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0849FCE" w:rsidP="70849FCE" w:rsidRDefault="70849FCE" w14:paraId="309BC693" w14:textId="4A44FE54">
      <w:pPr>
        <w:pStyle w:val="Title"/>
        <w:jc w:val="center"/>
        <w:rPr>
          <w:rFonts w:ascii="Arial" w:hAnsi="Arial" w:cs="Arial"/>
          <w:color w:val="2F5496" w:themeColor="accent5" w:themeTint="FF" w:themeShade="BF"/>
          <w:lang w:val="en-GB"/>
        </w:rPr>
      </w:pPr>
    </w:p>
    <w:p xmlns:wp14="http://schemas.microsoft.com/office/word/2010/wordml" w:rsidRPr="005753D5" w:rsidR="006C728E" w:rsidP="000F4666" w:rsidRDefault="00B31D58" w14:paraId="136D15E2" wp14:textId="77777777">
      <w:pPr>
        <w:pStyle w:val="Title"/>
        <w:jc w:val="center"/>
        <w:rPr>
          <w:rFonts w:ascii="Arial" w:hAnsi="Arial" w:cs="Arial"/>
          <w:color w:val="2F5496" w:themeColor="accent5" w:themeShade="BF"/>
          <w:lang w:val="en-GB"/>
        </w:rPr>
      </w:pPr>
      <w:bookmarkStart w:name="_GoBack" w:id="0"/>
      <w:bookmarkEnd w:id="0"/>
      <w:r w:rsidRPr="005753D5">
        <w:rPr>
          <w:rFonts w:ascii="Arial" w:hAnsi="Arial" w:cs="Arial"/>
          <w:color w:val="2F5496" w:themeColor="accent5" w:themeShade="BF"/>
          <w:lang w:val="en-GB"/>
        </w:rPr>
        <w:t>Developing Emotional Intelligence Skills</w:t>
      </w:r>
    </w:p>
    <w:p xmlns:wp14="http://schemas.microsoft.com/office/word/2010/wordml" w:rsidRPr="005753D5" w:rsidR="000F4666" w:rsidP="000F4666" w:rsidRDefault="000F4666" w14:paraId="672A6659" wp14:textId="77777777">
      <w:pPr>
        <w:jc w:val="center"/>
        <w:rPr>
          <w:rFonts w:ascii="Arial" w:hAnsi="Arial" w:cs="Arial"/>
          <w:lang w:val="en-GB"/>
        </w:rPr>
      </w:pPr>
    </w:p>
    <w:p xmlns:wp14="http://schemas.microsoft.com/office/word/2010/wordml" w:rsidRPr="005753D5" w:rsidR="009820B9" w:rsidP="000F4666" w:rsidRDefault="00B31D58" w14:paraId="1B3148F3" wp14:textId="77777777">
      <w:pPr>
        <w:jc w:val="center"/>
        <w:rPr>
          <w:rFonts w:ascii="Arial" w:hAnsi="Arial" w:cs="Arial"/>
          <w:b/>
          <w:sz w:val="28"/>
          <w:lang w:val="en-GB"/>
        </w:rPr>
      </w:pPr>
      <w:r w:rsidRPr="005753D5">
        <w:rPr>
          <w:rFonts w:ascii="Arial" w:hAnsi="Arial" w:cs="Arial"/>
          <w:b/>
          <w:sz w:val="28"/>
          <w:lang w:val="en-GB"/>
        </w:rPr>
        <w:t xml:space="preserve">Component 2 - Individual written report </w:t>
      </w:r>
    </w:p>
    <w:p xmlns:wp14="http://schemas.microsoft.com/office/word/2010/wordml" w:rsidRPr="005753D5" w:rsidR="009820B9" w:rsidP="009820B9" w:rsidRDefault="009820B9" w14:paraId="0A37501D" wp14:textId="77777777">
      <w:pPr>
        <w:pStyle w:val="text"/>
        <w:spacing w:line="360" w:lineRule="auto"/>
        <w:jc w:val="both"/>
        <w:rPr>
          <w:rFonts w:ascii="Arial" w:hAnsi="Arial" w:cs="Arial"/>
          <w:sz w:val="24"/>
          <w:szCs w:val="24"/>
        </w:rPr>
      </w:pPr>
    </w:p>
    <w:p xmlns:wp14="http://schemas.microsoft.com/office/word/2010/wordml" w:rsidRPr="005753D5" w:rsidR="009820B9" w:rsidP="009820B9" w:rsidRDefault="009820B9" w14:paraId="5DAB6C7B" wp14:textId="77777777">
      <w:pPr>
        <w:pStyle w:val="text"/>
        <w:spacing w:line="360" w:lineRule="auto"/>
        <w:jc w:val="both"/>
        <w:rPr>
          <w:rFonts w:ascii="Arial" w:hAnsi="Arial" w:cs="Arial"/>
          <w:sz w:val="24"/>
          <w:szCs w:val="24"/>
        </w:rPr>
      </w:pPr>
    </w:p>
    <w:p xmlns:wp14="http://schemas.microsoft.com/office/word/2010/wordml" w:rsidRPr="005753D5" w:rsidR="009820B9" w:rsidP="009820B9" w:rsidRDefault="009820B9" w14:paraId="02EB378F" wp14:textId="77777777">
      <w:pPr>
        <w:pStyle w:val="text"/>
        <w:spacing w:line="360" w:lineRule="auto"/>
        <w:jc w:val="both"/>
        <w:rPr>
          <w:rFonts w:ascii="Arial" w:hAnsi="Arial" w:cs="Arial"/>
          <w:sz w:val="24"/>
          <w:szCs w:val="24"/>
        </w:rPr>
      </w:pPr>
    </w:p>
    <w:p xmlns:wp14="http://schemas.microsoft.com/office/word/2010/wordml" w:rsidRPr="005753D5" w:rsidR="009820B9" w:rsidP="009820B9" w:rsidRDefault="009820B9" w14:paraId="6A05A809" wp14:textId="77777777">
      <w:pPr>
        <w:pStyle w:val="text"/>
        <w:spacing w:line="360" w:lineRule="auto"/>
        <w:jc w:val="both"/>
        <w:rPr>
          <w:rFonts w:ascii="Arial" w:hAnsi="Arial" w:cs="Arial"/>
          <w:sz w:val="24"/>
          <w:szCs w:val="24"/>
        </w:rPr>
      </w:pPr>
    </w:p>
    <w:p w:rsidR="70849FCE" w:rsidP="70849FCE" w:rsidRDefault="70849FCE" w14:paraId="7E52788C" w14:textId="3A5C18D6">
      <w:pPr>
        <w:pStyle w:val="text"/>
        <w:spacing w:line="360" w:lineRule="auto"/>
        <w:jc w:val="both"/>
        <w:rPr>
          <w:rFonts w:ascii="Arial" w:hAnsi="Arial" w:cs="Arial"/>
          <w:b w:val="1"/>
          <w:bCs w:val="1"/>
          <w:sz w:val="40"/>
          <w:szCs w:val="40"/>
        </w:rPr>
      </w:pPr>
    </w:p>
    <w:p w:rsidR="70849FCE" w:rsidP="70849FCE" w:rsidRDefault="70849FCE" w14:paraId="3DAC6085" w14:textId="5B2C83C3">
      <w:pPr>
        <w:pStyle w:val="text"/>
        <w:spacing w:line="360" w:lineRule="auto"/>
        <w:jc w:val="both"/>
        <w:rPr>
          <w:rFonts w:ascii="Arial" w:hAnsi="Arial" w:cs="Arial"/>
          <w:b w:val="1"/>
          <w:bCs w:val="1"/>
          <w:sz w:val="40"/>
          <w:szCs w:val="40"/>
        </w:rPr>
      </w:pPr>
    </w:p>
    <w:p xmlns:wp14="http://schemas.microsoft.com/office/word/2010/wordml" w:rsidRPr="005753D5" w:rsidR="009820B9" w:rsidP="70849FCE" w:rsidRDefault="00B31D58" w14:paraId="6C8DD3D4" wp14:textId="549220D2">
      <w:pPr>
        <w:pStyle w:val="text"/>
        <w:spacing w:line="360" w:lineRule="auto"/>
        <w:jc w:val="both"/>
        <w:rPr>
          <w:rFonts w:ascii="Arial" w:hAnsi="Arial" w:cs="Arial"/>
          <w:b w:val="1"/>
          <w:bCs w:val="1"/>
          <w:sz w:val="40"/>
          <w:szCs w:val="40"/>
        </w:rPr>
      </w:pPr>
      <w:r w:rsidRPr="70849FCE" w:rsidR="00B31D58">
        <w:rPr>
          <w:rFonts w:ascii="Arial" w:hAnsi="Arial" w:cs="Arial"/>
          <w:b w:val="1"/>
          <w:bCs w:val="1"/>
          <w:sz w:val="40"/>
          <w:szCs w:val="40"/>
        </w:rPr>
        <w:t>Student name:</w:t>
      </w:r>
      <w:r w:rsidRPr="70849FCE" w:rsidR="289510E1">
        <w:rPr>
          <w:rFonts w:ascii="Arial" w:hAnsi="Arial" w:cs="Arial"/>
          <w:b w:val="1"/>
          <w:bCs w:val="1"/>
          <w:sz w:val="40"/>
          <w:szCs w:val="40"/>
        </w:rPr>
        <w:t xml:space="preserve"> </w:t>
      </w:r>
      <w:r w:rsidRPr="70849FCE" w:rsidR="289510E1">
        <w:rPr>
          <w:rFonts w:ascii="Arial" w:hAnsi="Arial" w:cs="Arial"/>
          <w:b w:val="0"/>
          <w:bCs w:val="0"/>
          <w:sz w:val="40"/>
          <w:szCs w:val="40"/>
        </w:rPr>
        <w:t>Cosmin Mat</w:t>
      </w:r>
      <w:r w:rsidRPr="70849FCE" w:rsidR="289510E1">
        <w:rPr>
          <w:rFonts w:ascii="Arial" w:hAnsi="Arial" w:cs="Arial"/>
          <w:b w:val="0"/>
          <w:bCs w:val="0"/>
          <w:sz w:val="40"/>
          <w:szCs w:val="40"/>
        </w:rPr>
        <w:t>e</w:t>
      </w:r>
      <w:r w:rsidRPr="70849FCE" w:rsidR="289510E1">
        <w:rPr>
          <w:rFonts w:ascii="Arial" w:hAnsi="Arial" w:cs="Arial"/>
          <w:b w:val="0"/>
          <w:bCs w:val="0"/>
          <w:sz w:val="40"/>
          <w:szCs w:val="40"/>
        </w:rPr>
        <w:t>i</w:t>
      </w:r>
    </w:p>
    <w:p xmlns:wp14="http://schemas.microsoft.com/office/word/2010/wordml" w:rsidRPr="005753D5" w:rsidR="009820B9" w:rsidP="70849FCE" w:rsidRDefault="00B31D58" w14:paraId="3B1873F7" wp14:textId="55D9B6A1">
      <w:pPr>
        <w:pStyle w:val="text"/>
        <w:spacing w:line="360" w:lineRule="auto"/>
        <w:jc w:val="both"/>
        <w:rPr>
          <w:rFonts w:ascii="Arial" w:hAnsi="Arial" w:cs="Arial"/>
          <w:b w:val="0"/>
          <w:bCs w:val="0"/>
          <w:sz w:val="40"/>
          <w:szCs w:val="40"/>
        </w:rPr>
      </w:pPr>
      <w:r w:rsidRPr="70849FCE" w:rsidR="00B31D58">
        <w:rPr>
          <w:rFonts w:ascii="Arial" w:hAnsi="Arial" w:cs="Arial"/>
          <w:b w:val="1"/>
          <w:bCs w:val="1"/>
          <w:sz w:val="40"/>
          <w:szCs w:val="40"/>
        </w:rPr>
        <w:t>Student number:</w:t>
      </w:r>
      <w:r w:rsidRPr="70849FCE" w:rsidR="1B17871C">
        <w:rPr>
          <w:rFonts w:ascii="Arial" w:hAnsi="Arial" w:cs="Arial"/>
          <w:b w:val="1"/>
          <w:bCs w:val="1"/>
          <w:sz w:val="40"/>
          <w:szCs w:val="40"/>
        </w:rPr>
        <w:t xml:space="preserve"> </w:t>
      </w:r>
      <w:r w:rsidRPr="70849FCE" w:rsidR="1B17871C">
        <w:rPr>
          <w:rFonts w:ascii="Arial" w:hAnsi="Arial" w:cs="Arial"/>
          <w:b w:val="0"/>
          <w:bCs w:val="0"/>
          <w:sz w:val="40"/>
          <w:szCs w:val="40"/>
        </w:rPr>
        <w:t>2335151</w:t>
      </w:r>
    </w:p>
    <w:p xmlns:wp14="http://schemas.microsoft.com/office/word/2010/wordml" w:rsidRPr="005753D5" w:rsidR="009820B9" w:rsidP="70849FCE" w:rsidRDefault="00B31D58" w14:paraId="77159D38" wp14:textId="77777777">
      <w:pPr>
        <w:pStyle w:val="text"/>
        <w:spacing w:line="360" w:lineRule="auto"/>
        <w:jc w:val="both"/>
        <w:rPr>
          <w:rFonts w:ascii="Arial" w:hAnsi="Arial" w:cs="Arial"/>
          <w:sz w:val="40"/>
          <w:szCs w:val="40"/>
        </w:rPr>
      </w:pPr>
      <w:r w:rsidRPr="70849FCE" w:rsidR="00B31D58">
        <w:rPr>
          <w:rFonts w:ascii="Arial" w:hAnsi="Arial" w:cs="Arial"/>
          <w:b w:val="1"/>
          <w:bCs w:val="1"/>
          <w:sz w:val="40"/>
          <w:szCs w:val="40"/>
        </w:rPr>
        <w:t>Module code:</w:t>
      </w:r>
      <w:r w:rsidRPr="70849FCE" w:rsidR="00B31D58">
        <w:rPr>
          <w:rFonts w:ascii="Arial" w:hAnsi="Arial" w:cs="Arial"/>
          <w:sz w:val="40"/>
          <w:szCs w:val="40"/>
        </w:rPr>
        <w:t xml:space="preserve"> LCLM 5006 </w:t>
      </w:r>
    </w:p>
    <w:p xmlns:wp14="http://schemas.microsoft.com/office/word/2010/wordml" w:rsidRPr="005753D5" w:rsidR="009820B9" w:rsidP="70849FCE" w:rsidRDefault="00B31D58" w14:paraId="7F76C738" wp14:textId="22974A9F">
      <w:pPr>
        <w:pStyle w:val="text"/>
        <w:spacing w:line="360" w:lineRule="auto"/>
        <w:jc w:val="both"/>
        <w:rPr>
          <w:rFonts w:ascii="Arial" w:hAnsi="Arial" w:cs="Arial"/>
          <w:b w:val="1"/>
          <w:bCs w:val="1"/>
          <w:sz w:val="40"/>
          <w:szCs w:val="40"/>
        </w:rPr>
      </w:pPr>
      <w:r w:rsidRPr="70849FCE" w:rsidR="00B31D58">
        <w:rPr>
          <w:rFonts w:ascii="Arial" w:hAnsi="Arial" w:cs="Arial"/>
          <w:b w:val="1"/>
          <w:bCs w:val="1"/>
          <w:sz w:val="40"/>
          <w:szCs w:val="40"/>
        </w:rPr>
        <w:t>Lecturer’s name:</w:t>
      </w:r>
      <w:r w:rsidRPr="70849FCE" w:rsidR="0191B374">
        <w:rPr>
          <w:rFonts w:ascii="Arial" w:hAnsi="Arial" w:cs="Arial"/>
          <w:b w:val="1"/>
          <w:bCs w:val="1"/>
          <w:sz w:val="40"/>
          <w:szCs w:val="40"/>
        </w:rPr>
        <w:t xml:space="preserve"> </w:t>
      </w:r>
      <w:r w:rsidRPr="70849FCE" w:rsidR="0191B374">
        <w:rPr>
          <w:rFonts w:ascii="Arial" w:hAnsi="Arial" w:cs="Arial"/>
          <w:b w:val="0"/>
          <w:bCs w:val="0"/>
          <w:sz w:val="40"/>
          <w:szCs w:val="40"/>
        </w:rPr>
        <w:t>Nishi Ramsurrun</w:t>
      </w:r>
    </w:p>
    <w:p xmlns:wp14="http://schemas.microsoft.com/office/word/2010/wordml" w:rsidRPr="005753D5" w:rsidR="00A976DE" w:rsidP="000F4666" w:rsidRDefault="00B31D58" w14:paraId="5A39BBE3" wp14:textId="77777777">
      <w:pPr>
        <w:jc w:val="center"/>
        <w:rPr>
          <w:rFonts w:ascii="Arial" w:hAnsi="Arial" w:cs="Arial"/>
          <w:b/>
          <w:sz w:val="24"/>
          <w:lang w:val="en-GB"/>
        </w:rPr>
      </w:pPr>
      <w:r w:rsidRPr="005753D5">
        <w:rPr>
          <w:rFonts w:ascii="Arial" w:hAnsi="Arial" w:cs="Arial"/>
          <w:b/>
          <w:sz w:val="24"/>
          <w:lang w:val="en-GB"/>
        </w:rPr>
        <w:br w:type="page"/>
      </w:r>
    </w:p>
    <w:sdt>
      <w:sdtPr>
        <w:id w:val="1966457680"/>
        <w:docPartObj>
          <w:docPartGallery w:val="Table of Contents"/>
          <w:docPartUnique/>
        </w:docPartObj>
        <w:rPr>
          <w:rFonts w:ascii="Calibri" w:hAnsi="Calibri" w:eastAsia="Calibri" w:cs="" w:asciiTheme="minorAscii" w:hAnsiTheme="minorAscii" w:eastAsiaTheme="minorAscii" w:cstheme="minorBidi"/>
          <w:color w:val="auto"/>
          <w:sz w:val="22"/>
          <w:szCs w:val="22"/>
          <w:lang w:val="en-IN"/>
        </w:rPr>
      </w:sdtPr>
      <w:sdtEndPr>
        <w:rPr>
          <w:rFonts w:ascii="Calibri" w:hAnsi="Calibri" w:eastAsia="Calibri" w:cs="" w:asciiTheme="minorAscii" w:hAnsiTheme="minorAscii" w:eastAsiaTheme="minorAscii" w:cstheme="minorBidi"/>
          <w:b w:val="1"/>
          <w:bCs w:val="1"/>
          <w:noProof/>
          <w:color w:val="auto"/>
          <w:sz w:val="22"/>
          <w:szCs w:val="22"/>
          <w:lang w:val="en-IN"/>
        </w:rPr>
      </w:sdtEndPr>
      <w:sdtContent>
        <w:p xmlns:wp14="http://schemas.microsoft.com/office/word/2010/wordml" w:rsidRPr="00675A5A" w:rsidR="00675A5A" w:rsidP="00675A5A" w:rsidRDefault="00675A5A" w14:paraId="406425CA" wp14:textId="77777777">
          <w:pPr>
            <w:pStyle w:val="TOCHeading"/>
            <w:spacing w:line="360" w:lineRule="auto"/>
            <w:jc w:val="both"/>
            <w:rPr>
              <w:rFonts w:ascii="Arial" w:hAnsi="Arial" w:cs="Arial"/>
              <w:sz w:val="24"/>
              <w:szCs w:val="24"/>
            </w:rPr>
          </w:pPr>
          <w:r w:rsidRPr="00675A5A">
            <w:rPr>
              <w:rFonts w:ascii="Arial" w:hAnsi="Arial" w:cs="Arial"/>
              <w:sz w:val="24"/>
              <w:szCs w:val="24"/>
            </w:rPr>
            <w:t>Contents</w:t>
          </w:r>
        </w:p>
        <w:p xmlns:wp14="http://schemas.microsoft.com/office/word/2010/wordml" w:rsidRPr="00675A5A" w:rsidR="00675A5A" w:rsidP="00675A5A" w:rsidRDefault="00675A5A" w14:paraId="69044EC6" wp14:textId="77777777">
          <w:pPr>
            <w:pStyle w:val="TOC1"/>
            <w:tabs>
              <w:tab w:val="right" w:leader="dot" w:pos="9016"/>
            </w:tabs>
            <w:spacing w:line="360" w:lineRule="auto"/>
            <w:jc w:val="both"/>
            <w:rPr>
              <w:rFonts w:ascii="Arial" w:hAnsi="Arial" w:cs="Arial"/>
              <w:noProof/>
              <w:sz w:val="24"/>
              <w:szCs w:val="24"/>
            </w:rPr>
          </w:pPr>
          <w:r w:rsidRPr="00675A5A">
            <w:rPr>
              <w:rFonts w:ascii="Arial" w:hAnsi="Arial" w:cs="Arial"/>
              <w:sz w:val="24"/>
              <w:szCs w:val="24"/>
            </w:rPr>
            <w:fldChar w:fldCharType="begin"/>
          </w:r>
          <w:r w:rsidRPr="00675A5A">
            <w:rPr>
              <w:rFonts w:ascii="Arial" w:hAnsi="Arial" w:cs="Arial"/>
              <w:sz w:val="24"/>
              <w:szCs w:val="24"/>
            </w:rPr>
            <w:instrText xml:space="preserve"> TOC \o "1-3" \h \z \u </w:instrText>
          </w:r>
          <w:r w:rsidRPr="00675A5A">
            <w:rPr>
              <w:rFonts w:ascii="Arial" w:hAnsi="Arial" w:cs="Arial"/>
              <w:sz w:val="24"/>
              <w:szCs w:val="24"/>
            </w:rPr>
            <w:fldChar w:fldCharType="separate"/>
          </w:r>
          <w:hyperlink w:history="1" w:anchor="_Toc224039156">
            <w:r w:rsidRPr="00675A5A">
              <w:rPr>
                <w:rStyle w:val="Hyperlink"/>
                <w:rFonts w:ascii="Arial" w:hAnsi="Arial" w:cs="Arial"/>
                <w:b/>
                <w:noProof/>
                <w:sz w:val="24"/>
                <w:szCs w:val="24"/>
                <w:lang w:val="en-GB"/>
              </w:rPr>
              <w:t>Introduction</w:t>
            </w:r>
            <w:r w:rsidRPr="00675A5A">
              <w:rPr>
                <w:rFonts w:ascii="Arial" w:hAnsi="Arial" w:cs="Arial"/>
                <w:noProof/>
                <w:webHidden/>
                <w:sz w:val="24"/>
                <w:szCs w:val="24"/>
              </w:rPr>
              <w:tab/>
            </w:r>
            <w:r w:rsidRPr="00675A5A">
              <w:rPr>
                <w:rFonts w:ascii="Arial" w:hAnsi="Arial" w:cs="Arial"/>
                <w:noProof/>
                <w:webHidden/>
                <w:sz w:val="24"/>
                <w:szCs w:val="24"/>
              </w:rPr>
              <w:fldChar w:fldCharType="begin"/>
            </w:r>
            <w:r w:rsidRPr="00675A5A">
              <w:rPr>
                <w:rFonts w:ascii="Arial" w:hAnsi="Arial" w:cs="Arial"/>
                <w:noProof/>
                <w:webHidden/>
                <w:sz w:val="24"/>
                <w:szCs w:val="24"/>
              </w:rPr>
              <w:instrText xml:space="preserve"> PAGEREF _Toc224039156 \h </w:instrText>
            </w:r>
            <w:r w:rsidRPr="00675A5A">
              <w:rPr>
                <w:rFonts w:ascii="Arial" w:hAnsi="Arial" w:cs="Arial"/>
                <w:noProof/>
                <w:webHidden/>
                <w:sz w:val="24"/>
                <w:szCs w:val="24"/>
              </w:rPr>
            </w:r>
            <w:r w:rsidRPr="00675A5A">
              <w:rPr>
                <w:rFonts w:ascii="Arial" w:hAnsi="Arial" w:cs="Arial"/>
                <w:noProof/>
                <w:webHidden/>
                <w:sz w:val="24"/>
                <w:szCs w:val="24"/>
              </w:rPr>
              <w:fldChar w:fldCharType="separate"/>
            </w:r>
            <w:r w:rsidRPr="00675A5A">
              <w:rPr>
                <w:rFonts w:ascii="Arial" w:hAnsi="Arial" w:cs="Arial"/>
                <w:noProof/>
                <w:webHidden/>
                <w:sz w:val="24"/>
                <w:szCs w:val="24"/>
              </w:rPr>
              <w:t>3</w:t>
            </w:r>
            <w:r w:rsidRPr="00675A5A">
              <w:rPr>
                <w:rFonts w:ascii="Arial" w:hAnsi="Arial" w:cs="Arial"/>
                <w:noProof/>
                <w:webHidden/>
                <w:sz w:val="24"/>
                <w:szCs w:val="24"/>
              </w:rPr>
              <w:fldChar w:fldCharType="end"/>
            </w:r>
          </w:hyperlink>
        </w:p>
        <w:p xmlns:wp14="http://schemas.microsoft.com/office/word/2010/wordml" w:rsidRPr="00675A5A" w:rsidR="00675A5A" w:rsidP="00675A5A" w:rsidRDefault="00F91A67" w14:paraId="53064111" wp14:textId="77777777">
          <w:pPr>
            <w:pStyle w:val="TOC1"/>
            <w:tabs>
              <w:tab w:val="right" w:leader="dot" w:pos="9016"/>
            </w:tabs>
            <w:spacing w:line="360" w:lineRule="auto"/>
            <w:jc w:val="both"/>
            <w:rPr>
              <w:rFonts w:ascii="Arial" w:hAnsi="Arial" w:cs="Arial"/>
              <w:noProof/>
              <w:sz w:val="24"/>
              <w:szCs w:val="24"/>
            </w:rPr>
          </w:pPr>
          <w:hyperlink w:history="1" w:anchor="_Toc224039157">
            <w:r w:rsidRPr="00675A5A" w:rsidR="00675A5A">
              <w:rPr>
                <w:rStyle w:val="Hyperlink"/>
                <w:rFonts w:ascii="Arial" w:hAnsi="Arial" w:cs="Arial"/>
                <w:b/>
                <w:noProof/>
                <w:sz w:val="24"/>
                <w:szCs w:val="24"/>
                <w:lang w:val="en-GB"/>
              </w:rPr>
              <w:t>Emotional intelligence in the workplace</w:t>
            </w:r>
            <w:r w:rsidRPr="00675A5A" w:rsidR="00675A5A">
              <w:rPr>
                <w:rFonts w:ascii="Arial" w:hAnsi="Arial" w:cs="Arial"/>
                <w:noProof/>
                <w:webHidden/>
                <w:sz w:val="24"/>
                <w:szCs w:val="24"/>
              </w:rPr>
              <w:tab/>
            </w:r>
            <w:r w:rsidRPr="00675A5A" w:rsidR="00675A5A">
              <w:rPr>
                <w:rFonts w:ascii="Arial" w:hAnsi="Arial" w:cs="Arial"/>
                <w:noProof/>
                <w:webHidden/>
                <w:sz w:val="24"/>
                <w:szCs w:val="24"/>
              </w:rPr>
              <w:fldChar w:fldCharType="begin"/>
            </w:r>
            <w:r w:rsidRPr="00675A5A" w:rsidR="00675A5A">
              <w:rPr>
                <w:rFonts w:ascii="Arial" w:hAnsi="Arial" w:cs="Arial"/>
                <w:noProof/>
                <w:webHidden/>
                <w:sz w:val="24"/>
                <w:szCs w:val="24"/>
              </w:rPr>
              <w:instrText xml:space="preserve"> PAGEREF _Toc224039157 \h </w:instrText>
            </w:r>
            <w:r w:rsidRPr="00675A5A" w:rsidR="00675A5A">
              <w:rPr>
                <w:rFonts w:ascii="Arial" w:hAnsi="Arial" w:cs="Arial"/>
                <w:noProof/>
                <w:webHidden/>
                <w:sz w:val="24"/>
                <w:szCs w:val="24"/>
              </w:rPr>
            </w:r>
            <w:r w:rsidRPr="00675A5A" w:rsidR="00675A5A">
              <w:rPr>
                <w:rFonts w:ascii="Arial" w:hAnsi="Arial" w:cs="Arial"/>
                <w:noProof/>
                <w:webHidden/>
                <w:sz w:val="24"/>
                <w:szCs w:val="24"/>
              </w:rPr>
              <w:fldChar w:fldCharType="separate"/>
            </w:r>
            <w:r w:rsidRPr="00675A5A" w:rsidR="00675A5A">
              <w:rPr>
                <w:rFonts w:ascii="Arial" w:hAnsi="Arial" w:cs="Arial"/>
                <w:noProof/>
                <w:webHidden/>
                <w:sz w:val="24"/>
                <w:szCs w:val="24"/>
              </w:rPr>
              <w:t>3</w:t>
            </w:r>
            <w:r w:rsidRPr="00675A5A" w:rsidR="00675A5A">
              <w:rPr>
                <w:rFonts w:ascii="Arial" w:hAnsi="Arial" w:cs="Arial"/>
                <w:noProof/>
                <w:webHidden/>
                <w:sz w:val="24"/>
                <w:szCs w:val="24"/>
              </w:rPr>
              <w:fldChar w:fldCharType="end"/>
            </w:r>
          </w:hyperlink>
        </w:p>
        <w:p xmlns:wp14="http://schemas.microsoft.com/office/word/2010/wordml" w:rsidRPr="00675A5A" w:rsidR="00675A5A" w:rsidP="00675A5A" w:rsidRDefault="00F91A67" w14:paraId="6080F5B1" wp14:textId="77777777">
          <w:pPr>
            <w:pStyle w:val="TOC2"/>
            <w:tabs>
              <w:tab w:val="right" w:leader="dot" w:pos="9016"/>
            </w:tabs>
            <w:spacing w:line="360" w:lineRule="auto"/>
            <w:jc w:val="both"/>
            <w:rPr>
              <w:rFonts w:ascii="Arial" w:hAnsi="Arial" w:cs="Arial"/>
              <w:noProof/>
              <w:sz w:val="24"/>
              <w:szCs w:val="24"/>
            </w:rPr>
          </w:pPr>
          <w:hyperlink w:history="1" w:anchor="_Toc224039158">
            <w:r w:rsidRPr="00675A5A" w:rsidR="00675A5A">
              <w:rPr>
                <w:rStyle w:val="Hyperlink"/>
                <w:rFonts w:ascii="Arial" w:hAnsi="Arial" w:cs="Arial"/>
                <w:b/>
                <w:noProof/>
                <w:sz w:val="24"/>
                <w:szCs w:val="24"/>
                <w:lang w:val="en-GB"/>
              </w:rPr>
              <w:t>Overview of emotional intelligence</w:t>
            </w:r>
            <w:r w:rsidRPr="00675A5A" w:rsidR="00675A5A">
              <w:rPr>
                <w:rFonts w:ascii="Arial" w:hAnsi="Arial" w:cs="Arial"/>
                <w:noProof/>
                <w:webHidden/>
                <w:sz w:val="24"/>
                <w:szCs w:val="24"/>
              </w:rPr>
              <w:tab/>
            </w:r>
            <w:r w:rsidRPr="00675A5A" w:rsidR="00675A5A">
              <w:rPr>
                <w:rFonts w:ascii="Arial" w:hAnsi="Arial" w:cs="Arial"/>
                <w:noProof/>
                <w:webHidden/>
                <w:sz w:val="24"/>
                <w:szCs w:val="24"/>
              </w:rPr>
              <w:fldChar w:fldCharType="begin"/>
            </w:r>
            <w:r w:rsidRPr="00675A5A" w:rsidR="00675A5A">
              <w:rPr>
                <w:rFonts w:ascii="Arial" w:hAnsi="Arial" w:cs="Arial"/>
                <w:noProof/>
                <w:webHidden/>
                <w:sz w:val="24"/>
                <w:szCs w:val="24"/>
              </w:rPr>
              <w:instrText xml:space="preserve"> PAGEREF _Toc224039158 \h </w:instrText>
            </w:r>
            <w:r w:rsidRPr="00675A5A" w:rsidR="00675A5A">
              <w:rPr>
                <w:rFonts w:ascii="Arial" w:hAnsi="Arial" w:cs="Arial"/>
                <w:noProof/>
                <w:webHidden/>
                <w:sz w:val="24"/>
                <w:szCs w:val="24"/>
              </w:rPr>
            </w:r>
            <w:r w:rsidRPr="00675A5A" w:rsidR="00675A5A">
              <w:rPr>
                <w:rFonts w:ascii="Arial" w:hAnsi="Arial" w:cs="Arial"/>
                <w:noProof/>
                <w:webHidden/>
                <w:sz w:val="24"/>
                <w:szCs w:val="24"/>
              </w:rPr>
              <w:fldChar w:fldCharType="separate"/>
            </w:r>
            <w:r w:rsidRPr="00675A5A" w:rsidR="00675A5A">
              <w:rPr>
                <w:rFonts w:ascii="Arial" w:hAnsi="Arial" w:cs="Arial"/>
                <w:noProof/>
                <w:webHidden/>
                <w:sz w:val="24"/>
                <w:szCs w:val="24"/>
              </w:rPr>
              <w:t>3</w:t>
            </w:r>
            <w:r w:rsidRPr="00675A5A" w:rsidR="00675A5A">
              <w:rPr>
                <w:rFonts w:ascii="Arial" w:hAnsi="Arial" w:cs="Arial"/>
                <w:noProof/>
                <w:webHidden/>
                <w:sz w:val="24"/>
                <w:szCs w:val="24"/>
              </w:rPr>
              <w:fldChar w:fldCharType="end"/>
            </w:r>
          </w:hyperlink>
        </w:p>
        <w:p xmlns:wp14="http://schemas.microsoft.com/office/word/2010/wordml" w:rsidRPr="00675A5A" w:rsidR="00675A5A" w:rsidP="00675A5A" w:rsidRDefault="00F91A67" w14:paraId="68CE3C75" wp14:textId="77777777">
          <w:pPr>
            <w:pStyle w:val="TOC2"/>
            <w:tabs>
              <w:tab w:val="right" w:leader="dot" w:pos="9016"/>
            </w:tabs>
            <w:spacing w:line="360" w:lineRule="auto"/>
            <w:jc w:val="both"/>
            <w:rPr>
              <w:rFonts w:ascii="Arial" w:hAnsi="Arial" w:cs="Arial"/>
              <w:noProof/>
              <w:sz w:val="24"/>
              <w:szCs w:val="24"/>
            </w:rPr>
          </w:pPr>
          <w:hyperlink w:history="1" w:anchor="_Toc224039159">
            <w:r w:rsidRPr="00675A5A" w:rsidR="00675A5A">
              <w:rPr>
                <w:rStyle w:val="Hyperlink"/>
                <w:rFonts w:ascii="Arial" w:hAnsi="Arial" w:cs="Arial"/>
                <w:b/>
                <w:noProof/>
                <w:sz w:val="24"/>
                <w:szCs w:val="24"/>
                <w:lang w:val="en-GB"/>
              </w:rPr>
              <w:t>Goleman’s emotional intelligence model</w:t>
            </w:r>
            <w:r w:rsidRPr="00675A5A" w:rsidR="00675A5A">
              <w:rPr>
                <w:rFonts w:ascii="Arial" w:hAnsi="Arial" w:cs="Arial"/>
                <w:noProof/>
                <w:webHidden/>
                <w:sz w:val="24"/>
                <w:szCs w:val="24"/>
              </w:rPr>
              <w:tab/>
            </w:r>
            <w:r w:rsidRPr="00675A5A" w:rsidR="00675A5A">
              <w:rPr>
                <w:rFonts w:ascii="Arial" w:hAnsi="Arial" w:cs="Arial"/>
                <w:noProof/>
                <w:webHidden/>
                <w:sz w:val="24"/>
                <w:szCs w:val="24"/>
              </w:rPr>
              <w:fldChar w:fldCharType="begin"/>
            </w:r>
            <w:r w:rsidRPr="00675A5A" w:rsidR="00675A5A">
              <w:rPr>
                <w:rFonts w:ascii="Arial" w:hAnsi="Arial" w:cs="Arial"/>
                <w:noProof/>
                <w:webHidden/>
                <w:sz w:val="24"/>
                <w:szCs w:val="24"/>
              </w:rPr>
              <w:instrText xml:space="preserve"> PAGEREF _Toc224039159 \h </w:instrText>
            </w:r>
            <w:r w:rsidRPr="00675A5A" w:rsidR="00675A5A">
              <w:rPr>
                <w:rFonts w:ascii="Arial" w:hAnsi="Arial" w:cs="Arial"/>
                <w:noProof/>
                <w:webHidden/>
                <w:sz w:val="24"/>
                <w:szCs w:val="24"/>
              </w:rPr>
            </w:r>
            <w:r w:rsidRPr="00675A5A" w:rsidR="00675A5A">
              <w:rPr>
                <w:rFonts w:ascii="Arial" w:hAnsi="Arial" w:cs="Arial"/>
                <w:noProof/>
                <w:webHidden/>
                <w:sz w:val="24"/>
                <w:szCs w:val="24"/>
              </w:rPr>
              <w:fldChar w:fldCharType="separate"/>
            </w:r>
            <w:r w:rsidRPr="00675A5A" w:rsidR="00675A5A">
              <w:rPr>
                <w:rFonts w:ascii="Arial" w:hAnsi="Arial" w:cs="Arial"/>
                <w:noProof/>
                <w:webHidden/>
                <w:sz w:val="24"/>
                <w:szCs w:val="24"/>
              </w:rPr>
              <w:t>4</w:t>
            </w:r>
            <w:r w:rsidRPr="00675A5A" w:rsidR="00675A5A">
              <w:rPr>
                <w:rFonts w:ascii="Arial" w:hAnsi="Arial" w:cs="Arial"/>
                <w:noProof/>
                <w:webHidden/>
                <w:sz w:val="24"/>
                <w:szCs w:val="24"/>
              </w:rPr>
              <w:fldChar w:fldCharType="end"/>
            </w:r>
          </w:hyperlink>
        </w:p>
        <w:p xmlns:wp14="http://schemas.microsoft.com/office/word/2010/wordml" w:rsidRPr="00675A5A" w:rsidR="00675A5A" w:rsidP="00675A5A" w:rsidRDefault="00F91A67" w14:paraId="5B58CD4E" wp14:textId="77777777">
          <w:pPr>
            <w:pStyle w:val="TOC1"/>
            <w:tabs>
              <w:tab w:val="right" w:leader="dot" w:pos="9016"/>
            </w:tabs>
            <w:spacing w:line="360" w:lineRule="auto"/>
            <w:jc w:val="both"/>
            <w:rPr>
              <w:rFonts w:ascii="Arial" w:hAnsi="Arial" w:cs="Arial"/>
              <w:noProof/>
              <w:sz w:val="24"/>
              <w:szCs w:val="24"/>
            </w:rPr>
          </w:pPr>
          <w:hyperlink w:history="1" w:anchor="_Toc224039160">
            <w:r w:rsidRPr="00675A5A" w:rsidR="00675A5A">
              <w:rPr>
                <w:rStyle w:val="Hyperlink"/>
                <w:rFonts w:ascii="Arial" w:hAnsi="Arial" w:cs="Arial"/>
                <w:b/>
                <w:noProof/>
                <w:sz w:val="24"/>
                <w:szCs w:val="24"/>
                <w:lang w:val="en-GB"/>
              </w:rPr>
              <w:t>Generational differences in the workplace</w:t>
            </w:r>
            <w:r w:rsidRPr="00675A5A" w:rsidR="00675A5A">
              <w:rPr>
                <w:rFonts w:ascii="Arial" w:hAnsi="Arial" w:cs="Arial"/>
                <w:noProof/>
                <w:webHidden/>
                <w:sz w:val="24"/>
                <w:szCs w:val="24"/>
              </w:rPr>
              <w:tab/>
            </w:r>
            <w:r w:rsidRPr="00675A5A" w:rsidR="00675A5A">
              <w:rPr>
                <w:rFonts w:ascii="Arial" w:hAnsi="Arial" w:cs="Arial"/>
                <w:noProof/>
                <w:webHidden/>
                <w:sz w:val="24"/>
                <w:szCs w:val="24"/>
              </w:rPr>
              <w:fldChar w:fldCharType="begin"/>
            </w:r>
            <w:r w:rsidRPr="00675A5A" w:rsidR="00675A5A">
              <w:rPr>
                <w:rFonts w:ascii="Arial" w:hAnsi="Arial" w:cs="Arial"/>
                <w:noProof/>
                <w:webHidden/>
                <w:sz w:val="24"/>
                <w:szCs w:val="24"/>
              </w:rPr>
              <w:instrText xml:space="preserve"> PAGEREF _Toc224039160 \h </w:instrText>
            </w:r>
            <w:r w:rsidRPr="00675A5A" w:rsidR="00675A5A">
              <w:rPr>
                <w:rFonts w:ascii="Arial" w:hAnsi="Arial" w:cs="Arial"/>
                <w:noProof/>
                <w:webHidden/>
                <w:sz w:val="24"/>
                <w:szCs w:val="24"/>
              </w:rPr>
            </w:r>
            <w:r w:rsidRPr="00675A5A" w:rsidR="00675A5A">
              <w:rPr>
                <w:rFonts w:ascii="Arial" w:hAnsi="Arial" w:cs="Arial"/>
                <w:noProof/>
                <w:webHidden/>
                <w:sz w:val="24"/>
                <w:szCs w:val="24"/>
              </w:rPr>
              <w:fldChar w:fldCharType="separate"/>
            </w:r>
            <w:r w:rsidRPr="00675A5A" w:rsidR="00675A5A">
              <w:rPr>
                <w:rFonts w:ascii="Arial" w:hAnsi="Arial" w:cs="Arial"/>
                <w:noProof/>
                <w:webHidden/>
                <w:sz w:val="24"/>
                <w:szCs w:val="24"/>
              </w:rPr>
              <w:t>7</w:t>
            </w:r>
            <w:r w:rsidRPr="00675A5A" w:rsidR="00675A5A">
              <w:rPr>
                <w:rFonts w:ascii="Arial" w:hAnsi="Arial" w:cs="Arial"/>
                <w:noProof/>
                <w:webHidden/>
                <w:sz w:val="24"/>
                <w:szCs w:val="24"/>
              </w:rPr>
              <w:fldChar w:fldCharType="end"/>
            </w:r>
          </w:hyperlink>
        </w:p>
        <w:p xmlns:wp14="http://schemas.microsoft.com/office/word/2010/wordml" w:rsidRPr="00675A5A" w:rsidR="00675A5A" w:rsidP="00675A5A" w:rsidRDefault="00F91A67" w14:paraId="7BD249C9" wp14:textId="77777777">
          <w:pPr>
            <w:pStyle w:val="TOC2"/>
            <w:tabs>
              <w:tab w:val="right" w:leader="dot" w:pos="9016"/>
            </w:tabs>
            <w:spacing w:line="360" w:lineRule="auto"/>
            <w:jc w:val="both"/>
            <w:rPr>
              <w:rFonts w:ascii="Arial" w:hAnsi="Arial" w:cs="Arial"/>
              <w:noProof/>
              <w:sz w:val="24"/>
              <w:szCs w:val="24"/>
            </w:rPr>
          </w:pPr>
          <w:hyperlink w:history="1" w:anchor="_Toc224039161">
            <w:r w:rsidRPr="00675A5A" w:rsidR="00675A5A">
              <w:rPr>
                <w:rStyle w:val="Hyperlink"/>
                <w:rFonts w:ascii="Arial" w:hAnsi="Arial" w:cs="Arial"/>
                <w:b/>
                <w:noProof/>
                <w:sz w:val="24"/>
                <w:szCs w:val="24"/>
                <w:lang w:val="en-GB"/>
              </w:rPr>
              <w:t>Generation X</w:t>
            </w:r>
            <w:r w:rsidRPr="00675A5A" w:rsidR="00675A5A">
              <w:rPr>
                <w:rFonts w:ascii="Arial" w:hAnsi="Arial" w:cs="Arial"/>
                <w:noProof/>
                <w:webHidden/>
                <w:sz w:val="24"/>
                <w:szCs w:val="24"/>
              </w:rPr>
              <w:tab/>
            </w:r>
            <w:r w:rsidRPr="00675A5A" w:rsidR="00675A5A">
              <w:rPr>
                <w:rFonts w:ascii="Arial" w:hAnsi="Arial" w:cs="Arial"/>
                <w:noProof/>
                <w:webHidden/>
                <w:sz w:val="24"/>
                <w:szCs w:val="24"/>
              </w:rPr>
              <w:fldChar w:fldCharType="begin"/>
            </w:r>
            <w:r w:rsidRPr="00675A5A" w:rsidR="00675A5A">
              <w:rPr>
                <w:rFonts w:ascii="Arial" w:hAnsi="Arial" w:cs="Arial"/>
                <w:noProof/>
                <w:webHidden/>
                <w:sz w:val="24"/>
                <w:szCs w:val="24"/>
              </w:rPr>
              <w:instrText xml:space="preserve"> PAGEREF _Toc224039161 \h </w:instrText>
            </w:r>
            <w:r w:rsidRPr="00675A5A" w:rsidR="00675A5A">
              <w:rPr>
                <w:rFonts w:ascii="Arial" w:hAnsi="Arial" w:cs="Arial"/>
                <w:noProof/>
                <w:webHidden/>
                <w:sz w:val="24"/>
                <w:szCs w:val="24"/>
              </w:rPr>
            </w:r>
            <w:r w:rsidRPr="00675A5A" w:rsidR="00675A5A">
              <w:rPr>
                <w:rFonts w:ascii="Arial" w:hAnsi="Arial" w:cs="Arial"/>
                <w:noProof/>
                <w:webHidden/>
                <w:sz w:val="24"/>
                <w:szCs w:val="24"/>
              </w:rPr>
              <w:fldChar w:fldCharType="separate"/>
            </w:r>
            <w:r w:rsidRPr="00675A5A" w:rsidR="00675A5A">
              <w:rPr>
                <w:rFonts w:ascii="Arial" w:hAnsi="Arial" w:cs="Arial"/>
                <w:noProof/>
                <w:webHidden/>
                <w:sz w:val="24"/>
                <w:szCs w:val="24"/>
              </w:rPr>
              <w:t>7</w:t>
            </w:r>
            <w:r w:rsidRPr="00675A5A" w:rsidR="00675A5A">
              <w:rPr>
                <w:rFonts w:ascii="Arial" w:hAnsi="Arial" w:cs="Arial"/>
                <w:noProof/>
                <w:webHidden/>
                <w:sz w:val="24"/>
                <w:szCs w:val="24"/>
              </w:rPr>
              <w:fldChar w:fldCharType="end"/>
            </w:r>
          </w:hyperlink>
        </w:p>
        <w:p xmlns:wp14="http://schemas.microsoft.com/office/word/2010/wordml" w:rsidRPr="00675A5A" w:rsidR="00675A5A" w:rsidP="00675A5A" w:rsidRDefault="00F91A67" w14:paraId="585B18E1" wp14:textId="77777777">
          <w:pPr>
            <w:pStyle w:val="TOC2"/>
            <w:tabs>
              <w:tab w:val="right" w:leader="dot" w:pos="9016"/>
            </w:tabs>
            <w:spacing w:line="360" w:lineRule="auto"/>
            <w:jc w:val="both"/>
            <w:rPr>
              <w:rFonts w:ascii="Arial" w:hAnsi="Arial" w:cs="Arial"/>
              <w:noProof/>
              <w:sz w:val="24"/>
              <w:szCs w:val="24"/>
            </w:rPr>
          </w:pPr>
          <w:hyperlink w:history="1" w:anchor="_Toc224039162">
            <w:r w:rsidRPr="00675A5A" w:rsidR="00675A5A">
              <w:rPr>
                <w:rStyle w:val="Hyperlink"/>
                <w:rFonts w:ascii="Arial" w:hAnsi="Arial" w:cs="Arial"/>
                <w:b/>
                <w:noProof/>
                <w:sz w:val="24"/>
                <w:szCs w:val="24"/>
                <w:lang w:val="en-GB"/>
              </w:rPr>
              <w:t>Generation Y (Millennials)</w:t>
            </w:r>
            <w:r w:rsidRPr="00675A5A" w:rsidR="00675A5A">
              <w:rPr>
                <w:rFonts w:ascii="Arial" w:hAnsi="Arial" w:cs="Arial"/>
                <w:noProof/>
                <w:webHidden/>
                <w:sz w:val="24"/>
                <w:szCs w:val="24"/>
              </w:rPr>
              <w:tab/>
            </w:r>
            <w:r w:rsidRPr="00675A5A" w:rsidR="00675A5A">
              <w:rPr>
                <w:rFonts w:ascii="Arial" w:hAnsi="Arial" w:cs="Arial"/>
                <w:noProof/>
                <w:webHidden/>
                <w:sz w:val="24"/>
                <w:szCs w:val="24"/>
              </w:rPr>
              <w:fldChar w:fldCharType="begin"/>
            </w:r>
            <w:r w:rsidRPr="00675A5A" w:rsidR="00675A5A">
              <w:rPr>
                <w:rFonts w:ascii="Arial" w:hAnsi="Arial" w:cs="Arial"/>
                <w:noProof/>
                <w:webHidden/>
                <w:sz w:val="24"/>
                <w:szCs w:val="24"/>
              </w:rPr>
              <w:instrText xml:space="preserve"> PAGEREF _Toc224039162 \h </w:instrText>
            </w:r>
            <w:r w:rsidRPr="00675A5A" w:rsidR="00675A5A">
              <w:rPr>
                <w:rFonts w:ascii="Arial" w:hAnsi="Arial" w:cs="Arial"/>
                <w:noProof/>
                <w:webHidden/>
                <w:sz w:val="24"/>
                <w:szCs w:val="24"/>
              </w:rPr>
            </w:r>
            <w:r w:rsidRPr="00675A5A" w:rsidR="00675A5A">
              <w:rPr>
                <w:rFonts w:ascii="Arial" w:hAnsi="Arial" w:cs="Arial"/>
                <w:noProof/>
                <w:webHidden/>
                <w:sz w:val="24"/>
                <w:szCs w:val="24"/>
              </w:rPr>
              <w:fldChar w:fldCharType="separate"/>
            </w:r>
            <w:r w:rsidRPr="00675A5A" w:rsidR="00675A5A">
              <w:rPr>
                <w:rFonts w:ascii="Arial" w:hAnsi="Arial" w:cs="Arial"/>
                <w:noProof/>
                <w:webHidden/>
                <w:sz w:val="24"/>
                <w:szCs w:val="24"/>
              </w:rPr>
              <w:t>7</w:t>
            </w:r>
            <w:r w:rsidRPr="00675A5A" w:rsidR="00675A5A">
              <w:rPr>
                <w:rFonts w:ascii="Arial" w:hAnsi="Arial" w:cs="Arial"/>
                <w:noProof/>
                <w:webHidden/>
                <w:sz w:val="24"/>
                <w:szCs w:val="24"/>
              </w:rPr>
              <w:fldChar w:fldCharType="end"/>
            </w:r>
          </w:hyperlink>
        </w:p>
        <w:p xmlns:wp14="http://schemas.microsoft.com/office/word/2010/wordml" w:rsidRPr="00675A5A" w:rsidR="00675A5A" w:rsidP="00675A5A" w:rsidRDefault="00F91A67" w14:paraId="141AD88C" wp14:textId="77777777">
          <w:pPr>
            <w:pStyle w:val="TOC2"/>
            <w:tabs>
              <w:tab w:val="right" w:leader="dot" w:pos="9016"/>
            </w:tabs>
            <w:spacing w:line="360" w:lineRule="auto"/>
            <w:jc w:val="both"/>
            <w:rPr>
              <w:rFonts w:ascii="Arial" w:hAnsi="Arial" w:cs="Arial"/>
              <w:noProof/>
              <w:sz w:val="24"/>
              <w:szCs w:val="24"/>
            </w:rPr>
          </w:pPr>
          <w:hyperlink w:history="1" w:anchor="_Toc224039163">
            <w:r w:rsidRPr="00675A5A" w:rsidR="00675A5A">
              <w:rPr>
                <w:rStyle w:val="Hyperlink"/>
                <w:rFonts w:ascii="Arial" w:hAnsi="Arial" w:cs="Arial"/>
                <w:b/>
                <w:noProof/>
                <w:sz w:val="24"/>
                <w:szCs w:val="24"/>
                <w:lang w:val="en-GB"/>
              </w:rPr>
              <w:t>Generation Z</w:t>
            </w:r>
            <w:r w:rsidRPr="00675A5A" w:rsidR="00675A5A">
              <w:rPr>
                <w:rFonts w:ascii="Arial" w:hAnsi="Arial" w:cs="Arial"/>
                <w:noProof/>
                <w:webHidden/>
                <w:sz w:val="24"/>
                <w:szCs w:val="24"/>
              </w:rPr>
              <w:tab/>
            </w:r>
            <w:r w:rsidRPr="00675A5A" w:rsidR="00675A5A">
              <w:rPr>
                <w:rFonts w:ascii="Arial" w:hAnsi="Arial" w:cs="Arial"/>
                <w:noProof/>
                <w:webHidden/>
                <w:sz w:val="24"/>
                <w:szCs w:val="24"/>
              </w:rPr>
              <w:fldChar w:fldCharType="begin"/>
            </w:r>
            <w:r w:rsidRPr="00675A5A" w:rsidR="00675A5A">
              <w:rPr>
                <w:rFonts w:ascii="Arial" w:hAnsi="Arial" w:cs="Arial"/>
                <w:noProof/>
                <w:webHidden/>
                <w:sz w:val="24"/>
                <w:szCs w:val="24"/>
              </w:rPr>
              <w:instrText xml:space="preserve"> PAGEREF _Toc224039163 \h </w:instrText>
            </w:r>
            <w:r w:rsidRPr="00675A5A" w:rsidR="00675A5A">
              <w:rPr>
                <w:rFonts w:ascii="Arial" w:hAnsi="Arial" w:cs="Arial"/>
                <w:noProof/>
                <w:webHidden/>
                <w:sz w:val="24"/>
                <w:szCs w:val="24"/>
              </w:rPr>
            </w:r>
            <w:r w:rsidRPr="00675A5A" w:rsidR="00675A5A">
              <w:rPr>
                <w:rFonts w:ascii="Arial" w:hAnsi="Arial" w:cs="Arial"/>
                <w:noProof/>
                <w:webHidden/>
                <w:sz w:val="24"/>
                <w:szCs w:val="24"/>
              </w:rPr>
              <w:fldChar w:fldCharType="separate"/>
            </w:r>
            <w:r w:rsidRPr="00675A5A" w:rsidR="00675A5A">
              <w:rPr>
                <w:rFonts w:ascii="Arial" w:hAnsi="Arial" w:cs="Arial"/>
                <w:noProof/>
                <w:webHidden/>
                <w:sz w:val="24"/>
                <w:szCs w:val="24"/>
              </w:rPr>
              <w:t>7</w:t>
            </w:r>
            <w:r w:rsidRPr="00675A5A" w:rsidR="00675A5A">
              <w:rPr>
                <w:rFonts w:ascii="Arial" w:hAnsi="Arial" w:cs="Arial"/>
                <w:noProof/>
                <w:webHidden/>
                <w:sz w:val="24"/>
                <w:szCs w:val="24"/>
              </w:rPr>
              <w:fldChar w:fldCharType="end"/>
            </w:r>
          </w:hyperlink>
        </w:p>
        <w:p xmlns:wp14="http://schemas.microsoft.com/office/word/2010/wordml" w:rsidRPr="00675A5A" w:rsidR="00675A5A" w:rsidP="00675A5A" w:rsidRDefault="00F91A67" w14:paraId="1B32CB55" wp14:textId="77777777">
          <w:pPr>
            <w:pStyle w:val="TOC2"/>
            <w:tabs>
              <w:tab w:val="right" w:leader="dot" w:pos="9016"/>
            </w:tabs>
            <w:spacing w:line="360" w:lineRule="auto"/>
            <w:jc w:val="both"/>
            <w:rPr>
              <w:rFonts w:ascii="Arial" w:hAnsi="Arial" w:cs="Arial"/>
              <w:noProof/>
              <w:sz w:val="24"/>
              <w:szCs w:val="24"/>
            </w:rPr>
          </w:pPr>
          <w:hyperlink w:history="1" w:anchor="_Toc224039164">
            <w:r w:rsidRPr="00675A5A" w:rsidR="00675A5A">
              <w:rPr>
                <w:rStyle w:val="Hyperlink"/>
                <w:rFonts w:ascii="Arial" w:hAnsi="Arial" w:cs="Arial"/>
                <w:b/>
                <w:noProof/>
                <w:sz w:val="24"/>
                <w:szCs w:val="24"/>
                <w:lang w:val="en-GB"/>
              </w:rPr>
              <w:t>Impact of generational differences on emotional intelligence</w:t>
            </w:r>
            <w:r w:rsidRPr="00675A5A" w:rsidR="00675A5A">
              <w:rPr>
                <w:rFonts w:ascii="Arial" w:hAnsi="Arial" w:cs="Arial"/>
                <w:noProof/>
                <w:webHidden/>
                <w:sz w:val="24"/>
                <w:szCs w:val="24"/>
              </w:rPr>
              <w:tab/>
            </w:r>
            <w:r w:rsidRPr="00675A5A" w:rsidR="00675A5A">
              <w:rPr>
                <w:rFonts w:ascii="Arial" w:hAnsi="Arial" w:cs="Arial"/>
                <w:noProof/>
                <w:webHidden/>
                <w:sz w:val="24"/>
                <w:szCs w:val="24"/>
              </w:rPr>
              <w:fldChar w:fldCharType="begin"/>
            </w:r>
            <w:r w:rsidRPr="00675A5A" w:rsidR="00675A5A">
              <w:rPr>
                <w:rFonts w:ascii="Arial" w:hAnsi="Arial" w:cs="Arial"/>
                <w:noProof/>
                <w:webHidden/>
                <w:sz w:val="24"/>
                <w:szCs w:val="24"/>
              </w:rPr>
              <w:instrText xml:space="preserve"> PAGEREF _Toc224039164 \h </w:instrText>
            </w:r>
            <w:r w:rsidRPr="00675A5A" w:rsidR="00675A5A">
              <w:rPr>
                <w:rFonts w:ascii="Arial" w:hAnsi="Arial" w:cs="Arial"/>
                <w:noProof/>
                <w:webHidden/>
                <w:sz w:val="24"/>
                <w:szCs w:val="24"/>
              </w:rPr>
            </w:r>
            <w:r w:rsidRPr="00675A5A" w:rsidR="00675A5A">
              <w:rPr>
                <w:rFonts w:ascii="Arial" w:hAnsi="Arial" w:cs="Arial"/>
                <w:noProof/>
                <w:webHidden/>
                <w:sz w:val="24"/>
                <w:szCs w:val="24"/>
              </w:rPr>
              <w:fldChar w:fldCharType="separate"/>
            </w:r>
            <w:r w:rsidRPr="00675A5A" w:rsidR="00675A5A">
              <w:rPr>
                <w:rFonts w:ascii="Arial" w:hAnsi="Arial" w:cs="Arial"/>
                <w:noProof/>
                <w:webHidden/>
                <w:sz w:val="24"/>
                <w:szCs w:val="24"/>
              </w:rPr>
              <w:t>8</w:t>
            </w:r>
            <w:r w:rsidRPr="00675A5A" w:rsidR="00675A5A">
              <w:rPr>
                <w:rFonts w:ascii="Arial" w:hAnsi="Arial" w:cs="Arial"/>
                <w:noProof/>
                <w:webHidden/>
                <w:sz w:val="24"/>
                <w:szCs w:val="24"/>
              </w:rPr>
              <w:fldChar w:fldCharType="end"/>
            </w:r>
          </w:hyperlink>
        </w:p>
        <w:p xmlns:wp14="http://schemas.microsoft.com/office/word/2010/wordml" w:rsidRPr="00675A5A" w:rsidR="00675A5A" w:rsidP="00675A5A" w:rsidRDefault="00F91A67" w14:paraId="1EE1AB11" wp14:textId="77777777">
          <w:pPr>
            <w:pStyle w:val="TOC2"/>
            <w:tabs>
              <w:tab w:val="right" w:leader="dot" w:pos="9016"/>
            </w:tabs>
            <w:spacing w:line="360" w:lineRule="auto"/>
            <w:jc w:val="both"/>
            <w:rPr>
              <w:rFonts w:ascii="Arial" w:hAnsi="Arial" w:cs="Arial"/>
              <w:noProof/>
              <w:sz w:val="24"/>
              <w:szCs w:val="24"/>
            </w:rPr>
          </w:pPr>
          <w:hyperlink w:history="1" w:anchor="_Toc224039165">
            <w:r w:rsidRPr="00675A5A" w:rsidR="00675A5A">
              <w:rPr>
                <w:rStyle w:val="Hyperlink"/>
                <w:rFonts w:ascii="Arial" w:hAnsi="Arial" w:cs="Arial"/>
                <w:b/>
                <w:noProof/>
                <w:sz w:val="24"/>
                <w:szCs w:val="24"/>
                <w:lang w:val="en-GB"/>
              </w:rPr>
              <w:t>Recruitment considerations for managers</w:t>
            </w:r>
            <w:r w:rsidRPr="00675A5A" w:rsidR="00675A5A">
              <w:rPr>
                <w:rFonts w:ascii="Arial" w:hAnsi="Arial" w:cs="Arial"/>
                <w:noProof/>
                <w:webHidden/>
                <w:sz w:val="24"/>
                <w:szCs w:val="24"/>
              </w:rPr>
              <w:tab/>
            </w:r>
            <w:r w:rsidRPr="00675A5A" w:rsidR="00675A5A">
              <w:rPr>
                <w:rFonts w:ascii="Arial" w:hAnsi="Arial" w:cs="Arial"/>
                <w:noProof/>
                <w:webHidden/>
                <w:sz w:val="24"/>
                <w:szCs w:val="24"/>
              </w:rPr>
              <w:fldChar w:fldCharType="begin"/>
            </w:r>
            <w:r w:rsidRPr="00675A5A" w:rsidR="00675A5A">
              <w:rPr>
                <w:rFonts w:ascii="Arial" w:hAnsi="Arial" w:cs="Arial"/>
                <w:noProof/>
                <w:webHidden/>
                <w:sz w:val="24"/>
                <w:szCs w:val="24"/>
              </w:rPr>
              <w:instrText xml:space="preserve"> PAGEREF _Toc224039165 \h </w:instrText>
            </w:r>
            <w:r w:rsidRPr="00675A5A" w:rsidR="00675A5A">
              <w:rPr>
                <w:rFonts w:ascii="Arial" w:hAnsi="Arial" w:cs="Arial"/>
                <w:noProof/>
                <w:webHidden/>
                <w:sz w:val="24"/>
                <w:szCs w:val="24"/>
              </w:rPr>
            </w:r>
            <w:r w:rsidRPr="00675A5A" w:rsidR="00675A5A">
              <w:rPr>
                <w:rFonts w:ascii="Arial" w:hAnsi="Arial" w:cs="Arial"/>
                <w:noProof/>
                <w:webHidden/>
                <w:sz w:val="24"/>
                <w:szCs w:val="24"/>
              </w:rPr>
              <w:fldChar w:fldCharType="separate"/>
            </w:r>
            <w:r w:rsidRPr="00675A5A" w:rsidR="00675A5A">
              <w:rPr>
                <w:rFonts w:ascii="Arial" w:hAnsi="Arial" w:cs="Arial"/>
                <w:noProof/>
                <w:webHidden/>
                <w:sz w:val="24"/>
                <w:szCs w:val="24"/>
              </w:rPr>
              <w:t>8</w:t>
            </w:r>
            <w:r w:rsidRPr="00675A5A" w:rsidR="00675A5A">
              <w:rPr>
                <w:rFonts w:ascii="Arial" w:hAnsi="Arial" w:cs="Arial"/>
                <w:noProof/>
                <w:webHidden/>
                <w:sz w:val="24"/>
                <w:szCs w:val="24"/>
              </w:rPr>
              <w:fldChar w:fldCharType="end"/>
            </w:r>
          </w:hyperlink>
        </w:p>
        <w:p xmlns:wp14="http://schemas.microsoft.com/office/word/2010/wordml" w:rsidRPr="00675A5A" w:rsidR="00675A5A" w:rsidP="00675A5A" w:rsidRDefault="00F91A67" w14:paraId="5402BAAE" wp14:textId="77777777">
          <w:pPr>
            <w:pStyle w:val="TOC1"/>
            <w:tabs>
              <w:tab w:val="right" w:leader="dot" w:pos="9016"/>
            </w:tabs>
            <w:spacing w:line="360" w:lineRule="auto"/>
            <w:jc w:val="both"/>
            <w:rPr>
              <w:rFonts w:ascii="Arial" w:hAnsi="Arial" w:cs="Arial"/>
              <w:noProof/>
              <w:sz w:val="24"/>
              <w:szCs w:val="24"/>
            </w:rPr>
          </w:pPr>
          <w:hyperlink w:history="1" w:anchor="_Toc224039166">
            <w:r w:rsidRPr="00675A5A" w:rsidR="00675A5A">
              <w:rPr>
                <w:rStyle w:val="Hyperlink"/>
                <w:rFonts w:ascii="Arial" w:hAnsi="Arial" w:cs="Arial"/>
                <w:b/>
                <w:noProof/>
                <w:sz w:val="24"/>
                <w:szCs w:val="24"/>
                <w:lang w:val="en-GB"/>
              </w:rPr>
              <w:t>Conclusion</w:t>
            </w:r>
            <w:r w:rsidRPr="00675A5A" w:rsidR="00675A5A">
              <w:rPr>
                <w:rFonts w:ascii="Arial" w:hAnsi="Arial" w:cs="Arial"/>
                <w:noProof/>
                <w:webHidden/>
                <w:sz w:val="24"/>
                <w:szCs w:val="24"/>
              </w:rPr>
              <w:tab/>
            </w:r>
            <w:r w:rsidRPr="00675A5A" w:rsidR="00675A5A">
              <w:rPr>
                <w:rFonts w:ascii="Arial" w:hAnsi="Arial" w:cs="Arial"/>
                <w:noProof/>
                <w:webHidden/>
                <w:sz w:val="24"/>
                <w:szCs w:val="24"/>
              </w:rPr>
              <w:fldChar w:fldCharType="begin"/>
            </w:r>
            <w:r w:rsidRPr="00675A5A" w:rsidR="00675A5A">
              <w:rPr>
                <w:rFonts w:ascii="Arial" w:hAnsi="Arial" w:cs="Arial"/>
                <w:noProof/>
                <w:webHidden/>
                <w:sz w:val="24"/>
                <w:szCs w:val="24"/>
              </w:rPr>
              <w:instrText xml:space="preserve"> PAGEREF _Toc224039166 \h </w:instrText>
            </w:r>
            <w:r w:rsidRPr="00675A5A" w:rsidR="00675A5A">
              <w:rPr>
                <w:rFonts w:ascii="Arial" w:hAnsi="Arial" w:cs="Arial"/>
                <w:noProof/>
                <w:webHidden/>
                <w:sz w:val="24"/>
                <w:szCs w:val="24"/>
              </w:rPr>
            </w:r>
            <w:r w:rsidRPr="00675A5A" w:rsidR="00675A5A">
              <w:rPr>
                <w:rFonts w:ascii="Arial" w:hAnsi="Arial" w:cs="Arial"/>
                <w:noProof/>
                <w:webHidden/>
                <w:sz w:val="24"/>
                <w:szCs w:val="24"/>
              </w:rPr>
              <w:fldChar w:fldCharType="separate"/>
            </w:r>
            <w:r w:rsidRPr="00675A5A" w:rsidR="00675A5A">
              <w:rPr>
                <w:rFonts w:ascii="Arial" w:hAnsi="Arial" w:cs="Arial"/>
                <w:noProof/>
                <w:webHidden/>
                <w:sz w:val="24"/>
                <w:szCs w:val="24"/>
              </w:rPr>
              <w:t>9</w:t>
            </w:r>
            <w:r w:rsidRPr="00675A5A" w:rsidR="00675A5A">
              <w:rPr>
                <w:rFonts w:ascii="Arial" w:hAnsi="Arial" w:cs="Arial"/>
                <w:noProof/>
                <w:webHidden/>
                <w:sz w:val="24"/>
                <w:szCs w:val="24"/>
              </w:rPr>
              <w:fldChar w:fldCharType="end"/>
            </w:r>
          </w:hyperlink>
        </w:p>
        <w:p xmlns:wp14="http://schemas.microsoft.com/office/word/2010/wordml" w:rsidRPr="00675A5A" w:rsidR="00675A5A" w:rsidP="00675A5A" w:rsidRDefault="00F91A67" w14:paraId="3CBB3F19" wp14:textId="77777777">
          <w:pPr>
            <w:pStyle w:val="TOC1"/>
            <w:tabs>
              <w:tab w:val="right" w:leader="dot" w:pos="9016"/>
            </w:tabs>
            <w:spacing w:line="360" w:lineRule="auto"/>
            <w:jc w:val="both"/>
            <w:rPr>
              <w:rFonts w:ascii="Arial" w:hAnsi="Arial" w:cs="Arial"/>
              <w:noProof/>
              <w:sz w:val="24"/>
              <w:szCs w:val="24"/>
            </w:rPr>
          </w:pPr>
          <w:hyperlink w:history="1" w:anchor="_Toc224039167">
            <w:r w:rsidRPr="00675A5A" w:rsidR="00675A5A">
              <w:rPr>
                <w:rStyle w:val="Hyperlink"/>
                <w:rFonts w:ascii="Arial" w:hAnsi="Arial" w:cs="Arial"/>
                <w:b/>
                <w:noProof/>
                <w:sz w:val="24"/>
                <w:szCs w:val="24"/>
                <w:lang w:val="en-GB"/>
              </w:rPr>
              <w:t>Recommendations</w:t>
            </w:r>
            <w:r w:rsidRPr="00675A5A" w:rsidR="00675A5A">
              <w:rPr>
                <w:rFonts w:ascii="Arial" w:hAnsi="Arial" w:cs="Arial"/>
                <w:noProof/>
                <w:webHidden/>
                <w:sz w:val="24"/>
                <w:szCs w:val="24"/>
              </w:rPr>
              <w:tab/>
            </w:r>
            <w:r w:rsidRPr="00675A5A" w:rsidR="00675A5A">
              <w:rPr>
                <w:rFonts w:ascii="Arial" w:hAnsi="Arial" w:cs="Arial"/>
                <w:noProof/>
                <w:webHidden/>
                <w:sz w:val="24"/>
                <w:szCs w:val="24"/>
              </w:rPr>
              <w:fldChar w:fldCharType="begin"/>
            </w:r>
            <w:r w:rsidRPr="00675A5A" w:rsidR="00675A5A">
              <w:rPr>
                <w:rFonts w:ascii="Arial" w:hAnsi="Arial" w:cs="Arial"/>
                <w:noProof/>
                <w:webHidden/>
                <w:sz w:val="24"/>
                <w:szCs w:val="24"/>
              </w:rPr>
              <w:instrText xml:space="preserve"> PAGEREF _Toc224039167 \h </w:instrText>
            </w:r>
            <w:r w:rsidRPr="00675A5A" w:rsidR="00675A5A">
              <w:rPr>
                <w:rFonts w:ascii="Arial" w:hAnsi="Arial" w:cs="Arial"/>
                <w:noProof/>
                <w:webHidden/>
                <w:sz w:val="24"/>
                <w:szCs w:val="24"/>
              </w:rPr>
            </w:r>
            <w:r w:rsidRPr="00675A5A" w:rsidR="00675A5A">
              <w:rPr>
                <w:rFonts w:ascii="Arial" w:hAnsi="Arial" w:cs="Arial"/>
                <w:noProof/>
                <w:webHidden/>
                <w:sz w:val="24"/>
                <w:szCs w:val="24"/>
              </w:rPr>
              <w:fldChar w:fldCharType="separate"/>
            </w:r>
            <w:r w:rsidRPr="00675A5A" w:rsidR="00675A5A">
              <w:rPr>
                <w:rFonts w:ascii="Arial" w:hAnsi="Arial" w:cs="Arial"/>
                <w:noProof/>
                <w:webHidden/>
                <w:sz w:val="24"/>
                <w:szCs w:val="24"/>
              </w:rPr>
              <w:t>9</w:t>
            </w:r>
            <w:r w:rsidRPr="00675A5A" w:rsidR="00675A5A">
              <w:rPr>
                <w:rFonts w:ascii="Arial" w:hAnsi="Arial" w:cs="Arial"/>
                <w:noProof/>
                <w:webHidden/>
                <w:sz w:val="24"/>
                <w:szCs w:val="24"/>
              </w:rPr>
              <w:fldChar w:fldCharType="end"/>
            </w:r>
          </w:hyperlink>
        </w:p>
        <w:p xmlns:wp14="http://schemas.microsoft.com/office/word/2010/wordml" w:rsidRPr="00675A5A" w:rsidR="00675A5A" w:rsidP="00675A5A" w:rsidRDefault="00F91A67" w14:paraId="1F59AB43" wp14:textId="77777777">
          <w:pPr>
            <w:pStyle w:val="TOC1"/>
            <w:tabs>
              <w:tab w:val="right" w:leader="dot" w:pos="9016"/>
            </w:tabs>
            <w:spacing w:line="360" w:lineRule="auto"/>
            <w:jc w:val="both"/>
            <w:rPr>
              <w:rFonts w:ascii="Arial" w:hAnsi="Arial" w:cs="Arial"/>
              <w:noProof/>
              <w:sz w:val="24"/>
              <w:szCs w:val="24"/>
            </w:rPr>
          </w:pPr>
          <w:hyperlink w:history="1" w:anchor="_Toc224039168">
            <w:r w:rsidRPr="00675A5A" w:rsidR="00675A5A">
              <w:rPr>
                <w:rStyle w:val="Hyperlink"/>
                <w:rFonts w:ascii="Arial" w:hAnsi="Arial" w:cs="Arial"/>
                <w:b/>
                <w:noProof/>
                <w:sz w:val="24"/>
                <w:szCs w:val="24"/>
                <w:lang w:val="en-GB"/>
              </w:rPr>
              <w:t>References</w:t>
            </w:r>
            <w:r w:rsidRPr="00675A5A" w:rsidR="00675A5A">
              <w:rPr>
                <w:rFonts w:ascii="Arial" w:hAnsi="Arial" w:cs="Arial"/>
                <w:noProof/>
                <w:webHidden/>
                <w:sz w:val="24"/>
                <w:szCs w:val="24"/>
              </w:rPr>
              <w:tab/>
            </w:r>
            <w:r w:rsidRPr="00675A5A" w:rsidR="00675A5A">
              <w:rPr>
                <w:rFonts w:ascii="Arial" w:hAnsi="Arial" w:cs="Arial"/>
                <w:noProof/>
                <w:webHidden/>
                <w:sz w:val="24"/>
                <w:szCs w:val="24"/>
              </w:rPr>
              <w:fldChar w:fldCharType="begin"/>
            </w:r>
            <w:r w:rsidRPr="00675A5A" w:rsidR="00675A5A">
              <w:rPr>
                <w:rFonts w:ascii="Arial" w:hAnsi="Arial" w:cs="Arial"/>
                <w:noProof/>
                <w:webHidden/>
                <w:sz w:val="24"/>
                <w:szCs w:val="24"/>
              </w:rPr>
              <w:instrText xml:space="preserve"> PAGEREF _Toc224039168 \h </w:instrText>
            </w:r>
            <w:r w:rsidRPr="00675A5A" w:rsidR="00675A5A">
              <w:rPr>
                <w:rFonts w:ascii="Arial" w:hAnsi="Arial" w:cs="Arial"/>
                <w:noProof/>
                <w:webHidden/>
                <w:sz w:val="24"/>
                <w:szCs w:val="24"/>
              </w:rPr>
            </w:r>
            <w:r w:rsidRPr="00675A5A" w:rsidR="00675A5A">
              <w:rPr>
                <w:rFonts w:ascii="Arial" w:hAnsi="Arial" w:cs="Arial"/>
                <w:noProof/>
                <w:webHidden/>
                <w:sz w:val="24"/>
                <w:szCs w:val="24"/>
              </w:rPr>
              <w:fldChar w:fldCharType="separate"/>
            </w:r>
            <w:r w:rsidRPr="00675A5A" w:rsidR="00675A5A">
              <w:rPr>
                <w:rFonts w:ascii="Arial" w:hAnsi="Arial" w:cs="Arial"/>
                <w:noProof/>
                <w:webHidden/>
                <w:sz w:val="24"/>
                <w:szCs w:val="24"/>
              </w:rPr>
              <w:t>11</w:t>
            </w:r>
            <w:r w:rsidRPr="00675A5A" w:rsidR="00675A5A">
              <w:rPr>
                <w:rFonts w:ascii="Arial" w:hAnsi="Arial" w:cs="Arial"/>
                <w:noProof/>
                <w:webHidden/>
                <w:sz w:val="24"/>
                <w:szCs w:val="24"/>
              </w:rPr>
              <w:fldChar w:fldCharType="end"/>
            </w:r>
          </w:hyperlink>
        </w:p>
        <w:p xmlns:wp14="http://schemas.microsoft.com/office/word/2010/wordml" w:rsidR="00675A5A" w:rsidP="00675A5A" w:rsidRDefault="00675A5A" w14:paraId="41C8F396" wp14:textId="77777777">
          <w:pPr>
            <w:spacing w:line="360" w:lineRule="auto"/>
            <w:jc w:val="both"/>
          </w:pPr>
          <w:r w:rsidRPr="00675A5A">
            <w:rPr>
              <w:rFonts w:ascii="Arial" w:hAnsi="Arial" w:cs="Arial"/>
              <w:b/>
              <w:bCs/>
              <w:noProof/>
              <w:sz w:val="24"/>
              <w:szCs w:val="24"/>
            </w:rPr>
            <w:fldChar w:fldCharType="end"/>
          </w:r>
        </w:p>
      </w:sdtContent>
    </w:sdt>
    <w:p xmlns:wp14="http://schemas.microsoft.com/office/word/2010/wordml" w:rsidRPr="005753D5" w:rsidR="0088066C" w:rsidRDefault="00B31D58" w14:paraId="72A3D3EC" wp14:textId="77777777">
      <w:pPr>
        <w:rPr>
          <w:rFonts w:ascii="Arial" w:hAnsi="Arial" w:cs="Arial" w:eastAsiaTheme="majorEastAsia"/>
          <w:b/>
          <w:color w:val="2E74B5" w:themeColor="accent1" w:themeShade="BF"/>
          <w:sz w:val="24"/>
          <w:szCs w:val="32"/>
          <w:lang w:val="en-GB"/>
        </w:rPr>
      </w:pPr>
      <w:r w:rsidRPr="005753D5">
        <w:rPr>
          <w:rFonts w:ascii="Arial" w:hAnsi="Arial" w:cs="Arial"/>
          <w:b/>
          <w:sz w:val="24"/>
          <w:lang w:val="en-GB"/>
        </w:rPr>
        <w:br w:type="page"/>
      </w:r>
    </w:p>
    <w:p xmlns:wp14="http://schemas.microsoft.com/office/word/2010/wordml" w:rsidRPr="00675A5A" w:rsidR="0088066C" w:rsidP="00675A5A" w:rsidRDefault="00B31D58" w14:paraId="2635E364" wp14:textId="77777777">
      <w:pPr>
        <w:pStyle w:val="Heading1"/>
        <w:spacing w:line="360" w:lineRule="auto"/>
        <w:jc w:val="both"/>
        <w:rPr>
          <w:rFonts w:ascii="Arial" w:hAnsi="Arial" w:cs="Arial"/>
          <w:b/>
          <w:color w:val="2F5496" w:themeColor="accent5" w:themeShade="BF"/>
          <w:sz w:val="22"/>
          <w:szCs w:val="22"/>
          <w:lang w:val="en-GB"/>
        </w:rPr>
      </w:pPr>
      <w:bookmarkStart w:name="_Toc224039156" w:id="1"/>
      <w:r w:rsidRPr="00675A5A">
        <w:rPr>
          <w:rFonts w:ascii="Arial" w:hAnsi="Arial" w:cs="Arial"/>
          <w:b/>
          <w:color w:val="2F5496" w:themeColor="accent5" w:themeShade="BF"/>
          <w:sz w:val="22"/>
          <w:szCs w:val="22"/>
          <w:lang w:val="en-GB"/>
        </w:rPr>
        <w:t>Introduction</w:t>
      </w:r>
      <w:bookmarkEnd w:id="1"/>
      <w:r w:rsidRPr="00675A5A" w:rsidR="00FF3926">
        <w:rPr>
          <w:rFonts w:ascii="Arial" w:hAnsi="Arial" w:cs="Arial"/>
          <w:b/>
          <w:color w:val="2F5496" w:themeColor="accent5" w:themeShade="BF"/>
          <w:sz w:val="22"/>
          <w:szCs w:val="22"/>
          <w:lang w:val="en-GB"/>
        </w:rPr>
        <w:t xml:space="preserve"> </w:t>
      </w:r>
    </w:p>
    <w:p xmlns:wp14="http://schemas.microsoft.com/office/word/2010/wordml" w:rsidRPr="00675A5A" w:rsidR="00FE6748" w:rsidP="00675A5A" w:rsidRDefault="00B31D58" w14:paraId="7CE11DEB" wp14:textId="77777777">
      <w:pPr>
        <w:spacing w:line="360" w:lineRule="auto"/>
        <w:jc w:val="both"/>
        <w:rPr>
          <w:rFonts w:ascii="Arial" w:hAnsi="Arial" w:cs="Arial"/>
          <w:lang w:val="en-GB"/>
        </w:rPr>
      </w:pPr>
      <w:r w:rsidRPr="00675A5A">
        <w:rPr>
          <w:rFonts w:ascii="Arial" w:hAnsi="Arial" w:cs="Arial"/>
          <w:lang w:val="en-GB"/>
        </w:rPr>
        <w:t>The contemporary workplace is largely the context of emotional intelligence because employees are expected to be team players and be able to communicate and collaborate regardless of the barriers that may arise. It refers to the ability of individuals to identify, understand and not misuse individual sentiments and also to respond to the sentiments of other people in an appropriate manner. Emotional intelligence helps in developing positive relationships among the employees, conflict management as well as professional behaviour in different working conditions. In this report, the problem of emotional intelligence in the workplace is analysed in accordance with the model that was proposed by Daniel Goleman. It also examines how generational differences affect relationships at the workplace and the key factors which the managers should consider when hiring workers.</w:t>
      </w:r>
    </w:p>
    <w:p xmlns:wp14="http://schemas.microsoft.com/office/word/2010/wordml" w:rsidRPr="00675A5A" w:rsidR="00FF3926" w:rsidP="00675A5A" w:rsidRDefault="00B31D58" w14:paraId="0D57592B" wp14:textId="77777777">
      <w:pPr>
        <w:pStyle w:val="Heading1"/>
        <w:spacing w:line="360" w:lineRule="auto"/>
        <w:jc w:val="both"/>
        <w:rPr>
          <w:rFonts w:ascii="Arial" w:hAnsi="Arial" w:cs="Arial"/>
          <w:b/>
          <w:color w:val="2F5496" w:themeColor="accent5" w:themeShade="BF"/>
          <w:sz w:val="22"/>
          <w:szCs w:val="22"/>
          <w:lang w:val="en-GB"/>
        </w:rPr>
      </w:pPr>
      <w:bookmarkStart w:name="_Toc224039157" w:id="2"/>
      <w:r w:rsidRPr="00675A5A">
        <w:rPr>
          <w:rFonts w:ascii="Arial" w:hAnsi="Arial" w:cs="Arial"/>
          <w:b/>
          <w:color w:val="2F5496" w:themeColor="accent5" w:themeShade="BF"/>
          <w:sz w:val="22"/>
          <w:szCs w:val="22"/>
          <w:lang w:val="en-GB"/>
        </w:rPr>
        <w:t xml:space="preserve">Emotional </w:t>
      </w:r>
      <w:r w:rsidRPr="00675A5A" w:rsidR="0095519B">
        <w:rPr>
          <w:rFonts w:ascii="Arial" w:hAnsi="Arial" w:cs="Arial"/>
          <w:b/>
          <w:color w:val="2F5496" w:themeColor="accent5" w:themeShade="BF"/>
          <w:sz w:val="22"/>
          <w:szCs w:val="22"/>
          <w:lang w:val="en-GB"/>
        </w:rPr>
        <w:t>intelligence in the workplace</w:t>
      </w:r>
      <w:bookmarkEnd w:id="2"/>
      <w:r w:rsidRPr="00675A5A" w:rsidR="0095519B">
        <w:rPr>
          <w:rFonts w:ascii="Arial" w:hAnsi="Arial" w:cs="Arial"/>
          <w:b/>
          <w:color w:val="2F5496" w:themeColor="accent5" w:themeShade="BF"/>
          <w:sz w:val="22"/>
          <w:szCs w:val="22"/>
          <w:lang w:val="en-GB"/>
        </w:rPr>
        <w:t xml:space="preserve"> </w:t>
      </w:r>
    </w:p>
    <w:p xmlns:wp14="http://schemas.microsoft.com/office/word/2010/wordml" w:rsidRPr="00675A5A" w:rsidR="002D5691" w:rsidP="00675A5A" w:rsidRDefault="00B31D58" w14:paraId="10D0FE6C" wp14:textId="77777777">
      <w:pPr>
        <w:pStyle w:val="Heading2"/>
        <w:spacing w:line="360" w:lineRule="auto"/>
        <w:jc w:val="both"/>
        <w:rPr>
          <w:rFonts w:ascii="Arial" w:hAnsi="Arial" w:cs="Arial"/>
          <w:b/>
          <w:sz w:val="22"/>
          <w:szCs w:val="22"/>
          <w:lang w:val="en-GB"/>
        </w:rPr>
      </w:pPr>
      <w:bookmarkStart w:name="_Toc224039158" w:id="3"/>
      <w:r w:rsidRPr="00675A5A">
        <w:rPr>
          <w:rFonts w:ascii="Arial" w:hAnsi="Arial" w:cs="Arial"/>
          <w:b/>
          <w:sz w:val="22"/>
          <w:szCs w:val="22"/>
          <w:lang w:val="en-GB"/>
        </w:rPr>
        <w:t xml:space="preserve">Overview of </w:t>
      </w:r>
      <w:r w:rsidRPr="00675A5A" w:rsidR="0095519B">
        <w:rPr>
          <w:rFonts w:ascii="Arial" w:hAnsi="Arial" w:cs="Arial"/>
          <w:b/>
          <w:sz w:val="22"/>
          <w:szCs w:val="22"/>
          <w:lang w:val="en-GB"/>
        </w:rPr>
        <w:t>emotional intelligence</w:t>
      </w:r>
      <w:bookmarkEnd w:id="3"/>
    </w:p>
    <w:p xmlns:wp14="http://schemas.microsoft.com/office/word/2010/wordml" w:rsidRPr="00675A5A" w:rsidR="00014CC6" w:rsidP="00675A5A" w:rsidRDefault="00571FD2" w14:paraId="50A0F64C" wp14:textId="77777777">
      <w:pPr>
        <w:spacing w:line="360" w:lineRule="auto"/>
        <w:jc w:val="both"/>
        <w:rPr>
          <w:rFonts w:ascii="Arial" w:hAnsi="Arial" w:cs="Arial"/>
          <w:lang w:val="en-GB"/>
        </w:rPr>
      </w:pPr>
      <w:r w:rsidRPr="00675A5A">
        <w:rPr>
          <w:rFonts w:ascii="Arial" w:hAnsi="Arial" w:cs="Arial"/>
          <w:lang w:val="en-GB"/>
        </w:rPr>
        <w:t>Emotional Intelligence</w:t>
      </w:r>
      <w:r w:rsidRPr="00675A5A" w:rsidR="00B31D58">
        <w:rPr>
          <w:rFonts w:ascii="Arial" w:hAnsi="Arial" w:cs="Arial"/>
          <w:lang w:val="en-GB"/>
        </w:rPr>
        <w:t xml:space="preserve"> is an individual ability of awareness of self, personal control and management as well as cognition and control of one's own emotions and simultaneously, awareness and direction of the emotions of other individuals. This is so because emotional intelligence is now a must-have quality of modern organisations as the environment requires effective communication, collaboration and leadership. When employees are highly EI, they find it easier to cope with the stresses in the workplace and they develop good relationships and positively respond to the challenges.</w:t>
      </w:r>
    </w:p>
    <w:p xmlns:wp14="http://schemas.microsoft.com/office/word/2010/wordml" w:rsidRPr="00675A5A" w:rsidR="00014CC6" w:rsidP="00675A5A" w:rsidRDefault="00B31D58" w14:paraId="36F4A9DB" wp14:textId="77777777">
      <w:pPr>
        <w:spacing w:line="360" w:lineRule="auto"/>
        <w:jc w:val="both"/>
        <w:rPr>
          <w:rFonts w:ascii="Arial" w:hAnsi="Arial" w:cs="Arial"/>
          <w:lang w:val="en-GB"/>
        </w:rPr>
      </w:pPr>
      <w:r w:rsidRPr="00675A5A">
        <w:rPr>
          <w:rFonts w:ascii="Arial" w:hAnsi="Arial" w:cs="Arial"/>
          <w:lang w:val="en-GB"/>
        </w:rPr>
        <w:t xml:space="preserve">Emotional intelligence has a significant place in the organisational environment in terms of the performance of employees, being effective in a team and effective leadership. Employees who possess emotional intelligence communicate better, solve conflicts and make the working environment healthier. </w:t>
      </w:r>
      <w:r w:rsidRPr="00675A5A" w:rsidR="00D1771F">
        <w:rPr>
          <w:rFonts w:ascii="Arial" w:hAnsi="Arial" w:cs="Arial"/>
          <w:lang w:val="en-GB"/>
        </w:rPr>
        <w:t>J</w:t>
      </w:r>
      <w:r w:rsidRPr="00675A5A">
        <w:rPr>
          <w:rFonts w:ascii="Arial" w:hAnsi="Arial" w:cs="Arial"/>
          <w:lang w:val="en-GB"/>
        </w:rPr>
        <w:t>ob satisfaction and job output also prevail in organisations where emotional intelligence is promoted. As workplaces continue to grow more diverse and dynamic, emotional intelligence will help one to adjust to change, understand different viewpoints and retain working relationships. Emotional intelligence is moderately considered as one of the crucial skills that could assist not only an individual but also organisations</w:t>
      </w:r>
      <w:r w:rsidRPr="00675A5A" w:rsidR="002A3A67">
        <w:rPr>
          <w:rFonts w:ascii="Arial" w:hAnsi="Arial" w:cs="Arial"/>
          <w:lang w:val="en-GB"/>
        </w:rPr>
        <w:t xml:space="preserve"> (</w:t>
      </w:r>
      <w:r w:rsidRPr="00675A5A" w:rsidR="002A3A67">
        <w:rPr>
          <w:rFonts w:ascii="Arial" w:hAnsi="Arial" w:cs="Arial"/>
          <w:color w:val="222222"/>
          <w:shd w:val="clear" w:color="auto" w:fill="FFFFFF"/>
        </w:rPr>
        <w:t>Uraz and Arhan, 2020</w:t>
      </w:r>
      <w:r w:rsidRPr="00675A5A" w:rsidR="002A3A67">
        <w:rPr>
          <w:rFonts w:ascii="Arial" w:hAnsi="Arial" w:cs="Arial"/>
          <w:lang w:val="en-GB"/>
        </w:rPr>
        <w:t>)</w:t>
      </w:r>
      <w:r w:rsidRPr="00675A5A">
        <w:rPr>
          <w:rFonts w:ascii="Arial" w:hAnsi="Arial" w:cs="Arial"/>
          <w:lang w:val="en-GB"/>
        </w:rPr>
        <w:t>.</w:t>
      </w:r>
    </w:p>
    <w:p xmlns:wp14="http://schemas.microsoft.com/office/word/2010/wordml" w:rsidRPr="00675A5A" w:rsidR="002A3A67" w:rsidP="00675A5A" w:rsidRDefault="002A3A67" w14:paraId="648675C9" wp14:textId="77777777">
      <w:pPr>
        <w:spacing w:line="360" w:lineRule="auto"/>
        <w:jc w:val="both"/>
        <w:rPr>
          <w:rFonts w:ascii="Arial" w:hAnsi="Arial" w:cs="Arial"/>
          <w:lang w:val="en-GB"/>
        </w:rPr>
      </w:pPr>
      <w:r w:rsidRPr="00675A5A">
        <w:rPr>
          <w:rFonts w:ascii="Arial" w:hAnsi="Arial" w:cs="Arial"/>
          <w:lang w:val="en-GB"/>
        </w:rPr>
        <w:t>Daniel Goleman is the one that popularised the concept of emotional intelligence, and in his opinion the role of technical skills or intelligence quotient (IQ) in professional success might not be as significant as the role of emotional application. Emotional intelligence aids in controlling feelings of impulsiveness, understanding the interpersonal processes and enjoying good association with others at the workplace (</w:t>
      </w:r>
      <w:r w:rsidRPr="00675A5A">
        <w:rPr>
          <w:rFonts w:ascii="Arial" w:hAnsi="Arial" w:cs="Arial"/>
          <w:color w:val="222222"/>
          <w:shd w:val="clear" w:color="auto" w:fill="FFFFFF"/>
        </w:rPr>
        <w:t>Williams, 2021</w:t>
      </w:r>
      <w:r w:rsidRPr="00675A5A">
        <w:rPr>
          <w:rFonts w:ascii="Arial" w:hAnsi="Arial" w:cs="Arial"/>
          <w:lang w:val="en-GB"/>
        </w:rPr>
        <w:t>).</w:t>
      </w:r>
    </w:p>
    <w:p xmlns:wp14="http://schemas.microsoft.com/office/word/2010/wordml" w:rsidRPr="00675A5A" w:rsidR="002A3A67" w:rsidP="00675A5A" w:rsidRDefault="002A3A67" w14:paraId="0D0B940D" wp14:textId="77777777">
      <w:pPr>
        <w:spacing w:line="360" w:lineRule="auto"/>
        <w:jc w:val="both"/>
        <w:rPr>
          <w:rFonts w:ascii="Arial" w:hAnsi="Arial" w:cs="Arial"/>
          <w:lang w:val="en-GB"/>
        </w:rPr>
      </w:pPr>
    </w:p>
    <w:p xmlns:wp14="http://schemas.microsoft.com/office/word/2010/wordml" w:rsidRPr="00675A5A" w:rsidR="002D5691" w:rsidP="00675A5A" w:rsidRDefault="00B31D58" w14:paraId="7F85E7DC" wp14:textId="77777777">
      <w:pPr>
        <w:pStyle w:val="Heading2"/>
        <w:spacing w:line="360" w:lineRule="auto"/>
        <w:jc w:val="both"/>
        <w:rPr>
          <w:rFonts w:ascii="Arial" w:hAnsi="Arial" w:cs="Arial"/>
          <w:b/>
          <w:sz w:val="22"/>
          <w:szCs w:val="22"/>
          <w:lang w:val="en-GB"/>
        </w:rPr>
      </w:pPr>
      <w:bookmarkStart w:name="_Toc224039159" w:id="4"/>
      <w:r w:rsidRPr="00675A5A">
        <w:rPr>
          <w:rFonts w:ascii="Arial" w:hAnsi="Arial" w:cs="Arial"/>
          <w:b/>
          <w:sz w:val="22"/>
          <w:szCs w:val="22"/>
          <w:lang w:val="en-GB"/>
        </w:rPr>
        <w:t>Goleman’s emotional intelligence m</w:t>
      </w:r>
      <w:r w:rsidRPr="00675A5A" w:rsidR="00EE34C6">
        <w:rPr>
          <w:rFonts w:ascii="Arial" w:hAnsi="Arial" w:cs="Arial"/>
          <w:b/>
          <w:sz w:val="22"/>
          <w:szCs w:val="22"/>
          <w:lang w:val="en-GB"/>
        </w:rPr>
        <w:t>odel</w:t>
      </w:r>
      <w:bookmarkEnd w:id="4"/>
    </w:p>
    <w:p xmlns:wp14="http://schemas.microsoft.com/office/word/2010/wordml" w:rsidRPr="00675A5A" w:rsidR="00FE6748" w:rsidP="00675A5A" w:rsidRDefault="00B31D58" w14:paraId="55985F1C" wp14:textId="77777777">
      <w:pPr>
        <w:spacing w:line="360" w:lineRule="auto"/>
        <w:jc w:val="both"/>
        <w:rPr>
          <w:rFonts w:ascii="Arial" w:hAnsi="Arial" w:cs="Arial"/>
          <w:lang w:val="en-GB"/>
        </w:rPr>
      </w:pPr>
      <w:r w:rsidRPr="00675A5A">
        <w:rPr>
          <w:rFonts w:ascii="Arial" w:hAnsi="Arial" w:cs="Arial"/>
          <w:lang w:val="en-GB"/>
        </w:rPr>
        <w:t xml:space="preserve">It is the emotional intelligence framework by Daniel Goleman that is one of the most popular approaches to such studies of how individuals in the workplace behave in terms of managing their emotions. According to this model, emotional intelligence is not just limited to its capacity to recognise its feelings, but also the ability to manage emotions and remain motivated, understand others as well as have the capability to maintain an effective relationship in the workplace. The model identifies five capabilities that determine the behaviour and interaction of people at organisations as mutually-dependent capabilities including </w:t>
      </w:r>
      <w:r w:rsidRPr="00675A5A" w:rsidR="006824A1">
        <w:rPr>
          <w:rFonts w:ascii="Arial" w:hAnsi="Arial" w:cs="Arial"/>
          <w:lang w:val="en-GB"/>
        </w:rPr>
        <w:t>self-awareness</w:t>
      </w:r>
      <w:r w:rsidRPr="00675A5A">
        <w:rPr>
          <w:rFonts w:ascii="Arial" w:hAnsi="Arial" w:cs="Arial"/>
          <w:lang w:val="en-GB"/>
        </w:rPr>
        <w:t xml:space="preserve">, </w:t>
      </w:r>
      <w:r w:rsidRPr="00675A5A" w:rsidR="006824A1">
        <w:rPr>
          <w:rFonts w:ascii="Arial" w:hAnsi="Arial" w:cs="Arial"/>
          <w:lang w:val="en-GB"/>
        </w:rPr>
        <w:t>self-management</w:t>
      </w:r>
      <w:r w:rsidRPr="00675A5A">
        <w:rPr>
          <w:rFonts w:ascii="Arial" w:hAnsi="Arial" w:cs="Arial"/>
          <w:lang w:val="en-GB"/>
        </w:rPr>
        <w:t>, motivation, empathy and social skills.</w:t>
      </w:r>
    </w:p>
    <w:p xmlns:wp14="http://schemas.microsoft.com/office/word/2010/wordml" w:rsidRPr="00675A5A" w:rsidR="00014CC6" w:rsidP="00675A5A" w:rsidRDefault="00B31D58" w14:paraId="7C2C3E58" wp14:textId="77777777">
      <w:pPr>
        <w:spacing w:line="360" w:lineRule="auto"/>
        <w:jc w:val="both"/>
        <w:rPr>
          <w:rFonts w:ascii="Arial" w:hAnsi="Arial" w:cs="Arial"/>
          <w:lang w:val="en-GB"/>
        </w:rPr>
      </w:pPr>
      <w:r w:rsidRPr="00675A5A">
        <w:rPr>
          <w:rFonts w:ascii="Arial" w:hAnsi="Arial" w:cs="Arial"/>
          <w:lang w:val="en-GB"/>
        </w:rPr>
        <w:t>All these reasons determine why workers feel the emotion-bearing situation and respond to the problems at work. Once they have acquired these competencies, it is easier to be able to control impulsive behaviour, communication and constructive relationships with fellow co-workers. This emotional understanding in an organisational context would bring about improved co-operation, more leadership and improved conflict management in organisations. The model notes that emotional intelligence is very critical in defining workplace behaviour and also in driving personal and organisational success</w:t>
      </w:r>
      <w:r w:rsidRPr="00675A5A" w:rsidR="007B6CFC">
        <w:rPr>
          <w:rFonts w:ascii="Arial" w:hAnsi="Arial" w:cs="Arial"/>
          <w:lang w:val="en-GB"/>
        </w:rPr>
        <w:t xml:space="preserve"> (</w:t>
      </w:r>
      <w:r w:rsidRPr="00675A5A" w:rsidR="007B6CFC">
        <w:rPr>
          <w:rFonts w:ascii="Arial" w:hAnsi="Arial" w:cs="Arial"/>
          <w:color w:val="222222"/>
          <w:shd w:val="clear" w:color="auto" w:fill="FFFFFF"/>
        </w:rPr>
        <w:t>Singh et al., 2022</w:t>
      </w:r>
      <w:r w:rsidRPr="00675A5A" w:rsidR="007B6CFC">
        <w:rPr>
          <w:rFonts w:ascii="Arial" w:hAnsi="Arial" w:cs="Arial"/>
          <w:lang w:val="en-GB"/>
        </w:rPr>
        <w:t>)</w:t>
      </w:r>
      <w:r w:rsidRPr="00675A5A">
        <w:rPr>
          <w:rFonts w:ascii="Arial" w:hAnsi="Arial" w:cs="Arial"/>
          <w:lang w:val="en-GB"/>
        </w:rPr>
        <w:t>.</w:t>
      </w:r>
      <w:r w:rsidRPr="00675A5A" w:rsidR="007B6CFC">
        <w:rPr>
          <w:rFonts w:ascii="Arial" w:hAnsi="Arial" w:cs="Arial"/>
          <w:lang w:val="en-GB"/>
        </w:rPr>
        <w:t xml:space="preserve"> </w:t>
      </w:r>
    </w:p>
    <w:p xmlns:wp14="http://schemas.microsoft.com/office/word/2010/wordml" w:rsidRPr="00675A5A" w:rsidR="00757BE4" w:rsidP="00675A5A" w:rsidRDefault="00B31D58" w14:paraId="355D4704" wp14:textId="77777777">
      <w:pPr>
        <w:spacing w:line="360" w:lineRule="auto"/>
        <w:jc w:val="both"/>
        <w:rPr>
          <w:rFonts w:ascii="Arial" w:hAnsi="Arial" w:cs="Arial"/>
          <w:b/>
          <w:lang w:val="en-GB"/>
        </w:rPr>
      </w:pPr>
      <w:r w:rsidRPr="00675A5A">
        <w:rPr>
          <w:rFonts w:ascii="Arial" w:hAnsi="Arial" w:cs="Arial"/>
          <w:b/>
          <w:lang w:val="en-GB"/>
        </w:rPr>
        <w:t xml:space="preserve">Self-Awareness </w:t>
      </w:r>
    </w:p>
    <w:p xmlns:wp14="http://schemas.microsoft.com/office/word/2010/wordml" w:rsidRPr="00675A5A" w:rsidR="00014CC6" w:rsidP="00675A5A" w:rsidRDefault="00B31D58" w14:paraId="2DA6D64E" wp14:textId="77777777">
      <w:pPr>
        <w:spacing w:line="360" w:lineRule="auto"/>
        <w:jc w:val="both"/>
        <w:rPr>
          <w:rFonts w:ascii="Arial" w:hAnsi="Arial" w:cs="Arial"/>
          <w:lang w:val="en-GB"/>
        </w:rPr>
      </w:pPr>
      <w:r w:rsidRPr="00675A5A">
        <w:rPr>
          <w:rFonts w:ascii="Arial" w:hAnsi="Arial" w:cs="Arial"/>
          <w:lang w:val="en-GB"/>
        </w:rPr>
        <w:t>Self-awareness is addressed as the source of emotional intelligence because it implies that a person has a feeling and a perception of their emotions, weaknesses, strengths and behavioural patterns. Daniel Goleman believes that the very self-conscious workers are better positioned to make the linkage between the effects of their feelings and their actions and relationships in their workplaces.</w:t>
      </w:r>
    </w:p>
    <w:p xmlns:wp14="http://schemas.microsoft.com/office/word/2010/wordml" w:rsidRPr="00675A5A" w:rsidR="00014CC6" w:rsidP="00675A5A" w:rsidRDefault="00B31D58" w14:paraId="62D828BD" wp14:textId="77777777">
      <w:pPr>
        <w:spacing w:line="360" w:lineRule="auto"/>
        <w:jc w:val="both"/>
        <w:rPr>
          <w:rFonts w:ascii="Arial" w:hAnsi="Arial" w:cs="Arial"/>
          <w:lang w:val="en-GB"/>
        </w:rPr>
      </w:pPr>
      <w:r w:rsidRPr="00675A5A">
        <w:rPr>
          <w:rFonts w:ascii="Arial" w:hAnsi="Arial" w:cs="Arial"/>
          <w:lang w:val="en-GB"/>
        </w:rPr>
        <w:t xml:space="preserve">The self-conscious people within the professional environments can understand what they are feeling about and can manage their </w:t>
      </w:r>
      <w:r w:rsidRPr="00675A5A" w:rsidR="00CD2E27">
        <w:rPr>
          <w:rFonts w:ascii="Arial" w:hAnsi="Arial" w:cs="Arial"/>
          <w:lang w:val="en-GB"/>
        </w:rPr>
        <w:t>behaviours</w:t>
      </w:r>
      <w:r w:rsidRPr="00675A5A">
        <w:rPr>
          <w:rFonts w:ascii="Arial" w:hAnsi="Arial" w:cs="Arial"/>
          <w:lang w:val="en-GB"/>
        </w:rPr>
        <w:t xml:space="preserve"> in a more competent way. This would give them the ability to make balanced decisions and work towards remaining in control in a challenging situation. Using an example, to the employee who realises that he is becoming irritable over a stressful project </w:t>
      </w:r>
      <w:r w:rsidRPr="00675A5A" w:rsidR="00661A37">
        <w:rPr>
          <w:rFonts w:ascii="Arial" w:hAnsi="Arial" w:cs="Arial"/>
          <w:lang w:val="en-GB"/>
        </w:rPr>
        <w:t xml:space="preserve">they </w:t>
      </w:r>
      <w:r w:rsidRPr="00675A5A">
        <w:rPr>
          <w:rFonts w:ascii="Arial" w:hAnsi="Arial" w:cs="Arial"/>
          <w:lang w:val="en-GB"/>
        </w:rPr>
        <w:t xml:space="preserve">can mind </w:t>
      </w:r>
      <w:r w:rsidRPr="00675A5A" w:rsidR="00A16A07">
        <w:rPr>
          <w:rFonts w:ascii="Arial" w:hAnsi="Arial" w:cs="Arial"/>
          <w:lang w:val="en-GB"/>
        </w:rPr>
        <w:t>their</w:t>
      </w:r>
      <w:r w:rsidRPr="00675A5A">
        <w:rPr>
          <w:rFonts w:ascii="Arial" w:hAnsi="Arial" w:cs="Arial"/>
          <w:lang w:val="en-GB"/>
        </w:rPr>
        <w:t xml:space="preserve"> responses and not confront their colleagues over their responses.</w:t>
      </w:r>
    </w:p>
    <w:p xmlns:wp14="http://schemas.microsoft.com/office/word/2010/wordml" w:rsidRPr="00675A5A" w:rsidR="00014CC6" w:rsidP="00675A5A" w:rsidRDefault="00B31D58" w14:paraId="7E0D9BE1" wp14:textId="77777777">
      <w:pPr>
        <w:spacing w:line="360" w:lineRule="auto"/>
        <w:jc w:val="both"/>
        <w:rPr>
          <w:rFonts w:ascii="Arial" w:hAnsi="Arial" w:cs="Arial"/>
          <w:lang w:val="en-GB"/>
        </w:rPr>
      </w:pPr>
      <w:r w:rsidRPr="00675A5A">
        <w:rPr>
          <w:rFonts w:ascii="Arial" w:hAnsi="Arial" w:cs="Arial"/>
          <w:lang w:val="en-GB"/>
        </w:rPr>
        <w:t xml:space="preserve">Self-awareness enables workers to review their performance and seek constructive criticism in order to improve their performance. This aids in the continuous personal and professional development. Employees in an organisation who are </w:t>
      </w:r>
      <w:r w:rsidRPr="00675A5A" w:rsidR="00CD2E27">
        <w:rPr>
          <w:rFonts w:ascii="Arial" w:hAnsi="Arial" w:cs="Arial"/>
          <w:lang w:val="en-GB"/>
        </w:rPr>
        <w:t>self-aware</w:t>
      </w:r>
      <w:r w:rsidRPr="00675A5A">
        <w:rPr>
          <w:rFonts w:ascii="Arial" w:hAnsi="Arial" w:cs="Arial"/>
          <w:lang w:val="en-GB"/>
        </w:rPr>
        <w:t xml:space="preserve"> are also good in that they are accountable, willing to learn and have better emotional stability hence become better team players and organisations</w:t>
      </w:r>
      <w:r w:rsidRPr="00675A5A" w:rsidR="001124D1">
        <w:rPr>
          <w:rFonts w:ascii="Arial" w:hAnsi="Arial" w:cs="Arial"/>
          <w:lang w:val="en-GB"/>
        </w:rPr>
        <w:t xml:space="preserve"> (</w:t>
      </w:r>
      <w:r w:rsidRPr="00675A5A" w:rsidR="001124D1">
        <w:rPr>
          <w:rFonts w:ascii="Arial" w:hAnsi="Arial" w:cs="Arial"/>
          <w:color w:val="222222"/>
          <w:shd w:val="clear" w:color="auto" w:fill="FFFFFF"/>
        </w:rPr>
        <w:t>Das, 2025</w:t>
      </w:r>
      <w:r w:rsidRPr="00675A5A" w:rsidR="001124D1">
        <w:rPr>
          <w:rFonts w:ascii="Arial" w:hAnsi="Arial" w:cs="Arial"/>
          <w:lang w:val="en-GB"/>
        </w:rPr>
        <w:t>)</w:t>
      </w:r>
      <w:r w:rsidRPr="00675A5A">
        <w:rPr>
          <w:rFonts w:ascii="Arial" w:hAnsi="Arial" w:cs="Arial"/>
          <w:lang w:val="en-GB"/>
        </w:rPr>
        <w:t>.</w:t>
      </w:r>
    </w:p>
    <w:p xmlns:wp14="http://schemas.microsoft.com/office/word/2010/wordml" w:rsidR="00675A5A" w:rsidP="00675A5A" w:rsidRDefault="00675A5A" w14:paraId="0E27B00A" wp14:textId="77777777">
      <w:pPr>
        <w:spacing w:line="360" w:lineRule="auto"/>
        <w:jc w:val="both"/>
        <w:rPr>
          <w:rFonts w:ascii="Arial" w:hAnsi="Arial" w:cs="Arial"/>
          <w:b/>
          <w:lang w:val="en-GB"/>
        </w:rPr>
      </w:pPr>
    </w:p>
    <w:p xmlns:wp14="http://schemas.microsoft.com/office/word/2010/wordml" w:rsidRPr="00675A5A" w:rsidR="00757BE4" w:rsidP="00675A5A" w:rsidRDefault="00B31D58" w14:paraId="12A9AFDC" wp14:textId="77777777">
      <w:pPr>
        <w:spacing w:line="360" w:lineRule="auto"/>
        <w:jc w:val="both"/>
        <w:rPr>
          <w:rFonts w:ascii="Arial" w:hAnsi="Arial" w:cs="Arial"/>
          <w:b/>
          <w:lang w:val="en-GB"/>
        </w:rPr>
      </w:pPr>
      <w:r w:rsidRPr="00675A5A">
        <w:rPr>
          <w:rFonts w:ascii="Arial" w:hAnsi="Arial" w:cs="Arial"/>
          <w:b/>
          <w:lang w:val="en-GB"/>
        </w:rPr>
        <w:t xml:space="preserve">Self-Management </w:t>
      </w:r>
    </w:p>
    <w:p xmlns:wp14="http://schemas.microsoft.com/office/word/2010/wordml" w:rsidRPr="00675A5A" w:rsidR="00014CC6" w:rsidP="00675A5A" w:rsidRDefault="00B31D58" w14:paraId="003B6146" wp14:textId="77777777">
      <w:pPr>
        <w:spacing w:line="360" w:lineRule="auto"/>
        <w:jc w:val="both"/>
        <w:rPr>
          <w:rFonts w:ascii="Arial" w:hAnsi="Arial" w:cs="Arial"/>
          <w:lang w:val="en-GB"/>
        </w:rPr>
      </w:pPr>
      <w:r w:rsidRPr="00675A5A">
        <w:rPr>
          <w:rFonts w:ascii="Arial" w:hAnsi="Arial" w:cs="Arial"/>
          <w:lang w:val="en-GB"/>
        </w:rPr>
        <w:t>Self-management can be explained as having control and the ability to control how one feels and behaves in different work situations. The professional conduct and emotional stability that can be explained by the emotional intelligence model introduced by Daniel Goleman is self-management that is particularly required in cases of stress or other extreme challenges.</w:t>
      </w:r>
    </w:p>
    <w:p xmlns:wp14="http://schemas.microsoft.com/office/word/2010/wordml" w:rsidRPr="00675A5A" w:rsidR="00014CC6" w:rsidP="00675A5A" w:rsidRDefault="00B31D58" w14:paraId="601CB660" wp14:textId="77777777">
      <w:pPr>
        <w:spacing w:line="360" w:lineRule="auto"/>
        <w:jc w:val="both"/>
        <w:rPr>
          <w:rFonts w:ascii="Arial" w:hAnsi="Arial" w:cs="Arial"/>
          <w:lang w:val="en-GB"/>
        </w:rPr>
      </w:pPr>
      <w:r w:rsidRPr="00675A5A">
        <w:rPr>
          <w:rFonts w:ascii="Arial" w:hAnsi="Arial" w:cs="Arial"/>
          <w:lang w:val="en-GB"/>
        </w:rPr>
        <w:t>Having an excellent level of self-management, the employees can remain calm during the stress period and will not react impulsively and spoil relations in the workplace. When employees are emotionally intelligent, it is easier to realise when being criticised or in a conflict situation in order to respond positively as opposed to reacting defensively. The skill will promote respectful interaction and there will also be a good working environment.</w:t>
      </w:r>
    </w:p>
    <w:p xmlns:wp14="http://schemas.microsoft.com/office/word/2010/wordml" w:rsidRPr="00675A5A" w:rsidR="00014CC6" w:rsidP="00675A5A" w:rsidRDefault="00B31D58" w14:paraId="3FD709E8" wp14:textId="77777777">
      <w:pPr>
        <w:spacing w:line="360" w:lineRule="auto"/>
        <w:jc w:val="both"/>
        <w:rPr>
          <w:rFonts w:ascii="Arial" w:hAnsi="Arial" w:cs="Arial"/>
          <w:lang w:val="en-GB"/>
        </w:rPr>
      </w:pPr>
      <w:r w:rsidRPr="00675A5A">
        <w:rPr>
          <w:rFonts w:ascii="Arial" w:hAnsi="Arial" w:cs="Arial"/>
          <w:lang w:val="en-GB"/>
        </w:rPr>
        <w:t>Self-management also includes adaptability and resilience, which would help the employees cope with the organisational change and overwhelming workload. Individuals who manage their feelings are capable of being focused on finding solutions to their difficulties and not focusing on how they feel. This gives the organisations an upper hand in higher productivity, reduced work-related conflict and greater cooperation between the employees</w:t>
      </w:r>
      <w:r w:rsidRPr="00675A5A" w:rsidR="007C2559">
        <w:rPr>
          <w:rFonts w:ascii="Arial" w:hAnsi="Arial" w:cs="Arial"/>
          <w:lang w:val="en-GB"/>
        </w:rPr>
        <w:t xml:space="preserve"> (</w:t>
      </w:r>
      <w:r w:rsidRPr="00675A5A" w:rsidR="007C2559">
        <w:rPr>
          <w:rFonts w:ascii="Arial" w:hAnsi="Arial" w:cs="Arial"/>
          <w:color w:val="222222"/>
          <w:shd w:val="clear" w:color="auto" w:fill="FFFFFF"/>
        </w:rPr>
        <w:t>Pourazami, 2022</w:t>
      </w:r>
      <w:r w:rsidRPr="00675A5A" w:rsidR="007C2559">
        <w:rPr>
          <w:rFonts w:ascii="Arial" w:hAnsi="Arial" w:cs="Arial"/>
          <w:lang w:val="en-GB"/>
        </w:rPr>
        <w:t>)</w:t>
      </w:r>
      <w:r w:rsidRPr="00675A5A">
        <w:rPr>
          <w:rFonts w:ascii="Arial" w:hAnsi="Arial" w:cs="Arial"/>
          <w:lang w:val="en-GB"/>
        </w:rPr>
        <w:t>.</w:t>
      </w:r>
    </w:p>
    <w:p xmlns:wp14="http://schemas.microsoft.com/office/word/2010/wordml" w:rsidRPr="00675A5A" w:rsidR="00757BE4" w:rsidP="00675A5A" w:rsidRDefault="00B31D58" w14:paraId="16A0FA86" wp14:textId="77777777">
      <w:pPr>
        <w:spacing w:line="360" w:lineRule="auto"/>
        <w:jc w:val="both"/>
        <w:rPr>
          <w:rFonts w:ascii="Arial" w:hAnsi="Arial" w:cs="Arial"/>
          <w:b/>
          <w:lang w:val="en-GB"/>
        </w:rPr>
      </w:pPr>
      <w:r w:rsidRPr="00675A5A">
        <w:rPr>
          <w:rFonts w:ascii="Arial" w:hAnsi="Arial" w:cs="Arial"/>
          <w:b/>
          <w:lang w:val="en-GB"/>
        </w:rPr>
        <w:t>Motivation</w:t>
      </w:r>
    </w:p>
    <w:p xmlns:wp14="http://schemas.microsoft.com/office/word/2010/wordml" w:rsidRPr="00675A5A" w:rsidR="004179E6" w:rsidP="00675A5A" w:rsidRDefault="00B31D58" w14:paraId="0FA1E4F9" wp14:textId="77777777">
      <w:pPr>
        <w:spacing w:line="360" w:lineRule="auto"/>
        <w:jc w:val="both"/>
        <w:rPr>
          <w:rFonts w:ascii="Arial" w:hAnsi="Arial" w:cs="Arial"/>
          <w:lang w:val="en-GB"/>
        </w:rPr>
      </w:pPr>
      <w:r w:rsidRPr="00675A5A">
        <w:rPr>
          <w:rFonts w:ascii="Arial" w:hAnsi="Arial" w:cs="Arial"/>
          <w:lang w:val="en-GB"/>
        </w:rPr>
        <w:t>Motivation is another aspect of emotional intelligence that implies the individual impulse that predetermines an individual to achieve the objectives and remain committed to work. Relying on the arguments with Daniel Goleman, emotionally intelligent individuals are motivated not only by the reward one gets at the end of the day in the form of salary or promotion but also by personal satisfaction and a feeling of achievement.</w:t>
      </w:r>
    </w:p>
    <w:p xmlns:wp14="http://schemas.microsoft.com/office/word/2010/wordml" w:rsidRPr="00675A5A" w:rsidR="004179E6" w:rsidP="00675A5A" w:rsidRDefault="00B31D58" w14:paraId="6F28A06A" wp14:textId="77777777">
      <w:pPr>
        <w:spacing w:line="360" w:lineRule="auto"/>
        <w:jc w:val="both"/>
        <w:rPr>
          <w:rFonts w:ascii="Arial" w:hAnsi="Arial" w:cs="Arial"/>
          <w:lang w:val="en-GB"/>
        </w:rPr>
      </w:pPr>
      <w:r w:rsidRPr="00675A5A">
        <w:rPr>
          <w:rFonts w:ascii="Arial" w:hAnsi="Arial" w:cs="Arial"/>
          <w:lang w:val="en-GB"/>
        </w:rPr>
        <w:t xml:space="preserve">Motivated employees are also likely to demonstrate enthusiasm, persistence and commitment at the workplace in the execution of their duties. </w:t>
      </w:r>
      <w:r w:rsidRPr="00675A5A" w:rsidR="00947666">
        <w:rPr>
          <w:rFonts w:ascii="Arial" w:hAnsi="Arial" w:cs="Arial"/>
          <w:lang w:val="en-GB"/>
        </w:rPr>
        <w:t>T</w:t>
      </w:r>
      <w:r w:rsidRPr="00675A5A">
        <w:rPr>
          <w:rFonts w:ascii="Arial" w:hAnsi="Arial" w:cs="Arial"/>
          <w:lang w:val="en-GB"/>
        </w:rPr>
        <w:t>hey will have challenging goals and make themselves positive even when they do not get them easily. This motivation is a constituent of efficiency and company achievement</w:t>
      </w:r>
      <w:r w:rsidRPr="00675A5A" w:rsidR="00BF0D99">
        <w:rPr>
          <w:rFonts w:ascii="Arial" w:hAnsi="Arial" w:cs="Arial"/>
          <w:lang w:val="en-GB"/>
        </w:rPr>
        <w:t xml:space="preserve"> (</w:t>
      </w:r>
      <w:r w:rsidRPr="00675A5A" w:rsidR="00BF0D99">
        <w:rPr>
          <w:rFonts w:ascii="Arial" w:hAnsi="Arial" w:cs="Arial"/>
          <w:color w:val="222222"/>
          <w:shd w:val="clear" w:color="auto" w:fill="FFFFFF"/>
        </w:rPr>
        <w:t>Safarlı, 2021</w:t>
      </w:r>
      <w:r w:rsidRPr="00675A5A" w:rsidR="00BF0D99">
        <w:rPr>
          <w:rFonts w:ascii="Arial" w:hAnsi="Arial" w:cs="Arial"/>
          <w:lang w:val="en-GB"/>
        </w:rPr>
        <w:t>)</w:t>
      </w:r>
      <w:r w:rsidRPr="00675A5A">
        <w:rPr>
          <w:rFonts w:ascii="Arial" w:hAnsi="Arial" w:cs="Arial"/>
          <w:lang w:val="en-GB"/>
        </w:rPr>
        <w:t>.</w:t>
      </w:r>
    </w:p>
    <w:p xmlns:wp14="http://schemas.microsoft.com/office/word/2010/wordml" w:rsidRPr="00675A5A" w:rsidR="004179E6" w:rsidP="00675A5A" w:rsidRDefault="00B31D58" w14:paraId="20A21041" wp14:textId="77777777">
      <w:pPr>
        <w:spacing w:line="360" w:lineRule="auto"/>
        <w:jc w:val="both"/>
        <w:rPr>
          <w:rFonts w:ascii="Arial" w:hAnsi="Arial" w:cs="Arial"/>
          <w:lang w:val="en-GB"/>
        </w:rPr>
      </w:pPr>
      <w:r w:rsidRPr="00675A5A">
        <w:rPr>
          <w:rFonts w:ascii="Arial" w:hAnsi="Arial" w:cs="Arial"/>
          <w:lang w:val="en-GB"/>
        </w:rPr>
        <w:t>M</w:t>
      </w:r>
      <w:r w:rsidRPr="00675A5A" w:rsidR="008871AF">
        <w:rPr>
          <w:rFonts w:ascii="Arial" w:hAnsi="Arial" w:cs="Arial"/>
          <w:lang w:val="en-GB"/>
        </w:rPr>
        <w:t>otivating staff can help others in their individual teams to be motivated as the motivation comes through demonstration of commitment and determination. Their attitude is positive and may improve the team morale and encourage teamwork in the achievement of organisational objectives. As a result organisations find themselves with higher degrees of engagement, higher performance and a culture that enhances continuous improvement and professional development.</w:t>
      </w:r>
    </w:p>
    <w:p xmlns:wp14="http://schemas.microsoft.com/office/word/2010/wordml" w:rsidR="00675A5A" w:rsidP="00675A5A" w:rsidRDefault="00675A5A" w14:paraId="60061E4C" wp14:textId="77777777">
      <w:pPr>
        <w:spacing w:line="360" w:lineRule="auto"/>
        <w:jc w:val="both"/>
        <w:rPr>
          <w:rFonts w:ascii="Arial" w:hAnsi="Arial" w:cs="Arial"/>
          <w:b/>
          <w:lang w:val="en-GB"/>
        </w:rPr>
      </w:pPr>
    </w:p>
    <w:p xmlns:wp14="http://schemas.microsoft.com/office/word/2010/wordml" w:rsidRPr="00675A5A" w:rsidR="00757BE4" w:rsidP="00675A5A" w:rsidRDefault="00B31D58" w14:paraId="23438478" wp14:textId="77777777">
      <w:pPr>
        <w:spacing w:line="360" w:lineRule="auto"/>
        <w:jc w:val="both"/>
        <w:rPr>
          <w:rFonts w:ascii="Arial" w:hAnsi="Arial" w:cs="Arial"/>
          <w:b/>
          <w:lang w:val="en-GB"/>
        </w:rPr>
      </w:pPr>
      <w:r w:rsidRPr="00675A5A">
        <w:rPr>
          <w:rFonts w:ascii="Arial" w:hAnsi="Arial" w:cs="Arial"/>
          <w:b/>
          <w:lang w:val="en-GB"/>
        </w:rPr>
        <w:t xml:space="preserve">Empathy </w:t>
      </w:r>
    </w:p>
    <w:p xmlns:wp14="http://schemas.microsoft.com/office/word/2010/wordml" w:rsidRPr="00675A5A" w:rsidR="004179E6" w:rsidP="00675A5A" w:rsidRDefault="00B31D58" w14:paraId="4E31949B" wp14:textId="77777777">
      <w:pPr>
        <w:spacing w:line="360" w:lineRule="auto"/>
        <w:jc w:val="both"/>
        <w:rPr>
          <w:rFonts w:ascii="Arial" w:hAnsi="Arial" w:cs="Arial"/>
          <w:lang w:val="en-GB"/>
        </w:rPr>
      </w:pPr>
      <w:r w:rsidRPr="00675A5A">
        <w:rPr>
          <w:rFonts w:ascii="Arial" w:hAnsi="Arial" w:cs="Arial"/>
          <w:lang w:val="en-GB"/>
        </w:rPr>
        <w:t>Empathy is the act of discovering and experiencing the views and feelings of others. In the emotional intelligence model developed by Daniel Goleman, empathy is known to play a vital role in influencing the creation of a good interpersonal relationship in the workplace.</w:t>
      </w:r>
    </w:p>
    <w:p xmlns:wp14="http://schemas.microsoft.com/office/word/2010/wordml" w:rsidRPr="00675A5A" w:rsidR="004179E6" w:rsidP="00675A5A" w:rsidRDefault="00B31D58" w14:paraId="2CCA9D30" wp14:textId="77777777">
      <w:pPr>
        <w:spacing w:line="360" w:lineRule="auto"/>
        <w:jc w:val="both"/>
        <w:rPr>
          <w:rFonts w:ascii="Arial" w:hAnsi="Arial" w:cs="Arial"/>
          <w:lang w:val="en-GB"/>
        </w:rPr>
      </w:pPr>
      <w:r w:rsidRPr="00675A5A">
        <w:rPr>
          <w:rFonts w:ascii="Arial" w:hAnsi="Arial" w:cs="Arial"/>
          <w:lang w:val="en-GB"/>
        </w:rPr>
        <w:t>Empathic employees are able to listen properly and understand other people and respond sensitively to their problems. This competence has the positive effect of making the workplace helpful and inclusive where an individual can feel valued and respected. The main requirement of the managers and leaders is empathy as it allows knowing what is needed by the employees and providing them with the required guidance.</w:t>
      </w:r>
    </w:p>
    <w:p xmlns:wp14="http://schemas.microsoft.com/office/word/2010/wordml" w:rsidRPr="00675A5A" w:rsidR="004179E6" w:rsidP="00675A5A" w:rsidRDefault="00B31D58" w14:paraId="015D269A" wp14:textId="77777777">
      <w:pPr>
        <w:spacing w:line="360" w:lineRule="auto"/>
        <w:jc w:val="both"/>
        <w:rPr>
          <w:rFonts w:ascii="Arial" w:hAnsi="Arial" w:cs="Arial"/>
          <w:lang w:val="en-GB"/>
        </w:rPr>
      </w:pPr>
      <w:r w:rsidRPr="00675A5A">
        <w:rPr>
          <w:rFonts w:ascii="Arial" w:hAnsi="Arial" w:cs="Arial"/>
          <w:lang w:val="en-GB"/>
        </w:rPr>
        <w:t xml:space="preserve">In dealing with conflict, empathy is </w:t>
      </w:r>
      <w:r w:rsidRPr="00675A5A" w:rsidR="00A24CFE">
        <w:rPr>
          <w:rFonts w:ascii="Arial" w:hAnsi="Arial" w:cs="Arial"/>
          <w:lang w:val="en-GB"/>
        </w:rPr>
        <w:t xml:space="preserve">an important </w:t>
      </w:r>
      <w:r w:rsidRPr="00675A5A">
        <w:rPr>
          <w:rFonts w:ascii="Arial" w:hAnsi="Arial" w:cs="Arial"/>
          <w:lang w:val="en-GB"/>
        </w:rPr>
        <w:t>factor. People would be more prepared to settle on a middle ground that will satisfy all involved whenever they consider the perceptions of others. As the workplaces become increasingly diversified, empathy can play the role of ensuring that the joint work of employees of various cultural and generational backgrounds is conducted efficiently, ultimately resulting in increased efficiency of the work on the team level and in the organisation</w:t>
      </w:r>
      <w:r w:rsidRPr="00675A5A" w:rsidR="00770469">
        <w:rPr>
          <w:rFonts w:ascii="Arial" w:hAnsi="Arial" w:cs="Arial"/>
          <w:lang w:val="en-GB"/>
        </w:rPr>
        <w:t xml:space="preserve"> (</w:t>
      </w:r>
      <w:r w:rsidRPr="00675A5A" w:rsidR="00770469">
        <w:rPr>
          <w:rFonts w:ascii="Arial" w:hAnsi="Arial" w:cs="Arial"/>
          <w:color w:val="222222"/>
          <w:shd w:val="clear" w:color="auto" w:fill="FFFFFF"/>
        </w:rPr>
        <w:t>Zhubatkanovna, 2025</w:t>
      </w:r>
      <w:r w:rsidRPr="00675A5A" w:rsidR="00770469">
        <w:rPr>
          <w:rFonts w:ascii="Arial" w:hAnsi="Arial" w:cs="Arial"/>
          <w:lang w:val="en-GB"/>
        </w:rPr>
        <w:t>)</w:t>
      </w:r>
      <w:r w:rsidRPr="00675A5A">
        <w:rPr>
          <w:rFonts w:ascii="Arial" w:hAnsi="Arial" w:cs="Arial"/>
          <w:lang w:val="en-GB"/>
        </w:rPr>
        <w:t>.</w:t>
      </w:r>
    </w:p>
    <w:p xmlns:wp14="http://schemas.microsoft.com/office/word/2010/wordml" w:rsidRPr="00675A5A" w:rsidR="00EE34C6" w:rsidP="00675A5A" w:rsidRDefault="00B31D58" w14:paraId="7C795DDD" wp14:textId="77777777">
      <w:pPr>
        <w:spacing w:line="360" w:lineRule="auto"/>
        <w:jc w:val="both"/>
        <w:rPr>
          <w:rFonts w:ascii="Arial" w:hAnsi="Arial" w:cs="Arial"/>
          <w:b/>
          <w:lang w:val="en-GB"/>
        </w:rPr>
      </w:pPr>
      <w:r w:rsidRPr="00675A5A">
        <w:rPr>
          <w:rFonts w:ascii="Arial" w:hAnsi="Arial" w:cs="Arial"/>
          <w:b/>
          <w:lang w:val="en-GB"/>
        </w:rPr>
        <w:t xml:space="preserve">Social Skills </w:t>
      </w:r>
    </w:p>
    <w:p xmlns:wp14="http://schemas.microsoft.com/office/word/2010/wordml" w:rsidRPr="00675A5A" w:rsidR="004179E6" w:rsidP="00675A5A" w:rsidRDefault="00B31D58" w14:paraId="2CB937A5" wp14:textId="77777777">
      <w:pPr>
        <w:spacing w:line="360" w:lineRule="auto"/>
        <w:jc w:val="both"/>
        <w:rPr>
          <w:rFonts w:ascii="Arial" w:hAnsi="Arial" w:cs="Arial"/>
          <w:lang w:val="en-GB"/>
        </w:rPr>
      </w:pPr>
      <w:r w:rsidRPr="00675A5A">
        <w:rPr>
          <w:rFonts w:ascii="Arial" w:hAnsi="Arial" w:cs="Arial"/>
          <w:lang w:val="en-GB"/>
        </w:rPr>
        <w:t>Social skills refer to the ability to develop positive relationships, to interact effectively and organise with other people in the workplace. Emotional intelligence model by Daniel Goleman on social skills is influential in facilitating effective interaction with other people and identifying with the staff.</w:t>
      </w:r>
    </w:p>
    <w:p xmlns:wp14="http://schemas.microsoft.com/office/word/2010/wordml" w:rsidRPr="00675A5A" w:rsidR="004179E6" w:rsidP="00675A5A" w:rsidRDefault="00B31D58" w14:paraId="39B03894" wp14:textId="77777777">
      <w:pPr>
        <w:spacing w:line="360" w:lineRule="auto"/>
        <w:jc w:val="both"/>
        <w:rPr>
          <w:rFonts w:ascii="Arial" w:hAnsi="Arial" w:cs="Arial"/>
          <w:lang w:val="en-GB"/>
        </w:rPr>
      </w:pPr>
      <w:r w:rsidRPr="00675A5A">
        <w:rPr>
          <w:rFonts w:ascii="Arial" w:hAnsi="Arial" w:cs="Arial"/>
          <w:lang w:val="en-GB"/>
        </w:rPr>
        <w:t>Workers with high social skills are also in a position to express ideas clearly, listen and resolve disputes constructively. Such individuals tend to act as mediators during conflicts and contribute towards a healthy working environment. Social skills would also be effective in ensuring that the employees establish professional networks, as well as in establishing trust with colleagues and managers.</w:t>
      </w:r>
    </w:p>
    <w:p xmlns:wp14="http://schemas.microsoft.com/office/word/2010/wordml" w:rsidRPr="00675A5A" w:rsidR="001B42FD" w:rsidP="00675A5A" w:rsidRDefault="00B31D58" w14:paraId="041961B9" wp14:textId="77777777">
      <w:pPr>
        <w:spacing w:line="360" w:lineRule="auto"/>
        <w:jc w:val="both"/>
        <w:rPr>
          <w:rFonts w:ascii="Arial" w:hAnsi="Arial" w:cs="Arial"/>
          <w:lang w:val="en-GB"/>
        </w:rPr>
      </w:pPr>
      <w:r w:rsidRPr="00675A5A">
        <w:rPr>
          <w:rFonts w:ascii="Arial" w:hAnsi="Arial" w:cs="Arial"/>
          <w:lang w:val="en-GB"/>
        </w:rPr>
        <w:t>The social skill can be used in the sphere of leadership since it enables the manager to motivate the team and provide positive feedback and active positive encouragement. Good social skills employees are an advantage to organisations since they augment their ability to communicate, work in teams, and affect performance at the workplace. Social skills play a critical role in ensuring that a culture of cooperation is establi</w:t>
      </w:r>
      <w:r w:rsidRPr="00675A5A" w:rsidR="00320FB1">
        <w:rPr>
          <w:rFonts w:ascii="Arial" w:hAnsi="Arial" w:cs="Arial"/>
          <w:lang w:val="en-GB"/>
        </w:rPr>
        <w:t>shed in an organisational setup (</w:t>
      </w:r>
      <w:r w:rsidRPr="00675A5A" w:rsidR="001B42FD">
        <w:rPr>
          <w:rFonts w:ascii="Arial" w:hAnsi="Arial" w:cs="Arial"/>
          <w:color w:val="222222"/>
          <w:shd w:val="clear" w:color="auto" w:fill="FFFFFF"/>
        </w:rPr>
        <w:t>Varvatsoulias</w:t>
      </w:r>
      <w:r w:rsidRPr="00675A5A" w:rsidR="00320FB1">
        <w:rPr>
          <w:rFonts w:ascii="Arial" w:hAnsi="Arial" w:cs="Arial"/>
          <w:color w:val="222222"/>
          <w:shd w:val="clear" w:color="auto" w:fill="FFFFFF"/>
        </w:rPr>
        <w:t>,</w:t>
      </w:r>
      <w:r w:rsidRPr="00675A5A" w:rsidR="001B42FD">
        <w:rPr>
          <w:rFonts w:ascii="Arial" w:hAnsi="Arial" w:cs="Arial"/>
          <w:color w:val="222222"/>
          <w:shd w:val="clear" w:color="auto" w:fill="FFFFFF"/>
        </w:rPr>
        <w:t xml:space="preserve"> 2023</w:t>
      </w:r>
      <w:r w:rsidRPr="00675A5A" w:rsidR="00320FB1">
        <w:rPr>
          <w:rFonts w:ascii="Arial" w:hAnsi="Arial" w:cs="Arial"/>
          <w:color w:val="222222"/>
          <w:shd w:val="clear" w:color="auto" w:fill="FFFFFF"/>
        </w:rPr>
        <w:t>).</w:t>
      </w:r>
    </w:p>
    <w:p xmlns:wp14="http://schemas.microsoft.com/office/word/2010/wordml" w:rsidRPr="00675A5A" w:rsidR="00B63E44" w:rsidP="00675A5A" w:rsidRDefault="00B31D58" w14:paraId="48E03D64" wp14:textId="77777777">
      <w:pPr>
        <w:pStyle w:val="Heading1"/>
        <w:spacing w:line="360" w:lineRule="auto"/>
        <w:jc w:val="both"/>
        <w:rPr>
          <w:rFonts w:ascii="Arial" w:hAnsi="Arial" w:cs="Arial"/>
          <w:b/>
          <w:color w:val="2F5496" w:themeColor="accent5" w:themeShade="BF"/>
          <w:sz w:val="22"/>
          <w:szCs w:val="22"/>
          <w:lang w:val="en-GB"/>
        </w:rPr>
      </w:pPr>
      <w:bookmarkStart w:name="_Toc224039160" w:id="5"/>
      <w:r w:rsidRPr="00675A5A">
        <w:rPr>
          <w:rFonts w:ascii="Arial" w:hAnsi="Arial" w:cs="Arial"/>
          <w:b/>
          <w:color w:val="2F5496" w:themeColor="accent5" w:themeShade="BF"/>
          <w:sz w:val="22"/>
          <w:szCs w:val="22"/>
          <w:lang w:val="en-GB"/>
        </w:rPr>
        <w:t>Generational differences in the w</w:t>
      </w:r>
      <w:r w:rsidRPr="00675A5A" w:rsidR="00FF3926">
        <w:rPr>
          <w:rFonts w:ascii="Arial" w:hAnsi="Arial" w:cs="Arial"/>
          <w:b/>
          <w:color w:val="2F5496" w:themeColor="accent5" w:themeShade="BF"/>
          <w:sz w:val="22"/>
          <w:szCs w:val="22"/>
          <w:lang w:val="en-GB"/>
        </w:rPr>
        <w:t>orkplace</w:t>
      </w:r>
      <w:bookmarkEnd w:id="5"/>
      <w:r w:rsidRPr="00675A5A">
        <w:rPr>
          <w:rFonts w:ascii="Arial" w:hAnsi="Arial" w:cs="Arial"/>
          <w:b/>
          <w:color w:val="2F5496" w:themeColor="accent5" w:themeShade="BF"/>
          <w:sz w:val="22"/>
          <w:szCs w:val="22"/>
          <w:lang w:val="en-GB"/>
        </w:rPr>
        <w:t xml:space="preserve"> </w:t>
      </w:r>
    </w:p>
    <w:p xmlns:wp14="http://schemas.microsoft.com/office/word/2010/wordml" w:rsidRPr="00675A5A" w:rsidR="00DC1280" w:rsidP="00675A5A" w:rsidRDefault="00B31D58" w14:paraId="540EDEEC" wp14:textId="77777777">
      <w:pPr>
        <w:pStyle w:val="Heading2"/>
        <w:spacing w:line="360" w:lineRule="auto"/>
        <w:jc w:val="both"/>
        <w:rPr>
          <w:rFonts w:ascii="Arial" w:hAnsi="Arial" w:cs="Arial"/>
          <w:b/>
          <w:sz w:val="22"/>
          <w:szCs w:val="22"/>
          <w:lang w:val="en-GB"/>
        </w:rPr>
      </w:pPr>
      <w:bookmarkStart w:name="_Toc224039161" w:id="6"/>
      <w:r w:rsidRPr="00675A5A">
        <w:rPr>
          <w:rFonts w:ascii="Arial" w:hAnsi="Arial" w:cs="Arial"/>
          <w:b/>
          <w:sz w:val="22"/>
          <w:szCs w:val="22"/>
          <w:lang w:val="en-GB"/>
        </w:rPr>
        <w:t>Generation X</w:t>
      </w:r>
      <w:bookmarkEnd w:id="6"/>
    </w:p>
    <w:p xmlns:wp14="http://schemas.microsoft.com/office/word/2010/wordml" w:rsidRPr="00675A5A" w:rsidR="004179E6" w:rsidP="00675A5A" w:rsidRDefault="00B31D58" w14:paraId="79048463" wp14:textId="77777777">
      <w:pPr>
        <w:spacing w:line="360" w:lineRule="auto"/>
        <w:jc w:val="both"/>
        <w:rPr>
          <w:rFonts w:ascii="Arial" w:hAnsi="Arial" w:cs="Arial"/>
          <w:lang w:val="en-GB"/>
        </w:rPr>
      </w:pPr>
      <w:r w:rsidRPr="00675A5A">
        <w:rPr>
          <w:rFonts w:ascii="Arial" w:hAnsi="Arial" w:cs="Arial"/>
          <w:lang w:val="en-GB"/>
        </w:rPr>
        <w:t>Generation Y is simply called the employees who were born around 1965 and 1980. This generation o</w:t>
      </w:r>
      <w:r w:rsidRPr="00675A5A" w:rsidR="00224747">
        <w:rPr>
          <w:rFonts w:ascii="Arial" w:hAnsi="Arial" w:cs="Arial"/>
          <w:lang w:val="en-GB"/>
        </w:rPr>
        <w:t>f employees has been characteris</w:t>
      </w:r>
      <w:r w:rsidRPr="00675A5A">
        <w:rPr>
          <w:rFonts w:ascii="Arial" w:hAnsi="Arial" w:cs="Arial"/>
          <w:lang w:val="en-GB"/>
        </w:rPr>
        <w:t xml:space="preserve">ed as being independent, flexible and highly responsible in the workplace. The majority of the individuals in Generation X have established their careers during the economic up and down cycles and technology development that encouraged them to take care of themselves and be fluid in their occupational sectors. They tend to value the work-life balance and such a practice of having their expectations spelt out by their employers. Generation X workers in organisational aspects are likely to represent good problem-solving and decision-making skills. </w:t>
      </w:r>
      <w:r w:rsidRPr="00675A5A" w:rsidR="00B3571C">
        <w:rPr>
          <w:rFonts w:ascii="Arial" w:hAnsi="Arial" w:cs="Arial"/>
          <w:lang w:val="en-GB"/>
        </w:rPr>
        <w:t>Their emotional intelligence is likely to be revealed through resilience and experience of handling issues at the place of work and a calm and objective approach to handling professional problems</w:t>
      </w:r>
      <w:r w:rsidRPr="00675A5A" w:rsidR="002547FA">
        <w:rPr>
          <w:rFonts w:ascii="Arial" w:hAnsi="Arial" w:cs="Arial"/>
          <w:lang w:val="en-GB"/>
        </w:rPr>
        <w:t xml:space="preserve"> (</w:t>
      </w:r>
      <w:r w:rsidRPr="00675A5A" w:rsidR="002547FA">
        <w:rPr>
          <w:rFonts w:ascii="Arial" w:hAnsi="Arial" w:cs="Arial"/>
          <w:color w:val="222222"/>
          <w:shd w:val="clear" w:color="auto" w:fill="FFFFFF"/>
        </w:rPr>
        <w:t>Twenge, 2023</w:t>
      </w:r>
      <w:r w:rsidRPr="00675A5A" w:rsidR="002547FA">
        <w:rPr>
          <w:rFonts w:ascii="Arial" w:hAnsi="Arial" w:cs="Arial"/>
          <w:lang w:val="en-GB"/>
        </w:rPr>
        <w:t>)</w:t>
      </w:r>
      <w:r w:rsidRPr="00675A5A" w:rsidR="00B3571C">
        <w:rPr>
          <w:rFonts w:ascii="Arial" w:hAnsi="Arial" w:cs="Arial"/>
          <w:lang w:val="en-GB"/>
        </w:rPr>
        <w:t>.</w:t>
      </w:r>
    </w:p>
    <w:p xmlns:wp14="http://schemas.microsoft.com/office/word/2010/wordml" w:rsidRPr="00675A5A" w:rsidR="00DC1280" w:rsidP="00675A5A" w:rsidRDefault="00B31D58" w14:paraId="1EFB6F4F" wp14:textId="77777777">
      <w:pPr>
        <w:pStyle w:val="Heading2"/>
        <w:spacing w:line="360" w:lineRule="auto"/>
        <w:jc w:val="both"/>
        <w:rPr>
          <w:rFonts w:ascii="Arial" w:hAnsi="Arial" w:cs="Arial"/>
          <w:b/>
          <w:sz w:val="22"/>
          <w:szCs w:val="22"/>
          <w:lang w:val="en-GB"/>
        </w:rPr>
      </w:pPr>
      <w:bookmarkStart w:name="_Toc224039162" w:id="7"/>
      <w:r w:rsidRPr="00675A5A">
        <w:rPr>
          <w:rFonts w:ascii="Arial" w:hAnsi="Arial" w:cs="Arial"/>
          <w:b/>
          <w:sz w:val="22"/>
          <w:szCs w:val="22"/>
          <w:lang w:val="en-GB"/>
        </w:rPr>
        <w:t>Generation Y (Millennials)</w:t>
      </w:r>
      <w:bookmarkEnd w:id="7"/>
      <w:r w:rsidRPr="00675A5A">
        <w:rPr>
          <w:rFonts w:ascii="Arial" w:hAnsi="Arial" w:cs="Arial"/>
          <w:b/>
          <w:sz w:val="22"/>
          <w:szCs w:val="22"/>
          <w:lang w:val="en-GB"/>
        </w:rPr>
        <w:t xml:space="preserve"> </w:t>
      </w:r>
    </w:p>
    <w:p xmlns:wp14="http://schemas.microsoft.com/office/word/2010/wordml" w:rsidRPr="00675A5A" w:rsidR="004179E6" w:rsidP="00675A5A" w:rsidRDefault="00B31D58" w14:paraId="13741CD1" wp14:textId="77777777">
      <w:pPr>
        <w:spacing w:line="360" w:lineRule="auto"/>
        <w:jc w:val="both"/>
        <w:rPr>
          <w:rFonts w:ascii="Arial" w:hAnsi="Arial" w:cs="Arial"/>
          <w:lang w:val="en-GB"/>
        </w:rPr>
      </w:pPr>
      <w:r w:rsidRPr="00675A5A">
        <w:rPr>
          <w:rFonts w:ascii="Arial" w:hAnsi="Arial" w:cs="Arial"/>
          <w:lang w:val="en-GB"/>
        </w:rPr>
        <w:t>The Generation Y, otherwise known as the Millennials is typically described as the birth group during the years between 1981 and 1996. Their birth has been in a busy technological age and this has strongly influenced their interaction and what was expected of them in the workplace. The millennials tend to trust in teamwork, continuous learning, and frequent feedback from managers. They are likely to desire a high level of work and prefer organisational cultures that result in inclusion and creativity. The millennial generation focuses more on collaboration in emotional intelligence and has open communication and attempts to recognise the opinions of their peers. They also do not have a second opinion in the exchange of ideas and offering opinions, which can result in creative problem-solving within organisations. Another expectation they may hold in an attempt to remain motivated and involved in the long run is supportive leadership and appreciation</w:t>
      </w:r>
      <w:r w:rsidRPr="00675A5A" w:rsidR="00E31FD3">
        <w:rPr>
          <w:rFonts w:ascii="Arial" w:hAnsi="Arial" w:cs="Arial"/>
          <w:lang w:val="en-GB"/>
        </w:rPr>
        <w:t xml:space="preserve"> (</w:t>
      </w:r>
      <w:r w:rsidRPr="00675A5A" w:rsidR="00E31FD3">
        <w:rPr>
          <w:rFonts w:ascii="Arial" w:hAnsi="Arial" w:cs="Arial"/>
          <w:color w:val="222222"/>
          <w:shd w:val="clear" w:color="auto" w:fill="FFFFFF"/>
        </w:rPr>
        <w:t>Easton and Steyn, 2022</w:t>
      </w:r>
      <w:r w:rsidRPr="00675A5A" w:rsidR="00E31FD3">
        <w:rPr>
          <w:rFonts w:ascii="Arial" w:hAnsi="Arial" w:cs="Arial"/>
          <w:lang w:val="en-GB"/>
        </w:rPr>
        <w:t>)</w:t>
      </w:r>
      <w:r w:rsidRPr="00675A5A">
        <w:rPr>
          <w:rFonts w:ascii="Arial" w:hAnsi="Arial" w:cs="Arial"/>
          <w:lang w:val="en-GB"/>
        </w:rPr>
        <w:t>.</w:t>
      </w:r>
    </w:p>
    <w:p xmlns:wp14="http://schemas.microsoft.com/office/word/2010/wordml" w:rsidRPr="00675A5A" w:rsidR="00DC1280" w:rsidP="00675A5A" w:rsidRDefault="00B31D58" w14:paraId="2CDAC423" wp14:textId="77777777">
      <w:pPr>
        <w:pStyle w:val="Heading2"/>
        <w:spacing w:line="360" w:lineRule="auto"/>
        <w:jc w:val="both"/>
        <w:rPr>
          <w:rFonts w:ascii="Arial" w:hAnsi="Arial" w:cs="Arial"/>
          <w:b/>
          <w:sz w:val="22"/>
          <w:szCs w:val="22"/>
          <w:lang w:val="en-GB"/>
        </w:rPr>
      </w:pPr>
      <w:bookmarkStart w:name="_Toc224039163" w:id="8"/>
      <w:r w:rsidRPr="00675A5A">
        <w:rPr>
          <w:rFonts w:ascii="Arial" w:hAnsi="Arial" w:cs="Arial"/>
          <w:b/>
          <w:sz w:val="22"/>
          <w:szCs w:val="22"/>
          <w:lang w:val="en-GB"/>
        </w:rPr>
        <w:t>Generation Z</w:t>
      </w:r>
      <w:bookmarkEnd w:id="8"/>
    </w:p>
    <w:p xmlns:wp14="http://schemas.microsoft.com/office/word/2010/wordml" w:rsidRPr="00675A5A" w:rsidR="004179E6" w:rsidP="00675A5A" w:rsidRDefault="00B31D58" w14:paraId="6E845526" wp14:textId="77777777">
      <w:pPr>
        <w:spacing w:line="360" w:lineRule="auto"/>
        <w:jc w:val="both"/>
        <w:rPr>
          <w:rFonts w:ascii="Arial" w:hAnsi="Arial" w:cs="Arial"/>
          <w:lang w:val="en-GB"/>
        </w:rPr>
      </w:pPr>
      <w:r w:rsidRPr="00675A5A">
        <w:rPr>
          <w:rFonts w:ascii="Arial" w:hAnsi="Arial" w:cs="Arial"/>
          <w:lang w:val="en-GB"/>
        </w:rPr>
        <w:t xml:space="preserve">Gen Z comprises a generation of individuals who were born after the early 1990s, and it is the youngest generation of new incoming workers. This generation is raised in the high-tech environment of digital technologies and social media, which implies that it is highly accustomed to online communication and digital tools. Generation Z workers are likely to value flexibility, diversity, and opportunities for self-development in organisations. They are predominantly </w:t>
      </w:r>
      <w:r w:rsidRPr="00675A5A" w:rsidR="00995704">
        <w:rPr>
          <w:rFonts w:ascii="Arial" w:hAnsi="Arial" w:cs="Arial"/>
          <w:lang w:val="en-GB"/>
        </w:rPr>
        <w:t>self-managed</w:t>
      </w:r>
      <w:r w:rsidRPr="00675A5A">
        <w:rPr>
          <w:rFonts w:ascii="Arial" w:hAnsi="Arial" w:cs="Arial"/>
          <w:lang w:val="en-GB"/>
        </w:rPr>
        <w:t xml:space="preserve"> learners who are easily inclined to adopt emerging technology and methods of work. When it comes to emotional intelligence, the representatives of Generation Z are more disposed to social and cultural issues and prefer operating in an environment that is more accommodating and respectful. Due to their youthful professional experience, they may require the assistance of the managers to develop more effective interpersonal and emotional management capabilities</w:t>
      </w:r>
      <w:r w:rsidRPr="00675A5A" w:rsidR="00120FF9">
        <w:rPr>
          <w:rFonts w:ascii="Arial" w:hAnsi="Arial" w:cs="Arial"/>
          <w:lang w:val="en-GB"/>
        </w:rPr>
        <w:t xml:space="preserve"> (</w:t>
      </w:r>
      <w:r w:rsidRPr="00675A5A" w:rsidR="00120FF9">
        <w:rPr>
          <w:rFonts w:ascii="Arial" w:hAnsi="Arial" w:cs="Arial"/>
          <w:color w:val="222222"/>
          <w:shd w:val="clear" w:color="auto" w:fill="FFFFFF"/>
        </w:rPr>
        <w:t>Leslie et al., 2021</w:t>
      </w:r>
      <w:r w:rsidRPr="00675A5A" w:rsidR="00120FF9">
        <w:rPr>
          <w:rFonts w:ascii="Arial" w:hAnsi="Arial" w:cs="Arial"/>
          <w:lang w:val="en-GB"/>
        </w:rPr>
        <w:t>)</w:t>
      </w:r>
      <w:r w:rsidRPr="00675A5A">
        <w:rPr>
          <w:rFonts w:ascii="Arial" w:hAnsi="Arial" w:cs="Arial"/>
          <w:lang w:val="en-GB"/>
        </w:rPr>
        <w:t>.</w:t>
      </w:r>
    </w:p>
    <w:p xmlns:wp14="http://schemas.microsoft.com/office/word/2010/wordml" w:rsidRPr="00675A5A" w:rsidR="00DC1280" w:rsidP="00675A5A" w:rsidRDefault="00B31D58" w14:paraId="75EE2217" wp14:textId="77777777">
      <w:pPr>
        <w:pStyle w:val="Heading2"/>
        <w:spacing w:line="360" w:lineRule="auto"/>
        <w:jc w:val="both"/>
        <w:rPr>
          <w:rFonts w:ascii="Arial" w:hAnsi="Arial" w:cs="Arial"/>
          <w:b/>
          <w:sz w:val="22"/>
          <w:szCs w:val="22"/>
          <w:lang w:val="en-GB"/>
        </w:rPr>
      </w:pPr>
      <w:bookmarkStart w:name="_Toc224039164" w:id="9"/>
      <w:r w:rsidRPr="00675A5A">
        <w:rPr>
          <w:rFonts w:ascii="Arial" w:hAnsi="Arial" w:cs="Arial"/>
          <w:b/>
          <w:sz w:val="22"/>
          <w:szCs w:val="22"/>
          <w:lang w:val="en-GB"/>
        </w:rPr>
        <w:t xml:space="preserve">Impact </w:t>
      </w:r>
      <w:r w:rsidRPr="00675A5A" w:rsidR="0095519B">
        <w:rPr>
          <w:rFonts w:ascii="Arial" w:hAnsi="Arial" w:cs="Arial"/>
          <w:b/>
          <w:sz w:val="22"/>
          <w:szCs w:val="22"/>
          <w:lang w:val="en-GB"/>
        </w:rPr>
        <w:t>of generational differences on emotional intelligence</w:t>
      </w:r>
      <w:bookmarkEnd w:id="9"/>
    </w:p>
    <w:p xmlns:wp14="http://schemas.microsoft.com/office/word/2010/wordml" w:rsidRPr="00675A5A" w:rsidR="005F0C30" w:rsidP="00675A5A" w:rsidRDefault="00B31D58" w14:paraId="036BD84D" wp14:textId="77777777">
      <w:pPr>
        <w:spacing w:line="360" w:lineRule="auto"/>
        <w:jc w:val="both"/>
        <w:rPr>
          <w:rFonts w:ascii="Arial" w:hAnsi="Arial" w:cs="Arial"/>
          <w:lang w:val="en-GB"/>
        </w:rPr>
      </w:pPr>
      <w:r w:rsidRPr="00675A5A">
        <w:rPr>
          <w:rFonts w:ascii="Arial" w:hAnsi="Arial" w:cs="Arial"/>
          <w:lang w:val="en-GB"/>
        </w:rPr>
        <w:t>The definition of emotional intelligence may be highly subject to the generational diversity within the workplace, in that it requires conveying and implementing the same within an organisation. The employees of the different generations are likely to have different communication styles, work expectations, and problem-solving styles. Such differences can sometimes lead to misunderstanding but they can be positively effective for the performance of an organisation where such differences are well managed.</w:t>
      </w:r>
    </w:p>
    <w:p xmlns:wp14="http://schemas.microsoft.com/office/word/2010/wordml" w:rsidRPr="00675A5A" w:rsidR="005F0C30" w:rsidP="00675A5A" w:rsidRDefault="00B31D58" w14:paraId="2C692DCC" wp14:textId="77777777">
      <w:pPr>
        <w:spacing w:line="360" w:lineRule="auto"/>
        <w:jc w:val="both"/>
        <w:rPr>
          <w:rFonts w:ascii="Arial" w:hAnsi="Arial" w:cs="Arial"/>
          <w:lang w:val="en-GB"/>
        </w:rPr>
      </w:pPr>
      <w:r w:rsidRPr="00675A5A">
        <w:rPr>
          <w:rFonts w:ascii="Arial" w:hAnsi="Arial" w:cs="Arial"/>
          <w:lang w:val="en-GB"/>
        </w:rPr>
        <w:t>The workers in Generation X are able to use their work experience and practical judgment to overcome the obstacles in the workplace and portray emotional stability and resilience. On the other hand, collaborative and open-minded style and technique are sustained to maintain team building and shared decision-making by the millennials. Gen Z employees tend to bring digital possibilities and convey the newest visions, which may enhance creativity and freedom in the departments</w:t>
      </w:r>
      <w:r w:rsidRPr="00675A5A" w:rsidR="00CF49F7">
        <w:rPr>
          <w:rFonts w:ascii="Arial" w:hAnsi="Arial" w:cs="Arial"/>
          <w:lang w:val="en-GB"/>
        </w:rPr>
        <w:t xml:space="preserve"> (</w:t>
      </w:r>
      <w:r w:rsidRPr="00675A5A" w:rsidR="003A5FDF">
        <w:rPr>
          <w:rFonts w:ascii="Arial" w:hAnsi="Arial" w:cs="Arial"/>
          <w:color w:val="222222"/>
          <w:shd w:val="clear" w:color="auto" w:fill="FFFFFF"/>
        </w:rPr>
        <w:t>Banu</w:t>
      </w:r>
      <w:r w:rsidRPr="00675A5A" w:rsidR="00CF49F7">
        <w:rPr>
          <w:rFonts w:ascii="Arial" w:hAnsi="Arial" w:cs="Arial"/>
          <w:color w:val="222222"/>
          <w:shd w:val="clear" w:color="auto" w:fill="FFFFFF"/>
        </w:rPr>
        <w:t xml:space="preserve"> and Rani, 2025</w:t>
      </w:r>
      <w:r w:rsidRPr="00675A5A" w:rsidR="00CF49F7">
        <w:rPr>
          <w:rFonts w:ascii="Arial" w:hAnsi="Arial" w:cs="Arial"/>
          <w:lang w:val="en-GB"/>
        </w:rPr>
        <w:t>)</w:t>
      </w:r>
      <w:r w:rsidRPr="00675A5A">
        <w:rPr>
          <w:rFonts w:ascii="Arial" w:hAnsi="Arial" w:cs="Arial"/>
          <w:lang w:val="en-GB"/>
        </w:rPr>
        <w:t>.</w:t>
      </w:r>
    </w:p>
    <w:p xmlns:wp14="http://schemas.microsoft.com/office/word/2010/wordml" w:rsidRPr="00675A5A" w:rsidR="005F0C30" w:rsidP="00675A5A" w:rsidRDefault="00B31D58" w14:paraId="20947C5B" wp14:textId="77777777">
      <w:pPr>
        <w:spacing w:line="360" w:lineRule="auto"/>
        <w:jc w:val="both"/>
        <w:rPr>
          <w:rFonts w:ascii="Arial" w:hAnsi="Arial" w:cs="Arial"/>
          <w:lang w:val="en-GB"/>
        </w:rPr>
      </w:pPr>
      <w:r w:rsidRPr="00675A5A">
        <w:rPr>
          <w:rFonts w:ascii="Arial" w:hAnsi="Arial" w:cs="Arial"/>
          <w:lang w:val="en-GB"/>
        </w:rPr>
        <w:t>The difference in values and communication preferences might also cause conflict because the employees may not realise the positions of others. One such case is that the older employees might be used to the traditional methods of communication and the young generations could be used to the digital method of communication and real-time replies. It is in these scenarios that emotional intelligence comes in with much importance because one can perceive different views and respond in a respectful manner.</w:t>
      </w:r>
    </w:p>
    <w:p xmlns:wp14="http://schemas.microsoft.com/office/word/2010/wordml" w:rsidRPr="00675A5A" w:rsidR="005F0C30" w:rsidP="00675A5A" w:rsidRDefault="00B31D58" w14:paraId="3FD5A166" wp14:textId="77777777">
      <w:pPr>
        <w:spacing w:line="360" w:lineRule="auto"/>
        <w:jc w:val="both"/>
        <w:rPr>
          <w:rFonts w:ascii="Arial" w:hAnsi="Arial" w:cs="Arial"/>
          <w:lang w:val="en-GB"/>
        </w:rPr>
      </w:pPr>
      <w:r w:rsidRPr="00675A5A">
        <w:rPr>
          <w:rFonts w:ascii="Arial" w:hAnsi="Arial" w:cs="Arial"/>
          <w:lang w:val="en-GB"/>
        </w:rPr>
        <w:t>In the cases where organisations develop emotional awareness and understanding among employees, it is then possible to exploit the generational diversity in benefits and enhance the learning process as well as team work and strengthening of relationships amongst employees in the workplace</w:t>
      </w:r>
      <w:r w:rsidRPr="00675A5A" w:rsidR="00467593">
        <w:rPr>
          <w:rFonts w:ascii="Arial" w:hAnsi="Arial" w:cs="Arial"/>
          <w:lang w:val="en-GB"/>
        </w:rPr>
        <w:t xml:space="preserve"> (</w:t>
      </w:r>
      <w:r w:rsidRPr="00675A5A" w:rsidR="00467593">
        <w:rPr>
          <w:rFonts w:ascii="Arial" w:hAnsi="Arial" w:cs="Arial"/>
          <w:color w:val="222222"/>
          <w:shd w:val="clear" w:color="auto" w:fill="FFFFFF"/>
        </w:rPr>
        <w:t>Machová et al., 2020</w:t>
      </w:r>
      <w:r w:rsidRPr="00675A5A" w:rsidR="00467593">
        <w:rPr>
          <w:rFonts w:ascii="Arial" w:hAnsi="Arial" w:cs="Arial"/>
          <w:lang w:val="en-GB"/>
        </w:rPr>
        <w:t>)</w:t>
      </w:r>
      <w:r w:rsidRPr="00675A5A">
        <w:rPr>
          <w:rFonts w:ascii="Arial" w:hAnsi="Arial" w:cs="Arial"/>
          <w:lang w:val="en-GB"/>
        </w:rPr>
        <w:t>.</w:t>
      </w:r>
    </w:p>
    <w:p xmlns:wp14="http://schemas.microsoft.com/office/word/2010/wordml" w:rsidRPr="00675A5A" w:rsidR="0082207A" w:rsidP="00675A5A" w:rsidRDefault="00B31D58" w14:paraId="6D0EE161" wp14:textId="77777777">
      <w:pPr>
        <w:pStyle w:val="Heading2"/>
        <w:spacing w:line="360" w:lineRule="auto"/>
        <w:jc w:val="both"/>
        <w:rPr>
          <w:rFonts w:ascii="Arial" w:hAnsi="Arial" w:cs="Arial"/>
          <w:b/>
          <w:sz w:val="22"/>
          <w:szCs w:val="22"/>
          <w:lang w:val="en-GB"/>
        </w:rPr>
      </w:pPr>
      <w:bookmarkStart w:name="_Toc224039165" w:id="10"/>
      <w:r w:rsidRPr="00675A5A">
        <w:rPr>
          <w:rFonts w:ascii="Arial" w:hAnsi="Arial" w:cs="Arial"/>
          <w:b/>
          <w:sz w:val="22"/>
          <w:szCs w:val="22"/>
          <w:lang w:val="en-GB"/>
        </w:rPr>
        <w:t xml:space="preserve">Recruitment </w:t>
      </w:r>
      <w:r w:rsidRPr="00675A5A" w:rsidR="0095519B">
        <w:rPr>
          <w:rFonts w:ascii="Arial" w:hAnsi="Arial" w:cs="Arial"/>
          <w:b/>
          <w:sz w:val="22"/>
          <w:szCs w:val="22"/>
          <w:lang w:val="en-GB"/>
        </w:rPr>
        <w:t>considerations for managers</w:t>
      </w:r>
      <w:bookmarkEnd w:id="10"/>
    </w:p>
    <w:p xmlns:wp14="http://schemas.microsoft.com/office/word/2010/wordml" w:rsidRPr="00675A5A" w:rsidR="005F0C30" w:rsidP="00675A5A" w:rsidRDefault="00B31D58" w14:paraId="4D307FA1" wp14:textId="77777777">
      <w:pPr>
        <w:spacing w:line="360" w:lineRule="auto"/>
        <w:jc w:val="both"/>
        <w:rPr>
          <w:rFonts w:ascii="Arial" w:hAnsi="Arial" w:cs="Arial"/>
          <w:lang w:val="en-GB"/>
        </w:rPr>
      </w:pPr>
      <w:r w:rsidRPr="00675A5A">
        <w:rPr>
          <w:rFonts w:ascii="Arial" w:hAnsi="Arial" w:cs="Arial"/>
          <w:lang w:val="en-GB"/>
        </w:rPr>
        <w:t>During the hiring process, managers should take note of generational differences to enable the creation of a balanced and productive workforce. The past and future generations possess dissimilar strengths, their communication patterns and anticipations that might influence the working environment culture and performance. Companies should adopt the methods of recruitment that guarantee the recognition of those differences without the need to focus on the skills of candidates, their emotional intelligence and the ability to collaborate with other people.</w:t>
      </w:r>
    </w:p>
    <w:p xmlns:wp14="http://schemas.microsoft.com/office/word/2010/wordml" w:rsidRPr="00675A5A" w:rsidR="005F0C30" w:rsidP="00675A5A" w:rsidRDefault="00B31D58" w14:paraId="19FA8BD6" wp14:textId="77777777">
      <w:pPr>
        <w:spacing w:line="360" w:lineRule="auto"/>
        <w:jc w:val="both"/>
        <w:rPr>
          <w:rFonts w:ascii="Arial" w:hAnsi="Arial" w:cs="Arial"/>
          <w:lang w:val="en-GB"/>
        </w:rPr>
      </w:pPr>
      <w:r w:rsidRPr="00675A5A">
        <w:rPr>
          <w:rFonts w:ascii="Arial" w:hAnsi="Arial" w:cs="Arial"/>
          <w:lang w:val="en-GB"/>
        </w:rPr>
        <w:t>The knowledge of career motivations of different generations is also among the factors that should not be neglected. The Gen X applicants will be focused on job security and work-life fit, whereas the Millennials can be more focused on career advancement and meaningful work. Generation Z applicants on the other hand are able to enjoy relative flexibility, the use of technology and integrative organisational cultures. With this knowledge of these preferences, it is quite possible that managers can develop recruiting processes that attract various talent</w:t>
      </w:r>
      <w:r w:rsidRPr="00675A5A" w:rsidR="00447185">
        <w:rPr>
          <w:rFonts w:ascii="Arial" w:hAnsi="Arial" w:cs="Arial"/>
          <w:lang w:val="en-GB"/>
        </w:rPr>
        <w:t xml:space="preserve"> (</w:t>
      </w:r>
      <w:r w:rsidRPr="00675A5A" w:rsidR="00447185">
        <w:rPr>
          <w:rFonts w:ascii="Arial" w:hAnsi="Arial" w:cs="Arial"/>
          <w:color w:val="222222"/>
          <w:shd w:val="clear" w:color="auto" w:fill="FFFFFF"/>
        </w:rPr>
        <w:t>Calvo-Porral and Pesqueira-Sanchez, 2019</w:t>
      </w:r>
      <w:r w:rsidRPr="00675A5A" w:rsidR="00447185">
        <w:rPr>
          <w:rFonts w:ascii="Arial" w:hAnsi="Arial" w:cs="Arial"/>
          <w:lang w:val="en-GB"/>
        </w:rPr>
        <w:t>)</w:t>
      </w:r>
      <w:r w:rsidRPr="00675A5A">
        <w:rPr>
          <w:rFonts w:ascii="Arial" w:hAnsi="Arial" w:cs="Arial"/>
          <w:lang w:val="en-GB"/>
        </w:rPr>
        <w:t>.</w:t>
      </w:r>
    </w:p>
    <w:p xmlns:wp14="http://schemas.microsoft.com/office/word/2010/wordml" w:rsidRPr="00675A5A" w:rsidR="005F0C30" w:rsidP="00675A5A" w:rsidRDefault="00B31D58" w14:paraId="3E4DA7E5" wp14:textId="77777777">
      <w:pPr>
        <w:spacing w:line="360" w:lineRule="auto"/>
        <w:jc w:val="both"/>
        <w:rPr>
          <w:rFonts w:ascii="Arial" w:hAnsi="Arial" w:cs="Arial"/>
          <w:lang w:val="en-GB"/>
        </w:rPr>
      </w:pPr>
      <w:r w:rsidRPr="00675A5A">
        <w:rPr>
          <w:rFonts w:ascii="Arial" w:hAnsi="Arial" w:cs="Arial"/>
          <w:lang w:val="en-GB"/>
        </w:rPr>
        <w:t>EI should also be included in the recruitment process since this skill will enable the managers to work within teams, communicate and resolve conflicts. Interview questions that talk about how the candidate copes with problems that occur in the workplace or how they work with people can prove useful in detecting the level of emotional and interpersonal intelligence of the candidate.</w:t>
      </w:r>
    </w:p>
    <w:p xmlns:wp14="http://schemas.microsoft.com/office/word/2010/wordml" w:rsidRPr="00675A5A" w:rsidR="005F0C30" w:rsidP="00675A5A" w:rsidRDefault="00B31D58" w14:paraId="3E10EAE0" wp14:textId="77777777">
      <w:pPr>
        <w:spacing w:line="360" w:lineRule="auto"/>
        <w:jc w:val="both"/>
        <w:rPr>
          <w:rFonts w:ascii="Arial" w:hAnsi="Arial" w:cs="Arial"/>
          <w:lang w:val="en-GB"/>
        </w:rPr>
      </w:pPr>
      <w:r w:rsidRPr="00675A5A">
        <w:rPr>
          <w:rFonts w:ascii="Arial" w:hAnsi="Arial" w:cs="Arial"/>
          <w:lang w:val="en-GB"/>
        </w:rPr>
        <w:t>By reflecting on the generational diversity and focusing on the emotional intelligence competencies, the managers will be capable of recruiting the personnel that would introduce the value to the organisational culture and trigger the successful collaboration of individuals of varying ages</w:t>
      </w:r>
      <w:r w:rsidRPr="00675A5A" w:rsidR="00B1289D">
        <w:rPr>
          <w:rFonts w:ascii="Arial" w:hAnsi="Arial" w:cs="Arial"/>
          <w:lang w:val="en-GB"/>
        </w:rPr>
        <w:t xml:space="preserve"> (</w:t>
      </w:r>
      <w:r w:rsidRPr="00675A5A" w:rsidR="00B1289D">
        <w:rPr>
          <w:rFonts w:ascii="Arial" w:hAnsi="Arial" w:cs="Arial"/>
          <w:color w:val="222222"/>
          <w:shd w:val="clear" w:color="auto" w:fill="FFFFFF"/>
        </w:rPr>
        <w:t>Gyurák Babeľová et al., 2020</w:t>
      </w:r>
      <w:r w:rsidRPr="00675A5A" w:rsidR="00B1289D">
        <w:rPr>
          <w:rFonts w:ascii="Arial" w:hAnsi="Arial" w:cs="Arial"/>
          <w:lang w:val="en-GB"/>
        </w:rPr>
        <w:t>)</w:t>
      </w:r>
      <w:r w:rsidRPr="00675A5A">
        <w:rPr>
          <w:rFonts w:ascii="Arial" w:hAnsi="Arial" w:cs="Arial"/>
          <w:lang w:val="en-GB"/>
        </w:rPr>
        <w:t>.</w:t>
      </w:r>
    </w:p>
    <w:p xmlns:wp14="http://schemas.microsoft.com/office/word/2010/wordml" w:rsidRPr="00675A5A" w:rsidR="00EE34C6" w:rsidP="00675A5A" w:rsidRDefault="00B31D58" w14:paraId="0B1A40C9" wp14:textId="77777777">
      <w:pPr>
        <w:pStyle w:val="Heading1"/>
        <w:spacing w:after="240" w:line="360" w:lineRule="auto"/>
        <w:jc w:val="both"/>
        <w:rPr>
          <w:rFonts w:ascii="Arial" w:hAnsi="Arial" w:cs="Arial"/>
          <w:b/>
          <w:color w:val="2F5496" w:themeColor="accent5" w:themeShade="BF"/>
          <w:sz w:val="22"/>
          <w:szCs w:val="22"/>
          <w:lang w:val="en-GB"/>
        </w:rPr>
      </w:pPr>
      <w:bookmarkStart w:name="_Toc224039166" w:id="11"/>
      <w:r w:rsidRPr="00675A5A">
        <w:rPr>
          <w:rFonts w:ascii="Arial" w:hAnsi="Arial" w:cs="Arial"/>
          <w:b/>
          <w:color w:val="2F5496" w:themeColor="accent5" w:themeShade="BF"/>
          <w:sz w:val="22"/>
          <w:szCs w:val="22"/>
          <w:lang w:val="en-GB"/>
        </w:rPr>
        <w:t>Conclusion</w:t>
      </w:r>
      <w:bookmarkEnd w:id="11"/>
      <w:r w:rsidRPr="00675A5A" w:rsidR="00FF3926">
        <w:rPr>
          <w:rFonts w:ascii="Arial" w:hAnsi="Arial" w:cs="Arial"/>
          <w:b/>
          <w:color w:val="2F5496" w:themeColor="accent5" w:themeShade="BF"/>
          <w:sz w:val="22"/>
          <w:szCs w:val="22"/>
          <w:lang w:val="en-GB"/>
        </w:rPr>
        <w:t xml:space="preserve"> </w:t>
      </w:r>
    </w:p>
    <w:p xmlns:wp14="http://schemas.microsoft.com/office/word/2010/wordml" w:rsidRPr="00675A5A" w:rsidR="00FE6748" w:rsidP="00675A5A" w:rsidRDefault="00B31D58" w14:paraId="75A412A0" wp14:textId="77777777">
      <w:pPr>
        <w:spacing w:line="360" w:lineRule="auto"/>
        <w:jc w:val="both"/>
        <w:rPr>
          <w:rFonts w:ascii="Arial" w:hAnsi="Arial" w:cs="Arial"/>
          <w:lang w:val="en-GB"/>
        </w:rPr>
      </w:pPr>
      <w:r w:rsidRPr="00675A5A">
        <w:rPr>
          <w:rFonts w:ascii="Arial" w:hAnsi="Arial" w:cs="Arial"/>
          <w:lang w:val="en-GB"/>
        </w:rPr>
        <w:t xml:space="preserve">In summary, </w:t>
      </w:r>
      <w:r w:rsidRPr="00675A5A" w:rsidR="00074400">
        <w:rPr>
          <w:rFonts w:ascii="Arial" w:hAnsi="Arial" w:cs="Arial"/>
          <w:lang w:val="en-GB"/>
        </w:rPr>
        <w:t>emotional intelligence plays a very crucial role in making relationships better in the workplace, communication and overall organisational performance. The greater the emotional sensitivity and interpersonal competence of the employees, the greater their capability to cope with work problems and collaborate with the other employees. Goleman's model of emotional intelligence developed by Daniel Goleman might prove helpful in the interpretation of the influence of emotional capabilities and their impact on professional behaviour. In addition to this is the presence of other generations in organisations which present both opportunities and challenges to the managers. The recognition of the differences between generations and encouraging the workforce to be more emotionally intelligent will assist the organisations to create more accommodating, productive and inclusive working conditions that will be of value to an individual and a team.</w:t>
      </w:r>
    </w:p>
    <w:p xmlns:wp14="http://schemas.microsoft.com/office/word/2010/wordml" w:rsidRPr="00675A5A" w:rsidR="00B63E44" w:rsidP="00675A5A" w:rsidRDefault="00B31D58" w14:paraId="7AF1D79E" wp14:textId="77777777">
      <w:pPr>
        <w:pStyle w:val="Heading1"/>
        <w:spacing w:after="240" w:line="360" w:lineRule="auto"/>
        <w:jc w:val="both"/>
        <w:rPr>
          <w:rFonts w:ascii="Arial" w:hAnsi="Arial" w:cs="Arial"/>
          <w:b/>
          <w:color w:val="2F5496" w:themeColor="accent5" w:themeShade="BF"/>
          <w:sz w:val="22"/>
          <w:szCs w:val="22"/>
          <w:lang w:val="en-GB"/>
        </w:rPr>
      </w:pPr>
      <w:bookmarkStart w:name="_Toc224039167" w:id="12"/>
      <w:r w:rsidRPr="00675A5A">
        <w:rPr>
          <w:rFonts w:ascii="Arial" w:hAnsi="Arial" w:cs="Arial"/>
          <w:b/>
          <w:color w:val="2F5496" w:themeColor="accent5" w:themeShade="BF"/>
          <w:sz w:val="22"/>
          <w:szCs w:val="22"/>
          <w:lang w:val="en-GB"/>
        </w:rPr>
        <w:t>Recommendation</w:t>
      </w:r>
      <w:r w:rsidRPr="00675A5A" w:rsidR="00FF3926">
        <w:rPr>
          <w:rFonts w:ascii="Arial" w:hAnsi="Arial" w:cs="Arial"/>
          <w:b/>
          <w:color w:val="2F5496" w:themeColor="accent5" w:themeShade="BF"/>
          <w:sz w:val="22"/>
          <w:szCs w:val="22"/>
          <w:lang w:val="en-GB"/>
        </w:rPr>
        <w:t>s</w:t>
      </w:r>
      <w:bookmarkEnd w:id="12"/>
      <w:r w:rsidRPr="00675A5A" w:rsidR="00FF3926">
        <w:rPr>
          <w:rFonts w:ascii="Arial" w:hAnsi="Arial" w:cs="Arial"/>
          <w:b/>
          <w:color w:val="2F5496" w:themeColor="accent5" w:themeShade="BF"/>
          <w:sz w:val="22"/>
          <w:szCs w:val="22"/>
          <w:lang w:val="en-GB"/>
        </w:rPr>
        <w:t xml:space="preserve"> </w:t>
      </w:r>
    </w:p>
    <w:p xmlns:wp14="http://schemas.microsoft.com/office/word/2010/wordml" w:rsidRPr="00675A5A" w:rsidR="00244C0A" w:rsidP="00675A5A" w:rsidRDefault="00B31D58" w14:paraId="57DD6289" wp14:textId="77777777">
      <w:pPr>
        <w:spacing w:line="360" w:lineRule="auto"/>
        <w:jc w:val="both"/>
        <w:rPr>
          <w:rFonts w:ascii="Arial" w:hAnsi="Arial" w:cs="Arial"/>
          <w:lang w:val="en-GB"/>
        </w:rPr>
      </w:pPr>
      <w:r w:rsidRPr="00675A5A">
        <w:rPr>
          <w:rFonts w:ascii="Arial" w:hAnsi="Arial" w:cs="Arial"/>
          <w:lang w:val="en-GB"/>
        </w:rPr>
        <w:t>Firms should build emotional intelligence levels among workers as a way of promoting communication, collaboration and performance in the company. Some of the recommendations that will be necessary to introduce would include regular training programmes that will help the employees be aware of their emotions and how they can better manage them. The training sessions conducted within the framework of the emotional intelligence constructed by Daniel Goleman can help the employees learn more effective interpersonal and self-management skills.</w:t>
      </w:r>
    </w:p>
    <w:p xmlns:wp14="http://schemas.microsoft.com/office/word/2010/wordml" w:rsidRPr="00675A5A" w:rsidR="00244C0A" w:rsidP="00675A5A" w:rsidRDefault="00B31D58" w14:paraId="22088EB6" wp14:textId="77777777">
      <w:pPr>
        <w:spacing w:line="360" w:lineRule="auto"/>
        <w:jc w:val="both"/>
        <w:rPr>
          <w:rFonts w:ascii="Arial" w:hAnsi="Arial" w:cs="Arial"/>
          <w:lang w:val="en-GB"/>
        </w:rPr>
      </w:pPr>
      <w:r w:rsidRPr="00675A5A">
        <w:rPr>
          <w:rFonts w:ascii="Arial" w:hAnsi="Arial" w:cs="Arial"/>
          <w:lang w:val="en-GB"/>
        </w:rPr>
        <w:t>The managers also need open communication among the groups in which the employees are free to share ideas, concerns and feedback. This would be applicable in reducing the misconceptions and improving the work relations. Organisations are expected to recognise the presence of different generations in the workforce and adopt non-discriminatory approaches in managerial practices that recognise different perspectives and ethical working habits</w:t>
      </w:r>
      <w:r w:rsidRPr="00675A5A" w:rsidR="00EB4E4B">
        <w:rPr>
          <w:rFonts w:ascii="Arial" w:hAnsi="Arial" w:cs="Arial"/>
          <w:lang w:val="en-GB"/>
        </w:rPr>
        <w:t xml:space="preserve"> (</w:t>
      </w:r>
      <w:r w:rsidRPr="00675A5A" w:rsidR="00EB4E4B">
        <w:rPr>
          <w:rFonts w:ascii="Arial" w:hAnsi="Arial" w:cs="Arial"/>
          <w:color w:val="222222"/>
          <w:shd w:val="clear" w:color="auto" w:fill="FFFFFF"/>
        </w:rPr>
        <w:t>Lima et al., 2022</w:t>
      </w:r>
      <w:r w:rsidRPr="00675A5A" w:rsidR="00EB4E4B">
        <w:rPr>
          <w:rFonts w:ascii="Arial" w:hAnsi="Arial" w:cs="Arial"/>
          <w:lang w:val="en-GB"/>
        </w:rPr>
        <w:t>)</w:t>
      </w:r>
      <w:r w:rsidRPr="00675A5A">
        <w:rPr>
          <w:rFonts w:ascii="Arial" w:hAnsi="Arial" w:cs="Arial"/>
          <w:lang w:val="en-GB"/>
        </w:rPr>
        <w:t>.</w:t>
      </w:r>
    </w:p>
    <w:p xmlns:wp14="http://schemas.microsoft.com/office/word/2010/wordml" w:rsidRPr="00675A5A" w:rsidR="006825DC" w:rsidP="00675A5A" w:rsidRDefault="00B31D58" w14:paraId="1E8C26AE" wp14:textId="77777777">
      <w:pPr>
        <w:spacing w:line="360" w:lineRule="auto"/>
        <w:jc w:val="both"/>
        <w:rPr>
          <w:rFonts w:ascii="Arial" w:hAnsi="Arial" w:cs="Arial"/>
          <w:lang w:val="en-GB"/>
        </w:rPr>
      </w:pPr>
      <w:r w:rsidRPr="00675A5A">
        <w:rPr>
          <w:rFonts w:ascii="Arial" w:hAnsi="Arial" w:cs="Arial"/>
          <w:lang w:val="en-GB"/>
        </w:rPr>
        <w:t>During the staff recruitment process, the managers should not only pay attention to qualifications, which are technical to a certain degree but also to the degree of emotional intelligence, skills to interact and collaborate in teams. Focusing on these, the organisations will succeed in developing a favourable working environment which encourages co-operation, flexibility and long-term working of the employees.</w:t>
      </w:r>
      <w:r w:rsidRPr="00675A5A">
        <w:rPr>
          <w:rFonts w:ascii="Arial" w:hAnsi="Arial" w:cs="Arial"/>
          <w:lang w:val="en-GB"/>
        </w:rPr>
        <w:tab/>
      </w:r>
    </w:p>
    <w:p xmlns:wp14="http://schemas.microsoft.com/office/word/2010/wordml" w:rsidRPr="00675A5A" w:rsidR="00E267DD" w:rsidP="00675A5A" w:rsidRDefault="006825DC" w14:paraId="44EAFD9C" wp14:textId="77777777">
      <w:pPr>
        <w:tabs>
          <w:tab w:val="left" w:pos="7296"/>
        </w:tabs>
        <w:spacing w:line="360" w:lineRule="auto"/>
        <w:jc w:val="both"/>
        <w:rPr>
          <w:rFonts w:ascii="Arial" w:hAnsi="Arial" w:cs="Arial"/>
          <w:lang w:val="en-GB"/>
        </w:rPr>
      </w:pPr>
      <w:r w:rsidRPr="00675A5A">
        <w:rPr>
          <w:rFonts w:ascii="Arial" w:hAnsi="Arial" w:cs="Arial"/>
          <w:lang w:val="en-GB"/>
        </w:rPr>
        <w:tab/>
      </w:r>
    </w:p>
    <w:p xmlns:wp14="http://schemas.microsoft.com/office/word/2010/wordml" w:rsidR="00132069" w:rsidRDefault="00132069" w14:paraId="4B94D5A5" wp14:textId="77777777">
      <w:pPr>
        <w:rPr>
          <w:rFonts w:ascii="Arial" w:hAnsi="Arial" w:cs="Arial" w:eastAsiaTheme="majorEastAsia"/>
          <w:b/>
          <w:color w:val="2E74B5" w:themeColor="accent1" w:themeShade="BF"/>
          <w:lang w:val="en-GB"/>
        </w:rPr>
      </w:pPr>
      <w:bookmarkStart w:name="_Toc224039168" w:id="13"/>
      <w:r>
        <w:rPr>
          <w:rFonts w:ascii="Arial" w:hAnsi="Arial" w:cs="Arial"/>
          <w:b/>
          <w:lang w:val="en-GB"/>
        </w:rPr>
        <w:br w:type="page"/>
      </w:r>
    </w:p>
    <w:p xmlns:wp14="http://schemas.microsoft.com/office/word/2010/wordml" w:rsidRPr="00675A5A" w:rsidR="00A976DE" w:rsidP="00675A5A" w:rsidRDefault="00B31D58" w14:paraId="071E4E01" wp14:textId="77777777">
      <w:pPr>
        <w:pStyle w:val="Heading1"/>
        <w:spacing w:line="360" w:lineRule="auto"/>
        <w:jc w:val="both"/>
        <w:rPr>
          <w:rFonts w:ascii="Arial" w:hAnsi="Arial" w:cs="Arial"/>
          <w:sz w:val="22"/>
          <w:szCs w:val="22"/>
          <w:lang w:val="en-GB"/>
        </w:rPr>
      </w:pPr>
      <w:r w:rsidRPr="00675A5A">
        <w:rPr>
          <w:rFonts w:ascii="Arial" w:hAnsi="Arial" w:cs="Arial"/>
          <w:b/>
          <w:sz w:val="22"/>
          <w:szCs w:val="22"/>
          <w:lang w:val="en-GB"/>
        </w:rPr>
        <w:t>References</w:t>
      </w:r>
      <w:bookmarkEnd w:id="13"/>
    </w:p>
    <w:p xmlns:wp14="http://schemas.microsoft.com/office/word/2010/wordml" w:rsidRPr="00675A5A" w:rsidR="00675A5A" w:rsidP="00675A5A" w:rsidRDefault="00675A5A" w14:paraId="0C23944F" wp14:textId="77777777">
      <w:pPr>
        <w:spacing w:after="240" w:line="360" w:lineRule="auto"/>
        <w:jc w:val="both"/>
        <w:rPr>
          <w:rFonts w:ascii="Arial" w:hAnsi="Arial" w:eastAsia="Times New Roman" w:cs="Arial"/>
          <w:color w:val="000000"/>
          <w:lang w:eastAsia="en-IN"/>
        </w:rPr>
      </w:pPr>
      <w:r w:rsidRPr="00675A5A">
        <w:rPr>
          <w:rFonts w:ascii="Arial" w:hAnsi="Arial" w:cs="Arial"/>
          <w:color w:val="222222"/>
          <w:shd w:val="clear" w:color="auto" w:fill="FFFFFF"/>
        </w:rPr>
        <w:t>Banu, E.P. and Rani, S. (2025) ‘Emotional Intelligence Across Generational Cohorts: A Comparative Review’ </w:t>
      </w:r>
      <w:r w:rsidRPr="00675A5A">
        <w:rPr>
          <w:rFonts w:ascii="Arial" w:hAnsi="Arial" w:cs="Arial"/>
          <w:i/>
          <w:iCs/>
          <w:color w:val="222222"/>
          <w:shd w:val="clear" w:color="auto" w:fill="FFFFFF"/>
        </w:rPr>
        <w:t>European Economics Letters</w:t>
      </w:r>
      <w:r w:rsidRPr="00675A5A">
        <w:rPr>
          <w:rFonts w:ascii="Arial" w:hAnsi="Arial" w:cs="Arial"/>
          <w:color w:val="222222"/>
          <w:shd w:val="clear" w:color="auto" w:fill="FFFFFF"/>
        </w:rPr>
        <w:t>, </w:t>
      </w:r>
      <w:r w:rsidRPr="00675A5A">
        <w:rPr>
          <w:rFonts w:ascii="Arial" w:hAnsi="Arial" w:cs="Arial"/>
          <w:i/>
          <w:iCs/>
          <w:color w:val="222222"/>
          <w:shd w:val="clear" w:color="auto" w:fill="FFFFFF"/>
        </w:rPr>
        <w:t>15</w:t>
      </w:r>
      <w:r w:rsidRPr="00675A5A">
        <w:rPr>
          <w:rFonts w:ascii="Arial" w:hAnsi="Arial" w:cs="Arial"/>
          <w:color w:val="222222"/>
          <w:shd w:val="clear" w:color="auto" w:fill="FFFFFF"/>
        </w:rPr>
        <w:t xml:space="preserve">(3). </w:t>
      </w:r>
      <w:r w:rsidRPr="00675A5A">
        <w:rPr>
          <w:rFonts w:ascii="Arial" w:hAnsi="Arial" w:eastAsia="Times New Roman" w:cs="Arial"/>
          <w:color w:val="000000"/>
          <w:lang w:eastAsia="en-IN"/>
        </w:rPr>
        <w:t xml:space="preserve">Available at: </w:t>
      </w:r>
      <w:hyperlink w:history="1" r:id="rId8">
        <w:r w:rsidRPr="00675A5A">
          <w:rPr>
            <w:rStyle w:val="Hyperlink"/>
            <w:rFonts w:ascii="Arial" w:hAnsi="Arial" w:eastAsia="Times New Roman" w:cs="Arial"/>
            <w:lang w:eastAsia="en-IN"/>
          </w:rPr>
          <w:t>https://www.academia.edu/download/124993754/ABDC_EEL.pdf</w:t>
        </w:r>
      </w:hyperlink>
      <w:r w:rsidRPr="00675A5A">
        <w:rPr>
          <w:rFonts w:ascii="Arial" w:hAnsi="Arial" w:eastAsia="Times New Roman" w:cs="Arial"/>
          <w:color w:val="000000"/>
          <w:lang w:eastAsia="en-IN"/>
        </w:rPr>
        <w:t xml:space="preserve"> </w:t>
      </w:r>
    </w:p>
    <w:p xmlns:wp14="http://schemas.microsoft.com/office/word/2010/wordml" w:rsidRPr="00675A5A" w:rsidR="00675A5A" w:rsidP="00675A5A" w:rsidRDefault="00675A5A" w14:paraId="202D7837" wp14:textId="77777777">
      <w:pPr>
        <w:spacing w:after="240" w:line="360" w:lineRule="auto"/>
        <w:jc w:val="both"/>
        <w:rPr>
          <w:rFonts w:ascii="Arial" w:hAnsi="Arial" w:eastAsia="Times New Roman" w:cs="Arial"/>
          <w:color w:val="000000"/>
          <w:lang w:eastAsia="en-IN"/>
        </w:rPr>
      </w:pPr>
      <w:r w:rsidRPr="00675A5A">
        <w:rPr>
          <w:rFonts w:ascii="Arial" w:hAnsi="Arial" w:cs="Arial"/>
          <w:color w:val="222222"/>
          <w:shd w:val="clear" w:color="auto" w:fill="FFFFFF"/>
        </w:rPr>
        <w:t xml:space="preserve">Calvo-Porral, C. and Pesqueira-Sanchez, R. (2019) ‘Generational differences in technology behaviour: comparing millennials and Generation X’. </w:t>
      </w:r>
      <w:r w:rsidRPr="00675A5A">
        <w:rPr>
          <w:rFonts w:ascii="Arial" w:hAnsi="Arial" w:eastAsia="Times New Roman" w:cs="Arial"/>
          <w:color w:val="000000"/>
          <w:lang w:eastAsia="en-IN"/>
        </w:rPr>
        <w:t xml:space="preserve">Available at: </w:t>
      </w:r>
      <w:hyperlink w:history="1" r:id="rId9">
        <w:r w:rsidRPr="00675A5A">
          <w:rPr>
            <w:rStyle w:val="Hyperlink"/>
            <w:rFonts w:ascii="Arial" w:hAnsi="Arial" w:eastAsia="Times New Roman" w:cs="Arial"/>
            <w:lang w:eastAsia="en-IN"/>
          </w:rPr>
          <w:t>https://d1wqtxts1xzle7.cloudfront.net/106623442/k-09-2019-059820231015-1-69cw6l-libre.pdf?1697383217=&amp;response-content-disposition=inline%3B+filename%3DGenerational_differences_in_technology_b.pdf&amp;Expires=1773128842&amp;Signature=be4wk5qvDYWotfkl8UChHij7um4wQV6wPa13mViIaxtoGFCpEFTTicXKs4NZU2HBAAZBleihbU7e7N~VYtqnpkc3xcdwpXfAu05lvBGOC8jV1abJpKSOvre5pxQa-Hk47z8HOSYLWnOSGEcFpB0J~cDDKOQ0x9Pa3il~G-dHlHHjzDBaVRP3OQVie4yS30gi0UkXWTxuefVHBnaadk0~17DdzJirZk7rgIPOnFoo65FpOGNVgArh1OAfg2R314UgQNu5aPXV39nHuUxqPiSopmXSqS3yWZmL4ehHawK1TfWakAHdMArdBUJiH-L5c6Cv2GcWbuyMhBcQ~dn4yglWVQ__&amp;Key-Pair-Id=APKAJLOHF5GGSLRBV4ZA</w:t>
        </w:r>
      </w:hyperlink>
      <w:r w:rsidRPr="00675A5A">
        <w:rPr>
          <w:rFonts w:ascii="Arial" w:hAnsi="Arial" w:eastAsia="Times New Roman" w:cs="Arial"/>
          <w:color w:val="000000"/>
          <w:lang w:eastAsia="en-IN"/>
        </w:rPr>
        <w:t xml:space="preserve"> </w:t>
      </w:r>
    </w:p>
    <w:p xmlns:wp14="http://schemas.microsoft.com/office/word/2010/wordml" w:rsidRPr="00675A5A" w:rsidR="00675A5A" w:rsidP="00675A5A" w:rsidRDefault="00675A5A" w14:paraId="39AAA864" wp14:textId="77777777">
      <w:pPr>
        <w:spacing w:after="240" w:line="360" w:lineRule="auto"/>
        <w:jc w:val="both"/>
        <w:rPr>
          <w:rFonts w:ascii="Arial" w:hAnsi="Arial" w:eastAsia="Times New Roman" w:cs="Arial"/>
          <w:color w:val="000000"/>
          <w:lang w:eastAsia="en-IN"/>
        </w:rPr>
      </w:pPr>
      <w:r w:rsidRPr="00675A5A">
        <w:rPr>
          <w:rFonts w:ascii="Arial" w:hAnsi="Arial" w:cs="Arial"/>
          <w:color w:val="222222"/>
          <w:shd w:val="clear" w:color="auto" w:fill="FFFFFF"/>
        </w:rPr>
        <w:t>Das, P. (2025) ‘EFFECTIVENESS OF SELF-AWARENESS AND EMOTIONAL INTELLIGENCE ON STUDENTS’LEARNING’ </w:t>
      </w:r>
      <w:r w:rsidRPr="00675A5A">
        <w:rPr>
          <w:rFonts w:ascii="Arial" w:hAnsi="Arial" w:cs="Arial"/>
          <w:i/>
          <w:iCs/>
          <w:color w:val="222222"/>
          <w:shd w:val="clear" w:color="auto" w:fill="FFFFFF"/>
        </w:rPr>
        <w:t>Integrative life skills for holistic development. RED Unicorn Publishing LLC</w:t>
      </w:r>
      <w:r w:rsidRPr="00675A5A">
        <w:rPr>
          <w:rFonts w:ascii="Arial" w:hAnsi="Arial" w:cs="Arial"/>
          <w:color w:val="222222"/>
          <w:shd w:val="clear" w:color="auto" w:fill="FFFFFF"/>
        </w:rPr>
        <w:t xml:space="preserve">, pp.157-169. </w:t>
      </w:r>
      <w:r w:rsidRPr="00675A5A">
        <w:rPr>
          <w:rFonts w:ascii="Arial" w:hAnsi="Arial" w:eastAsia="Times New Roman" w:cs="Arial"/>
          <w:color w:val="000000"/>
          <w:lang w:eastAsia="en-IN"/>
        </w:rPr>
        <w:t xml:space="preserve">Available at: </w:t>
      </w:r>
      <w:hyperlink w:history="1" w:anchor="page=174" r:id="rId10">
        <w:r w:rsidRPr="00675A5A">
          <w:rPr>
            <w:rStyle w:val="Hyperlink"/>
            <w:rFonts w:ascii="Arial" w:hAnsi="Arial" w:eastAsia="Times New Roman" w:cs="Arial"/>
            <w:lang w:eastAsia="en-IN"/>
          </w:rPr>
          <w:t>https://www.researchgate.net/profile/Sunil-Baskey/publication/395334494_INTEGRATIVE_LIFE_SKILLS_FOR_HOLISTIC_DEVELOPMENT/links/68bd4c0dc76fc271eb31c467/INTEGRATIVE-LIFE-SKILLS-FOR-HOLISTIC-DEVELOPMENT.pdf#page=174</w:t>
        </w:r>
      </w:hyperlink>
      <w:r w:rsidRPr="00675A5A">
        <w:rPr>
          <w:rFonts w:ascii="Arial" w:hAnsi="Arial" w:eastAsia="Times New Roman" w:cs="Arial"/>
          <w:color w:val="000000"/>
          <w:lang w:eastAsia="en-IN"/>
        </w:rPr>
        <w:t xml:space="preserve"> </w:t>
      </w:r>
    </w:p>
    <w:p xmlns:wp14="http://schemas.microsoft.com/office/word/2010/wordml" w:rsidRPr="00675A5A" w:rsidR="00675A5A" w:rsidP="00675A5A" w:rsidRDefault="00675A5A" w14:paraId="55531B23" wp14:textId="77777777">
      <w:pPr>
        <w:spacing w:after="240" w:line="360" w:lineRule="auto"/>
        <w:jc w:val="both"/>
        <w:rPr>
          <w:rFonts w:ascii="Arial" w:hAnsi="Arial" w:eastAsia="Times New Roman" w:cs="Arial"/>
          <w:color w:val="000000"/>
          <w:lang w:eastAsia="en-IN"/>
        </w:rPr>
      </w:pPr>
      <w:r w:rsidRPr="00675A5A">
        <w:rPr>
          <w:rFonts w:ascii="Arial" w:hAnsi="Arial" w:cs="Arial"/>
          <w:color w:val="222222"/>
          <w:shd w:val="clear" w:color="auto" w:fill="FFFFFF"/>
        </w:rPr>
        <w:t>Easton, C. and Steyn, R. (2022) ‘Leadership styles and effectiveness in the workplace: A perspective of the millennial generation’ </w:t>
      </w:r>
      <w:r w:rsidRPr="00675A5A">
        <w:rPr>
          <w:rFonts w:ascii="Arial" w:hAnsi="Arial" w:cs="Arial"/>
          <w:i/>
          <w:iCs/>
          <w:color w:val="222222"/>
          <w:shd w:val="clear" w:color="auto" w:fill="FFFFFF"/>
        </w:rPr>
        <w:t>South African Journal of Economic and Management Sciences</w:t>
      </w:r>
      <w:r w:rsidRPr="00675A5A">
        <w:rPr>
          <w:rFonts w:ascii="Arial" w:hAnsi="Arial" w:cs="Arial"/>
          <w:color w:val="222222"/>
          <w:shd w:val="clear" w:color="auto" w:fill="FFFFFF"/>
        </w:rPr>
        <w:t>, </w:t>
      </w:r>
      <w:r w:rsidRPr="00675A5A">
        <w:rPr>
          <w:rFonts w:ascii="Arial" w:hAnsi="Arial" w:cs="Arial"/>
          <w:i/>
          <w:iCs/>
          <w:color w:val="222222"/>
          <w:shd w:val="clear" w:color="auto" w:fill="FFFFFF"/>
        </w:rPr>
        <w:t>25</w:t>
      </w:r>
      <w:r w:rsidRPr="00675A5A">
        <w:rPr>
          <w:rFonts w:ascii="Arial" w:hAnsi="Arial" w:cs="Arial"/>
          <w:color w:val="222222"/>
          <w:shd w:val="clear" w:color="auto" w:fill="FFFFFF"/>
        </w:rPr>
        <w:t>(1), p.4541.</w:t>
      </w:r>
      <w:r w:rsidRPr="00675A5A">
        <w:rPr>
          <w:rFonts w:ascii="Arial" w:hAnsi="Arial" w:eastAsia="Times New Roman" w:cs="Arial"/>
          <w:color w:val="000000"/>
          <w:lang w:eastAsia="en-IN"/>
        </w:rPr>
        <w:t xml:space="preserve">  Available at: </w:t>
      </w:r>
      <w:hyperlink w:history="1" r:id="rId11">
        <w:r w:rsidRPr="00675A5A">
          <w:rPr>
            <w:rStyle w:val="Hyperlink"/>
            <w:rFonts w:ascii="Arial" w:hAnsi="Arial" w:eastAsia="Times New Roman" w:cs="Arial"/>
            <w:lang w:eastAsia="en-IN"/>
          </w:rPr>
          <w:t>https://www.scielo.org.za/pdf/sajems/v25n1/22.pdf</w:t>
        </w:r>
      </w:hyperlink>
      <w:r w:rsidRPr="00675A5A">
        <w:rPr>
          <w:rFonts w:ascii="Arial" w:hAnsi="Arial" w:eastAsia="Times New Roman" w:cs="Arial"/>
          <w:color w:val="000000"/>
          <w:lang w:eastAsia="en-IN"/>
        </w:rPr>
        <w:t xml:space="preserve"> </w:t>
      </w:r>
    </w:p>
    <w:p xmlns:wp14="http://schemas.microsoft.com/office/word/2010/wordml" w:rsidRPr="00675A5A" w:rsidR="00675A5A" w:rsidP="00675A5A" w:rsidRDefault="00675A5A" w14:paraId="5A1F47DD" wp14:textId="77777777">
      <w:pPr>
        <w:spacing w:after="240" w:line="360" w:lineRule="auto"/>
        <w:jc w:val="both"/>
        <w:rPr>
          <w:rFonts w:ascii="Arial" w:hAnsi="Arial" w:eastAsia="Times New Roman" w:cs="Arial"/>
          <w:color w:val="000000"/>
          <w:lang w:eastAsia="en-IN"/>
        </w:rPr>
      </w:pPr>
      <w:r w:rsidRPr="00675A5A">
        <w:rPr>
          <w:rFonts w:ascii="Arial" w:hAnsi="Arial" w:cs="Arial"/>
          <w:color w:val="222222"/>
          <w:shd w:val="clear" w:color="auto" w:fill="FFFFFF"/>
        </w:rPr>
        <w:t>Gyurák Babeľová, Z., Stareček, A., Koltnerová, K. and Cagáňová, D. (2020) ‘Perceived organizational performance in recruiting and retaining employees with respect to different generational groups of employees and sustainable human resource management’ </w:t>
      </w:r>
      <w:r w:rsidRPr="00675A5A">
        <w:rPr>
          <w:rFonts w:ascii="Arial" w:hAnsi="Arial" w:cs="Arial"/>
          <w:i/>
          <w:iCs/>
          <w:color w:val="222222"/>
          <w:shd w:val="clear" w:color="auto" w:fill="FFFFFF"/>
        </w:rPr>
        <w:t>Sustainability</w:t>
      </w:r>
      <w:r w:rsidRPr="00675A5A">
        <w:rPr>
          <w:rFonts w:ascii="Arial" w:hAnsi="Arial" w:cs="Arial"/>
          <w:color w:val="222222"/>
          <w:shd w:val="clear" w:color="auto" w:fill="FFFFFF"/>
        </w:rPr>
        <w:t>, </w:t>
      </w:r>
      <w:r w:rsidRPr="00675A5A">
        <w:rPr>
          <w:rFonts w:ascii="Arial" w:hAnsi="Arial" w:cs="Arial"/>
          <w:i/>
          <w:iCs/>
          <w:color w:val="222222"/>
          <w:shd w:val="clear" w:color="auto" w:fill="FFFFFF"/>
        </w:rPr>
        <w:t>12</w:t>
      </w:r>
      <w:r w:rsidRPr="00675A5A">
        <w:rPr>
          <w:rFonts w:ascii="Arial" w:hAnsi="Arial" w:cs="Arial"/>
          <w:color w:val="222222"/>
          <w:shd w:val="clear" w:color="auto" w:fill="FFFFFF"/>
        </w:rPr>
        <w:t>(2), p.574.</w:t>
      </w:r>
      <w:r w:rsidRPr="00675A5A">
        <w:rPr>
          <w:rFonts w:ascii="Arial" w:hAnsi="Arial" w:eastAsia="Times New Roman" w:cs="Arial"/>
          <w:color w:val="000000"/>
          <w:lang w:eastAsia="en-IN"/>
        </w:rPr>
        <w:t xml:space="preserve">  Available at: </w:t>
      </w:r>
      <w:hyperlink w:history="1" r:id="rId12">
        <w:r w:rsidRPr="00675A5A">
          <w:rPr>
            <w:rStyle w:val="Hyperlink"/>
            <w:rFonts w:ascii="Arial" w:hAnsi="Arial" w:eastAsia="Times New Roman" w:cs="Arial"/>
            <w:lang w:eastAsia="en-IN"/>
          </w:rPr>
          <w:t>https://www.mdpi.com/2071-1050/12/2/574</w:t>
        </w:r>
      </w:hyperlink>
      <w:r w:rsidRPr="00675A5A">
        <w:rPr>
          <w:rFonts w:ascii="Arial" w:hAnsi="Arial" w:eastAsia="Times New Roman" w:cs="Arial"/>
          <w:color w:val="000000"/>
          <w:lang w:eastAsia="en-IN"/>
        </w:rPr>
        <w:t xml:space="preserve"> </w:t>
      </w:r>
    </w:p>
    <w:p xmlns:wp14="http://schemas.microsoft.com/office/word/2010/wordml" w:rsidRPr="00675A5A" w:rsidR="00675A5A" w:rsidP="00675A5A" w:rsidRDefault="00675A5A" w14:paraId="543839CA" wp14:textId="77777777">
      <w:pPr>
        <w:spacing w:after="240" w:line="360" w:lineRule="auto"/>
        <w:jc w:val="both"/>
        <w:rPr>
          <w:rFonts w:ascii="Arial" w:hAnsi="Arial" w:eastAsia="Times New Roman" w:cs="Arial"/>
          <w:color w:val="000000"/>
          <w:lang w:eastAsia="en-IN"/>
        </w:rPr>
      </w:pPr>
      <w:r w:rsidRPr="00675A5A">
        <w:rPr>
          <w:rFonts w:ascii="Arial" w:hAnsi="Arial" w:cs="Arial"/>
          <w:color w:val="222222"/>
          <w:shd w:val="clear" w:color="auto" w:fill="FFFFFF"/>
        </w:rPr>
        <w:t>Leslie, B., Anderson, C., Bickham, C., Horman, J., Overly, A., Gentry, C., Callahan, C. and King, J. (2021) ‘Generation Z perceptions of a positive workplace environment’ </w:t>
      </w:r>
      <w:r w:rsidRPr="00675A5A">
        <w:rPr>
          <w:rFonts w:ascii="Arial" w:hAnsi="Arial" w:cs="Arial"/>
          <w:i/>
          <w:iCs/>
          <w:color w:val="222222"/>
          <w:shd w:val="clear" w:color="auto" w:fill="FFFFFF"/>
        </w:rPr>
        <w:t>Employee responsibilities and rights journal</w:t>
      </w:r>
      <w:r w:rsidRPr="00675A5A">
        <w:rPr>
          <w:rFonts w:ascii="Arial" w:hAnsi="Arial" w:cs="Arial"/>
          <w:color w:val="222222"/>
          <w:shd w:val="clear" w:color="auto" w:fill="FFFFFF"/>
        </w:rPr>
        <w:t>, </w:t>
      </w:r>
      <w:r w:rsidRPr="00675A5A">
        <w:rPr>
          <w:rFonts w:ascii="Arial" w:hAnsi="Arial" w:cs="Arial"/>
          <w:i/>
          <w:iCs/>
          <w:color w:val="222222"/>
          <w:shd w:val="clear" w:color="auto" w:fill="FFFFFF"/>
        </w:rPr>
        <w:t>33</w:t>
      </w:r>
      <w:r w:rsidRPr="00675A5A">
        <w:rPr>
          <w:rFonts w:ascii="Arial" w:hAnsi="Arial" w:cs="Arial"/>
          <w:color w:val="222222"/>
          <w:shd w:val="clear" w:color="auto" w:fill="FFFFFF"/>
        </w:rPr>
        <w:t xml:space="preserve">(3), pp.171-187. </w:t>
      </w:r>
      <w:r w:rsidRPr="00675A5A">
        <w:rPr>
          <w:rFonts w:ascii="Arial" w:hAnsi="Arial" w:eastAsia="Times New Roman" w:cs="Arial"/>
          <w:color w:val="000000"/>
          <w:lang w:eastAsia="en-IN"/>
        </w:rPr>
        <w:t xml:space="preserve">Available at: </w:t>
      </w:r>
      <w:hyperlink w:history="1" r:id="rId13">
        <w:r w:rsidRPr="00675A5A">
          <w:rPr>
            <w:rStyle w:val="Hyperlink"/>
            <w:rFonts w:ascii="Arial" w:hAnsi="Arial" w:eastAsia="Times New Roman" w:cs="Arial"/>
            <w:lang w:eastAsia="en-IN"/>
          </w:rPr>
          <w:t>https://drjesseking.wordpress.com/wp-content/uploads/2023/03/generation-z-perceptions-of-a-posit.pdf</w:t>
        </w:r>
      </w:hyperlink>
      <w:r w:rsidRPr="00675A5A">
        <w:rPr>
          <w:rFonts w:ascii="Arial" w:hAnsi="Arial" w:eastAsia="Times New Roman" w:cs="Arial"/>
          <w:color w:val="000000"/>
          <w:lang w:eastAsia="en-IN"/>
        </w:rPr>
        <w:t xml:space="preserve"> </w:t>
      </w:r>
    </w:p>
    <w:p xmlns:wp14="http://schemas.microsoft.com/office/word/2010/wordml" w:rsidRPr="00675A5A" w:rsidR="00675A5A" w:rsidP="00675A5A" w:rsidRDefault="00675A5A" w14:paraId="1B0B1D58" wp14:textId="77777777">
      <w:pPr>
        <w:spacing w:after="240" w:line="360" w:lineRule="auto"/>
        <w:jc w:val="both"/>
        <w:rPr>
          <w:rFonts w:ascii="Arial" w:hAnsi="Arial" w:eastAsia="Times New Roman" w:cs="Arial"/>
          <w:color w:val="000000"/>
          <w:lang w:eastAsia="en-IN"/>
        </w:rPr>
      </w:pPr>
      <w:r w:rsidRPr="00675A5A">
        <w:rPr>
          <w:rFonts w:ascii="Arial" w:hAnsi="Arial" w:cs="Arial"/>
          <w:color w:val="222222"/>
          <w:shd w:val="clear" w:color="auto" w:fill="FFFFFF"/>
        </w:rPr>
        <w:t>Lima, D., Spahi, J. and Shala, V. (2022) ‘The Management of emotional intelligence in the workplace impact on improving employee performance’ </w:t>
      </w:r>
      <w:r w:rsidRPr="00675A5A">
        <w:rPr>
          <w:rFonts w:ascii="Arial" w:hAnsi="Arial" w:cs="Arial"/>
          <w:i/>
          <w:iCs/>
          <w:color w:val="222222"/>
          <w:shd w:val="clear" w:color="auto" w:fill="FFFFFF"/>
        </w:rPr>
        <w:t>Calitatea</w:t>
      </w:r>
      <w:r w:rsidRPr="00675A5A">
        <w:rPr>
          <w:rFonts w:ascii="Arial" w:hAnsi="Arial" w:cs="Arial"/>
          <w:color w:val="222222"/>
          <w:shd w:val="clear" w:color="auto" w:fill="FFFFFF"/>
        </w:rPr>
        <w:t>, </w:t>
      </w:r>
      <w:r w:rsidRPr="00675A5A">
        <w:rPr>
          <w:rFonts w:ascii="Arial" w:hAnsi="Arial" w:cs="Arial"/>
          <w:i/>
          <w:iCs/>
          <w:color w:val="222222"/>
          <w:shd w:val="clear" w:color="auto" w:fill="FFFFFF"/>
        </w:rPr>
        <w:t>23</w:t>
      </w:r>
      <w:r w:rsidRPr="00675A5A">
        <w:rPr>
          <w:rFonts w:ascii="Arial" w:hAnsi="Arial" w:cs="Arial"/>
          <w:color w:val="222222"/>
          <w:shd w:val="clear" w:color="auto" w:fill="FFFFFF"/>
        </w:rPr>
        <w:t xml:space="preserve">(188), pp.297-301. </w:t>
      </w:r>
      <w:r w:rsidRPr="00675A5A">
        <w:rPr>
          <w:rFonts w:ascii="Arial" w:hAnsi="Arial" w:eastAsia="Times New Roman" w:cs="Arial"/>
          <w:color w:val="000000"/>
          <w:lang w:eastAsia="en-IN"/>
        </w:rPr>
        <w:t xml:space="preserve">Available at: </w:t>
      </w:r>
      <w:hyperlink w:history="1" r:id="rId14">
        <w:r w:rsidRPr="00675A5A">
          <w:rPr>
            <w:rStyle w:val="Hyperlink"/>
            <w:rFonts w:ascii="Arial" w:hAnsi="Arial" w:eastAsia="Times New Roman" w:cs="Arial"/>
            <w:lang w:eastAsia="en-IN"/>
          </w:rPr>
          <w:t>https://www.researchgate.net/profile/Jyxhel-Spahi/publication/361152081_The_management_of_emotional_intelligence_in_the_workplace_impact_on_improving_employee_performance/links/629fc1e8a3fe3e3df86529b3/The-management-of-emotional-intelligence-in-the-workplace-impact-on-improving-employee-performance.pdf</w:t>
        </w:r>
      </w:hyperlink>
      <w:r w:rsidRPr="00675A5A">
        <w:rPr>
          <w:rFonts w:ascii="Arial" w:hAnsi="Arial" w:eastAsia="Times New Roman" w:cs="Arial"/>
          <w:color w:val="000000"/>
          <w:lang w:eastAsia="en-IN"/>
        </w:rPr>
        <w:t xml:space="preserve"> </w:t>
      </w:r>
    </w:p>
    <w:p xmlns:wp14="http://schemas.microsoft.com/office/word/2010/wordml" w:rsidRPr="00675A5A" w:rsidR="00675A5A" w:rsidP="00675A5A" w:rsidRDefault="00675A5A" w14:paraId="2B7E8E36" wp14:textId="77777777">
      <w:pPr>
        <w:spacing w:after="240" w:line="360" w:lineRule="auto"/>
        <w:jc w:val="both"/>
        <w:rPr>
          <w:rFonts w:ascii="Arial" w:hAnsi="Arial" w:eastAsia="Times New Roman" w:cs="Arial"/>
          <w:color w:val="000000"/>
          <w:lang w:eastAsia="en-IN"/>
        </w:rPr>
      </w:pPr>
      <w:r w:rsidRPr="00675A5A">
        <w:rPr>
          <w:rFonts w:ascii="Arial" w:hAnsi="Arial" w:cs="Arial"/>
          <w:color w:val="222222"/>
          <w:shd w:val="clear" w:color="auto" w:fill="FFFFFF"/>
        </w:rPr>
        <w:t>Machová, R., Zsigmond, T., Lazányi, K. and Krepszová, V. (2020) ‘Generations and emotional intelligence a pilot study’ </w:t>
      </w:r>
      <w:r w:rsidRPr="00675A5A">
        <w:rPr>
          <w:rFonts w:ascii="Arial" w:hAnsi="Arial" w:cs="Arial"/>
          <w:i/>
          <w:iCs/>
          <w:color w:val="222222"/>
          <w:shd w:val="clear" w:color="auto" w:fill="FFFFFF"/>
        </w:rPr>
        <w:t>Acta Polytechnica Hungarica</w:t>
      </w:r>
      <w:r w:rsidRPr="00675A5A">
        <w:rPr>
          <w:rFonts w:ascii="Arial" w:hAnsi="Arial" w:cs="Arial"/>
          <w:color w:val="222222"/>
          <w:shd w:val="clear" w:color="auto" w:fill="FFFFFF"/>
        </w:rPr>
        <w:t>, </w:t>
      </w:r>
      <w:r w:rsidRPr="00675A5A">
        <w:rPr>
          <w:rFonts w:ascii="Arial" w:hAnsi="Arial" w:cs="Arial"/>
          <w:i/>
          <w:iCs/>
          <w:color w:val="222222"/>
          <w:shd w:val="clear" w:color="auto" w:fill="FFFFFF"/>
        </w:rPr>
        <w:t>17</w:t>
      </w:r>
      <w:r w:rsidRPr="00675A5A">
        <w:rPr>
          <w:rFonts w:ascii="Arial" w:hAnsi="Arial" w:cs="Arial"/>
          <w:color w:val="222222"/>
          <w:shd w:val="clear" w:color="auto" w:fill="FFFFFF"/>
        </w:rPr>
        <w:t>(5), pp.229-247.</w:t>
      </w:r>
      <w:r w:rsidRPr="00675A5A">
        <w:rPr>
          <w:rFonts w:ascii="Arial" w:hAnsi="Arial" w:eastAsia="Times New Roman" w:cs="Arial"/>
          <w:color w:val="000000"/>
          <w:lang w:eastAsia="en-IN"/>
        </w:rPr>
        <w:t xml:space="preserve">  Available at:</w:t>
      </w:r>
      <w:r w:rsidRPr="00675A5A">
        <w:rPr>
          <w:rFonts w:ascii="Arial" w:hAnsi="Arial" w:cs="Arial"/>
        </w:rPr>
        <w:t xml:space="preserve"> </w:t>
      </w:r>
      <w:hyperlink w:history="1" r:id="rId15">
        <w:r w:rsidRPr="00675A5A">
          <w:rPr>
            <w:rStyle w:val="Hyperlink"/>
            <w:rFonts w:ascii="Arial" w:hAnsi="Arial" w:eastAsia="Times New Roman" w:cs="Arial"/>
            <w:lang w:eastAsia="en-IN"/>
          </w:rPr>
          <w:t>https://www.academia.edu/download/66218249/17._ACTA_Zsigmond.pdf</w:t>
        </w:r>
      </w:hyperlink>
      <w:r w:rsidRPr="00675A5A">
        <w:rPr>
          <w:rFonts w:ascii="Arial" w:hAnsi="Arial" w:eastAsia="Times New Roman" w:cs="Arial"/>
          <w:color w:val="000000"/>
          <w:lang w:eastAsia="en-IN"/>
        </w:rPr>
        <w:t xml:space="preserve"> </w:t>
      </w:r>
    </w:p>
    <w:p xmlns:wp14="http://schemas.microsoft.com/office/word/2010/wordml" w:rsidRPr="00675A5A" w:rsidR="00675A5A" w:rsidP="00675A5A" w:rsidRDefault="00675A5A" w14:paraId="09956650" wp14:textId="77777777">
      <w:pPr>
        <w:spacing w:after="240" w:line="360" w:lineRule="auto"/>
        <w:jc w:val="both"/>
        <w:rPr>
          <w:rFonts w:ascii="Arial" w:hAnsi="Arial" w:eastAsia="Times New Roman" w:cs="Arial"/>
          <w:color w:val="000000"/>
          <w:lang w:eastAsia="en-IN"/>
        </w:rPr>
      </w:pPr>
      <w:r w:rsidRPr="00675A5A">
        <w:rPr>
          <w:rFonts w:ascii="Arial" w:hAnsi="Arial" w:cs="Arial"/>
          <w:color w:val="222222"/>
          <w:shd w:val="clear" w:color="auto" w:fill="FFFFFF"/>
        </w:rPr>
        <w:t xml:space="preserve">Pourazami, S. (2022) ‘Emotional intelligence in sales: self-management competency from the salesperson point of view’. </w:t>
      </w:r>
      <w:r w:rsidRPr="00675A5A">
        <w:rPr>
          <w:rFonts w:ascii="Arial" w:hAnsi="Arial" w:eastAsia="Times New Roman" w:cs="Arial"/>
          <w:color w:val="000000"/>
          <w:lang w:eastAsia="en-IN"/>
        </w:rPr>
        <w:t xml:space="preserve">Available at: </w:t>
      </w:r>
      <w:hyperlink w:history="1" r:id="rId16">
        <w:r w:rsidRPr="00675A5A">
          <w:rPr>
            <w:rStyle w:val="Hyperlink"/>
            <w:rFonts w:ascii="Arial" w:hAnsi="Arial" w:eastAsia="Times New Roman" w:cs="Arial"/>
            <w:lang w:eastAsia="en-IN"/>
          </w:rPr>
          <w:t>https://www.theseus.fi/bitstream/handle/10024/702967/Thesis%2C%20Ei%20%26%20sales%20January%202022.pdf?sequence=3</w:t>
        </w:r>
      </w:hyperlink>
      <w:r w:rsidRPr="00675A5A">
        <w:rPr>
          <w:rFonts w:ascii="Arial" w:hAnsi="Arial" w:eastAsia="Times New Roman" w:cs="Arial"/>
          <w:color w:val="000000"/>
          <w:lang w:eastAsia="en-IN"/>
        </w:rPr>
        <w:t xml:space="preserve"> </w:t>
      </w:r>
    </w:p>
    <w:p xmlns:wp14="http://schemas.microsoft.com/office/word/2010/wordml" w:rsidRPr="00675A5A" w:rsidR="00675A5A" w:rsidP="00675A5A" w:rsidRDefault="00675A5A" w14:paraId="45EDFFEB" wp14:textId="77777777">
      <w:pPr>
        <w:spacing w:after="240" w:line="360" w:lineRule="auto"/>
        <w:jc w:val="both"/>
        <w:rPr>
          <w:rFonts w:ascii="Arial" w:hAnsi="Arial" w:eastAsia="Times New Roman" w:cs="Arial"/>
          <w:color w:val="000000"/>
          <w:lang w:eastAsia="en-IN"/>
        </w:rPr>
      </w:pPr>
      <w:r w:rsidRPr="00675A5A">
        <w:rPr>
          <w:rFonts w:ascii="Arial" w:hAnsi="Arial" w:cs="Arial"/>
          <w:color w:val="222222"/>
          <w:shd w:val="clear" w:color="auto" w:fill="FFFFFF"/>
        </w:rPr>
        <w:t>Safarlı, E. (2021) ‘The importance of emotional intelligence in interpersonal relationships: A study on pilots in the context of Daniel Goleman’s emotional intelligence model’ </w:t>
      </w:r>
      <w:r w:rsidRPr="00675A5A">
        <w:rPr>
          <w:rFonts w:ascii="Arial" w:hAnsi="Arial" w:cs="Arial"/>
          <w:i/>
          <w:iCs/>
          <w:color w:val="222222"/>
          <w:shd w:val="clear" w:color="auto" w:fill="FFFFFF"/>
        </w:rPr>
        <w:t>International Journal of Business and Economic Studies</w:t>
      </w:r>
      <w:r w:rsidRPr="00675A5A">
        <w:rPr>
          <w:rFonts w:ascii="Arial" w:hAnsi="Arial" w:cs="Arial"/>
          <w:color w:val="222222"/>
          <w:shd w:val="clear" w:color="auto" w:fill="FFFFFF"/>
        </w:rPr>
        <w:t>, </w:t>
      </w:r>
      <w:r w:rsidRPr="00675A5A">
        <w:rPr>
          <w:rFonts w:ascii="Arial" w:hAnsi="Arial" w:cs="Arial"/>
          <w:i/>
          <w:iCs/>
          <w:color w:val="222222"/>
          <w:shd w:val="clear" w:color="auto" w:fill="FFFFFF"/>
        </w:rPr>
        <w:t>3</w:t>
      </w:r>
      <w:r w:rsidRPr="00675A5A">
        <w:rPr>
          <w:rFonts w:ascii="Arial" w:hAnsi="Arial" w:cs="Arial"/>
          <w:color w:val="222222"/>
          <w:shd w:val="clear" w:color="auto" w:fill="FFFFFF"/>
        </w:rPr>
        <w:t xml:space="preserve">(Human Resources Management Special Issue), pp.76-90. </w:t>
      </w:r>
      <w:r w:rsidRPr="00675A5A">
        <w:rPr>
          <w:rFonts w:ascii="Arial" w:hAnsi="Arial" w:eastAsia="Times New Roman" w:cs="Arial"/>
          <w:color w:val="000000"/>
          <w:lang w:eastAsia="en-IN"/>
        </w:rPr>
        <w:t xml:space="preserve">Available at: </w:t>
      </w:r>
      <w:hyperlink w:history="1" r:id="rId17">
        <w:r w:rsidRPr="00675A5A">
          <w:rPr>
            <w:rStyle w:val="Hyperlink"/>
            <w:rFonts w:ascii="Arial" w:hAnsi="Arial" w:eastAsia="Times New Roman" w:cs="Arial"/>
            <w:lang w:eastAsia="en-IN"/>
          </w:rPr>
          <w:t>https://dergipark.org.tr/en/download/article-file/1746626</w:t>
        </w:r>
      </w:hyperlink>
      <w:r w:rsidRPr="00675A5A">
        <w:rPr>
          <w:rFonts w:ascii="Arial" w:hAnsi="Arial" w:eastAsia="Times New Roman" w:cs="Arial"/>
          <w:color w:val="000000"/>
          <w:lang w:eastAsia="en-IN"/>
        </w:rPr>
        <w:t xml:space="preserve"> </w:t>
      </w:r>
    </w:p>
    <w:p xmlns:wp14="http://schemas.microsoft.com/office/word/2010/wordml" w:rsidRPr="00675A5A" w:rsidR="00675A5A" w:rsidP="00675A5A" w:rsidRDefault="00675A5A" w14:paraId="3C5A0CC9" wp14:textId="77777777">
      <w:pPr>
        <w:spacing w:after="240" w:line="360" w:lineRule="auto"/>
        <w:jc w:val="both"/>
        <w:rPr>
          <w:rFonts w:ascii="Arial" w:hAnsi="Arial" w:eastAsia="Times New Roman" w:cs="Arial"/>
          <w:color w:val="000000"/>
          <w:lang w:eastAsia="en-IN"/>
        </w:rPr>
      </w:pPr>
      <w:r w:rsidRPr="00675A5A">
        <w:rPr>
          <w:rFonts w:ascii="Arial" w:hAnsi="Arial" w:cs="Arial"/>
          <w:color w:val="222222"/>
          <w:shd w:val="clear" w:color="auto" w:fill="FFFFFF"/>
        </w:rPr>
        <w:t>Singh, A., Prabhakar, R. and Kiran, J.S. (2022) ‘Emotional intelligence: A literature review of its concept, models, and measures’ </w:t>
      </w:r>
      <w:r w:rsidRPr="00675A5A">
        <w:rPr>
          <w:rFonts w:ascii="Arial" w:hAnsi="Arial" w:cs="Arial"/>
          <w:i/>
          <w:iCs/>
          <w:color w:val="222222"/>
          <w:shd w:val="clear" w:color="auto" w:fill="FFFFFF"/>
        </w:rPr>
        <w:t>Journal of Positive School Psychology</w:t>
      </w:r>
      <w:r w:rsidRPr="00675A5A">
        <w:rPr>
          <w:rFonts w:ascii="Arial" w:hAnsi="Arial" w:cs="Arial"/>
          <w:color w:val="222222"/>
          <w:shd w:val="clear" w:color="auto" w:fill="FFFFFF"/>
        </w:rPr>
        <w:t>, </w:t>
      </w:r>
      <w:r w:rsidRPr="00675A5A">
        <w:rPr>
          <w:rFonts w:ascii="Arial" w:hAnsi="Arial" w:cs="Arial"/>
          <w:i/>
          <w:iCs/>
          <w:color w:val="222222"/>
          <w:shd w:val="clear" w:color="auto" w:fill="FFFFFF"/>
        </w:rPr>
        <w:t>6</w:t>
      </w:r>
      <w:r w:rsidRPr="00675A5A">
        <w:rPr>
          <w:rFonts w:ascii="Arial" w:hAnsi="Arial" w:cs="Arial"/>
          <w:color w:val="222222"/>
          <w:shd w:val="clear" w:color="auto" w:fill="FFFFFF"/>
        </w:rPr>
        <w:t xml:space="preserve">(10). </w:t>
      </w:r>
      <w:r w:rsidRPr="00675A5A">
        <w:rPr>
          <w:rFonts w:ascii="Arial" w:hAnsi="Arial" w:eastAsia="Times New Roman" w:cs="Arial"/>
          <w:color w:val="000000"/>
          <w:lang w:eastAsia="en-IN"/>
        </w:rPr>
        <w:t xml:space="preserve">Available at: </w:t>
      </w:r>
      <w:hyperlink w:history="1" r:id="rId18">
        <w:r w:rsidRPr="00675A5A">
          <w:rPr>
            <w:rStyle w:val="Hyperlink"/>
            <w:rFonts w:ascii="Arial" w:hAnsi="Arial" w:eastAsia="Times New Roman" w:cs="Arial"/>
            <w:lang w:eastAsia="en-IN"/>
          </w:rPr>
          <w:t>https://www.researchgate.net/profile/Rajkiran-Prabhakar/publication/365234352_Emotional_Intelligence_A_Literature_Review_Of_Its_Concept_Models_And_Measures/links/636bd4792f4bca7fd0471c4b/Emotional-Intelligence-A-Literature-Review-Of-Its-Concept-Models-And-Measures.pdf</w:t>
        </w:r>
      </w:hyperlink>
      <w:r w:rsidRPr="00675A5A">
        <w:rPr>
          <w:rFonts w:ascii="Arial" w:hAnsi="Arial" w:eastAsia="Times New Roman" w:cs="Arial"/>
          <w:color w:val="000000"/>
          <w:lang w:eastAsia="en-IN"/>
        </w:rPr>
        <w:t xml:space="preserve"> </w:t>
      </w:r>
    </w:p>
    <w:p xmlns:wp14="http://schemas.microsoft.com/office/word/2010/wordml" w:rsidRPr="00675A5A" w:rsidR="00675A5A" w:rsidP="00675A5A" w:rsidRDefault="00675A5A" w14:paraId="4ABBE8E0" wp14:textId="77777777">
      <w:pPr>
        <w:spacing w:after="240" w:line="360" w:lineRule="auto"/>
        <w:jc w:val="both"/>
        <w:rPr>
          <w:rFonts w:ascii="Arial" w:hAnsi="Arial" w:eastAsia="Times New Roman" w:cs="Arial"/>
          <w:color w:val="000000"/>
          <w:lang w:eastAsia="en-IN"/>
        </w:rPr>
      </w:pPr>
      <w:r w:rsidRPr="00675A5A">
        <w:rPr>
          <w:rFonts w:ascii="Arial" w:hAnsi="Arial" w:cs="Arial"/>
          <w:color w:val="222222"/>
          <w:shd w:val="clear" w:color="auto" w:fill="FFFFFF"/>
        </w:rPr>
        <w:t>Twenge, J.M. (2023) </w:t>
      </w:r>
      <w:r w:rsidRPr="00675A5A">
        <w:rPr>
          <w:rFonts w:ascii="Arial" w:hAnsi="Arial" w:cs="Arial"/>
          <w:i/>
          <w:iCs/>
          <w:color w:val="222222"/>
          <w:shd w:val="clear" w:color="auto" w:fill="FFFFFF"/>
        </w:rPr>
        <w:t>Generations: the real differences between Gen Z, Millennials, Gen X, Boomers, and Silents—and what they mean for America's future</w:t>
      </w:r>
      <w:r w:rsidRPr="00675A5A">
        <w:rPr>
          <w:rFonts w:ascii="Arial" w:hAnsi="Arial" w:cs="Arial"/>
          <w:color w:val="222222"/>
          <w:shd w:val="clear" w:color="auto" w:fill="FFFFFF"/>
        </w:rPr>
        <w:t>. Simon and Schuster.</w:t>
      </w:r>
    </w:p>
    <w:p xmlns:wp14="http://schemas.microsoft.com/office/word/2010/wordml" w:rsidRPr="00675A5A" w:rsidR="00675A5A" w:rsidP="00675A5A" w:rsidRDefault="00675A5A" w14:paraId="44126537" wp14:textId="77777777">
      <w:pPr>
        <w:spacing w:after="240" w:line="360" w:lineRule="auto"/>
        <w:jc w:val="both"/>
        <w:rPr>
          <w:rFonts w:ascii="Arial" w:hAnsi="Arial" w:eastAsia="Times New Roman" w:cs="Arial"/>
          <w:color w:val="000000"/>
          <w:lang w:eastAsia="en-IN"/>
        </w:rPr>
      </w:pPr>
      <w:r w:rsidRPr="00675A5A">
        <w:rPr>
          <w:rFonts w:ascii="Arial" w:hAnsi="Arial" w:cs="Arial"/>
          <w:color w:val="222222"/>
          <w:shd w:val="clear" w:color="auto" w:fill="FFFFFF"/>
        </w:rPr>
        <w:t>Uraz, D. and Arhan, B. (2020) ‘Improved Performance and Effectiveness through the development of Emotional Intelligence in the Workplace’ </w:t>
      </w:r>
      <w:r w:rsidRPr="00675A5A">
        <w:rPr>
          <w:rFonts w:ascii="Arial" w:hAnsi="Arial" w:cs="Arial"/>
          <w:i/>
          <w:iCs/>
          <w:color w:val="222222"/>
          <w:shd w:val="clear" w:color="auto" w:fill="FFFFFF"/>
        </w:rPr>
        <w:t>Journal La Bisecoman</w:t>
      </w:r>
      <w:r w:rsidRPr="00675A5A">
        <w:rPr>
          <w:rFonts w:ascii="Arial" w:hAnsi="Arial" w:cs="Arial"/>
          <w:color w:val="222222"/>
          <w:shd w:val="clear" w:color="auto" w:fill="FFFFFF"/>
        </w:rPr>
        <w:t>, </w:t>
      </w:r>
      <w:r w:rsidRPr="00675A5A">
        <w:rPr>
          <w:rFonts w:ascii="Arial" w:hAnsi="Arial" w:cs="Arial"/>
          <w:i/>
          <w:iCs/>
          <w:color w:val="222222"/>
          <w:shd w:val="clear" w:color="auto" w:fill="FFFFFF"/>
        </w:rPr>
        <w:t>1</w:t>
      </w:r>
      <w:r w:rsidRPr="00675A5A">
        <w:rPr>
          <w:rFonts w:ascii="Arial" w:hAnsi="Arial" w:cs="Arial"/>
          <w:color w:val="222222"/>
          <w:shd w:val="clear" w:color="auto" w:fill="FFFFFF"/>
        </w:rPr>
        <w:t xml:space="preserve">(5), pp.20-26. </w:t>
      </w:r>
      <w:r w:rsidRPr="00675A5A">
        <w:rPr>
          <w:rFonts w:ascii="Arial" w:hAnsi="Arial" w:eastAsia="Times New Roman" w:cs="Arial"/>
          <w:color w:val="000000"/>
          <w:lang w:eastAsia="en-IN"/>
        </w:rPr>
        <w:t xml:space="preserve">Available at: </w:t>
      </w:r>
      <w:hyperlink w:history="1" r:id="rId19">
        <w:r w:rsidRPr="00675A5A">
          <w:rPr>
            <w:rStyle w:val="Hyperlink"/>
            <w:rFonts w:ascii="Arial" w:hAnsi="Arial" w:eastAsia="Times New Roman" w:cs="Arial"/>
            <w:lang w:eastAsia="en-IN"/>
          </w:rPr>
          <w:t>https://newinera.com/index.php/JournalLaBisecoman/article/download/267/178</w:t>
        </w:r>
      </w:hyperlink>
      <w:r w:rsidRPr="00675A5A">
        <w:rPr>
          <w:rFonts w:ascii="Arial" w:hAnsi="Arial" w:eastAsia="Times New Roman" w:cs="Arial"/>
          <w:color w:val="000000"/>
          <w:lang w:eastAsia="en-IN"/>
        </w:rPr>
        <w:t xml:space="preserve"> </w:t>
      </w:r>
    </w:p>
    <w:p xmlns:wp14="http://schemas.microsoft.com/office/word/2010/wordml" w:rsidRPr="00675A5A" w:rsidR="00675A5A" w:rsidP="00675A5A" w:rsidRDefault="00675A5A" w14:paraId="2963A2EB" wp14:textId="77777777">
      <w:pPr>
        <w:spacing w:after="240" w:line="360" w:lineRule="auto"/>
        <w:jc w:val="both"/>
        <w:rPr>
          <w:rFonts w:ascii="Arial" w:hAnsi="Arial" w:eastAsia="Times New Roman" w:cs="Arial"/>
          <w:color w:val="000000"/>
          <w:lang w:eastAsia="en-IN"/>
        </w:rPr>
      </w:pPr>
      <w:r w:rsidRPr="00675A5A">
        <w:rPr>
          <w:rFonts w:ascii="Arial" w:hAnsi="Arial" w:cs="Arial"/>
          <w:color w:val="222222"/>
          <w:shd w:val="clear" w:color="auto" w:fill="FFFFFF"/>
        </w:rPr>
        <w:t>Varvatsoulias, G. (2023) ‘Investing cognitions in emotions? Is that what really matters? A methodological review on Daniel Goleman’s emotional intelligence book (1996) in line with cognitive-behavioural psychotherapeutic postulates’ </w:t>
      </w:r>
      <w:r w:rsidRPr="00675A5A">
        <w:rPr>
          <w:rFonts w:ascii="Arial" w:hAnsi="Arial" w:cs="Arial"/>
          <w:i/>
          <w:iCs/>
          <w:color w:val="222222"/>
          <w:shd w:val="clear" w:color="auto" w:fill="FFFFFF"/>
        </w:rPr>
        <w:t>Education Sciences and Psychology</w:t>
      </w:r>
      <w:r w:rsidRPr="00675A5A">
        <w:rPr>
          <w:rFonts w:ascii="Arial" w:hAnsi="Arial" w:cs="Arial"/>
          <w:color w:val="222222"/>
          <w:shd w:val="clear" w:color="auto" w:fill="FFFFFF"/>
        </w:rPr>
        <w:t>, </w:t>
      </w:r>
      <w:r w:rsidRPr="00675A5A">
        <w:rPr>
          <w:rFonts w:ascii="Arial" w:hAnsi="Arial" w:cs="Arial"/>
          <w:i/>
          <w:iCs/>
          <w:color w:val="222222"/>
          <w:shd w:val="clear" w:color="auto" w:fill="FFFFFF"/>
        </w:rPr>
        <w:t>3</w:t>
      </w:r>
      <w:r w:rsidRPr="00675A5A">
        <w:rPr>
          <w:rFonts w:ascii="Arial" w:hAnsi="Arial" w:cs="Arial"/>
          <w:color w:val="222222"/>
          <w:shd w:val="clear" w:color="auto" w:fill="FFFFFF"/>
        </w:rPr>
        <w:t>, pp.3-58.</w:t>
      </w:r>
      <w:r w:rsidRPr="00675A5A">
        <w:rPr>
          <w:rFonts w:ascii="Arial" w:hAnsi="Arial" w:eastAsia="Times New Roman" w:cs="Arial"/>
          <w:color w:val="000000"/>
          <w:lang w:eastAsia="en-IN"/>
        </w:rPr>
        <w:t xml:space="preserve">  Available at: </w:t>
      </w:r>
      <w:hyperlink w:history="1" r:id="rId20">
        <w:r w:rsidRPr="00675A5A">
          <w:rPr>
            <w:rStyle w:val="Hyperlink"/>
            <w:rFonts w:ascii="Arial" w:hAnsi="Arial" w:eastAsia="Times New Roman" w:cs="Arial"/>
            <w:lang w:eastAsia="en-IN"/>
          </w:rPr>
          <w:t>https://www.researchgate.net/profile/George-Varvatsoulias-2/publication/378857683_Investing_cognitions_in_emotions_Is_that_what_really_matters_A_methodological_review_on_Daniel_Goleman's_emotional_intelligence_book_1996_in_line_with_cognitive-behavioural_psychotherapeutic_postulate/links/65ede2859ab2af0ef8ac8775/Investing-cognitions-in-emotions-Is-that-what-really-matters-A-methodological-review-on-Daniel-Golemans-emotional-intelligence-book-1996-in-line-with-cognitive-behavioural-psychotherapeutic-postulates.pdf</w:t>
        </w:r>
      </w:hyperlink>
      <w:r w:rsidRPr="00675A5A">
        <w:rPr>
          <w:rFonts w:ascii="Arial" w:hAnsi="Arial" w:eastAsia="Times New Roman" w:cs="Arial"/>
          <w:color w:val="000000"/>
          <w:lang w:eastAsia="en-IN"/>
        </w:rPr>
        <w:t xml:space="preserve"> </w:t>
      </w:r>
    </w:p>
    <w:p xmlns:wp14="http://schemas.microsoft.com/office/word/2010/wordml" w:rsidRPr="00675A5A" w:rsidR="00675A5A" w:rsidP="00675A5A" w:rsidRDefault="00675A5A" w14:paraId="59D5F139" wp14:textId="77777777">
      <w:pPr>
        <w:spacing w:after="240" w:line="360" w:lineRule="auto"/>
        <w:jc w:val="both"/>
        <w:rPr>
          <w:rFonts w:ascii="Arial" w:hAnsi="Arial" w:eastAsia="Times New Roman" w:cs="Arial"/>
          <w:color w:val="000000"/>
          <w:lang w:eastAsia="en-IN"/>
        </w:rPr>
      </w:pPr>
      <w:r w:rsidRPr="00675A5A">
        <w:rPr>
          <w:rFonts w:ascii="Arial" w:hAnsi="Arial" w:cs="Arial"/>
          <w:color w:val="222222"/>
          <w:shd w:val="clear" w:color="auto" w:fill="FFFFFF"/>
        </w:rPr>
        <w:t>Williams, Z. (2021) ‘Daniel Goleman’s emotionally intelligent contribution to organizational theory’ </w:t>
      </w:r>
      <w:r w:rsidRPr="00675A5A">
        <w:rPr>
          <w:rFonts w:ascii="Arial" w:hAnsi="Arial" w:cs="Arial"/>
          <w:i/>
          <w:iCs/>
          <w:color w:val="222222"/>
          <w:shd w:val="clear" w:color="auto" w:fill="FFFFFF"/>
        </w:rPr>
        <w:t>Journal of management and innovation</w:t>
      </w:r>
      <w:r w:rsidRPr="00675A5A">
        <w:rPr>
          <w:rFonts w:ascii="Arial" w:hAnsi="Arial" w:cs="Arial"/>
          <w:color w:val="222222"/>
          <w:shd w:val="clear" w:color="auto" w:fill="FFFFFF"/>
        </w:rPr>
        <w:t>, </w:t>
      </w:r>
      <w:r w:rsidRPr="00675A5A">
        <w:rPr>
          <w:rFonts w:ascii="Arial" w:hAnsi="Arial" w:cs="Arial"/>
          <w:i/>
          <w:iCs/>
          <w:color w:val="222222"/>
          <w:shd w:val="clear" w:color="auto" w:fill="FFFFFF"/>
        </w:rPr>
        <w:t>7</w:t>
      </w:r>
      <w:r w:rsidRPr="00675A5A">
        <w:rPr>
          <w:rFonts w:ascii="Arial" w:hAnsi="Arial" w:cs="Arial"/>
          <w:color w:val="222222"/>
          <w:shd w:val="clear" w:color="auto" w:fill="FFFFFF"/>
        </w:rPr>
        <w:t>(1).</w:t>
      </w:r>
      <w:r w:rsidRPr="00675A5A">
        <w:rPr>
          <w:rFonts w:ascii="Arial" w:hAnsi="Arial" w:eastAsia="Times New Roman" w:cs="Arial"/>
          <w:color w:val="000000"/>
          <w:lang w:eastAsia="en-IN"/>
        </w:rPr>
        <w:t xml:space="preserve">  Available at: </w:t>
      </w:r>
      <w:hyperlink w:history="1" r:id="rId21">
        <w:r w:rsidRPr="00675A5A">
          <w:rPr>
            <w:rStyle w:val="Hyperlink"/>
            <w:rFonts w:ascii="Arial" w:hAnsi="Arial" w:eastAsia="Times New Roman" w:cs="Arial"/>
            <w:lang w:eastAsia="en-IN"/>
          </w:rPr>
          <w:t>https://scholar.googleusercontent.com/scholar?q=cache:pXY6lbvaDVgJ:scholar.google.com/+Daniel+Goleman%27s+emotional+intelligence+&amp;hl=en&amp;as_sdt=0,5&amp;as_ylo=2020</w:t>
        </w:r>
      </w:hyperlink>
      <w:r w:rsidRPr="00675A5A">
        <w:rPr>
          <w:rFonts w:ascii="Arial" w:hAnsi="Arial" w:eastAsia="Times New Roman" w:cs="Arial"/>
          <w:color w:val="000000"/>
          <w:lang w:eastAsia="en-IN"/>
        </w:rPr>
        <w:t xml:space="preserve"> </w:t>
      </w:r>
    </w:p>
    <w:p xmlns:wp14="http://schemas.microsoft.com/office/word/2010/wordml" w:rsidRPr="00132069" w:rsidR="00A976DE" w:rsidP="00132069" w:rsidRDefault="00675A5A" w14:paraId="1B53EA26" wp14:textId="77777777">
      <w:pPr>
        <w:spacing w:after="240" w:line="360" w:lineRule="auto"/>
        <w:jc w:val="both"/>
        <w:rPr>
          <w:rFonts w:ascii="Arial" w:hAnsi="Arial" w:eastAsia="Times New Roman" w:cs="Arial"/>
          <w:color w:val="000000"/>
          <w:lang w:eastAsia="en-IN"/>
        </w:rPr>
      </w:pPr>
      <w:r w:rsidRPr="00675A5A">
        <w:rPr>
          <w:rFonts w:ascii="Arial" w:hAnsi="Arial" w:cs="Arial"/>
          <w:color w:val="222222"/>
          <w:shd w:val="clear" w:color="auto" w:fill="FFFFFF"/>
        </w:rPr>
        <w:t>Zhubatkanovna, S.N. (2025) ‘The Role of Empathy in Emotional Intelligence’ </w:t>
      </w:r>
      <w:r w:rsidRPr="00675A5A">
        <w:rPr>
          <w:rFonts w:ascii="Arial" w:hAnsi="Arial" w:cs="Arial"/>
          <w:i/>
          <w:iCs/>
          <w:color w:val="222222"/>
          <w:shd w:val="clear" w:color="auto" w:fill="FFFFFF"/>
        </w:rPr>
        <w:t>Nvpubhouse Library for European International Journal of Pedagogics</w:t>
      </w:r>
      <w:r w:rsidRPr="00675A5A">
        <w:rPr>
          <w:rFonts w:ascii="Arial" w:hAnsi="Arial" w:cs="Arial"/>
          <w:color w:val="222222"/>
          <w:shd w:val="clear" w:color="auto" w:fill="FFFFFF"/>
        </w:rPr>
        <w:t>, </w:t>
      </w:r>
      <w:r w:rsidRPr="00675A5A">
        <w:rPr>
          <w:rFonts w:ascii="Arial" w:hAnsi="Arial" w:cs="Arial"/>
          <w:i/>
          <w:iCs/>
          <w:color w:val="222222"/>
          <w:shd w:val="clear" w:color="auto" w:fill="FFFFFF"/>
        </w:rPr>
        <w:t>5</w:t>
      </w:r>
      <w:r w:rsidRPr="00675A5A">
        <w:rPr>
          <w:rFonts w:ascii="Arial" w:hAnsi="Arial" w:cs="Arial"/>
          <w:color w:val="222222"/>
          <w:shd w:val="clear" w:color="auto" w:fill="FFFFFF"/>
        </w:rPr>
        <w:t xml:space="preserve">(07), pp.16-19. </w:t>
      </w:r>
      <w:r w:rsidRPr="00675A5A">
        <w:rPr>
          <w:rFonts w:ascii="Arial" w:hAnsi="Arial" w:eastAsia="Times New Roman" w:cs="Arial"/>
          <w:color w:val="000000"/>
          <w:lang w:eastAsia="en-IN"/>
        </w:rPr>
        <w:t xml:space="preserve">Available at: </w:t>
      </w:r>
      <w:hyperlink w:history="1" r:id="rId22">
        <w:r w:rsidRPr="00675A5A">
          <w:rPr>
            <w:rStyle w:val="Hyperlink"/>
            <w:rFonts w:ascii="Arial" w:hAnsi="Arial" w:eastAsia="Times New Roman" w:cs="Arial"/>
            <w:lang w:eastAsia="en-IN"/>
          </w:rPr>
          <w:t>https://www.nvpublicationhouse.com/index.php/nvleijp/article/download/1011/1012</w:t>
        </w:r>
      </w:hyperlink>
      <w:r w:rsidRPr="00675A5A">
        <w:rPr>
          <w:rFonts w:ascii="Arial" w:hAnsi="Arial" w:eastAsia="Times New Roman" w:cs="Arial"/>
          <w:color w:val="000000"/>
          <w:lang w:eastAsia="en-IN"/>
        </w:rPr>
        <w:t xml:space="preserve"> </w:t>
      </w:r>
    </w:p>
    <w:sectPr w:rsidRPr="00132069" w:rsidR="00A976DE">
      <w:headerReference w:type="even" r:id="rId23"/>
      <w:headerReference w:type="default" r:id="rId24"/>
      <w:footerReference w:type="even" r:id="rId25"/>
      <w:footerReference w:type="default" r:id="rId26"/>
      <w:headerReference w:type="first" r:id="rId27"/>
      <w:footerReference w:type="first" r:id="rId2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F91A67" w:rsidRDefault="00F91A67" w14:paraId="3656B9AB" wp14:textId="77777777">
      <w:pPr>
        <w:spacing w:after="0" w:line="240" w:lineRule="auto"/>
      </w:pPr>
      <w:r>
        <w:separator/>
      </w:r>
    </w:p>
  </w:endnote>
  <w:endnote w:type="continuationSeparator" w:id="0">
    <w:p xmlns:wp14="http://schemas.microsoft.com/office/word/2010/wordml" w:rsidR="00F91A67" w:rsidRDefault="00F91A67" w14:paraId="45FB0818"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xmlns:wp14="http://schemas.microsoft.com/office/word/2010/wordml" w:rsidR="00CD255E" w:rsidRDefault="00CD255E" w14:paraId="049F31CB" wp14:textId="7777777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54883502"/>
      <w:docPartObj>
        <w:docPartGallery w:val="Page Numbers (Bottom of Page)"/>
        <w:docPartUnique/>
      </w:docPartObj>
    </w:sdtPr>
    <w:sdtEndPr>
      <w:rPr>
        <w:noProof/>
      </w:rPr>
    </w:sdtEndPr>
    <w:sdtContent>
      <w:p xmlns:wp14="http://schemas.microsoft.com/office/word/2010/wordml" w:rsidR="00595C40" w:rsidRDefault="00B31D58" w14:paraId="3D3D22A9" wp14:textId="77777777">
        <w:pPr>
          <w:pStyle w:val="Footer"/>
          <w:jc w:val="center"/>
        </w:pPr>
        <w:r>
          <w:fldChar w:fldCharType="begin"/>
        </w:r>
        <w:r>
          <w:instrText xml:space="preserve"> PAGE   \* MERGEFORMAT </w:instrText>
        </w:r>
        <w:r>
          <w:fldChar w:fldCharType="separate"/>
        </w:r>
        <w:r w:rsidR="00F91A67">
          <w:rPr>
            <w:noProof/>
          </w:rPr>
          <w:t>1</w:t>
        </w:r>
        <w:r>
          <w:rPr>
            <w:noProof/>
          </w:rPr>
          <w:fldChar w:fldCharType="end"/>
        </w:r>
      </w:p>
    </w:sdtContent>
  </w:sdt>
  <w:p xmlns:wp14="http://schemas.microsoft.com/office/word/2010/wordml" w:rsidR="00595C40" w:rsidRDefault="00595C40" w14:paraId="3DEEC669" wp14:textId="77777777">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xmlns:wp14="http://schemas.microsoft.com/office/word/2010/wordml" w:rsidR="00CD255E" w:rsidRDefault="00CD255E" w14:paraId="1299C43A" wp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F91A67" w:rsidRDefault="00F91A67" w14:paraId="53128261" wp14:textId="77777777">
      <w:pPr>
        <w:spacing w:after="0" w:line="240" w:lineRule="auto"/>
      </w:pPr>
      <w:r>
        <w:separator/>
      </w:r>
    </w:p>
  </w:footnote>
  <w:footnote w:type="continuationSeparator" w:id="0">
    <w:p xmlns:wp14="http://schemas.microsoft.com/office/word/2010/wordml" w:rsidR="00F91A67" w:rsidRDefault="00F91A67" w14:paraId="62486C05" wp14:textId="7777777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xmlns:wp14="http://schemas.microsoft.com/office/word/2010/wordml" w:rsidR="00CD255E" w:rsidRDefault="00CD255E" w14:paraId="4B99056E" wp14:textId="7777777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xmlns:wp14="http://schemas.microsoft.com/office/word/2010/wordml" w:rsidR="00CD255E" w:rsidRDefault="00CD255E" w14:paraId="4101652C" wp14:textId="77777777">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xmlns:wp14="http://schemas.microsoft.com/office/word/2010/wordml" w:rsidR="00CD255E" w:rsidRDefault="00CD255E" w14:paraId="4DDBEF00" wp14:textId="7777777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7B253B5"/>
    <w:multiLevelType w:val="hybridMultilevel"/>
    <w:tmpl w:val="01E28E88"/>
    <w:lvl w:ilvl="0" w:tplc="CDF27B66">
      <w:start w:val="1"/>
      <w:numFmt w:val="bullet"/>
      <w:lvlText w:val=""/>
      <w:lvlJc w:val="left"/>
      <w:pPr>
        <w:ind w:left="720" w:hanging="360"/>
      </w:pPr>
      <w:rPr>
        <w:rFonts w:hint="default" w:ascii="Symbol" w:hAnsi="Symbol"/>
      </w:rPr>
    </w:lvl>
    <w:lvl w:ilvl="1" w:tplc="595ED638" w:tentative="1">
      <w:start w:val="1"/>
      <w:numFmt w:val="bullet"/>
      <w:lvlText w:val="o"/>
      <w:lvlJc w:val="left"/>
      <w:pPr>
        <w:ind w:left="1440" w:hanging="360"/>
      </w:pPr>
      <w:rPr>
        <w:rFonts w:hint="default" w:ascii="Courier New" w:hAnsi="Courier New" w:cs="Courier New"/>
      </w:rPr>
    </w:lvl>
    <w:lvl w:ilvl="2" w:tplc="BD68EF1E" w:tentative="1">
      <w:start w:val="1"/>
      <w:numFmt w:val="bullet"/>
      <w:lvlText w:val=""/>
      <w:lvlJc w:val="left"/>
      <w:pPr>
        <w:ind w:left="2160" w:hanging="360"/>
      </w:pPr>
      <w:rPr>
        <w:rFonts w:hint="default" w:ascii="Wingdings" w:hAnsi="Wingdings"/>
      </w:rPr>
    </w:lvl>
    <w:lvl w:ilvl="3" w:tplc="D0F840A4" w:tentative="1">
      <w:start w:val="1"/>
      <w:numFmt w:val="bullet"/>
      <w:lvlText w:val=""/>
      <w:lvlJc w:val="left"/>
      <w:pPr>
        <w:ind w:left="2880" w:hanging="360"/>
      </w:pPr>
      <w:rPr>
        <w:rFonts w:hint="default" w:ascii="Symbol" w:hAnsi="Symbol"/>
      </w:rPr>
    </w:lvl>
    <w:lvl w:ilvl="4" w:tplc="3A343552" w:tentative="1">
      <w:start w:val="1"/>
      <w:numFmt w:val="bullet"/>
      <w:lvlText w:val="o"/>
      <w:lvlJc w:val="left"/>
      <w:pPr>
        <w:ind w:left="3600" w:hanging="360"/>
      </w:pPr>
      <w:rPr>
        <w:rFonts w:hint="default" w:ascii="Courier New" w:hAnsi="Courier New" w:cs="Courier New"/>
      </w:rPr>
    </w:lvl>
    <w:lvl w:ilvl="5" w:tplc="FEEC489C" w:tentative="1">
      <w:start w:val="1"/>
      <w:numFmt w:val="bullet"/>
      <w:lvlText w:val=""/>
      <w:lvlJc w:val="left"/>
      <w:pPr>
        <w:ind w:left="4320" w:hanging="360"/>
      </w:pPr>
      <w:rPr>
        <w:rFonts w:hint="default" w:ascii="Wingdings" w:hAnsi="Wingdings"/>
      </w:rPr>
    </w:lvl>
    <w:lvl w:ilvl="6" w:tplc="EC44A562" w:tentative="1">
      <w:start w:val="1"/>
      <w:numFmt w:val="bullet"/>
      <w:lvlText w:val=""/>
      <w:lvlJc w:val="left"/>
      <w:pPr>
        <w:ind w:left="5040" w:hanging="360"/>
      </w:pPr>
      <w:rPr>
        <w:rFonts w:hint="default" w:ascii="Symbol" w:hAnsi="Symbol"/>
      </w:rPr>
    </w:lvl>
    <w:lvl w:ilvl="7" w:tplc="0CC40374" w:tentative="1">
      <w:start w:val="1"/>
      <w:numFmt w:val="bullet"/>
      <w:lvlText w:val="o"/>
      <w:lvlJc w:val="left"/>
      <w:pPr>
        <w:ind w:left="5760" w:hanging="360"/>
      </w:pPr>
      <w:rPr>
        <w:rFonts w:hint="default" w:ascii="Courier New" w:hAnsi="Courier New" w:cs="Courier New"/>
      </w:rPr>
    </w:lvl>
    <w:lvl w:ilvl="8" w:tplc="C78E2508" w:tentative="1">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removePersonalInformation/>
  <w:removeDateAndTime/>
  <w:trackRevisions w:val="false"/>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76DE"/>
    <w:rsid w:val="00014CC6"/>
    <w:rsid w:val="00024BD2"/>
    <w:rsid w:val="00045E39"/>
    <w:rsid w:val="00074400"/>
    <w:rsid w:val="00074812"/>
    <w:rsid w:val="00091D7A"/>
    <w:rsid w:val="00096546"/>
    <w:rsid w:val="000A3280"/>
    <w:rsid w:val="000B0394"/>
    <w:rsid w:val="000B0607"/>
    <w:rsid w:val="000B18B3"/>
    <w:rsid w:val="000B44AB"/>
    <w:rsid w:val="000D17C7"/>
    <w:rsid w:val="000E502D"/>
    <w:rsid w:val="000F2017"/>
    <w:rsid w:val="000F4666"/>
    <w:rsid w:val="000F5E17"/>
    <w:rsid w:val="001124D1"/>
    <w:rsid w:val="00120FF9"/>
    <w:rsid w:val="00132069"/>
    <w:rsid w:val="00152F80"/>
    <w:rsid w:val="001716B8"/>
    <w:rsid w:val="001B3FBA"/>
    <w:rsid w:val="001B42FD"/>
    <w:rsid w:val="001D770C"/>
    <w:rsid w:val="001E1CF8"/>
    <w:rsid w:val="002206C0"/>
    <w:rsid w:val="00224747"/>
    <w:rsid w:val="0023151C"/>
    <w:rsid w:val="00234A03"/>
    <w:rsid w:val="002407C5"/>
    <w:rsid w:val="002415A0"/>
    <w:rsid w:val="00244C0A"/>
    <w:rsid w:val="002547FA"/>
    <w:rsid w:val="002704A2"/>
    <w:rsid w:val="00295C9C"/>
    <w:rsid w:val="002A3A67"/>
    <w:rsid w:val="002A736A"/>
    <w:rsid w:val="002C2243"/>
    <w:rsid w:val="002D5691"/>
    <w:rsid w:val="002E2BF5"/>
    <w:rsid w:val="00320FB1"/>
    <w:rsid w:val="00361790"/>
    <w:rsid w:val="0036772F"/>
    <w:rsid w:val="00374F98"/>
    <w:rsid w:val="00392B4A"/>
    <w:rsid w:val="003A5FDF"/>
    <w:rsid w:val="003A6119"/>
    <w:rsid w:val="003F6F15"/>
    <w:rsid w:val="004179E6"/>
    <w:rsid w:val="004310E7"/>
    <w:rsid w:val="00447185"/>
    <w:rsid w:val="00467593"/>
    <w:rsid w:val="004A31DA"/>
    <w:rsid w:val="004A52D5"/>
    <w:rsid w:val="004C6E0E"/>
    <w:rsid w:val="004E6B6E"/>
    <w:rsid w:val="004E7574"/>
    <w:rsid w:val="004F17CE"/>
    <w:rsid w:val="004F6E53"/>
    <w:rsid w:val="00502E64"/>
    <w:rsid w:val="00556FEE"/>
    <w:rsid w:val="00570657"/>
    <w:rsid w:val="00571FD2"/>
    <w:rsid w:val="00572EDB"/>
    <w:rsid w:val="005753D5"/>
    <w:rsid w:val="00592BC2"/>
    <w:rsid w:val="00595C40"/>
    <w:rsid w:val="005B5E40"/>
    <w:rsid w:val="005E65B7"/>
    <w:rsid w:val="005F0C30"/>
    <w:rsid w:val="005F35EE"/>
    <w:rsid w:val="006108D8"/>
    <w:rsid w:val="00642D87"/>
    <w:rsid w:val="00661A37"/>
    <w:rsid w:val="00671F2F"/>
    <w:rsid w:val="00673A87"/>
    <w:rsid w:val="00675A5A"/>
    <w:rsid w:val="006824A1"/>
    <w:rsid w:val="006825DC"/>
    <w:rsid w:val="00692473"/>
    <w:rsid w:val="00692D68"/>
    <w:rsid w:val="006C728E"/>
    <w:rsid w:val="006E069E"/>
    <w:rsid w:val="007142A8"/>
    <w:rsid w:val="0072733F"/>
    <w:rsid w:val="00757BE4"/>
    <w:rsid w:val="00770469"/>
    <w:rsid w:val="00770D82"/>
    <w:rsid w:val="00794CDB"/>
    <w:rsid w:val="007A069F"/>
    <w:rsid w:val="007B6CFC"/>
    <w:rsid w:val="007C2559"/>
    <w:rsid w:val="007C474B"/>
    <w:rsid w:val="00805215"/>
    <w:rsid w:val="0080560E"/>
    <w:rsid w:val="0082207A"/>
    <w:rsid w:val="00833389"/>
    <w:rsid w:val="008363AD"/>
    <w:rsid w:val="00842DE3"/>
    <w:rsid w:val="00861EC9"/>
    <w:rsid w:val="008758C0"/>
    <w:rsid w:val="0088066C"/>
    <w:rsid w:val="008871AF"/>
    <w:rsid w:val="008A3C8D"/>
    <w:rsid w:val="008A622A"/>
    <w:rsid w:val="008B6E0C"/>
    <w:rsid w:val="008C158E"/>
    <w:rsid w:val="00912448"/>
    <w:rsid w:val="00936FCF"/>
    <w:rsid w:val="00947666"/>
    <w:rsid w:val="0095519B"/>
    <w:rsid w:val="009615DB"/>
    <w:rsid w:val="009820B9"/>
    <w:rsid w:val="00993D12"/>
    <w:rsid w:val="00995704"/>
    <w:rsid w:val="00997EBA"/>
    <w:rsid w:val="009B57F7"/>
    <w:rsid w:val="009C1ACF"/>
    <w:rsid w:val="00A06721"/>
    <w:rsid w:val="00A16A07"/>
    <w:rsid w:val="00A24CFE"/>
    <w:rsid w:val="00A7706F"/>
    <w:rsid w:val="00A83AF1"/>
    <w:rsid w:val="00A976DE"/>
    <w:rsid w:val="00AB4DA6"/>
    <w:rsid w:val="00AC14ED"/>
    <w:rsid w:val="00AC4864"/>
    <w:rsid w:val="00AC6909"/>
    <w:rsid w:val="00AE107D"/>
    <w:rsid w:val="00B1289D"/>
    <w:rsid w:val="00B31D58"/>
    <w:rsid w:val="00B3571C"/>
    <w:rsid w:val="00B52C4B"/>
    <w:rsid w:val="00B52F80"/>
    <w:rsid w:val="00B607D4"/>
    <w:rsid w:val="00B63E44"/>
    <w:rsid w:val="00BC5D28"/>
    <w:rsid w:val="00BF0D99"/>
    <w:rsid w:val="00BF1AE8"/>
    <w:rsid w:val="00CD0D23"/>
    <w:rsid w:val="00CD255E"/>
    <w:rsid w:val="00CD2E27"/>
    <w:rsid w:val="00CE07A8"/>
    <w:rsid w:val="00CF1A87"/>
    <w:rsid w:val="00CF21B7"/>
    <w:rsid w:val="00CF49F7"/>
    <w:rsid w:val="00CF5F1F"/>
    <w:rsid w:val="00D10FF5"/>
    <w:rsid w:val="00D1771F"/>
    <w:rsid w:val="00DC1280"/>
    <w:rsid w:val="00DD21EB"/>
    <w:rsid w:val="00E04E0D"/>
    <w:rsid w:val="00E06547"/>
    <w:rsid w:val="00E13C91"/>
    <w:rsid w:val="00E267DD"/>
    <w:rsid w:val="00E26CEF"/>
    <w:rsid w:val="00E31FD3"/>
    <w:rsid w:val="00E53923"/>
    <w:rsid w:val="00E6273C"/>
    <w:rsid w:val="00E740DB"/>
    <w:rsid w:val="00E95D2C"/>
    <w:rsid w:val="00EB4E4B"/>
    <w:rsid w:val="00ED7C2C"/>
    <w:rsid w:val="00EE34C6"/>
    <w:rsid w:val="00EF0A85"/>
    <w:rsid w:val="00EF47C8"/>
    <w:rsid w:val="00F31576"/>
    <w:rsid w:val="00F33BC1"/>
    <w:rsid w:val="00F52E11"/>
    <w:rsid w:val="00F61E95"/>
    <w:rsid w:val="00F62A14"/>
    <w:rsid w:val="00F91A67"/>
    <w:rsid w:val="00F93A10"/>
    <w:rsid w:val="00F943D8"/>
    <w:rsid w:val="00FA7A12"/>
    <w:rsid w:val="00FB74ED"/>
    <w:rsid w:val="00FC2A18"/>
    <w:rsid w:val="00FE3F84"/>
    <w:rsid w:val="00FE6748"/>
    <w:rsid w:val="00FF3926"/>
    <w:rsid w:val="00FF45B2"/>
    <w:rsid w:val="0191B374"/>
    <w:rsid w:val="1B17871C"/>
    <w:rsid w:val="289510E1"/>
    <w:rsid w:val="3187F5E4"/>
    <w:rsid w:val="49FC4781"/>
    <w:rsid w:val="70849FC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5347C6"/>
  <w15:chartTrackingRefBased/>
  <w15:docId w15:val="{C63A35BD-413B-4393-A8C9-6DC31652124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rsid w:val="00B63E44"/>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E34C6"/>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0A976DE"/>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976DE"/>
    <w:rPr>
      <w:rFonts w:asciiTheme="majorHAnsi" w:hAnsiTheme="majorHAnsi" w:eastAsiaTheme="majorEastAsia" w:cstheme="majorBidi"/>
      <w:spacing w:val="-10"/>
      <w:kern w:val="28"/>
      <w:sz w:val="56"/>
      <w:szCs w:val="56"/>
    </w:rPr>
  </w:style>
  <w:style w:type="paragraph" w:styleId="NormalWeb">
    <w:name w:val="Normal (Web)"/>
    <w:basedOn w:val="Normal"/>
    <w:uiPriority w:val="99"/>
    <w:unhideWhenUsed/>
    <w:rsid w:val="00A976DE"/>
    <w:pPr>
      <w:spacing w:before="100" w:beforeAutospacing="1" w:after="100" w:afterAutospacing="1" w:line="240" w:lineRule="auto"/>
    </w:pPr>
    <w:rPr>
      <w:rFonts w:ascii="Times New Roman" w:hAnsi="Times New Roman" w:eastAsia="Times New Roman" w:cs="Times New Roman"/>
      <w:sz w:val="24"/>
      <w:szCs w:val="24"/>
      <w:lang w:eastAsia="en-IN"/>
    </w:rPr>
  </w:style>
  <w:style w:type="character" w:styleId="Hyperlink">
    <w:name w:val="Hyperlink"/>
    <w:basedOn w:val="DefaultParagraphFont"/>
    <w:uiPriority w:val="99"/>
    <w:unhideWhenUsed/>
    <w:rsid w:val="00692D68"/>
    <w:rPr>
      <w:color w:val="0563C1" w:themeColor="hyperlink"/>
      <w:u w:val="single"/>
    </w:rPr>
  </w:style>
  <w:style w:type="paragraph" w:styleId="Header">
    <w:name w:val="header"/>
    <w:basedOn w:val="Normal"/>
    <w:link w:val="HeaderChar"/>
    <w:uiPriority w:val="99"/>
    <w:unhideWhenUsed/>
    <w:rsid w:val="00595C40"/>
    <w:pPr>
      <w:tabs>
        <w:tab w:val="center" w:pos="4513"/>
        <w:tab w:val="right" w:pos="9026"/>
      </w:tabs>
      <w:spacing w:after="0" w:line="240" w:lineRule="auto"/>
    </w:pPr>
  </w:style>
  <w:style w:type="character" w:styleId="HeaderChar" w:customStyle="1">
    <w:name w:val="Header Char"/>
    <w:basedOn w:val="DefaultParagraphFont"/>
    <w:link w:val="Header"/>
    <w:uiPriority w:val="99"/>
    <w:rsid w:val="00595C40"/>
  </w:style>
  <w:style w:type="paragraph" w:styleId="Footer">
    <w:name w:val="footer"/>
    <w:basedOn w:val="Normal"/>
    <w:link w:val="FooterChar"/>
    <w:uiPriority w:val="99"/>
    <w:unhideWhenUsed/>
    <w:rsid w:val="00595C40"/>
    <w:pPr>
      <w:tabs>
        <w:tab w:val="center" w:pos="4513"/>
        <w:tab w:val="right" w:pos="9026"/>
      </w:tabs>
      <w:spacing w:after="0" w:line="240" w:lineRule="auto"/>
    </w:pPr>
  </w:style>
  <w:style w:type="character" w:styleId="FooterChar" w:customStyle="1">
    <w:name w:val="Footer Char"/>
    <w:basedOn w:val="DefaultParagraphFont"/>
    <w:link w:val="Footer"/>
    <w:uiPriority w:val="99"/>
    <w:rsid w:val="00595C40"/>
  </w:style>
  <w:style w:type="character" w:styleId="Heading1Char" w:customStyle="1">
    <w:name w:val="Heading 1 Char"/>
    <w:basedOn w:val="DefaultParagraphFont"/>
    <w:link w:val="Heading1"/>
    <w:uiPriority w:val="9"/>
    <w:rsid w:val="00B63E44"/>
    <w:rPr>
      <w:rFonts w:asciiTheme="majorHAnsi" w:hAnsiTheme="majorHAnsi" w:eastAsiaTheme="majorEastAsia" w:cstheme="majorBidi"/>
      <w:color w:val="2E74B5" w:themeColor="accent1" w:themeShade="BF"/>
      <w:sz w:val="32"/>
      <w:szCs w:val="32"/>
    </w:rPr>
  </w:style>
  <w:style w:type="paragraph" w:styleId="ListParagraph">
    <w:name w:val="List Paragraph"/>
    <w:basedOn w:val="Normal"/>
    <w:uiPriority w:val="34"/>
    <w:qFormat/>
    <w:rsid w:val="00E95D2C"/>
    <w:pPr>
      <w:ind w:left="720"/>
      <w:contextualSpacing/>
    </w:pPr>
  </w:style>
  <w:style w:type="character" w:styleId="whitespace-normal" w:customStyle="1">
    <w:name w:val="whitespace-normal"/>
    <w:basedOn w:val="DefaultParagraphFont"/>
    <w:rsid w:val="00642D87"/>
  </w:style>
  <w:style w:type="character" w:styleId="Heading2Char" w:customStyle="1">
    <w:name w:val="Heading 2 Char"/>
    <w:basedOn w:val="DefaultParagraphFont"/>
    <w:link w:val="Heading2"/>
    <w:uiPriority w:val="9"/>
    <w:rsid w:val="00EE34C6"/>
    <w:rPr>
      <w:rFonts w:asciiTheme="majorHAnsi" w:hAnsiTheme="majorHAnsi" w:eastAsiaTheme="majorEastAsia" w:cstheme="majorBidi"/>
      <w:color w:val="2E74B5" w:themeColor="accent1" w:themeShade="BF"/>
      <w:sz w:val="26"/>
      <w:szCs w:val="26"/>
    </w:rPr>
  </w:style>
  <w:style w:type="paragraph" w:styleId="text" w:customStyle="1">
    <w:name w:val="text"/>
    <w:link w:val="textChar"/>
    <w:qFormat/>
    <w:rsid w:val="009820B9"/>
    <w:pPr>
      <w:spacing w:before="60" w:after="60" w:line="260" w:lineRule="atLeast"/>
    </w:pPr>
    <w:rPr>
      <w:rFonts w:ascii="Verdana" w:hAnsi="Verdana" w:eastAsia="Times New Roman" w:cs="Times New Roman"/>
      <w:sz w:val="20"/>
      <w:szCs w:val="20"/>
      <w:lang w:val="en-GB"/>
    </w:rPr>
  </w:style>
  <w:style w:type="character" w:styleId="textChar" w:customStyle="1">
    <w:name w:val="text Char"/>
    <w:link w:val="text"/>
    <w:rsid w:val="009820B9"/>
    <w:rPr>
      <w:rFonts w:ascii="Verdana" w:hAnsi="Verdana" w:eastAsia="Times New Roman" w:cs="Times New Roman"/>
      <w:sz w:val="20"/>
      <w:szCs w:val="20"/>
      <w:lang w:val="en-GB"/>
    </w:rPr>
  </w:style>
  <w:style w:type="paragraph" w:styleId="TOCHeading">
    <w:name w:val="TOC Heading"/>
    <w:basedOn w:val="Heading1"/>
    <w:next w:val="Normal"/>
    <w:uiPriority w:val="39"/>
    <w:unhideWhenUsed/>
    <w:qFormat/>
    <w:rsid w:val="00675A5A"/>
    <w:pPr>
      <w:outlineLvl w:val="9"/>
    </w:pPr>
    <w:rPr>
      <w:lang w:val="en-US"/>
    </w:rPr>
  </w:style>
  <w:style w:type="paragraph" w:styleId="TOC1">
    <w:name w:val="toc 1"/>
    <w:basedOn w:val="Normal"/>
    <w:next w:val="Normal"/>
    <w:autoRedefine/>
    <w:uiPriority w:val="39"/>
    <w:unhideWhenUsed/>
    <w:rsid w:val="00675A5A"/>
    <w:pPr>
      <w:spacing w:after="100"/>
    </w:pPr>
  </w:style>
  <w:style w:type="paragraph" w:styleId="TOC2">
    <w:name w:val="toc 2"/>
    <w:basedOn w:val="Normal"/>
    <w:next w:val="Normal"/>
    <w:autoRedefine/>
    <w:uiPriority w:val="39"/>
    <w:unhideWhenUsed/>
    <w:rsid w:val="00675A5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www.academia.edu/download/124993754/ABDC_EEL.pdf" TargetMode="External" Id="rId8" /><Relationship Type="http://schemas.openxmlformats.org/officeDocument/2006/relationships/hyperlink" Target="https://drjesseking.wordpress.com/wp-content/uploads/2023/03/generation-z-perceptions-of-a-posit.pdf" TargetMode="External" Id="rId13" /><Relationship Type="http://schemas.openxmlformats.org/officeDocument/2006/relationships/hyperlink" Target="https://www.researchgate.net/profile/Rajkiran-Prabhakar/publication/365234352_Emotional_Intelligence_A_Literature_Review_Of_Its_Concept_Models_And_Measures/links/636bd4792f4bca7fd0471c4b/Emotional-Intelligence-A-Literature-Review-Of-Its-Concept-Models-And-Measures.pdf" TargetMode="External" Id="rId18" /><Relationship Type="http://schemas.openxmlformats.org/officeDocument/2006/relationships/footer" Target="footer2.xml" Id="rId26" /><Relationship Type="http://schemas.openxmlformats.org/officeDocument/2006/relationships/styles" Target="styles.xml" Id="rId3" /><Relationship Type="http://schemas.openxmlformats.org/officeDocument/2006/relationships/hyperlink" Target="https://scholar.googleusercontent.com/scholar?q=cache:pXY6lbvaDVgJ:scholar.google.com/+Daniel+Goleman%27s+emotional+intelligence+&amp;hl=en&amp;as_sdt=0,5&amp;as_ylo=2020" TargetMode="External" Id="rId21" /><Relationship Type="http://schemas.openxmlformats.org/officeDocument/2006/relationships/endnotes" Target="endnotes.xml" Id="rId7" /><Relationship Type="http://schemas.openxmlformats.org/officeDocument/2006/relationships/hyperlink" Target="https://www.mdpi.com/2071-1050/12/2/574" TargetMode="External" Id="rId12" /><Relationship Type="http://schemas.openxmlformats.org/officeDocument/2006/relationships/hyperlink" Target="https://dergipark.org.tr/en/download/article-file/1746626" TargetMode="External" Id="rId17" /><Relationship Type="http://schemas.openxmlformats.org/officeDocument/2006/relationships/footer" Target="footer1.xml" Id="rId25" /><Relationship Type="http://schemas.openxmlformats.org/officeDocument/2006/relationships/numbering" Target="numbering.xml" Id="rId2" /><Relationship Type="http://schemas.openxmlformats.org/officeDocument/2006/relationships/hyperlink" Target="https://www.theseus.fi/bitstream/handle/10024/702967/Thesis%2C%20Ei%20%26%20sales%20January%202022.pdf?sequence=3" TargetMode="External" Id="rId16" /><Relationship Type="http://schemas.openxmlformats.org/officeDocument/2006/relationships/hyperlink" Target="https://www.researchgate.net/profile/George-Varvatsoulias-2/publication/378857683_Investing_cognitions_in_emotions_Is_that_what_really_matters_A_methodological_review_on_Daniel_Goleman's_emotional_intelligence_book_1996_in_line_with_cognitive-behavioural_psychotherapeutic_postulate/links/65ede2859ab2af0ef8ac8775/Investing-cognitions-in-emotions-Is-that-what-really-matters-A-methodological-review-on-Daniel-Golemans-emotional-intelligence-book-1996-in-line-with-cognitive-behavioural-psychotherapeutic-postulates.pdf" TargetMode="External" Id="rId20" /><Relationship Type="http://schemas.openxmlformats.org/officeDocument/2006/relationships/fontTable" Target="fontTable.xm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scielo.org.za/pdf/sajems/v25n1/22.pdf" TargetMode="External" Id="rId11" /><Relationship Type="http://schemas.openxmlformats.org/officeDocument/2006/relationships/header" Target="header2.xml" Id="rId24" /><Relationship Type="http://schemas.openxmlformats.org/officeDocument/2006/relationships/webSettings" Target="webSettings.xml" Id="rId5" /><Relationship Type="http://schemas.openxmlformats.org/officeDocument/2006/relationships/hyperlink" Target="https://www.academia.edu/download/66218249/17._ACTA_Zsigmond.pdf" TargetMode="External" Id="rId15" /><Relationship Type="http://schemas.openxmlformats.org/officeDocument/2006/relationships/header" Target="header1.xml" Id="rId23" /><Relationship Type="http://schemas.openxmlformats.org/officeDocument/2006/relationships/footer" Target="footer3.xml" Id="rId28" /><Relationship Type="http://schemas.openxmlformats.org/officeDocument/2006/relationships/hyperlink" Target="https://www.researchgate.net/profile/Sunil-Baskey/publication/395334494_INTEGRATIVE_LIFE_SKILLS_FOR_HOLISTIC_DEVELOPMENT/links/68bd4c0dc76fc271eb31c467/INTEGRATIVE-LIFE-SKILLS-FOR-HOLISTIC-DEVELOPMENT.pdf" TargetMode="External" Id="rId10" /><Relationship Type="http://schemas.openxmlformats.org/officeDocument/2006/relationships/hyperlink" Target="https://newinera.com/index.php/JournalLaBisecoman/article/download/267/178" TargetMode="External" Id="rId19" /><Relationship Type="http://schemas.openxmlformats.org/officeDocument/2006/relationships/settings" Target="settings.xml" Id="rId4" /><Relationship Type="http://schemas.openxmlformats.org/officeDocument/2006/relationships/hyperlink" Target="https://d1wqtxts1xzle7.cloudfront.net/106623442/k-09-2019-059820231015-1-69cw6l-libre.pdf?1697383217=&amp;response-content-disposition=inline%3B+filename%3DGenerational_differences_in_technology_b.pdf&amp;Expires=1773128842&amp;Signature=be4wk5qvDYWotfkl8UChHij7um4wQV6wPa13mViIaxtoGFCpEFTTicXKs4NZU2HBAAZBleihbU7e7N~VYtqnpkc3xcdwpXfAu05lvBGOC8jV1abJpKSOvre5pxQa-Hk47z8HOSYLWnOSGEcFpB0J~cDDKOQ0x9Pa3il~G-dHlHHjzDBaVRP3OQVie4yS30gi0UkXWTxuefVHBnaadk0~17DdzJirZk7rgIPOnFoo65FpOGNVgArh1OAfg2R314UgQNu5aPXV39nHuUxqPiSopmXSqS3yWZmL4ehHawK1TfWakAHdMArdBUJiH-L5c6Cv2GcWbuyMhBcQ~dn4yglWVQ__&amp;Key-Pair-Id=APKAJLOHF5GGSLRBV4ZA" TargetMode="External" Id="rId9" /><Relationship Type="http://schemas.openxmlformats.org/officeDocument/2006/relationships/hyperlink" Target="https://www.researchgate.net/profile/Jyxhel-Spahi/publication/361152081_The_management_of_emotional_intelligence_in_the_workplace_impact_on_improving_employee_performance/links/629fc1e8a3fe3e3df86529b3/The-management-of-emotional-intelligence-in-the-workplace-impact-on-improving-employee-performance.pdf" TargetMode="External" Id="rId14" /><Relationship Type="http://schemas.openxmlformats.org/officeDocument/2006/relationships/hyperlink" Target="https://www.nvpublicationhouse.com/index.php/nvleijp/article/download/1011/1012" TargetMode="External" Id="rId22" /><Relationship Type="http://schemas.openxmlformats.org/officeDocument/2006/relationships/header" Target="header3.xml" Id="rId27" /><Relationship Type="http://schemas.openxmlformats.org/officeDocument/2006/relationships/theme" Target="theme/theme1.xml" Id="rId3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47F1DA-E7B5-4BF1-9478-C4A41661EC9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Cosmin Matei (2335151)</lastModifiedBy>
  <revision>3</revision>
  <dcterms:created xsi:type="dcterms:W3CDTF">2026-03-10T12:06:00.0000000Z</dcterms:created>
  <dcterms:modified xsi:type="dcterms:W3CDTF">2026-03-14T16:54:56.1541260Z</dcterms:modified>
</coreProperties>
</file>