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FE7F8ED" wp14:paraId="5E5787A5" wp14:textId="3063E9F7">
      <w:pPr>
        <w:rPr>
          <w:rFonts w:ascii="Arial" w:hAnsi="Arial" w:eastAsia="Arial" w:cs="Arial"/>
          <w:sz w:val="24"/>
          <w:szCs w:val="24"/>
        </w:rPr>
      </w:pPr>
      <w:r w:rsidRPr="2FE7F8ED" w:rsidR="2C307B0B">
        <w:rPr>
          <w:rFonts w:ascii="Arial" w:hAnsi="Arial" w:eastAsia="Arial" w:cs="Arial"/>
          <w:sz w:val="24"/>
          <w:szCs w:val="24"/>
        </w:rPr>
        <w:t>LCLM4004 C2</w:t>
      </w:r>
    </w:p>
    <w:p w:rsidR="4426E4A1" w:rsidP="2FE7F8ED" w:rsidRDefault="4426E4A1" w14:paraId="64403C43" w14:textId="319C8693">
      <w:pPr>
        <w:rPr>
          <w:rFonts w:ascii="Arial" w:hAnsi="Arial" w:eastAsia="Arial" w:cs="Arial"/>
          <w:sz w:val="24"/>
          <w:szCs w:val="24"/>
        </w:rPr>
      </w:pPr>
      <w:r w:rsidRPr="2FE7F8ED" w:rsidR="4426E4A1">
        <w:rPr>
          <w:rFonts w:ascii="Arial" w:hAnsi="Arial" w:eastAsia="Arial" w:cs="Arial"/>
          <w:sz w:val="24"/>
          <w:szCs w:val="24"/>
        </w:rPr>
        <w:t>Basil's</w:t>
      </w:r>
      <w:r w:rsidRPr="2FE7F8ED" w:rsidR="2C307B0B">
        <w:rPr>
          <w:rFonts w:ascii="Arial" w:hAnsi="Arial" w:eastAsia="Arial" w:cs="Arial"/>
          <w:sz w:val="24"/>
          <w:szCs w:val="24"/>
        </w:rPr>
        <w:t xml:space="preserve"> bakery</w:t>
      </w:r>
    </w:p>
    <w:p w:rsidR="2C307B0B" w:rsidP="2FE7F8ED" w:rsidRDefault="2C307B0B" w14:paraId="05A8E638" w14:textId="77CCB261">
      <w:pPr>
        <w:rPr>
          <w:rFonts w:ascii="Arial" w:hAnsi="Arial" w:eastAsia="Arial" w:cs="Arial"/>
          <w:sz w:val="24"/>
          <w:szCs w:val="24"/>
        </w:rPr>
      </w:pPr>
      <w:r w:rsidRPr="2FE7F8ED" w:rsidR="2C307B0B">
        <w:rPr>
          <w:rFonts w:ascii="Arial" w:hAnsi="Arial" w:eastAsia="Arial" w:cs="Arial"/>
          <w:sz w:val="24"/>
          <w:szCs w:val="24"/>
        </w:rPr>
        <w:t>Altaf Mohammed 2509622</w:t>
      </w:r>
    </w:p>
    <w:p w:rsidR="5EAAE578" w:rsidRDefault="5EAAE578" w14:paraId="454D43B1" w14:textId="233862A8">
      <w:r w:rsidRPr="2FE7F8ED" w:rsidR="5EAAE578">
        <w:rPr>
          <w:rFonts w:ascii="Arial" w:hAnsi="Arial" w:eastAsia="Arial" w:cs="Arial"/>
          <w:sz w:val="24"/>
          <w:szCs w:val="24"/>
        </w:rPr>
        <w:t>BASIL'S BAKERY BUSINESS REPORT</w:t>
      </w:r>
    </w:p>
    <w:p w:rsidR="2FE7F8ED" w:rsidP="2FE7F8ED" w:rsidRDefault="2FE7F8ED" w14:paraId="56FA47F7" w14:textId="453035DB">
      <w:pPr>
        <w:rPr>
          <w:rFonts w:ascii="Arial" w:hAnsi="Arial" w:eastAsia="Arial" w:cs="Arial"/>
          <w:sz w:val="24"/>
          <w:szCs w:val="24"/>
        </w:rPr>
      </w:pPr>
    </w:p>
    <w:p w:rsidR="2FE7F8ED" w:rsidP="2FE7F8ED" w:rsidRDefault="2FE7F8ED" w14:paraId="1F0D7D7B" w14:textId="79EBA2B1">
      <w:pPr>
        <w:rPr>
          <w:rFonts w:ascii="Arial" w:hAnsi="Arial" w:eastAsia="Arial" w:cs="Arial"/>
          <w:sz w:val="24"/>
          <w:szCs w:val="24"/>
        </w:rPr>
      </w:pPr>
    </w:p>
    <w:p w:rsidR="5EAAE578" w:rsidP="2FE7F8ED" w:rsidRDefault="5EAAE578" w14:paraId="75C0C657" w14:textId="57730112">
      <w:pPr>
        <w:pStyle w:val="Normal"/>
        <w:spacing w:line="360" w:lineRule="auto"/>
      </w:pPr>
      <w:r w:rsidRPr="2FE7F8ED" w:rsidR="5EAAE578">
        <w:rPr>
          <w:rFonts w:ascii="Arial" w:hAnsi="Arial" w:eastAsia="Arial" w:cs="Arial"/>
          <w:sz w:val="24"/>
          <w:szCs w:val="24"/>
        </w:rPr>
        <w:t>Contents Page</w:t>
      </w:r>
    </w:p>
    <w:p w:rsidR="5EAAE578" w:rsidP="2FE7F8ED" w:rsidRDefault="5EAAE578" w14:paraId="5265CE16" w14:textId="0826C2A3">
      <w:pPr>
        <w:pStyle w:val="Normal"/>
        <w:spacing w:line="360" w:lineRule="auto"/>
      </w:pPr>
      <w:r w:rsidRPr="2FE7F8ED" w:rsidR="5EAAE578">
        <w:rPr>
          <w:rFonts w:ascii="Arial" w:hAnsi="Arial" w:eastAsia="Arial" w:cs="Arial"/>
          <w:sz w:val="24"/>
          <w:szCs w:val="24"/>
        </w:rPr>
        <w:t xml:space="preserve">Overview of the Case Study and Problem ................................ Page </w:t>
      </w:r>
      <w:r w:rsidRPr="2FE7F8ED" w:rsidR="144D69FD">
        <w:rPr>
          <w:rFonts w:ascii="Arial" w:hAnsi="Arial" w:eastAsia="Arial" w:cs="Arial"/>
          <w:sz w:val="24"/>
          <w:szCs w:val="24"/>
        </w:rPr>
        <w:t>2</w:t>
      </w:r>
    </w:p>
    <w:p w:rsidR="5EAAE578" w:rsidP="2FE7F8ED" w:rsidRDefault="5EAAE578" w14:paraId="6FBCB51B" w14:textId="6AAA7FDF">
      <w:pPr>
        <w:pStyle w:val="Normal"/>
        <w:spacing w:line="360" w:lineRule="auto"/>
      </w:pPr>
      <w:r w:rsidRPr="2FE7F8ED" w:rsidR="5EAAE578">
        <w:rPr>
          <w:rFonts w:ascii="Arial" w:hAnsi="Arial" w:eastAsia="Arial" w:cs="Arial"/>
          <w:sz w:val="24"/>
          <w:szCs w:val="24"/>
        </w:rPr>
        <w:t>Proposed Solutions ............................................................... Page 2</w:t>
      </w:r>
      <w:r w:rsidRPr="2FE7F8ED" w:rsidR="008DDD0B">
        <w:rPr>
          <w:rFonts w:ascii="Arial" w:hAnsi="Arial" w:eastAsia="Arial" w:cs="Arial"/>
          <w:sz w:val="24"/>
          <w:szCs w:val="24"/>
        </w:rPr>
        <w:t>-3</w:t>
      </w:r>
    </w:p>
    <w:p w:rsidR="5EAAE578" w:rsidP="2FE7F8ED" w:rsidRDefault="5EAAE578" w14:paraId="679CE96E" w14:textId="52913774">
      <w:pPr>
        <w:pStyle w:val="Normal"/>
        <w:spacing w:line="360" w:lineRule="auto"/>
      </w:pPr>
      <w:r w:rsidRPr="2FE7F8ED" w:rsidR="5EAAE578">
        <w:rPr>
          <w:rFonts w:ascii="Arial" w:hAnsi="Arial" w:eastAsia="Arial" w:cs="Arial"/>
          <w:sz w:val="24"/>
          <w:szCs w:val="24"/>
        </w:rPr>
        <w:t>Evaluation of Solutions Using PMI ........................................ Page 3</w:t>
      </w:r>
    </w:p>
    <w:p w:rsidR="5EAAE578" w:rsidP="2FE7F8ED" w:rsidRDefault="5EAAE578" w14:paraId="3083A8A0" w14:textId="6DBC17AB">
      <w:pPr>
        <w:pStyle w:val="Normal"/>
        <w:spacing w:line="360" w:lineRule="auto"/>
        <w:rPr>
          <w:rFonts w:ascii="Arial" w:hAnsi="Arial" w:eastAsia="Arial" w:cs="Arial"/>
          <w:sz w:val="24"/>
          <w:szCs w:val="24"/>
        </w:rPr>
      </w:pPr>
      <w:r w:rsidRPr="2FE7F8ED" w:rsidR="5EAAE578">
        <w:rPr>
          <w:rFonts w:ascii="Arial" w:hAnsi="Arial" w:eastAsia="Arial" w:cs="Arial"/>
          <w:sz w:val="24"/>
          <w:szCs w:val="24"/>
        </w:rPr>
        <w:t xml:space="preserve">Preferred Solution ............................................................... Page </w:t>
      </w:r>
      <w:r w:rsidRPr="2FE7F8ED" w:rsidR="1404CFD5">
        <w:rPr>
          <w:rFonts w:ascii="Arial" w:hAnsi="Arial" w:eastAsia="Arial" w:cs="Arial"/>
          <w:sz w:val="24"/>
          <w:szCs w:val="24"/>
        </w:rPr>
        <w:t>3-4</w:t>
      </w:r>
    </w:p>
    <w:p w:rsidR="5EAAE578" w:rsidP="2FE7F8ED" w:rsidRDefault="5EAAE578" w14:paraId="3E9D2683" w14:textId="4E04CDBF">
      <w:pPr>
        <w:pStyle w:val="Normal"/>
        <w:spacing w:line="360" w:lineRule="auto"/>
      </w:pPr>
      <w:r w:rsidRPr="2FE7F8ED" w:rsidR="5EAAE578">
        <w:rPr>
          <w:rFonts w:ascii="Arial" w:hAnsi="Arial" w:eastAsia="Arial" w:cs="Arial"/>
          <w:sz w:val="24"/>
          <w:szCs w:val="24"/>
        </w:rPr>
        <w:t xml:space="preserve">Implementation Plan ............................................................ Page </w:t>
      </w:r>
      <w:r w:rsidRPr="2FE7F8ED" w:rsidR="45F5914B">
        <w:rPr>
          <w:rFonts w:ascii="Arial" w:hAnsi="Arial" w:eastAsia="Arial" w:cs="Arial"/>
          <w:sz w:val="24"/>
          <w:szCs w:val="24"/>
        </w:rPr>
        <w:t>4</w:t>
      </w:r>
    </w:p>
    <w:p w:rsidR="5EAAE578" w:rsidP="2FE7F8ED" w:rsidRDefault="5EAAE578" w14:paraId="0ACD7919" w14:textId="358CA7D0">
      <w:pPr>
        <w:pStyle w:val="Normal"/>
        <w:spacing w:line="360" w:lineRule="auto"/>
        <w:rPr>
          <w:rFonts w:ascii="Arial" w:hAnsi="Arial" w:eastAsia="Arial" w:cs="Arial"/>
          <w:sz w:val="24"/>
          <w:szCs w:val="24"/>
        </w:rPr>
      </w:pPr>
      <w:r w:rsidRPr="2FE7F8ED" w:rsidR="5EAAE578">
        <w:rPr>
          <w:rFonts w:ascii="Arial" w:hAnsi="Arial" w:eastAsia="Arial" w:cs="Arial"/>
          <w:sz w:val="24"/>
          <w:szCs w:val="24"/>
        </w:rPr>
        <w:t xml:space="preserve">Justification of the Implementation Plan ............................... Page </w:t>
      </w:r>
      <w:r w:rsidRPr="2FE7F8ED" w:rsidR="37E594E8">
        <w:rPr>
          <w:rFonts w:ascii="Arial" w:hAnsi="Arial" w:eastAsia="Arial" w:cs="Arial"/>
          <w:sz w:val="24"/>
          <w:szCs w:val="24"/>
        </w:rPr>
        <w:t>4-5</w:t>
      </w:r>
    </w:p>
    <w:p w:rsidR="5EAAE578" w:rsidP="2FE7F8ED" w:rsidRDefault="5EAAE578" w14:paraId="0EECFA19" w14:textId="79BA9EEA">
      <w:pPr>
        <w:pStyle w:val="Normal"/>
        <w:spacing w:line="360" w:lineRule="auto"/>
        <w:rPr>
          <w:rFonts w:ascii="Arial" w:hAnsi="Arial" w:eastAsia="Arial" w:cs="Arial"/>
          <w:sz w:val="24"/>
          <w:szCs w:val="24"/>
        </w:rPr>
      </w:pPr>
      <w:r w:rsidRPr="2FE7F8ED" w:rsidR="5EAAE578">
        <w:rPr>
          <w:rFonts w:ascii="Arial" w:hAnsi="Arial" w:eastAsia="Arial" w:cs="Arial"/>
          <w:sz w:val="24"/>
          <w:szCs w:val="24"/>
        </w:rPr>
        <w:t xml:space="preserve">KPI and SMART Objectives ................................................ Page </w:t>
      </w:r>
      <w:r w:rsidRPr="2FE7F8ED" w:rsidR="53B116E7">
        <w:rPr>
          <w:rFonts w:ascii="Arial" w:hAnsi="Arial" w:eastAsia="Arial" w:cs="Arial"/>
          <w:sz w:val="24"/>
          <w:szCs w:val="24"/>
        </w:rPr>
        <w:t>5</w:t>
      </w:r>
    </w:p>
    <w:p w:rsidR="5EAAE578" w:rsidP="2FE7F8ED" w:rsidRDefault="5EAAE578" w14:paraId="363436F7" w14:textId="05833B2A">
      <w:pPr>
        <w:pStyle w:val="Normal"/>
        <w:spacing w:line="360" w:lineRule="auto"/>
        <w:rPr>
          <w:rFonts w:ascii="Arial" w:hAnsi="Arial" w:eastAsia="Arial" w:cs="Arial"/>
          <w:sz w:val="24"/>
          <w:szCs w:val="24"/>
        </w:rPr>
      </w:pPr>
      <w:r w:rsidRPr="2FE7F8ED" w:rsidR="5EAAE578">
        <w:rPr>
          <w:rFonts w:ascii="Arial" w:hAnsi="Arial" w:eastAsia="Arial" w:cs="Arial"/>
          <w:sz w:val="24"/>
          <w:szCs w:val="24"/>
        </w:rPr>
        <w:t xml:space="preserve">Monitoring and Evaluation .................................................. Page </w:t>
      </w:r>
      <w:r w:rsidRPr="2FE7F8ED" w:rsidR="3EABCDF4">
        <w:rPr>
          <w:rFonts w:ascii="Arial" w:hAnsi="Arial" w:eastAsia="Arial" w:cs="Arial"/>
          <w:sz w:val="24"/>
          <w:szCs w:val="24"/>
        </w:rPr>
        <w:t>6</w:t>
      </w:r>
    </w:p>
    <w:p w:rsidR="5EAAE578" w:rsidP="2FE7F8ED" w:rsidRDefault="5EAAE578" w14:paraId="5577CB9B" w14:textId="13D998FE">
      <w:pPr>
        <w:pStyle w:val="Normal"/>
        <w:spacing w:line="360" w:lineRule="auto"/>
        <w:rPr>
          <w:rFonts w:ascii="Arial" w:hAnsi="Arial" w:eastAsia="Arial" w:cs="Arial"/>
          <w:sz w:val="24"/>
          <w:szCs w:val="24"/>
        </w:rPr>
      </w:pPr>
      <w:r w:rsidRPr="2FE7F8ED" w:rsidR="5EAAE578">
        <w:rPr>
          <w:rFonts w:ascii="Arial" w:hAnsi="Arial" w:eastAsia="Arial" w:cs="Arial"/>
          <w:sz w:val="24"/>
          <w:szCs w:val="24"/>
        </w:rPr>
        <w:t xml:space="preserve">Summary of Key Findings .................................................. Page </w:t>
      </w:r>
      <w:r w:rsidRPr="2FE7F8ED" w:rsidR="277FE2D2">
        <w:rPr>
          <w:rFonts w:ascii="Arial" w:hAnsi="Arial" w:eastAsia="Arial" w:cs="Arial"/>
          <w:sz w:val="24"/>
          <w:szCs w:val="24"/>
        </w:rPr>
        <w:t>6-7</w:t>
      </w:r>
    </w:p>
    <w:p w:rsidR="5EAAE578" w:rsidP="2FE7F8ED" w:rsidRDefault="5EAAE578" w14:paraId="43C57246" w14:textId="1FC5357E">
      <w:pPr>
        <w:pStyle w:val="Normal"/>
        <w:spacing w:line="360" w:lineRule="auto"/>
        <w:rPr>
          <w:rFonts w:ascii="Arial" w:hAnsi="Arial" w:eastAsia="Arial" w:cs="Arial"/>
          <w:sz w:val="24"/>
          <w:szCs w:val="24"/>
        </w:rPr>
      </w:pPr>
      <w:r w:rsidRPr="2FE7F8ED" w:rsidR="5EAAE578">
        <w:rPr>
          <w:rFonts w:ascii="Arial" w:hAnsi="Arial" w:eastAsia="Arial" w:cs="Arial"/>
          <w:sz w:val="24"/>
          <w:szCs w:val="24"/>
        </w:rPr>
        <w:t xml:space="preserve">Reference List ..................................................................... Page </w:t>
      </w:r>
      <w:r w:rsidRPr="2FE7F8ED" w:rsidR="3B7C6B34">
        <w:rPr>
          <w:rFonts w:ascii="Arial" w:hAnsi="Arial" w:eastAsia="Arial" w:cs="Arial"/>
          <w:sz w:val="24"/>
          <w:szCs w:val="24"/>
        </w:rPr>
        <w:t>7</w:t>
      </w:r>
    </w:p>
    <w:p w:rsidR="5EAAE578" w:rsidP="2FE7F8ED" w:rsidRDefault="5EAAE578" w14:paraId="3348C11F" w14:textId="7CD490A1">
      <w:pPr>
        <w:pStyle w:val="Normal"/>
        <w:spacing w:line="360" w:lineRule="auto"/>
        <w:rPr>
          <w:rFonts w:ascii="Arial" w:hAnsi="Arial" w:eastAsia="Arial" w:cs="Arial"/>
          <w:sz w:val="24"/>
          <w:szCs w:val="24"/>
        </w:rPr>
      </w:pPr>
      <w:r w:rsidRPr="2FE7F8ED" w:rsidR="5EAAE578">
        <w:rPr>
          <w:rFonts w:ascii="Arial" w:hAnsi="Arial" w:eastAsia="Arial" w:cs="Arial"/>
          <w:sz w:val="24"/>
          <w:szCs w:val="24"/>
        </w:rPr>
        <w:t xml:space="preserve">Appendix 1 – PMI Analysis ..................................................... Page </w:t>
      </w:r>
      <w:r w:rsidRPr="2FE7F8ED" w:rsidR="37E44FE8">
        <w:rPr>
          <w:rFonts w:ascii="Arial" w:hAnsi="Arial" w:eastAsia="Arial" w:cs="Arial"/>
          <w:sz w:val="24"/>
          <w:szCs w:val="24"/>
        </w:rPr>
        <w:t>8</w:t>
      </w:r>
    </w:p>
    <w:p w:rsidR="5EAAE578" w:rsidP="2FE7F8ED" w:rsidRDefault="5EAAE578" w14:paraId="69E4A38B" w14:textId="4165DB98">
      <w:pPr>
        <w:pStyle w:val="Normal"/>
        <w:spacing w:line="360" w:lineRule="auto"/>
        <w:rPr>
          <w:rFonts w:ascii="Arial" w:hAnsi="Arial" w:eastAsia="Arial" w:cs="Arial"/>
          <w:sz w:val="24"/>
          <w:szCs w:val="24"/>
        </w:rPr>
      </w:pPr>
      <w:r w:rsidRPr="2FE7F8ED" w:rsidR="5EAAE578">
        <w:rPr>
          <w:rFonts w:ascii="Arial" w:hAnsi="Arial" w:eastAsia="Arial" w:cs="Arial"/>
          <w:sz w:val="24"/>
          <w:szCs w:val="24"/>
        </w:rPr>
        <w:t xml:space="preserve">Appendix 2 – Implementation Plan ......................................... Page </w:t>
      </w:r>
      <w:r w:rsidRPr="2FE7F8ED" w:rsidR="730E9825">
        <w:rPr>
          <w:rFonts w:ascii="Arial" w:hAnsi="Arial" w:eastAsia="Arial" w:cs="Arial"/>
          <w:sz w:val="24"/>
          <w:szCs w:val="24"/>
        </w:rPr>
        <w:t>8</w:t>
      </w:r>
    </w:p>
    <w:p w:rsidR="2FE7F8ED" w:rsidP="2FE7F8ED" w:rsidRDefault="2FE7F8ED" w14:paraId="7A8966C1" w14:textId="225057CE">
      <w:pPr>
        <w:pStyle w:val="Normal"/>
        <w:rPr>
          <w:rFonts w:ascii="Arial" w:hAnsi="Arial" w:eastAsia="Arial" w:cs="Arial"/>
          <w:sz w:val="24"/>
          <w:szCs w:val="24"/>
        </w:rPr>
      </w:pPr>
    </w:p>
    <w:p w:rsidR="2FE7F8ED" w:rsidP="2FE7F8ED" w:rsidRDefault="2FE7F8ED" w14:paraId="1C1A598A" w14:textId="68F97685">
      <w:pPr>
        <w:pStyle w:val="Normal"/>
        <w:rPr>
          <w:rFonts w:ascii="Arial" w:hAnsi="Arial" w:eastAsia="Arial" w:cs="Arial"/>
          <w:sz w:val="24"/>
          <w:szCs w:val="24"/>
        </w:rPr>
      </w:pPr>
    </w:p>
    <w:p w:rsidR="2FE7F8ED" w:rsidP="2FE7F8ED" w:rsidRDefault="2FE7F8ED" w14:paraId="0A541065" w14:textId="6FC7F5BA">
      <w:pPr>
        <w:pStyle w:val="Normal"/>
        <w:rPr>
          <w:rFonts w:ascii="Arial" w:hAnsi="Arial" w:eastAsia="Arial" w:cs="Arial"/>
          <w:sz w:val="24"/>
          <w:szCs w:val="24"/>
        </w:rPr>
      </w:pPr>
    </w:p>
    <w:p w:rsidR="2FE7F8ED" w:rsidP="2FE7F8ED" w:rsidRDefault="2FE7F8ED" w14:paraId="1DF1249E" w14:textId="2BA08460">
      <w:pPr>
        <w:pStyle w:val="Normal"/>
        <w:rPr>
          <w:rFonts w:ascii="Arial" w:hAnsi="Arial" w:eastAsia="Arial" w:cs="Arial"/>
          <w:sz w:val="24"/>
          <w:szCs w:val="24"/>
        </w:rPr>
      </w:pPr>
    </w:p>
    <w:p w:rsidR="2FE7F8ED" w:rsidP="2FE7F8ED" w:rsidRDefault="2FE7F8ED" w14:paraId="6AC6CB36" w14:textId="63AFFFB5">
      <w:pPr>
        <w:pStyle w:val="Normal"/>
        <w:rPr>
          <w:rFonts w:ascii="Arial" w:hAnsi="Arial" w:eastAsia="Arial" w:cs="Arial"/>
          <w:sz w:val="24"/>
          <w:szCs w:val="24"/>
        </w:rPr>
      </w:pPr>
    </w:p>
    <w:p w:rsidR="2FE7F8ED" w:rsidP="2FE7F8ED" w:rsidRDefault="2FE7F8ED" w14:paraId="1D307991" w14:textId="77EEB1B3">
      <w:pPr>
        <w:pStyle w:val="Normal"/>
        <w:rPr>
          <w:rFonts w:ascii="Arial" w:hAnsi="Arial" w:eastAsia="Arial" w:cs="Arial"/>
          <w:sz w:val="24"/>
          <w:szCs w:val="24"/>
        </w:rPr>
      </w:pPr>
    </w:p>
    <w:p w:rsidR="2FE7F8ED" w:rsidP="2FE7F8ED" w:rsidRDefault="2FE7F8ED" w14:paraId="3D84D9F9" w14:textId="33FD1D3C">
      <w:pPr>
        <w:pStyle w:val="Normal"/>
        <w:rPr>
          <w:rFonts w:ascii="Arial" w:hAnsi="Arial" w:eastAsia="Arial" w:cs="Arial"/>
          <w:b w:val="1"/>
          <w:bCs w:val="1"/>
          <w:sz w:val="24"/>
          <w:szCs w:val="24"/>
        </w:rPr>
      </w:pPr>
    </w:p>
    <w:p w:rsidR="5EAAE578" w:rsidP="2FE7F8ED" w:rsidRDefault="5EAAE578" w14:paraId="1A5674DB" w14:textId="4CF24142">
      <w:pPr>
        <w:pStyle w:val="Normal"/>
        <w:rPr>
          <w:rFonts w:ascii="Arial" w:hAnsi="Arial" w:eastAsia="Arial" w:cs="Arial"/>
          <w:b w:val="1"/>
          <w:bCs w:val="1"/>
          <w:sz w:val="24"/>
          <w:szCs w:val="24"/>
        </w:rPr>
      </w:pPr>
      <w:r w:rsidRPr="2FE7F8ED" w:rsidR="5EAAE578">
        <w:rPr>
          <w:rFonts w:ascii="Arial" w:hAnsi="Arial" w:eastAsia="Arial" w:cs="Arial"/>
          <w:b w:val="1"/>
          <w:bCs w:val="1"/>
          <w:sz w:val="24"/>
          <w:szCs w:val="24"/>
        </w:rPr>
        <w:t>1. Overview of the Case Study and Nature of the Problem</w:t>
      </w:r>
    </w:p>
    <w:p w:rsidR="5EAAE578" w:rsidP="2FE7F8ED" w:rsidRDefault="5EAAE578" w14:paraId="1F23C383" w14:textId="5D4324C3">
      <w:pPr>
        <w:pStyle w:val="Normal"/>
        <w:spacing w:line="360" w:lineRule="auto"/>
      </w:pPr>
      <w:r w:rsidRPr="2FE7F8ED" w:rsidR="5EAAE578">
        <w:rPr>
          <w:rFonts w:ascii="Arial" w:hAnsi="Arial" w:eastAsia="Arial" w:cs="Arial"/>
          <w:sz w:val="24"/>
          <w:szCs w:val="24"/>
        </w:rPr>
        <w:t>Basil's Bakery is an independent artisan bakery located within a retail park in Coventry. Since opening in 2015, the business experienced steady growth until the COVID-19 pandemic in 2020. During lockdown, customer footfall and sales declined significantly. Although restrictions were later removed, sales have remained approximately 25% below 2019 levels.</w:t>
      </w:r>
    </w:p>
    <w:p w:rsidR="1D6B5701" w:rsidP="2FE7F8ED" w:rsidRDefault="1D6B5701" w14:paraId="2261FEBB" w14:textId="2907A2A2">
      <w:pPr>
        <w:pStyle w:val="Normal"/>
        <w:spacing w:line="360" w:lineRule="auto"/>
      </w:pPr>
      <w:r w:rsidRPr="2FE7F8ED" w:rsidR="1D6B5701">
        <w:rPr>
          <w:rFonts w:ascii="Arial" w:hAnsi="Arial" w:eastAsia="Arial" w:cs="Arial"/>
          <w:noProof w:val="0"/>
          <w:sz w:val="24"/>
          <w:szCs w:val="24"/>
          <w:lang w:val="en-GB"/>
        </w:rPr>
        <w:t xml:space="preserve">The bakery's main problem is a decrease in foot traffic brought on by shifts in customer behaviour and work habits. The Office for National Statistics (ONS) reports that home and hybrid working are still prevalent in the UK workforce, which lowers the number of workers who commute to work every day. Because many office workers and retail personnel who used to buy food from the bakery are no longer there </w:t>
      </w:r>
      <w:r w:rsidRPr="2FE7F8ED" w:rsidR="1B91C431">
        <w:rPr>
          <w:rFonts w:ascii="Arial" w:hAnsi="Arial" w:eastAsia="Arial" w:cs="Arial"/>
          <w:noProof w:val="0"/>
          <w:sz w:val="24"/>
          <w:szCs w:val="24"/>
          <w:lang w:val="en-GB"/>
        </w:rPr>
        <w:t>daily</w:t>
      </w:r>
      <w:r w:rsidRPr="2FE7F8ED" w:rsidR="1D6B5701">
        <w:rPr>
          <w:rFonts w:ascii="Arial" w:hAnsi="Arial" w:eastAsia="Arial" w:cs="Arial"/>
          <w:noProof w:val="0"/>
          <w:sz w:val="24"/>
          <w:szCs w:val="24"/>
          <w:lang w:val="en-GB"/>
        </w:rPr>
        <w:t xml:space="preserve">, this has a direct impact on Basil's clientele. Additionally, fewer people have visited the retail park </w:t>
      </w:r>
      <w:r w:rsidRPr="2FE7F8ED" w:rsidR="222CD443">
        <w:rPr>
          <w:rFonts w:ascii="Arial" w:hAnsi="Arial" w:eastAsia="Arial" w:cs="Arial"/>
          <w:noProof w:val="0"/>
          <w:sz w:val="24"/>
          <w:szCs w:val="24"/>
          <w:lang w:val="en-GB"/>
        </w:rPr>
        <w:t>because of</w:t>
      </w:r>
      <w:r w:rsidRPr="2FE7F8ED" w:rsidR="1D6B5701">
        <w:rPr>
          <w:rFonts w:ascii="Arial" w:hAnsi="Arial" w:eastAsia="Arial" w:cs="Arial"/>
          <w:noProof w:val="0"/>
          <w:sz w:val="24"/>
          <w:szCs w:val="24"/>
          <w:lang w:val="en-GB"/>
        </w:rPr>
        <w:t xml:space="preserve"> store closures, and financial strain has intensified due to growing business expenses. Basil must therefore find new strategies to draw clients and boost sales while preserving profitability.</w:t>
      </w:r>
    </w:p>
    <w:p w:rsidR="2FE7F8ED" w:rsidP="2FE7F8ED" w:rsidRDefault="2FE7F8ED" w14:paraId="60B58C54" w14:textId="79ED77B4">
      <w:pPr>
        <w:pStyle w:val="Normal"/>
        <w:rPr>
          <w:rFonts w:ascii="Arial" w:hAnsi="Arial" w:eastAsia="Arial" w:cs="Arial"/>
          <w:sz w:val="24"/>
          <w:szCs w:val="24"/>
        </w:rPr>
      </w:pPr>
    </w:p>
    <w:p w:rsidR="5EAAE578" w:rsidP="2FE7F8ED" w:rsidRDefault="5EAAE578" w14:paraId="11630101" w14:textId="54EF80F3">
      <w:pPr>
        <w:pStyle w:val="Normal"/>
        <w:spacing w:line="360" w:lineRule="auto"/>
        <w:rPr>
          <w:rFonts w:ascii="Arial" w:hAnsi="Arial" w:eastAsia="Arial" w:cs="Arial"/>
          <w:b w:val="1"/>
          <w:bCs w:val="1"/>
          <w:sz w:val="24"/>
          <w:szCs w:val="24"/>
        </w:rPr>
      </w:pPr>
      <w:r w:rsidRPr="2FE7F8ED" w:rsidR="5EAAE578">
        <w:rPr>
          <w:rFonts w:ascii="Arial" w:hAnsi="Arial" w:eastAsia="Arial" w:cs="Arial"/>
          <w:b w:val="1"/>
          <w:bCs w:val="1"/>
          <w:sz w:val="24"/>
          <w:szCs w:val="24"/>
        </w:rPr>
        <w:t>2. Proposed Solutions</w:t>
      </w:r>
    </w:p>
    <w:p w:rsidR="5EAAE578" w:rsidP="2FE7F8ED" w:rsidRDefault="5EAAE578" w14:paraId="320A571D" w14:textId="49D6AD5B">
      <w:pPr>
        <w:pStyle w:val="Normal"/>
        <w:spacing w:line="360" w:lineRule="auto"/>
      </w:pPr>
      <w:r w:rsidRPr="2FE7F8ED" w:rsidR="5EAAE578">
        <w:rPr>
          <w:rFonts w:ascii="Arial" w:hAnsi="Arial" w:eastAsia="Arial" w:cs="Arial"/>
          <w:sz w:val="24"/>
          <w:szCs w:val="24"/>
        </w:rPr>
        <w:t>Solution 1: Introduce an Online Ordering and Delivery Service</w:t>
      </w:r>
    </w:p>
    <w:p w:rsidR="6765E340" w:rsidP="2FE7F8ED" w:rsidRDefault="6765E340" w14:paraId="4B6D9DB4" w14:textId="2621B551">
      <w:pPr>
        <w:pStyle w:val="Normal"/>
        <w:spacing w:line="360" w:lineRule="auto"/>
      </w:pPr>
      <w:r w:rsidRPr="2FE7F8ED" w:rsidR="6765E340">
        <w:rPr>
          <w:rFonts w:ascii="Arial" w:hAnsi="Arial" w:eastAsia="Arial" w:cs="Arial"/>
          <w:sz w:val="24"/>
          <w:szCs w:val="24"/>
        </w:rPr>
        <w:t xml:space="preserve">The launch of an online ordering and delivery service is the first suggested remedy. Consumers will be able to order things, explore them online, and have them delivered to their homes or places of business. </w:t>
      </w:r>
      <w:r>
        <w:br/>
      </w:r>
      <w:r>
        <w:br/>
      </w:r>
      <w:r w:rsidRPr="2FE7F8ED" w:rsidR="6765E340">
        <w:rPr>
          <w:rFonts w:ascii="Arial" w:hAnsi="Arial" w:eastAsia="Arial" w:cs="Arial"/>
          <w:sz w:val="24"/>
          <w:szCs w:val="24"/>
        </w:rPr>
        <w:t xml:space="preserve">By allowing Basil to connect with clients who no longer </w:t>
      </w:r>
      <w:r w:rsidRPr="2FE7F8ED" w:rsidR="6765E340">
        <w:rPr>
          <w:rFonts w:ascii="Arial" w:hAnsi="Arial" w:eastAsia="Arial" w:cs="Arial"/>
          <w:sz w:val="24"/>
          <w:szCs w:val="24"/>
        </w:rPr>
        <w:t>frequently</w:t>
      </w:r>
      <w:r w:rsidRPr="2FE7F8ED" w:rsidR="6765E340">
        <w:rPr>
          <w:rFonts w:ascii="Arial" w:hAnsi="Arial" w:eastAsia="Arial" w:cs="Arial"/>
          <w:sz w:val="24"/>
          <w:szCs w:val="24"/>
        </w:rPr>
        <w:t xml:space="preserve"> visit the retail park, this solution tackles the drop in foot traffic. Many former clients have limited possibilities to visit the bakery since they now work remotely or have changed employment. In addition to being more convenient, a delivery service would help the company keep its devoted clientele. Additionally, the service can draw in new clients from nearby residential areas, expanding the bakery's market reach and lowering reliance on passing trade.</w:t>
      </w:r>
    </w:p>
    <w:p w:rsidR="5EAAE578" w:rsidP="2FE7F8ED" w:rsidRDefault="5EAAE578" w14:paraId="03AE56CE" w14:textId="6BDE5392">
      <w:pPr>
        <w:pStyle w:val="Normal"/>
        <w:spacing w:line="360" w:lineRule="auto"/>
      </w:pPr>
      <w:r w:rsidRPr="2FE7F8ED" w:rsidR="5EAAE578">
        <w:rPr>
          <w:rFonts w:ascii="Arial" w:hAnsi="Arial" w:eastAsia="Arial" w:cs="Arial"/>
          <w:sz w:val="24"/>
          <w:szCs w:val="24"/>
        </w:rPr>
        <w:t>Solution 2: Introduce an Online Pre-Order and Click-and-Collect Service</w:t>
      </w:r>
    </w:p>
    <w:p w:rsidR="060EBFDC" w:rsidP="2FE7F8ED" w:rsidRDefault="060EBFDC" w14:paraId="02A6DFC8" w14:textId="7C89B546">
      <w:pPr>
        <w:pStyle w:val="Normal"/>
        <w:spacing w:line="360" w:lineRule="auto"/>
        <w:rPr>
          <w:rFonts w:ascii="Arial" w:hAnsi="Arial" w:eastAsia="Arial" w:cs="Arial"/>
          <w:b w:val="0"/>
          <w:bCs w:val="0"/>
          <w:sz w:val="24"/>
          <w:szCs w:val="24"/>
        </w:rPr>
      </w:pPr>
      <w:r w:rsidRPr="2FE7F8ED" w:rsidR="060EBFDC">
        <w:rPr>
          <w:rFonts w:ascii="Arial" w:hAnsi="Arial" w:eastAsia="Arial" w:cs="Arial"/>
          <w:b w:val="0"/>
          <w:bCs w:val="0"/>
          <w:sz w:val="24"/>
          <w:szCs w:val="24"/>
        </w:rPr>
        <w:t xml:space="preserve">An online pre-order and click-and-collect method is the second option. Before visiting the bakery, customers would submit their orders online and pick them up at a scheduled time. </w:t>
      </w:r>
      <w:r>
        <w:br/>
      </w:r>
      <w:r>
        <w:br/>
      </w:r>
      <w:r w:rsidRPr="2FE7F8ED" w:rsidR="060EBFDC">
        <w:rPr>
          <w:rFonts w:ascii="Arial" w:hAnsi="Arial" w:eastAsia="Arial" w:cs="Arial"/>
          <w:b w:val="0"/>
          <w:bCs w:val="0"/>
          <w:sz w:val="24"/>
          <w:szCs w:val="24"/>
        </w:rPr>
        <w:t>Customers' complaints about lengthy wait times and Basil's inconsistent phone answering during peak hours are immediately addressed by this remedy. Faster service and more convenience would be advantageous to customers. Additionally, Basil would be able to prepare goods more effectively, manage inventory better, and ease traffic during busy trading times thanks to the technology. Customer satisfaction and repeat business may rise as a result.</w:t>
      </w:r>
    </w:p>
    <w:p w:rsidR="5EAAE578" w:rsidP="2FE7F8ED" w:rsidRDefault="5EAAE578" w14:paraId="76FA6ACF" w14:textId="0F4FC810">
      <w:pPr>
        <w:pStyle w:val="Normal"/>
        <w:spacing w:line="360" w:lineRule="auto"/>
        <w:rPr>
          <w:rFonts w:ascii="Arial" w:hAnsi="Arial" w:eastAsia="Arial" w:cs="Arial"/>
          <w:b w:val="1"/>
          <w:bCs w:val="1"/>
          <w:sz w:val="24"/>
          <w:szCs w:val="24"/>
        </w:rPr>
      </w:pPr>
      <w:r w:rsidRPr="2FE7F8ED" w:rsidR="5EAAE578">
        <w:rPr>
          <w:rFonts w:ascii="Arial" w:hAnsi="Arial" w:eastAsia="Arial" w:cs="Arial"/>
          <w:b w:val="1"/>
          <w:bCs w:val="1"/>
          <w:sz w:val="24"/>
          <w:szCs w:val="24"/>
        </w:rPr>
        <w:t>3a. Evaluation of Solutions Using the PMI Technique</w:t>
      </w:r>
    </w:p>
    <w:p w:rsidR="55E7646A" w:rsidP="2FE7F8ED" w:rsidRDefault="55E7646A" w14:paraId="5E7B2CFA" w14:textId="18DBF857">
      <w:pPr>
        <w:pStyle w:val="Normal"/>
        <w:spacing w:line="360" w:lineRule="auto"/>
      </w:pPr>
      <w:r w:rsidRPr="2FE7F8ED" w:rsidR="55E7646A">
        <w:rPr>
          <w:rFonts w:ascii="Arial" w:hAnsi="Arial" w:eastAsia="Arial" w:cs="Arial"/>
          <w:sz w:val="24"/>
          <w:szCs w:val="24"/>
        </w:rPr>
        <w:t xml:space="preserve">Both alternatives were assessed using a PMI (Plus, Minus, Interesting) approach. Appendix 1 has the whole analysis. </w:t>
      </w:r>
      <w:r>
        <w:br/>
      </w:r>
      <w:r w:rsidRPr="2FE7F8ED" w:rsidR="55E7646A">
        <w:rPr>
          <w:rFonts w:ascii="Arial" w:hAnsi="Arial" w:eastAsia="Arial" w:cs="Arial"/>
          <w:sz w:val="24"/>
          <w:szCs w:val="24"/>
        </w:rPr>
        <w:t xml:space="preserve">Because it increases the bakery's clientele and allows it to serve clients who no longer frequent the retail park, the delivery service has many benefits. However, it would </w:t>
      </w:r>
      <w:r w:rsidRPr="2FE7F8ED" w:rsidR="55E7646A">
        <w:rPr>
          <w:rFonts w:ascii="Arial" w:hAnsi="Arial" w:eastAsia="Arial" w:cs="Arial"/>
          <w:sz w:val="24"/>
          <w:szCs w:val="24"/>
        </w:rPr>
        <w:t>necessitate</w:t>
      </w:r>
      <w:r w:rsidRPr="2FE7F8ED" w:rsidR="55E7646A">
        <w:rPr>
          <w:rFonts w:ascii="Arial" w:hAnsi="Arial" w:eastAsia="Arial" w:cs="Arial"/>
          <w:sz w:val="24"/>
          <w:szCs w:val="24"/>
        </w:rPr>
        <w:t xml:space="preserve"> spending money on packing, delivery services, and </w:t>
      </w:r>
      <w:r w:rsidRPr="2FE7F8ED" w:rsidR="679B0FB5">
        <w:rPr>
          <w:rFonts w:ascii="Arial" w:hAnsi="Arial" w:eastAsia="Arial" w:cs="Arial"/>
          <w:sz w:val="24"/>
          <w:szCs w:val="24"/>
        </w:rPr>
        <w:t>more</w:t>
      </w:r>
      <w:r w:rsidRPr="2FE7F8ED" w:rsidR="55E7646A">
        <w:rPr>
          <w:rFonts w:ascii="Arial" w:hAnsi="Arial" w:eastAsia="Arial" w:cs="Arial"/>
          <w:sz w:val="24"/>
          <w:szCs w:val="24"/>
        </w:rPr>
        <w:t xml:space="preserve"> employees. These elements could lower business margins and raise expenses. </w:t>
      </w:r>
      <w:r>
        <w:br/>
      </w:r>
      <w:r>
        <w:br/>
      </w:r>
      <w:r w:rsidRPr="2FE7F8ED" w:rsidR="55E7646A">
        <w:rPr>
          <w:rFonts w:ascii="Arial" w:hAnsi="Arial" w:eastAsia="Arial" w:cs="Arial"/>
          <w:sz w:val="24"/>
          <w:szCs w:val="24"/>
        </w:rPr>
        <w:t xml:space="preserve">Reduced implementation costs, shorter customer wait times, and increased operational efficiency are just a few advantages of the click-and-collect solution. It requires less operational adjustments and may be executed with current resources. The method does not, however, completely remove the impact of decreased foot traffic because customers still need to travel to the bakery. </w:t>
      </w:r>
    </w:p>
    <w:p w:rsidR="5EAAE578" w:rsidP="2FE7F8ED" w:rsidRDefault="5EAAE578" w14:paraId="2000562C" w14:textId="7E495684">
      <w:pPr>
        <w:pStyle w:val="Normal"/>
        <w:spacing w:line="360" w:lineRule="auto"/>
      </w:pPr>
      <w:r w:rsidRPr="2FE7F8ED" w:rsidR="5EAAE578">
        <w:rPr>
          <w:rFonts w:ascii="Arial" w:hAnsi="Arial" w:eastAsia="Arial" w:cs="Arial"/>
          <w:sz w:val="24"/>
          <w:szCs w:val="24"/>
        </w:rPr>
        <w:t>Overall, both solutions could improve sales performance, but their costs, risks and implementation requirements differ considerably.</w:t>
      </w:r>
    </w:p>
    <w:p w:rsidR="2FE7F8ED" w:rsidP="2FE7F8ED" w:rsidRDefault="2FE7F8ED" w14:paraId="5ABD7355" w14:textId="6CBAFD4C">
      <w:pPr>
        <w:pStyle w:val="Normal"/>
        <w:rPr>
          <w:rFonts w:ascii="Arial" w:hAnsi="Arial" w:eastAsia="Arial" w:cs="Arial"/>
          <w:sz w:val="24"/>
          <w:szCs w:val="24"/>
        </w:rPr>
      </w:pPr>
    </w:p>
    <w:p w:rsidR="5EAAE578" w:rsidP="2FE7F8ED" w:rsidRDefault="5EAAE578" w14:paraId="335DD7B8" w14:textId="0965AA83">
      <w:pPr>
        <w:pStyle w:val="Normal"/>
        <w:spacing w:line="360" w:lineRule="auto"/>
        <w:rPr>
          <w:rFonts w:ascii="Arial" w:hAnsi="Arial" w:eastAsia="Arial" w:cs="Arial"/>
          <w:b w:val="1"/>
          <w:bCs w:val="1"/>
          <w:sz w:val="24"/>
          <w:szCs w:val="24"/>
        </w:rPr>
      </w:pPr>
      <w:r w:rsidRPr="2FE7F8ED" w:rsidR="5EAAE578">
        <w:rPr>
          <w:rFonts w:ascii="Arial" w:hAnsi="Arial" w:eastAsia="Arial" w:cs="Arial"/>
          <w:b w:val="1"/>
          <w:bCs w:val="1"/>
          <w:sz w:val="24"/>
          <w:szCs w:val="24"/>
        </w:rPr>
        <w:t>3b. Preferred Solution</w:t>
      </w:r>
    </w:p>
    <w:p w:rsidR="5EAAE578" w:rsidP="2FE7F8ED" w:rsidRDefault="5EAAE578" w14:paraId="3F822AAD" w14:textId="13406ECE">
      <w:pPr>
        <w:pStyle w:val="Normal"/>
        <w:spacing w:line="360" w:lineRule="auto"/>
      </w:pPr>
      <w:r w:rsidRPr="2FE7F8ED" w:rsidR="5EAAE578">
        <w:rPr>
          <w:rFonts w:ascii="Arial" w:hAnsi="Arial" w:eastAsia="Arial" w:cs="Arial"/>
          <w:sz w:val="24"/>
          <w:szCs w:val="24"/>
        </w:rPr>
        <w:t>Following the PMI analysis, the preferred solution is the introduction of an online pre-order and click-and-collect system.</w:t>
      </w:r>
    </w:p>
    <w:p w:rsidR="628201A1" w:rsidP="2FE7F8ED" w:rsidRDefault="628201A1" w14:paraId="7082AF07" w14:textId="2D6755CF">
      <w:pPr>
        <w:pStyle w:val="Normal"/>
        <w:spacing w:line="360" w:lineRule="auto"/>
      </w:pPr>
      <w:r w:rsidRPr="2FE7F8ED" w:rsidR="628201A1">
        <w:rPr>
          <w:rFonts w:ascii="Arial" w:hAnsi="Arial" w:eastAsia="Arial" w:cs="Arial"/>
          <w:sz w:val="24"/>
          <w:szCs w:val="24"/>
        </w:rPr>
        <w:t xml:space="preserve">A delivery service would expand market reach, but it also comes with a lot of expenses and operating difficulties. As a tiny, independent bakery, Basil might find it difficult to handle deliveries while keeping costs under control and product quality intact. </w:t>
      </w:r>
      <w:r>
        <w:br/>
      </w:r>
      <w:r w:rsidRPr="2FE7F8ED" w:rsidR="628201A1">
        <w:rPr>
          <w:rFonts w:ascii="Arial" w:hAnsi="Arial" w:eastAsia="Arial" w:cs="Arial"/>
          <w:sz w:val="24"/>
          <w:szCs w:val="24"/>
        </w:rPr>
        <w:t xml:space="preserve">The click-and-collect approach is more practical and doable. It requires less investment and directly answers customer concerns about ordering issues and waiting periods. The solution is less hazardous than setting up a delivery network and can be put into practice rapidly. Additionally, it </w:t>
      </w:r>
      <w:r w:rsidRPr="2FE7F8ED" w:rsidR="628201A1">
        <w:rPr>
          <w:rFonts w:ascii="Arial" w:hAnsi="Arial" w:eastAsia="Arial" w:cs="Arial"/>
          <w:sz w:val="24"/>
          <w:szCs w:val="24"/>
        </w:rPr>
        <w:t>facilitates</w:t>
      </w:r>
      <w:r w:rsidRPr="2FE7F8ED" w:rsidR="628201A1">
        <w:rPr>
          <w:rFonts w:ascii="Arial" w:hAnsi="Arial" w:eastAsia="Arial" w:cs="Arial"/>
          <w:sz w:val="24"/>
          <w:szCs w:val="24"/>
        </w:rPr>
        <w:t xml:space="preserve"> more effective production planning and enhances client convenience. </w:t>
      </w:r>
    </w:p>
    <w:p w:rsidR="628201A1" w:rsidP="2FE7F8ED" w:rsidRDefault="628201A1" w14:paraId="258F54A3" w14:textId="22A67D3F">
      <w:pPr>
        <w:pStyle w:val="Normal"/>
        <w:spacing w:line="360" w:lineRule="auto"/>
      </w:pPr>
      <w:r>
        <w:br/>
      </w:r>
      <w:r w:rsidRPr="2FE7F8ED" w:rsidR="628201A1">
        <w:rPr>
          <w:rFonts w:ascii="Arial" w:hAnsi="Arial" w:eastAsia="Arial" w:cs="Arial"/>
          <w:sz w:val="24"/>
          <w:szCs w:val="24"/>
        </w:rPr>
        <w:t>These factors make the click-and-collect service the most sensible way to address Basil's present business issues.</w:t>
      </w:r>
    </w:p>
    <w:p w:rsidR="2FE7F8ED" w:rsidP="2FE7F8ED" w:rsidRDefault="2FE7F8ED" w14:paraId="392D371B" w14:textId="58AF6C4B">
      <w:pPr>
        <w:pStyle w:val="Normal"/>
        <w:spacing w:line="360" w:lineRule="auto"/>
        <w:rPr>
          <w:rFonts w:ascii="Arial" w:hAnsi="Arial" w:eastAsia="Arial" w:cs="Arial"/>
          <w:sz w:val="24"/>
          <w:szCs w:val="24"/>
        </w:rPr>
      </w:pPr>
    </w:p>
    <w:p w:rsidR="5EAAE578" w:rsidP="2FE7F8ED" w:rsidRDefault="5EAAE578" w14:paraId="3BBDAA55" w14:textId="1534ACF2">
      <w:pPr>
        <w:pStyle w:val="Normal"/>
        <w:rPr>
          <w:rFonts w:ascii="Arial" w:hAnsi="Arial" w:eastAsia="Arial" w:cs="Arial"/>
          <w:b w:val="1"/>
          <w:bCs w:val="1"/>
          <w:sz w:val="24"/>
          <w:szCs w:val="24"/>
        </w:rPr>
      </w:pPr>
      <w:r w:rsidRPr="2FE7F8ED" w:rsidR="5EAAE578">
        <w:rPr>
          <w:rFonts w:ascii="Arial" w:hAnsi="Arial" w:eastAsia="Arial" w:cs="Arial"/>
          <w:b w:val="1"/>
          <w:bCs w:val="1"/>
          <w:sz w:val="24"/>
          <w:szCs w:val="24"/>
        </w:rPr>
        <w:t>4a. Implementation Plan</w:t>
      </w:r>
    </w:p>
    <w:p w:rsidR="230798BE" w:rsidP="2FE7F8ED" w:rsidRDefault="230798BE" w14:paraId="3E17AC6B" w14:textId="118788E6">
      <w:pPr>
        <w:pStyle w:val="Normal"/>
        <w:spacing w:line="360" w:lineRule="auto"/>
      </w:pPr>
      <w:r w:rsidRPr="2FE7F8ED" w:rsidR="230798BE">
        <w:rPr>
          <w:rFonts w:ascii="Arial" w:hAnsi="Arial" w:eastAsia="Arial" w:cs="Arial"/>
          <w:sz w:val="24"/>
          <w:szCs w:val="24"/>
        </w:rPr>
        <w:t xml:space="preserve">To </w:t>
      </w:r>
      <w:r w:rsidRPr="2FE7F8ED" w:rsidR="230798BE">
        <w:rPr>
          <w:rFonts w:ascii="Arial" w:hAnsi="Arial" w:eastAsia="Arial" w:cs="Arial"/>
          <w:sz w:val="24"/>
          <w:szCs w:val="24"/>
        </w:rPr>
        <w:t>facilitate</w:t>
      </w:r>
      <w:r w:rsidRPr="2FE7F8ED" w:rsidR="230798BE">
        <w:rPr>
          <w:rFonts w:ascii="Arial" w:hAnsi="Arial" w:eastAsia="Arial" w:cs="Arial"/>
          <w:sz w:val="24"/>
          <w:szCs w:val="24"/>
        </w:rPr>
        <w:t xml:space="preserve"> the launch of the click-and-collect service, a thorough implementation strategy has been created. Appendix 2 </w:t>
      </w:r>
      <w:r w:rsidRPr="2FE7F8ED" w:rsidR="230798BE">
        <w:rPr>
          <w:rFonts w:ascii="Arial" w:hAnsi="Arial" w:eastAsia="Arial" w:cs="Arial"/>
          <w:sz w:val="24"/>
          <w:szCs w:val="24"/>
        </w:rPr>
        <w:t>contains</w:t>
      </w:r>
      <w:r w:rsidRPr="2FE7F8ED" w:rsidR="230798BE">
        <w:rPr>
          <w:rFonts w:ascii="Arial" w:hAnsi="Arial" w:eastAsia="Arial" w:cs="Arial"/>
          <w:sz w:val="24"/>
          <w:szCs w:val="24"/>
        </w:rPr>
        <w:t xml:space="preserve"> the complete implementation timetable. </w:t>
      </w:r>
      <w:r>
        <w:br/>
      </w:r>
      <w:r w:rsidRPr="2FE7F8ED" w:rsidR="230798BE">
        <w:rPr>
          <w:rFonts w:ascii="Arial" w:hAnsi="Arial" w:eastAsia="Arial" w:cs="Arial"/>
          <w:sz w:val="24"/>
          <w:szCs w:val="24"/>
        </w:rPr>
        <w:t xml:space="preserve">Researching </w:t>
      </w:r>
      <w:r w:rsidRPr="2FE7F8ED" w:rsidR="230798BE">
        <w:rPr>
          <w:rFonts w:ascii="Arial" w:hAnsi="Arial" w:eastAsia="Arial" w:cs="Arial"/>
          <w:sz w:val="24"/>
          <w:szCs w:val="24"/>
        </w:rPr>
        <w:t>viable</w:t>
      </w:r>
      <w:r w:rsidRPr="2FE7F8ED" w:rsidR="230798BE">
        <w:rPr>
          <w:rFonts w:ascii="Arial" w:hAnsi="Arial" w:eastAsia="Arial" w:cs="Arial"/>
          <w:sz w:val="24"/>
          <w:szCs w:val="24"/>
        </w:rPr>
        <w:t xml:space="preserve"> online purchasing systems, choosing software, building an online ordering platform, uploading product details, testing the system, and staff training are all part of the approach. The service will be introduced and promoted via social media, in-store advertising, and customer communication channels following the successful completion of testing. </w:t>
      </w:r>
      <w:r>
        <w:br/>
      </w:r>
      <w:r w:rsidRPr="2FE7F8ED" w:rsidR="230798BE">
        <w:rPr>
          <w:rFonts w:ascii="Arial" w:hAnsi="Arial" w:eastAsia="Arial" w:cs="Arial"/>
          <w:sz w:val="24"/>
          <w:szCs w:val="24"/>
        </w:rPr>
        <w:t xml:space="preserve">It is </w:t>
      </w:r>
      <w:r w:rsidRPr="2FE7F8ED" w:rsidR="230798BE">
        <w:rPr>
          <w:rFonts w:ascii="Arial" w:hAnsi="Arial" w:eastAsia="Arial" w:cs="Arial"/>
          <w:sz w:val="24"/>
          <w:szCs w:val="24"/>
        </w:rPr>
        <w:t>anticipated</w:t>
      </w:r>
      <w:r w:rsidRPr="2FE7F8ED" w:rsidR="230798BE">
        <w:rPr>
          <w:rFonts w:ascii="Arial" w:hAnsi="Arial" w:eastAsia="Arial" w:cs="Arial"/>
          <w:sz w:val="24"/>
          <w:szCs w:val="24"/>
        </w:rPr>
        <w:t xml:space="preserve"> that the implementation will take about six weeks. Performance will be regularly assessed after launch to find areas for improvement and make sure that customer expectations are being fulfilled.</w:t>
      </w:r>
    </w:p>
    <w:p w:rsidR="2FE7F8ED" w:rsidP="2FE7F8ED" w:rsidRDefault="2FE7F8ED" w14:paraId="11C59191" w14:textId="29A7F711">
      <w:pPr>
        <w:pStyle w:val="Normal"/>
        <w:rPr>
          <w:rFonts w:ascii="Arial" w:hAnsi="Arial" w:eastAsia="Arial" w:cs="Arial"/>
          <w:sz w:val="24"/>
          <w:szCs w:val="24"/>
        </w:rPr>
      </w:pPr>
    </w:p>
    <w:p w:rsidR="5EAAE578" w:rsidP="2FE7F8ED" w:rsidRDefault="5EAAE578" w14:paraId="31DFB93B" w14:textId="0936E947">
      <w:pPr>
        <w:pStyle w:val="Normal"/>
        <w:spacing w:line="360" w:lineRule="auto"/>
        <w:rPr>
          <w:rFonts w:ascii="Arial" w:hAnsi="Arial" w:eastAsia="Arial" w:cs="Arial"/>
          <w:b w:val="1"/>
          <w:bCs w:val="1"/>
          <w:sz w:val="24"/>
          <w:szCs w:val="24"/>
        </w:rPr>
      </w:pPr>
      <w:r w:rsidRPr="2FE7F8ED" w:rsidR="5EAAE578">
        <w:rPr>
          <w:rFonts w:ascii="Arial" w:hAnsi="Arial" w:eastAsia="Arial" w:cs="Arial"/>
          <w:b w:val="1"/>
          <w:bCs w:val="1"/>
          <w:sz w:val="24"/>
          <w:szCs w:val="24"/>
        </w:rPr>
        <w:t>4b. Justification of the Implementation Plan</w:t>
      </w:r>
    </w:p>
    <w:p w:rsidR="44A94ADF" w:rsidP="2FE7F8ED" w:rsidRDefault="44A94ADF" w14:paraId="1DECECD0" w14:textId="62BE7992">
      <w:pPr>
        <w:pStyle w:val="Normal"/>
        <w:spacing w:line="360" w:lineRule="auto"/>
      </w:pPr>
      <w:r w:rsidRPr="2FE7F8ED" w:rsidR="44A94ADF">
        <w:rPr>
          <w:rFonts w:ascii="Arial" w:hAnsi="Arial" w:eastAsia="Arial" w:cs="Arial"/>
          <w:sz w:val="24"/>
          <w:szCs w:val="24"/>
        </w:rPr>
        <w:t xml:space="preserve">To reduce risk and interruption, the implementation strategy adheres to a logical sequence. Because these choices affect how the entire system will function, research and software selection must come first. To guarantee that consumers have access to correct information prior to launch, website development and product uploads are finished next. </w:t>
      </w:r>
      <w:r>
        <w:br/>
      </w:r>
      <w:r>
        <w:br/>
      </w:r>
      <w:r w:rsidRPr="2FE7F8ED" w:rsidR="44A94ADF">
        <w:rPr>
          <w:rFonts w:ascii="Arial" w:hAnsi="Arial" w:eastAsia="Arial" w:cs="Arial"/>
          <w:sz w:val="24"/>
          <w:szCs w:val="24"/>
        </w:rPr>
        <w:t xml:space="preserve">Because technical problems could undermine client confidence if they are found after installation, testing is a crucial step. Before launch, staff training is planned to make sure staff members know how to quickly process internet purchases. </w:t>
      </w:r>
      <w:r>
        <w:br/>
      </w:r>
      <w:r>
        <w:br/>
      </w:r>
      <w:r w:rsidRPr="2FE7F8ED" w:rsidR="44A94ADF">
        <w:rPr>
          <w:rFonts w:ascii="Arial" w:hAnsi="Arial" w:eastAsia="Arial" w:cs="Arial"/>
          <w:sz w:val="24"/>
          <w:szCs w:val="24"/>
        </w:rPr>
        <w:t xml:space="preserve">Since client awareness is essential to the new service's success, marketing initiatives start as soon as it is implemented. Lastly, continuous observation enables Basil to assess performance and </w:t>
      </w:r>
      <w:r w:rsidRPr="2FE7F8ED" w:rsidR="44A94ADF">
        <w:rPr>
          <w:rFonts w:ascii="Arial" w:hAnsi="Arial" w:eastAsia="Arial" w:cs="Arial"/>
          <w:sz w:val="24"/>
          <w:szCs w:val="24"/>
        </w:rPr>
        <w:t>adjust</w:t>
      </w:r>
      <w:r w:rsidRPr="2FE7F8ED" w:rsidR="44A94ADF">
        <w:rPr>
          <w:rFonts w:ascii="Arial" w:hAnsi="Arial" w:eastAsia="Arial" w:cs="Arial"/>
          <w:sz w:val="24"/>
          <w:szCs w:val="24"/>
        </w:rPr>
        <w:t xml:space="preserve"> as needed.</w:t>
      </w:r>
      <w:r w:rsidRPr="2FE7F8ED" w:rsidR="5EAAE578">
        <w:rPr>
          <w:rFonts w:ascii="Arial" w:hAnsi="Arial" w:eastAsia="Arial" w:cs="Arial"/>
          <w:sz w:val="24"/>
          <w:szCs w:val="24"/>
        </w:rPr>
        <w:t xml:space="preserve"> The six-week timescale is realistic for a small business and allows adequate preparation without causing unnecessary delays.</w:t>
      </w:r>
    </w:p>
    <w:p w:rsidR="2FE7F8ED" w:rsidP="2FE7F8ED" w:rsidRDefault="2FE7F8ED" w14:paraId="46A1E267" w14:textId="5C2F85D0">
      <w:pPr>
        <w:pStyle w:val="Normal"/>
        <w:rPr>
          <w:rFonts w:ascii="Arial" w:hAnsi="Arial" w:eastAsia="Arial" w:cs="Arial"/>
          <w:sz w:val="24"/>
          <w:szCs w:val="24"/>
        </w:rPr>
      </w:pPr>
    </w:p>
    <w:p w:rsidR="5EAAE578" w:rsidP="2FE7F8ED" w:rsidRDefault="5EAAE578" w14:paraId="0449502B" w14:textId="241AB295">
      <w:pPr>
        <w:pStyle w:val="Normal"/>
        <w:rPr>
          <w:rFonts w:ascii="Arial" w:hAnsi="Arial" w:eastAsia="Arial" w:cs="Arial"/>
          <w:b w:val="1"/>
          <w:bCs w:val="1"/>
          <w:sz w:val="24"/>
          <w:szCs w:val="24"/>
        </w:rPr>
      </w:pPr>
      <w:r w:rsidRPr="2FE7F8ED" w:rsidR="5EAAE578">
        <w:rPr>
          <w:rFonts w:ascii="Arial" w:hAnsi="Arial" w:eastAsia="Arial" w:cs="Arial"/>
          <w:b w:val="1"/>
          <w:bCs w:val="1"/>
          <w:sz w:val="24"/>
          <w:szCs w:val="24"/>
        </w:rPr>
        <w:t>5a. Key Performance Indicator (KPI) and SMART Objectives</w:t>
      </w:r>
    </w:p>
    <w:p w:rsidR="5EAAE578" w:rsidP="2FE7F8ED" w:rsidRDefault="5EAAE578" w14:paraId="6C71E9BA" w14:textId="0EDCE8D6">
      <w:pPr>
        <w:pStyle w:val="Normal"/>
        <w:spacing w:line="360" w:lineRule="auto"/>
      </w:pPr>
      <w:r w:rsidRPr="2FE7F8ED" w:rsidR="5EAAE578">
        <w:rPr>
          <w:rFonts w:ascii="Arial" w:hAnsi="Arial" w:eastAsia="Arial" w:cs="Arial"/>
          <w:sz w:val="24"/>
          <w:szCs w:val="24"/>
        </w:rPr>
        <w:t>The selected Key Performance Indicator (KPI) is the number of online pre-orders received each week.</w:t>
      </w:r>
    </w:p>
    <w:p w:rsidR="5EAAE578" w:rsidP="2FE7F8ED" w:rsidRDefault="5EAAE578" w14:paraId="4BA50A07" w14:textId="26785A12">
      <w:pPr>
        <w:pStyle w:val="Normal"/>
        <w:spacing w:line="360" w:lineRule="auto"/>
      </w:pPr>
      <w:r w:rsidRPr="2FE7F8ED" w:rsidR="5EAAE578">
        <w:rPr>
          <w:rFonts w:ascii="Arial" w:hAnsi="Arial" w:eastAsia="Arial" w:cs="Arial"/>
          <w:sz w:val="24"/>
          <w:szCs w:val="24"/>
        </w:rPr>
        <w:t>This KPI directly measures customer adoption of the click-and-collect service and provides a clear indication of whether the solution is helping the business achieve its objectives.</w:t>
      </w:r>
    </w:p>
    <w:p w:rsidR="5EAAE578" w:rsidP="2FE7F8ED" w:rsidRDefault="5EAAE578" w14:paraId="13CD9124" w14:textId="68C9B93B">
      <w:pPr>
        <w:pStyle w:val="Normal"/>
        <w:spacing w:line="360" w:lineRule="auto"/>
      </w:pPr>
      <w:r w:rsidRPr="2FE7F8ED" w:rsidR="5EAAE578">
        <w:rPr>
          <w:rFonts w:ascii="Arial" w:hAnsi="Arial" w:eastAsia="Arial" w:cs="Arial"/>
          <w:sz w:val="24"/>
          <w:szCs w:val="24"/>
        </w:rPr>
        <w:t>The following SMART objectives have been established:</w:t>
      </w:r>
    </w:p>
    <w:p w:rsidR="5EAAE578" w:rsidP="2FE7F8ED" w:rsidRDefault="5EAAE578" w14:paraId="381A4080" w14:textId="29FA2E50">
      <w:pPr>
        <w:pStyle w:val="Normal"/>
        <w:spacing w:line="360" w:lineRule="auto"/>
      </w:pPr>
      <w:r w:rsidRPr="2FE7F8ED" w:rsidR="5EAAE578">
        <w:rPr>
          <w:rFonts w:ascii="Arial" w:hAnsi="Arial" w:eastAsia="Arial" w:cs="Arial"/>
          <w:sz w:val="24"/>
          <w:szCs w:val="24"/>
        </w:rPr>
        <w:t>• Increase weekly customer orders by 20% within six months of implementation.</w:t>
      </w:r>
    </w:p>
    <w:p w:rsidR="5EAAE578" w:rsidP="2FE7F8ED" w:rsidRDefault="5EAAE578" w14:paraId="04E465C7" w14:textId="7612E0B8">
      <w:pPr>
        <w:pStyle w:val="Normal"/>
        <w:spacing w:line="360" w:lineRule="auto"/>
      </w:pPr>
      <w:r w:rsidRPr="2FE7F8ED" w:rsidR="5EAAE578">
        <w:rPr>
          <w:rFonts w:ascii="Arial" w:hAnsi="Arial" w:eastAsia="Arial" w:cs="Arial"/>
          <w:sz w:val="24"/>
          <w:szCs w:val="24"/>
        </w:rPr>
        <w:t>• Achieve at least 50 online pre-orders per week within three months.</w:t>
      </w:r>
    </w:p>
    <w:p w:rsidR="5EAAE578" w:rsidP="2FE7F8ED" w:rsidRDefault="5EAAE578" w14:paraId="01FE9958" w14:textId="3251635E">
      <w:pPr>
        <w:pStyle w:val="Normal"/>
        <w:spacing w:line="360" w:lineRule="auto"/>
      </w:pPr>
      <w:r w:rsidRPr="2FE7F8ED" w:rsidR="5EAAE578">
        <w:rPr>
          <w:rFonts w:ascii="Arial" w:hAnsi="Arial" w:eastAsia="Arial" w:cs="Arial"/>
          <w:sz w:val="24"/>
          <w:szCs w:val="24"/>
        </w:rPr>
        <w:t>• Reduce average customer waiting times by 40% within three months.</w:t>
      </w:r>
    </w:p>
    <w:p w:rsidR="5EAAE578" w:rsidP="2FE7F8ED" w:rsidRDefault="5EAAE578" w14:paraId="61C2B090" w14:textId="0A42DAED">
      <w:pPr>
        <w:pStyle w:val="Normal"/>
        <w:spacing w:line="360" w:lineRule="auto"/>
      </w:pPr>
      <w:r w:rsidRPr="2FE7F8ED" w:rsidR="5EAAE578">
        <w:rPr>
          <w:rFonts w:ascii="Arial" w:hAnsi="Arial" w:eastAsia="Arial" w:cs="Arial"/>
          <w:sz w:val="24"/>
          <w:szCs w:val="24"/>
        </w:rPr>
        <w:t>• Increase monthly sales revenue by 15% within six months.</w:t>
      </w:r>
    </w:p>
    <w:p w:rsidR="5EAAE578" w:rsidP="2FE7F8ED" w:rsidRDefault="5EAAE578" w14:paraId="552A4F6A" w14:textId="667C2C8E">
      <w:pPr>
        <w:pStyle w:val="Normal"/>
        <w:spacing w:line="360" w:lineRule="auto"/>
      </w:pPr>
      <w:r w:rsidRPr="2FE7F8ED" w:rsidR="5EAAE578">
        <w:rPr>
          <w:rFonts w:ascii="Arial" w:hAnsi="Arial" w:eastAsia="Arial" w:cs="Arial"/>
          <w:sz w:val="24"/>
          <w:szCs w:val="24"/>
        </w:rPr>
        <w:t>• Achieve a customer satisfaction rating of at least 90% within six months.</w:t>
      </w:r>
    </w:p>
    <w:p w:rsidR="5EAAE578" w:rsidP="2FE7F8ED" w:rsidRDefault="5EAAE578" w14:paraId="48A811A6" w14:textId="441C9FB0">
      <w:pPr>
        <w:pStyle w:val="Normal"/>
        <w:spacing w:line="360" w:lineRule="auto"/>
      </w:pPr>
      <w:r w:rsidRPr="2FE7F8ED" w:rsidR="5EAAE578">
        <w:rPr>
          <w:rFonts w:ascii="Arial" w:hAnsi="Arial" w:eastAsia="Arial" w:cs="Arial"/>
          <w:sz w:val="24"/>
          <w:szCs w:val="24"/>
        </w:rPr>
        <w:t xml:space="preserve">These </w:t>
      </w:r>
      <w:r w:rsidRPr="2FE7F8ED" w:rsidR="5EAAE578">
        <w:rPr>
          <w:rFonts w:ascii="Arial" w:hAnsi="Arial" w:eastAsia="Arial" w:cs="Arial"/>
          <w:sz w:val="24"/>
          <w:szCs w:val="24"/>
        </w:rPr>
        <w:t>objectives</w:t>
      </w:r>
      <w:r w:rsidRPr="2FE7F8ED" w:rsidR="5EAAE578">
        <w:rPr>
          <w:rFonts w:ascii="Arial" w:hAnsi="Arial" w:eastAsia="Arial" w:cs="Arial"/>
          <w:sz w:val="24"/>
          <w:szCs w:val="24"/>
        </w:rPr>
        <w:t xml:space="preserve"> are specific, measurable, achievable, relevant and </w:t>
      </w:r>
      <w:r w:rsidRPr="2FE7F8ED" w:rsidR="7FB88915">
        <w:rPr>
          <w:rFonts w:ascii="Arial" w:hAnsi="Arial" w:eastAsia="Arial" w:cs="Arial"/>
          <w:sz w:val="24"/>
          <w:szCs w:val="24"/>
        </w:rPr>
        <w:t>time bound</w:t>
      </w:r>
      <w:r w:rsidRPr="2FE7F8ED" w:rsidR="5EAAE578">
        <w:rPr>
          <w:rFonts w:ascii="Arial" w:hAnsi="Arial" w:eastAsia="Arial" w:cs="Arial"/>
          <w:sz w:val="24"/>
          <w:szCs w:val="24"/>
        </w:rPr>
        <w:t>. They provide clear targets against which the effectiveness of the solution can be assessed.</w:t>
      </w:r>
    </w:p>
    <w:p w:rsidR="2FE7F8ED" w:rsidP="2FE7F8ED" w:rsidRDefault="2FE7F8ED" w14:paraId="067D869B" w14:textId="255372F9">
      <w:pPr>
        <w:pStyle w:val="Normal"/>
        <w:spacing w:line="360" w:lineRule="auto"/>
        <w:rPr>
          <w:rFonts w:ascii="Arial" w:hAnsi="Arial" w:eastAsia="Arial" w:cs="Arial"/>
          <w:b w:val="1"/>
          <w:bCs w:val="1"/>
          <w:sz w:val="24"/>
          <w:szCs w:val="24"/>
        </w:rPr>
      </w:pPr>
    </w:p>
    <w:p w:rsidR="2FE7F8ED" w:rsidP="2FE7F8ED" w:rsidRDefault="2FE7F8ED" w14:paraId="608FF2BB" w14:textId="400F7DC4">
      <w:pPr>
        <w:pStyle w:val="Normal"/>
        <w:spacing w:line="360" w:lineRule="auto"/>
        <w:rPr>
          <w:rFonts w:ascii="Arial" w:hAnsi="Arial" w:eastAsia="Arial" w:cs="Arial"/>
          <w:b w:val="1"/>
          <w:bCs w:val="1"/>
          <w:sz w:val="24"/>
          <w:szCs w:val="24"/>
        </w:rPr>
      </w:pPr>
    </w:p>
    <w:p w:rsidR="5EAAE578" w:rsidP="2FE7F8ED" w:rsidRDefault="5EAAE578" w14:paraId="798FCAAE" w14:textId="2DC595EC">
      <w:pPr>
        <w:pStyle w:val="Normal"/>
        <w:spacing w:line="360" w:lineRule="auto"/>
        <w:rPr>
          <w:rFonts w:ascii="Arial" w:hAnsi="Arial" w:eastAsia="Arial" w:cs="Arial"/>
          <w:b w:val="1"/>
          <w:bCs w:val="1"/>
          <w:sz w:val="24"/>
          <w:szCs w:val="24"/>
        </w:rPr>
      </w:pPr>
      <w:r w:rsidRPr="2FE7F8ED" w:rsidR="5EAAE578">
        <w:rPr>
          <w:rFonts w:ascii="Arial" w:hAnsi="Arial" w:eastAsia="Arial" w:cs="Arial"/>
          <w:b w:val="1"/>
          <w:bCs w:val="1"/>
          <w:sz w:val="24"/>
          <w:szCs w:val="24"/>
        </w:rPr>
        <w:t>5b. Monitoring and Evaluation</w:t>
      </w:r>
    </w:p>
    <w:p w:rsidR="5EAAE578" w:rsidP="2FE7F8ED" w:rsidRDefault="5EAAE578" w14:paraId="7AE36CE3" w14:textId="62003609">
      <w:pPr>
        <w:pStyle w:val="Normal"/>
        <w:spacing w:line="360" w:lineRule="auto"/>
      </w:pPr>
      <w:r w:rsidRPr="2FE7F8ED" w:rsidR="5EAAE578">
        <w:rPr>
          <w:rFonts w:ascii="Arial" w:hAnsi="Arial" w:eastAsia="Arial" w:cs="Arial"/>
          <w:sz w:val="24"/>
          <w:szCs w:val="24"/>
        </w:rPr>
        <w:t>The KPI and SMART objectives will enable Basil to monitor business performance and evaluate the success of the click-and-collect service.</w:t>
      </w:r>
    </w:p>
    <w:p w:rsidR="5EAAE578" w:rsidP="2FE7F8ED" w:rsidRDefault="5EAAE578" w14:paraId="7339B295" w14:textId="0F999766">
      <w:pPr>
        <w:pStyle w:val="Normal"/>
        <w:spacing w:line="360" w:lineRule="auto"/>
      </w:pPr>
      <w:r w:rsidRPr="2FE7F8ED" w:rsidR="5EAAE578">
        <w:rPr>
          <w:rFonts w:ascii="Arial" w:hAnsi="Arial" w:eastAsia="Arial" w:cs="Arial"/>
          <w:sz w:val="24"/>
          <w:szCs w:val="24"/>
        </w:rPr>
        <w:t>Weekly monitoring of online pre-orders will indicate whether customers are using the new system. An increase in order numbers would suggest that the service is meeting customer needs and improving convenience.</w:t>
      </w:r>
    </w:p>
    <w:p w:rsidR="5FF0D4B3" w:rsidP="2FE7F8ED" w:rsidRDefault="5FF0D4B3" w14:paraId="2F9C54B0" w14:textId="0AB79246">
      <w:pPr>
        <w:pStyle w:val="Normal"/>
        <w:spacing w:line="360" w:lineRule="auto"/>
      </w:pPr>
      <w:r w:rsidRPr="2FE7F8ED" w:rsidR="5FF0D4B3">
        <w:rPr>
          <w:rFonts w:ascii="Arial" w:hAnsi="Arial" w:eastAsia="Arial" w:cs="Arial"/>
          <w:sz w:val="24"/>
          <w:szCs w:val="24"/>
        </w:rPr>
        <w:t xml:space="preserve">To </w:t>
      </w:r>
      <w:r w:rsidRPr="2FE7F8ED" w:rsidR="5FF0D4B3">
        <w:rPr>
          <w:rFonts w:ascii="Arial" w:hAnsi="Arial" w:eastAsia="Arial" w:cs="Arial"/>
          <w:sz w:val="24"/>
          <w:szCs w:val="24"/>
        </w:rPr>
        <w:t>ascertain</w:t>
      </w:r>
      <w:r w:rsidRPr="2FE7F8ED" w:rsidR="5FF0D4B3">
        <w:rPr>
          <w:rFonts w:ascii="Arial" w:hAnsi="Arial" w:eastAsia="Arial" w:cs="Arial"/>
          <w:sz w:val="24"/>
          <w:szCs w:val="24"/>
        </w:rPr>
        <w:t xml:space="preserve"> whether higher ordering activity leads to better financial performance, sales revenue should be tracked </w:t>
      </w:r>
      <w:r w:rsidRPr="2FE7F8ED" w:rsidR="5FF0D4B3">
        <w:rPr>
          <w:rFonts w:ascii="Arial" w:hAnsi="Arial" w:eastAsia="Arial" w:cs="Arial"/>
          <w:sz w:val="24"/>
          <w:szCs w:val="24"/>
        </w:rPr>
        <w:t>monthly</w:t>
      </w:r>
      <w:r w:rsidRPr="2FE7F8ED" w:rsidR="5FF0D4B3">
        <w:rPr>
          <w:rFonts w:ascii="Arial" w:hAnsi="Arial" w:eastAsia="Arial" w:cs="Arial"/>
          <w:sz w:val="24"/>
          <w:szCs w:val="24"/>
        </w:rPr>
        <w:t xml:space="preserve">. By comparing service timings prior to and following installation, waiting times can be quantified. Surveys of customer satisfaction can also offer insightful comments about the standard of the ordering procedure and the general customer experience. </w:t>
      </w:r>
      <w:r>
        <w:br/>
      </w:r>
      <w:r>
        <w:br/>
      </w:r>
      <w:r w:rsidRPr="2FE7F8ED" w:rsidR="5FF0D4B3">
        <w:rPr>
          <w:rFonts w:ascii="Arial" w:hAnsi="Arial" w:eastAsia="Arial" w:cs="Arial"/>
          <w:sz w:val="24"/>
          <w:szCs w:val="24"/>
        </w:rPr>
        <w:t xml:space="preserve">Basil will be able to spot trends and swiftly address any problems with regular monitoring. For instance, more marketing efforts can be needed if client uptake is less than </w:t>
      </w:r>
      <w:r w:rsidRPr="2FE7F8ED" w:rsidR="5FF0D4B3">
        <w:rPr>
          <w:rFonts w:ascii="Arial" w:hAnsi="Arial" w:eastAsia="Arial" w:cs="Arial"/>
          <w:sz w:val="24"/>
          <w:szCs w:val="24"/>
        </w:rPr>
        <w:t>anticipated</w:t>
      </w:r>
      <w:r w:rsidRPr="2FE7F8ED" w:rsidR="5FF0D4B3">
        <w:rPr>
          <w:rFonts w:ascii="Arial" w:hAnsi="Arial" w:eastAsia="Arial" w:cs="Arial"/>
          <w:sz w:val="24"/>
          <w:szCs w:val="24"/>
        </w:rPr>
        <w:t xml:space="preserve">. Changes can be made to enhance the service if customer satisfaction ratings drop. </w:t>
      </w:r>
      <w:r>
        <w:br/>
      </w:r>
      <w:r>
        <w:br/>
      </w:r>
      <w:r w:rsidRPr="2FE7F8ED" w:rsidR="5FF0D4B3">
        <w:rPr>
          <w:rFonts w:ascii="Arial" w:hAnsi="Arial" w:eastAsia="Arial" w:cs="Arial"/>
          <w:sz w:val="24"/>
          <w:szCs w:val="24"/>
        </w:rPr>
        <w:t xml:space="preserve">Because they offer proof of whether the selected solution is </w:t>
      </w:r>
      <w:r w:rsidRPr="2FE7F8ED" w:rsidR="5FF0D4B3">
        <w:rPr>
          <w:rFonts w:ascii="Arial" w:hAnsi="Arial" w:eastAsia="Arial" w:cs="Arial"/>
          <w:sz w:val="24"/>
          <w:szCs w:val="24"/>
        </w:rPr>
        <w:t>accomplishing</w:t>
      </w:r>
      <w:r w:rsidRPr="2FE7F8ED" w:rsidR="5FF0D4B3">
        <w:rPr>
          <w:rFonts w:ascii="Arial" w:hAnsi="Arial" w:eastAsia="Arial" w:cs="Arial"/>
          <w:sz w:val="24"/>
          <w:szCs w:val="24"/>
        </w:rPr>
        <w:t xml:space="preserve"> its goals and supporting the long-term viability of the company, monitoring and assessment are crucial.</w:t>
      </w:r>
    </w:p>
    <w:p w:rsidR="2FE7F8ED" w:rsidP="2FE7F8ED" w:rsidRDefault="2FE7F8ED" w14:paraId="22DA195D" w14:textId="17EDF0C4">
      <w:pPr>
        <w:pStyle w:val="Normal"/>
        <w:spacing w:line="360" w:lineRule="auto"/>
        <w:rPr>
          <w:rFonts w:ascii="Arial" w:hAnsi="Arial" w:eastAsia="Arial" w:cs="Arial"/>
          <w:sz w:val="24"/>
          <w:szCs w:val="24"/>
        </w:rPr>
      </w:pPr>
    </w:p>
    <w:p w:rsidR="5EAAE578" w:rsidP="2FE7F8ED" w:rsidRDefault="5EAAE578" w14:paraId="48C8F6D2" w14:textId="13E33973">
      <w:pPr>
        <w:pStyle w:val="Normal"/>
        <w:spacing w:line="360" w:lineRule="auto"/>
        <w:rPr>
          <w:rFonts w:ascii="Arial" w:hAnsi="Arial" w:eastAsia="Arial" w:cs="Arial"/>
          <w:b w:val="1"/>
          <w:bCs w:val="1"/>
          <w:sz w:val="24"/>
          <w:szCs w:val="24"/>
        </w:rPr>
      </w:pPr>
      <w:r w:rsidRPr="2FE7F8ED" w:rsidR="5EAAE578">
        <w:rPr>
          <w:rFonts w:ascii="Arial" w:hAnsi="Arial" w:eastAsia="Arial" w:cs="Arial"/>
          <w:b w:val="1"/>
          <w:bCs w:val="1"/>
          <w:sz w:val="24"/>
          <w:szCs w:val="24"/>
        </w:rPr>
        <w:t>6. Summary of Key Findings</w:t>
      </w:r>
    </w:p>
    <w:p w:rsidR="5EAAE578" w:rsidP="2FE7F8ED" w:rsidRDefault="5EAAE578" w14:paraId="6EDBB4BB" w14:textId="489626A9">
      <w:pPr>
        <w:pStyle w:val="Normal"/>
        <w:spacing w:line="360" w:lineRule="auto"/>
      </w:pPr>
      <w:r w:rsidRPr="2FE7F8ED" w:rsidR="5EAAE578">
        <w:rPr>
          <w:rFonts w:ascii="Arial" w:hAnsi="Arial" w:eastAsia="Arial" w:cs="Arial"/>
          <w:sz w:val="24"/>
          <w:szCs w:val="24"/>
        </w:rPr>
        <w:t>• Basil's Bakery has experienced a significant reduction in sales since 2020.</w:t>
      </w:r>
    </w:p>
    <w:p w:rsidR="5EAAE578" w:rsidP="2FE7F8ED" w:rsidRDefault="5EAAE578" w14:paraId="75BEAB98" w14:textId="611FE1AE">
      <w:pPr>
        <w:pStyle w:val="Normal"/>
        <w:spacing w:line="360" w:lineRule="auto"/>
      </w:pPr>
      <w:r w:rsidRPr="2FE7F8ED" w:rsidR="5EAAE578">
        <w:rPr>
          <w:rFonts w:ascii="Arial" w:hAnsi="Arial" w:eastAsia="Arial" w:cs="Arial"/>
          <w:sz w:val="24"/>
          <w:szCs w:val="24"/>
        </w:rPr>
        <w:t xml:space="preserve">• Reduced footfall, hybrid </w:t>
      </w:r>
      <w:r w:rsidRPr="2FE7F8ED" w:rsidR="1DE9BC15">
        <w:rPr>
          <w:rFonts w:ascii="Arial" w:hAnsi="Arial" w:eastAsia="Arial" w:cs="Arial"/>
          <w:sz w:val="24"/>
          <w:szCs w:val="24"/>
        </w:rPr>
        <w:t>working,</w:t>
      </w:r>
      <w:r w:rsidRPr="2FE7F8ED" w:rsidR="5EAAE578">
        <w:rPr>
          <w:rFonts w:ascii="Arial" w:hAnsi="Arial" w:eastAsia="Arial" w:cs="Arial"/>
          <w:sz w:val="24"/>
          <w:szCs w:val="24"/>
        </w:rPr>
        <w:t xml:space="preserve"> and retail park decline are major contributing factors.</w:t>
      </w:r>
    </w:p>
    <w:p w:rsidR="5EAAE578" w:rsidP="2FE7F8ED" w:rsidRDefault="5EAAE578" w14:paraId="12C4EB83" w14:textId="1BC41829">
      <w:pPr>
        <w:pStyle w:val="Normal"/>
        <w:spacing w:line="360" w:lineRule="auto"/>
      </w:pPr>
      <w:r w:rsidRPr="2FE7F8ED" w:rsidR="5EAAE578">
        <w:rPr>
          <w:rFonts w:ascii="Arial" w:hAnsi="Arial" w:eastAsia="Arial" w:cs="Arial"/>
          <w:sz w:val="24"/>
          <w:szCs w:val="24"/>
        </w:rPr>
        <w:t>• Rising operating costs have increased pressure on profitability.</w:t>
      </w:r>
    </w:p>
    <w:p w:rsidR="5EAAE578" w:rsidP="2FE7F8ED" w:rsidRDefault="5EAAE578" w14:paraId="3EBD14AF" w14:textId="790048B9">
      <w:pPr>
        <w:pStyle w:val="Normal"/>
        <w:spacing w:line="360" w:lineRule="auto"/>
      </w:pPr>
      <w:r w:rsidRPr="2FE7F8ED" w:rsidR="5EAAE578">
        <w:rPr>
          <w:rFonts w:ascii="Arial" w:hAnsi="Arial" w:eastAsia="Arial" w:cs="Arial"/>
          <w:sz w:val="24"/>
          <w:szCs w:val="24"/>
        </w:rPr>
        <w:t>• Two solutions were identified: an online delivery service and an online click-and-collect service.</w:t>
      </w:r>
    </w:p>
    <w:p w:rsidR="5EAAE578" w:rsidP="2FE7F8ED" w:rsidRDefault="5EAAE578" w14:paraId="6D45D3DC" w14:textId="10FC3B40">
      <w:pPr>
        <w:pStyle w:val="Normal"/>
        <w:spacing w:line="360" w:lineRule="auto"/>
      </w:pPr>
      <w:r w:rsidRPr="2FE7F8ED" w:rsidR="5EAAE578">
        <w:rPr>
          <w:rFonts w:ascii="Arial" w:hAnsi="Arial" w:eastAsia="Arial" w:cs="Arial"/>
          <w:sz w:val="24"/>
          <w:szCs w:val="24"/>
        </w:rPr>
        <w:t>• PMI analysis identified strengths and weaknesses for both options.</w:t>
      </w:r>
    </w:p>
    <w:p w:rsidR="5EAAE578" w:rsidP="2FE7F8ED" w:rsidRDefault="5EAAE578" w14:paraId="5D202875" w14:textId="0F8E0B48">
      <w:pPr>
        <w:pStyle w:val="Normal"/>
        <w:spacing w:line="360" w:lineRule="auto"/>
      </w:pPr>
      <w:r w:rsidRPr="2FE7F8ED" w:rsidR="5EAAE578">
        <w:rPr>
          <w:rFonts w:ascii="Arial" w:hAnsi="Arial" w:eastAsia="Arial" w:cs="Arial"/>
          <w:sz w:val="24"/>
          <w:szCs w:val="24"/>
        </w:rPr>
        <w:t>• The click-and-collect solution was selected as the preferred option because it is lower cost and easier to implement.</w:t>
      </w:r>
    </w:p>
    <w:p w:rsidR="5EAAE578" w:rsidP="2FE7F8ED" w:rsidRDefault="5EAAE578" w14:paraId="509F2FFC" w14:textId="646939BF">
      <w:pPr>
        <w:pStyle w:val="Normal"/>
        <w:spacing w:line="360" w:lineRule="auto"/>
      </w:pPr>
      <w:r w:rsidRPr="2FE7F8ED" w:rsidR="5EAAE578">
        <w:rPr>
          <w:rFonts w:ascii="Arial" w:hAnsi="Arial" w:eastAsia="Arial" w:cs="Arial"/>
          <w:sz w:val="24"/>
          <w:szCs w:val="24"/>
        </w:rPr>
        <w:t>• A six-week implementation plan has been proposed.</w:t>
      </w:r>
    </w:p>
    <w:p w:rsidR="5EAAE578" w:rsidP="2FE7F8ED" w:rsidRDefault="5EAAE578" w14:paraId="170EB21E" w14:textId="169967FA">
      <w:pPr>
        <w:pStyle w:val="Normal"/>
        <w:spacing w:line="360" w:lineRule="auto"/>
      </w:pPr>
      <w:r w:rsidRPr="2FE7F8ED" w:rsidR="5EAAE578">
        <w:rPr>
          <w:rFonts w:ascii="Arial" w:hAnsi="Arial" w:eastAsia="Arial" w:cs="Arial"/>
          <w:sz w:val="24"/>
          <w:szCs w:val="24"/>
        </w:rPr>
        <w:t>• Weekly online pre-orders were selected as the KPI.</w:t>
      </w:r>
    </w:p>
    <w:p w:rsidR="5EAAE578" w:rsidP="2FE7F8ED" w:rsidRDefault="5EAAE578" w14:paraId="07099AFC" w14:textId="3AF9F174">
      <w:pPr>
        <w:pStyle w:val="Normal"/>
        <w:spacing w:line="360" w:lineRule="auto"/>
      </w:pPr>
      <w:r w:rsidRPr="2FE7F8ED" w:rsidR="5EAAE578">
        <w:rPr>
          <w:rFonts w:ascii="Arial" w:hAnsi="Arial" w:eastAsia="Arial" w:cs="Arial"/>
          <w:sz w:val="24"/>
          <w:szCs w:val="24"/>
        </w:rPr>
        <w:t>• SMART objectives provide measurable targets for assessing success.</w:t>
      </w:r>
    </w:p>
    <w:p w:rsidR="5EAAE578" w:rsidP="2FE7F8ED" w:rsidRDefault="5EAAE578" w14:paraId="402E80E9" w14:textId="772FE274">
      <w:pPr>
        <w:pStyle w:val="Normal"/>
        <w:spacing w:line="360" w:lineRule="auto"/>
      </w:pPr>
      <w:r w:rsidRPr="2FE7F8ED" w:rsidR="5EAAE578">
        <w:rPr>
          <w:rFonts w:ascii="Arial" w:hAnsi="Arial" w:eastAsia="Arial" w:cs="Arial"/>
          <w:sz w:val="24"/>
          <w:szCs w:val="24"/>
        </w:rPr>
        <w:t>• Ongoing monitoring and evaluation will support continuous improvement.</w:t>
      </w:r>
    </w:p>
    <w:p w:rsidR="2FE7F8ED" w:rsidP="2FE7F8ED" w:rsidRDefault="2FE7F8ED" w14:paraId="5AB533E1" w14:textId="493B7553">
      <w:pPr>
        <w:pStyle w:val="Normal"/>
        <w:rPr>
          <w:rFonts w:ascii="Arial" w:hAnsi="Arial" w:eastAsia="Arial" w:cs="Arial"/>
          <w:sz w:val="24"/>
          <w:szCs w:val="24"/>
        </w:rPr>
      </w:pPr>
    </w:p>
    <w:p w:rsidR="2FE7F8ED" w:rsidP="2FE7F8ED" w:rsidRDefault="2FE7F8ED" w14:paraId="67173BC8" w14:textId="25FDD5C2">
      <w:pPr>
        <w:pStyle w:val="Normal"/>
        <w:rPr>
          <w:rFonts w:ascii="Arial" w:hAnsi="Arial" w:eastAsia="Arial" w:cs="Arial"/>
          <w:sz w:val="24"/>
          <w:szCs w:val="24"/>
        </w:rPr>
      </w:pPr>
    </w:p>
    <w:p w:rsidR="2FE7F8ED" w:rsidP="2FE7F8ED" w:rsidRDefault="2FE7F8ED" w14:paraId="360B0C7B" w14:textId="48D73E90">
      <w:pPr>
        <w:pStyle w:val="Normal"/>
        <w:rPr>
          <w:rFonts w:ascii="Arial" w:hAnsi="Arial" w:eastAsia="Arial" w:cs="Arial"/>
          <w:sz w:val="24"/>
          <w:szCs w:val="24"/>
        </w:rPr>
      </w:pPr>
    </w:p>
    <w:p w:rsidR="2FE7F8ED" w:rsidP="2FE7F8ED" w:rsidRDefault="2FE7F8ED" w14:paraId="539B10CD" w14:textId="00796391">
      <w:pPr>
        <w:pStyle w:val="Normal"/>
        <w:rPr>
          <w:rFonts w:ascii="Arial" w:hAnsi="Arial" w:eastAsia="Arial" w:cs="Arial"/>
          <w:sz w:val="24"/>
          <w:szCs w:val="24"/>
        </w:rPr>
      </w:pPr>
    </w:p>
    <w:p w:rsidR="2FE7F8ED" w:rsidP="2FE7F8ED" w:rsidRDefault="2FE7F8ED" w14:paraId="7EE681F5" w14:textId="3728A5EE">
      <w:pPr>
        <w:pStyle w:val="Normal"/>
        <w:rPr>
          <w:rFonts w:ascii="Arial" w:hAnsi="Arial" w:eastAsia="Arial" w:cs="Arial"/>
          <w:sz w:val="24"/>
          <w:szCs w:val="24"/>
        </w:rPr>
      </w:pPr>
    </w:p>
    <w:p w:rsidR="5EAAE578" w:rsidP="2FE7F8ED" w:rsidRDefault="5EAAE578" w14:paraId="14CD146C" w14:textId="3F9A98E2">
      <w:pPr>
        <w:pStyle w:val="Normal"/>
        <w:spacing w:line="360" w:lineRule="auto"/>
        <w:rPr>
          <w:rFonts w:ascii="Arial" w:hAnsi="Arial" w:eastAsia="Arial" w:cs="Arial"/>
          <w:b w:val="1"/>
          <w:bCs w:val="1"/>
          <w:sz w:val="32"/>
          <w:szCs w:val="32"/>
        </w:rPr>
      </w:pPr>
      <w:r w:rsidRPr="2FE7F8ED" w:rsidR="5EAAE578">
        <w:rPr>
          <w:rFonts w:ascii="Arial" w:hAnsi="Arial" w:eastAsia="Arial" w:cs="Arial"/>
          <w:b w:val="1"/>
          <w:bCs w:val="1"/>
          <w:sz w:val="32"/>
          <w:szCs w:val="32"/>
        </w:rPr>
        <w:t>Reference List</w:t>
      </w:r>
    </w:p>
    <w:p w:rsidR="5EAAE578" w:rsidP="2FE7F8ED" w:rsidRDefault="5EAAE578" w14:paraId="0FEFE534" w14:textId="0C231DE6">
      <w:pPr>
        <w:pStyle w:val="Normal"/>
        <w:spacing w:line="360" w:lineRule="auto"/>
      </w:pPr>
      <w:r w:rsidRPr="2FE7F8ED" w:rsidR="5EAAE578">
        <w:rPr>
          <w:rFonts w:ascii="Arial" w:hAnsi="Arial" w:eastAsia="Arial" w:cs="Arial"/>
          <w:sz w:val="24"/>
          <w:szCs w:val="24"/>
        </w:rPr>
        <w:t xml:space="preserve">Office for National Statistics (2023) Characteristics of Homeworkers, Great Britain: September 2022 to January 2023. Available at: </w:t>
      </w:r>
      <w:r w:rsidRPr="2FE7F8ED" w:rsidR="64A30251">
        <w:rPr>
          <w:rFonts w:ascii="Arial" w:hAnsi="Arial" w:eastAsia="Arial" w:cs="Arial"/>
          <w:sz w:val="24"/>
          <w:szCs w:val="24"/>
        </w:rPr>
        <w:t>https://www.ons.gov.uk/employmentandlabourmarket/peopleinwork/employmentandemployeetypes/articles/characteristicsofhomeworkersgreatbritain/september2022tojanuary2023.</w:t>
      </w:r>
    </w:p>
    <w:p w:rsidR="5EAAE578" w:rsidP="2FE7F8ED" w:rsidRDefault="5EAAE578" w14:paraId="535DF1A7" w14:textId="1E02D696">
      <w:pPr>
        <w:pStyle w:val="Normal"/>
        <w:spacing w:line="360" w:lineRule="auto"/>
      </w:pPr>
      <w:r w:rsidRPr="2FE7F8ED" w:rsidR="5EAAE578">
        <w:rPr>
          <w:rFonts w:ascii="Arial" w:hAnsi="Arial" w:eastAsia="Arial" w:cs="Arial"/>
          <w:sz w:val="24"/>
          <w:szCs w:val="24"/>
        </w:rPr>
        <w:t>The Times (2025) UK Split on Working from Home. Available online</w:t>
      </w:r>
    </w:p>
    <w:p w:rsidR="2FE7F8ED" w:rsidP="2FE7F8ED" w:rsidRDefault="2FE7F8ED" w14:paraId="4C2909A8" w14:textId="53491577">
      <w:pPr>
        <w:pStyle w:val="Normal"/>
        <w:rPr>
          <w:rFonts w:ascii="Arial" w:hAnsi="Arial" w:eastAsia="Arial" w:cs="Arial"/>
          <w:sz w:val="24"/>
          <w:szCs w:val="24"/>
        </w:rPr>
      </w:pPr>
    </w:p>
    <w:p w:rsidR="5EAAE578" w:rsidP="2FE7F8ED" w:rsidRDefault="5EAAE578" w14:paraId="2AD3AF86" w14:textId="3E8999B2">
      <w:pPr>
        <w:pStyle w:val="Normal"/>
      </w:pPr>
      <w:r w:rsidRPr="2FE7F8ED" w:rsidR="5EAAE578">
        <w:rPr>
          <w:rFonts w:ascii="Arial" w:hAnsi="Arial" w:eastAsia="Arial" w:cs="Arial"/>
          <w:sz w:val="24"/>
          <w:szCs w:val="24"/>
        </w:rPr>
        <w:t>.</w:t>
      </w:r>
    </w:p>
    <w:p w:rsidR="2FE7F8ED" w:rsidP="2FE7F8ED" w:rsidRDefault="2FE7F8ED" w14:paraId="44623C75" w14:textId="61F55808">
      <w:pPr>
        <w:pStyle w:val="Normal"/>
        <w:rPr>
          <w:rFonts w:ascii="Arial" w:hAnsi="Arial" w:eastAsia="Arial" w:cs="Arial"/>
          <w:sz w:val="24"/>
          <w:szCs w:val="24"/>
        </w:rPr>
      </w:pPr>
    </w:p>
    <w:p w:rsidR="2FE7F8ED" w:rsidP="2FE7F8ED" w:rsidRDefault="2FE7F8ED" w14:paraId="409E870A" w14:textId="60F06CEE">
      <w:pPr>
        <w:pStyle w:val="Normal"/>
        <w:rPr>
          <w:rFonts w:ascii="Arial" w:hAnsi="Arial" w:eastAsia="Arial" w:cs="Arial"/>
          <w:sz w:val="24"/>
          <w:szCs w:val="24"/>
        </w:rPr>
      </w:pPr>
    </w:p>
    <w:p w:rsidR="2FE7F8ED" w:rsidP="2FE7F8ED" w:rsidRDefault="2FE7F8ED" w14:paraId="50EB1E64" w14:textId="79A1804D">
      <w:pPr>
        <w:pStyle w:val="Normal"/>
        <w:rPr>
          <w:rFonts w:ascii="Arial" w:hAnsi="Arial" w:eastAsia="Arial" w:cs="Arial"/>
          <w:sz w:val="24"/>
          <w:szCs w:val="24"/>
        </w:rPr>
      </w:pPr>
    </w:p>
    <w:p w:rsidR="2FE7F8ED" w:rsidP="2FE7F8ED" w:rsidRDefault="2FE7F8ED" w14:paraId="65FC93BD" w14:textId="39C0E707">
      <w:pPr>
        <w:pStyle w:val="Normal"/>
        <w:rPr>
          <w:rFonts w:ascii="Arial" w:hAnsi="Arial" w:eastAsia="Arial" w:cs="Arial"/>
          <w:sz w:val="24"/>
          <w:szCs w:val="24"/>
        </w:rPr>
      </w:pPr>
    </w:p>
    <w:p w:rsidR="2FE7F8ED" w:rsidP="2FE7F8ED" w:rsidRDefault="2FE7F8ED" w14:paraId="57CA5880" w14:textId="7FFE6D13">
      <w:pPr>
        <w:pStyle w:val="Normal"/>
        <w:rPr>
          <w:rFonts w:ascii="Arial" w:hAnsi="Arial" w:eastAsia="Arial" w:cs="Arial"/>
          <w:sz w:val="24"/>
          <w:szCs w:val="24"/>
        </w:rPr>
      </w:pPr>
    </w:p>
    <w:p w:rsidR="2FE7F8ED" w:rsidP="2FE7F8ED" w:rsidRDefault="2FE7F8ED" w14:paraId="6DDEBDCE" w14:textId="1DB2677F">
      <w:pPr>
        <w:pStyle w:val="Normal"/>
        <w:rPr>
          <w:rFonts w:ascii="Arial" w:hAnsi="Arial" w:eastAsia="Arial" w:cs="Arial"/>
          <w:sz w:val="24"/>
          <w:szCs w:val="24"/>
        </w:rPr>
      </w:pPr>
    </w:p>
    <w:p w:rsidR="2FE7F8ED" w:rsidP="2FE7F8ED" w:rsidRDefault="2FE7F8ED" w14:paraId="746E32BC" w14:textId="5A1F5681">
      <w:pPr>
        <w:pStyle w:val="Normal"/>
        <w:rPr>
          <w:rFonts w:ascii="Arial" w:hAnsi="Arial" w:eastAsia="Arial" w:cs="Arial"/>
          <w:sz w:val="24"/>
          <w:szCs w:val="24"/>
        </w:rPr>
      </w:pPr>
    </w:p>
    <w:p w:rsidR="2FE7F8ED" w:rsidP="2FE7F8ED" w:rsidRDefault="2FE7F8ED" w14:paraId="31F7A0D3" w14:textId="3EB79BB4">
      <w:pPr>
        <w:pStyle w:val="Normal"/>
        <w:rPr>
          <w:rFonts w:ascii="Arial" w:hAnsi="Arial" w:eastAsia="Arial" w:cs="Arial"/>
          <w:sz w:val="24"/>
          <w:szCs w:val="24"/>
        </w:rPr>
      </w:pPr>
    </w:p>
    <w:p w:rsidR="5EAAE578" w:rsidP="2FE7F8ED" w:rsidRDefault="5EAAE578" w14:paraId="185EBB67" w14:textId="56499974">
      <w:pPr>
        <w:pStyle w:val="Normal"/>
        <w:rPr>
          <w:rFonts w:ascii="Arial" w:hAnsi="Arial" w:eastAsia="Arial" w:cs="Arial"/>
          <w:b w:val="1"/>
          <w:bCs w:val="1"/>
          <w:sz w:val="32"/>
          <w:szCs w:val="32"/>
        </w:rPr>
      </w:pPr>
      <w:r w:rsidRPr="2FE7F8ED" w:rsidR="5EAAE578">
        <w:rPr>
          <w:rFonts w:ascii="Arial" w:hAnsi="Arial" w:eastAsia="Arial" w:cs="Arial"/>
          <w:b w:val="1"/>
          <w:bCs w:val="1"/>
          <w:sz w:val="32"/>
          <w:szCs w:val="32"/>
        </w:rPr>
        <w:t>Appendix 1 – PMI Analysis</w:t>
      </w:r>
    </w:p>
    <w:p w:rsidR="2FE7F8ED" w:rsidP="2FE7F8ED" w:rsidRDefault="2FE7F8ED" w14:paraId="5905ABB1" w14:textId="448F5DB8">
      <w:pPr>
        <w:pStyle w:val="Normal"/>
        <w:spacing w:line="360" w:lineRule="auto"/>
        <w:rPr>
          <w:rFonts w:ascii="Arial" w:hAnsi="Arial" w:eastAsia="Arial" w:cs="Arial"/>
          <w:sz w:val="24"/>
          <w:szCs w:val="24"/>
        </w:rPr>
      </w:pPr>
    </w:p>
    <w:tbl>
      <w:tblPr>
        <w:tblStyle w:val="TableGrid"/>
        <w:tblW w:w="0" w:type="auto"/>
        <w:tblLook w:val="06A0" w:firstRow="1" w:lastRow="0" w:firstColumn="1" w:lastColumn="0" w:noHBand="1" w:noVBand="1"/>
      </w:tblPr>
      <w:tblGrid>
        <w:gridCol w:w="1803"/>
        <w:gridCol w:w="2310"/>
        <w:gridCol w:w="2163"/>
        <w:gridCol w:w="2625"/>
      </w:tblGrid>
      <w:tr w:rsidR="2FE7F8ED" w:rsidTr="2FE7F8ED" w14:paraId="4388B33E">
        <w:trPr>
          <w:trHeight w:val="300"/>
        </w:trPr>
        <w:tc>
          <w:tcPr>
            <w:tcW w:w="1803" w:type="dxa"/>
            <w:tcMar/>
          </w:tcPr>
          <w:p w:rsidR="76CBE125" w:rsidP="2FE7F8ED" w:rsidRDefault="76CBE125" w14:paraId="1627F8C0" w14:textId="5E3BE13C">
            <w:pPr>
              <w:pStyle w:val="Normal"/>
            </w:pPr>
            <w:r w:rsidRPr="2FE7F8ED" w:rsidR="76CBE125">
              <w:rPr>
                <w:rFonts w:ascii="Arial" w:hAnsi="Arial" w:eastAsia="Arial" w:cs="Arial"/>
                <w:sz w:val="24"/>
                <w:szCs w:val="24"/>
              </w:rPr>
              <w:t>Solution</w:t>
            </w:r>
          </w:p>
        </w:tc>
        <w:tc>
          <w:tcPr>
            <w:tcW w:w="2310" w:type="dxa"/>
            <w:tcMar/>
          </w:tcPr>
          <w:p w:rsidR="76CBE125" w:rsidP="2FE7F8ED" w:rsidRDefault="76CBE125" w14:paraId="13464D6D" w14:textId="12AB2E10">
            <w:pPr>
              <w:pStyle w:val="Normal"/>
            </w:pPr>
            <w:r w:rsidRPr="2FE7F8ED" w:rsidR="76CBE125">
              <w:rPr>
                <w:rFonts w:ascii="Arial" w:hAnsi="Arial" w:eastAsia="Arial" w:cs="Arial"/>
                <w:sz w:val="24"/>
                <w:szCs w:val="24"/>
              </w:rPr>
              <w:t>Plus</w:t>
            </w:r>
          </w:p>
        </w:tc>
        <w:tc>
          <w:tcPr>
            <w:tcW w:w="2163" w:type="dxa"/>
            <w:tcMar/>
          </w:tcPr>
          <w:p w:rsidR="76CBE125" w:rsidP="2FE7F8ED" w:rsidRDefault="76CBE125" w14:paraId="68DCD8B7" w14:textId="1D667A17">
            <w:pPr>
              <w:pStyle w:val="Normal"/>
            </w:pPr>
            <w:r w:rsidRPr="2FE7F8ED" w:rsidR="76CBE125">
              <w:rPr>
                <w:rFonts w:ascii="Arial" w:hAnsi="Arial" w:eastAsia="Arial" w:cs="Arial"/>
                <w:sz w:val="24"/>
                <w:szCs w:val="24"/>
              </w:rPr>
              <w:t>Minus</w:t>
            </w:r>
          </w:p>
        </w:tc>
        <w:tc>
          <w:tcPr>
            <w:tcW w:w="2625" w:type="dxa"/>
            <w:tcMar/>
          </w:tcPr>
          <w:p w:rsidR="76CBE125" w:rsidP="2FE7F8ED" w:rsidRDefault="76CBE125" w14:paraId="62D76E55" w14:textId="6E574AFB">
            <w:pPr>
              <w:pStyle w:val="Normal"/>
            </w:pPr>
            <w:r w:rsidRPr="2FE7F8ED" w:rsidR="76CBE125">
              <w:rPr>
                <w:rFonts w:ascii="Arial" w:hAnsi="Arial" w:eastAsia="Arial" w:cs="Arial"/>
                <w:sz w:val="24"/>
                <w:szCs w:val="24"/>
              </w:rPr>
              <w:t>Interesting</w:t>
            </w:r>
          </w:p>
        </w:tc>
      </w:tr>
      <w:tr w:rsidR="2FE7F8ED" w:rsidTr="2FE7F8ED" w14:paraId="45174C57">
        <w:trPr>
          <w:trHeight w:val="300"/>
        </w:trPr>
        <w:tc>
          <w:tcPr>
            <w:tcW w:w="1803" w:type="dxa"/>
            <w:tcMar/>
          </w:tcPr>
          <w:p w:rsidR="76CBE125" w:rsidP="2FE7F8ED" w:rsidRDefault="76CBE125" w14:paraId="10ECF293" w14:textId="1FB8A07C">
            <w:pPr>
              <w:pStyle w:val="Normal"/>
            </w:pPr>
            <w:r w:rsidRPr="2FE7F8ED" w:rsidR="76CBE125">
              <w:rPr>
                <w:rFonts w:ascii="Arial" w:hAnsi="Arial" w:eastAsia="Arial" w:cs="Arial"/>
                <w:sz w:val="24"/>
                <w:szCs w:val="24"/>
              </w:rPr>
              <w:t>Online delivery service</w:t>
            </w:r>
          </w:p>
        </w:tc>
        <w:tc>
          <w:tcPr>
            <w:tcW w:w="2310" w:type="dxa"/>
            <w:tcMar/>
          </w:tcPr>
          <w:p w:rsidR="76CBE125" w:rsidP="2FE7F8ED" w:rsidRDefault="76CBE125" w14:paraId="0E4D6368" w14:textId="66142EC6">
            <w:pPr>
              <w:pStyle w:val="Normal"/>
            </w:pPr>
            <w:r w:rsidRPr="2FE7F8ED" w:rsidR="76CBE125">
              <w:rPr>
                <w:rFonts w:ascii="Arial" w:hAnsi="Arial" w:eastAsia="Arial" w:cs="Arial"/>
                <w:sz w:val="24"/>
                <w:szCs w:val="24"/>
              </w:rPr>
              <w:t>Increases customer reach; improves convenience; potential sales growth</w:t>
            </w:r>
          </w:p>
        </w:tc>
        <w:tc>
          <w:tcPr>
            <w:tcW w:w="2163" w:type="dxa"/>
            <w:tcMar/>
          </w:tcPr>
          <w:p w:rsidR="76CBE125" w:rsidP="2FE7F8ED" w:rsidRDefault="76CBE125" w14:paraId="2750355E" w14:textId="7CB264B5">
            <w:pPr>
              <w:pStyle w:val="Normal"/>
            </w:pPr>
            <w:r w:rsidRPr="2FE7F8ED" w:rsidR="76CBE125">
              <w:rPr>
                <w:rFonts w:ascii="Arial" w:hAnsi="Arial" w:eastAsia="Arial" w:cs="Arial"/>
                <w:sz w:val="24"/>
                <w:szCs w:val="24"/>
              </w:rPr>
              <w:t xml:space="preserve">Higher costs; delivery management challenges; </w:t>
            </w:r>
            <w:r w:rsidRPr="2FE7F8ED" w:rsidR="6F53D406">
              <w:rPr>
                <w:rFonts w:ascii="Arial" w:hAnsi="Arial" w:eastAsia="Arial" w:cs="Arial"/>
                <w:sz w:val="24"/>
                <w:szCs w:val="24"/>
              </w:rPr>
              <w:t>reduction</w:t>
            </w:r>
            <w:r w:rsidRPr="2FE7F8ED" w:rsidR="76CBE125">
              <w:rPr>
                <w:rFonts w:ascii="Arial" w:hAnsi="Arial" w:eastAsia="Arial" w:cs="Arial"/>
                <w:sz w:val="24"/>
                <w:szCs w:val="24"/>
              </w:rPr>
              <w:t xml:space="preserve"> in profit margins</w:t>
            </w:r>
          </w:p>
        </w:tc>
        <w:tc>
          <w:tcPr>
            <w:tcW w:w="2625" w:type="dxa"/>
            <w:tcMar/>
          </w:tcPr>
          <w:p w:rsidR="76CBE125" w:rsidP="2FE7F8ED" w:rsidRDefault="76CBE125" w14:paraId="39F32DAC" w14:textId="77A8B4E1">
            <w:pPr>
              <w:pStyle w:val="Normal"/>
            </w:pPr>
            <w:r w:rsidRPr="2FE7F8ED" w:rsidR="76CBE125">
              <w:rPr>
                <w:rFonts w:ascii="Arial" w:hAnsi="Arial" w:eastAsia="Arial" w:cs="Arial"/>
                <w:sz w:val="24"/>
                <w:szCs w:val="24"/>
              </w:rPr>
              <w:t>Could support future business expansion</w:t>
            </w:r>
          </w:p>
        </w:tc>
      </w:tr>
      <w:tr w:rsidR="2FE7F8ED" w:rsidTr="2FE7F8ED" w14:paraId="299ABC8D">
        <w:trPr>
          <w:trHeight w:val="300"/>
        </w:trPr>
        <w:tc>
          <w:tcPr>
            <w:tcW w:w="1803" w:type="dxa"/>
            <w:tcMar/>
          </w:tcPr>
          <w:p w:rsidR="76CBE125" w:rsidP="2FE7F8ED" w:rsidRDefault="76CBE125" w14:paraId="5F9346B9" w14:textId="68CE97D7">
            <w:pPr>
              <w:pStyle w:val="Normal"/>
            </w:pPr>
            <w:r w:rsidRPr="2FE7F8ED" w:rsidR="76CBE125">
              <w:rPr>
                <w:rFonts w:ascii="Arial" w:hAnsi="Arial" w:eastAsia="Arial" w:cs="Arial"/>
                <w:sz w:val="24"/>
                <w:szCs w:val="24"/>
              </w:rPr>
              <w:t>Click and collect service</w:t>
            </w:r>
          </w:p>
        </w:tc>
        <w:tc>
          <w:tcPr>
            <w:tcW w:w="2310" w:type="dxa"/>
            <w:tcMar/>
          </w:tcPr>
          <w:p w:rsidR="76CBE125" w:rsidP="2FE7F8ED" w:rsidRDefault="76CBE125" w14:paraId="50E9A502" w14:textId="23883CB5">
            <w:pPr>
              <w:pStyle w:val="Normal"/>
            </w:pPr>
            <w:r w:rsidRPr="2FE7F8ED" w:rsidR="76CBE125">
              <w:rPr>
                <w:rFonts w:ascii="Arial" w:hAnsi="Arial" w:eastAsia="Arial" w:cs="Arial"/>
                <w:sz w:val="24"/>
                <w:szCs w:val="24"/>
              </w:rPr>
              <w:t>Low cost; reduces queues; improves efficiency; enhances customer convenience</w:t>
            </w:r>
          </w:p>
        </w:tc>
        <w:tc>
          <w:tcPr>
            <w:tcW w:w="2163" w:type="dxa"/>
            <w:tcMar/>
          </w:tcPr>
          <w:p w:rsidR="76CBE125" w:rsidP="2FE7F8ED" w:rsidRDefault="76CBE125" w14:paraId="04C62F08" w14:textId="499FC514">
            <w:pPr>
              <w:pStyle w:val="Normal"/>
            </w:pPr>
            <w:r w:rsidRPr="2FE7F8ED" w:rsidR="76CBE125">
              <w:rPr>
                <w:rFonts w:ascii="Arial" w:hAnsi="Arial" w:eastAsia="Arial" w:cs="Arial"/>
                <w:noProof w:val="0"/>
                <w:sz w:val="24"/>
                <w:szCs w:val="24"/>
                <w:lang w:val="en-GB"/>
              </w:rPr>
              <w:t>Customers must still travel to the bakery</w:t>
            </w:r>
          </w:p>
        </w:tc>
        <w:tc>
          <w:tcPr>
            <w:tcW w:w="2625" w:type="dxa"/>
            <w:tcMar/>
          </w:tcPr>
          <w:p w:rsidR="76CBE125" w:rsidP="2FE7F8ED" w:rsidRDefault="76CBE125" w14:paraId="70762E1D" w14:textId="4DE3CEE7">
            <w:pPr>
              <w:pStyle w:val="Normal"/>
            </w:pPr>
            <w:r w:rsidRPr="2FE7F8ED" w:rsidR="76CBE125">
              <w:rPr>
                <w:rFonts w:ascii="Arial" w:hAnsi="Arial" w:eastAsia="Arial" w:cs="Arial"/>
                <w:sz w:val="24"/>
                <w:szCs w:val="24"/>
              </w:rPr>
              <w:t>Could later be expanded into a delivery service</w:t>
            </w:r>
          </w:p>
        </w:tc>
      </w:tr>
    </w:tbl>
    <w:p w:rsidR="2FE7F8ED" w:rsidP="2FE7F8ED" w:rsidRDefault="2FE7F8ED" w14:paraId="071553A2" w14:textId="05DC0170">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p>
    <w:p w:rsidR="1F784F3E" w:rsidP="2FE7F8ED" w:rsidRDefault="1F784F3E" w14:paraId="10C5F235" w14:textId="30700D19">
      <w:pPr>
        <w:pStyle w:val="Normal"/>
        <w:spacing w:line="360" w:lineRule="auto"/>
        <w:ind w:left="0"/>
        <w:rPr>
          <w:rFonts w:ascii="Arial" w:hAnsi="Arial" w:eastAsia="Arial" w:cs="Arial"/>
          <w:b w:val="1"/>
          <w:bCs w:val="1"/>
          <w:sz w:val="32"/>
          <w:szCs w:val="32"/>
        </w:rPr>
      </w:pPr>
      <w:r w:rsidRPr="2FE7F8ED" w:rsidR="1F784F3E">
        <w:rPr>
          <w:rFonts w:ascii="Arial" w:hAnsi="Arial" w:eastAsia="Arial" w:cs="Arial"/>
          <w:b w:val="1"/>
          <w:bCs w:val="1"/>
          <w:sz w:val="32"/>
          <w:szCs w:val="32"/>
        </w:rPr>
        <w:t>Appendix 2 – Implementation Plan</w:t>
      </w:r>
    </w:p>
    <w:p w:rsidR="2FE7F8ED" w:rsidP="2FE7F8ED" w:rsidRDefault="2FE7F8ED" w14:paraId="6BE4703C" w14:textId="42884E84">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p>
    <w:tbl>
      <w:tblPr>
        <w:tblStyle w:val="TableGrid"/>
        <w:tblW w:w="0" w:type="auto"/>
        <w:tblLook w:val="06A0" w:firstRow="1" w:lastRow="0" w:firstColumn="1" w:lastColumn="0" w:noHBand="1" w:noVBand="1"/>
      </w:tblPr>
      <w:tblGrid>
        <w:gridCol w:w="3005"/>
        <w:gridCol w:w="3005"/>
        <w:gridCol w:w="3005"/>
      </w:tblGrid>
      <w:tr w:rsidR="2FE7F8ED" w:rsidTr="2FE7F8ED" w14:paraId="2271811E">
        <w:trPr>
          <w:trHeight w:val="495"/>
        </w:trPr>
        <w:tc>
          <w:tcPr>
            <w:tcW w:w="3005" w:type="dxa"/>
            <w:tcMar/>
          </w:tcPr>
          <w:p w:rsidR="1F784F3E" w:rsidP="2FE7F8ED" w:rsidRDefault="1F784F3E" w14:paraId="7B1211F8" w14:textId="789B94EC">
            <w:pPr>
              <w:pStyle w:val="Normal"/>
            </w:pPr>
            <w:r w:rsidRPr="2FE7F8ED" w:rsidR="1F784F3E">
              <w:rPr>
                <w:rFonts w:ascii="Arial" w:hAnsi="Arial" w:eastAsia="Arial" w:cs="Arial"/>
                <w:sz w:val="24"/>
                <w:szCs w:val="24"/>
              </w:rPr>
              <w:t>Activity</w:t>
            </w:r>
          </w:p>
        </w:tc>
        <w:tc>
          <w:tcPr>
            <w:tcW w:w="3005" w:type="dxa"/>
            <w:tcMar/>
          </w:tcPr>
          <w:p w:rsidR="1F784F3E" w:rsidP="2FE7F8ED" w:rsidRDefault="1F784F3E" w14:paraId="0FB39F30" w14:textId="2C1BA337">
            <w:pPr>
              <w:pStyle w:val="Normal"/>
            </w:pPr>
            <w:r w:rsidRPr="2FE7F8ED" w:rsidR="1F784F3E">
              <w:rPr>
                <w:rFonts w:ascii="Arial" w:hAnsi="Arial" w:eastAsia="Arial" w:cs="Arial"/>
                <w:sz w:val="24"/>
                <w:szCs w:val="24"/>
              </w:rPr>
              <w:t>Timescale</w:t>
            </w:r>
          </w:p>
        </w:tc>
        <w:tc>
          <w:tcPr>
            <w:tcW w:w="3005" w:type="dxa"/>
            <w:tcMar/>
          </w:tcPr>
          <w:p w:rsidR="1F784F3E" w:rsidP="2FE7F8ED" w:rsidRDefault="1F784F3E" w14:paraId="0A2EE11B" w14:textId="650AA18C">
            <w:pPr>
              <w:pStyle w:val="Normal"/>
            </w:pPr>
            <w:r w:rsidRPr="2FE7F8ED" w:rsidR="1F784F3E">
              <w:rPr>
                <w:rFonts w:ascii="Arial" w:hAnsi="Arial" w:eastAsia="Arial" w:cs="Arial"/>
                <w:sz w:val="24"/>
                <w:szCs w:val="24"/>
              </w:rPr>
              <w:t>Responsibility</w:t>
            </w:r>
          </w:p>
        </w:tc>
      </w:tr>
      <w:tr w:rsidR="2FE7F8ED" w:rsidTr="2FE7F8ED" w14:paraId="78180441">
        <w:trPr>
          <w:trHeight w:val="570"/>
        </w:trPr>
        <w:tc>
          <w:tcPr>
            <w:tcW w:w="3005" w:type="dxa"/>
            <w:tcMar/>
          </w:tcPr>
          <w:p w:rsidR="1F784F3E" w:rsidP="2FE7F8ED" w:rsidRDefault="1F784F3E" w14:paraId="3DC7771F" w14:textId="0F29DFB8">
            <w:pPr>
              <w:pStyle w:val="Normal"/>
            </w:pPr>
            <w:r w:rsidRPr="2FE7F8ED" w:rsidR="1F784F3E">
              <w:rPr>
                <w:rFonts w:ascii="Arial" w:hAnsi="Arial" w:eastAsia="Arial" w:cs="Arial"/>
                <w:sz w:val="24"/>
                <w:szCs w:val="24"/>
              </w:rPr>
              <w:t>Research ordering systems</w:t>
            </w:r>
          </w:p>
        </w:tc>
        <w:tc>
          <w:tcPr>
            <w:tcW w:w="3005" w:type="dxa"/>
            <w:tcMar/>
          </w:tcPr>
          <w:p w:rsidR="1F784F3E" w:rsidP="2FE7F8ED" w:rsidRDefault="1F784F3E" w14:paraId="2281E027" w14:textId="515796BA">
            <w:pPr>
              <w:pStyle w:val="Normal"/>
            </w:pPr>
            <w:r w:rsidRPr="2FE7F8ED" w:rsidR="1F784F3E">
              <w:rPr>
                <w:rFonts w:ascii="Arial" w:hAnsi="Arial" w:eastAsia="Arial" w:cs="Arial"/>
                <w:sz w:val="24"/>
                <w:szCs w:val="24"/>
              </w:rPr>
              <w:t>Week 1</w:t>
            </w:r>
          </w:p>
        </w:tc>
        <w:tc>
          <w:tcPr>
            <w:tcW w:w="3005" w:type="dxa"/>
            <w:tcMar/>
          </w:tcPr>
          <w:p w:rsidR="1F784F3E" w:rsidP="2FE7F8ED" w:rsidRDefault="1F784F3E" w14:paraId="1368A41D" w14:textId="0A78523A">
            <w:pPr>
              <w:pStyle w:val="Normal"/>
            </w:pPr>
            <w:r w:rsidRPr="2FE7F8ED" w:rsidR="1F784F3E">
              <w:rPr>
                <w:rFonts w:ascii="Arial" w:hAnsi="Arial" w:eastAsia="Arial" w:cs="Arial"/>
                <w:sz w:val="24"/>
                <w:szCs w:val="24"/>
              </w:rPr>
              <w:t>Basil</w:t>
            </w:r>
          </w:p>
        </w:tc>
      </w:tr>
      <w:tr w:rsidR="2FE7F8ED" w:rsidTr="2FE7F8ED" w14:paraId="5693AC96">
        <w:trPr>
          <w:trHeight w:val="570"/>
        </w:trPr>
        <w:tc>
          <w:tcPr>
            <w:tcW w:w="3005" w:type="dxa"/>
            <w:tcMar/>
          </w:tcPr>
          <w:p w:rsidR="1F784F3E" w:rsidP="2FE7F8ED" w:rsidRDefault="1F784F3E" w14:paraId="45F97C29" w14:textId="5D7FC475">
            <w:pPr>
              <w:pStyle w:val="Normal"/>
            </w:pPr>
            <w:r w:rsidRPr="2FE7F8ED" w:rsidR="1F784F3E">
              <w:rPr>
                <w:rFonts w:ascii="Arial" w:hAnsi="Arial" w:eastAsia="Arial" w:cs="Arial"/>
                <w:sz w:val="24"/>
                <w:szCs w:val="24"/>
              </w:rPr>
              <w:t>Select software provider</w:t>
            </w:r>
          </w:p>
        </w:tc>
        <w:tc>
          <w:tcPr>
            <w:tcW w:w="3005" w:type="dxa"/>
            <w:tcMar/>
          </w:tcPr>
          <w:p w:rsidR="1F784F3E" w:rsidP="2FE7F8ED" w:rsidRDefault="1F784F3E" w14:paraId="2013A591" w14:textId="6A221F4D">
            <w:pPr>
              <w:pStyle w:val="Normal"/>
            </w:pPr>
            <w:r w:rsidRPr="2FE7F8ED" w:rsidR="1F784F3E">
              <w:rPr>
                <w:rFonts w:ascii="Arial" w:hAnsi="Arial" w:eastAsia="Arial" w:cs="Arial"/>
                <w:sz w:val="24"/>
                <w:szCs w:val="24"/>
              </w:rPr>
              <w:t>Week 2</w:t>
            </w:r>
          </w:p>
        </w:tc>
        <w:tc>
          <w:tcPr>
            <w:tcW w:w="3005" w:type="dxa"/>
            <w:tcMar/>
          </w:tcPr>
          <w:p w:rsidR="1F784F3E" w:rsidP="2FE7F8ED" w:rsidRDefault="1F784F3E" w14:paraId="04CD4EFD" w14:textId="635D5805">
            <w:pPr>
              <w:pStyle w:val="Normal"/>
            </w:pPr>
            <w:r w:rsidRPr="2FE7F8ED" w:rsidR="1F784F3E">
              <w:rPr>
                <w:rFonts w:ascii="Arial" w:hAnsi="Arial" w:eastAsia="Arial" w:cs="Arial"/>
                <w:sz w:val="24"/>
                <w:szCs w:val="24"/>
              </w:rPr>
              <w:t>Basil</w:t>
            </w:r>
          </w:p>
        </w:tc>
      </w:tr>
      <w:tr w:rsidR="2FE7F8ED" w:rsidTr="2FE7F8ED" w14:paraId="3EDC67CE">
        <w:trPr>
          <w:trHeight w:val="555"/>
        </w:trPr>
        <w:tc>
          <w:tcPr>
            <w:tcW w:w="3005" w:type="dxa"/>
            <w:tcMar/>
          </w:tcPr>
          <w:p w:rsidR="1F784F3E" w:rsidP="2FE7F8ED" w:rsidRDefault="1F784F3E" w14:paraId="0E2E9B11" w14:textId="0D9102AF">
            <w:pPr>
              <w:pStyle w:val="Normal"/>
            </w:pPr>
            <w:r w:rsidRPr="2FE7F8ED" w:rsidR="1F784F3E">
              <w:rPr>
                <w:rFonts w:ascii="Arial" w:hAnsi="Arial" w:eastAsia="Arial" w:cs="Arial"/>
                <w:sz w:val="24"/>
                <w:szCs w:val="24"/>
              </w:rPr>
              <w:t>Create ordering platform</w:t>
            </w:r>
          </w:p>
        </w:tc>
        <w:tc>
          <w:tcPr>
            <w:tcW w:w="3005" w:type="dxa"/>
            <w:tcMar/>
          </w:tcPr>
          <w:p w:rsidR="1F784F3E" w:rsidP="2FE7F8ED" w:rsidRDefault="1F784F3E" w14:paraId="07761751" w14:textId="6D19E5D4">
            <w:pPr>
              <w:pStyle w:val="Normal"/>
            </w:pPr>
            <w:r w:rsidRPr="2FE7F8ED" w:rsidR="1F784F3E">
              <w:rPr>
                <w:rFonts w:ascii="Arial" w:hAnsi="Arial" w:eastAsia="Arial" w:cs="Arial"/>
                <w:sz w:val="24"/>
                <w:szCs w:val="24"/>
              </w:rPr>
              <w:t>Week 2-3</w:t>
            </w:r>
          </w:p>
        </w:tc>
        <w:tc>
          <w:tcPr>
            <w:tcW w:w="3005" w:type="dxa"/>
            <w:tcMar/>
          </w:tcPr>
          <w:p w:rsidR="1F784F3E" w:rsidP="2FE7F8ED" w:rsidRDefault="1F784F3E" w14:paraId="00E0DF3C" w14:textId="71C5BD43">
            <w:pPr>
              <w:pStyle w:val="Normal"/>
            </w:pPr>
            <w:r w:rsidRPr="2FE7F8ED" w:rsidR="1F784F3E">
              <w:rPr>
                <w:rFonts w:ascii="Arial" w:hAnsi="Arial" w:eastAsia="Arial" w:cs="Arial"/>
                <w:sz w:val="24"/>
                <w:szCs w:val="24"/>
              </w:rPr>
              <w:t>Website provider</w:t>
            </w:r>
          </w:p>
        </w:tc>
      </w:tr>
      <w:tr w:rsidR="2FE7F8ED" w:rsidTr="2FE7F8ED" w14:paraId="1B76BE79">
        <w:trPr>
          <w:trHeight w:val="555"/>
        </w:trPr>
        <w:tc>
          <w:tcPr>
            <w:tcW w:w="3005" w:type="dxa"/>
            <w:tcMar/>
          </w:tcPr>
          <w:p w:rsidR="1F784F3E" w:rsidP="2FE7F8ED" w:rsidRDefault="1F784F3E" w14:paraId="518F3666" w14:textId="5D531060">
            <w:pPr>
              <w:pStyle w:val="Normal"/>
            </w:pPr>
            <w:r w:rsidRPr="2FE7F8ED" w:rsidR="1F784F3E">
              <w:rPr>
                <w:rFonts w:ascii="Arial" w:hAnsi="Arial" w:eastAsia="Arial" w:cs="Arial"/>
                <w:sz w:val="24"/>
                <w:szCs w:val="24"/>
              </w:rPr>
              <w:t>Update products and prices</w:t>
            </w:r>
          </w:p>
        </w:tc>
        <w:tc>
          <w:tcPr>
            <w:tcW w:w="3005" w:type="dxa"/>
            <w:tcMar/>
          </w:tcPr>
          <w:p w:rsidR="1F784F3E" w:rsidP="2FE7F8ED" w:rsidRDefault="1F784F3E" w14:paraId="2EC7BD32" w14:textId="587DBF2E">
            <w:pPr>
              <w:pStyle w:val="Normal"/>
            </w:pPr>
            <w:r w:rsidRPr="2FE7F8ED" w:rsidR="1F784F3E">
              <w:rPr>
                <w:rFonts w:ascii="Arial" w:hAnsi="Arial" w:eastAsia="Arial" w:cs="Arial"/>
                <w:sz w:val="24"/>
                <w:szCs w:val="24"/>
              </w:rPr>
              <w:t>Week 3</w:t>
            </w:r>
          </w:p>
        </w:tc>
        <w:tc>
          <w:tcPr>
            <w:tcW w:w="3005" w:type="dxa"/>
            <w:tcMar/>
          </w:tcPr>
          <w:p w:rsidR="1F784F3E" w:rsidP="2FE7F8ED" w:rsidRDefault="1F784F3E" w14:paraId="0877C161" w14:textId="2C372C02">
            <w:pPr>
              <w:pStyle w:val="Normal"/>
            </w:pPr>
            <w:r w:rsidRPr="2FE7F8ED" w:rsidR="1F784F3E">
              <w:rPr>
                <w:rFonts w:ascii="Arial" w:hAnsi="Arial" w:eastAsia="Arial" w:cs="Arial"/>
                <w:sz w:val="24"/>
                <w:szCs w:val="24"/>
              </w:rPr>
              <w:t>Basil</w:t>
            </w:r>
          </w:p>
        </w:tc>
      </w:tr>
      <w:tr w:rsidR="2FE7F8ED" w:rsidTr="2FE7F8ED" w14:paraId="43735DB3">
        <w:trPr>
          <w:trHeight w:val="495"/>
        </w:trPr>
        <w:tc>
          <w:tcPr>
            <w:tcW w:w="3005" w:type="dxa"/>
            <w:tcMar/>
          </w:tcPr>
          <w:p w:rsidR="1F784F3E" w:rsidP="2FE7F8ED" w:rsidRDefault="1F784F3E" w14:paraId="62CBBE45" w14:textId="105A0EC7">
            <w:pPr>
              <w:pStyle w:val="Normal"/>
            </w:pPr>
            <w:r w:rsidRPr="2FE7F8ED" w:rsidR="1F784F3E">
              <w:rPr>
                <w:rFonts w:ascii="Arial" w:hAnsi="Arial" w:eastAsia="Arial" w:cs="Arial"/>
                <w:sz w:val="24"/>
                <w:szCs w:val="24"/>
              </w:rPr>
              <w:t>Test system</w:t>
            </w:r>
          </w:p>
        </w:tc>
        <w:tc>
          <w:tcPr>
            <w:tcW w:w="3005" w:type="dxa"/>
            <w:tcMar/>
          </w:tcPr>
          <w:p w:rsidR="1F784F3E" w:rsidP="2FE7F8ED" w:rsidRDefault="1F784F3E" w14:paraId="0A4AB70F" w14:textId="13C1AC5D">
            <w:pPr>
              <w:pStyle w:val="Normal"/>
            </w:pPr>
            <w:r w:rsidRPr="2FE7F8ED" w:rsidR="1F784F3E">
              <w:rPr>
                <w:rFonts w:ascii="Arial" w:hAnsi="Arial" w:eastAsia="Arial" w:cs="Arial"/>
                <w:sz w:val="24"/>
                <w:szCs w:val="24"/>
              </w:rPr>
              <w:t>Week 4</w:t>
            </w:r>
          </w:p>
        </w:tc>
        <w:tc>
          <w:tcPr>
            <w:tcW w:w="3005" w:type="dxa"/>
            <w:tcMar/>
          </w:tcPr>
          <w:p w:rsidR="1F784F3E" w:rsidP="2FE7F8ED" w:rsidRDefault="1F784F3E" w14:paraId="00586583" w14:textId="4F38D643">
            <w:pPr>
              <w:pStyle w:val="Normal"/>
            </w:pPr>
            <w:r w:rsidRPr="2FE7F8ED" w:rsidR="1F784F3E">
              <w:rPr>
                <w:rFonts w:ascii="Arial" w:hAnsi="Arial" w:eastAsia="Arial" w:cs="Arial"/>
                <w:sz w:val="24"/>
                <w:szCs w:val="24"/>
              </w:rPr>
              <w:t>Basil and provider</w:t>
            </w:r>
          </w:p>
        </w:tc>
      </w:tr>
      <w:tr w:rsidR="2FE7F8ED" w:rsidTr="2FE7F8ED" w14:paraId="74560E96">
        <w:trPr>
          <w:trHeight w:val="525"/>
        </w:trPr>
        <w:tc>
          <w:tcPr>
            <w:tcW w:w="3005" w:type="dxa"/>
            <w:tcMar/>
          </w:tcPr>
          <w:p w:rsidR="1F784F3E" w:rsidP="2FE7F8ED" w:rsidRDefault="1F784F3E" w14:paraId="6F37201F" w14:textId="3CF5CE99">
            <w:pPr>
              <w:pStyle w:val="Normal"/>
            </w:pPr>
            <w:r w:rsidRPr="2FE7F8ED" w:rsidR="1F784F3E">
              <w:rPr>
                <w:rFonts w:ascii="Arial" w:hAnsi="Arial" w:eastAsia="Arial" w:cs="Arial"/>
                <w:sz w:val="24"/>
                <w:szCs w:val="24"/>
              </w:rPr>
              <w:t>Staff training</w:t>
            </w:r>
          </w:p>
        </w:tc>
        <w:tc>
          <w:tcPr>
            <w:tcW w:w="3005" w:type="dxa"/>
            <w:tcMar/>
          </w:tcPr>
          <w:p w:rsidR="1F784F3E" w:rsidP="2FE7F8ED" w:rsidRDefault="1F784F3E" w14:paraId="307FA20B" w14:textId="78563A31">
            <w:pPr>
              <w:pStyle w:val="Normal"/>
            </w:pPr>
            <w:r w:rsidRPr="2FE7F8ED" w:rsidR="1F784F3E">
              <w:rPr>
                <w:rFonts w:ascii="Arial" w:hAnsi="Arial" w:eastAsia="Arial" w:cs="Arial"/>
                <w:sz w:val="24"/>
                <w:szCs w:val="24"/>
              </w:rPr>
              <w:t>Week 4</w:t>
            </w:r>
          </w:p>
        </w:tc>
        <w:tc>
          <w:tcPr>
            <w:tcW w:w="3005" w:type="dxa"/>
            <w:tcMar/>
          </w:tcPr>
          <w:p w:rsidR="1F784F3E" w:rsidP="2FE7F8ED" w:rsidRDefault="1F784F3E" w14:paraId="115DBC10" w14:textId="1B7CF85C">
            <w:pPr>
              <w:pStyle w:val="Normal"/>
            </w:pPr>
            <w:r w:rsidRPr="2FE7F8ED" w:rsidR="1F784F3E">
              <w:rPr>
                <w:rFonts w:ascii="Arial" w:hAnsi="Arial" w:eastAsia="Arial" w:cs="Arial"/>
                <w:sz w:val="24"/>
                <w:szCs w:val="24"/>
              </w:rPr>
              <w:t>Basil</w:t>
            </w:r>
          </w:p>
        </w:tc>
      </w:tr>
      <w:tr w:rsidR="2FE7F8ED" w:rsidTr="2FE7F8ED" w14:paraId="787FCD94">
        <w:trPr>
          <w:trHeight w:val="510"/>
        </w:trPr>
        <w:tc>
          <w:tcPr>
            <w:tcW w:w="3005" w:type="dxa"/>
            <w:tcMar/>
          </w:tcPr>
          <w:p w:rsidR="1F784F3E" w:rsidP="2FE7F8ED" w:rsidRDefault="1F784F3E" w14:paraId="5B581240" w14:textId="227DC205">
            <w:pPr>
              <w:pStyle w:val="Normal"/>
            </w:pPr>
            <w:r w:rsidRPr="2FE7F8ED" w:rsidR="1F784F3E">
              <w:rPr>
                <w:rFonts w:ascii="Arial" w:hAnsi="Arial" w:eastAsia="Arial" w:cs="Arial"/>
                <w:sz w:val="24"/>
                <w:szCs w:val="24"/>
              </w:rPr>
              <w:t>Launch service</w:t>
            </w:r>
          </w:p>
        </w:tc>
        <w:tc>
          <w:tcPr>
            <w:tcW w:w="3005" w:type="dxa"/>
            <w:tcMar/>
          </w:tcPr>
          <w:p w:rsidR="1F784F3E" w:rsidP="2FE7F8ED" w:rsidRDefault="1F784F3E" w14:paraId="52B81177" w14:textId="3EC71309">
            <w:pPr>
              <w:pStyle w:val="Normal"/>
            </w:pPr>
            <w:r w:rsidRPr="2FE7F8ED" w:rsidR="1F784F3E">
              <w:rPr>
                <w:rFonts w:ascii="Arial" w:hAnsi="Arial" w:eastAsia="Arial" w:cs="Arial"/>
                <w:sz w:val="24"/>
                <w:szCs w:val="24"/>
              </w:rPr>
              <w:t>Week 5</w:t>
            </w:r>
          </w:p>
        </w:tc>
        <w:tc>
          <w:tcPr>
            <w:tcW w:w="3005" w:type="dxa"/>
            <w:tcMar/>
          </w:tcPr>
          <w:p w:rsidR="1F784F3E" w:rsidP="2FE7F8ED" w:rsidRDefault="1F784F3E" w14:paraId="5751FB2C" w14:textId="233C40CA">
            <w:pPr>
              <w:pStyle w:val="Normal"/>
            </w:pPr>
            <w:r w:rsidRPr="2FE7F8ED" w:rsidR="1F784F3E">
              <w:rPr>
                <w:rFonts w:ascii="Arial" w:hAnsi="Arial" w:eastAsia="Arial" w:cs="Arial"/>
                <w:sz w:val="24"/>
                <w:szCs w:val="24"/>
              </w:rPr>
              <w:t>Basil</w:t>
            </w:r>
          </w:p>
        </w:tc>
      </w:tr>
      <w:tr w:rsidR="2FE7F8ED" w:rsidTr="2FE7F8ED" w14:paraId="3900757C">
        <w:trPr>
          <w:trHeight w:val="495"/>
        </w:trPr>
        <w:tc>
          <w:tcPr>
            <w:tcW w:w="3005" w:type="dxa"/>
            <w:tcMar/>
          </w:tcPr>
          <w:p w:rsidR="1F784F3E" w:rsidP="2FE7F8ED" w:rsidRDefault="1F784F3E" w14:paraId="38CA3A99" w14:textId="4910F93C">
            <w:pPr>
              <w:pStyle w:val="Normal"/>
            </w:pPr>
            <w:r w:rsidRPr="2FE7F8ED" w:rsidR="1F784F3E">
              <w:rPr>
                <w:rFonts w:ascii="Arial" w:hAnsi="Arial" w:eastAsia="Arial" w:cs="Arial"/>
                <w:sz w:val="24"/>
                <w:szCs w:val="24"/>
              </w:rPr>
              <w:t>Marketing campaign</w:t>
            </w:r>
          </w:p>
        </w:tc>
        <w:tc>
          <w:tcPr>
            <w:tcW w:w="3005" w:type="dxa"/>
            <w:tcMar/>
          </w:tcPr>
          <w:p w:rsidR="1F784F3E" w:rsidP="2FE7F8ED" w:rsidRDefault="1F784F3E" w14:paraId="5777D7FF" w14:textId="29AEC8B9">
            <w:pPr>
              <w:pStyle w:val="Normal"/>
            </w:pPr>
            <w:r w:rsidRPr="2FE7F8ED" w:rsidR="1F784F3E">
              <w:rPr>
                <w:rFonts w:ascii="Arial" w:hAnsi="Arial" w:eastAsia="Arial" w:cs="Arial"/>
                <w:sz w:val="24"/>
                <w:szCs w:val="24"/>
              </w:rPr>
              <w:t>Week 5-6</w:t>
            </w:r>
          </w:p>
        </w:tc>
        <w:tc>
          <w:tcPr>
            <w:tcW w:w="3005" w:type="dxa"/>
            <w:tcMar/>
          </w:tcPr>
          <w:p w:rsidR="1F784F3E" w:rsidP="2FE7F8ED" w:rsidRDefault="1F784F3E" w14:paraId="6305C36F" w14:textId="1486612E">
            <w:pPr>
              <w:pStyle w:val="Normal"/>
            </w:pPr>
            <w:r w:rsidRPr="2FE7F8ED" w:rsidR="1F784F3E">
              <w:rPr>
                <w:rFonts w:ascii="Arial" w:hAnsi="Arial" w:eastAsia="Arial" w:cs="Arial"/>
                <w:sz w:val="24"/>
                <w:szCs w:val="24"/>
              </w:rPr>
              <w:t>Basil</w:t>
            </w:r>
          </w:p>
        </w:tc>
      </w:tr>
      <w:tr w:rsidR="2FE7F8ED" w:rsidTr="2FE7F8ED" w14:paraId="724E1638">
        <w:trPr>
          <w:trHeight w:val="480"/>
        </w:trPr>
        <w:tc>
          <w:tcPr>
            <w:tcW w:w="3005" w:type="dxa"/>
            <w:tcMar/>
          </w:tcPr>
          <w:p w:rsidR="1F784F3E" w:rsidP="2FE7F8ED" w:rsidRDefault="1F784F3E" w14:paraId="0A22DDE5" w14:textId="27F940D2">
            <w:pPr>
              <w:pStyle w:val="Normal"/>
            </w:pPr>
            <w:r w:rsidRPr="2FE7F8ED" w:rsidR="1F784F3E">
              <w:rPr>
                <w:rFonts w:ascii="Arial" w:hAnsi="Arial" w:eastAsia="Arial" w:cs="Arial"/>
                <w:sz w:val="24"/>
                <w:szCs w:val="24"/>
              </w:rPr>
              <w:t xml:space="preserve">Monitor </w:t>
            </w:r>
            <w:r w:rsidRPr="2FE7F8ED" w:rsidR="1F784F3E">
              <w:rPr>
                <w:rFonts w:ascii="Arial" w:hAnsi="Arial" w:eastAsia="Arial" w:cs="Arial"/>
                <w:sz w:val="24"/>
                <w:szCs w:val="24"/>
              </w:rPr>
              <w:t>performance</w:t>
            </w:r>
          </w:p>
        </w:tc>
        <w:tc>
          <w:tcPr>
            <w:tcW w:w="3005" w:type="dxa"/>
            <w:tcMar/>
          </w:tcPr>
          <w:p w:rsidR="1F784F3E" w:rsidP="2FE7F8ED" w:rsidRDefault="1F784F3E" w14:paraId="5F954620" w14:textId="05DAE4EE">
            <w:pPr>
              <w:pStyle w:val="Normal"/>
            </w:pPr>
            <w:r w:rsidRPr="2FE7F8ED" w:rsidR="1F784F3E">
              <w:rPr>
                <w:rFonts w:ascii="Arial" w:hAnsi="Arial" w:eastAsia="Arial" w:cs="Arial"/>
                <w:sz w:val="24"/>
                <w:szCs w:val="24"/>
              </w:rPr>
              <w:t>Ongoing</w:t>
            </w:r>
          </w:p>
        </w:tc>
        <w:tc>
          <w:tcPr>
            <w:tcW w:w="3005" w:type="dxa"/>
            <w:tcMar/>
          </w:tcPr>
          <w:p w:rsidR="1F784F3E" w:rsidP="2FE7F8ED" w:rsidRDefault="1F784F3E" w14:paraId="23C6C8AD" w14:textId="47537470">
            <w:pPr>
              <w:pStyle w:val="Normal"/>
            </w:pPr>
            <w:r w:rsidRPr="2FE7F8ED" w:rsidR="1F784F3E">
              <w:rPr>
                <w:rFonts w:ascii="Arial" w:hAnsi="Arial" w:eastAsia="Arial" w:cs="Arial"/>
                <w:sz w:val="24"/>
                <w:szCs w:val="24"/>
              </w:rPr>
              <w:t>Basil</w:t>
            </w:r>
          </w:p>
        </w:tc>
      </w:tr>
    </w:tbl>
    <w:p w:rsidR="2FE7F8ED" w:rsidP="2FE7F8ED" w:rsidRDefault="2FE7F8ED" w14:paraId="53E3C022" w14:textId="0168E4E8">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p>
    <w:p w:rsidR="2FE7F8ED" w:rsidP="2FE7F8ED" w:rsidRDefault="2FE7F8ED" w14:paraId="6BA41705" w14:textId="5223AD27">
      <w:pPr>
        <w:pStyle w:val="Normal"/>
        <w:spacing w:line="360" w:lineRule="auto"/>
        <w:ind w:left="0"/>
        <w:rPr>
          <w:rFonts w:ascii="Arial" w:hAnsi="Arial" w:eastAsia="Arial" w:cs="Arial"/>
          <w:b w:val="1"/>
          <w:bCs w:val="1"/>
          <w:sz w:val="32"/>
          <w:szCs w:val="32"/>
        </w:rPr>
      </w:pPr>
    </w:p>
    <w:p w:rsidR="2FE7F8ED" w:rsidP="2FE7F8ED" w:rsidRDefault="2FE7F8ED" w14:paraId="2855F016" w14:textId="6D0498B5">
      <w:pPr>
        <w:spacing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entireDocument int2:id="4SbVVSbO">
      <int2:extLst>
        <oel:ext uri="E302BA01-7950-474C-9AD3-286E660C40A8">
          <int2:similaritySummary int2:version="1" int2:runId="1785459096788" int2:tilesCheckedInThisRun="108" int2:totalNumOfTiles="108" int2:similarityAnnotationCount="0" int2:numWords="1572" int2:numFlaggedWords="0"/>
        </oel:ext>
      </int2:extLst>
    </int2:entireDocument>
  </int2:observations>
  <int2:intelligenceSettings/>
  <int2:onDemandWorkflows>
    <int2:onDemandWorkflow int2:type="SimilarityCheck" int2:paragraphVersions="5E5787A5-3063E9F7 64403C43-319C8693 05A8E638-77CCB261 454D43B1-233862A8 56FA47F7-453035DB 1F0D7D7B-79EBA2B1 75C0C657-57730112 5265CE16-0826C2A3 6FBCB51B-6AAA7FDF 679CE96E-52913774 3083A8A0-6DBC17AB 3E9D2683-4E04CDBF 0ACD7919-358CA7D0 0EECFA19-79BA9EEA 363436F7-05833B2A 5577CB9B-13D998FE 43C57246-1FC5357E 3348C11F-7CD490A1 69E4A38B-4165DB98 7A8966C1-225057CE 1C1A598A-68F97685 0A541065-6FC7F5BA 1DF1249E-2BA08460 6AC6CB36-63AFFFB5 1D307991-77EEB1B3 3D84D9F9-33FD1D3C 1A5674DB-4CF24142 1F23C383-5D4324C3 2261FEBB-2907A2A2 60B58C54-79ED77B4 11630101-54EF80F3 320A571D-49D6AD5B 4B6D9DB4-2621B551 03AE56CE-6BDE5392 02A6DFC8-7C89B546 76FA6ACF-0F4FC810 5E7B2CFA-18DBF857 2000562C-7E495684 5ABD7355-6CBAFD4C 335DD7B8-0965AA83 3F822AAD-13406ECE 7082AF07-2D6755CF 258F54A3-22A67D3F 392D371B-58AF6C4B 3BBDAA55-1534ACF2 3E17AC6B-118788E6 11C59191-29A7F711 31DFB93B-0936E947 1DECECD0-62BE7992 46A1E267-5C2F85D0 0449502B-241AB295 6C71E9BA-0EDCE8D6 4BA50A07-26785A12 13CD9124-68C9B93B 381A4080-29FA2E50 04E465C7-7612E0B8 01FE9958-3251635E 61C2B090-0A42DAED 552A4F6A-667C2C8E 48A811A6-441C9FB0 067D869B-255372F9 608FF2BB-400F7DC4 798FCAAE-2DC595EC 7AE36CE3-62003609 7339B295-0F999766 2F9C54B0-0AB79246 22DA195D-17EDF0C4 48C8F6D2-13E33973 6EDBB4BB-489626A9 75BEAB98-611FE1AE 12C4EB83-1BC41829 3EBD14AF-790048B9 6D45D3DC-10FC3B40 5D202875-0F8E0B48 509F2FFC-646939BF 170EB21E-169967FA 07099AFC-3AF9F174 402E80E9-772FE274 5AB533E1-493B7553 67173BC8-25FDD5C2 360B0C7B-48D73E90 539B10CD-00796391 7EE681F5-3728A5EE 14CD146C-3F9A98E2 0FEFE534-0C231DE6 535DF1A7-1E02D696 4C2909A8-53491577 2AD3AF86-3E8999B2 44623C75-61F55808 409E870A-60F06CEE 50EB1E64-79A1804D 65FC93BD-39C0E707 57CA5880-7FFE6D13 6DDEBDCE-1DB2677F 746E32BC-5A1F5681 31F7A0D3-3EB79BB4 185EBB67-56499974 5905ABB1-448F5DB8 1627F8C0-5E3BE13C 13464D6D-12AB2E10 68DCD8B7-1D667A17 62D76E55-6E574AFB 10ECF293-1FB8A07C 0E4D6368-66142EC6 2750355E-7CB264B5 39F32DAC-77A8B4E1 5F9346B9-68CE97D7 50E9A502-23883CB5 04C62F08-499FC514 70762E1D-4DE3CEE7 071553A2-05DC0170 10C5F235-30700D19 6BE4703C-42884E84 7B1211F8-789B94EC 0FB39F30-2C1BA337 0A2EE11B-650AA18C 3DC7771F-0F29DFB8 2281E027-515796BA 1368A41D-0A78523A 45F97C29-5D7FC475 2013A591-6A221F4D 04CD4EFD-635D5805 0E2E9B11-0D9102AF 07761751-6D19E5D4 00E0DF3C-71C5BD43 518F3666-5D531060 2EC7BD32-587DBF2E 0877C161-2C372C02 62CBBE45-105A0EC7 0A4AB70F-13C1AC5D 00586583-4F38D643 6F37201F-3CF5CE99 307FA20B-78563A31 115DBC10-1B7CF85C 5B581240-227DC205 52B81177-3EC71309 5751FB2C-233C40CA 38CA3A99-4910F93C 5777D7FF-29AEC8B9 6305C36F-1486612E 0A22DDE5-27F940D2 5F954620-05DAE4EE 23C6C8AD-47537470 53E3C022-0168E4E8 6BA41705-5223AD27 2855F016-6D0498B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F0DB9F"/>
    <w:rsid w:val="008DDD0B"/>
    <w:rsid w:val="009B0E02"/>
    <w:rsid w:val="012CB30A"/>
    <w:rsid w:val="015E56A1"/>
    <w:rsid w:val="017EFBC4"/>
    <w:rsid w:val="0188DACD"/>
    <w:rsid w:val="019537A6"/>
    <w:rsid w:val="026D6CB8"/>
    <w:rsid w:val="037E66AD"/>
    <w:rsid w:val="03D3BAE8"/>
    <w:rsid w:val="04DCAA31"/>
    <w:rsid w:val="05784D56"/>
    <w:rsid w:val="060EBFDC"/>
    <w:rsid w:val="0683853E"/>
    <w:rsid w:val="08756676"/>
    <w:rsid w:val="0946FA5B"/>
    <w:rsid w:val="09573F6C"/>
    <w:rsid w:val="0C97B255"/>
    <w:rsid w:val="0D0536C7"/>
    <w:rsid w:val="0D447A8C"/>
    <w:rsid w:val="0EAE46F1"/>
    <w:rsid w:val="104F3459"/>
    <w:rsid w:val="132DD2DD"/>
    <w:rsid w:val="1404CFD5"/>
    <w:rsid w:val="144D69FD"/>
    <w:rsid w:val="146F2829"/>
    <w:rsid w:val="14772C54"/>
    <w:rsid w:val="148EB714"/>
    <w:rsid w:val="18624D41"/>
    <w:rsid w:val="188351FA"/>
    <w:rsid w:val="18D0EC37"/>
    <w:rsid w:val="18F8E46B"/>
    <w:rsid w:val="195D5126"/>
    <w:rsid w:val="198B9FE4"/>
    <w:rsid w:val="19DB3EE8"/>
    <w:rsid w:val="1B350FA2"/>
    <w:rsid w:val="1B91C431"/>
    <w:rsid w:val="1BF38A75"/>
    <w:rsid w:val="1D6B5701"/>
    <w:rsid w:val="1DE9BC15"/>
    <w:rsid w:val="1F7421F8"/>
    <w:rsid w:val="1F784F3E"/>
    <w:rsid w:val="1F93F85F"/>
    <w:rsid w:val="206D44BE"/>
    <w:rsid w:val="2109E38C"/>
    <w:rsid w:val="2138CD48"/>
    <w:rsid w:val="21663D09"/>
    <w:rsid w:val="2182A641"/>
    <w:rsid w:val="21DBA21F"/>
    <w:rsid w:val="222CD443"/>
    <w:rsid w:val="230798BE"/>
    <w:rsid w:val="23394C07"/>
    <w:rsid w:val="24CA1276"/>
    <w:rsid w:val="25FB6C59"/>
    <w:rsid w:val="277976EB"/>
    <w:rsid w:val="277FE2D2"/>
    <w:rsid w:val="28181152"/>
    <w:rsid w:val="2B37F36B"/>
    <w:rsid w:val="2B80FE1E"/>
    <w:rsid w:val="2C307B0B"/>
    <w:rsid w:val="2D4F378C"/>
    <w:rsid w:val="2FE7F8ED"/>
    <w:rsid w:val="308F8B27"/>
    <w:rsid w:val="31CDD415"/>
    <w:rsid w:val="32CD90F4"/>
    <w:rsid w:val="332F67B8"/>
    <w:rsid w:val="338EF9CD"/>
    <w:rsid w:val="36438C91"/>
    <w:rsid w:val="37E44FE8"/>
    <w:rsid w:val="37E594E8"/>
    <w:rsid w:val="38F598EF"/>
    <w:rsid w:val="3ADAF28D"/>
    <w:rsid w:val="3AEC59CB"/>
    <w:rsid w:val="3B7C6B34"/>
    <w:rsid w:val="3EABCDF4"/>
    <w:rsid w:val="3EF0DB9F"/>
    <w:rsid w:val="4426E4A1"/>
    <w:rsid w:val="44A94ADF"/>
    <w:rsid w:val="44DA0C05"/>
    <w:rsid w:val="45F5914B"/>
    <w:rsid w:val="4709AF1E"/>
    <w:rsid w:val="47753C6C"/>
    <w:rsid w:val="47B9D27C"/>
    <w:rsid w:val="484197C5"/>
    <w:rsid w:val="4878318E"/>
    <w:rsid w:val="48BA2AFC"/>
    <w:rsid w:val="4AC0AA56"/>
    <w:rsid w:val="4D58F414"/>
    <w:rsid w:val="4E57CFE6"/>
    <w:rsid w:val="5026391D"/>
    <w:rsid w:val="504DBFE9"/>
    <w:rsid w:val="519BC12C"/>
    <w:rsid w:val="534E5922"/>
    <w:rsid w:val="5356EFF4"/>
    <w:rsid w:val="537C6444"/>
    <w:rsid w:val="53B116E7"/>
    <w:rsid w:val="547865F7"/>
    <w:rsid w:val="55E7646A"/>
    <w:rsid w:val="568869E7"/>
    <w:rsid w:val="5BB796EE"/>
    <w:rsid w:val="5D866E8F"/>
    <w:rsid w:val="5E82C718"/>
    <w:rsid w:val="5EAAE578"/>
    <w:rsid w:val="5EB04FB1"/>
    <w:rsid w:val="5FF0D4B3"/>
    <w:rsid w:val="607FBF88"/>
    <w:rsid w:val="6184AC49"/>
    <w:rsid w:val="628201A1"/>
    <w:rsid w:val="644D8253"/>
    <w:rsid w:val="64A30251"/>
    <w:rsid w:val="64A9B194"/>
    <w:rsid w:val="64FA37EB"/>
    <w:rsid w:val="67527900"/>
    <w:rsid w:val="675A94C1"/>
    <w:rsid w:val="6765E340"/>
    <w:rsid w:val="677DBC95"/>
    <w:rsid w:val="679B0FB5"/>
    <w:rsid w:val="6E4EB192"/>
    <w:rsid w:val="6F288FB7"/>
    <w:rsid w:val="6F53D406"/>
    <w:rsid w:val="705AE860"/>
    <w:rsid w:val="708E3D44"/>
    <w:rsid w:val="727383F9"/>
    <w:rsid w:val="72BC5708"/>
    <w:rsid w:val="730E9825"/>
    <w:rsid w:val="73C61FBE"/>
    <w:rsid w:val="7528B9DA"/>
    <w:rsid w:val="76CBE125"/>
    <w:rsid w:val="774819C6"/>
    <w:rsid w:val="78AE0DF2"/>
    <w:rsid w:val="7AB0E3BB"/>
    <w:rsid w:val="7BC0B5C4"/>
    <w:rsid w:val="7BEB849A"/>
    <w:rsid w:val="7FAB8876"/>
    <w:rsid w:val="7FB46368"/>
    <w:rsid w:val="7FB88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C955D"/>
  <w15:chartTrackingRefBased/>
  <w15:docId w15:val="{678F7605-F637-45C7-A863-6233C55B67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66db1c318ce4e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Altaf Mohammed (2509622)</dc:creator>
  <keywords/>
  <dc:description/>
  <lastModifiedBy>Altaf Mohammed (2509622)</lastModifiedBy>
  <revision>2</revision>
  <dcterms:created xsi:type="dcterms:W3CDTF">2026-07-30T23:13:50.6032312Z</dcterms:created>
  <dcterms:modified xsi:type="dcterms:W3CDTF">2026-07-31T00:51:21.9471158Z</dcterms:modified>
</coreProperties>
</file>