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stheme="minorHAnsi"/>
          <w:sz w:val="24"/>
          <w:szCs w:val="24"/>
          <w:lang w:val="en-GB" w:eastAsia="en-US"/>
        </w:rPr>
        <w:id w:val="-553078996"/>
        <w:docPartObj>
          <w:docPartGallery w:val="Cover Pages"/>
          <w:docPartUnique/>
        </w:docPartObj>
      </w:sdtPr>
      <w:sdtEndPr/>
      <w:sdtContent>
        <w:p w:rsidR="006509D4" w:rsidRPr="007B39F9" w:rsidRDefault="006509D4" w:rsidP="007B39F9">
          <w:pPr>
            <w:pStyle w:val="NoSpacing"/>
            <w:spacing w:line="360" w:lineRule="auto"/>
            <w:jc w:val="both"/>
            <w:rPr>
              <w:rFonts w:cstheme="minorHAnsi"/>
              <w:sz w:val="24"/>
              <w:szCs w:val="24"/>
            </w:rPr>
          </w:pPr>
          <w:r w:rsidRPr="007B39F9">
            <w:rPr>
              <w:rFonts w:cstheme="minorHAnsi"/>
              <w:noProof/>
              <w:sz w:val="24"/>
              <w:szCs w:val="24"/>
            </w:rPr>
            <mc:AlternateContent>
              <mc:Choice Requires="wpg">
                <w:drawing>
                  <wp:anchor distT="0" distB="0" distL="114300" distR="114300" simplePos="0" relativeHeight="251659264" behindDoc="1" locked="0" layoutInCell="1" allowOverlap="1" wp14:anchorId="16020CD9" wp14:editId="67B38B2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509D4" w:rsidRDefault="006509D4" w:rsidP="006509D4">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6020CD9"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p w:rsidR="006509D4" w:rsidRDefault="006509D4" w:rsidP="006509D4">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7B39F9">
            <w:rPr>
              <w:rFonts w:cstheme="minorHAnsi"/>
              <w:noProof/>
              <w:sz w:val="24"/>
              <w:szCs w:val="24"/>
            </w:rPr>
            <mc:AlternateContent>
              <mc:Choice Requires="wps">
                <w:drawing>
                  <wp:anchor distT="0" distB="0" distL="114300" distR="114300" simplePos="0" relativeHeight="251661312" behindDoc="0" locked="0" layoutInCell="1" allowOverlap="1" wp14:anchorId="6DEEBC25" wp14:editId="7AB4DB3D">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509D4" w:rsidRDefault="00482633" w:rsidP="006509D4">
                                <w:pPr>
                                  <w:pStyle w:val="NoSpacing"/>
                                  <w:rPr>
                                    <w:color w:val="4472C4" w:themeColor="accent1"/>
                                    <w:sz w:val="26"/>
                                    <w:szCs w:val="26"/>
                                  </w:rPr>
                                </w:pPr>
                                <w:sdt>
                                  <w:sdtPr>
                                    <w:rPr>
                                      <w:color w:val="4472C4" w:themeColor="accent1"/>
                                      <w:sz w:val="26"/>
                                      <w:szCs w:val="26"/>
                                    </w:rPr>
                                    <w:alias w:val="Author"/>
                                    <w:tag w:val=""/>
                                    <w:id w:val="1142705343"/>
                                    <w:dataBinding w:prefixMappings="xmlns:ns0='http://purl.org/dc/elements/1.1/' xmlns:ns1='http://schemas.openxmlformats.org/package/2006/metadata/core-properties' " w:xpath="/ns1:coreProperties[1]/ns0:creator[1]" w:storeItemID="{6C3C8BC8-F283-45AE-878A-BAB7291924A1}"/>
                                    <w:text/>
                                  </w:sdtPr>
                                  <w:sdtEndPr/>
                                  <w:sdtContent>
                                    <w:r w:rsidR="006509D4">
                                      <w:rPr>
                                        <w:color w:val="4472C4" w:themeColor="accent1"/>
                                        <w:sz w:val="26"/>
                                        <w:szCs w:val="26"/>
                                      </w:rPr>
                                      <w:t>Ruth Amery</w:t>
                                    </w:r>
                                  </w:sdtContent>
                                </w:sdt>
                              </w:p>
                              <w:p w:rsidR="006509D4" w:rsidRDefault="00482633" w:rsidP="006509D4">
                                <w:pPr>
                                  <w:pStyle w:val="NoSpacing"/>
                                  <w:rPr>
                                    <w:color w:val="595959" w:themeColor="text1" w:themeTint="A6"/>
                                    <w:sz w:val="20"/>
                                    <w:szCs w:val="20"/>
                                  </w:rPr>
                                </w:pPr>
                                <w:sdt>
                                  <w:sdtPr>
                                    <w:rPr>
                                      <w:caps/>
                                      <w:color w:val="595959" w:themeColor="text1" w:themeTint="A6"/>
                                      <w:sz w:val="20"/>
                                      <w:szCs w:val="20"/>
                                    </w:rPr>
                                    <w:alias w:val="Company"/>
                                    <w:tag w:val=""/>
                                    <w:id w:val="-2063631248"/>
                                    <w:showingPlcHdr/>
                                    <w:dataBinding w:prefixMappings="xmlns:ns0='http://schemas.openxmlformats.org/officeDocument/2006/extended-properties' " w:xpath="/ns0:Properties[1]/ns0:Company[1]" w:storeItemID="{6668398D-A668-4E3E-A5EB-62B293D839F1}"/>
                                    <w:text/>
                                  </w:sdtPr>
                                  <w:sdtEndPr/>
                                  <w:sdtContent>
                                    <w:r w:rsidR="006509D4">
                                      <w:rPr>
                                        <w:caps/>
                                        <w:color w:val="595959" w:themeColor="text1" w:themeTint="A6"/>
                                        <w:sz w:val="20"/>
                                        <w:szCs w:val="20"/>
                                      </w:rPr>
                                      <w:t xml:space="preserve">     </w:t>
                                    </w:r>
                                  </w:sdtContent>
                                </w:sdt>
                                <w:r w:rsidR="0096645D" w:rsidRPr="0096645D">
                                  <w:t xml:space="preserve"> </w:t>
                                </w:r>
                                <w:r w:rsidR="0096645D" w:rsidRPr="0096645D">
                                  <w:rPr>
                                    <w:caps/>
                                    <w:color w:val="595959" w:themeColor="text1" w:themeTint="A6"/>
                                    <w:sz w:val="20"/>
                                    <w:szCs w:val="20"/>
                                  </w:rPr>
                                  <w:t>1502935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DEEBC25" id="_x0000_t202" coordsize="21600,21600" o:spt="202" path="m,l,21600r21600,l21600,xe">
                    <v:stroke joinstyle="miter"/>
                    <v:path gradientshapeok="t" o:connecttype="rect"/>
                  </v:shapetype>
                  <v:shape id="Text Box 32" o:spid="_x0000_s1055"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" filled="f" stroked="f" strokeweight=".5pt">
                    <v:textbox style="mso-fit-shape-to-text:t" inset="0,0,0,0">
                      <w:txbxContent>
                        <w:p w:rsidR="006509D4" w:rsidRDefault="00482633" w:rsidP="006509D4">
                          <w:pPr>
                            <w:pStyle w:val="NoSpacing"/>
                            <w:rPr>
                              <w:color w:val="4472C4" w:themeColor="accent1"/>
                              <w:sz w:val="26"/>
                              <w:szCs w:val="26"/>
                            </w:rPr>
                          </w:pPr>
                          <w:sdt>
                            <w:sdtPr>
                              <w:rPr>
                                <w:color w:val="4472C4" w:themeColor="accent1"/>
                                <w:sz w:val="26"/>
                                <w:szCs w:val="26"/>
                              </w:rPr>
                              <w:alias w:val="Author"/>
                              <w:tag w:val=""/>
                              <w:id w:val="1142705343"/>
                              <w:dataBinding w:prefixMappings="xmlns:ns0='http://purl.org/dc/elements/1.1/' xmlns:ns1='http://schemas.openxmlformats.org/package/2006/metadata/core-properties' " w:xpath="/ns1:coreProperties[1]/ns0:creator[1]" w:storeItemID="{6C3C8BC8-F283-45AE-878A-BAB7291924A1}"/>
                              <w:text/>
                            </w:sdtPr>
                            <w:sdtEndPr/>
                            <w:sdtContent>
                              <w:r w:rsidR="006509D4">
                                <w:rPr>
                                  <w:color w:val="4472C4" w:themeColor="accent1"/>
                                  <w:sz w:val="26"/>
                                  <w:szCs w:val="26"/>
                                </w:rPr>
                                <w:t>Ruth Amery</w:t>
                              </w:r>
                            </w:sdtContent>
                          </w:sdt>
                        </w:p>
                        <w:p w:rsidR="006509D4" w:rsidRDefault="00482633" w:rsidP="006509D4">
                          <w:pPr>
                            <w:pStyle w:val="NoSpacing"/>
                            <w:rPr>
                              <w:color w:val="595959" w:themeColor="text1" w:themeTint="A6"/>
                              <w:sz w:val="20"/>
                              <w:szCs w:val="20"/>
                            </w:rPr>
                          </w:pPr>
                          <w:sdt>
                            <w:sdtPr>
                              <w:rPr>
                                <w:caps/>
                                <w:color w:val="595959" w:themeColor="text1" w:themeTint="A6"/>
                                <w:sz w:val="20"/>
                                <w:szCs w:val="20"/>
                              </w:rPr>
                              <w:alias w:val="Company"/>
                              <w:tag w:val=""/>
                              <w:id w:val="-2063631248"/>
                              <w:showingPlcHdr/>
                              <w:dataBinding w:prefixMappings="xmlns:ns0='http://schemas.openxmlformats.org/officeDocument/2006/extended-properties' " w:xpath="/ns0:Properties[1]/ns0:Company[1]" w:storeItemID="{6668398D-A668-4E3E-A5EB-62B293D839F1}"/>
                              <w:text/>
                            </w:sdtPr>
                            <w:sdtEndPr/>
                            <w:sdtContent>
                              <w:r w:rsidR="006509D4">
                                <w:rPr>
                                  <w:caps/>
                                  <w:color w:val="595959" w:themeColor="text1" w:themeTint="A6"/>
                                  <w:sz w:val="20"/>
                                  <w:szCs w:val="20"/>
                                </w:rPr>
                                <w:t xml:space="preserve">     </w:t>
                              </w:r>
                            </w:sdtContent>
                          </w:sdt>
                          <w:r w:rsidR="0096645D" w:rsidRPr="0096645D">
                            <w:t xml:space="preserve"> </w:t>
                          </w:r>
                          <w:r w:rsidR="0096645D" w:rsidRPr="0096645D">
                            <w:rPr>
                              <w:caps/>
                              <w:color w:val="595959" w:themeColor="text1" w:themeTint="A6"/>
                              <w:sz w:val="20"/>
                              <w:szCs w:val="20"/>
                            </w:rPr>
                            <w:t>1502935</w:t>
                          </w:r>
                        </w:p>
                      </w:txbxContent>
                    </v:textbox>
                    <w10:wrap anchorx="page" anchory="page"/>
                  </v:shape>
                </w:pict>
              </mc:Fallback>
            </mc:AlternateContent>
          </w:r>
          <w:r w:rsidRPr="007B39F9">
            <w:rPr>
              <w:rFonts w:cstheme="minorHAnsi"/>
              <w:noProof/>
              <w:sz w:val="24"/>
              <w:szCs w:val="24"/>
            </w:rPr>
            <mc:AlternateContent>
              <mc:Choice Requires="wps">
                <w:drawing>
                  <wp:anchor distT="0" distB="0" distL="114300" distR="114300" simplePos="0" relativeHeight="251660288" behindDoc="0" locked="0" layoutInCell="1" allowOverlap="1" wp14:anchorId="074BA07C" wp14:editId="7B58691E">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17500</wp14:pctPosVOffset>
                        </wp:positionV>
                      </mc:Choice>
                      <mc:Fallback>
                        <wp:positionV relativeFrom="page">
                          <wp:posOffset>1871345</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509D4" w:rsidRDefault="00482633" w:rsidP="006509D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200784003"/>
                                    <w:dataBinding w:prefixMappings="xmlns:ns0='http://purl.org/dc/elements/1.1/' xmlns:ns1='http://schemas.openxmlformats.org/package/2006/metadata/core-properties' " w:xpath="/ns1:coreProperties[1]/ns0:title[1]" w:storeItemID="{6C3C8BC8-F283-45AE-878A-BAB7291924A1}"/>
                                    <w:text/>
                                  </w:sdtPr>
                                  <w:sdtEndPr/>
                                  <w:sdtContent>
                                    <w:r w:rsidR="0096645D" w:rsidRPr="00523670">
                                      <w:rPr>
                                        <w:rFonts w:asciiTheme="majorHAnsi" w:eastAsiaTheme="majorEastAsia" w:hAnsiTheme="majorHAnsi" w:cstheme="majorBidi"/>
                                        <w:color w:val="262626" w:themeColor="text1" w:themeTint="D9"/>
                                        <w:sz w:val="72"/>
                                        <w:szCs w:val="72"/>
                                      </w:rPr>
                                      <w:t>Critical Reflective Evaluation</w:t>
                                    </w:r>
                                  </w:sdtContent>
                                </w:sdt>
                              </w:p>
                              <w:p w:rsidR="006509D4" w:rsidRDefault="00482633" w:rsidP="006509D4">
                                <w:pPr>
                                  <w:spacing w:before="120"/>
                                  <w:rPr>
                                    <w:color w:val="404040" w:themeColor="text1" w:themeTint="BF"/>
                                    <w:sz w:val="36"/>
                                    <w:szCs w:val="36"/>
                                  </w:rPr>
                                </w:pPr>
                                <w:sdt>
                                  <w:sdtPr>
                                    <w:rPr>
                                      <w:color w:val="404040" w:themeColor="text1" w:themeTint="BF"/>
                                      <w:sz w:val="36"/>
                                      <w:szCs w:val="36"/>
                                    </w:rPr>
                                    <w:alias w:val="Subtitle"/>
                                    <w:tag w:val=""/>
                                    <w:id w:val="-374002336"/>
                                    <w:dataBinding w:prefixMappings="xmlns:ns0='http://purl.org/dc/elements/1.1/' xmlns:ns1='http://schemas.openxmlformats.org/package/2006/metadata/core-properties' " w:xpath="/ns1:coreProperties[1]/ns0:subject[1]" w:storeItemID="{6C3C8BC8-F283-45AE-878A-BAB7291924A1}"/>
                                    <w:text/>
                                  </w:sdtPr>
                                  <w:sdtEndPr/>
                                  <w:sdtContent>
                                    <w:r w:rsidR="0096645D" w:rsidRPr="004D086F">
                                      <w:rPr>
                                        <w:color w:val="404040" w:themeColor="text1" w:themeTint="BF"/>
                                        <w:sz w:val="36"/>
                                        <w:szCs w:val="36"/>
                                      </w:rPr>
                                      <w:t>Of the Overall Professional Teaching Experience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74BA07C" id="Text Box 1" o:spid="_x0000_s1056"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" filled="f" stroked="f" strokeweight=".5pt">
                    <v:textbox style="mso-fit-shape-to-text:t" inset="0,0,0,0">
                      <w:txbxContent>
                        <w:p w:rsidR="006509D4" w:rsidRDefault="00482633" w:rsidP="006509D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200784003"/>
                              <w:dataBinding w:prefixMappings="xmlns:ns0='http://purl.org/dc/elements/1.1/' xmlns:ns1='http://schemas.openxmlformats.org/package/2006/metadata/core-properties' " w:xpath="/ns1:coreProperties[1]/ns0:title[1]" w:storeItemID="{6C3C8BC8-F283-45AE-878A-BAB7291924A1}"/>
                              <w:text/>
                            </w:sdtPr>
                            <w:sdtEndPr/>
                            <w:sdtContent>
                              <w:r w:rsidR="0096645D" w:rsidRPr="00523670">
                                <w:rPr>
                                  <w:rFonts w:asciiTheme="majorHAnsi" w:eastAsiaTheme="majorEastAsia" w:hAnsiTheme="majorHAnsi" w:cstheme="majorBidi"/>
                                  <w:color w:val="262626" w:themeColor="text1" w:themeTint="D9"/>
                                  <w:sz w:val="72"/>
                                  <w:szCs w:val="72"/>
                                </w:rPr>
                                <w:t>Critical Reflective Evaluation</w:t>
                              </w:r>
                            </w:sdtContent>
                          </w:sdt>
                        </w:p>
                        <w:p w:rsidR="006509D4" w:rsidRDefault="00482633" w:rsidP="006509D4">
                          <w:pPr>
                            <w:spacing w:before="120"/>
                            <w:rPr>
                              <w:color w:val="404040" w:themeColor="text1" w:themeTint="BF"/>
                              <w:sz w:val="36"/>
                              <w:szCs w:val="36"/>
                            </w:rPr>
                          </w:pPr>
                          <w:sdt>
                            <w:sdtPr>
                              <w:rPr>
                                <w:color w:val="404040" w:themeColor="text1" w:themeTint="BF"/>
                                <w:sz w:val="36"/>
                                <w:szCs w:val="36"/>
                              </w:rPr>
                              <w:alias w:val="Subtitle"/>
                              <w:tag w:val=""/>
                              <w:id w:val="-374002336"/>
                              <w:dataBinding w:prefixMappings="xmlns:ns0='http://purl.org/dc/elements/1.1/' xmlns:ns1='http://schemas.openxmlformats.org/package/2006/metadata/core-properties' " w:xpath="/ns1:coreProperties[1]/ns0:subject[1]" w:storeItemID="{6C3C8BC8-F283-45AE-878A-BAB7291924A1}"/>
                              <w:text/>
                            </w:sdtPr>
                            <w:sdtEndPr/>
                            <w:sdtContent>
                              <w:r w:rsidR="0096645D" w:rsidRPr="004D086F">
                                <w:rPr>
                                  <w:color w:val="404040" w:themeColor="text1" w:themeTint="BF"/>
                                  <w:sz w:val="36"/>
                                  <w:szCs w:val="36"/>
                                </w:rPr>
                                <w:t>Of the Overall Professional Teaching Experience</w:t>
                              </w:r>
                            </w:sdtContent>
                          </w:sdt>
                        </w:p>
                      </w:txbxContent>
                    </v:textbox>
                    <w10:wrap anchorx="page" anchory="page"/>
                  </v:shape>
                </w:pict>
              </mc:Fallback>
            </mc:AlternateContent>
          </w:r>
        </w:p>
        <w:p w:rsidR="006509D4" w:rsidRPr="007B39F9" w:rsidRDefault="006509D4" w:rsidP="007B39F9">
          <w:pPr>
            <w:spacing w:line="360" w:lineRule="auto"/>
            <w:jc w:val="both"/>
            <w:rPr>
              <w:rFonts w:cstheme="minorHAnsi"/>
            </w:rPr>
          </w:pPr>
          <w:r w:rsidRPr="007B39F9">
            <w:rPr>
              <w:rFonts w:cstheme="minorHAnsi"/>
            </w:rPr>
            <w:br w:type="page"/>
          </w:r>
        </w:p>
      </w:sdtContent>
    </w:sdt>
    <w:p w:rsidR="006509D4" w:rsidRPr="007B39F9" w:rsidRDefault="0096645D" w:rsidP="00AE5E99">
      <w:pPr>
        <w:spacing w:line="360" w:lineRule="auto"/>
        <w:jc w:val="both"/>
        <w:rPr>
          <w:rFonts w:cstheme="minorHAnsi"/>
        </w:rPr>
      </w:pPr>
      <w:r w:rsidRPr="007B39F9">
        <w:rPr>
          <w:rFonts w:cstheme="minorHAnsi"/>
          <w:noProof/>
        </w:rPr>
        <w:lastRenderedPageBreak/>
        <mc:AlternateContent>
          <mc:Choice Requires="wps">
            <w:drawing>
              <wp:anchor distT="0" distB="0" distL="114300" distR="114300" simplePos="0" relativeHeight="251666432" behindDoc="0" locked="0" layoutInCell="1" allowOverlap="1" wp14:anchorId="2C29DD7B" wp14:editId="5D228DED">
                <wp:simplePos x="0" y="0"/>
                <wp:positionH relativeFrom="column">
                  <wp:posOffset>836930</wp:posOffset>
                </wp:positionH>
                <wp:positionV relativeFrom="paragraph">
                  <wp:posOffset>5873115</wp:posOffset>
                </wp:positionV>
                <wp:extent cx="3749040" cy="635"/>
                <wp:effectExtent l="0" t="0" r="0" b="12065"/>
                <wp:wrapNone/>
                <wp:docPr id="37" name="Text Box 37"/>
                <wp:cNvGraphicFramePr/>
                <a:graphic xmlns:a="http://schemas.openxmlformats.org/drawingml/2006/main">
                  <a:graphicData uri="http://schemas.microsoft.com/office/word/2010/wordprocessingShape">
                    <wps:wsp>
                      <wps:cNvSpPr txBox="1"/>
                      <wps:spPr>
                        <a:xfrm>
                          <a:off x="0" y="0"/>
                          <a:ext cx="3749040" cy="635"/>
                        </a:xfrm>
                        <a:prstGeom prst="rect">
                          <a:avLst/>
                        </a:prstGeom>
                        <a:solidFill>
                          <a:prstClr val="white"/>
                        </a:solidFill>
                        <a:ln>
                          <a:noFill/>
                        </a:ln>
                      </wps:spPr>
                      <wps:txbx>
                        <w:txbxContent>
                          <w:p w:rsidR="0096645D" w:rsidRPr="009852FB" w:rsidRDefault="0096645D" w:rsidP="0096645D">
                            <w:pPr>
                              <w:pStyle w:val="Caption"/>
                            </w:pPr>
                            <w:r>
                              <w:t xml:space="preserve">Figure </w:t>
                            </w:r>
                            <w:fldSimple w:instr=" SEQ Figure \* ARABIC ">
                              <w:r>
                                <w:rPr>
                                  <w:noProof/>
                                </w:rPr>
                                <w:t>1</w:t>
                              </w:r>
                            </w:fldSimple>
                            <w:r>
                              <w:t>:Gibbs' Reflective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29DD7B" id="Text Box 37" o:spid="_x0000_s1057" type="#_x0000_t202" style="position:absolute;left:0;text-align:left;margin-left:65.9pt;margin-top:462.45pt;width:295.2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" stroked="f">
                <v:textbox style="mso-fit-shape-to-text:t" inset="0,0,0,0">
                  <w:txbxContent>
                    <w:p w:rsidR="0096645D" w:rsidRPr="009852FB" w:rsidRDefault="0096645D" w:rsidP="0096645D">
                      <w:pPr>
                        <w:pStyle w:val="Caption"/>
                      </w:pPr>
                      <w:r>
                        <w:t xml:space="preserve">Figure </w:t>
                      </w:r>
                      <w:fldSimple w:instr=" SEQ Figure \* ARABIC ">
                        <w:r>
                          <w:rPr>
                            <w:noProof/>
                          </w:rPr>
                          <w:t>1</w:t>
                        </w:r>
                      </w:fldSimple>
                      <w:r>
                        <w:t>:Gibbs' Reflective Cycle</w:t>
                      </w:r>
                    </w:p>
                  </w:txbxContent>
                </v:textbox>
              </v:shape>
            </w:pict>
          </mc:Fallback>
        </mc:AlternateContent>
      </w:r>
      <w:r w:rsidR="006509D4" w:rsidRPr="007B39F9">
        <w:rPr>
          <w:rFonts w:cstheme="minorHAnsi"/>
          <w:noProof/>
        </w:rPr>
        <w:drawing>
          <wp:anchor distT="0" distB="0" distL="114300" distR="114300" simplePos="0" relativeHeight="251664384" behindDoc="0" locked="0" layoutInCell="1" allowOverlap="1" wp14:anchorId="7687D349" wp14:editId="53C1952C">
            <wp:simplePos x="0" y="0"/>
            <wp:positionH relativeFrom="column">
              <wp:posOffset>837384</wp:posOffset>
            </wp:positionH>
            <wp:positionV relativeFrom="paragraph">
              <wp:posOffset>2794000</wp:posOffset>
            </wp:positionV>
            <wp:extent cx="3749448" cy="3022420"/>
            <wp:effectExtent l="0" t="0" r="0" b="63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749448" cy="3022420"/>
                    </a:xfrm>
                    <a:prstGeom prst="rect">
                      <a:avLst/>
                    </a:prstGeom>
                  </pic:spPr>
                </pic:pic>
              </a:graphicData>
            </a:graphic>
            <wp14:sizeRelH relativeFrom="page">
              <wp14:pctWidth>0</wp14:pctWidth>
            </wp14:sizeRelH>
            <wp14:sizeRelV relativeFrom="page">
              <wp14:pctHeight>0</wp14:pctHeight>
            </wp14:sizeRelV>
          </wp:anchor>
        </w:drawing>
      </w:r>
      <w:r w:rsidR="006509D4" w:rsidRPr="007B39F9">
        <w:rPr>
          <w:rFonts w:cstheme="minorHAnsi"/>
        </w:rPr>
        <w:t>This document will provide a detailed critical reflective evaluation of the overall professional teaching experience that took place in the Swansea Business School (SBS).  It will form part of a personal professional portfolio assessed as part of the Post Graduate Certificate in Education (PGCE) for the Post Compulsory Education and Training (PCET) qualification.  It will therefore include detail of any pastoral care/learner welfare duties or actions undertaken, including a critical review of the use of assessment for learning both professionally and personally during the teaching practice experience.</w:t>
      </w:r>
      <w:r w:rsidR="007B39F9">
        <w:rPr>
          <w:rFonts w:cstheme="minorHAnsi"/>
        </w:rPr>
        <w:t xml:space="preserve">  </w:t>
      </w:r>
      <w:r w:rsidR="006509D4" w:rsidRPr="007B39F9">
        <w:rPr>
          <w:rFonts w:cstheme="minorHAnsi"/>
        </w:rPr>
        <w:t xml:space="preserve">The overall professional teaching experience (PTE) is the underpinning practice for this reflective evaluation, </w:t>
      </w:r>
      <w:r w:rsidR="00017237">
        <w:rPr>
          <w:rFonts w:cstheme="minorHAnsi"/>
        </w:rPr>
        <w:t xml:space="preserve">applying </w:t>
      </w:r>
      <w:r w:rsidR="006509D4" w:rsidRPr="007B39F9">
        <w:rPr>
          <w:rFonts w:cstheme="minorHAnsi"/>
        </w:rPr>
        <w:t>the Gibbs</w:t>
      </w:r>
      <w:r w:rsidR="008A73E3" w:rsidRPr="007B39F9">
        <w:rPr>
          <w:rFonts w:cstheme="minorHAnsi"/>
        </w:rPr>
        <w:t xml:space="preserve"> (1988) reflective cycle - cited </w:t>
      </w:r>
      <w:r w:rsidR="008A73E3" w:rsidRPr="007B39F9">
        <w:rPr>
          <w:rFonts w:cstheme="minorHAnsi"/>
          <w:noProof/>
          <w:lang w:val="en-US"/>
        </w:rPr>
        <w:t xml:space="preserve">- The Prehospital Research Support Site (2014) </w:t>
      </w:r>
      <w:r w:rsidR="006509D4" w:rsidRPr="007B39F9">
        <w:rPr>
          <w:rFonts w:cstheme="minorHAnsi"/>
        </w:rPr>
        <w:t>as seen in figure 1</w:t>
      </w:r>
      <w:r w:rsidR="00AE5E99">
        <w:rPr>
          <w:rFonts w:cstheme="minorHAnsi"/>
        </w:rPr>
        <w:t>:</w:t>
      </w:r>
      <w:r w:rsidR="006509D4" w:rsidRPr="007B39F9">
        <w:rPr>
          <w:rFonts w:cstheme="minorHAnsi"/>
        </w:rPr>
        <w:br/>
      </w:r>
      <w:r w:rsidR="006509D4" w:rsidRPr="007B39F9">
        <w:rPr>
          <w:rFonts w:cstheme="minorHAnsi"/>
        </w:rPr>
        <w:br/>
      </w:r>
      <w:r w:rsidR="006509D4" w:rsidRPr="007B39F9">
        <w:rPr>
          <w:rFonts w:cstheme="minorHAnsi"/>
        </w:rPr>
        <w:br/>
      </w:r>
      <w:r w:rsidR="006509D4" w:rsidRPr="007B39F9">
        <w:rPr>
          <w:rFonts w:cstheme="minorHAnsi"/>
        </w:rPr>
        <w:br/>
      </w:r>
      <w:r w:rsidR="006509D4" w:rsidRPr="007B39F9">
        <w:rPr>
          <w:rFonts w:cstheme="minorHAnsi"/>
        </w:rPr>
        <w:br/>
      </w:r>
      <w:r w:rsidR="006509D4" w:rsidRPr="007B39F9">
        <w:rPr>
          <w:rFonts w:cstheme="minorHAnsi"/>
        </w:rPr>
        <w:br/>
      </w:r>
      <w:r w:rsidR="006509D4" w:rsidRPr="007B39F9">
        <w:rPr>
          <w:rFonts w:cstheme="minorHAnsi"/>
        </w:rPr>
        <w:br/>
      </w:r>
      <w:r w:rsidR="006509D4" w:rsidRPr="007B39F9">
        <w:rPr>
          <w:rFonts w:cstheme="minorHAnsi"/>
        </w:rPr>
        <w:br/>
      </w:r>
      <w:r w:rsidR="006509D4" w:rsidRPr="007B39F9">
        <w:rPr>
          <w:rFonts w:cstheme="minorHAnsi"/>
        </w:rPr>
        <w:br/>
      </w:r>
      <w:r w:rsidR="006509D4" w:rsidRPr="007B39F9">
        <w:rPr>
          <w:rFonts w:cstheme="minorHAnsi"/>
        </w:rPr>
        <w:br/>
      </w:r>
    </w:p>
    <w:p w:rsidR="006509D4" w:rsidRPr="007B39F9" w:rsidRDefault="006509D4" w:rsidP="007B39F9">
      <w:pPr>
        <w:spacing w:line="360" w:lineRule="auto"/>
        <w:jc w:val="both"/>
        <w:rPr>
          <w:rFonts w:cstheme="minorHAnsi"/>
        </w:rPr>
      </w:pPr>
    </w:p>
    <w:p w:rsidR="006509D4" w:rsidRPr="007B39F9" w:rsidRDefault="006509D4" w:rsidP="007B39F9">
      <w:pPr>
        <w:spacing w:line="360" w:lineRule="auto"/>
        <w:jc w:val="both"/>
        <w:rPr>
          <w:rFonts w:cstheme="minorHAnsi"/>
        </w:rPr>
      </w:pPr>
      <w:r w:rsidRPr="007B39F9">
        <w:rPr>
          <w:rFonts w:cstheme="minorHAnsi"/>
        </w:rPr>
        <w:br/>
      </w:r>
      <w:r w:rsidRPr="007B39F9">
        <w:rPr>
          <w:rFonts w:cstheme="minorHAnsi"/>
        </w:rPr>
        <w:br/>
      </w:r>
    </w:p>
    <w:p w:rsidR="006509D4" w:rsidRPr="007B39F9" w:rsidRDefault="006509D4" w:rsidP="007B39F9">
      <w:pPr>
        <w:spacing w:line="360" w:lineRule="auto"/>
        <w:jc w:val="both"/>
        <w:rPr>
          <w:rFonts w:cstheme="minorHAnsi"/>
        </w:rPr>
      </w:pPr>
    </w:p>
    <w:p w:rsidR="00B05D99" w:rsidRDefault="006509D4" w:rsidP="007B39F9">
      <w:pPr>
        <w:spacing w:line="360" w:lineRule="auto"/>
        <w:jc w:val="both"/>
        <w:rPr>
          <w:rFonts w:cstheme="minorHAnsi"/>
        </w:rPr>
      </w:pPr>
      <w:r w:rsidRPr="007B39F9">
        <w:rPr>
          <w:rFonts w:cstheme="minorHAnsi"/>
        </w:rPr>
        <w:t xml:space="preserve">The PTE was overseen by the allocation of two professional mentors from the business faculty of SBS - mine being Richard Dunstan and Marie Pitson.  The experience was segregated into three main blocks over the period of eight months, involving the gradual integration towards independent teaching.  Broken down, this involved an observation period to witness the current practice of a variety of professional lecturers and their methods of delivering content, resources, assessment strategies and classroom management techniques.  This period gave me the opportunity to become acquainted with many of the staff and students. </w:t>
      </w:r>
    </w:p>
    <w:p w:rsidR="006509D4" w:rsidRPr="007B39F9" w:rsidRDefault="006509D4" w:rsidP="007B39F9">
      <w:pPr>
        <w:spacing w:line="360" w:lineRule="auto"/>
        <w:jc w:val="both"/>
        <w:rPr>
          <w:rFonts w:cstheme="minorHAnsi"/>
        </w:rPr>
      </w:pPr>
      <w:r w:rsidRPr="007B39F9">
        <w:rPr>
          <w:rFonts w:cstheme="minorHAnsi"/>
        </w:rPr>
        <w:lastRenderedPageBreak/>
        <w:t xml:space="preserve">During this time, I completed observation sheets to record what I had learnt and attended regular mentor meetings of an informal nature to assess my progress.  Towards the end of each block, I completed formal mentor meeting records that documented what I had learnt and identified future targets for the subsequent block of placement.   </w:t>
      </w:r>
    </w:p>
    <w:p w:rsidR="006509D4" w:rsidRPr="007B39F9" w:rsidRDefault="006509D4" w:rsidP="007B39F9">
      <w:pPr>
        <w:spacing w:line="360" w:lineRule="auto"/>
        <w:jc w:val="both"/>
        <w:rPr>
          <w:rFonts w:cstheme="minorHAnsi"/>
        </w:rPr>
      </w:pPr>
    </w:p>
    <w:p w:rsidR="006509D4" w:rsidRPr="007B39F9" w:rsidRDefault="006509D4" w:rsidP="007B39F9">
      <w:pPr>
        <w:spacing w:line="360" w:lineRule="auto"/>
        <w:jc w:val="both"/>
        <w:rPr>
          <w:rFonts w:cstheme="minorHAnsi"/>
        </w:rPr>
      </w:pPr>
      <w:r w:rsidRPr="007B39F9">
        <w:rPr>
          <w:rFonts w:cstheme="minorHAnsi"/>
        </w:rPr>
        <w:t xml:space="preserve">The design of the PTE facilitated a range of experiences and the accumulation of knowledge and experience as the time progressed.  Team-teaching was a technique used to enhance the experience and build confidence in the classroom learning from my peers going through the same process.  The result of this process was that I did indeed grow and develop in the classroom environment, gaining an increased level of independent teaching and marking towards the end of the course. </w:t>
      </w:r>
    </w:p>
    <w:p w:rsidR="006509D4" w:rsidRPr="007B39F9" w:rsidRDefault="006509D4" w:rsidP="007B39F9">
      <w:pPr>
        <w:spacing w:line="360" w:lineRule="auto"/>
        <w:jc w:val="both"/>
        <w:rPr>
          <w:rFonts w:cstheme="minorHAnsi"/>
        </w:rPr>
      </w:pPr>
    </w:p>
    <w:p w:rsidR="006509D4" w:rsidRPr="00C77625" w:rsidRDefault="0096645D" w:rsidP="007B39F9">
      <w:pPr>
        <w:spacing w:line="360" w:lineRule="auto"/>
        <w:jc w:val="both"/>
        <w:rPr>
          <w:rFonts w:cstheme="minorHAnsi"/>
        </w:rPr>
      </w:pPr>
      <w:r w:rsidRPr="00C77625">
        <w:rPr>
          <w:rFonts w:cstheme="minorHAnsi"/>
        </w:rPr>
        <w:t xml:space="preserve">During the second block of placement, </w:t>
      </w:r>
      <w:r w:rsidR="00352271" w:rsidRPr="00C77625">
        <w:rPr>
          <w:rFonts w:cstheme="minorHAnsi"/>
        </w:rPr>
        <w:t xml:space="preserve">I was </w:t>
      </w:r>
      <w:r w:rsidR="006509D4" w:rsidRPr="00C77625">
        <w:rPr>
          <w:rFonts w:cstheme="minorHAnsi"/>
        </w:rPr>
        <w:t xml:space="preserve">allocated to attending the level 5 Accounting classes with my mentor Richard Dunstan.  This was to familiarise and develop my knowledge with the module content in my selected field, for subsequent teaching/support.  I witnessed the use of Kahoot quizzes to assess learning from previous lessons, combined with feedback </w:t>
      </w:r>
      <w:r w:rsidR="00352271" w:rsidRPr="00C77625">
        <w:rPr>
          <w:rFonts w:cstheme="minorHAnsi"/>
        </w:rPr>
        <w:t>systematic to the answers</w:t>
      </w:r>
      <w:r w:rsidR="006509D4" w:rsidRPr="00C77625">
        <w:rPr>
          <w:rFonts w:cstheme="minorHAnsi"/>
        </w:rPr>
        <w:t xml:space="preserve">.  </w:t>
      </w:r>
      <w:r w:rsidR="00352271" w:rsidRPr="00C77625">
        <w:rPr>
          <w:rFonts w:cstheme="minorHAnsi"/>
        </w:rPr>
        <w:t>S</w:t>
      </w:r>
      <w:r w:rsidR="006509D4" w:rsidRPr="00C77625">
        <w:rPr>
          <w:rFonts w:cstheme="minorHAnsi"/>
        </w:rPr>
        <w:t xml:space="preserve">ome students were late </w:t>
      </w:r>
      <w:r w:rsidR="00352271" w:rsidRPr="00C77625">
        <w:rPr>
          <w:rFonts w:cstheme="minorHAnsi"/>
        </w:rPr>
        <w:t xml:space="preserve">to class </w:t>
      </w:r>
      <w:r w:rsidR="006509D4" w:rsidRPr="00C77625">
        <w:rPr>
          <w:rFonts w:cstheme="minorHAnsi"/>
        </w:rPr>
        <w:t xml:space="preserve">and distracting in their behaviour.  I was able to learn from the techniques practiced by Richard when this occurred.  He was stern, but fair and approached the situation with authority and professionalism, making the students aware of the behavioural standards expected not only in his lessons but in the faculty as a whole. As a result, the students acknowledged their behaviour and </w:t>
      </w:r>
      <w:r w:rsidR="00352271" w:rsidRPr="00C77625">
        <w:rPr>
          <w:rFonts w:cstheme="minorHAnsi"/>
        </w:rPr>
        <w:t>displayed</w:t>
      </w:r>
      <w:r w:rsidR="006509D4" w:rsidRPr="00C77625">
        <w:rPr>
          <w:rFonts w:cstheme="minorHAnsi"/>
        </w:rPr>
        <w:t xml:space="preserve"> appropriate changes.  </w:t>
      </w:r>
      <w:r w:rsidR="004818B7" w:rsidRPr="00C77625">
        <w:rPr>
          <w:rFonts w:cstheme="minorHAnsi"/>
        </w:rPr>
        <w:t xml:space="preserve">I also </w:t>
      </w:r>
      <w:r w:rsidR="00BB3DA6" w:rsidRPr="00C77625">
        <w:rPr>
          <w:rFonts w:cstheme="minorHAnsi"/>
        </w:rPr>
        <w:t>attend</w:t>
      </w:r>
      <w:r w:rsidR="004818B7" w:rsidRPr="00C77625">
        <w:rPr>
          <w:rFonts w:cstheme="minorHAnsi"/>
        </w:rPr>
        <w:t>ed</w:t>
      </w:r>
      <w:r w:rsidR="006509D4" w:rsidRPr="00C77625">
        <w:rPr>
          <w:rFonts w:cstheme="minorHAnsi"/>
        </w:rPr>
        <w:t xml:space="preserve"> </w:t>
      </w:r>
      <w:r w:rsidR="004818B7" w:rsidRPr="00C77625">
        <w:rPr>
          <w:rFonts w:cstheme="minorHAnsi"/>
        </w:rPr>
        <w:t xml:space="preserve">the </w:t>
      </w:r>
      <w:r w:rsidR="006509D4" w:rsidRPr="00C77625">
        <w:rPr>
          <w:rFonts w:cstheme="minorHAnsi"/>
        </w:rPr>
        <w:t>International Business Communication</w:t>
      </w:r>
      <w:r w:rsidR="004818B7" w:rsidRPr="00C77625">
        <w:rPr>
          <w:rFonts w:cstheme="minorHAnsi"/>
        </w:rPr>
        <w:t xml:space="preserve"> (IBC)</w:t>
      </w:r>
      <w:r w:rsidR="006509D4" w:rsidRPr="00C77625">
        <w:rPr>
          <w:rFonts w:cstheme="minorHAnsi"/>
        </w:rPr>
        <w:t xml:space="preserve"> mo</w:t>
      </w:r>
      <w:r w:rsidR="004818B7" w:rsidRPr="00C77625">
        <w:rPr>
          <w:rFonts w:cstheme="minorHAnsi"/>
        </w:rPr>
        <w:t xml:space="preserve">dule delivery, </w:t>
      </w:r>
      <w:r w:rsidR="006509D4" w:rsidRPr="00C77625">
        <w:rPr>
          <w:rFonts w:cstheme="minorHAnsi"/>
        </w:rPr>
        <w:t>introduc</w:t>
      </w:r>
      <w:r w:rsidR="004818B7" w:rsidRPr="00C77625">
        <w:rPr>
          <w:rFonts w:cstheme="minorHAnsi"/>
        </w:rPr>
        <w:t>ing</w:t>
      </w:r>
      <w:r w:rsidR="006509D4" w:rsidRPr="00C77625">
        <w:rPr>
          <w:rFonts w:cstheme="minorHAnsi"/>
        </w:rPr>
        <w:t xml:space="preserve"> me to some of the international students and additional challenges.  This was an interesting and insightful experience</w:t>
      </w:r>
      <w:r w:rsidR="004818B7" w:rsidRPr="00C77625">
        <w:rPr>
          <w:rFonts w:cstheme="minorHAnsi"/>
        </w:rPr>
        <w:t xml:space="preserve">, highlighting </w:t>
      </w:r>
      <w:r w:rsidR="006509D4" w:rsidRPr="00C77625">
        <w:rPr>
          <w:rFonts w:cstheme="minorHAnsi"/>
        </w:rPr>
        <w:t>ways of overcoming communication barriers through the careful use of simple words/terms and additional body language.  The students were expected to communicate in English throughout these lessons as a means to develop their English.</w:t>
      </w:r>
    </w:p>
    <w:p w:rsidR="006509D4" w:rsidRPr="00C77625" w:rsidRDefault="006509D4" w:rsidP="007B39F9">
      <w:pPr>
        <w:spacing w:line="360" w:lineRule="auto"/>
        <w:jc w:val="both"/>
        <w:rPr>
          <w:rFonts w:cstheme="minorHAnsi"/>
        </w:rPr>
      </w:pPr>
    </w:p>
    <w:p w:rsidR="00AF6B57" w:rsidRPr="00C77625" w:rsidRDefault="00AF6B57" w:rsidP="007B39F9">
      <w:pPr>
        <w:spacing w:line="360" w:lineRule="auto"/>
        <w:jc w:val="both"/>
        <w:rPr>
          <w:rFonts w:cstheme="minorHAnsi"/>
        </w:rPr>
      </w:pPr>
    </w:p>
    <w:p w:rsidR="00AF6B57" w:rsidRPr="00C77625" w:rsidRDefault="00AF6B57" w:rsidP="007B39F9">
      <w:pPr>
        <w:spacing w:line="360" w:lineRule="auto"/>
        <w:jc w:val="both"/>
        <w:rPr>
          <w:rFonts w:cstheme="minorHAnsi"/>
        </w:rPr>
      </w:pPr>
    </w:p>
    <w:p w:rsidR="00AF6B57" w:rsidRPr="00C77625" w:rsidRDefault="00AF6B57" w:rsidP="007B39F9">
      <w:pPr>
        <w:spacing w:line="360" w:lineRule="auto"/>
        <w:jc w:val="both"/>
        <w:rPr>
          <w:rFonts w:cstheme="minorHAnsi"/>
        </w:rPr>
      </w:pPr>
    </w:p>
    <w:p w:rsidR="006509D4" w:rsidRPr="007B39F9" w:rsidRDefault="006509D4" w:rsidP="007B39F9">
      <w:pPr>
        <w:spacing w:line="360" w:lineRule="auto"/>
        <w:jc w:val="both"/>
        <w:rPr>
          <w:rFonts w:cstheme="minorHAnsi"/>
        </w:rPr>
      </w:pPr>
      <w:r w:rsidRPr="00C77625">
        <w:rPr>
          <w:rFonts w:cstheme="minorHAnsi"/>
        </w:rPr>
        <w:lastRenderedPageBreak/>
        <w:t>I was invited to interact in marketing classes with Beth Cummings, and lessons led by Ian Jackson and Huw James.  Scott James - a peer on the PCET course and also allocated to the SBS - and I collaboratively produced and delivered a lesson on stereotyping, linked to theories as part of our assessment criteria.  We delivered this lesson twice to two different classes of International students, being assessed on our second delivery to build our confidence.  This assessment went so well that we were subsequently asked to re-work the content as part of a Big Business Bonanza (BBB) event</w:t>
      </w:r>
      <w:r w:rsidR="004818B7" w:rsidRPr="00C77625">
        <w:rPr>
          <w:rFonts w:cstheme="minorHAnsi"/>
        </w:rPr>
        <w:t>.</w:t>
      </w:r>
      <w:r w:rsidRPr="007B39F9">
        <w:rPr>
          <w:rFonts w:cstheme="minorHAnsi"/>
        </w:rPr>
        <w:t xml:space="preserve">  </w:t>
      </w:r>
    </w:p>
    <w:p w:rsidR="006509D4" w:rsidRPr="007B39F9" w:rsidRDefault="006509D4" w:rsidP="007B39F9">
      <w:pPr>
        <w:spacing w:line="360" w:lineRule="auto"/>
        <w:jc w:val="both"/>
        <w:rPr>
          <w:rFonts w:cstheme="minorHAnsi"/>
        </w:rPr>
      </w:pPr>
    </w:p>
    <w:p w:rsidR="00B14D43" w:rsidRDefault="006509D4" w:rsidP="007B39F9">
      <w:pPr>
        <w:spacing w:line="360" w:lineRule="auto"/>
        <w:jc w:val="both"/>
        <w:rPr>
          <w:rFonts w:cstheme="minorHAnsi"/>
        </w:rPr>
      </w:pPr>
      <w:r w:rsidRPr="007B39F9">
        <w:rPr>
          <w:rFonts w:cstheme="minorHAnsi"/>
        </w:rPr>
        <w:t xml:space="preserve">I was apprehensive at the start of the experience due to my inexperience.  I was equally nervous about how the students and staff might perceive this lack of practice.  This included </w:t>
      </w:r>
      <w:r w:rsidR="0019346D" w:rsidRPr="007B39F9">
        <w:rPr>
          <w:rFonts w:cstheme="minorHAnsi"/>
        </w:rPr>
        <w:t>anxiety over</w:t>
      </w:r>
      <w:r w:rsidRPr="007B39F9">
        <w:rPr>
          <w:rFonts w:cstheme="minorHAnsi"/>
        </w:rPr>
        <w:t xml:space="preserve"> get</w:t>
      </w:r>
      <w:r w:rsidR="0019346D" w:rsidRPr="007B39F9">
        <w:rPr>
          <w:rFonts w:cstheme="minorHAnsi"/>
        </w:rPr>
        <w:t>ting</w:t>
      </w:r>
      <w:r w:rsidRPr="007B39F9">
        <w:rPr>
          <w:rFonts w:cstheme="minorHAnsi"/>
        </w:rPr>
        <w:t xml:space="preserve"> things </w:t>
      </w:r>
      <w:r w:rsidR="008A73E3" w:rsidRPr="007B39F9">
        <w:rPr>
          <w:rFonts w:cstheme="minorHAnsi"/>
        </w:rPr>
        <w:t>wrong and</w:t>
      </w:r>
      <w:r w:rsidRPr="007B39F9">
        <w:rPr>
          <w:rFonts w:cstheme="minorHAnsi"/>
        </w:rPr>
        <w:t xml:space="preserve"> </w:t>
      </w:r>
      <w:r w:rsidR="0019346D" w:rsidRPr="007B39F9">
        <w:rPr>
          <w:rFonts w:cstheme="minorHAnsi"/>
        </w:rPr>
        <w:t xml:space="preserve">becoming apparent to </w:t>
      </w:r>
      <w:r w:rsidRPr="007B39F9">
        <w:rPr>
          <w:rFonts w:cstheme="minorHAnsi"/>
        </w:rPr>
        <w:t xml:space="preserve">students </w:t>
      </w:r>
      <w:r w:rsidR="0019346D" w:rsidRPr="007B39F9">
        <w:rPr>
          <w:rFonts w:cstheme="minorHAnsi"/>
        </w:rPr>
        <w:t xml:space="preserve">they </w:t>
      </w:r>
      <w:r w:rsidRPr="007B39F9">
        <w:rPr>
          <w:rFonts w:cstheme="minorHAnsi"/>
        </w:rPr>
        <w:t>might have more experience/knowledge in their given fields</w:t>
      </w:r>
      <w:r w:rsidR="0019346D" w:rsidRPr="007B39F9">
        <w:rPr>
          <w:rFonts w:cstheme="minorHAnsi"/>
        </w:rPr>
        <w:t>.</w:t>
      </w:r>
      <w:r w:rsidRPr="007B39F9">
        <w:rPr>
          <w:rFonts w:cstheme="minorHAnsi"/>
        </w:rPr>
        <w:t xml:space="preserve">  I was thinking about the amount of work involved in becoming a competent teacher and how I would manage this work load.</w:t>
      </w:r>
      <w:r w:rsidR="00B14D43">
        <w:rPr>
          <w:rFonts w:cstheme="minorHAnsi"/>
        </w:rPr>
        <w:t xml:space="preserve">  </w:t>
      </w:r>
      <w:r w:rsidRPr="007B39F9">
        <w:rPr>
          <w:rFonts w:cstheme="minorHAnsi"/>
        </w:rPr>
        <w:t xml:space="preserve">I felt overwhelmed initially and even inadequate at times.  </w:t>
      </w:r>
    </w:p>
    <w:p w:rsidR="00B14D43" w:rsidRDefault="00B14D43" w:rsidP="007B39F9">
      <w:pPr>
        <w:spacing w:line="360" w:lineRule="auto"/>
        <w:jc w:val="both"/>
        <w:rPr>
          <w:rFonts w:cstheme="minorHAnsi"/>
        </w:rPr>
      </w:pPr>
    </w:p>
    <w:p w:rsidR="006509D4" w:rsidRPr="007B39F9" w:rsidRDefault="006509D4" w:rsidP="007B39F9">
      <w:pPr>
        <w:spacing w:line="360" w:lineRule="auto"/>
        <w:jc w:val="both"/>
        <w:rPr>
          <w:rFonts w:cstheme="minorHAnsi"/>
        </w:rPr>
      </w:pPr>
      <w:r w:rsidRPr="007B39F9">
        <w:rPr>
          <w:rFonts w:cstheme="minorHAnsi"/>
        </w:rPr>
        <w:t xml:space="preserve">After the first month of contact with both staff and students, I definitely felt a lot more confident in my approach when conversing with </w:t>
      </w:r>
      <w:r w:rsidR="0019346D" w:rsidRPr="007B39F9">
        <w:rPr>
          <w:rFonts w:cstheme="minorHAnsi"/>
        </w:rPr>
        <w:t>them</w:t>
      </w:r>
      <w:r w:rsidRPr="007B39F9">
        <w:rPr>
          <w:rFonts w:cstheme="minorHAnsi"/>
        </w:rPr>
        <w:t>.  I felt grateful for having the opportunity to learn from two mentors, which also helped me feel more relaxed should there have been any issues with either mentor.  I felt empowered purely based on the invitation to team teach at the BBB event following my first team</w:t>
      </w:r>
      <w:r w:rsidR="0019346D" w:rsidRPr="007B39F9">
        <w:rPr>
          <w:rFonts w:cstheme="minorHAnsi"/>
        </w:rPr>
        <w:t xml:space="preserve"> </w:t>
      </w:r>
      <w:r w:rsidRPr="007B39F9">
        <w:rPr>
          <w:rFonts w:cstheme="minorHAnsi"/>
        </w:rPr>
        <w:t xml:space="preserve">taught assessment.  I also felt a growing confidence in my competency as my experience progressed.  </w:t>
      </w:r>
    </w:p>
    <w:p w:rsidR="006509D4" w:rsidRPr="007B39F9" w:rsidRDefault="006509D4" w:rsidP="007B39F9">
      <w:pPr>
        <w:spacing w:line="360" w:lineRule="auto"/>
        <w:jc w:val="both"/>
        <w:rPr>
          <w:rFonts w:cstheme="minorHAnsi"/>
          <w:highlight w:val="yellow"/>
        </w:rPr>
      </w:pPr>
    </w:p>
    <w:p w:rsidR="00B14D43" w:rsidRDefault="006509D4" w:rsidP="00B14D43">
      <w:pPr>
        <w:spacing w:line="360" w:lineRule="auto"/>
        <w:jc w:val="both"/>
        <w:rPr>
          <w:rFonts w:cstheme="minorHAnsi"/>
        </w:rPr>
      </w:pPr>
      <w:r w:rsidRPr="007B39F9">
        <w:rPr>
          <w:rFonts w:cstheme="minorHAnsi"/>
        </w:rPr>
        <w:t xml:space="preserve">Marie and Richard both made me feel more than capable of achieving the </w:t>
      </w:r>
      <w:r w:rsidR="0019346D" w:rsidRPr="007B39F9">
        <w:rPr>
          <w:rFonts w:cstheme="minorHAnsi"/>
        </w:rPr>
        <w:t>qualification and</w:t>
      </w:r>
      <w:r w:rsidRPr="007B39F9">
        <w:rPr>
          <w:rFonts w:cstheme="minorHAnsi"/>
        </w:rPr>
        <w:t xml:space="preserve"> were always gentle in their approach to any areas for improvement.  Richard suggested</w:t>
      </w:r>
      <w:r w:rsidR="0019346D" w:rsidRPr="007B39F9">
        <w:rPr>
          <w:rFonts w:cstheme="minorHAnsi"/>
        </w:rPr>
        <w:t xml:space="preserve"> </w:t>
      </w:r>
      <w:r w:rsidRPr="007B39F9">
        <w:rPr>
          <w:rFonts w:cstheme="minorHAnsi"/>
        </w:rPr>
        <w:t>as part of my progression</w:t>
      </w:r>
      <w:r w:rsidR="00876CD9" w:rsidRPr="007B39F9">
        <w:rPr>
          <w:rFonts w:cstheme="minorHAnsi"/>
        </w:rPr>
        <w:t xml:space="preserve">, that </w:t>
      </w:r>
      <w:r w:rsidRPr="007B39F9">
        <w:rPr>
          <w:rFonts w:cstheme="minorHAnsi"/>
        </w:rPr>
        <w:t>as he was delivering the same lesson twice a week, I attended both</w:t>
      </w:r>
      <w:r w:rsidR="004E12D6" w:rsidRPr="007B39F9">
        <w:rPr>
          <w:rFonts w:cstheme="minorHAnsi"/>
        </w:rPr>
        <w:t>, o</w:t>
      </w:r>
      <w:r w:rsidRPr="007B39F9">
        <w:rPr>
          <w:rFonts w:cstheme="minorHAnsi"/>
        </w:rPr>
        <w:t>bserving and supporting in the first lesson, to then a</w:t>
      </w:r>
      <w:r w:rsidR="00876CD9" w:rsidRPr="007B39F9">
        <w:rPr>
          <w:rFonts w:cstheme="minorHAnsi"/>
        </w:rPr>
        <w:t>ssist in delivering the second</w:t>
      </w:r>
      <w:r w:rsidRPr="007B39F9">
        <w:rPr>
          <w:rFonts w:cstheme="minorHAnsi"/>
        </w:rPr>
        <w:t xml:space="preserve">.  This </w:t>
      </w:r>
      <w:r w:rsidR="00876CD9" w:rsidRPr="007B39F9">
        <w:rPr>
          <w:rFonts w:cstheme="minorHAnsi"/>
        </w:rPr>
        <w:t xml:space="preserve">helped prepare me in advance, </w:t>
      </w:r>
      <w:r w:rsidRPr="007B39F9">
        <w:rPr>
          <w:rFonts w:cstheme="minorHAnsi"/>
        </w:rPr>
        <w:t>reduc</w:t>
      </w:r>
      <w:r w:rsidR="00876CD9" w:rsidRPr="007B39F9">
        <w:rPr>
          <w:rFonts w:cstheme="minorHAnsi"/>
        </w:rPr>
        <w:t>ing</w:t>
      </w:r>
      <w:r w:rsidRPr="007B39F9">
        <w:rPr>
          <w:rFonts w:cstheme="minorHAnsi"/>
        </w:rPr>
        <w:t xml:space="preserve"> some of my lingering anxieties.  </w:t>
      </w:r>
    </w:p>
    <w:p w:rsidR="00B14D43" w:rsidRDefault="00B14D43" w:rsidP="00B14D43">
      <w:pPr>
        <w:spacing w:line="360" w:lineRule="auto"/>
        <w:jc w:val="both"/>
        <w:rPr>
          <w:rFonts w:cstheme="minorHAnsi"/>
        </w:rPr>
      </w:pPr>
    </w:p>
    <w:p w:rsidR="00B14D43" w:rsidRDefault="00B14D43" w:rsidP="00B14D43">
      <w:pPr>
        <w:spacing w:line="360" w:lineRule="auto"/>
        <w:jc w:val="both"/>
        <w:rPr>
          <w:rFonts w:cstheme="minorHAnsi"/>
        </w:rPr>
      </w:pPr>
    </w:p>
    <w:p w:rsidR="00B14D43" w:rsidRDefault="00B14D43" w:rsidP="00B14D43">
      <w:pPr>
        <w:spacing w:line="360" w:lineRule="auto"/>
        <w:jc w:val="both"/>
        <w:rPr>
          <w:rFonts w:cstheme="minorHAnsi"/>
        </w:rPr>
      </w:pPr>
    </w:p>
    <w:p w:rsidR="00B14D43" w:rsidRDefault="00B14D43" w:rsidP="00B14D43">
      <w:pPr>
        <w:spacing w:line="360" w:lineRule="auto"/>
        <w:jc w:val="both"/>
        <w:rPr>
          <w:rFonts w:cstheme="minorHAnsi"/>
        </w:rPr>
      </w:pPr>
    </w:p>
    <w:p w:rsidR="006509D4" w:rsidRPr="00B14D43" w:rsidRDefault="006509D4" w:rsidP="00B14D43">
      <w:pPr>
        <w:spacing w:line="360" w:lineRule="auto"/>
        <w:jc w:val="both"/>
        <w:rPr>
          <w:rFonts w:cstheme="minorHAnsi"/>
        </w:rPr>
      </w:pPr>
      <w:r w:rsidRPr="007B39F9">
        <w:rPr>
          <w:rFonts w:cstheme="minorHAnsi"/>
        </w:rPr>
        <w:lastRenderedPageBreak/>
        <w:t>The students</w:t>
      </w:r>
      <w:r w:rsidR="00876CD9" w:rsidRPr="007B39F9">
        <w:rPr>
          <w:rFonts w:cstheme="minorHAnsi"/>
        </w:rPr>
        <w:t>’</w:t>
      </w:r>
      <w:r w:rsidRPr="007B39F9">
        <w:rPr>
          <w:rFonts w:cstheme="minorHAnsi"/>
        </w:rPr>
        <w:t xml:space="preserve"> </w:t>
      </w:r>
      <w:r w:rsidR="004E12D6" w:rsidRPr="007B39F9">
        <w:rPr>
          <w:rFonts w:cstheme="minorHAnsi"/>
        </w:rPr>
        <w:t xml:space="preserve">overall </w:t>
      </w:r>
      <w:r w:rsidRPr="007B39F9">
        <w:rPr>
          <w:rFonts w:cstheme="minorHAnsi"/>
        </w:rPr>
        <w:t xml:space="preserve">interaction and engagement </w:t>
      </w:r>
      <w:r w:rsidR="00714899" w:rsidRPr="007B39F9">
        <w:rPr>
          <w:rFonts w:cstheme="minorHAnsi"/>
        </w:rPr>
        <w:t xml:space="preserve">with me </w:t>
      </w:r>
      <w:r w:rsidR="00876CD9" w:rsidRPr="007B39F9">
        <w:rPr>
          <w:rFonts w:cstheme="minorHAnsi"/>
        </w:rPr>
        <w:t xml:space="preserve">increased my </w:t>
      </w:r>
      <w:r w:rsidRPr="007B39F9">
        <w:rPr>
          <w:rFonts w:cstheme="minorHAnsi"/>
        </w:rPr>
        <w:t>confiden</w:t>
      </w:r>
      <w:r w:rsidR="00876CD9" w:rsidRPr="007B39F9">
        <w:rPr>
          <w:rFonts w:cstheme="minorHAnsi"/>
        </w:rPr>
        <w:t>ce</w:t>
      </w:r>
      <w:r w:rsidRPr="007B39F9">
        <w:rPr>
          <w:rFonts w:cstheme="minorHAnsi"/>
        </w:rPr>
        <w:t>.</w:t>
      </w:r>
      <w:r w:rsidR="00FF32AB">
        <w:rPr>
          <w:rFonts w:cstheme="minorHAnsi"/>
        </w:rPr>
        <w:t xml:space="preserve">  </w:t>
      </w:r>
      <w:r w:rsidRPr="007B39F9">
        <w:rPr>
          <w:rFonts w:cstheme="minorHAnsi"/>
        </w:rPr>
        <w:t>Beth</w:t>
      </w:r>
      <w:r w:rsidR="00714899" w:rsidRPr="007B39F9">
        <w:rPr>
          <w:rFonts w:cstheme="minorHAnsi"/>
        </w:rPr>
        <w:t xml:space="preserve"> </w:t>
      </w:r>
      <w:r w:rsidRPr="007B39F9">
        <w:rPr>
          <w:rFonts w:cstheme="minorHAnsi"/>
        </w:rPr>
        <w:t xml:space="preserve">and Julie both made me feel very comfortable in their classrooms.  Julie instilled further confidence in my ability by asking for my assistance in the classroom due to the </w:t>
      </w:r>
      <w:r w:rsidR="00876CD9" w:rsidRPr="007B39F9">
        <w:rPr>
          <w:rFonts w:cstheme="minorHAnsi"/>
        </w:rPr>
        <w:t xml:space="preserve">large </w:t>
      </w:r>
      <w:r w:rsidRPr="007B39F9">
        <w:rPr>
          <w:rFonts w:cstheme="minorHAnsi"/>
        </w:rPr>
        <w:t xml:space="preserve">number of students.  This offer was extended into marking assignments that had been submitted by her level 6 students.  </w:t>
      </w:r>
      <w:r w:rsidR="00876CD9" w:rsidRPr="007B39F9">
        <w:rPr>
          <w:rFonts w:cstheme="minorHAnsi"/>
        </w:rPr>
        <w:t>I</w:t>
      </w:r>
      <w:r w:rsidRPr="007B39F9">
        <w:rPr>
          <w:rFonts w:cstheme="minorHAnsi"/>
        </w:rPr>
        <w:t xml:space="preserve"> felt the responsibility attached to this prov</w:t>
      </w:r>
      <w:r w:rsidR="00042087" w:rsidRPr="007B39F9">
        <w:rPr>
          <w:rFonts w:cstheme="minorHAnsi"/>
        </w:rPr>
        <w:t xml:space="preserve">ided </w:t>
      </w:r>
      <w:r w:rsidRPr="007B39F9">
        <w:rPr>
          <w:rFonts w:cstheme="minorHAnsi"/>
        </w:rPr>
        <w:t xml:space="preserve">evidence </w:t>
      </w:r>
      <w:r w:rsidR="00042087" w:rsidRPr="007B39F9">
        <w:rPr>
          <w:rFonts w:cstheme="minorHAnsi"/>
        </w:rPr>
        <w:t xml:space="preserve">to support my ability </w:t>
      </w:r>
      <w:r w:rsidRPr="007B39F9">
        <w:rPr>
          <w:rFonts w:cstheme="minorHAnsi"/>
        </w:rPr>
        <w:t xml:space="preserve">of being competent enough to achieve and deliver appropriate marks, feedback and guidance.  I was </w:t>
      </w:r>
      <w:r w:rsidR="00876CD9" w:rsidRPr="007B39F9">
        <w:rPr>
          <w:rFonts w:cstheme="minorHAnsi"/>
        </w:rPr>
        <w:t>encouraged</w:t>
      </w:r>
      <w:r w:rsidRPr="007B39F9">
        <w:rPr>
          <w:rFonts w:cstheme="minorHAnsi"/>
        </w:rPr>
        <w:t xml:space="preserve"> to </w:t>
      </w:r>
      <w:r w:rsidR="00876CD9" w:rsidRPr="007B39F9">
        <w:rPr>
          <w:rFonts w:cstheme="minorHAnsi"/>
        </w:rPr>
        <w:t>find</w:t>
      </w:r>
      <w:r w:rsidRPr="007B39F9">
        <w:rPr>
          <w:rFonts w:cstheme="minorHAnsi"/>
        </w:rPr>
        <w:t xml:space="preserve"> </w:t>
      </w:r>
      <w:r w:rsidR="00876CD9" w:rsidRPr="007B39F9">
        <w:rPr>
          <w:rFonts w:cstheme="minorHAnsi"/>
        </w:rPr>
        <w:t xml:space="preserve">that </w:t>
      </w:r>
      <w:r w:rsidRPr="007B39F9">
        <w:rPr>
          <w:rFonts w:cstheme="minorHAnsi"/>
        </w:rPr>
        <w:t xml:space="preserve">the marking I had completed </w:t>
      </w:r>
      <w:r w:rsidR="00876CD9" w:rsidRPr="007B39F9">
        <w:rPr>
          <w:rFonts w:cstheme="minorHAnsi"/>
        </w:rPr>
        <w:t>was</w:t>
      </w:r>
      <w:r w:rsidRPr="007B39F9">
        <w:rPr>
          <w:rFonts w:cstheme="minorHAnsi"/>
        </w:rPr>
        <w:t xml:space="preserve"> closely aligned to the grades that Julie assigned to them after </w:t>
      </w:r>
      <w:r w:rsidR="00876CD9" w:rsidRPr="007B39F9">
        <w:rPr>
          <w:rFonts w:cstheme="minorHAnsi"/>
        </w:rPr>
        <w:t xml:space="preserve">her </w:t>
      </w:r>
      <w:r w:rsidRPr="007B39F9">
        <w:rPr>
          <w:rFonts w:cstheme="minorHAnsi"/>
        </w:rPr>
        <w:t xml:space="preserve">assessment. </w:t>
      </w:r>
    </w:p>
    <w:p w:rsidR="006509D4" w:rsidRPr="007B39F9" w:rsidRDefault="006509D4" w:rsidP="007B39F9">
      <w:pPr>
        <w:spacing w:line="360" w:lineRule="auto"/>
        <w:jc w:val="both"/>
        <w:rPr>
          <w:rFonts w:cstheme="minorHAnsi"/>
        </w:rPr>
      </w:pPr>
    </w:p>
    <w:p w:rsidR="006509D4" w:rsidRPr="00C77625" w:rsidRDefault="006509D4" w:rsidP="007B39F9">
      <w:pPr>
        <w:spacing w:line="360" w:lineRule="auto"/>
        <w:jc w:val="both"/>
        <w:rPr>
          <w:rFonts w:cstheme="minorHAnsi"/>
        </w:rPr>
      </w:pPr>
      <w:r w:rsidRPr="007B39F9">
        <w:rPr>
          <w:rFonts w:cstheme="minorHAnsi"/>
        </w:rPr>
        <w:t xml:space="preserve">I feel extremely grateful to all the staff and students in the faculty for </w:t>
      </w:r>
      <w:r w:rsidR="00042087" w:rsidRPr="007B39F9">
        <w:rPr>
          <w:rFonts w:cstheme="minorHAnsi"/>
        </w:rPr>
        <w:t xml:space="preserve">facilitating </w:t>
      </w:r>
      <w:r w:rsidRPr="007B39F9">
        <w:rPr>
          <w:rFonts w:cstheme="minorHAnsi"/>
        </w:rPr>
        <w:t xml:space="preserve">the whole experience.  It has made me feel positive about continuing my development, with a keen desire to </w:t>
      </w:r>
      <w:r w:rsidR="00042087" w:rsidRPr="007B39F9">
        <w:rPr>
          <w:rFonts w:cstheme="minorHAnsi"/>
        </w:rPr>
        <w:t>continue in this career choice</w:t>
      </w:r>
      <w:r w:rsidRPr="007B39F9">
        <w:rPr>
          <w:rFonts w:cstheme="minorHAnsi"/>
        </w:rPr>
        <w:t xml:space="preserve">.  </w:t>
      </w:r>
      <w:r w:rsidRPr="00C77625">
        <w:rPr>
          <w:rFonts w:cstheme="minorHAnsi"/>
        </w:rPr>
        <w:t xml:space="preserve">Constructive criticism was </w:t>
      </w:r>
      <w:r w:rsidR="00876CD9" w:rsidRPr="00C77625">
        <w:rPr>
          <w:rFonts w:cstheme="minorHAnsi"/>
        </w:rPr>
        <w:t xml:space="preserve">appropriately </w:t>
      </w:r>
      <w:r w:rsidRPr="00C77625">
        <w:rPr>
          <w:rFonts w:cstheme="minorHAnsi"/>
        </w:rPr>
        <w:t xml:space="preserve">balanced </w:t>
      </w:r>
      <w:r w:rsidR="00876CD9" w:rsidRPr="00C77625">
        <w:rPr>
          <w:rFonts w:cstheme="minorHAnsi"/>
        </w:rPr>
        <w:t>with</w:t>
      </w:r>
      <w:r w:rsidRPr="00C77625">
        <w:rPr>
          <w:rFonts w:cstheme="minorHAnsi"/>
        </w:rPr>
        <w:t xml:space="preserve"> equal praise </w:t>
      </w:r>
      <w:r w:rsidR="00876CD9" w:rsidRPr="00C77625">
        <w:rPr>
          <w:rFonts w:cstheme="minorHAnsi"/>
        </w:rPr>
        <w:t xml:space="preserve">helping </w:t>
      </w:r>
      <w:r w:rsidRPr="00C77625">
        <w:rPr>
          <w:rFonts w:cstheme="minorHAnsi"/>
        </w:rPr>
        <w:t>maintain my motivation</w:t>
      </w:r>
      <w:r w:rsidR="00876CD9" w:rsidRPr="00C77625">
        <w:rPr>
          <w:rFonts w:cstheme="minorHAnsi"/>
        </w:rPr>
        <w:t>/confidence</w:t>
      </w:r>
      <w:r w:rsidRPr="00C77625">
        <w:rPr>
          <w:rFonts w:cstheme="minorHAnsi"/>
        </w:rPr>
        <w:t xml:space="preserve">.  </w:t>
      </w:r>
    </w:p>
    <w:p w:rsidR="006509D4" w:rsidRPr="00C77625" w:rsidRDefault="006509D4" w:rsidP="007B39F9">
      <w:pPr>
        <w:spacing w:line="360" w:lineRule="auto"/>
        <w:jc w:val="both"/>
        <w:rPr>
          <w:rFonts w:cstheme="minorHAnsi"/>
        </w:rPr>
      </w:pPr>
    </w:p>
    <w:p w:rsidR="006509D4" w:rsidRPr="00C77625" w:rsidRDefault="006509D4" w:rsidP="007B39F9">
      <w:pPr>
        <w:spacing w:line="360" w:lineRule="auto"/>
        <w:jc w:val="both"/>
        <w:rPr>
          <w:rFonts w:cstheme="minorHAnsi"/>
        </w:rPr>
      </w:pPr>
      <w:r w:rsidRPr="00C77625">
        <w:rPr>
          <w:rFonts w:cstheme="minorHAnsi"/>
        </w:rPr>
        <w:t xml:space="preserve">I now recognise the importance of having experienced mentors to guide students like myself through the learning and development process.  I think that having the support of fellow peers on the same PCET programme also had a </w:t>
      </w:r>
      <w:r w:rsidR="00876CD9" w:rsidRPr="00C77625">
        <w:rPr>
          <w:rFonts w:cstheme="minorHAnsi"/>
        </w:rPr>
        <w:t>beneficial</w:t>
      </w:r>
      <w:r w:rsidRPr="00C77625">
        <w:rPr>
          <w:rFonts w:cstheme="minorHAnsi"/>
        </w:rPr>
        <w:t xml:space="preserve"> impact on the experience and </w:t>
      </w:r>
      <w:r w:rsidR="00042087" w:rsidRPr="00C77625">
        <w:rPr>
          <w:rFonts w:cstheme="minorHAnsi"/>
        </w:rPr>
        <w:t>personal growth</w:t>
      </w:r>
      <w:r w:rsidRPr="00C77625">
        <w:rPr>
          <w:rFonts w:cstheme="minorHAnsi"/>
        </w:rPr>
        <w:t xml:space="preserve">.  The support and feedback </w:t>
      </w:r>
      <w:r w:rsidR="006213AD" w:rsidRPr="00C77625">
        <w:rPr>
          <w:rFonts w:cstheme="minorHAnsi"/>
        </w:rPr>
        <w:t xml:space="preserve">from staff and students </w:t>
      </w:r>
      <w:r w:rsidRPr="00C77625">
        <w:rPr>
          <w:rFonts w:cstheme="minorHAnsi"/>
        </w:rPr>
        <w:t xml:space="preserve">provided throughout the process made </w:t>
      </w:r>
      <w:r w:rsidR="00876CD9" w:rsidRPr="00C77625">
        <w:rPr>
          <w:rFonts w:cstheme="minorHAnsi"/>
        </w:rPr>
        <w:t xml:space="preserve">me </w:t>
      </w:r>
      <w:r w:rsidRPr="00C77625">
        <w:rPr>
          <w:rFonts w:cstheme="minorHAnsi"/>
        </w:rPr>
        <w:t>appreciate the work involved</w:t>
      </w:r>
      <w:r w:rsidR="00042087" w:rsidRPr="00C77625">
        <w:rPr>
          <w:rFonts w:cstheme="minorHAnsi"/>
        </w:rPr>
        <w:t xml:space="preserve"> at each stage</w:t>
      </w:r>
      <w:r w:rsidR="00876CD9" w:rsidRPr="00C77625">
        <w:rPr>
          <w:rFonts w:cstheme="minorHAnsi"/>
        </w:rPr>
        <w:t xml:space="preserve">, </w:t>
      </w:r>
      <w:r w:rsidRPr="00C77625">
        <w:rPr>
          <w:rFonts w:cstheme="minorHAnsi"/>
        </w:rPr>
        <w:t xml:space="preserve">and the importance of reflective practice.   </w:t>
      </w:r>
    </w:p>
    <w:p w:rsidR="006509D4" w:rsidRPr="00C77625" w:rsidRDefault="006509D4" w:rsidP="007B39F9">
      <w:pPr>
        <w:spacing w:line="360" w:lineRule="auto"/>
        <w:jc w:val="both"/>
        <w:rPr>
          <w:rFonts w:cstheme="minorHAnsi"/>
        </w:rPr>
      </w:pPr>
    </w:p>
    <w:p w:rsidR="00042087" w:rsidRPr="00C77625" w:rsidRDefault="006509D4" w:rsidP="007B39F9">
      <w:pPr>
        <w:spacing w:line="360" w:lineRule="auto"/>
        <w:jc w:val="both"/>
        <w:rPr>
          <w:rFonts w:cstheme="minorHAnsi"/>
        </w:rPr>
      </w:pPr>
      <w:r w:rsidRPr="00C77625">
        <w:rPr>
          <w:rFonts w:cstheme="minorHAnsi"/>
        </w:rPr>
        <w:t>This experience was good in that it allowed me to gradually develop confidence to teach independently by the end of the course.  I appreciated the variety of opportunities provided by SBS which added depth to my learning and overall experience.  Team</w:t>
      </w:r>
      <w:r w:rsidR="00596F93" w:rsidRPr="00C77625">
        <w:rPr>
          <w:rFonts w:cstheme="minorHAnsi"/>
        </w:rPr>
        <w:t xml:space="preserve"> t</w:t>
      </w:r>
      <w:r w:rsidRPr="00C77625">
        <w:rPr>
          <w:rFonts w:cstheme="minorHAnsi"/>
        </w:rPr>
        <w:t xml:space="preserve">eaching to a different age bracket of students at the BBB event was an </w:t>
      </w:r>
      <w:r w:rsidR="0068589D" w:rsidRPr="00C77625">
        <w:rPr>
          <w:rFonts w:cstheme="minorHAnsi"/>
        </w:rPr>
        <w:t xml:space="preserve">enjoyable and </w:t>
      </w:r>
      <w:r w:rsidRPr="00C77625">
        <w:rPr>
          <w:rFonts w:cstheme="minorHAnsi"/>
        </w:rPr>
        <w:t xml:space="preserve">exciting experience.  </w:t>
      </w:r>
      <w:r w:rsidR="0068589D" w:rsidRPr="00C77625">
        <w:rPr>
          <w:rFonts w:cstheme="minorHAnsi"/>
        </w:rPr>
        <w:t>O</w:t>
      </w:r>
      <w:r w:rsidRPr="00C77625">
        <w:rPr>
          <w:rFonts w:cstheme="minorHAnsi"/>
        </w:rPr>
        <w:t>bserv</w:t>
      </w:r>
      <w:r w:rsidR="0068589D" w:rsidRPr="00C77625">
        <w:rPr>
          <w:rFonts w:cstheme="minorHAnsi"/>
        </w:rPr>
        <w:t>ing</w:t>
      </w:r>
      <w:r w:rsidRPr="00C77625">
        <w:rPr>
          <w:rFonts w:cstheme="minorHAnsi"/>
        </w:rPr>
        <w:t xml:space="preserve"> and help</w:t>
      </w:r>
      <w:r w:rsidR="0068589D" w:rsidRPr="00C77625">
        <w:rPr>
          <w:rFonts w:cstheme="minorHAnsi"/>
        </w:rPr>
        <w:t>ing</w:t>
      </w:r>
      <w:r w:rsidRPr="00C77625">
        <w:rPr>
          <w:rFonts w:cstheme="minorHAnsi"/>
        </w:rPr>
        <w:t xml:space="preserve"> in some of the lessons </w:t>
      </w:r>
      <w:r w:rsidR="0068589D" w:rsidRPr="00C77625">
        <w:rPr>
          <w:rFonts w:cstheme="minorHAnsi"/>
        </w:rPr>
        <w:t xml:space="preserve">prior to subsequent delivery </w:t>
      </w:r>
      <w:r w:rsidRPr="00C77625">
        <w:rPr>
          <w:rFonts w:cstheme="minorHAnsi"/>
        </w:rPr>
        <w:t xml:space="preserve">reduced some of the </w:t>
      </w:r>
      <w:r w:rsidR="0068589D" w:rsidRPr="00C77625">
        <w:rPr>
          <w:rFonts w:cstheme="minorHAnsi"/>
        </w:rPr>
        <w:t xml:space="preserve">perceived </w:t>
      </w:r>
      <w:r w:rsidRPr="00C77625">
        <w:rPr>
          <w:rFonts w:cstheme="minorHAnsi"/>
        </w:rPr>
        <w:t>pressure.  This bene</w:t>
      </w:r>
      <w:r w:rsidR="0068589D" w:rsidRPr="00C77625">
        <w:rPr>
          <w:rFonts w:cstheme="minorHAnsi"/>
        </w:rPr>
        <w:t>fited</w:t>
      </w:r>
      <w:r w:rsidRPr="00C77625">
        <w:rPr>
          <w:rFonts w:cstheme="minorHAnsi"/>
        </w:rPr>
        <w:t xml:space="preserve"> my accumulation of knowledge and </w:t>
      </w:r>
      <w:r w:rsidR="0068589D" w:rsidRPr="00C77625">
        <w:rPr>
          <w:rFonts w:cstheme="minorHAnsi"/>
        </w:rPr>
        <w:t xml:space="preserve">practical </w:t>
      </w:r>
      <w:r w:rsidRPr="00C77625">
        <w:rPr>
          <w:rFonts w:cstheme="minorHAnsi"/>
        </w:rPr>
        <w:t xml:space="preserve">delivery.  </w:t>
      </w:r>
      <w:r w:rsidR="00042087" w:rsidRPr="00C77625">
        <w:rPr>
          <w:rFonts w:cstheme="minorHAnsi"/>
        </w:rPr>
        <w:t xml:space="preserve">Under </w:t>
      </w:r>
      <w:r w:rsidRPr="00C77625">
        <w:rPr>
          <w:rFonts w:cstheme="minorHAnsi"/>
        </w:rPr>
        <w:t>Julie</w:t>
      </w:r>
      <w:r w:rsidR="00042087" w:rsidRPr="00C77625">
        <w:rPr>
          <w:rFonts w:cstheme="minorHAnsi"/>
        </w:rPr>
        <w:t>’s supervision</w:t>
      </w:r>
      <w:r w:rsidRPr="00C77625">
        <w:rPr>
          <w:rFonts w:cstheme="minorHAnsi"/>
        </w:rPr>
        <w:t xml:space="preserve">, I was involved in the preparation and delivery of an experimental activity session designed to replicate some of the practices used in the business world.  </w:t>
      </w:r>
    </w:p>
    <w:p w:rsidR="00915FD6" w:rsidRDefault="006509D4" w:rsidP="007B39F9">
      <w:pPr>
        <w:spacing w:line="360" w:lineRule="auto"/>
        <w:jc w:val="both"/>
        <w:rPr>
          <w:rFonts w:cstheme="minorHAnsi"/>
        </w:rPr>
      </w:pPr>
      <w:r w:rsidRPr="00C77625">
        <w:rPr>
          <w:rFonts w:cstheme="minorHAnsi"/>
        </w:rPr>
        <w:t xml:space="preserve">This event was assessed by Mark Flagg and proved to be a positive experience all round.   </w:t>
      </w:r>
    </w:p>
    <w:p w:rsidR="0068589D" w:rsidRPr="00C77625" w:rsidRDefault="00042087" w:rsidP="007B39F9">
      <w:pPr>
        <w:spacing w:line="360" w:lineRule="auto"/>
        <w:jc w:val="both"/>
        <w:rPr>
          <w:rFonts w:cstheme="minorHAnsi"/>
        </w:rPr>
      </w:pPr>
      <w:r w:rsidRPr="00C77625">
        <w:rPr>
          <w:rFonts w:cstheme="minorHAnsi"/>
        </w:rPr>
        <w:lastRenderedPageBreak/>
        <w:t>M</w:t>
      </w:r>
      <w:r w:rsidR="006509D4" w:rsidRPr="00C77625">
        <w:rPr>
          <w:rFonts w:cstheme="minorHAnsi"/>
        </w:rPr>
        <w:t>arking assignments was a good experience</w:t>
      </w:r>
      <w:r w:rsidR="00EC24EA" w:rsidRPr="00C77625">
        <w:rPr>
          <w:rFonts w:cstheme="minorHAnsi"/>
        </w:rPr>
        <w:t>,</w:t>
      </w:r>
      <w:r w:rsidR="006509D4" w:rsidRPr="00C77625">
        <w:rPr>
          <w:rFonts w:cstheme="minorHAnsi"/>
        </w:rPr>
        <w:t xml:space="preserve"> </w:t>
      </w:r>
      <w:r w:rsidR="00EC24EA" w:rsidRPr="00C77625">
        <w:rPr>
          <w:rFonts w:cstheme="minorHAnsi"/>
        </w:rPr>
        <w:t>developing</w:t>
      </w:r>
      <w:r w:rsidR="006509D4" w:rsidRPr="00C77625">
        <w:rPr>
          <w:rFonts w:cstheme="minorHAnsi"/>
        </w:rPr>
        <w:t xml:space="preserve"> understanding </w:t>
      </w:r>
      <w:r w:rsidR="0068589D" w:rsidRPr="00C77625">
        <w:rPr>
          <w:rFonts w:cstheme="minorHAnsi"/>
        </w:rPr>
        <w:t>of</w:t>
      </w:r>
      <w:r w:rsidR="006509D4" w:rsidRPr="00C77625">
        <w:rPr>
          <w:rFonts w:cstheme="minorHAnsi"/>
        </w:rPr>
        <w:t xml:space="preserve"> </w:t>
      </w:r>
      <w:r w:rsidRPr="00C77625">
        <w:rPr>
          <w:rFonts w:cstheme="minorHAnsi"/>
        </w:rPr>
        <w:t xml:space="preserve">the </w:t>
      </w:r>
      <w:r w:rsidR="006509D4" w:rsidRPr="00C77625">
        <w:rPr>
          <w:rFonts w:cstheme="minorHAnsi"/>
        </w:rPr>
        <w:t xml:space="preserve">criteria and </w:t>
      </w:r>
      <w:r w:rsidR="0068589D" w:rsidRPr="00C77625">
        <w:rPr>
          <w:rFonts w:cstheme="minorHAnsi"/>
        </w:rPr>
        <w:t xml:space="preserve">the </w:t>
      </w:r>
      <w:r w:rsidR="006509D4" w:rsidRPr="00C77625">
        <w:rPr>
          <w:rFonts w:cstheme="minorHAnsi"/>
        </w:rPr>
        <w:t xml:space="preserve">module curriculum.  Julie provided a group session in preparation </w:t>
      </w:r>
      <w:r w:rsidR="0068589D" w:rsidRPr="00C77625">
        <w:rPr>
          <w:rFonts w:cstheme="minorHAnsi"/>
        </w:rPr>
        <w:t>of this task</w:t>
      </w:r>
      <w:r w:rsidR="006509D4" w:rsidRPr="00C77625">
        <w:rPr>
          <w:rFonts w:cstheme="minorHAnsi"/>
        </w:rPr>
        <w:t xml:space="preserve">.  After marking a couple of the assignments, she was able to provide feedback on the grades given.  </w:t>
      </w:r>
    </w:p>
    <w:p w:rsidR="006509D4" w:rsidRPr="00C77625" w:rsidRDefault="006509D4" w:rsidP="007B39F9">
      <w:pPr>
        <w:spacing w:line="360" w:lineRule="auto"/>
        <w:jc w:val="both"/>
        <w:rPr>
          <w:rFonts w:cstheme="minorHAnsi"/>
        </w:rPr>
      </w:pPr>
      <w:r w:rsidRPr="00C77625">
        <w:rPr>
          <w:rFonts w:cstheme="minorHAnsi"/>
        </w:rPr>
        <w:t xml:space="preserve">I enjoyed the experience of supervising one of the students during their Accounting Exam. </w:t>
      </w:r>
      <w:r w:rsidR="0068589D" w:rsidRPr="00C77625">
        <w:rPr>
          <w:rFonts w:cstheme="minorHAnsi"/>
        </w:rPr>
        <w:t xml:space="preserve"> </w:t>
      </w:r>
      <w:r w:rsidRPr="00C77625">
        <w:rPr>
          <w:rFonts w:cstheme="minorHAnsi"/>
        </w:rPr>
        <w:t>This was in an isolated room, in compliance with student support</w:t>
      </w:r>
      <w:r w:rsidR="0068589D" w:rsidRPr="00C77625">
        <w:rPr>
          <w:rFonts w:cstheme="minorHAnsi"/>
        </w:rPr>
        <w:t>, and in</w:t>
      </w:r>
      <w:r w:rsidRPr="00C77625">
        <w:rPr>
          <w:rFonts w:cstheme="minorHAnsi"/>
        </w:rPr>
        <w:t xml:space="preserve"> accordance to her having a learning difficulty.   </w:t>
      </w:r>
    </w:p>
    <w:p w:rsidR="006509D4" w:rsidRPr="00C77625" w:rsidRDefault="006509D4" w:rsidP="007B39F9">
      <w:pPr>
        <w:spacing w:line="360" w:lineRule="auto"/>
        <w:jc w:val="both"/>
        <w:rPr>
          <w:rFonts w:cstheme="minorHAnsi"/>
        </w:rPr>
      </w:pPr>
    </w:p>
    <w:p w:rsidR="006509D4" w:rsidRPr="007B39F9" w:rsidRDefault="006509D4" w:rsidP="007B39F9">
      <w:pPr>
        <w:spacing w:line="360" w:lineRule="auto"/>
        <w:jc w:val="both"/>
        <w:rPr>
          <w:rFonts w:cstheme="minorHAnsi"/>
        </w:rPr>
      </w:pPr>
      <w:r w:rsidRPr="00C77625">
        <w:rPr>
          <w:rFonts w:cstheme="minorHAnsi"/>
        </w:rPr>
        <w:t>I had a couple of bad experiences that stemmed from technological difficulties,</w:t>
      </w:r>
      <w:r w:rsidR="0068589D" w:rsidRPr="00C77625">
        <w:rPr>
          <w:rFonts w:cstheme="minorHAnsi"/>
        </w:rPr>
        <w:t xml:space="preserve"> </w:t>
      </w:r>
      <w:r w:rsidRPr="00C77625">
        <w:rPr>
          <w:rFonts w:cstheme="minorHAnsi"/>
        </w:rPr>
        <w:t>includ</w:t>
      </w:r>
      <w:r w:rsidR="0068589D" w:rsidRPr="00C77625">
        <w:rPr>
          <w:rFonts w:cstheme="minorHAnsi"/>
        </w:rPr>
        <w:t>ing</w:t>
      </w:r>
      <w:r w:rsidRPr="00C77625">
        <w:rPr>
          <w:rFonts w:cstheme="minorHAnsi"/>
        </w:rPr>
        <w:t xml:space="preserve"> the speakers not working in the classroom for the BBB </w:t>
      </w:r>
      <w:r w:rsidR="0068589D" w:rsidRPr="00C77625">
        <w:rPr>
          <w:rFonts w:cstheme="minorHAnsi"/>
        </w:rPr>
        <w:t>event</w:t>
      </w:r>
      <w:r w:rsidRPr="00C77625">
        <w:rPr>
          <w:rFonts w:cstheme="minorHAnsi"/>
        </w:rPr>
        <w:t xml:space="preserve">. </w:t>
      </w:r>
      <w:r w:rsidR="0068589D" w:rsidRPr="00C77625">
        <w:rPr>
          <w:rFonts w:cstheme="minorHAnsi"/>
        </w:rPr>
        <w:t xml:space="preserve"> </w:t>
      </w:r>
      <w:r w:rsidRPr="00C77625">
        <w:rPr>
          <w:rFonts w:cstheme="minorHAnsi"/>
        </w:rPr>
        <w:t xml:space="preserve">Fortunately, this was not fully necessary to the content of the first </w:t>
      </w:r>
      <w:r w:rsidR="0068589D" w:rsidRPr="00C77625">
        <w:rPr>
          <w:rFonts w:cstheme="minorHAnsi"/>
        </w:rPr>
        <w:t>video and</w:t>
      </w:r>
      <w:r w:rsidRPr="00C77625">
        <w:rPr>
          <w:rFonts w:cstheme="minorHAnsi"/>
        </w:rPr>
        <w:t xml:space="preserve"> w</w:t>
      </w:r>
      <w:r w:rsidR="0068589D" w:rsidRPr="00C77625">
        <w:rPr>
          <w:rFonts w:cstheme="minorHAnsi"/>
        </w:rPr>
        <w:t>as</w:t>
      </w:r>
      <w:r w:rsidRPr="00C77625">
        <w:rPr>
          <w:rFonts w:cstheme="minorHAnsi"/>
        </w:rPr>
        <w:t xml:space="preserve"> resolve</w:t>
      </w:r>
      <w:r w:rsidR="00017237" w:rsidRPr="00C77625">
        <w:rPr>
          <w:rFonts w:cstheme="minorHAnsi"/>
        </w:rPr>
        <w:t>d</w:t>
      </w:r>
      <w:r w:rsidRPr="00C77625">
        <w:rPr>
          <w:rFonts w:cstheme="minorHAnsi"/>
        </w:rPr>
        <w:t xml:space="preserve"> </w:t>
      </w:r>
      <w:r w:rsidR="0068589D" w:rsidRPr="00C77625">
        <w:rPr>
          <w:rFonts w:cstheme="minorHAnsi"/>
        </w:rPr>
        <w:t xml:space="preserve">prior to </w:t>
      </w:r>
      <w:r w:rsidRPr="00C77625">
        <w:rPr>
          <w:rFonts w:cstheme="minorHAnsi"/>
        </w:rPr>
        <w:t xml:space="preserve">the second video.  I also experienced issues using padlet, which again I managed to </w:t>
      </w:r>
      <w:r w:rsidR="0068589D" w:rsidRPr="00C77625">
        <w:rPr>
          <w:rFonts w:cstheme="minorHAnsi"/>
        </w:rPr>
        <w:t>quickly correct</w:t>
      </w:r>
      <w:r w:rsidRPr="00C77625">
        <w:rPr>
          <w:rFonts w:cstheme="minorHAnsi"/>
        </w:rPr>
        <w:t>.  I had two lessons planned in the same day, one of which was an assessment</w:t>
      </w:r>
      <w:r w:rsidR="0068589D" w:rsidRPr="00C77625">
        <w:rPr>
          <w:rFonts w:cstheme="minorHAnsi"/>
        </w:rPr>
        <w:t>.</w:t>
      </w:r>
      <w:r w:rsidRPr="00C77625">
        <w:rPr>
          <w:rFonts w:cstheme="minorHAnsi"/>
        </w:rPr>
        <w:t xml:space="preserve"> </w:t>
      </w:r>
      <w:r w:rsidR="0068589D" w:rsidRPr="00C77625">
        <w:rPr>
          <w:rFonts w:cstheme="minorHAnsi"/>
        </w:rPr>
        <w:t xml:space="preserve"> </w:t>
      </w:r>
      <w:r w:rsidRPr="00C77625">
        <w:rPr>
          <w:rFonts w:cstheme="minorHAnsi"/>
        </w:rPr>
        <w:t xml:space="preserve">I found that this impacted my confidence and delivery as I had not allocated enough time to fully revise the material beforehand.  </w:t>
      </w:r>
      <w:r w:rsidR="0068589D" w:rsidRPr="00C77625">
        <w:rPr>
          <w:rFonts w:cstheme="minorHAnsi"/>
        </w:rPr>
        <w:t>A</w:t>
      </w:r>
      <w:r w:rsidRPr="00C77625">
        <w:rPr>
          <w:rFonts w:cstheme="minorHAnsi"/>
        </w:rPr>
        <w:t xml:space="preserve">wkwardness </w:t>
      </w:r>
      <w:r w:rsidR="0068589D" w:rsidRPr="00C77625">
        <w:rPr>
          <w:rFonts w:cstheme="minorHAnsi"/>
        </w:rPr>
        <w:t xml:space="preserve">arose </w:t>
      </w:r>
      <w:r w:rsidRPr="00C77625">
        <w:rPr>
          <w:rFonts w:cstheme="minorHAnsi"/>
        </w:rPr>
        <w:t xml:space="preserve">when presented with questions from students </w:t>
      </w:r>
      <w:r w:rsidR="00017237" w:rsidRPr="00C77625">
        <w:rPr>
          <w:rFonts w:cstheme="minorHAnsi"/>
        </w:rPr>
        <w:t>where</w:t>
      </w:r>
      <w:r w:rsidRPr="00C77625">
        <w:rPr>
          <w:rFonts w:cstheme="minorHAnsi"/>
        </w:rPr>
        <w:t xml:space="preserve"> I was unsure of the answers.  I felt </w:t>
      </w:r>
      <w:r w:rsidR="0068589D" w:rsidRPr="00C77625">
        <w:rPr>
          <w:rFonts w:cstheme="minorHAnsi"/>
        </w:rPr>
        <w:t xml:space="preserve">obliged </w:t>
      </w:r>
      <w:r w:rsidRPr="00C77625">
        <w:rPr>
          <w:rFonts w:cstheme="minorHAnsi"/>
        </w:rPr>
        <w:t xml:space="preserve">to provide an answer </w:t>
      </w:r>
      <w:r w:rsidR="0068589D" w:rsidRPr="00C77625">
        <w:rPr>
          <w:rFonts w:cstheme="minorHAnsi"/>
        </w:rPr>
        <w:t>immediately,</w:t>
      </w:r>
      <w:r w:rsidRPr="00C77625">
        <w:rPr>
          <w:rFonts w:cstheme="minorHAnsi"/>
        </w:rPr>
        <w:t xml:space="preserve"> </w:t>
      </w:r>
      <w:r w:rsidR="00EC24EA" w:rsidRPr="00C77625">
        <w:rPr>
          <w:rFonts w:cstheme="minorHAnsi"/>
        </w:rPr>
        <w:t>unsettling me</w:t>
      </w:r>
      <w:r w:rsidRPr="00C77625">
        <w:rPr>
          <w:rFonts w:cstheme="minorHAnsi"/>
        </w:rPr>
        <w:t xml:space="preserve">, and </w:t>
      </w:r>
      <w:r w:rsidR="00970444" w:rsidRPr="00C77625">
        <w:rPr>
          <w:rFonts w:cstheme="minorHAnsi"/>
        </w:rPr>
        <w:t>requiring</w:t>
      </w:r>
      <w:r w:rsidRPr="00C77625">
        <w:rPr>
          <w:rFonts w:cstheme="minorHAnsi"/>
        </w:rPr>
        <w:t xml:space="preserve"> inte</w:t>
      </w:r>
      <w:r w:rsidR="0068589D" w:rsidRPr="00C77625">
        <w:rPr>
          <w:rFonts w:cstheme="minorHAnsi"/>
        </w:rPr>
        <w:t>rvention</w:t>
      </w:r>
      <w:r w:rsidRPr="00C77625">
        <w:rPr>
          <w:rFonts w:cstheme="minorHAnsi"/>
        </w:rPr>
        <w:t xml:space="preserve"> </w:t>
      </w:r>
      <w:r w:rsidR="00970444" w:rsidRPr="00C77625">
        <w:rPr>
          <w:rFonts w:cstheme="minorHAnsi"/>
        </w:rPr>
        <w:t>by</w:t>
      </w:r>
      <w:r w:rsidRPr="00C77625">
        <w:rPr>
          <w:rFonts w:cstheme="minorHAnsi"/>
        </w:rPr>
        <w:t xml:space="preserve"> my mentor for the </w:t>
      </w:r>
      <w:r w:rsidR="00970444" w:rsidRPr="00C77625">
        <w:rPr>
          <w:rFonts w:cstheme="minorHAnsi"/>
        </w:rPr>
        <w:t>detailed</w:t>
      </w:r>
      <w:r w:rsidRPr="00C77625">
        <w:rPr>
          <w:rFonts w:cstheme="minorHAnsi"/>
        </w:rPr>
        <w:t xml:space="preserve"> explanation.   This taught me that although I am confident in delivering the calculations for Accounting, the background detail to this specialist subject is of equal importance. </w:t>
      </w:r>
      <w:r w:rsidR="0026629C" w:rsidRPr="00C77625">
        <w:rPr>
          <w:rFonts w:cstheme="minorHAnsi"/>
        </w:rPr>
        <w:t xml:space="preserve"> </w:t>
      </w:r>
    </w:p>
    <w:p w:rsidR="006509D4" w:rsidRPr="007B39F9" w:rsidRDefault="006509D4" w:rsidP="007B39F9">
      <w:pPr>
        <w:spacing w:line="360" w:lineRule="auto"/>
        <w:jc w:val="both"/>
        <w:rPr>
          <w:rFonts w:cstheme="minorHAnsi"/>
        </w:rPr>
      </w:pPr>
    </w:p>
    <w:p w:rsidR="0058068E" w:rsidRDefault="00D431C3" w:rsidP="00915FD6">
      <w:pPr>
        <w:spacing w:line="360" w:lineRule="auto"/>
        <w:jc w:val="both"/>
        <w:rPr>
          <w:rFonts w:cstheme="minorHAnsi"/>
        </w:rPr>
      </w:pPr>
      <w:r w:rsidRPr="007B39F9">
        <w:rPr>
          <w:rFonts w:cstheme="minorHAnsi"/>
        </w:rPr>
        <w:t>My first team-teach lesson went well</w:t>
      </w:r>
      <w:r w:rsidR="002E6FCE" w:rsidRPr="007B39F9">
        <w:rPr>
          <w:rFonts w:cstheme="minorHAnsi"/>
        </w:rPr>
        <w:t>.</w:t>
      </w:r>
      <w:r w:rsidR="001F34F5">
        <w:rPr>
          <w:rFonts w:cstheme="minorHAnsi"/>
        </w:rPr>
        <w:t xml:space="preserve">  My peers and I worked using effective collaboration respecting </w:t>
      </w:r>
      <w:r w:rsidR="00915FD6">
        <w:rPr>
          <w:rFonts w:cstheme="minorHAnsi"/>
        </w:rPr>
        <w:t>each other’s</w:t>
      </w:r>
      <w:r w:rsidR="001F34F5">
        <w:rPr>
          <w:rFonts w:cstheme="minorHAnsi"/>
        </w:rPr>
        <w:t xml:space="preserve"> differences.  </w:t>
      </w:r>
      <w:r w:rsidR="00F21A3E">
        <w:rPr>
          <w:rFonts w:cstheme="minorHAnsi"/>
        </w:rPr>
        <w:t xml:space="preserve">According to </w:t>
      </w:r>
      <w:r w:rsidR="00FF32AB" w:rsidRPr="00915FD6">
        <w:rPr>
          <w:rFonts w:cstheme="minorHAnsi"/>
        </w:rPr>
        <w:t>Net Industries (2019)</w:t>
      </w:r>
      <w:r w:rsidR="001F34F5">
        <w:rPr>
          <w:rFonts w:cstheme="minorHAnsi"/>
        </w:rPr>
        <w:t xml:space="preserve"> teachers work together whe</w:t>
      </w:r>
      <w:r w:rsidR="00ED1856">
        <w:rPr>
          <w:rFonts w:cstheme="minorHAnsi"/>
        </w:rPr>
        <w:t>n they</w:t>
      </w:r>
      <w:r w:rsidR="001F34F5">
        <w:rPr>
          <w:rFonts w:cstheme="minorHAnsi"/>
        </w:rPr>
        <w:t xml:space="preserve"> “</w:t>
      </w:r>
      <w:r w:rsidR="001F34F5" w:rsidRPr="00915FD6">
        <w:rPr>
          <w:rFonts w:cstheme="minorHAnsi"/>
        </w:rPr>
        <w:t xml:space="preserve">give their own interpretations of the materials and use their own teaching styles. </w:t>
      </w:r>
      <w:r w:rsidR="001F34F5" w:rsidRPr="00915FD6">
        <w:rPr>
          <w:rFonts w:cstheme="minorHAnsi"/>
        </w:rPr>
        <w:t xml:space="preserve"> </w:t>
      </w:r>
      <w:r w:rsidR="001F34F5" w:rsidRPr="00915FD6">
        <w:rPr>
          <w:rFonts w:cstheme="minorHAnsi"/>
        </w:rPr>
        <w:t>The greater the agreement on common objectives and interests, the more likely that teaching will be interdependent and coordinated.</w:t>
      </w:r>
      <w:r w:rsidR="0058068E" w:rsidRPr="00915FD6">
        <w:rPr>
          <w:rFonts w:cstheme="minorHAnsi"/>
        </w:rPr>
        <w:t xml:space="preserve">  </w:t>
      </w:r>
      <w:r w:rsidR="0058068E" w:rsidRPr="007B39F9">
        <w:rPr>
          <w:rFonts w:cstheme="minorHAnsi"/>
        </w:rPr>
        <w:t>I worked well in collaboration with my peer Scott James in the research for lesson content.  I interacted well both with Scott and the students in this session.  I maintained a calm demeanour even though I was internally nervous.   Scott did well in his part of delivering the session and engagement with students</w:t>
      </w:r>
      <w:r w:rsidR="0058068E">
        <w:rPr>
          <w:rFonts w:cstheme="minorHAnsi"/>
        </w:rPr>
        <w:t>,</w:t>
      </w:r>
      <w:r w:rsidR="0058068E" w:rsidRPr="007B39F9">
        <w:rPr>
          <w:rFonts w:cstheme="minorHAnsi"/>
        </w:rPr>
        <w:t xml:space="preserve"> providing knowledge based on his travel and tourism background.</w:t>
      </w:r>
    </w:p>
    <w:p w:rsidR="00915FD6" w:rsidRDefault="00915FD6" w:rsidP="00915FD6">
      <w:pPr>
        <w:spacing w:line="360" w:lineRule="auto"/>
        <w:jc w:val="both"/>
        <w:rPr>
          <w:rFonts w:cstheme="minorHAnsi"/>
        </w:rPr>
      </w:pPr>
    </w:p>
    <w:p w:rsidR="00915FD6" w:rsidRPr="00915FD6" w:rsidRDefault="00915FD6" w:rsidP="00915FD6">
      <w:pPr>
        <w:spacing w:line="360" w:lineRule="auto"/>
        <w:jc w:val="both"/>
        <w:rPr>
          <w:rFonts w:cstheme="minorHAnsi"/>
          <w:highlight w:val="yellow"/>
        </w:rPr>
      </w:pPr>
    </w:p>
    <w:p w:rsidR="001F34F5" w:rsidRDefault="001F34F5" w:rsidP="001F34F5">
      <w:pPr>
        <w:rPr>
          <w:rFonts w:ascii="Times New Roman" w:eastAsia="Times New Roman" w:hAnsi="Times New Roman" w:cs="Times New Roman"/>
          <w:color w:val="333337"/>
          <w:sz w:val="32"/>
          <w:szCs w:val="32"/>
          <w:shd w:val="clear" w:color="auto" w:fill="FFFFFF"/>
        </w:rPr>
      </w:pPr>
    </w:p>
    <w:p w:rsidR="00B76AF3" w:rsidRDefault="00652BA3" w:rsidP="00915FD6">
      <w:pPr>
        <w:spacing w:line="360" w:lineRule="auto"/>
        <w:jc w:val="both"/>
        <w:rPr>
          <w:rFonts w:cstheme="minorHAnsi"/>
        </w:rPr>
      </w:pPr>
      <w:r w:rsidRPr="00915FD6">
        <w:rPr>
          <w:rFonts w:cstheme="minorHAnsi"/>
        </w:rPr>
        <w:lastRenderedPageBreak/>
        <w:t xml:space="preserve">Having the opportunity to develop and teach material for a younger </w:t>
      </w:r>
      <w:r w:rsidR="00ED1856" w:rsidRPr="00915FD6">
        <w:rPr>
          <w:rFonts w:cstheme="minorHAnsi"/>
        </w:rPr>
        <w:t xml:space="preserve">group of </w:t>
      </w:r>
      <w:r w:rsidRPr="00915FD6">
        <w:rPr>
          <w:rFonts w:cstheme="minorHAnsi"/>
        </w:rPr>
        <w:t>student</w:t>
      </w:r>
      <w:r w:rsidR="00ED1856" w:rsidRPr="00915FD6">
        <w:rPr>
          <w:rFonts w:cstheme="minorHAnsi"/>
        </w:rPr>
        <w:t>s</w:t>
      </w:r>
      <w:r w:rsidRPr="00915FD6">
        <w:rPr>
          <w:rFonts w:cstheme="minorHAnsi"/>
        </w:rPr>
        <w:t xml:space="preserve"> on the BBB day</w:t>
      </w:r>
      <w:r w:rsidR="00ED1856" w:rsidRPr="00915FD6">
        <w:rPr>
          <w:rFonts w:cstheme="minorHAnsi"/>
        </w:rPr>
        <w:t>,</w:t>
      </w:r>
      <w:r w:rsidRPr="00915FD6">
        <w:rPr>
          <w:rFonts w:cstheme="minorHAnsi"/>
        </w:rPr>
        <w:t xml:space="preserve"> allowed me to </w:t>
      </w:r>
      <w:r w:rsidR="00ED1856" w:rsidRPr="00915FD6">
        <w:rPr>
          <w:rFonts w:cstheme="minorHAnsi"/>
        </w:rPr>
        <w:t>experiment with teaching styles</w:t>
      </w:r>
      <w:r w:rsidRPr="00915FD6">
        <w:rPr>
          <w:rFonts w:cstheme="minorHAnsi"/>
        </w:rPr>
        <w:t xml:space="preserve"> in order to make an informed decision about the potential of switching to this age group early on.   Smith (2018) suggests: “</w:t>
      </w:r>
      <w:r w:rsidRPr="00915FD6">
        <w:rPr>
          <w:rFonts w:cstheme="minorHAnsi"/>
        </w:rPr>
        <w:t>Try to gain experience with different age ranges to help you decide which group is right for you</w:t>
      </w:r>
      <w:r w:rsidRPr="00915FD6">
        <w:rPr>
          <w:rFonts w:cstheme="minorHAnsi"/>
        </w:rPr>
        <w:t>”</w:t>
      </w:r>
      <w:r w:rsidRPr="00915FD6">
        <w:rPr>
          <w:rFonts w:cstheme="minorHAnsi"/>
        </w:rPr>
        <w:t>.</w:t>
      </w:r>
      <w:r w:rsidR="00915FD6">
        <w:rPr>
          <w:rFonts w:cstheme="minorHAnsi"/>
        </w:rPr>
        <w:t xml:space="preserve">  </w:t>
      </w:r>
      <w:r w:rsidR="00D431C3" w:rsidRPr="007B39F9">
        <w:rPr>
          <w:rFonts w:cstheme="minorHAnsi"/>
        </w:rPr>
        <w:t>When delivering this same lesson at the BBB event we were subjected to some technological difficulti</w:t>
      </w:r>
      <w:r w:rsidR="00E84801" w:rsidRPr="007B39F9">
        <w:rPr>
          <w:rFonts w:cstheme="minorHAnsi"/>
        </w:rPr>
        <w:t>es.</w:t>
      </w:r>
      <w:r w:rsidR="006373D8">
        <w:rPr>
          <w:rFonts w:cstheme="minorHAnsi"/>
        </w:rPr>
        <w:t xml:space="preserve">  </w:t>
      </w:r>
      <w:sdt>
        <w:sdtPr>
          <w:rPr>
            <w:rFonts w:cstheme="minorHAnsi"/>
          </w:rPr>
          <w:id w:val="873205811"/>
          <w:citation/>
        </w:sdtPr>
        <w:sdtContent>
          <w:r w:rsidR="00B76AF3">
            <w:rPr>
              <w:rFonts w:cstheme="minorHAnsi"/>
            </w:rPr>
            <w:fldChar w:fldCharType="begin"/>
          </w:r>
          <w:r w:rsidR="00B76AF3" w:rsidRPr="00915FD6">
            <w:rPr>
              <w:rFonts w:cstheme="minorHAnsi"/>
            </w:rPr>
            <w:instrText xml:space="preserve"> CITATION Zho06 \l 1033 </w:instrText>
          </w:r>
          <w:r w:rsidR="00B76AF3">
            <w:rPr>
              <w:rFonts w:cstheme="minorHAnsi"/>
            </w:rPr>
            <w:fldChar w:fldCharType="separate"/>
          </w:r>
          <w:r w:rsidR="00B76AF3" w:rsidRPr="00915FD6">
            <w:rPr>
              <w:rFonts w:cstheme="minorHAnsi"/>
            </w:rPr>
            <w:t>(Zhoa, 2006)</w:t>
          </w:r>
          <w:r w:rsidR="00B76AF3">
            <w:rPr>
              <w:rFonts w:cstheme="minorHAnsi"/>
            </w:rPr>
            <w:fldChar w:fldCharType="end"/>
          </w:r>
        </w:sdtContent>
      </w:sdt>
      <w:r w:rsidR="00B76AF3">
        <w:rPr>
          <w:rFonts w:cstheme="minorHAnsi"/>
        </w:rPr>
        <w:t xml:space="preserve"> acknowledges that “</w:t>
      </w:r>
      <w:r w:rsidR="00B76AF3" w:rsidRPr="00915FD6">
        <w:rPr>
          <w:rFonts w:cstheme="minorHAnsi"/>
        </w:rPr>
        <w:t xml:space="preserve">the mentor promoted confidence in using technology, increased their ability to work through technical issues, and they </w:t>
      </w:r>
      <w:r w:rsidR="00FF32AB" w:rsidRPr="00915FD6">
        <w:rPr>
          <w:rFonts w:cstheme="minorHAnsi"/>
        </w:rPr>
        <w:t xml:space="preserve">[the student teachers] </w:t>
      </w:r>
      <w:r w:rsidR="00B76AF3" w:rsidRPr="00915FD6">
        <w:rPr>
          <w:rFonts w:cstheme="minorHAnsi"/>
        </w:rPr>
        <w:t>demonstrated a desire to continue to integrate technology</w:t>
      </w:r>
      <w:r w:rsidR="00B76AF3" w:rsidRPr="00915FD6">
        <w:rPr>
          <w:rFonts w:cstheme="minorHAnsi"/>
        </w:rPr>
        <w:t>”</w:t>
      </w:r>
      <w:r w:rsidR="00B76AF3" w:rsidRPr="00915FD6">
        <w:rPr>
          <w:rFonts w:cstheme="minorHAnsi"/>
        </w:rPr>
        <w:t xml:space="preserve">. </w:t>
      </w:r>
    </w:p>
    <w:p w:rsidR="00915FD6" w:rsidRPr="00915FD6" w:rsidRDefault="00915FD6" w:rsidP="00915FD6">
      <w:pPr>
        <w:spacing w:line="360" w:lineRule="auto"/>
        <w:jc w:val="both"/>
        <w:rPr>
          <w:rFonts w:cstheme="minorHAnsi"/>
        </w:rPr>
      </w:pPr>
    </w:p>
    <w:p w:rsidR="0058068E" w:rsidRDefault="0058068E" w:rsidP="00915FD6">
      <w:pPr>
        <w:spacing w:line="360" w:lineRule="auto"/>
        <w:jc w:val="both"/>
        <w:rPr>
          <w:rFonts w:cstheme="minorHAnsi"/>
        </w:rPr>
      </w:pPr>
      <w:r>
        <w:rPr>
          <w:rFonts w:cstheme="minorHAnsi"/>
        </w:rPr>
        <w:t>Marie and Richard were both sympathetic in their response to these issues and helped me remain un-deterred by such problems.  It also helped that I had witnessed such problems in my initial observation period, allowing me to remain relatively unphased, and instead rationalise a solution.</w:t>
      </w:r>
      <w:r>
        <w:rPr>
          <w:rFonts w:cstheme="minorHAnsi"/>
        </w:rPr>
        <w:t xml:space="preserve">  </w:t>
      </w:r>
      <w:r w:rsidRPr="007B39F9">
        <w:rPr>
          <w:rFonts w:cstheme="minorHAnsi"/>
        </w:rPr>
        <w:t>Scott resolved the problem as the lesson progressed.  I carried on supporting the students during the task, allowing Scott the time to determine</w:t>
      </w:r>
      <w:r>
        <w:rPr>
          <w:rFonts w:cstheme="minorHAnsi"/>
        </w:rPr>
        <w:t xml:space="preserve"> what</w:t>
      </w:r>
      <w:r w:rsidRPr="007B39F9">
        <w:rPr>
          <w:rFonts w:cstheme="minorHAnsi"/>
        </w:rPr>
        <w:t xml:space="preserve"> the problem</w:t>
      </w:r>
      <w:r>
        <w:rPr>
          <w:rFonts w:cstheme="minorHAnsi"/>
        </w:rPr>
        <w:t xml:space="preserve"> was,</w:t>
      </w:r>
      <w:r w:rsidRPr="007B39F9">
        <w:rPr>
          <w:rFonts w:cstheme="minorHAnsi"/>
        </w:rPr>
        <w:t xml:space="preserve"> that he went on to fix.</w:t>
      </w:r>
    </w:p>
    <w:p w:rsidR="0058068E" w:rsidRPr="007B39F9" w:rsidRDefault="0058068E" w:rsidP="0058068E">
      <w:pPr>
        <w:spacing w:line="360" w:lineRule="auto"/>
        <w:jc w:val="both"/>
        <w:rPr>
          <w:rFonts w:cstheme="minorHAnsi"/>
        </w:rPr>
      </w:pPr>
    </w:p>
    <w:p w:rsidR="00C77625" w:rsidRPr="00915FD6" w:rsidRDefault="00E84801" w:rsidP="00915FD6">
      <w:pPr>
        <w:spacing w:line="360" w:lineRule="auto"/>
        <w:jc w:val="both"/>
        <w:rPr>
          <w:rFonts w:cstheme="minorHAnsi"/>
        </w:rPr>
      </w:pPr>
      <w:r w:rsidRPr="007B39F9">
        <w:rPr>
          <w:rFonts w:cstheme="minorHAnsi"/>
        </w:rPr>
        <w:t>When delivering a lesson using a Kahoot quiz, I experience</w:t>
      </w:r>
      <w:r w:rsidR="00ED1856">
        <w:rPr>
          <w:rFonts w:cstheme="minorHAnsi"/>
        </w:rPr>
        <w:t>d</w:t>
      </w:r>
      <w:r w:rsidRPr="007B39F9">
        <w:rPr>
          <w:rFonts w:cstheme="minorHAnsi"/>
        </w:rPr>
        <w:t xml:space="preserve"> some awkwardness with an overestimation to the amount of time allocated for student response.  I rushed the introduction to one of the Accounting lessons due to nerves, </w:t>
      </w:r>
      <w:r w:rsidR="0026629C">
        <w:rPr>
          <w:rFonts w:cstheme="minorHAnsi"/>
        </w:rPr>
        <w:t>which</w:t>
      </w:r>
      <w:r w:rsidRPr="007B39F9">
        <w:rPr>
          <w:rFonts w:cstheme="minorHAnsi"/>
        </w:rPr>
        <w:t xml:space="preserve"> meant that I introduced the Kahoot quiz </w:t>
      </w:r>
      <w:r w:rsidR="00D25628" w:rsidRPr="007B39F9">
        <w:rPr>
          <w:rFonts w:cstheme="minorHAnsi"/>
        </w:rPr>
        <w:t>too early.</w:t>
      </w:r>
      <w:r w:rsidR="00B76AF3">
        <w:rPr>
          <w:rFonts w:cstheme="minorHAnsi"/>
        </w:rPr>
        <w:t xml:space="preserve">  </w:t>
      </w:r>
      <w:r w:rsidR="00915FD6">
        <w:rPr>
          <w:rFonts w:cstheme="minorHAnsi"/>
        </w:rPr>
        <w:t xml:space="preserve"> </w:t>
      </w:r>
      <w:r w:rsidRPr="007B39F9">
        <w:rPr>
          <w:rFonts w:cstheme="minorHAnsi"/>
        </w:rPr>
        <w:t xml:space="preserve">Marie was observing this lesson at the time and picked up on this, however, by this time it was too late to amend as I had already started the quiz. </w:t>
      </w:r>
      <w:r w:rsidR="00502C07">
        <w:rPr>
          <w:rFonts w:cstheme="minorHAnsi"/>
        </w:rPr>
        <w:t xml:space="preserve"> </w:t>
      </w:r>
      <w:r w:rsidR="00D25628" w:rsidRPr="007B39F9">
        <w:rPr>
          <w:rFonts w:cstheme="minorHAnsi"/>
        </w:rPr>
        <w:t>Some students that were slightly late attending could not then participate due to my rushed introduction.</w:t>
      </w:r>
      <w:r w:rsidR="00C77625">
        <w:rPr>
          <w:rFonts w:cstheme="minorHAnsi"/>
        </w:rPr>
        <w:t xml:space="preserve">  </w:t>
      </w:r>
      <w:r w:rsidR="00915FD6" w:rsidRPr="00915FD6">
        <w:rPr>
          <w:rFonts w:cstheme="minorHAnsi"/>
        </w:rPr>
        <w:t>Joanne Miles Consulting</w:t>
      </w:r>
      <w:r w:rsidR="00915FD6">
        <w:rPr>
          <w:rFonts w:cstheme="minorHAnsi"/>
        </w:rPr>
        <w:t xml:space="preserve"> (</w:t>
      </w:r>
      <w:r w:rsidR="00915FD6" w:rsidRPr="00915FD6">
        <w:rPr>
          <w:rFonts w:cstheme="minorHAnsi"/>
        </w:rPr>
        <w:t>2013)</w:t>
      </w:r>
      <w:r w:rsidR="00915FD6">
        <w:rPr>
          <w:rFonts w:cstheme="minorHAnsi"/>
        </w:rPr>
        <w:t>,</w:t>
      </w:r>
      <w:r w:rsidR="00C77625">
        <w:rPr>
          <w:rFonts w:cstheme="minorHAnsi"/>
        </w:rPr>
        <w:t xml:space="preserve"> identifies that: “</w:t>
      </w:r>
      <w:r w:rsidR="00C77625" w:rsidRPr="00915FD6">
        <w:rPr>
          <w:rFonts w:cstheme="minorHAnsi"/>
        </w:rPr>
        <w:t>Rushing through stages of the lesson can also lose learners and mean that you have to teach remedially later on because they missed key points</w:t>
      </w:r>
      <w:r w:rsidR="00C77625" w:rsidRPr="00915FD6">
        <w:rPr>
          <w:rFonts w:cstheme="minorHAnsi"/>
        </w:rPr>
        <w:t>”</w:t>
      </w:r>
      <w:r w:rsidR="00C77625" w:rsidRPr="00915FD6">
        <w:rPr>
          <w:rFonts w:cstheme="minorHAnsi"/>
        </w:rPr>
        <w:t>.</w:t>
      </w:r>
    </w:p>
    <w:p w:rsidR="006213AD" w:rsidRDefault="006213AD" w:rsidP="00915FD6">
      <w:pPr>
        <w:spacing w:line="360" w:lineRule="auto"/>
        <w:jc w:val="both"/>
        <w:rPr>
          <w:rFonts w:cstheme="minorHAnsi"/>
        </w:rPr>
      </w:pPr>
    </w:p>
    <w:p w:rsidR="00EB5105" w:rsidRDefault="006213AD" w:rsidP="00EB5105">
      <w:pPr>
        <w:spacing w:line="360" w:lineRule="auto"/>
        <w:jc w:val="both"/>
        <w:rPr>
          <w:rFonts w:cstheme="minorHAnsi"/>
        </w:rPr>
      </w:pPr>
      <w:r>
        <w:rPr>
          <w:rFonts w:cstheme="minorHAnsi"/>
        </w:rPr>
        <w:t xml:space="preserve">Integrating student feedback using Padlet in one of Julies lesson also proved to be positive. </w:t>
      </w:r>
      <w:r w:rsidRPr="007B39F9">
        <w:rPr>
          <w:rFonts w:cstheme="minorHAnsi"/>
        </w:rPr>
        <w:t xml:space="preserve"> </w:t>
      </w:r>
      <w:r>
        <w:rPr>
          <w:rFonts w:cstheme="minorHAnsi"/>
        </w:rPr>
        <w:t xml:space="preserve">This is supported by </w:t>
      </w:r>
      <w:r w:rsidRPr="00915FD6">
        <w:rPr>
          <w:rFonts w:cstheme="minorHAnsi"/>
        </w:rPr>
        <w:t>MBM Training and Development Center Ltd (2019)</w:t>
      </w:r>
      <w:r>
        <w:rPr>
          <w:rFonts w:cstheme="minorHAnsi"/>
        </w:rPr>
        <w:t xml:space="preserve"> stating that: “</w:t>
      </w:r>
      <w:r w:rsidRPr="00915FD6">
        <w:rPr>
          <w:rFonts w:cstheme="minorHAnsi"/>
        </w:rPr>
        <w:t>Collecting your own information from students enables you to ensure that you gain meaningful information that leads to appropriate action”.</w:t>
      </w:r>
      <w:r w:rsidRPr="00915FD6">
        <w:rPr>
          <w:rFonts w:cstheme="minorHAnsi"/>
        </w:rPr>
        <w:t xml:space="preserve">  In addition, they promote experimental teaching as ‘classroom research’ by testing a variation of teaching methodologies for careful evaluation.</w:t>
      </w:r>
    </w:p>
    <w:p w:rsidR="0058068E" w:rsidRPr="00EB5105" w:rsidRDefault="0058068E" w:rsidP="00EB5105">
      <w:pPr>
        <w:spacing w:line="360" w:lineRule="auto"/>
        <w:jc w:val="both"/>
        <w:rPr>
          <w:rFonts w:cstheme="minorHAnsi"/>
        </w:rPr>
      </w:pPr>
      <w:r>
        <w:rPr>
          <w:rFonts w:cstheme="minorHAnsi"/>
        </w:rPr>
        <w:lastRenderedPageBreak/>
        <w:t>The various elements of the PTE all contributed to the importance of reflection</w:t>
      </w:r>
      <w:r w:rsidR="00C77625">
        <w:rPr>
          <w:rFonts w:cstheme="minorHAnsi"/>
        </w:rPr>
        <w:t xml:space="preserve"> and learning from my mentors.</w:t>
      </w:r>
      <w:r>
        <w:rPr>
          <w:rFonts w:cstheme="minorHAnsi"/>
        </w:rPr>
        <w:t xml:space="preserve">  </w:t>
      </w:r>
      <w:r w:rsidR="00EB5105" w:rsidRPr="00EB5105">
        <w:rPr>
          <w:rFonts w:cstheme="minorHAnsi"/>
        </w:rPr>
        <w:t>Shandomo</w:t>
      </w:r>
      <w:r w:rsidR="00EB5105">
        <w:rPr>
          <w:rFonts w:cstheme="minorHAnsi"/>
        </w:rPr>
        <w:t xml:space="preserve"> (</w:t>
      </w:r>
      <w:r w:rsidR="00EB5105" w:rsidRPr="00EB5105">
        <w:rPr>
          <w:rFonts w:cstheme="minorHAnsi"/>
        </w:rPr>
        <w:t>2010)</w:t>
      </w:r>
      <w:r>
        <w:rPr>
          <w:rFonts w:cstheme="minorHAnsi"/>
        </w:rPr>
        <w:t xml:space="preserve"> states that: “</w:t>
      </w:r>
      <w:r w:rsidRPr="00EB5105">
        <w:rPr>
          <w:rFonts w:cstheme="minorHAnsi"/>
        </w:rPr>
        <w:t>Without reflection, teachers unquestioningly believe that students can accurately interpret their actions as intended; furthermore, teachers may continue to plan and teach on the basis of un- examined assumptions</w:t>
      </w:r>
      <w:r w:rsidRPr="00EB5105">
        <w:rPr>
          <w:rFonts w:cstheme="minorHAnsi"/>
        </w:rPr>
        <w:t>”</w:t>
      </w:r>
      <w:r w:rsidRPr="00EB5105">
        <w:rPr>
          <w:rFonts w:cstheme="minorHAnsi"/>
        </w:rPr>
        <w:t xml:space="preserve">. </w:t>
      </w:r>
    </w:p>
    <w:p w:rsidR="00B05D99" w:rsidRDefault="00B05D99" w:rsidP="007B39F9">
      <w:pPr>
        <w:spacing w:line="360" w:lineRule="auto"/>
        <w:jc w:val="both"/>
        <w:rPr>
          <w:rFonts w:cstheme="minorHAnsi"/>
        </w:rPr>
      </w:pPr>
    </w:p>
    <w:p w:rsidR="006509D4" w:rsidRPr="007B39F9" w:rsidRDefault="00B05D99" w:rsidP="00EB5105">
      <w:pPr>
        <w:spacing w:line="360" w:lineRule="auto"/>
        <w:jc w:val="both"/>
        <w:rPr>
          <w:rFonts w:cstheme="minorHAnsi"/>
        </w:rPr>
      </w:pPr>
      <w:r>
        <w:rPr>
          <w:rFonts w:cstheme="minorHAnsi"/>
        </w:rPr>
        <w:t xml:space="preserve">In conclusion, </w:t>
      </w:r>
      <w:r w:rsidR="0048595D">
        <w:rPr>
          <w:rFonts w:cstheme="minorHAnsi"/>
        </w:rPr>
        <w:t xml:space="preserve">I maintain the fact that I feel entirely privileged to have had such supportive mentors who facilitated a wide range of lessons and events that enhanced my learning opportunities.  The staff and students were also very welcoming and engaging in helping me integrate gradually into what would otherwise have been overwhelming and daunting at times.  This has built my developed </w:t>
      </w:r>
      <w:r>
        <w:rPr>
          <w:rFonts w:cstheme="minorHAnsi"/>
        </w:rPr>
        <w:t xml:space="preserve">my </w:t>
      </w:r>
      <w:r w:rsidR="0048595D">
        <w:rPr>
          <w:rFonts w:cstheme="minorHAnsi"/>
        </w:rPr>
        <w:t xml:space="preserve">knowledge, confidence and ability to </w:t>
      </w:r>
      <w:r>
        <w:rPr>
          <w:rFonts w:cstheme="minorHAnsi"/>
        </w:rPr>
        <w:t>learn and adapt to a wide range of issues and environments using reflection to make appropriate changes.</w:t>
      </w:r>
    </w:p>
    <w:p w:rsidR="006509D4" w:rsidRPr="007B39F9" w:rsidRDefault="006509D4" w:rsidP="007B39F9">
      <w:pPr>
        <w:spacing w:line="360" w:lineRule="auto"/>
        <w:jc w:val="both"/>
        <w:rPr>
          <w:rFonts w:cstheme="minorHAnsi"/>
        </w:rPr>
      </w:pPr>
    </w:p>
    <w:p w:rsidR="00482633" w:rsidRDefault="00EC24EA" w:rsidP="00EB5105">
      <w:pPr>
        <w:spacing w:line="360" w:lineRule="auto"/>
        <w:jc w:val="both"/>
        <w:rPr>
          <w:rFonts w:cstheme="minorHAnsi"/>
        </w:rPr>
      </w:pPr>
      <w:r w:rsidRPr="007B39F9">
        <w:rPr>
          <w:rFonts w:cstheme="minorHAnsi"/>
        </w:rPr>
        <w:t xml:space="preserve">If I was to encounter this event again, I would </w:t>
      </w:r>
      <w:r w:rsidR="00C77625">
        <w:rPr>
          <w:rFonts w:cstheme="minorHAnsi"/>
        </w:rPr>
        <w:t xml:space="preserve">prioritise my work load so that on days where I might be teaching one or more lessons, that I would be better prepared.  I would also try and allow even more time for continuous research and learning, particularly when teaching more complex subjects.  I would </w:t>
      </w:r>
      <w:r w:rsidR="008475D4">
        <w:rPr>
          <w:rFonts w:cstheme="minorHAnsi"/>
        </w:rPr>
        <w:t xml:space="preserve">worry less about not having all of the answers immediately and be more confident in admitting this and investigate further to find out rather than feeling pressured into providing flawed answers and creating unnecessary confusion.  Researching and experimenting with </w:t>
      </w:r>
      <w:r w:rsidR="00866B06">
        <w:rPr>
          <w:rFonts w:cstheme="minorHAnsi"/>
        </w:rPr>
        <w:t xml:space="preserve">further </w:t>
      </w:r>
      <w:r w:rsidR="008475D4">
        <w:rPr>
          <w:rFonts w:cstheme="minorHAnsi"/>
        </w:rPr>
        <w:t xml:space="preserve">technological advances for teaching and learning is something else that I would </w:t>
      </w:r>
      <w:r w:rsidR="00866B06">
        <w:rPr>
          <w:rFonts w:cstheme="minorHAnsi"/>
        </w:rPr>
        <w:t>continue to try and develop as part of my continuing professional development.  I feel that my committed, friendly, nurturing, and inquisitive nature enhanced the whole experience, particularly in the building of solid professional relationships with my mentors, staff and students.  I would therefore act in this same wa</w:t>
      </w:r>
      <w:r w:rsidR="0048595D">
        <w:rPr>
          <w:rFonts w:cstheme="minorHAnsi"/>
        </w:rPr>
        <w:t xml:space="preserve">y again, unless I was made aware of any major issues.  </w:t>
      </w:r>
      <w:r w:rsidR="008475D4">
        <w:rPr>
          <w:rFonts w:cstheme="minorHAnsi"/>
        </w:rPr>
        <w:t xml:space="preserve"> </w:t>
      </w:r>
    </w:p>
    <w:p w:rsidR="00482633" w:rsidRDefault="00482633" w:rsidP="00EB5105">
      <w:pPr>
        <w:spacing w:line="360" w:lineRule="auto"/>
        <w:jc w:val="both"/>
        <w:rPr>
          <w:rFonts w:cstheme="minorHAnsi"/>
        </w:rPr>
      </w:pPr>
    </w:p>
    <w:p w:rsidR="00482633" w:rsidRDefault="00482633" w:rsidP="00EB5105">
      <w:pPr>
        <w:spacing w:line="360" w:lineRule="auto"/>
        <w:jc w:val="both"/>
        <w:rPr>
          <w:rFonts w:cstheme="minorHAnsi"/>
        </w:rPr>
      </w:pPr>
    </w:p>
    <w:p w:rsidR="00482633" w:rsidRDefault="00482633" w:rsidP="00EB5105">
      <w:pPr>
        <w:spacing w:line="360" w:lineRule="auto"/>
        <w:jc w:val="both"/>
        <w:rPr>
          <w:rFonts w:cstheme="minorHAnsi"/>
        </w:rPr>
      </w:pPr>
    </w:p>
    <w:p w:rsidR="00482633" w:rsidRDefault="00482633" w:rsidP="00EB5105">
      <w:pPr>
        <w:spacing w:line="360" w:lineRule="auto"/>
        <w:jc w:val="both"/>
        <w:rPr>
          <w:rFonts w:cstheme="minorHAnsi"/>
        </w:rPr>
      </w:pPr>
    </w:p>
    <w:p w:rsidR="00482633" w:rsidRDefault="00482633" w:rsidP="00EB5105">
      <w:pPr>
        <w:spacing w:line="360" w:lineRule="auto"/>
        <w:jc w:val="both"/>
        <w:rPr>
          <w:rFonts w:cstheme="minorHAnsi"/>
        </w:rPr>
      </w:pPr>
    </w:p>
    <w:sdt>
      <w:sdtPr>
        <w:id w:val="-1475056474"/>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rsidR="00482633" w:rsidRDefault="00482633">
          <w:pPr>
            <w:pStyle w:val="Heading1"/>
          </w:pPr>
          <w:r>
            <w:t>References:</w:t>
          </w:r>
          <w:bookmarkStart w:id="0" w:name="_GoBack"/>
          <w:bookmarkEnd w:id="0"/>
        </w:p>
        <w:p w:rsidR="00482633" w:rsidRPr="00482633" w:rsidRDefault="00482633" w:rsidP="00482633">
          <w:pPr>
            <w:rPr>
              <w:lang w:val="en-US" w:bidi="en-US"/>
            </w:rPr>
          </w:pPr>
        </w:p>
        <w:p w:rsidR="00482633" w:rsidRDefault="00482633" w:rsidP="00482633">
          <w:pPr>
            <w:pStyle w:val="Bibliography"/>
            <w:spacing w:line="360" w:lineRule="auto"/>
            <w:rPr>
              <w:noProof/>
              <w:lang w:val="en-US"/>
            </w:rPr>
          </w:pPr>
          <w:r>
            <w:fldChar w:fldCharType="begin"/>
          </w:r>
          <w:r>
            <w:instrText xml:space="preserve"> BIBLIOGRAPHY </w:instrText>
          </w:r>
          <w:r>
            <w:fldChar w:fldCharType="separate"/>
          </w:r>
          <w:r>
            <w:rPr>
              <w:noProof/>
              <w:lang w:val="en-US"/>
            </w:rPr>
            <w:t xml:space="preserve">Joanne Miles Consulting, 2013. </w:t>
          </w:r>
          <w:r>
            <w:rPr>
              <w:i/>
              <w:iCs/>
              <w:noProof/>
              <w:lang w:val="en-US"/>
            </w:rPr>
            <w:t xml:space="preserve">Managing pace in lessons: some reflections and suggestions. </w:t>
          </w:r>
          <w:r>
            <w:rPr>
              <w:noProof/>
              <w:lang w:val="en-US"/>
            </w:rPr>
            <w:t xml:space="preserve">[Online] </w:t>
          </w:r>
          <w:r>
            <w:rPr>
              <w:noProof/>
              <w:lang w:val="en-US"/>
            </w:rPr>
            <w:br/>
            <w:t xml:space="preserve">Available at: </w:t>
          </w:r>
          <w:r>
            <w:rPr>
              <w:noProof/>
              <w:u w:val="single"/>
              <w:lang w:val="en-US"/>
            </w:rPr>
            <w:t>https://joannemilesconsulting.wordpress.com/2013/01/02/managing-pace-in-lessons-some-reflections-and-suggestions-2/</w:t>
          </w:r>
          <w:r>
            <w:rPr>
              <w:noProof/>
              <w:lang w:val="en-US"/>
            </w:rPr>
            <w:br/>
            <w:t>[Accessed 22 May 2019].</w:t>
          </w:r>
        </w:p>
        <w:p w:rsidR="00482633" w:rsidRPr="00482633" w:rsidRDefault="00482633" w:rsidP="00482633">
          <w:pPr>
            <w:rPr>
              <w:lang w:val="en-US"/>
            </w:rPr>
          </w:pPr>
        </w:p>
        <w:p w:rsidR="00482633" w:rsidRDefault="00482633" w:rsidP="00482633">
          <w:pPr>
            <w:pStyle w:val="Bibliography"/>
            <w:spacing w:line="360" w:lineRule="auto"/>
            <w:rPr>
              <w:noProof/>
              <w:lang w:val="en-US"/>
            </w:rPr>
          </w:pPr>
          <w:r>
            <w:rPr>
              <w:noProof/>
              <w:lang w:val="en-US"/>
            </w:rPr>
            <w:t xml:space="preserve">MBM Training and Development Center Ltd, 2019. </w:t>
          </w:r>
          <w:r>
            <w:rPr>
              <w:i/>
              <w:iCs/>
              <w:noProof/>
              <w:lang w:val="en-US"/>
            </w:rPr>
            <w:t xml:space="preserve">People need maintenance and upgrades even more than machines do. Retraining is maintenance. Training is an upgrade. Development is the next generation model.. </w:t>
          </w:r>
          <w:r>
            <w:rPr>
              <w:noProof/>
              <w:lang w:val="en-US"/>
            </w:rPr>
            <w:t xml:space="preserve">[Online] </w:t>
          </w:r>
          <w:r>
            <w:rPr>
              <w:noProof/>
              <w:lang w:val="en-US"/>
            </w:rPr>
            <w:br/>
            <w:t xml:space="preserve">Available at: </w:t>
          </w:r>
          <w:r>
            <w:rPr>
              <w:noProof/>
              <w:u w:val="single"/>
              <w:lang w:val="en-US"/>
            </w:rPr>
            <w:t>http://www.mbmtraining.uk/teacher-assessment.html</w:t>
          </w:r>
          <w:r>
            <w:rPr>
              <w:noProof/>
              <w:lang w:val="en-US"/>
            </w:rPr>
            <w:br/>
            <w:t>[Accessed 21 May 2019].</w:t>
          </w:r>
        </w:p>
        <w:p w:rsidR="00482633" w:rsidRPr="00482633" w:rsidRDefault="00482633" w:rsidP="00482633">
          <w:pPr>
            <w:rPr>
              <w:lang w:val="en-US"/>
            </w:rPr>
          </w:pPr>
        </w:p>
        <w:p w:rsidR="00482633" w:rsidRDefault="00482633" w:rsidP="00482633">
          <w:pPr>
            <w:pStyle w:val="Bibliography"/>
            <w:spacing w:line="360" w:lineRule="auto"/>
            <w:rPr>
              <w:noProof/>
              <w:lang w:val="en-US"/>
            </w:rPr>
          </w:pPr>
          <w:r>
            <w:rPr>
              <w:noProof/>
              <w:lang w:val="en-US"/>
            </w:rPr>
            <w:t xml:space="preserve">Net Industries, 2019. </w:t>
          </w:r>
          <w:r>
            <w:rPr>
              <w:i/>
              <w:iCs/>
              <w:noProof/>
              <w:lang w:val="en-US"/>
            </w:rPr>
            <w:t xml:space="preserve">Team Teaching Advantages, Disadvantages. </w:t>
          </w:r>
          <w:r>
            <w:rPr>
              <w:noProof/>
              <w:lang w:val="en-US"/>
            </w:rPr>
            <w:t xml:space="preserve">[Online] </w:t>
          </w:r>
          <w:r>
            <w:rPr>
              <w:noProof/>
              <w:lang w:val="en-US"/>
            </w:rPr>
            <w:br/>
            <w:t xml:space="preserve">Available at: </w:t>
          </w:r>
          <w:r>
            <w:rPr>
              <w:noProof/>
              <w:u w:val="single"/>
              <w:lang w:val="en-US"/>
            </w:rPr>
            <w:t>https://education.stateuniversity.com/pages/2493/Team-Teaching.html</w:t>
          </w:r>
          <w:r>
            <w:rPr>
              <w:noProof/>
              <w:lang w:val="en-US"/>
            </w:rPr>
            <w:br/>
            <w:t>[Accessed 20 May 2019].</w:t>
          </w:r>
        </w:p>
        <w:p w:rsidR="00482633" w:rsidRPr="00482633" w:rsidRDefault="00482633" w:rsidP="00482633">
          <w:pPr>
            <w:rPr>
              <w:lang w:val="en-US"/>
            </w:rPr>
          </w:pPr>
        </w:p>
        <w:p w:rsidR="00482633" w:rsidRDefault="00482633" w:rsidP="00482633">
          <w:pPr>
            <w:pStyle w:val="Bibliography"/>
            <w:spacing w:line="360" w:lineRule="auto"/>
            <w:rPr>
              <w:noProof/>
              <w:lang w:val="en-US"/>
            </w:rPr>
          </w:pPr>
          <w:r>
            <w:rPr>
              <w:noProof/>
              <w:lang w:val="en-US"/>
            </w:rPr>
            <w:t xml:space="preserve">Shandomo, H. M., 2010. The Role of Critical Reflection in Teacher Education. </w:t>
          </w:r>
          <w:r>
            <w:rPr>
              <w:i/>
              <w:iCs/>
              <w:noProof/>
              <w:lang w:val="en-US"/>
            </w:rPr>
            <w:t xml:space="preserve">School–University Partnerships, </w:t>
          </w:r>
          <w:r>
            <w:rPr>
              <w:noProof/>
              <w:lang w:val="en-US"/>
            </w:rPr>
            <w:t>4(1), pp. 101-113.</w:t>
          </w:r>
        </w:p>
        <w:p w:rsidR="00482633" w:rsidRPr="00482633" w:rsidRDefault="00482633" w:rsidP="00482633">
          <w:pPr>
            <w:rPr>
              <w:lang w:val="en-US"/>
            </w:rPr>
          </w:pPr>
        </w:p>
        <w:p w:rsidR="00482633" w:rsidRDefault="00482633" w:rsidP="00482633">
          <w:pPr>
            <w:pStyle w:val="Bibliography"/>
            <w:spacing w:line="360" w:lineRule="auto"/>
            <w:rPr>
              <w:noProof/>
              <w:lang w:val="en-US"/>
            </w:rPr>
          </w:pPr>
          <w:r>
            <w:rPr>
              <w:noProof/>
              <w:lang w:val="en-US"/>
            </w:rPr>
            <w:t xml:space="preserve">Smith, J., 2018. </w:t>
          </w:r>
          <w:r>
            <w:rPr>
              <w:i/>
              <w:iCs/>
              <w:noProof/>
              <w:lang w:val="en-US"/>
            </w:rPr>
            <w:t xml:space="preserve">How to become a teacher. </w:t>
          </w:r>
          <w:r>
            <w:rPr>
              <w:noProof/>
              <w:lang w:val="en-US"/>
            </w:rPr>
            <w:t xml:space="preserve">[Online] </w:t>
          </w:r>
          <w:r>
            <w:rPr>
              <w:noProof/>
              <w:lang w:val="en-US"/>
            </w:rPr>
            <w:br/>
            <w:t xml:space="preserve">Available at: </w:t>
          </w:r>
          <w:r>
            <w:rPr>
              <w:noProof/>
              <w:u w:val="single"/>
              <w:lang w:val="en-US"/>
            </w:rPr>
            <w:t>https://www.prospects.ac.uk/jobs-and-work-experience/job-sectors/teacher-training-and-education/how-to-become-a-teacher</w:t>
          </w:r>
          <w:r>
            <w:rPr>
              <w:noProof/>
              <w:lang w:val="en-US"/>
            </w:rPr>
            <w:br/>
            <w:t>[Accessed 21 May 2019].</w:t>
          </w:r>
        </w:p>
        <w:p w:rsidR="00482633" w:rsidRPr="00482633" w:rsidRDefault="00482633" w:rsidP="00482633">
          <w:pPr>
            <w:rPr>
              <w:lang w:val="en-US"/>
            </w:rPr>
          </w:pPr>
        </w:p>
        <w:p w:rsidR="00482633" w:rsidRDefault="00482633" w:rsidP="00482633">
          <w:pPr>
            <w:pStyle w:val="Bibliography"/>
            <w:spacing w:line="360" w:lineRule="auto"/>
            <w:rPr>
              <w:noProof/>
              <w:lang w:val="en-US"/>
            </w:rPr>
          </w:pPr>
          <w:r>
            <w:rPr>
              <w:noProof/>
              <w:lang w:val="en-US"/>
            </w:rPr>
            <w:t xml:space="preserve">The Prehospital Research Support Site, 2014. </w:t>
          </w:r>
          <w:r>
            <w:rPr>
              <w:i/>
              <w:iCs/>
              <w:noProof/>
              <w:lang w:val="en-US"/>
            </w:rPr>
            <w:t xml:space="preserve">Here’s looking at you! An Introduction to Reflective Practice for Paramedics. </w:t>
          </w:r>
          <w:r>
            <w:rPr>
              <w:noProof/>
              <w:lang w:val="en-US"/>
            </w:rPr>
            <w:t xml:space="preserve">[Online] </w:t>
          </w:r>
          <w:r>
            <w:rPr>
              <w:noProof/>
              <w:lang w:val="en-US"/>
            </w:rPr>
            <w:br/>
            <w:t xml:space="preserve">Available at: </w:t>
          </w:r>
          <w:r>
            <w:rPr>
              <w:noProof/>
              <w:u w:val="single"/>
              <w:lang w:val="en-US"/>
            </w:rPr>
            <w:t>http://prehospitalresearch.eu/?p=1550</w:t>
          </w:r>
          <w:r>
            <w:rPr>
              <w:noProof/>
              <w:lang w:val="en-US"/>
            </w:rPr>
            <w:br/>
            <w:t>[Accessed 17 May 2019].</w:t>
          </w:r>
        </w:p>
        <w:p w:rsidR="00482633" w:rsidRDefault="00482633" w:rsidP="00482633">
          <w:pPr>
            <w:rPr>
              <w:lang w:val="en-US"/>
            </w:rPr>
          </w:pPr>
        </w:p>
        <w:p w:rsidR="00482633" w:rsidRDefault="00482633" w:rsidP="00482633">
          <w:pPr>
            <w:rPr>
              <w:lang w:val="en-US"/>
            </w:rPr>
          </w:pPr>
        </w:p>
        <w:p w:rsidR="00482633" w:rsidRPr="00482633" w:rsidRDefault="00482633" w:rsidP="00482633">
          <w:pPr>
            <w:rPr>
              <w:lang w:val="en-US"/>
            </w:rPr>
          </w:pPr>
        </w:p>
        <w:p w:rsidR="00482633" w:rsidRPr="00482633" w:rsidRDefault="00482633" w:rsidP="00482633">
          <w:pPr>
            <w:rPr>
              <w:lang w:val="en-US"/>
            </w:rPr>
          </w:pPr>
        </w:p>
        <w:p w:rsidR="00482633" w:rsidRDefault="00482633" w:rsidP="00482633">
          <w:pPr>
            <w:pStyle w:val="Bibliography"/>
            <w:spacing w:line="360" w:lineRule="auto"/>
            <w:rPr>
              <w:noProof/>
              <w:lang w:val="en-US"/>
            </w:rPr>
          </w:pPr>
          <w:r>
            <w:rPr>
              <w:noProof/>
              <w:lang w:val="en-US"/>
            </w:rPr>
            <w:lastRenderedPageBreak/>
            <w:t xml:space="preserve">Zhoa, Y. a. B. F. L., 2006. Can Teacher Technology Integration Training Alone Lead to High Levels of Technology Integration? A Qualitative Look at Teachers’ Technology Integration after State Mandated Technology Training. </w:t>
          </w:r>
          <w:r>
            <w:rPr>
              <w:i/>
              <w:iCs/>
              <w:noProof/>
              <w:lang w:val="en-US"/>
            </w:rPr>
            <w:t xml:space="preserve">Electronic Journal for the Integration of Technology in Education, </w:t>
          </w:r>
          <w:r>
            <w:rPr>
              <w:noProof/>
              <w:lang w:val="en-US"/>
            </w:rPr>
            <w:t>5(1), pp. 53-62.</w:t>
          </w:r>
        </w:p>
        <w:p w:rsidR="00482633" w:rsidRDefault="00482633" w:rsidP="00482633">
          <w:pPr>
            <w:spacing w:line="360" w:lineRule="auto"/>
          </w:pPr>
          <w:r>
            <w:rPr>
              <w:b/>
              <w:bCs/>
            </w:rPr>
            <w:fldChar w:fldCharType="end"/>
          </w:r>
        </w:p>
      </w:sdtContent>
    </w:sdt>
    <w:p w:rsidR="008475D4" w:rsidRDefault="008475D4" w:rsidP="00EB5105">
      <w:pPr>
        <w:spacing w:line="360" w:lineRule="auto"/>
        <w:jc w:val="both"/>
        <w:rPr>
          <w:rFonts w:cstheme="minorHAnsi"/>
        </w:rPr>
      </w:pPr>
    </w:p>
    <w:p w:rsidR="00520D50" w:rsidRDefault="00C77625" w:rsidP="007B39F9">
      <w:pPr>
        <w:jc w:val="both"/>
        <w:rPr>
          <w:rFonts w:cstheme="minorHAnsi"/>
        </w:rPr>
      </w:pPr>
      <w:r>
        <w:rPr>
          <w:rFonts w:cstheme="minorHAnsi"/>
        </w:rPr>
        <w:t xml:space="preserve"> </w:t>
      </w:r>
    </w:p>
    <w:p w:rsidR="0026629C" w:rsidRPr="007B39F9" w:rsidRDefault="0026629C" w:rsidP="007B39F9">
      <w:pPr>
        <w:jc w:val="both"/>
        <w:rPr>
          <w:rFonts w:cstheme="minorHAnsi"/>
        </w:rPr>
      </w:pPr>
    </w:p>
    <w:sectPr w:rsidR="0026629C" w:rsidRPr="007B39F9" w:rsidSect="00B7154C">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2B1169"/>
    <w:multiLevelType w:val="hybridMultilevel"/>
    <w:tmpl w:val="41C47AC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C4A4240"/>
    <w:multiLevelType w:val="hybridMultilevel"/>
    <w:tmpl w:val="9AB6C82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fullPage"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9D4"/>
    <w:rsid w:val="0001152E"/>
    <w:rsid w:val="00017237"/>
    <w:rsid w:val="000315FF"/>
    <w:rsid w:val="00042087"/>
    <w:rsid w:val="000526D3"/>
    <w:rsid w:val="00091930"/>
    <w:rsid w:val="00173DFC"/>
    <w:rsid w:val="0019346D"/>
    <w:rsid w:val="001F34F5"/>
    <w:rsid w:val="00200111"/>
    <w:rsid w:val="00216181"/>
    <w:rsid w:val="002635BA"/>
    <w:rsid w:val="0026629C"/>
    <w:rsid w:val="00266E55"/>
    <w:rsid w:val="002E6FCE"/>
    <w:rsid w:val="00352271"/>
    <w:rsid w:val="004331AF"/>
    <w:rsid w:val="004818B7"/>
    <w:rsid w:val="00482633"/>
    <w:rsid w:val="00482B41"/>
    <w:rsid w:val="0048595D"/>
    <w:rsid w:val="004E12D6"/>
    <w:rsid w:val="00502C07"/>
    <w:rsid w:val="0052770B"/>
    <w:rsid w:val="0058068E"/>
    <w:rsid w:val="00590535"/>
    <w:rsid w:val="00596F93"/>
    <w:rsid w:val="005C12FB"/>
    <w:rsid w:val="006213AD"/>
    <w:rsid w:val="006373D8"/>
    <w:rsid w:val="006509D4"/>
    <w:rsid w:val="00652BA3"/>
    <w:rsid w:val="0068589D"/>
    <w:rsid w:val="00714899"/>
    <w:rsid w:val="007A7727"/>
    <w:rsid w:val="007B39F9"/>
    <w:rsid w:val="008475D4"/>
    <w:rsid w:val="00866B06"/>
    <w:rsid w:val="00876CD9"/>
    <w:rsid w:val="00886750"/>
    <w:rsid w:val="008A73E3"/>
    <w:rsid w:val="00915FD6"/>
    <w:rsid w:val="00923DEB"/>
    <w:rsid w:val="00956B9A"/>
    <w:rsid w:val="0096645D"/>
    <w:rsid w:val="00970444"/>
    <w:rsid w:val="009D1266"/>
    <w:rsid w:val="00A65AA0"/>
    <w:rsid w:val="00A92469"/>
    <w:rsid w:val="00AE5E99"/>
    <w:rsid w:val="00AF6B57"/>
    <w:rsid w:val="00AF7A7F"/>
    <w:rsid w:val="00B02301"/>
    <w:rsid w:val="00B05D99"/>
    <w:rsid w:val="00B14D43"/>
    <w:rsid w:val="00B32453"/>
    <w:rsid w:val="00B7184D"/>
    <w:rsid w:val="00B76AF3"/>
    <w:rsid w:val="00BB3DA6"/>
    <w:rsid w:val="00C77625"/>
    <w:rsid w:val="00CC02E3"/>
    <w:rsid w:val="00CC05C4"/>
    <w:rsid w:val="00D21FF4"/>
    <w:rsid w:val="00D25628"/>
    <w:rsid w:val="00D431C3"/>
    <w:rsid w:val="00DA4EBD"/>
    <w:rsid w:val="00DB3ED8"/>
    <w:rsid w:val="00E268BB"/>
    <w:rsid w:val="00E84801"/>
    <w:rsid w:val="00EB5105"/>
    <w:rsid w:val="00EC24EA"/>
    <w:rsid w:val="00EC39A3"/>
    <w:rsid w:val="00ED1856"/>
    <w:rsid w:val="00F21A3E"/>
    <w:rsid w:val="00FF32AB"/>
    <w:rsid w:val="00FF7A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51FE2C"/>
  <w14:defaultImageDpi w14:val="32767"/>
  <w15:chartTrackingRefBased/>
  <w15:docId w15:val="{AEBB0446-0D79-1849-AA04-DF7EB8169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6509D4"/>
  </w:style>
  <w:style w:type="paragraph" w:styleId="Heading1">
    <w:name w:val="heading 1"/>
    <w:basedOn w:val="Normal"/>
    <w:next w:val="Normal"/>
    <w:link w:val="Heading1Char"/>
    <w:uiPriority w:val="9"/>
    <w:qFormat/>
    <w:rsid w:val="0048263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509D4"/>
    <w:rPr>
      <w:rFonts w:eastAsiaTheme="minorEastAsia"/>
      <w:sz w:val="22"/>
      <w:szCs w:val="22"/>
      <w:lang w:val="en-US" w:eastAsia="zh-CN"/>
    </w:rPr>
  </w:style>
  <w:style w:type="character" w:customStyle="1" w:styleId="NoSpacingChar">
    <w:name w:val="No Spacing Char"/>
    <w:basedOn w:val="DefaultParagraphFont"/>
    <w:link w:val="NoSpacing"/>
    <w:uiPriority w:val="1"/>
    <w:rsid w:val="006509D4"/>
    <w:rPr>
      <w:rFonts w:eastAsiaTheme="minorEastAsia"/>
      <w:sz w:val="22"/>
      <w:szCs w:val="22"/>
      <w:lang w:val="en-US" w:eastAsia="zh-CN"/>
    </w:rPr>
  </w:style>
  <w:style w:type="paragraph" w:styleId="Caption">
    <w:name w:val="caption"/>
    <w:basedOn w:val="Normal"/>
    <w:next w:val="Normal"/>
    <w:uiPriority w:val="35"/>
    <w:unhideWhenUsed/>
    <w:qFormat/>
    <w:rsid w:val="0096645D"/>
    <w:pPr>
      <w:spacing w:after="200"/>
    </w:pPr>
    <w:rPr>
      <w:i/>
      <w:iCs/>
      <w:color w:val="44546A" w:themeColor="text2"/>
      <w:sz w:val="18"/>
      <w:szCs w:val="18"/>
    </w:rPr>
  </w:style>
  <w:style w:type="paragraph" w:styleId="NormalWeb">
    <w:name w:val="Normal (Web)"/>
    <w:basedOn w:val="Normal"/>
    <w:uiPriority w:val="99"/>
    <w:semiHidden/>
    <w:unhideWhenUsed/>
    <w:rsid w:val="00B76AF3"/>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48263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826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1884495">
      <w:bodyDiv w:val="1"/>
      <w:marLeft w:val="0"/>
      <w:marRight w:val="0"/>
      <w:marTop w:val="0"/>
      <w:marBottom w:val="0"/>
      <w:divBdr>
        <w:top w:val="none" w:sz="0" w:space="0" w:color="auto"/>
        <w:left w:val="none" w:sz="0" w:space="0" w:color="auto"/>
        <w:bottom w:val="none" w:sz="0" w:space="0" w:color="auto"/>
        <w:right w:val="none" w:sz="0" w:space="0" w:color="auto"/>
      </w:divBdr>
    </w:div>
    <w:div w:id="399451179">
      <w:bodyDiv w:val="1"/>
      <w:marLeft w:val="0"/>
      <w:marRight w:val="0"/>
      <w:marTop w:val="0"/>
      <w:marBottom w:val="0"/>
      <w:divBdr>
        <w:top w:val="none" w:sz="0" w:space="0" w:color="auto"/>
        <w:left w:val="none" w:sz="0" w:space="0" w:color="auto"/>
        <w:bottom w:val="none" w:sz="0" w:space="0" w:color="auto"/>
        <w:right w:val="none" w:sz="0" w:space="0" w:color="auto"/>
      </w:divBdr>
      <w:divsChild>
        <w:div w:id="895048057">
          <w:marLeft w:val="0"/>
          <w:marRight w:val="0"/>
          <w:marTop w:val="0"/>
          <w:marBottom w:val="0"/>
          <w:divBdr>
            <w:top w:val="none" w:sz="0" w:space="0" w:color="auto"/>
            <w:left w:val="none" w:sz="0" w:space="0" w:color="auto"/>
            <w:bottom w:val="none" w:sz="0" w:space="0" w:color="auto"/>
            <w:right w:val="none" w:sz="0" w:space="0" w:color="auto"/>
          </w:divBdr>
          <w:divsChild>
            <w:div w:id="395400042">
              <w:marLeft w:val="0"/>
              <w:marRight w:val="0"/>
              <w:marTop w:val="0"/>
              <w:marBottom w:val="0"/>
              <w:divBdr>
                <w:top w:val="none" w:sz="0" w:space="0" w:color="auto"/>
                <w:left w:val="none" w:sz="0" w:space="0" w:color="auto"/>
                <w:bottom w:val="none" w:sz="0" w:space="0" w:color="auto"/>
                <w:right w:val="none" w:sz="0" w:space="0" w:color="auto"/>
              </w:divBdr>
              <w:divsChild>
                <w:div w:id="289482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463251">
      <w:bodyDiv w:val="1"/>
      <w:marLeft w:val="0"/>
      <w:marRight w:val="0"/>
      <w:marTop w:val="0"/>
      <w:marBottom w:val="0"/>
      <w:divBdr>
        <w:top w:val="none" w:sz="0" w:space="0" w:color="auto"/>
        <w:left w:val="none" w:sz="0" w:space="0" w:color="auto"/>
        <w:bottom w:val="none" w:sz="0" w:space="0" w:color="auto"/>
        <w:right w:val="none" w:sz="0" w:space="0" w:color="auto"/>
      </w:divBdr>
    </w:div>
    <w:div w:id="1189099437">
      <w:bodyDiv w:val="1"/>
      <w:marLeft w:val="0"/>
      <w:marRight w:val="0"/>
      <w:marTop w:val="0"/>
      <w:marBottom w:val="0"/>
      <w:divBdr>
        <w:top w:val="none" w:sz="0" w:space="0" w:color="auto"/>
        <w:left w:val="none" w:sz="0" w:space="0" w:color="auto"/>
        <w:bottom w:val="none" w:sz="0" w:space="0" w:color="auto"/>
        <w:right w:val="none" w:sz="0" w:space="0" w:color="auto"/>
      </w:divBdr>
    </w:div>
    <w:div w:id="1349136546">
      <w:bodyDiv w:val="1"/>
      <w:marLeft w:val="0"/>
      <w:marRight w:val="0"/>
      <w:marTop w:val="0"/>
      <w:marBottom w:val="0"/>
      <w:divBdr>
        <w:top w:val="none" w:sz="0" w:space="0" w:color="auto"/>
        <w:left w:val="none" w:sz="0" w:space="0" w:color="auto"/>
        <w:bottom w:val="none" w:sz="0" w:space="0" w:color="auto"/>
        <w:right w:val="none" w:sz="0" w:space="0" w:color="auto"/>
      </w:divBdr>
      <w:divsChild>
        <w:div w:id="715660198">
          <w:marLeft w:val="0"/>
          <w:marRight w:val="0"/>
          <w:marTop w:val="0"/>
          <w:marBottom w:val="0"/>
          <w:divBdr>
            <w:top w:val="none" w:sz="0" w:space="0" w:color="auto"/>
            <w:left w:val="none" w:sz="0" w:space="0" w:color="auto"/>
            <w:bottom w:val="none" w:sz="0" w:space="0" w:color="auto"/>
            <w:right w:val="none" w:sz="0" w:space="0" w:color="auto"/>
          </w:divBdr>
          <w:divsChild>
            <w:div w:id="300891738">
              <w:marLeft w:val="0"/>
              <w:marRight w:val="0"/>
              <w:marTop w:val="0"/>
              <w:marBottom w:val="0"/>
              <w:divBdr>
                <w:top w:val="none" w:sz="0" w:space="0" w:color="auto"/>
                <w:left w:val="none" w:sz="0" w:space="0" w:color="auto"/>
                <w:bottom w:val="none" w:sz="0" w:space="0" w:color="auto"/>
                <w:right w:val="none" w:sz="0" w:space="0" w:color="auto"/>
              </w:divBdr>
              <w:divsChild>
                <w:div w:id="2029913779">
                  <w:marLeft w:val="0"/>
                  <w:marRight w:val="0"/>
                  <w:marTop w:val="0"/>
                  <w:marBottom w:val="0"/>
                  <w:divBdr>
                    <w:top w:val="none" w:sz="0" w:space="0" w:color="auto"/>
                    <w:left w:val="none" w:sz="0" w:space="0" w:color="auto"/>
                    <w:bottom w:val="none" w:sz="0" w:space="0" w:color="auto"/>
                    <w:right w:val="none" w:sz="0" w:space="0" w:color="auto"/>
                  </w:divBdr>
                  <w:divsChild>
                    <w:div w:id="177898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244411">
      <w:bodyDiv w:val="1"/>
      <w:marLeft w:val="0"/>
      <w:marRight w:val="0"/>
      <w:marTop w:val="0"/>
      <w:marBottom w:val="0"/>
      <w:divBdr>
        <w:top w:val="none" w:sz="0" w:space="0" w:color="auto"/>
        <w:left w:val="none" w:sz="0" w:space="0" w:color="auto"/>
        <w:bottom w:val="none" w:sz="0" w:space="0" w:color="auto"/>
        <w:right w:val="none" w:sz="0" w:space="0" w:color="auto"/>
      </w:divBdr>
    </w:div>
    <w:div w:id="1471632335">
      <w:bodyDiv w:val="1"/>
      <w:marLeft w:val="0"/>
      <w:marRight w:val="0"/>
      <w:marTop w:val="0"/>
      <w:marBottom w:val="0"/>
      <w:divBdr>
        <w:top w:val="none" w:sz="0" w:space="0" w:color="auto"/>
        <w:left w:val="none" w:sz="0" w:space="0" w:color="auto"/>
        <w:bottom w:val="none" w:sz="0" w:space="0" w:color="auto"/>
        <w:right w:val="none" w:sz="0" w:space="0" w:color="auto"/>
      </w:divBdr>
    </w:div>
    <w:div w:id="1542739776">
      <w:bodyDiv w:val="1"/>
      <w:marLeft w:val="0"/>
      <w:marRight w:val="0"/>
      <w:marTop w:val="0"/>
      <w:marBottom w:val="0"/>
      <w:divBdr>
        <w:top w:val="none" w:sz="0" w:space="0" w:color="auto"/>
        <w:left w:val="none" w:sz="0" w:space="0" w:color="auto"/>
        <w:bottom w:val="none" w:sz="0" w:space="0" w:color="auto"/>
        <w:right w:val="none" w:sz="0" w:space="0" w:color="auto"/>
      </w:divBdr>
    </w:div>
    <w:div w:id="1685016377">
      <w:bodyDiv w:val="1"/>
      <w:marLeft w:val="0"/>
      <w:marRight w:val="0"/>
      <w:marTop w:val="0"/>
      <w:marBottom w:val="0"/>
      <w:divBdr>
        <w:top w:val="none" w:sz="0" w:space="0" w:color="auto"/>
        <w:left w:val="none" w:sz="0" w:space="0" w:color="auto"/>
        <w:bottom w:val="none" w:sz="0" w:space="0" w:color="auto"/>
        <w:right w:val="none" w:sz="0" w:space="0" w:color="auto"/>
      </w:divBdr>
    </w:div>
    <w:div w:id="1835798918">
      <w:bodyDiv w:val="1"/>
      <w:marLeft w:val="0"/>
      <w:marRight w:val="0"/>
      <w:marTop w:val="0"/>
      <w:marBottom w:val="0"/>
      <w:divBdr>
        <w:top w:val="none" w:sz="0" w:space="0" w:color="auto"/>
        <w:left w:val="none" w:sz="0" w:space="0" w:color="auto"/>
        <w:bottom w:val="none" w:sz="0" w:space="0" w:color="auto"/>
        <w:right w:val="none" w:sz="0" w:space="0" w:color="auto"/>
      </w:divBdr>
    </w:div>
    <w:div w:id="2009557250">
      <w:bodyDiv w:val="1"/>
      <w:marLeft w:val="0"/>
      <w:marRight w:val="0"/>
      <w:marTop w:val="0"/>
      <w:marBottom w:val="0"/>
      <w:divBdr>
        <w:top w:val="none" w:sz="0" w:space="0" w:color="auto"/>
        <w:left w:val="none" w:sz="0" w:space="0" w:color="auto"/>
        <w:bottom w:val="none" w:sz="0" w:space="0" w:color="auto"/>
        <w:right w:val="none" w:sz="0" w:space="0" w:color="auto"/>
      </w:divBdr>
    </w:div>
    <w:div w:id="2031107204">
      <w:bodyDiv w:val="1"/>
      <w:marLeft w:val="0"/>
      <w:marRight w:val="0"/>
      <w:marTop w:val="0"/>
      <w:marBottom w:val="0"/>
      <w:divBdr>
        <w:top w:val="none" w:sz="0" w:space="0" w:color="auto"/>
        <w:left w:val="none" w:sz="0" w:space="0" w:color="auto"/>
        <w:bottom w:val="none" w:sz="0" w:space="0" w:color="auto"/>
        <w:right w:val="none" w:sz="0" w:space="0" w:color="auto"/>
      </w:divBdr>
    </w:div>
    <w:div w:id="2078503971">
      <w:bodyDiv w:val="1"/>
      <w:marLeft w:val="0"/>
      <w:marRight w:val="0"/>
      <w:marTop w:val="0"/>
      <w:marBottom w:val="0"/>
      <w:divBdr>
        <w:top w:val="none" w:sz="0" w:space="0" w:color="auto"/>
        <w:left w:val="none" w:sz="0" w:space="0" w:color="auto"/>
        <w:bottom w:val="none" w:sz="0" w:space="0" w:color="auto"/>
        <w:right w:val="none" w:sz="0" w:space="0" w:color="auto"/>
      </w:divBdr>
    </w:div>
    <w:div w:id="2092459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tif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The143</b:Tag>
    <b:SourceType>InternetSite</b:SourceType>
    <b:Guid>{D791F0C5-7566-BB42-9896-F57EB1CC047A}</b:Guid>
    <b:Author>
      <b:Author>
        <b:Corporate>The Prehospital Research Support  Site</b:Corporate>
      </b:Author>
    </b:Author>
    <b:Title>Here’s looking at you! An Introduction to Reflective Practice for Paramedics</b:Title>
    <b:URL>http://prehospitalresearch.eu/?p=1550</b:URL>
    <b:Year>2014</b:Year>
    <b:YearAccessed>2019</b:YearAccessed>
    <b:MonthAccessed>May</b:MonthAccessed>
    <b:DayAccessed>17</b:DayAccessed>
    <b:RefOrder>2</b:RefOrder>
  </b:Source>
  <b:Source>
    <b:Tag>Net19</b:Tag>
    <b:SourceType>InternetSite</b:SourceType>
    <b:Guid>{26A32F48-3144-B244-84E6-F07AA15DE3B7}</b:Guid>
    <b:Title>Team Teaching Advantages, Disadvantages</b:Title>
    <b:Year>2019</b:Year>
    <b:Author>
      <b:Author>
        <b:Corporate>Net Industries</b:Corporate>
      </b:Author>
    </b:Author>
    <b:URL>https://education.stateuniversity.com/pages/2493/Team-Teaching.html</b:URL>
    <b:YearAccessed>2019</b:YearAccessed>
    <b:MonthAccessed>May</b:MonthAccessed>
    <b:DayAccessed>20</b:DayAccessed>
    <b:RefOrder>3</b:RefOrder>
  </b:Source>
  <b:Source>
    <b:Tag>Smi18</b:Tag>
    <b:SourceType>InternetSite</b:SourceType>
    <b:Guid>{DC053E12-9ABB-C144-BD9C-A63E506E1B43}</b:Guid>
    <b:Title>How to become a teacher</b:Title>
    <b:URL>https://www.prospects.ac.uk/jobs-and-work-experience/job-sectors/teacher-training-and-education/how-to-become-a-teacher</b:URL>
    <b:Year>2018</b:Year>
    <b:YearAccessed>2019</b:YearAccessed>
    <b:MonthAccessed>May</b:MonthAccessed>
    <b:DayAccessed>21</b:DayAccessed>
    <b:Author>
      <b:Author>
        <b:NameList>
          <b:Person>
            <b:Last>Smith</b:Last>
            <b:First>Jemma</b:First>
          </b:Person>
        </b:NameList>
      </b:Author>
    </b:Author>
    <b:RefOrder>4</b:RefOrder>
  </b:Source>
  <b:Source>
    <b:Tag>Zho06</b:Tag>
    <b:SourceType>JournalArticle</b:SourceType>
    <b:Guid>{AB5D6615-330D-944F-82BD-2DDDDED822A4}</b:Guid>
    <b:Title>Can Teacher Technology Integration Training Alone Lead to High Levels of Technology Integration? A Qualitative Look at Teachers’ Technology Integration after State Mandated Technology Training</b:Title>
    <b:Year>2006</b:Year>
    <b:Pages>53-62</b:Pages>
    <b:Author>
      <b:Author>
        <b:NameList>
          <b:Person>
            <b:Last>Zhoa</b:Last>
            <b:First>Y.</b:First>
            <b:Middle>and Bryant, F. L.</b:Middle>
          </b:Person>
        </b:NameList>
      </b:Author>
    </b:Author>
    <b:JournalName>Electronic Journal for the Integration of Technology in Education</b:JournalName>
    <b:Volume>5</b:Volume>
    <b:Issue>1</b:Issue>
    <b:RefOrder>1</b:RefOrder>
  </b:Source>
  <b:Source>
    <b:Tag>MBM19</b:Tag>
    <b:SourceType>InternetSite</b:SourceType>
    <b:Guid>{31161905-FEF2-7C4F-AD1B-9E49F83B226E}</b:Guid>
    <b:Author>
      <b:Author>
        <b:Corporate>MBM Training and Development Center Ltd</b:Corporate>
      </b:Author>
    </b:Author>
    <b:Title>People need maintenance and upgrades even more than machines do.  Retraining is maintenance.  Training is an upgrade.  Development is the next generation model.</b:Title>
    <b:Year>2019</b:Year>
    <b:URL>http://www.mbmtraining.uk/teacher-assessment.html</b:URL>
    <b:YearAccessed>2019</b:YearAccessed>
    <b:MonthAccessed>May</b:MonthAccessed>
    <b:DayAccessed>21</b:DayAccessed>
    <b:RefOrder>5</b:RefOrder>
  </b:Source>
  <b:Source>
    <b:Tag>Sha10</b:Tag>
    <b:SourceType>JournalArticle</b:SourceType>
    <b:Guid>{11D642FE-1F63-2E46-900A-8E76CC8A0C3C}</b:Guid>
    <b:Title>The Role of Critical Reflection in Teacher Education</b:Title>
    <b:Year>2010</b:Year>
    <b:Author>
      <b:Author>
        <b:NameList>
          <b:Person>
            <b:Last>Shandomo</b:Last>
            <b:First>H.</b:First>
            <b:Middle>M.</b:Middle>
          </b:Person>
        </b:NameList>
      </b:Author>
    </b:Author>
    <b:JournalName>School–University Partnerships</b:JournalName>
    <b:Volume>4</b:Volume>
    <b:Issue>1</b:Issue>
    <b:Pages>101-113</b:Pages>
    <b:PeriodicalTitle>School–University Partnerships</b:PeriodicalTitle>
    <b:RefOrder>6</b:RefOrder>
  </b:Source>
  <b:Source>
    <b:Tag>Joa13</b:Tag>
    <b:SourceType>InternetSite</b:SourceType>
    <b:Guid>{91555DA5-07E4-7D42-89B5-152E538E1440}</b:Guid>
    <b:Title>Managing pace in lessons: some reflections and suggestions </b:Title>
    <b:Year>2013</b:Year>
    <b:Author>
      <b:Author>
        <b:Corporate>Joanne Miles Consulting</b:Corporate>
      </b:Author>
    </b:Author>
    <b:URL>https://joannemilesconsulting.wordpress.com/2013/01/02/managing-pace-in-lessons-some-reflections-and-suggestions-2/</b:URL>
    <b:YearAccessed>2019</b:YearAccessed>
    <b:MonthAccessed>May</b:MonthAccessed>
    <b:DayAccessed>22</b:DayAccessed>
    <b:RefOrder>7</b:RefOrder>
  </b:Source>
</b:Sources>
</file>

<file path=customXml/itemProps1.xml><?xml version="1.0" encoding="utf-8"?>
<ds:datastoreItem xmlns:ds="http://schemas.openxmlformats.org/officeDocument/2006/customXml" ds:itemID="{94FD3CA1-1AC4-0148-8D43-D2CF1037DC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10</Pages>
  <Words>2425</Words>
  <Characters>13826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Critical Reflective Evaluation</vt:lpstr>
    </vt:vector>
  </TitlesOfParts>
  <Company/>
  <LinksUpToDate>false</LinksUpToDate>
  <CharactersWithSpaces>16219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Reflective Evaluation</dc:title>
  <dc:subject>Of the Overall Professional Teaching Experience</dc:subject>
  <dc:creator>Ruth Amery</dc:creator>
  <cp:keywords/>
  <dc:description/>
  <cp:lastModifiedBy>Ruth Amery</cp:lastModifiedBy>
  <cp:revision>3</cp:revision>
  <dcterms:created xsi:type="dcterms:W3CDTF">2019-05-30T15:39:00Z</dcterms:created>
  <dcterms:modified xsi:type="dcterms:W3CDTF">2019-05-30T15:41:00Z</dcterms:modified>
</cp:coreProperties>
</file>