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D3EDF8" w14:textId="77777777" w:rsidR="00901935" w:rsidRPr="007C5947" w:rsidRDefault="00901935" w:rsidP="00901935">
      <w:pPr>
        <w:rPr>
          <w:rFonts w:ascii="Arial" w:hAnsi="Arial" w:cs="Arial"/>
          <w:color w:val="58595B"/>
          <w:sz w:val="36"/>
          <w:szCs w:val="36"/>
        </w:rPr>
      </w:pPr>
      <w:r w:rsidRPr="007C5947">
        <w:rPr>
          <w:rFonts w:ascii="Arial" w:hAnsi="Arial" w:cs="Arial"/>
          <w:color w:val="58595B"/>
          <w:sz w:val="36"/>
          <w:szCs w:val="36"/>
        </w:rPr>
        <w:t>Qualification: CIPD Diploma in Applied Human Resources</w:t>
      </w:r>
    </w:p>
    <w:p w14:paraId="4D5D070E" w14:textId="77777777" w:rsidR="00901935" w:rsidRPr="007C5947" w:rsidRDefault="00901935" w:rsidP="00901935">
      <w:pPr>
        <w:rPr>
          <w:rFonts w:ascii="Arial" w:hAnsi="Arial" w:cs="Arial"/>
          <w:color w:val="58595B"/>
          <w:sz w:val="36"/>
          <w:szCs w:val="36"/>
        </w:rPr>
      </w:pPr>
    </w:p>
    <w:p w14:paraId="04E47443" w14:textId="77777777" w:rsidR="00901935" w:rsidRPr="007C5947" w:rsidRDefault="00901935" w:rsidP="00901935">
      <w:pPr>
        <w:rPr>
          <w:rFonts w:ascii="Arial" w:hAnsi="Arial" w:cs="Arial"/>
          <w:color w:val="58595B"/>
          <w:sz w:val="36"/>
          <w:szCs w:val="36"/>
        </w:rPr>
      </w:pPr>
      <w:r>
        <w:rPr>
          <w:rFonts w:ascii="Arial" w:hAnsi="Arial" w:cs="Arial"/>
          <w:color w:val="58595B"/>
          <w:sz w:val="36"/>
          <w:szCs w:val="36"/>
        </w:rPr>
        <w:t>M</w:t>
      </w:r>
      <w:r w:rsidRPr="007C5947">
        <w:rPr>
          <w:rFonts w:ascii="Arial" w:hAnsi="Arial" w:cs="Arial"/>
          <w:color w:val="58595B"/>
          <w:sz w:val="36"/>
          <w:szCs w:val="36"/>
        </w:rPr>
        <w:t xml:space="preserve">odule Name: </w:t>
      </w:r>
      <w:r>
        <w:rPr>
          <w:rFonts w:ascii="Arial" w:hAnsi="Arial" w:cs="Arial"/>
          <w:color w:val="58595B"/>
          <w:sz w:val="36"/>
          <w:szCs w:val="36"/>
        </w:rPr>
        <w:t xml:space="preserve">Coaching and Mentoring in the </w:t>
      </w:r>
      <w:bookmarkStart w:id="0" w:name="_GoBack"/>
      <w:bookmarkEnd w:id="0"/>
      <w:r>
        <w:rPr>
          <w:rFonts w:ascii="Arial" w:hAnsi="Arial" w:cs="Arial"/>
          <w:color w:val="58595B"/>
          <w:sz w:val="36"/>
          <w:szCs w:val="36"/>
        </w:rPr>
        <w:t>Organisation</w:t>
      </w:r>
    </w:p>
    <w:p w14:paraId="4B4CEF74" w14:textId="77777777" w:rsidR="00901935" w:rsidRDefault="00901935" w:rsidP="00901935">
      <w:pPr>
        <w:rPr>
          <w:rFonts w:ascii="Arial" w:hAnsi="Arial" w:cs="Arial"/>
          <w:color w:val="58595B"/>
          <w:sz w:val="36"/>
          <w:szCs w:val="36"/>
        </w:rPr>
      </w:pPr>
    </w:p>
    <w:p w14:paraId="618B090F" w14:textId="77777777" w:rsidR="00901935" w:rsidRPr="007C5947" w:rsidRDefault="00901935" w:rsidP="00901935">
      <w:pPr>
        <w:rPr>
          <w:rFonts w:ascii="Arial" w:hAnsi="Arial" w:cs="Arial"/>
          <w:color w:val="58595B"/>
          <w:sz w:val="36"/>
          <w:szCs w:val="36"/>
        </w:rPr>
      </w:pPr>
      <w:r w:rsidRPr="007C5947">
        <w:rPr>
          <w:rFonts w:ascii="Arial" w:hAnsi="Arial" w:cs="Arial"/>
          <w:color w:val="58595B"/>
          <w:sz w:val="36"/>
          <w:szCs w:val="36"/>
        </w:rPr>
        <w:t xml:space="preserve">Assessment </w:t>
      </w:r>
      <w:r>
        <w:rPr>
          <w:rFonts w:ascii="Arial" w:hAnsi="Arial" w:cs="Arial"/>
          <w:color w:val="58595B"/>
          <w:sz w:val="36"/>
          <w:szCs w:val="36"/>
        </w:rPr>
        <w:t>I1K1007</w:t>
      </w:r>
    </w:p>
    <w:p w14:paraId="2DE76F13" w14:textId="77777777" w:rsidR="00901935" w:rsidRDefault="00901935" w:rsidP="00901935">
      <w:pPr>
        <w:rPr>
          <w:rFonts w:ascii="Arial" w:hAnsi="Arial" w:cs="Arial"/>
          <w:color w:val="58595B"/>
          <w:sz w:val="36"/>
          <w:szCs w:val="36"/>
        </w:rPr>
      </w:pPr>
    </w:p>
    <w:p w14:paraId="229CF196" w14:textId="77777777" w:rsidR="00901935" w:rsidRPr="007C5947" w:rsidRDefault="00901935" w:rsidP="00901935">
      <w:pPr>
        <w:rPr>
          <w:rFonts w:ascii="Arial" w:hAnsi="Arial" w:cs="Arial"/>
          <w:color w:val="58595B"/>
          <w:sz w:val="36"/>
          <w:szCs w:val="36"/>
        </w:rPr>
      </w:pPr>
      <w:r w:rsidRPr="007C5947">
        <w:rPr>
          <w:rFonts w:ascii="Arial" w:hAnsi="Arial" w:cs="Arial"/>
          <w:color w:val="58595B"/>
          <w:sz w:val="36"/>
          <w:szCs w:val="36"/>
        </w:rPr>
        <w:t>Word Count:</w:t>
      </w:r>
    </w:p>
    <w:p w14:paraId="79ECDE7B" w14:textId="77777777" w:rsidR="00901935" w:rsidRPr="007C5947" w:rsidRDefault="00901935" w:rsidP="00901935">
      <w:pPr>
        <w:rPr>
          <w:rFonts w:ascii="Arial" w:hAnsi="Arial" w:cs="Arial"/>
          <w:color w:val="58595B"/>
          <w:sz w:val="36"/>
          <w:szCs w:val="36"/>
        </w:rPr>
      </w:pPr>
      <w:r>
        <w:rPr>
          <w:rFonts w:ascii="Arial" w:hAnsi="Arial" w:cs="Arial"/>
          <w:color w:val="58595B"/>
          <w:sz w:val="36"/>
          <w:szCs w:val="36"/>
        </w:rPr>
        <w:t>LO</w:t>
      </w:r>
      <w:r w:rsidRPr="007C5947">
        <w:rPr>
          <w:rFonts w:ascii="Arial" w:hAnsi="Arial" w:cs="Arial"/>
          <w:color w:val="58595B"/>
          <w:sz w:val="36"/>
          <w:szCs w:val="36"/>
        </w:rPr>
        <w:t xml:space="preserve"> 1: </w:t>
      </w:r>
      <w:r>
        <w:rPr>
          <w:rFonts w:ascii="Arial" w:hAnsi="Arial" w:cs="Arial"/>
          <w:color w:val="58595B"/>
          <w:sz w:val="36"/>
          <w:szCs w:val="36"/>
        </w:rPr>
        <w:t>1,472</w:t>
      </w:r>
    </w:p>
    <w:p w14:paraId="0F201078" w14:textId="77777777" w:rsidR="00901935" w:rsidRDefault="00901935" w:rsidP="00901935">
      <w:pPr>
        <w:rPr>
          <w:rFonts w:ascii="Arial" w:hAnsi="Arial" w:cs="Arial"/>
          <w:color w:val="58595B"/>
          <w:sz w:val="36"/>
          <w:szCs w:val="36"/>
        </w:rPr>
      </w:pPr>
      <w:r>
        <w:rPr>
          <w:rFonts w:ascii="Arial" w:hAnsi="Arial" w:cs="Arial"/>
          <w:color w:val="58595B"/>
          <w:sz w:val="36"/>
          <w:szCs w:val="36"/>
        </w:rPr>
        <w:t>LO</w:t>
      </w:r>
      <w:r w:rsidRPr="007C5947">
        <w:rPr>
          <w:rFonts w:ascii="Arial" w:hAnsi="Arial" w:cs="Arial"/>
          <w:color w:val="58595B"/>
          <w:sz w:val="36"/>
          <w:szCs w:val="36"/>
        </w:rPr>
        <w:t xml:space="preserve"> 2: </w:t>
      </w:r>
      <w:r>
        <w:rPr>
          <w:rFonts w:ascii="Arial" w:hAnsi="Arial" w:cs="Arial"/>
          <w:color w:val="58595B"/>
          <w:sz w:val="36"/>
          <w:szCs w:val="36"/>
        </w:rPr>
        <w:t>1,353</w:t>
      </w:r>
    </w:p>
    <w:p w14:paraId="5C2481C4" w14:textId="77777777" w:rsidR="00901935" w:rsidRDefault="00901935" w:rsidP="00901935">
      <w:pPr>
        <w:rPr>
          <w:rFonts w:ascii="Arial" w:hAnsi="Arial" w:cs="Arial"/>
          <w:color w:val="58595B"/>
          <w:sz w:val="36"/>
          <w:szCs w:val="36"/>
        </w:rPr>
      </w:pPr>
      <w:r>
        <w:rPr>
          <w:rFonts w:ascii="Arial" w:hAnsi="Arial" w:cs="Arial"/>
          <w:color w:val="58595B"/>
          <w:sz w:val="36"/>
          <w:szCs w:val="36"/>
        </w:rPr>
        <w:t>LO 3: 445</w:t>
      </w:r>
    </w:p>
    <w:p w14:paraId="7F93228D" w14:textId="77777777" w:rsidR="00901935" w:rsidRDefault="00901935" w:rsidP="00901935">
      <w:pPr>
        <w:rPr>
          <w:rFonts w:ascii="Arial" w:hAnsi="Arial" w:cs="Arial"/>
          <w:color w:val="58595B"/>
          <w:sz w:val="36"/>
          <w:szCs w:val="36"/>
        </w:rPr>
      </w:pPr>
      <w:r>
        <w:rPr>
          <w:rFonts w:ascii="Arial" w:hAnsi="Arial" w:cs="Arial"/>
          <w:color w:val="58595B"/>
          <w:sz w:val="36"/>
          <w:szCs w:val="36"/>
        </w:rPr>
        <w:t>Total: 3,270</w:t>
      </w:r>
    </w:p>
    <w:p w14:paraId="4AA18012" w14:textId="77777777" w:rsidR="00901935" w:rsidRPr="007C5947" w:rsidRDefault="00901935" w:rsidP="00901935">
      <w:pPr>
        <w:rPr>
          <w:rFonts w:ascii="Arial" w:hAnsi="Arial" w:cs="Arial"/>
          <w:color w:val="58595B"/>
          <w:sz w:val="36"/>
          <w:szCs w:val="36"/>
        </w:rPr>
      </w:pPr>
    </w:p>
    <w:p w14:paraId="30BB0E54" w14:textId="77777777" w:rsidR="00901935" w:rsidRPr="007C5947" w:rsidRDefault="00901935" w:rsidP="00901935">
      <w:pPr>
        <w:rPr>
          <w:rFonts w:ascii="Arial" w:hAnsi="Arial" w:cs="Arial"/>
          <w:color w:val="58595B"/>
          <w:sz w:val="36"/>
          <w:szCs w:val="36"/>
        </w:rPr>
      </w:pPr>
      <w:r w:rsidRPr="007C5947">
        <w:rPr>
          <w:rFonts w:ascii="Arial" w:hAnsi="Arial" w:cs="Arial"/>
          <w:color w:val="58595B"/>
          <w:sz w:val="36"/>
          <w:szCs w:val="36"/>
        </w:rPr>
        <w:t>Student Name: Sharon Richards</w:t>
      </w:r>
    </w:p>
    <w:p w14:paraId="1321738D" w14:textId="77777777" w:rsidR="00901935" w:rsidRPr="007C5947" w:rsidRDefault="00901935" w:rsidP="00901935">
      <w:pPr>
        <w:rPr>
          <w:rFonts w:ascii="Arial" w:hAnsi="Arial" w:cs="Arial"/>
          <w:color w:val="58595B"/>
          <w:sz w:val="36"/>
          <w:szCs w:val="36"/>
        </w:rPr>
      </w:pPr>
      <w:r w:rsidRPr="007C5947">
        <w:rPr>
          <w:rFonts w:ascii="Arial" w:hAnsi="Arial" w:cs="Arial"/>
          <w:color w:val="58595B"/>
          <w:sz w:val="36"/>
          <w:szCs w:val="36"/>
        </w:rPr>
        <w:t>Student Number: 2014447</w:t>
      </w:r>
    </w:p>
    <w:p w14:paraId="055AA332" w14:textId="77777777" w:rsidR="00901935" w:rsidRPr="007C5947" w:rsidRDefault="00901935" w:rsidP="00901935">
      <w:pPr>
        <w:rPr>
          <w:rFonts w:ascii="Arial" w:hAnsi="Arial" w:cs="Arial"/>
          <w:color w:val="58595B"/>
          <w:sz w:val="36"/>
          <w:szCs w:val="36"/>
        </w:rPr>
      </w:pPr>
      <w:r w:rsidRPr="007C5947">
        <w:rPr>
          <w:rFonts w:ascii="Arial" w:hAnsi="Arial" w:cs="Arial"/>
          <w:color w:val="58595B"/>
          <w:sz w:val="36"/>
          <w:szCs w:val="36"/>
        </w:rPr>
        <w:t>CIPD Membership Number: 57493181</w:t>
      </w:r>
    </w:p>
    <w:p w14:paraId="013366C5" w14:textId="77777777" w:rsidR="00901935" w:rsidRPr="007C5947" w:rsidRDefault="00901935" w:rsidP="00901935">
      <w:pPr>
        <w:rPr>
          <w:rFonts w:ascii="Arial" w:hAnsi="Arial" w:cs="Arial"/>
          <w:color w:val="58595B"/>
          <w:sz w:val="36"/>
          <w:szCs w:val="36"/>
        </w:rPr>
      </w:pPr>
    </w:p>
    <w:p w14:paraId="2BFA507C" w14:textId="77777777" w:rsidR="00901935" w:rsidRPr="007C5947" w:rsidRDefault="00901935" w:rsidP="00901935">
      <w:pPr>
        <w:rPr>
          <w:rFonts w:ascii="Arial" w:hAnsi="Arial" w:cs="Arial"/>
          <w:color w:val="58595B"/>
          <w:sz w:val="36"/>
          <w:szCs w:val="36"/>
        </w:rPr>
      </w:pPr>
      <w:r w:rsidRPr="007C5947">
        <w:rPr>
          <w:rFonts w:ascii="Arial" w:hAnsi="Arial" w:cs="Arial"/>
          <w:color w:val="58595B"/>
          <w:sz w:val="36"/>
          <w:szCs w:val="36"/>
        </w:rPr>
        <w:t>By signing below, I confirm that the work/evidence presented is my own, unaided work. I understand the regulations pertaining to candidate malpractice and the action that may be taken as a result.</w:t>
      </w:r>
    </w:p>
    <w:p w14:paraId="3CEE7260" w14:textId="77777777" w:rsidR="00901935" w:rsidRPr="007C5947" w:rsidRDefault="00901935" w:rsidP="00901935">
      <w:pPr>
        <w:rPr>
          <w:rFonts w:ascii="Arial" w:hAnsi="Arial" w:cs="Arial"/>
          <w:color w:val="58595B"/>
          <w:sz w:val="36"/>
          <w:szCs w:val="36"/>
        </w:rPr>
      </w:pPr>
    </w:p>
    <w:p w14:paraId="22A69D3D" w14:textId="77777777" w:rsidR="00901935" w:rsidRPr="007C5947" w:rsidRDefault="00901935" w:rsidP="00901935">
      <w:pPr>
        <w:rPr>
          <w:rFonts w:ascii="Arial" w:hAnsi="Arial" w:cs="Arial"/>
          <w:color w:val="58595B"/>
          <w:sz w:val="36"/>
          <w:szCs w:val="36"/>
        </w:rPr>
      </w:pPr>
      <w:r w:rsidRPr="007C5947">
        <w:rPr>
          <w:rFonts w:ascii="Arial" w:hAnsi="Arial" w:cs="Arial"/>
          <w:color w:val="58595B"/>
          <w:sz w:val="36"/>
          <w:szCs w:val="36"/>
        </w:rPr>
        <w:t>Signed: S Richards</w:t>
      </w:r>
    </w:p>
    <w:p w14:paraId="6CEAEC8C" w14:textId="77777777" w:rsidR="00901935" w:rsidRPr="0074538F" w:rsidRDefault="00901935" w:rsidP="00901935">
      <w:pPr>
        <w:rPr>
          <w:rFonts w:ascii="Arial" w:hAnsi="Arial" w:cs="Arial"/>
          <w:color w:val="58595B"/>
          <w:sz w:val="36"/>
          <w:szCs w:val="36"/>
        </w:rPr>
      </w:pPr>
      <w:r w:rsidRPr="007C5947">
        <w:rPr>
          <w:rFonts w:ascii="Arial" w:hAnsi="Arial" w:cs="Arial"/>
          <w:color w:val="58595B"/>
          <w:sz w:val="36"/>
          <w:szCs w:val="36"/>
        </w:rPr>
        <w:t xml:space="preserve">Date: </w:t>
      </w:r>
      <w:r>
        <w:rPr>
          <w:rFonts w:ascii="Arial" w:hAnsi="Arial" w:cs="Arial"/>
          <w:color w:val="58595B"/>
          <w:sz w:val="36"/>
          <w:szCs w:val="36"/>
        </w:rPr>
        <w:t>12</w:t>
      </w:r>
      <w:r w:rsidRPr="00EE6C72">
        <w:rPr>
          <w:rFonts w:ascii="Arial" w:hAnsi="Arial" w:cs="Arial"/>
          <w:color w:val="58595B"/>
          <w:sz w:val="36"/>
          <w:szCs w:val="36"/>
          <w:vertAlign w:val="superscript"/>
        </w:rPr>
        <w:t>th</w:t>
      </w:r>
      <w:r>
        <w:rPr>
          <w:rFonts w:ascii="Arial" w:hAnsi="Arial" w:cs="Arial"/>
          <w:color w:val="58595B"/>
          <w:sz w:val="36"/>
          <w:szCs w:val="36"/>
        </w:rPr>
        <w:t xml:space="preserve"> May 2021</w:t>
      </w:r>
    </w:p>
    <w:p w14:paraId="0B81AA54" w14:textId="77777777" w:rsidR="00901935" w:rsidRDefault="00901935" w:rsidP="00901935">
      <w:pPr>
        <w:rPr>
          <w:rFonts w:ascii="Arial" w:eastAsia="Calibri" w:hAnsi="Arial" w:cs="Arial"/>
          <w:b/>
          <w:szCs w:val="20"/>
        </w:rPr>
      </w:pPr>
    </w:p>
    <w:p w14:paraId="0870088C" w14:textId="77777777" w:rsidR="00901935" w:rsidRDefault="00901935" w:rsidP="00901935"/>
    <w:p w14:paraId="4B5B84AE" w14:textId="7B3104C9" w:rsidR="00901935" w:rsidRDefault="00901935">
      <w:pPr>
        <w:rPr>
          <w:rFonts w:ascii="Arial" w:hAnsi="Arial" w:cs="Arial"/>
          <w:b/>
        </w:rPr>
      </w:pPr>
      <w:r>
        <w:rPr>
          <w:rFonts w:ascii="Arial" w:hAnsi="Arial" w:cs="Arial"/>
          <w:b/>
        </w:rPr>
        <w:br w:type="page"/>
      </w:r>
    </w:p>
    <w:p w14:paraId="10FDD9A3" w14:textId="77777777" w:rsidR="006431BC" w:rsidRPr="00EF48C4" w:rsidRDefault="00D20013" w:rsidP="000027ED">
      <w:pPr>
        <w:ind w:left="357" w:hanging="357"/>
        <w:rPr>
          <w:rFonts w:ascii="Arial" w:hAnsi="Arial" w:cs="Arial"/>
          <w:b/>
        </w:rPr>
      </w:pPr>
      <w:r>
        <w:rPr>
          <w:rFonts w:ascii="Arial" w:hAnsi="Arial" w:cs="Arial"/>
          <w:b/>
        </w:rPr>
        <w:lastRenderedPageBreak/>
        <w:t>1</w:t>
      </w:r>
      <w:r w:rsidR="000027ED">
        <w:rPr>
          <w:rFonts w:ascii="Arial" w:hAnsi="Arial" w:cs="Arial"/>
          <w:b/>
        </w:rPr>
        <w:tab/>
      </w:r>
      <w:r w:rsidR="006431BC" w:rsidRPr="00EF48C4">
        <w:rPr>
          <w:rFonts w:ascii="Arial" w:hAnsi="Arial" w:cs="Arial"/>
          <w:b/>
        </w:rPr>
        <w:t>Understand the con</w:t>
      </w:r>
      <w:r w:rsidR="00D21E66">
        <w:rPr>
          <w:rFonts w:ascii="Arial" w:hAnsi="Arial" w:cs="Arial"/>
          <w:b/>
        </w:rPr>
        <w:t>cepts of coaching and mentoring</w:t>
      </w:r>
    </w:p>
    <w:p w14:paraId="7592EE32" w14:textId="77777777" w:rsidR="006431BC" w:rsidRPr="003677C1" w:rsidRDefault="006431BC">
      <w:pPr>
        <w:rPr>
          <w:rFonts w:ascii="Arial" w:hAnsi="Arial" w:cs="Arial"/>
          <w:color w:val="7030A0"/>
        </w:rPr>
      </w:pPr>
      <w:r w:rsidRPr="00D20013">
        <w:rPr>
          <w:rFonts w:ascii="Arial" w:hAnsi="Arial" w:cs="Arial"/>
        </w:rPr>
        <w:t xml:space="preserve">1.1 </w:t>
      </w:r>
      <w:r w:rsidRPr="00D21E66">
        <w:rPr>
          <w:rFonts w:ascii="Arial" w:hAnsi="Arial" w:cs="Arial"/>
          <w:u w:val="single"/>
        </w:rPr>
        <w:t>Define and explain the concepts of coaching and mentoring</w:t>
      </w:r>
    </w:p>
    <w:p w14:paraId="20C8E5E8" w14:textId="77777777" w:rsidR="002E51B1" w:rsidRDefault="002E51B1" w:rsidP="002E51B1">
      <w:pPr>
        <w:ind w:left="357"/>
        <w:rPr>
          <w:rFonts w:ascii="Arial" w:hAnsi="Arial" w:cs="Arial"/>
        </w:rPr>
      </w:pPr>
      <w:r>
        <w:rPr>
          <w:rFonts w:ascii="Arial" w:hAnsi="Arial" w:cs="Arial"/>
        </w:rPr>
        <w:t>Whilst there are similarities, coaching and mentoring are different approaches with their own definitions. (CIPD, 2020</w:t>
      </w:r>
      <w:r w:rsidR="007E3C30">
        <w:rPr>
          <w:rFonts w:ascii="Arial" w:hAnsi="Arial" w:cs="Arial"/>
        </w:rPr>
        <w:t>a</w:t>
      </w:r>
      <w:r>
        <w:rPr>
          <w:rFonts w:ascii="Arial" w:hAnsi="Arial" w:cs="Arial"/>
        </w:rPr>
        <w:t>)</w:t>
      </w:r>
    </w:p>
    <w:p w14:paraId="5628C4EE" w14:textId="77777777" w:rsidR="00070F4D" w:rsidRDefault="00070F4D">
      <w:pPr>
        <w:rPr>
          <w:rFonts w:ascii="Arial" w:hAnsi="Arial" w:cs="Arial"/>
          <w:color w:val="7030A0"/>
        </w:rPr>
      </w:pPr>
    </w:p>
    <w:p w14:paraId="7517BB85" w14:textId="77B976FA" w:rsidR="003677C1" w:rsidRDefault="003645BE" w:rsidP="00D20013">
      <w:pPr>
        <w:ind w:left="357"/>
        <w:rPr>
          <w:rFonts w:ascii="Arial" w:hAnsi="Arial" w:cs="Arial"/>
          <w:iCs/>
        </w:rPr>
      </w:pPr>
      <w:r>
        <w:rPr>
          <w:rFonts w:ascii="Arial" w:hAnsi="Arial" w:cs="Arial"/>
        </w:rPr>
        <w:t>A</w:t>
      </w:r>
      <w:r w:rsidR="005251A8">
        <w:rPr>
          <w:rFonts w:ascii="Arial" w:hAnsi="Arial" w:cs="Arial"/>
        </w:rPr>
        <w:t>cademics have discovered references to coaching back as far as the 15</w:t>
      </w:r>
      <w:r w:rsidR="005251A8" w:rsidRPr="00B70CB8">
        <w:rPr>
          <w:rFonts w:ascii="Arial" w:hAnsi="Arial" w:cs="Arial"/>
          <w:vertAlign w:val="superscript"/>
        </w:rPr>
        <w:t>th</w:t>
      </w:r>
      <w:r>
        <w:rPr>
          <w:rFonts w:ascii="Arial" w:hAnsi="Arial" w:cs="Arial"/>
        </w:rPr>
        <w:t xml:space="preserve"> century. O</w:t>
      </w:r>
      <w:r w:rsidR="005251A8">
        <w:rPr>
          <w:rFonts w:ascii="Arial" w:hAnsi="Arial" w:cs="Arial"/>
        </w:rPr>
        <w:t>ver the last four decades the model advocated by sports coach Gallway has</w:t>
      </w:r>
      <w:r w:rsidR="005251A8" w:rsidRPr="00B70CB8">
        <w:rPr>
          <w:rFonts w:ascii="Arial" w:hAnsi="Arial" w:cs="Arial"/>
        </w:rPr>
        <w:t xml:space="preserve"> </w:t>
      </w:r>
      <w:r w:rsidR="005251A8">
        <w:rPr>
          <w:rFonts w:ascii="Arial" w:hAnsi="Arial" w:cs="Arial"/>
        </w:rPr>
        <w:t>informed the definition of coaching in a business context (Sparrow, 2008).</w:t>
      </w:r>
      <w:r w:rsidR="004A5CEB">
        <w:rPr>
          <w:rFonts w:ascii="Arial" w:hAnsi="Arial" w:cs="Arial"/>
        </w:rPr>
        <w:t xml:space="preserve"> </w:t>
      </w:r>
      <w:r w:rsidR="00503C2B" w:rsidRPr="00503C2B">
        <w:rPr>
          <w:rFonts w:ascii="Arial" w:hAnsi="Arial" w:cs="Arial"/>
        </w:rPr>
        <w:t>Clutterbuck et al. (2016) define coaching as ‘a</w:t>
      </w:r>
      <w:r w:rsidR="00070F4D" w:rsidRPr="00503C2B">
        <w:rPr>
          <w:rFonts w:ascii="Arial" w:hAnsi="Arial" w:cs="Arial"/>
          <w:iCs/>
        </w:rPr>
        <w:t xml:space="preserve"> process by which the coach, through direct discussion and guided activity, helps an individual to solve a problem, or do a task better than wou</w:t>
      </w:r>
      <w:r w:rsidR="00503C2B" w:rsidRPr="00503C2B">
        <w:rPr>
          <w:rFonts w:ascii="Arial" w:hAnsi="Arial" w:cs="Arial"/>
          <w:iCs/>
        </w:rPr>
        <w:t>ld otherwise have been the case’.</w:t>
      </w:r>
      <w:r w:rsidR="00503C2B">
        <w:rPr>
          <w:rFonts w:ascii="Arial" w:hAnsi="Arial" w:cs="Arial"/>
          <w:iCs/>
        </w:rPr>
        <w:t xml:space="preserve"> </w:t>
      </w:r>
      <w:r w:rsidR="009642FB">
        <w:rPr>
          <w:rFonts w:ascii="Arial" w:hAnsi="Arial" w:cs="Arial"/>
          <w:iCs/>
        </w:rPr>
        <w:t>Performance Consultants (2021</w:t>
      </w:r>
      <w:r w:rsidR="0061584F">
        <w:rPr>
          <w:rFonts w:ascii="Arial" w:hAnsi="Arial" w:cs="Arial"/>
          <w:iCs/>
        </w:rPr>
        <w:t>a</w:t>
      </w:r>
      <w:r w:rsidR="009642FB">
        <w:rPr>
          <w:rFonts w:ascii="Arial" w:hAnsi="Arial" w:cs="Arial"/>
          <w:iCs/>
        </w:rPr>
        <w:t>) cites Whitmore</w:t>
      </w:r>
      <w:r w:rsidR="004A5CEB">
        <w:rPr>
          <w:rFonts w:ascii="Arial" w:hAnsi="Arial" w:cs="Arial"/>
          <w:iCs/>
        </w:rPr>
        <w:t>’s</w:t>
      </w:r>
      <w:r w:rsidR="009642FB">
        <w:rPr>
          <w:rFonts w:ascii="Arial" w:hAnsi="Arial" w:cs="Arial"/>
          <w:iCs/>
        </w:rPr>
        <w:t xml:space="preserve"> </w:t>
      </w:r>
      <w:r w:rsidR="00503C2B">
        <w:rPr>
          <w:rFonts w:ascii="Arial" w:hAnsi="Arial" w:cs="Arial"/>
          <w:iCs/>
        </w:rPr>
        <w:t>descri</w:t>
      </w:r>
      <w:r w:rsidR="009642FB">
        <w:rPr>
          <w:rFonts w:ascii="Arial" w:hAnsi="Arial" w:cs="Arial"/>
          <w:iCs/>
        </w:rPr>
        <w:t xml:space="preserve">ption of coaching </w:t>
      </w:r>
      <w:r w:rsidR="00503C2B">
        <w:rPr>
          <w:rFonts w:ascii="Arial" w:hAnsi="Arial" w:cs="Arial"/>
          <w:iCs/>
        </w:rPr>
        <w:t>as helping an individual to unlock their potential through learning rather than teaching</w:t>
      </w:r>
      <w:r w:rsidR="009642FB">
        <w:rPr>
          <w:rFonts w:ascii="Arial" w:hAnsi="Arial" w:cs="Arial"/>
          <w:iCs/>
        </w:rPr>
        <w:t>.</w:t>
      </w:r>
    </w:p>
    <w:p w14:paraId="2A81CE16" w14:textId="77777777" w:rsidR="00D20013" w:rsidRPr="00D20013" w:rsidRDefault="00D20013" w:rsidP="004D5DBC">
      <w:pPr>
        <w:rPr>
          <w:rFonts w:ascii="Arial" w:hAnsi="Arial" w:cs="Arial"/>
          <w:u w:val="single"/>
        </w:rPr>
      </w:pPr>
    </w:p>
    <w:p w14:paraId="50CBE3B4" w14:textId="77777777" w:rsidR="005251A8" w:rsidRDefault="004D5DBC" w:rsidP="005251A8">
      <w:pPr>
        <w:ind w:left="357"/>
        <w:rPr>
          <w:rFonts w:ascii="Arial" w:hAnsi="Arial" w:cs="Arial"/>
          <w:szCs w:val="18"/>
          <w:lang w:val="en"/>
        </w:rPr>
      </w:pPr>
      <w:r>
        <w:rPr>
          <w:rFonts w:ascii="Arial" w:hAnsi="Arial" w:cs="Arial"/>
          <w:szCs w:val="18"/>
          <w:lang w:val="en"/>
        </w:rPr>
        <w:t>It is believed</w:t>
      </w:r>
      <w:r w:rsidR="005251A8">
        <w:rPr>
          <w:rFonts w:ascii="Arial" w:hAnsi="Arial" w:cs="Arial"/>
          <w:szCs w:val="18"/>
          <w:lang w:val="en"/>
        </w:rPr>
        <w:t xml:space="preserve"> that m</w:t>
      </w:r>
      <w:r w:rsidR="005251A8" w:rsidRPr="007C168A">
        <w:rPr>
          <w:rFonts w:ascii="Arial" w:hAnsi="Arial" w:cs="Arial"/>
          <w:szCs w:val="18"/>
          <w:lang w:val="en"/>
        </w:rPr>
        <w:t>entoring originates from Greek mythology</w:t>
      </w:r>
      <w:r w:rsidR="004A5CEB">
        <w:rPr>
          <w:rFonts w:ascii="Arial" w:hAnsi="Arial" w:cs="Arial"/>
          <w:szCs w:val="18"/>
          <w:lang w:val="en"/>
        </w:rPr>
        <w:t>.</w:t>
      </w:r>
      <w:r w:rsidR="005251A8" w:rsidRPr="007C168A">
        <w:rPr>
          <w:rFonts w:ascii="Arial" w:hAnsi="Arial" w:cs="Arial"/>
          <w:szCs w:val="18"/>
          <w:lang w:val="en"/>
        </w:rPr>
        <w:t xml:space="preserve"> </w:t>
      </w:r>
      <w:r w:rsidR="005251A8">
        <w:rPr>
          <w:rFonts w:ascii="Arial" w:hAnsi="Arial" w:cs="Arial"/>
          <w:szCs w:val="18"/>
          <w:lang w:val="en"/>
        </w:rPr>
        <w:t>Academics became interested in mentoring back in the 1970’s (Colley, 2000) and research conducted by Vance in 1982 showed clear benefits of mentoring in the nursing profession.</w:t>
      </w:r>
    </w:p>
    <w:p w14:paraId="38EB55B2" w14:textId="77777777" w:rsidR="005251A8" w:rsidRDefault="005251A8" w:rsidP="00D20013">
      <w:pPr>
        <w:ind w:left="357"/>
        <w:rPr>
          <w:rFonts w:ascii="Arial" w:hAnsi="Arial" w:cs="Arial"/>
        </w:rPr>
      </w:pPr>
    </w:p>
    <w:p w14:paraId="37435752" w14:textId="422AD2D8" w:rsidR="008E3688" w:rsidRDefault="00442B37" w:rsidP="00D20013">
      <w:pPr>
        <w:ind w:left="357"/>
        <w:rPr>
          <w:rFonts w:ascii="Arial" w:hAnsi="Arial" w:cs="Arial"/>
          <w:i/>
        </w:rPr>
      </w:pPr>
      <w:r w:rsidRPr="002E51B1">
        <w:rPr>
          <w:rFonts w:ascii="Arial" w:hAnsi="Arial" w:cs="Arial"/>
        </w:rPr>
        <w:t>Marchington (2008) cites Gibb’s definition of mentoring as a rounded approach to learning</w:t>
      </w:r>
      <w:r w:rsidR="00EB2A5A">
        <w:rPr>
          <w:rFonts w:ascii="Arial" w:hAnsi="Arial" w:cs="Arial"/>
        </w:rPr>
        <w:t xml:space="preserve"> </w:t>
      </w:r>
      <w:r w:rsidR="004A5CEB">
        <w:rPr>
          <w:rFonts w:ascii="Arial" w:hAnsi="Arial" w:cs="Arial"/>
        </w:rPr>
        <w:t>that</w:t>
      </w:r>
      <w:r w:rsidR="007C168A" w:rsidRPr="002E51B1">
        <w:rPr>
          <w:rFonts w:ascii="Arial" w:hAnsi="Arial" w:cs="Arial"/>
        </w:rPr>
        <w:t xml:space="preserve"> </w:t>
      </w:r>
      <w:r w:rsidRPr="002E51B1">
        <w:rPr>
          <w:rFonts w:ascii="Arial" w:hAnsi="Arial" w:cs="Arial"/>
        </w:rPr>
        <w:t>focuses on the</w:t>
      </w:r>
      <w:r w:rsidR="007C168A" w:rsidRPr="002E51B1">
        <w:rPr>
          <w:rFonts w:ascii="Arial" w:hAnsi="Arial" w:cs="Arial"/>
        </w:rPr>
        <w:t xml:space="preserve"> relationship</w:t>
      </w:r>
      <w:r w:rsidR="001D32C2" w:rsidRPr="002E51B1">
        <w:rPr>
          <w:rFonts w:ascii="Arial" w:hAnsi="Arial" w:cs="Arial"/>
        </w:rPr>
        <w:t xml:space="preserve"> between individuals</w:t>
      </w:r>
      <w:r w:rsidR="007C168A" w:rsidRPr="002E51B1">
        <w:rPr>
          <w:rFonts w:ascii="Arial" w:hAnsi="Arial" w:cs="Arial"/>
        </w:rPr>
        <w:t xml:space="preserve"> in which </w:t>
      </w:r>
      <w:r w:rsidR="004A5CEB">
        <w:rPr>
          <w:rFonts w:ascii="Arial" w:hAnsi="Arial" w:cs="Arial"/>
        </w:rPr>
        <w:t>a</w:t>
      </w:r>
      <w:r w:rsidR="001D32C2" w:rsidRPr="002E51B1">
        <w:rPr>
          <w:rFonts w:ascii="Arial" w:hAnsi="Arial" w:cs="Arial"/>
        </w:rPr>
        <w:t xml:space="preserve"> more</w:t>
      </w:r>
      <w:r w:rsidR="007C168A" w:rsidRPr="002E51B1">
        <w:rPr>
          <w:rFonts w:ascii="Arial" w:hAnsi="Arial" w:cs="Arial"/>
        </w:rPr>
        <w:t xml:space="preserve"> experienced person </w:t>
      </w:r>
      <w:r w:rsidR="001D32C2" w:rsidRPr="002E51B1">
        <w:rPr>
          <w:rFonts w:ascii="Arial" w:hAnsi="Arial" w:cs="Arial"/>
        </w:rPr>
        <w:t xml:space="preserve">will support </w:t>
      </w:r>
      <w:r w:rsidR="007C168A" w:rsidRPr="002E51B1">
        <w:rPr>
          <w:rFonts w:ascii="Arial" w:hAnsi="Arial" w:cs="Arial"/>
        </w:rPr>
        <w:t xml:space="preserve">another </w:t>
      </w:r>
      <w:r w:rsidR="001D32C2" w:rsidRPr="002E51B1">
        <w:rPr>
          <w:rFonts w:ascii="Arial" w:hAnsi="Arial" w:cs="Arial"/>
        </w:rPr>
        <w:t xml:space="preserve">to </w:t>
      </w:r>
      <w:r w:rsidR="004A5CEB">
        <w:rPr>
          <w:rFonts w:ascii="Arial" w:hAnsi="Arial" w:cs="Arial"/>
        </w:rPr>
        <w:t>improve</w:t>
      </w:r>
      <w:r w:rsidR="001D32C2" w:rsidRPr="002E51B1">
        <w:rPr>
          <w:rFonts w:ascii="Arial" w:hAnsi="Arial" w:cs="Arial"/>
        </w:rPr>
        <w:t xml:space="preserve"> their skills and </w:t>
      </w:r>
      <w:r w:rsidR="007C168A" w:rsidRPr="002E51B1">
        <w:rPr>
          <w:rFonts w:ascii="Arial" w:hAnsi="Arial" w:cs="Arial"/>
        </w:rPr>
        <w:t xml:space="preserve">knowledge </w:t>
      </w:r>
      <w:r w:rsidR="001D32C2" w:rsidRPr="002E51B1">
        <w:rPr>
          <w:rFonts w:ascii="Arial" w:hAnsi="Arial" w:cs="Arial"/>
        </w:rPr>
        <w:t>in a particular area</w:t>
      </w:r>
      <w:r w:rsidR="007C168A" w:rsidRPr="001D32C2">
        <w:rPr>
          <w:rFonts w:ascii="Arial" w:hAnsi="Arial" w:cs="Arial"/>
          <w:i/>
        </w:rPr>
        <w:t>.</w:t>
      </w:r>
      <w:r>
        <w:rPr>
          <w:rFonts w:ascii="Arial" w:hAnsi="Arial" w:cs="Arial"/>
          <w:i/>
        </w:rPr>
        <w:t xml:space="preserve"> </w:t>
      </w:r>
    </w:p>
    <w:p w14:paraId="2D79AD79" w14:textId="77777777" w:rsidR="009558EF" w:rsidRPr="009558EF" w:rsidRDefault="009558EF" w:rsidP="00D20013">
      <w:pPr>
        <w:ind w:left="357"/>
        <w:rPr>
          <w:rFonts w:ascii="Arial" w:hAnsi="Arial" w:cs="Arial"/>
          <w:szCs w:val="18"/>
          <w:lang w:val="en"/>
        </w:rPr>
      </w:pPr>
    </w:p>
    <w:p w14:paraId="3000B5C7" w14:textId="12C84E29" w:rsidR="004D5DBC" w:rsidRDefault="004D5DBC" w:rsidP="004D5DBC">
      <w:pPr>
        <w:ind w:left="357"/>
        <w:rPr>
          <w:rFonts w:ascii="Arial" w:hAnsi="Arial" w:cs="Arial"/>
        </w:rPr>
      </w:pPr>
      <w:r w:rsidRPr="00191806">
        <w:rPr>
          <w:rFonts w:ascii="Arial" w:hAnsi="Arial" w:cs="Arial"/>
        </w:rPr>
        <w:t>Connor (2012</w:t>
      </w:r>
      <w:r>
        <w:rPr>
          <w:rFonts w:ascii="Arial" w:hAnsi="Arial" w:cs="Arial"/>
        </w:rPr>
        <w:t>, p8</w:t>
      </w:r>
      <w:r w:rsidRPr="00191806">
        <w:rPr>
          <w:rFonts w:ascii="Arial" w:hAnsi="Arial" w:cs="Arial"/>
        </w:rPr>
        <w:t>) aligns both concepts to a learning relationship which allows individuals to own their development and achieve their goal. Connor suggest</w:t>
      </w:r>
      <w:r w:rsidR="00697967">
        <w:rPr>
          <w:rFonts w:ascii="Arial" w:hAnsi="Arial" w:cs="Arial"/>
        </w:rPr>
        <w:t xml:space="preserve">s that coaching and mentoring are </w:t>
      </w:r>
      <w:r w:rsidRPr="00191806">
        <w:rPr>
          <w:rFonts w:ascii="Arial" w:hAnsi="Arial" w:cs="Arial"/>
        </w:rPr>
        <w:t>two-way process</w:t>
      </w:r>
      <w:r w:rsidR="004A5CEB">
        <w:rPr>
          <w:rFonts w:ascii="Arial" w:hAnsi="Arial" w:cs="Arial"/>
        </w:rPr>
        <w:t>es</w:t>
      </w:r>
      <w:r w:rsidR="00EB2A5A">
        <w:rPr>
          <w:rFonts w:ascii="Arial" w:hAnsi="Arial" w:cs="Arial"/>
        </w:rPr>
        <w:t xml:space="preserve"> in which the coach/</w:t>
      </w:r>
      <w:r w:rsidRPr="00191806">
        <w:rPr>
          <w:rFonts w:ascii="Arial" w:hAnsi="Arial" w:cs="Arial"/>
        </w:rPr>
        <w:t xml:space="preserve">mentor also develops through learning. </w:t>
      </w:r>
    </w:p>
    <w:p w14:paraId="264A5D53" w14:textId="77777777" w:rsidR="004868EF" w:rsidRDefault="004868EF">
      <w:pPr>
        <w:rPr>
          <w:rFonts w:ascii="Arial" w:hAnsi="Arial" w:cs="Arial"/>
          <w:i/>
          <w:color w:val="7030A0"/>
        </w:rPr>
      </w:pPr>
    </w:p>
    <w:p w14:paraId="0DEAFE51" w14:textId="296B33B1" w:rsidR="004D5DBC" w:rsidRDefault="000935BD" w:rsidP="000935BD">
      <w:pPr>
        <w:ind w:left="357"/>
        <w:rPr>
          <w:rFonts w:ascii="Arial" w:hAnsi="Arial" w:cs="Arial"/>
        </w:rPr>
      </w:pPr>
      <w:r>
        <w:rPr>
          <w:rFonts w:ascii="Arial" w:hAnsi="Arial" w:cs="Arial"/>
        </w:rPr>
        <w:t>Figure 1 below highlights the spectrum of coaching approaches. The coaching style may be different depend</w:t>
      </w:r>
      <w:r w:rsidR="004A5CEB">
        <w:rPr>
          <w:rFonts w:ascii="Arial" w:hAnsi="Arial" w:cs="Arial"/>
        </w:rPr>
        <w:t>ing</w:t>
      </w:r>
      <w:r>
        <w:rPr>
          <w:rFonts w:ascii="Arial" w:hAnsi="Arial" w:cs="Arial"/>
        </w:rPr>
        <w:t xml:space="preserve"> on the situation.  </w:t>
      </w:r>
    </w:p>
    <w:p w14:paraId="0B2B0FA5" w14:textId="77777777" w:rsidR="000935BD" w:rsidRDefault="000935BD" w:rsidP="000935BD">
      <w:pPr>
        <w:ind w:left="357"/>
        <w:rPr>
          <w:rFonts w:ascii="Arial" w:hAnsi="Arial" w:cs="Arial"/>
        </w:rPr>
      </w:pPr>
    </w:p>
    <w:p w14:paraId="0E03D27C" w14:textId="77777777" w:rsidR="000935BD" w:rsidRDefault="00783440" w:rsidP="000935BD">
      <w:pPr>
        <w:ind w:left="357"/>
        <w:rPr>
          <w:rFonts w:ascii="Arial" w:hAnsi="Arial" w:cs="Arial"/>
          <w:u w:val="single"/>
        </w:rPr>
      </w:pPr>
      <w:r>
        <w:rPr>
          <w:rFonts w:ascii="Arial" w:hAnsi="Arial" w:cs="Arial"/>
          <w:u w:val="single"/>
        </w:rPr>
        <w:t>Fig</w:t>
      </w:r>
      <w:r w:rsidR="00022A8C">
        <w:rPr>
          <w:rFonts w:ascii="Arial" w:hAnsi="Arial" w:cs="Arial"/>
          <w:u w:val="single"/>
        </w:rPr>
        <w:t>ure</w:t>
      </w:r>
      <w:r w:rsidR="000935BD" w:rsidRPr="000935BD">
        <w:rPr>
          <w:rFonts w:ascii="Arial" w:hAnsi="Arial" w:cs="Arial"/>
          <w:u w:val="single"/>
        </w:rPr>
        <w:t xml:space="preserve"> 1: Directive and Non-Directive coaching spectrum</w:t>
      </w:r>
    </w:p>
    <w:p w14:paraId="43AE9299" w14:textId="77777777" w:rsidR="000935BD" w:rsidRPr="000935BD" w:rsidRDefault="000935BD" w:rsidP="000935BD">
      <w:pPr>
        <w:ind w:left="357"/>
        <w:rPr>
          <w:rFonts w:ascii="Arial" w:hAnsi="Arial" w:cs="Arial"/>
          <w:u w:val="single"/>
        </w:rPr>
      </w:pPr>
    </w:p>
    <w:p w14:paraId="1B3AD03A" w14:textId="77777777" w:rsidR="005251A8" w:rsidRDefault="004D5DBC" w:rsidP="000935BD">
      <w:pPr>
        <w:ind w:left="357"/>
        <w:rPr>
          <w:rFonts w:ascii="Arial" w:hAnsi="Arial" w:cs="Arial"/>
          <w:i/>
          <w:color w:val="7030A0"/>
        </w:rPr>
      </w:pPr>
      <w:r>
        <w:rPr>
          <w:noProof/>
          <w:lang w:eastAsia="en-GB"/>
        </w:rPr>
        <w:drawing>
          <wp:inline distT="0" distB="0" distL="0" distR="0" wp14:anchorId="35F8BE37" wp14:editId="22A6131B">
            <wp:extent cx="5731510" cy="13633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363345"/>
                    </a:xfrm>
                    <a:prstGeom prst="rect">
                      <a:avLst/>
                    </a:prstGeom>
                  </pic:spPr>
                </pic:pic>
              </a:graphicData>
            </a:graphic>
          </wp:inline>
        </w:drawing>
      </w:r>
    </w:p>
    <w:p w14:paraId="3A52EFFA" w14:textId="77777777" w:rsidR="004D5DBC" w:rsidRDefault="004D5DBC" w:rsidP="000935BD">
      <w:pPr>
        <w:ind w:firstLine="357"/>
        <w:rPr>
          <w:rFonts w:ascii="Arial" w:hAnsi="Arial" w:cs="Arial"/>
        </w:rPr>
      </w:pPr>
      <w:r w:rsidRPr="000935BD">
        <w:rPr>
          <w:rFonts w:ascii="Arial" w:hAnsi="Arial" w:cs="Arial"/>
        </w:rPr>
        <w:t>Source:</w:t>
      </w:r>
      <w:r w:rsidR="000935BD">
        <w:rPr>
          <w:rFonts w:ascii="Arial" w:hAnsi="Arial" w:cs="Arial"/>
        </w:rPr>
        <w:t xml:space="preserve"> Big Rock (2021)</w:t>
      </w:r>
    </w:p>
    <w:p w14:paraId="1ACD186C" w14:textId="77777777" w:rsidR="000935BD" w:rsidRDefault="000935BD" w:rsidP="000935BD">
      <w:pPr>
        <w:ind w:firstLine="357"/>
        <w:rPr>
          <w:rFonts w:ascii="Arial" w:hAnsi="Arial" w:cs="Arial"/>
        </w:rPr>
      </w:pPr>
    </w:p>
    <w:p w14:paraId="492EAF77" w14:textId="7E5CD7A0" w:rsidR="00D21E66" w:rsidRDefault="000935BD" w:rsidP="00D21E66">
      <w:pPr>
        <w:ind w:left="357"/>
        <w:rPr>
          <w:rFonts w:ascii="Arial" w:hAnsi="Arial" w:cs="Arial"/>
        </w:rPr>
      </w:pPr>
      <w:r w:rsidRPr="00D21E66">
        <w:rPr>
          <w:rFonts w:ascii="Arial" w:hAnsi="Arial" w:cs="Arial"/>
        </w:rPr>
        <w:t xml:space="preserve">A directive approach focuses on a transfer of information and advice from the coach to the coachee, based on their </w:t>
      </w:r>
      <w:r w:rsidR="00D21E66" w:rsidRPr="00D21E66">
        <w:rPr>
          <w:rFonts w:ascii="Arial" w:hAnsi="Arial" w:cs="Arial"/>
        </w:rPr>
        <w:t xml:space="preserve">knowledge of the subject area. </w:t>
      </w:r>
      <w:r w:rsidR="00904B8B">
        <w:rPr>
          <w:rFonts w:ascii="Arial" w:hAnsi="Arial" w:cs="Arial"/>
        </w:rPr>
        <w:t xml:space="preserve">This approach tends to align more with mentoring. </w:t>
      </w:r>
      <w:r w:rsidR="00D21E66" w:rsidRPr="00D21E66">
        <w:rPr>
          <w:rFonts w:ascii="Arial" w:hAnsi="Arial" w:cs="Arial"/>
        </w:rPr>
        <w:t xml:space="preserve">Non-directive coaching focuses on allowing the </w:t>
      </w:r>
      <w:r w:rsidRPr="00D21E66">
        <w:rPr>
          <w:rFonts w:ascii="Arial" w:hAnsi="Arial" w:cs="Arial"/>
        </w:rPr>
        <w:t>coachee</w:t>
      </w:r>
      <w:r w:rsidR="00D21E66" w:rsidRPr="00D21E66">
        <w:rPr>
          <w:rFonts w:ascii="Arial" w:hAnsi="Arial" w:cs="Arial"/>
        </w:rPr>
        <w:t xml:space="preserve"> to facilitate their</w:t>
      </w:r>
      <w:r w:rsidRPr="00D21E66">
        <w:rPr>
          <w:rFonts w:ascii="Arial" w:hAnsi="Arial" w:cs="Arial"/>
        </w:rPr>
        <w:t xml:space="preserve"> own learning </w:t>
      </w:r>
      <w:r w:rsidR="00D21E66" w:rsidRPr="00D21E66">
        <w:rPr>
          <w:rFonts w:ascii="Arial" w:hAnsi="Arial" w:cs="Arial"/>
        </w:rPr>
        <w:t xml:space="preserve">guided by the </w:t>
      </w:r>
      <w:r w:rsidRPr="00D21E66">
        <w:rPr>
          <w:rFonts w:ascii="Arial" w:hAnsi="Arial" w:cs="Arial"/>
        </w:rPr>
        <w:t>coach</w:t>
      </w:r>
      <w:r w:rsidR="00904B8B">
        <w:rPr>
          <w:rFonts w:ascii="Arial" w:hAnsi="Arial" w:cs="Arial"/>
        </w:rPr>
        <w:t>, whic</w:t>
      </w:r>
      <w:r w:rsidR="00EA4EA3">
        <w:rPr>
          <w:rFonts w:ascii="Arial" w:hAnsi="Arial" w:cs="Arial"/>
        </w:rPr>
        <w:t>h tends to align more with coaching (TURAS, 2021)</w:t>
      </w:r>
      <w:r w:rsidR="003645BE">
        <w:rPr>
          <w:rFonts w:ascii="Arial" w:hAnsi="Arial" w:cs="Arial"/>
        </w:rPr>
        <w:t>.</w:t>
      </w:r>
    </w:p>
    <w:p w14:paraId="1F0E45F8" w14:textId="77777777" w:rsidR="00904B8B" w:rsidRDefault="00904B8B" w:rsidP="00D21E66">
      <w:pPr>
        <w:ind w:left="357"/>
        <w:rPr>
          <w:rFonts w:ascii="Arial" w:hAnsi="Arial" w:cs="Arial"/>
        </w:rPr>
      </w:pPr>
    </w:p>
    <w:p w14:paraId="019EF77D" w14:textId="4E76BE3D" w:rsidR="00D21E66" w:rsidRPr="00987806" w:rsidRDefault="00D21E66" w:rsidP="00D21E66">
      <w:pPr>
        <w:ind w:left="357"/>
        <w:rPr>
          <w:rFonts w:ascii="Arial" w:hAnsi="Arial" w:cs="Arial"/>
        </w:rPr>
      </w:pPr>
      <w:r w:rsidRPr="00987806">
        <w:rPr>
          <w:rFonts w:ascii="Arial" w:hAnsi="Arial" w:cs="Arial"/>
          <w:iCs/>
        </w:rPr>
        <w:t>Clutterbuck</w:t>
      </w:r>
      <w:r>
        <w:rPr>
          <w:rFonts w:ascii="Arial" w:hAnsi="Arial" w:cs="Arial"/>
          <w:iCs/>
        </w:rPr>
        <w:t xml:space="preserve"> (2014)</w:t>
      </w:r>
      <w:r w:rsidRPr="00987806">
        <w:rPr>
          <w:rFonts w:ascii="Arial" w:hAnsi="Arial" w:cs="Arial"/>
          <w:iCs/>
        </w:rPr>
        <w:t xml:space="preserve"> emphasises the importance of asking powerful questions in a coaching and mentoring context and specifically refers to the </w:t>
      </w:r>
      <w:r>
        <w:rPr>
          <w:rFonts w:ascii="Arial" w:hAnsi="Arial" w:cs="Arial"/>
        </w:rPr>
        <w:t xml:space="preserve">PRAIRIE model for questioning; </w:t>
      </w:r>
      <w:r w:rsidRPr="00987806">
        <w:rPr>
          <w:rFonts w:ascii="Arial" w:hAnsi="Arial" w:cs="Arial"/>
        </w:rPr>
        <w:t>questions should be</w:t>
      </w:r>
      <w:r>
        <w:rPr>
          <w:rFonts w:ascii="Arial" w:hAnsi="Arial" w:cs="Arial"/>
        </w:rPr>
        <w:t>:</w:t>
      </w:r>
      <w:r w:rsidRPr="00987806">
        <w:rPr>
          <w:rFonts w:ascii="Arial" w:hAnsi="Arial" w:cs="Arial"/>
        </w:rPr>
        <w:t xml:space="preserve"> Personal</w:t>
      </w:r>
      <w:r>
        <w:rPr>
          <w:rFonts w:ascii="Arial" w:hAnsi="Arial" w:cs="Arial"/>
        </w:rPr>
        <w:t>;</w:t>
      </w:r>
      <w:r w:rsidRPr="00987806">
        <w:rPr>
          <w:rFonts w:ascii="Arial" w:hAnsi="Arial" w:cs="Arial"/>
        </w:rPr>
        <w:t xml:space="preserve"> Resonant</w:t>
      </w:r>
      <w:r>
        <w:rPr>
          <w:rFonts w:ascii="Arial" w:hAnsi="Arial" w:cs="Arial"/>
        </w:rPr>
        <w:t>;</w:t>
      </w:r>
      <w:r w:rsidRPr="00987806">
        <w:rPr>
          <w:rFonts w:ascii="Arial" w:hAnsi="Arial" w:cs="Arial"/>
        </w:rPr>
        <w:t xml:space="preserve"> Acute</w:t>
      </w:r>
      <w:r w:rsidR="00EB2A5A">
        <w:rPr>
          <w:rFonts w:ascii="Arial" w:hAnsi="Arial" w:cs="Arial"/>
        </w:rPr>
        <w:t>; Incisive</w:t>
      </w:r>
      <w:r>
        <w:rPr>
          <w:rFonts w:ascii="Arial" w:hAnsi="Arial" w:cs="Arial"/>
        </w:rPr>
        <w:t>;</w:t>
      </w:r>
      <w:r w:rsidR="00EB2A5A">
        <w:rPr>
          <w:rFonts w:ascii="Arial" w:hAnsi="Arial" w:cs="Arial"/>
        </w:rPr>
        <w:t xml:space="preserve"> Reverberant</w:t>
      </w:r>
      <w:r>
        <w:rPr>
          <w:rFonts w:ascii="Arial" w:hAnsi="Arial" w:cs="Arial"/>
        </w:rPr>
        <w:t>;</w:t>
      </w:r>
      <w:r w:rsidRPr="00987806">
        <w:rPr>
          <w:rFonts w:ascii="Arial" w:hAnsi="Arial" w:cs="Arial"/>
        </w:rPr>
        <w:t xml:space="preserve"> Innocent</w:t>
      </w:r>
      <w:r>
        <w:rPr>
          <w:rFonts w:ascii="Arial" w:hAnsi="Arial" w:cs="Arial"/>
        </w:rPr>
        <w:t>;</w:t>
      </w:r>
      <w:r w:rsidRPr="00987806">
        <w:rPr>
          <w:rFonts w:ascii="Arial" w:hAnsi="Arial" w:cs="Arial"/>
        </w:rPr>
        <w:t xml:space="preserve"> and Explicit.</w:t>
      </w:r>
    </w:p>
    <w:p w14:paraId="4A893952" w14:textId="77777777" w:rsidR="00D21E66" w:rsidRPr="00C04A10" w:rsidRDefault="00D21E66" w:rsidP="00D21E66">
      <w:pPr>
        <w:ind w:left="357"/>
        <w:rPr>
          <w:rFonts w:ascii="Arial" w:hAnsi="Arial" w:cs="Arial"/>
        </w:rPr>
      </w:pPr>
    </w:p>
    <w:p w14:paraId="0D68E080" w14:textId="77777777" w:rsidR="006431BC" w:rsidRDefault="006431BC" w:rsidP="00C04A10">
      <w:pPr>
        <w:ind w:left="357" w:hanging="357"/>
        <w:rPr>
          <w:rFonts w:ascii="Arial" w:hAnsi="Arial" w:cs="Arial"/>
          <w:color w:val="7030A0"/>
        </w:rPr>
      </w:pPr>
      <w:r w:rsidRPr="00C04A10">
        <w:rPr>
          <w:rFonts w:ascii="Arial" w:hAnsi="Arial" w:cs="Arial"/>
        </w:rPr>
        <w:lastRenderedPageBreak/>
        <w:t xml:space="preserve">1.2 </w:t>
      </w:r>
      <w:r w:rsidR="00D21E66" w:rsidRPr="00C04A10">
        <w:rPr>
          <w:rFonts w:ascii="Arial" w:hAnsi="Arial" w:cs="Arial"/>
          <w:u w:val="single"/>
        </w:rPr>
        <w:t>S</w:t>
      </w:r>
      <w:r w:rsidRPr="00C04A10">
        <w:rPr>
          <w:rFonts w:ascii="Arial" w:hAnsi="Arial" w:cs="Arial"/>
          <w:u w:val="single"/>
        </w:rPr>
        <w:t xml:space="preserve">imilarities in, and differences between, coaching and mentoring and </w:t>
      </w:r>
      <w:r w:rsidR="00C04A10" w:rsidRPr="00C04A10">
        <w:rPr>
          <w:rFonts w:ascii="Arial" w:hAnsi="Arial" w:cs="Arial"/>
          <w:u w:val="single"/>
        </w:rPr>
        <w:t xml:space="preserve">an </w:t>
      </w:r>
      <w:r w:rsidRPr="00C04A10">
        <w:rPr>
          <w:rFonts w:ascii="Arial" w:hAnsi="Arial" w:cs="Arial"/>
          <w:u w:val="single"/>
        </w:rPr>
        <w:t>evaluat</w:t>
      </w:r>
      <w:r w:rsidR="00C04A10" w:rsidRPr="00C04A10">
        <w:rPr>
          <w:rFonts w:ascii="Arial" w:hAnsi="Arial" w:cs="Arial"/>
          <w:u w:val="single"/>
        </w:rPr>
        <w:t>ion of</w:t>
      </w:r>
      <w:r w:rsidRPr="00C04A10">
        <w:rPr>
          <w:rFonts w:ascii="Arial" w:hAnsi="Arial" w:cs="Arial"/>
          <w:u w:val="single"/>
        </w:rPr>
        <w:t xml:space="preserve"> the validity of gro</w:t>
      </w:r>
      <w:r w:rsidR="00C04A10" w:rsidRPr="00C04A10">
        <w:rPr>
          <w:rFonts w:ascii="Arial" w:hAnsi="Arial" w:cs="Arial"/>
          <w:u w:val="single"/>
        </w:rPr>
        <w:t>uping the two concepts together</w:t>
      </w:r>
      <w:r w:rsidRPr="003677C1">
        <w:rPr>
          <w:rFonts w:ascii="Arial" w:hAnsi="Arial" w:cs="Arial"/>
          <w:color w:val="7030A0"/>
        </w:rPr>
        <w:t xml:space="preserve"> </w:t>
      </w:r>
    </w:p>
    <w:p w14:paraId="0B79480C" w14:textId="51DA33D1" w:rsidR="00D56C95" w:rsidRPr="00904D25" w:rsidRDefault="003645BE" w:rsidP="00AD7CCF">
      <w:pPr>
        <w:shd w:val="clear" w:color="auto" w:fill="FFFFFF"/>
        <w:ind w:left="357"/>
        <w:rPr>
          <w:rFonts w:ascii="Helvetica" w:hAnsi="Helvetica" w:cs="Helvetica"/>
          <w:sz w:val="29"/>
          <w:szCs w:val="29"/>
        </w:rPr>
      </w:pPr>
      <w:r>
        <w:rPr>
          <w:rFonts w:ascii="Arial" w:hAnsi="Arial" w:cs="Arial"/>
        </w:rPr>
        <w:t>C</w:t>
      </w:r>
      <w:r w:rsidR="00904B8B" w:rsidRPr="00904D25">
        <w:rPr>
          <w:rFonts w:ascii="Arial" w:hAnsi="Arial" w:cs="Arial"/>
        </w:rPr>
        <w:t>oaching and mentor</w:t>
      </w:r>
      <w:r>
        <w:rPr>
          <w:rFonts w:ascii="Arial" w:hAnsi="Arial" w:cs="Arial"/>
        </w:rPr>
        <w:t>ing</w:t>
      </w:r>
      <w:r w:rsidR="00EB2A5A">
        <w:rPr>
          <w:rFonts w:ascii="Arial" w:hAnsi="Arial" w:cs="Arial"/>
        </w:rPr>
        <w:t xml:space="preserve"> b</w:t>
      </w:r>
      <w:r w:rsidR="00D56C95" w:rsidRPr="00904D25">
        <w:rPr>
          <w:rFonts w:ascii="Arial" w:hAnsi="Arial" w:cs="Arial"/>
        </w:rPr>
        <w:t>oth:</w:t>
      </w:r>
      <w:r w:rsidR="00D56C95" w:rsidRPr="00904D25">
        <w:rPr>
          <w:rFonts w:ascii="Helvetica" w:hAnsi="Helvetica" w:cs="Helvetica"/>
          <w:sz w:val="29"/>
          <w:szCs w:val="29"/>
        </w:rPr>
        <w:t xml:space="preserve"> </w:t>
      </w:r>
    </w:p>
    <w:p w14:paraId="46CDBB04" w14:textId="77777777" w:rsidR="00D56C95" w:rsidRPr="00904D25" w:rsidRDefault="00AD7CCF" w:rsidP="004510CD">
      <w:pPr>
        <w:pStyle w:val="ListParagraph"/>
        <w:numPr>
          <w:ilvl w:val="0"/>
          <w:numId w:val="16"/>
        </w:numPr>
        <w:rPr>
          <w:rFonts w:eastAsia="Times New Roman" w:cs="Arial"/>
          <w:lang w:eastAsia="en-GB"/>
        </w:rPr>
      </w:pPr>
      <w:r w:rsidRPr="00904D25">
        <w:rPr>
          <w:rFonts w:eastAsia="Times New Roman" w:cs="Arial"/>
          <w:lang w:eastAsia="en-GB"/>
        </w:rPr>
        <w:t>Help individuals to understand their goals and how to achieve them;</w:t>
      </w:r>
    </w:p>
    <w:p w14:paraId="5D8C6D4E" w14:textId="77777777" w:rsidR="00D56C95" w:rsidRPr="00904D25" w:rsidRDefault="00AD7CCF" w:rsidP="004510CD">
      <w:pPr>
        <w:pStyle w:val="ListParagraph"/>
        <w:numPr>
          <w:ilvl w:val="0"/>
          <w:numId w:val="16"/>
        </w:numPr>
        <w:rPr>
          <w:rFonts w:eastAsia="Times New Roman" w:cs="Arial"/>
          <w:lang w:eastAsia="en-GB"/>
        </w:rPr>
      </w:pPr>
      <w:r w:rsidRPr="00904D25">
        <w:rPr>
          <w:rFonts w:eastAsia="Times New Roman" w:cs="Arial"/>
          <w:lang w:eastAsia="en-GB"/>
        </w:rPr>
        <w:t>Apply</w:t>
      </w:r>
      <w:r w:rsidR="00D56C95" w:rsidRPr="00904D25">
        <w:rPr>
          <w:rFonts w:eastAsia="Times New Roman" w:cs="Arial"/>
          <w:lang w:eastAsia="en-GB"/>
        </w:rPr>
        <w:t xml:space="preserve"> question</w:t>
      </w:r>
      <w:r w:rsidRPr="00904D25">
        <w:rPr>
          <w:rFonts w:eastAsia="Times New Roman" w:cs="Arial"/>
          <w:lang w:eastAsia="en-GB"/>
        </w:rPr>
        <w:t>ing approaches to support individuals to problem-solve;</w:t>
      </w:r>
    </w:p>
    <w:p w14:paraId="6F4A35E8" w14:textId="77777777" w:rsidR="00D56C95" w:rsidRPr="00904D25" w:rsidRDefault="00AD7CCF" w:rsidP="004510CD">
      <w:pPr>
        <w:pStyle w:val="ListParagraph"/>
        <w:numPr>
          <w:ilvl w:val="0"/>
          <w:numId w:val="16"/>
        </w:numPr>
        <w:rPr>
          <w:rFonts w:eastAsia="Times New Roman" w:cs="Arial"/>
          <w:lang w:eastAsia="en-GB"/>
        </w:rPr>
      </w:pPr>
      <w:r w:rsidRPr="00904D25">
        <w:rPr>
          <w:rFonts w:eastAsia="Times New Roman" w:cs="Arial"/>
          <w:lang w:eastAsia="en-GB"/>
        </w:rPr>
        <w:t>Use methodologies to f</w:t>
      </w:r>
      <w:r w:rsidR="00D56C95" w:rsidRPr="00904D25">
        <w:rPr>
          <w:rFonts w:eastAsia="Times New Roman" w:cs="Arial"/>
          <w:lang w:eastAsia="en-GB"/>
        </w:rPr>
        <w:t>acilitat</w:t>
      </w:r>
      <w:r w:rsidRPr="00904D25">
        <w:rPr>
          <w:rFonts w:eastAsia="Times New Roman" w:cs="Arial"/>
          <w:lang w:eastAsia="en-GB"/>
        </w:rPr>
        <w:t>e discussion;</w:t>
      </w:r>
    </w:p>
    <w:p w14:paraId="0D02E6B1" w14:textId="77777777" w:rsidR="00AD7CCF" w:rsidRPr="00904D25" w:rsidRDefault="00D56C95" w:rsidP="004510CD">
      <w:pPr>
        <w:pStyle w:val="ListParagraph"/>
        <w:numPr>
          <w:ilvl w:val="0"/>
          <w:numId w:val="16"/>
        </w:numPr>
        <w:rPr>
          <w:rFonts w:eastAsia="Times New Roman" w:cs="Arial"/>
          <w:lang w:eastAsia="en-GB"/>
        </w:rPr>
      </w:pPr>
      <w:r w:rsidRPr="00904D25">
        <w:rPr>
          <w:rFonts w:eastAsia="Times New Roman" w:cs="Arial"/>
          <w:lang w:eastAsia="en-GB"/>
        </w:rPr>
        <w:t xml:space="preserve">Encourage </w:t>
      </w:r>
      <w:r w:rsidR="00AD7CCF" w:rsidRPr="00904D25">
        <w:rPr>
          <w:rFonts w:eastAsia="Times New Roman" w:cs="Arial"/>
          <w:lang w:eastAsia="en-GB"/>
        </w:rPr>
        <w:t>individuals to commit</w:t>
      </w:r>
      <w:r w:rsidRPr="00904D25">
        <w:rPr>
          <w:rFonts w:eastAsia="Times New Roman" w:cs="Arial"/>
          <w:lang w:eastAsia="en-GB"/>
        </w:rPr>
        <w:t xml:space="preserve"> to</w:t>
      </w:r>
      <w:r w:rsidR="00AD7CCF" w:rsidRPr="00904D25">
        <w:rPr>
          <w:rFonts w:eastAsia="Times New Roman" w:cs="Arial"/>
          <w:lang w:eastAsia="en-GB"/>
        </w:rPr>
        <w:t xml:space="preserve"> </w:t>
      </w:r>
      <w:r w:rsidRPr="00904D25">
        <w:rPr>
          <w:rFonts w:eastAsia="Times New Roman" w:cs="Arial"/>
          <w:lang w:eastAsia="en-GB"/>
        </w:rPr>
        <w:t>action</w:t>
      </w:r>
      <w:r w:rsidR="00AD7CCF" w:rsidRPr="00904D25">
        <w:rPr>
          <w:rFonts w:eastAsia="Times New Roman" w:cs="Arial"/>
          <w:lang w:eastAsia="en-GB"/>
        </w:rPr>
        <w:t>s</w:t>
      </w:r>
      <w:r w:rsidRPr="00904D25">
        <w:rPr>
          <w:rFonts w:eastAsia="Times New Roman" w:cs="Arial"/>
          <w:lang w:eastAsia="en-GB"/>
        </w:rPr>
        <w:t xml:space="preserve"> </w:t>
      </w:r>
      <w:r w:rsidR="00AD7CCF" w:rsidRPr="00904D25">
        <w:rPr>
          <w:rFonts w:eastAsia="Times New Roman" w:cs="Arial"/>
          <w:lang w:eastAsia="en-GB"/>
        </w:rPr>
        <w:t>to support their development;</w:t>
      </w:r>
    </w:p>
    <w:p w14:paraId="4358CCDF" w14:textId="77777777" w:rsidR="00AD7CCF" w:rsidRPr="00904D25" w:rsidRDefault="00AD7CCF" w:rsidP="004510CD">
      <w:pPr>
        <w:pStyle w:val="ListParagraph"/>
        <w:numPr>
          <w:ilvl w:val="0"/>
          <w:numId w:val="16"/>
        </w:numPr>
        <w:rPr>
          <w:rFonts w:eastAsia="Times New Roman" w:cs="Arial"/>
          <w:lang w:eastAsia="en-GB"/>
        </w:rPr>
      </w:pPr>
      <w:r w:rsidRPr="00904D25">
        <w:rPr>
          <w:rFonts w:eastAsia="Times New Roman" w:cs="Arial"/>
          <w:lang w:eastAsia="en-GB"/>
        </w:rPr>
        <w:t xml:space="preserve">Measure progress to ensure the individual in on track to achieve their goals. </w:t>
      </w:r>
    </w:p>
    <w:p w14:paraId="40B8662C" w14:textId="77777777" w:rsidR="00C04A10" w:rsidRPr="00904D25" w:rsidRDefault="00D56C95" w:rsidP="00AD7CCF">
      <w:pPr>
        <w:ind w:firstLine="357"/>
        <w:rPr>
          <w:rFonts w:ascii="Arial" w:hAnsi="Arial" w:cs="Arial"/>
        </w:rPr>
      </w:pPr>
      <w:r w:rsidRPr="00904D25">
        <w:rPr>
          <w:rFonts w:ascii="Arial" w:hAnsi="Arial" w:cs="Arial"/>
        </w:rPr>
        <w:t>Coaching and Mentoring Network (2017)</w:t>
      </w:r>
    </w:p>
    <w:p w14:paraId="7D3473AE" w14:textId="77777777" w:rsidR="00C04A10" w:rsidRPr="00AD7CCF" w:rsidRDefault="00C04A10" w:rsidP="00C04A10">
      <w:pPr>
        <w:rPr>
          <w:rFonts w:ascii="Arial" w:hAnsi="Arial" w:cs="Arial"/>
          <w:color w:val="7030A0"/>
        </w:rPr>
      </w:pPr>
    </w:p>
    <w:p w14:paraId="6046E846" w14:textId="680C805F" w:rsidR="00904D25" w:rsidRDefault="00CC6E61" w:rsidP="00CC6E61">
      <w:pPr>
        <w:ind w:left="357"/>
        <w:rPr>
          <w:rFonts w:ascii="Arial" w:hAnsi="Arial" w:cs="Arial"/>
          <w:szCs w:val="23"/>
          <w:lang w:val="en"/>
        </w:rPr>
      </w:pPr>
      <w:r w:rsidRPr="00240424">
        <w:rPr>
          <w:rFonts w:ascii="Arial" w:hAnsi="Arial" w:cs="Arial"/>
          <w:szCs w:val="23"/>
          <w:lang w:val="en"/>
        </w:rPr>
        <w:t>A hybrid approach may sometimes be adopted when the parties hav</w:t>
      </w:r>
      <w:r w:rsidR="004F3B7B">
        <w:rPr>
          <w:rFonts w:ascii="Arial" w:hAnsi="Arial" w:cs="Arial"/>
          <w:szCs w:val="23"/>
          <w:lang w:val="en"/>
        </w:rPr>
        <w:t>e a strong relationship;</w:t>
      </w:r>
      <w:r w:rsidRPr="00240424">
        <w:rPr>
          <w:rFonts w:ascii="Arial" w:hAnsi="Arial" w:cs="Arial"/>
          <w:szCs w:val="23"/>
          <w:lang w:val="en"/>
        </w:rPr>
        <w:t xml:space="preserve"> whilst certain issues are managed through a coaching approach, they continue with the mentoring relationship to support longer-term learning (Richards, 2015).</w:t>
      </w:r>
    </w:p>
    <w:p w14:paraId="1B49AE42" w14:textId="77777777" w:rsidR="00240424" w:rsidRDefault="00240424" w:rsidP="00CC6E61">
      <w:pPr>
        <w:ind w:left="357"/>
        <w:rPr>
          <w:rFonts w:ascii="Arial" w:hAnsi="Arial" w:cs="Arial"/>
          <w:sz w:val="20"/>
        </w:rPr>
      </w:pPr>
    </w:p>
    <w:p w14:paraId="74AED1DF" w14:textId="77777777" w:rsidR="00DC5237" w:rsidRDefault="004A5CEB" w:rsidP="00CC6E61">
      <w:pPr>
        <w:ind w:left="357"/>
        <w:rPr>
          <w:rFonts w:ascii="Arial" w:hAnsi="Arial" w:cs="Arial"/>
        </w:rPr>
      </w:pPr>
      <w:r>
        <w:rPr>
          <w:rFonts w:ascii="Arial" w:hAnsi="Arial" w:cs="Arial"/>
        </w:rPr>
        <w:t>Table 2 sets out the k</w:t>
      </w:r>
      <w:r w:rsidR="00DC5237" w:rsidRPr="00343ABE">
        <w:rPr>
          <w:rFonts w:ascii="Arial" w:hAnsi="Arial" w:cs="Arial"/>
        </w:rPr>
        <w:t>ey differences between coaching and mentoring</w:t>
      </w:r>
      <w:r>
        <w:rPr>
          <w:rFonts w:ascii="Arial" w:hAnsi="Arial" w:cs="Arial"/>
        </w:rPr>
        <w:t>.</w:t>
      </w:r>
    </w:p>
    <w:p w14:paraId="71B6452E" w14:textId="77777777" w:rsidR="004A5CEB" w:rsidRDefault="004A5CEB" w:rsidP="00CC6E61">
      <w:pPr>
        <w:ind w:left="357"/>
        <w:rPr>
          <w:rFonts w:ascii="Arial" w:hAnsi="Arial" w:cs="Arial"/>
        </w:rPr>
      </w:pPr>
    </w:p>
    <w:p w14:paraId="7888E893" w14:textId="77777777" w:rsidR="004A5CEB" w:rsidRPr="00343ABE" w:rsidRDefault="004A5CEB" w:rsidP="00CC6E61">
      <w:pPr>
        <w:ind w:left="357"/>
        <w:rPr>
          <w:rFonts w:ascii="Arial" w:hAnsi="Arial" w:cs="Arial"/>
        </w:rPr>
      </w:pPr>
      <w:r w:rsidRPr="004A5CEB">
        <w:rPr>
          <w:rFonts w:ascii="Arial" w:hAnsi="Arial" w:cs="Arial"/>
          <w:u w:val="single"/>
        </w:rPr>
        <w:t xml:space="preserve">Table 1: Key differences between </w:t>
      </w:r>
      <w:r>
        <w:rPr>
          <w:rFonts w:ascii="Arial" w:hAnsi="Arial" w:cs="Arial"/>
          <w:u w:val="single"/>
        </w:rPr>
        <w:t>coaching and mentoring</w:t>
      </w:r>
    </w:p>
    <w:p w14:paraId="374F3AC7" w14:textId="77777777" w:rsidR="00DC5237" w:rsidRPr="00240424" w:rsidRDefault="00DC5237" w:rsidP="00CC6E61">
      <w:pPr>
        <w:ind w:left="357"/>
        <w:rPr>
          <w:rFonts w:ascii="Arial" w:hAnsi="Arial" w:cs="Arial"/>
          <w:sz w:val="20"/>
        </w:rPr>
      </w:pPr>
    </w:p>
    <w:tbl>
      <w:tblPr>
        <w:tblStyle w:val="TableGrid"/>
        <w:tblW w:w="8788" w:type="dxa"/>
        <w:tblInd w:w="421" w:type="dxa"/>
        <w:tblLook w:val="04A0" w:firstRow="1" w:lastRow="0" w:firstColumn="1" w:lastColumn="0" w:noHBand="0" w:noVBand="1"/>
      </w:tblPr>
      <w:tblGrid>
        <w:gridCol w:w="2584"/>
        <w:gridCol w:w="3005"/>
        <w:gridCol w:w="3199"/>
      </w:tblGrid>
      <w:tr w:rsidR="00095B3F" w:rsidRPr="00095B3F" w14:paraId="4A9E18F0" w14:textId="77777777" w:rsidTr="00C33559">
        <w:tc>
          <w:tcPr>
            <w:tcW w:w="2584" w:type="dxa"/>
          </w:tcPr>
          <w:p w14:paraId="758EA301" w14:textId="77777777" w:rsidR="00095B3F" w:rsidRPr="00095B3F" w:rsidRDefault="00095B3F" w:rsidP="00070F4D">
            <w:pPr>
              <w:rPr>
                <w:rFonts w:ascii="Arial" w:hAnsi="Arial" w:cs="Arial"/>
                <w:b/>
              </w:rPr>
            </w:pPr>
            <w:r w:rsidRPr="00095B3F">
              <w:rPr>
                <w:rFonts w:ascii="Arial" w:hAnsi="Arial" w:cs="Arial"/>
                <w:b/>
              </w:rPr>
              <w:t>Area</w:t>
            </w:r>
          </w:p>
        </w:tc>
        <w:tc>
          <w:tcPr>
            <w:tcW w:w="3005" w:type="dxa"/>
          </w:tcPr>
          <w:p w14:paraId="7C105ED6" w14:textId="77777777" w:rsidR="00095B3F" w:rsidRPr="00095B3F" w:rsidRDefault="00095B3F" w:rsidP="00070F4D">
            <w:pPr>
              <w:rPr>
                <w:rFonts w:ascii="Arial" w:hAnsi="Arial" w:cs="Arial"/>
                <w:b/>
              </w:rPr>
            </w:pPr>
            <w:r w:rsidRPr="00095B3F">
              <w:rPr>
                <w:rFonts w:ascii="Arial" w:hAnsi="Arial" w:cs="Arial"/>
                <w:b/>
              </w:rPr>
              <w:t>Coaching</w:t>
            </w:r>
          </w:p>
        </w:tc>
        <w:tc>
          <w:tcPr>
            <w:tcW w:w="3199" w:type="dxa"/>
          </w:tcPr>
          <w:p w14:paraId="1B133327" w14:textId="77777777" w:rsidR="00095B3F" w:rsidRPr="00095B3F" w:rsidRDefault="00095B3F" w:rsidP="00070F4D">
            <w:pPr>
              <w:rPr>
                <w:rFonts w:ascii="Arial" w:hAnsi="Arial" w:cs="Arial"/>
                <w:b/>
              </w:rPr>
            </w:pPr>
            <w:r w:rsidRPr="00095B3F">
              <w:rPr>
                <w:rFonts w:ascii="Arial" w:hAnsi="Arial" w:cs="Arial"/>
                <w:b/>
              </w:rPr>
              <w:t>Mentoring</w:t>
            </w:r>
          </w:p>
        </w:tc>
      </w:tr>
      <w:tr w:rsidR="00095B3F" w:rsidRPr="00095B3F" w14:paraId="70C89566" w14:textId="77777777" w:rsidTr="00C33559">
        <w:tc>
          <w:tcPr>
            <w:tcW w:w="2584" w:type="dxa"/>
          </w:tcPr>
          <w:p w14:paraId="2E2F8AC0" w14:textId="77777777" w:rsidR="00095B3F" w:rsidRPr="00095B3F" w:rsidRDefault="00095B3F" w:rsidP="00070F4D">
            <w:pPr>
              <w:rPr>
                <w:rFonts w:ascii="Arial" w:hAnsi="Arial" w:cs="Arial"/>
              </w:rPr>
            </w:pPr>
            <w:r>
              <w:rPr>
                <w:rFonts w:ascii="Arial" w:hAnsi="Arial" w:cs="Arial"/>
              </w:rPr>
              <w:t>Timeframe</w:t>
            </w:r>
          </w:p>
        </w:tc>
        <w:tc>
          <w:tcPr>
            <w:tcW w:w="3005" w:type="dxa"/>
          </w:tcPr>
          <w:p w14:paraId="70EAC03D" w14:textId="3B02A7E7" w:rsidR="00095B3F" w:rsidRPr="00095B3F" w:rsidRDefault="00095B3F" w:rsidP="00070F4D">
            <w:pPr>
              <w:rPr>
                <w:rFonts w:ascii="Arial" w:hAnsi="Arial" w:cs="Arial"/>
              </w:rPr>
            </w:pPr>
            <w:r>
              <w:rPr>
                <w:rFonts w:ascii="Arial" w:hAnsi="Arial" w:cs="Arial"/>
              </w:rPr>
              <w:t>Short-term intervention with a specific outcome</w:t>
            </w:r>
            <w:r w:rsidR="00EB2A5A">
              <w:rPr>
                <w:rFonts w:ascii="Arial" w:hAnsi="Arial" w:cs="Arial"/>
              </w:rPr>
              <w:t>.</w:t>
            </w:r>
          </w:p>
        </w:tc>
        <w:tc>
          <w:tcPr>
            <w:tcW w:w="3199" w:type="dxa"/>
          </w:tcPr>
          <w:p w14:paraId="78DDD1DA" w14:textId="6FF00DA0" w:rsidR="00095B3F" w:rsidRPr="00095B3F" w:rsidRDefault="00095B3F" w:rsidP="00070F4D">
            <w:pPr>
              <w:rPr>
                <w:rFonts w:ascii="Arial" w:hAnsi="Arial" w:cs="Arial"/>
              </w:rPr>
            </w:pPr>
            <w:r>
              <w:rPr>
                <w:rFonts w:ascii="Arial" w:hAnsi="Arial" w:cs="Arial"/>
              </w:rPr>
              <w:t>Longer-term intervention, building trust</w:t>
            </w:r>
            <w:r w:rsidR="00EB2A5A">
              <w:rPr>
                <w:rFonts w:ascii="Arial" w:hAnsi="Arial" w:cs="Arial"/>
              </w:rPr>
              <w:t>.</w:t>
            </w:r>
          </w:p>
        </w:tc>
      </w:tr>
      <w:tr w:rsidR="00095B3F" w:rsidRPr="00095B3F" w14:paraId="219AD775" w14:textId="77777777" w:rsidTr="00C33559">
        <w:tc>
          <w:tcPr>
            <w:tcW w:w="2584" w:type="dxa"/>
          </w:tcPr>
          <w:p w14:paraId="5A1857F9" w14:textId="77777777" w:rsidR="00095B3F" w:rsidRPr="00095B3F" w:rsidRDefault="00095B3F" w:rsidP="00070F4D">
            <w:pPr>
              <w:rPr>
                <w:rFonts w:ascii="Arial" w:hAnsi="Arial" w:cs="Arial"/>
              </w:rPr>
            </w:pPr>
            <w:r>
              <w:rPr>
                <w:rFonts w:ascii="Arial" w:hAnsi="Arial" w:cs="Arial"/>
              </w:rPr>
              <w:t>Focus</w:t>
            </w:r>
          </w:p>
        </w:tc>
        <w:tc>
          <w:tcPr>
            <w:tcW w:w="3005" w:type="dxa"/>
          </w:tcPr>
          <w:p w14:paraId="72F3D747" w14:textId="06F4952C" w:rsidR="00095B3F" w:rsidRPr="00095B3F" w:rsidRDefault="004F3B7B" w:rsidP="00095B3F">
            <w:pPr>
              <w:rPr>
                <w:rFonts w:ascii="Arial" w:hAnsi="Arial" w:cs="Arial"/>
              </w:rPr>
            </w:pPr>
            <w:r>
              <w:rPr>
                <w:rFonts w:ascii="Arial" w:hAnsi="Arial" w:cs="Arial"/>
              </w:rPr>
              <w:t>I</w:t>
            </w:r>
            <w:r w:rsidR="00095B3F" w:rsidRPr="00095B3F">
              <w:rPr>
                <w:rFonts w:ascii="Arial" w:hAnsi="Arial" w:cs="Arial"/>
              </w:rPr>
              <w:t xml:space="preserve">mprove the individual's performance on the job. </w:t>
            </w:r>
          </w:p>
        </w:tc>
        <w:tc>
          <w:tcPr>
            <w:tcW w:w="3199" w:type="dxa"/>
          </w:tcPr>
          <w:p w14:paraId="0F96A73F" w14:textId="4701AA75" w:rsidR="00095B3F" w:rsidRPr="00095B3F" w:rsidRDefault="004F3B7B" w:rsidP="00095B3F">
            <w:pPr>
              <w:rPr>
                <w:rFonts w:ascii="Arial" w:hAnsi="Arial" w:cs="Arial"/>
              </w:rPr>
            </w:pPr>
            <w:r>
              <w:rPr>
                <w:rFonts w:ascii="Arial" w:hAnsi="Arial" w:cs="Arial"/>
              </w:rPr>
              <w:t>D</w:t>
            </w:r>
            <w:r w:rsidR="00095B3F" w:rsidRPr="00095B3F">
              <w:rPr>
                <w:rFonts w:ascii="Arial" w:hAnsi="Arial" w:cs="Arial"/>
              </w:rPr>
              <w:t>evelop the individual not only for the current job, but in terms of career development.</w:t>
            </w:r>
          </w:p>
        </w:tc>
      </w:tr>
      <w:tr w:rsidR="00095B3F" w:rsidRPr="00095B3F" w14:paraId="7720E079" w14:textId="77777777" w:rsidTr="00C33559">
        <w:tc>
          <w:tcPr>
            <w:tcW w:w="2584" w:type="dxa"/>
          </w:tcPr>
          <w:p w14:paraId="4C48667D" w14:textId="77777777" w:rsidR="00095B3F" w:rsidRPr="00095B3F" w:rsidRDefault="00095B3F" w:rsidP="00070F4D">
            <w:pPr>
              <w:rPr>
                <w:rFonts w:ascii="Arial" w:hAnsi="Arial" w:cs="Arial"/>
              </w:rPr>
            </w:pPr>
            <w:r>
              <w:rPr>
                <w:rFonts w:ascii="Arial" w:hAnsi="Arial" w:cs="Arial"/>
              </w:rPr>
              <w:t>Structure</w:t>
            </w:r>
          </w:p>
        </w:tc>
        <w:tc>
          <w:tcPr>
            <w:tcW w:w="3005" w:type="dxa"/>
          </w:tcPr>
          <w:p w14:paraId="1090B217" w14:textId="77777777" w:rsidR="00095B3F" w:rsidRPr="00095B3F" w:rsidRDefault="00095B3F" w:rsidP="003670D1">
            <w:pPr>
              <w:rPr>
                <w:rFonts w:ascii="Arial" w:hAnsi="Arial" w:cs="Arial"/>
              </w:rPr>
            </w:pPr>
            <w:r>
              <w:rPr>
                <w:rFonts w:ascii="Arial" w:hAnsi="Arial" w:cs="Arial"/>
              </w:rPr>
              <w:t>Formal, structured</w:t>
            </w:r>
            <w:r w:rsidR="003670D1">
              <w:rPr>
                <w:rFonts w:ascii="Arial" w:hAnsi="Arial" w:cs="Arial"/>
              </w:rPr>
              <w:t xml:space="preserve"> and</w:t>
            </w:r>
            <w:r>
              <w:rPr>
                <w:rFonts w:ascii="Arial" w:hAnsi="Arial" w:cs="Arial"/>
              </w:rPr>
              <w:t xml:space="preserve"> regular</w:t>
            </w:r>
            <w:r w:rsidR="003670D1">
              <w:rPr>
                <w:rFonts w:ascii="Arial" w:hAnsi="Arial" w:cs="Arial"/>
              </w:rPr>
              <w:t>.</w:t>
            </w:r>
          </w:p>
        </w:tc>
        <w:tc>
          <w:tcPr>
            <w:tcW w:w="3199" w:type="dxa"/>
          </w:tcPr>
          <w:p w14:paraId="1A0CC651" w14:textId="1AFFA93B" w:rsidR="00095B3F" w:rsidRPr="00095B3F" w:rsidRDefault="00095B3F" w:rsidP="00EB2A5A">
            <w:pPr>
              <w:rPr>
                <w:rFonts w:ascii="Arial" w:hAnsi="Arial" w:cs="Arial"/>
              </w:rPr>
            </w:pPr>
            <w:r>
              <w:rPr>
                <w:rFonts w:ascii="Arial" w:hAnsi="Arial" w:cs="Arial"/>
              </w:rPr>
              <w:t>I</w:t>
            </w:r>
            <w:r w:rsidR="003670D1">
              <w:rPr>
                <w:rFonts w:ascii="Arial" w:hAnsi="Arial" w:cs="Arial"/>
              </w:rPr>
              <w:t>nformal, ad hoc.</w:t>
            </w:r>
          </w:p>
        </w:tc>
      </w:tr>
      <w:tr w:rsidR="00095B3F" w:rsidRPr="00095B3F" w14:paraId="2D706BDD" w14:textId="77777777" w:rsidTr="00C33559">
        <w:tc>
          <w:tcPr>
            <w:tcW w:w="2584" w:type="dxa"/>
          </w:tcPr>
          <w:p w14:paraId="435073FF" w14:textId="77777777" w:rsidR="00095B3F" w:rsidRPr="00095B3F" w:rsidRDefault="003670D1" w:rsidP="00070F4D">
            <w:pPr>
              <w:rPr>
                <w:rFonts w:ascii="Arial" w:hAnsi="Arial" w:cs="Arial"/>
              </w:rPr>
            </w:pPr>
            <w:r>
              <w:rPr>
                <w:rFonts w:ascii="Arial" w:hAnsi="Arial" w:cs="Arial"/>
              </w:rPr>
              <w:t>Expertise</w:t>
            </w:r>
          </w:p>
        </w:tc>
        <w:tc>
          <w:tcPr>
            <w:tcW w:w="3005" w:type="dxa"/>
          </w:tcPr>
          <w:p w14:paraId="007EE92A" w14:textId="5164A7BB" w:rsidR="00095B3F" w:rsidRPr="00095B3F" w:rsidRDefault="003670D1" w:rsidP="00EB2A5A">
            <w:pPr>
              <w:rPr>
                <w:rFonts w:ascii="Arial" w:hAnsi="Arial" w:cs="Arial"/>
              </w:rPr>
            </w:pPr>
            <w:r>
              <w:rPr>
                <w:rFonts w:ascii="Arial" w:hAnsi="Arial" w:cs="Arial"/>
              </w:rPr>
              <w:t xml:space="preserve">Coach </w:t>
            </w:r>
            <w:r w:rsidR="00EB2A5A">
              <w:rPr>
                <w:rFonts w:ascii="Arial" w:hAnsi="Arial" w:cs="Arial"/>
              </w:rPr>
              <w:t>is</w:t>
            </w:r>
            <w:r>
              <w:rPr>
                <w:rFonts w:ascii="Arial" w:hAnsi="Arial" w:cs="Arial"/>
              </w:rPr>
              <w:t xml:space="preserve"> an expert in a desired development area. </w:t>
            </w:r>
          </w:p>
        </w:tc>
        <w:tc>
          <w:tcPr>
            <w:tcW w:w="3199" w:type="dxa"/>
          </w:tcPr>
          <w:p w14:paraId="1FC39679" w14:textId="0275EF15" w:rsidR="00095B3F" w:rsidRPr="00095B3F" w:rsidRDefault="003670D1" w:rsidP="00EB2A5A">
            <w:pPr>
              <w:rPr>
                <w:rFonts w:ascii="Arial" w:hAnsi="Arial" w:cs="Arial"/>
              </w:rPr>
            </w:pPr>
            <w:r>
              <w:rPr>
                <w:rFonts w:ascii="Arial" w:hAnsi="Arial" w:cs="Arial"/>
              </w:rPr>
              <w:t xml:space="preserve">Mentor </w:t>
            </w:r>
            <w:r w:rsidR="00EB2A5A">
              <w:rPr>
                <w:rFonts w:ascii="Arial" w:hAnsi="Arial" w:cs="Arial"/>
              </w:rPr>
              <w:t>is</w:t>
            </w:r>
            <w:r>
              <w:rPr>
                <w:rFonts w:ascii="Arial" w:hAnsi="Arial" w:cs="Arial"/>
              </w:rPr>
              <w:t xml:space="preserve"> more senior and experienced in a particular profession. </w:t>
            </w:r>
          </w:p>
        </w:tc>
      </w:tr>
      <w:tr w:rsidR="00095B3F" w:rsidRPr="00095B3F" w14:paraId="230FDEAC" w14:textId="77777777" w:rsidTr="00C33559">
        <w:tc>
          <w:tcPr>
            <w:tcW w:w="2584" w:type="dxa"/>
          </w:tcPr>
          <w:p w14:paraId="4CE6BC56" w14:textId="77777777" w:rsidR="00095B3F" w:rsidRPr="00095B3F" w:rsidRDefault="003670D1" w:rsidP="00070F4D">
            <w:pPr>
              <w:rPr>
                <w:rFonts w:ascii="Arial" w:hAnsi="Arial" w:cs="Arial"/>
              </w:rPr>
            </w:pPr>
            <w:r>
              <w:rPr>
                <w:rFonts w:ascii="Arial" w:hAnsi="Arial" w:cs="Arial"/>
              </w:rPr>
              <w:t>Agenda</w:t>
            </w:r>
          </w:p>
        </w:tc>
        <w:tc>
          <w:tcPr>
            <w:tcW w:w="3005" w:type="dxa"/>
          </w:tcPr>
          <w:p w14:paraId="4AD41688" w14:textId="65A2E87D" w:rsidR="00095B3F" w:rsidRPr="00095B3F" w:rsidRDefault="004F3B7B" w:rsidP="00070F4D">
            <w:pPr>
              <w:rPr>
                <w:rFonts w:ascii="Arial" w:hAnsi="Arial" w:cs="Arial"/>
              </w:rPr>
            </w:pPr>
            <w:r>
              <w:rPr>
                <w:rFonts w:ascii="Arial" w:hAnsi="Arial" w:cs="Arial"/>
              </w:rPr>
              <w:t>A</w:t>
            </w:r>
            <w:r w:rsidR="003670D1">
              <w:rPr>
                <w:rFonts w:ascii="Arial" w:hAnsi="Arial" w:cs="Arial"/>
              </w:rPr>
              <w:t>greed between the parties.</w:t>
            </w:r>
          </w:p>
        </w:tc>
        <w:tc>
          <w:tcPr>
            <w:tcW w:w="3199" w:type="dxa"/>
          </w:tcPr>
          <w:p w14:paraId="45713520" w14:textId="768230FA" w:rsidR="00095B3F" w:rsidRPr="00095B3F" w:rsidRDefault="004F3B7B" w:rsidP="00070F4D">
            <w:pPr>
              <w:rPr>
                <w:rFonts w:ascii="Arial" w:hAnsi="Arial" w:cs="Arial"/>
              </w:rPr>
            </w:pPr>
            <w:r>
              <w:rPr>
                <w:rFonts w:ascii="Arial" w:hAnsi="Arial" w:cs="Arial"/>
              </w:rPr>
              <w:t>S</w:t>
            </w:r>
            <w:r w:rsidR="003670D1">
              <w:rPr>
                <w:rFonts w:ascii="Arial" w:hAnsi="Arial" w:cs="Arial"/>
              </w:rPr>
              <w:t>et by the mentee.</w:t>
            </w:r>
          </w:p>
        </w:tc>
      </w:tr>
      <w:tr w:rsidR="00095B3F" w:rsidRPr="00095B3F" w14:paraId="2711D87A" w14:textId="77777777" w:rsidTr="00C33559">
        <w:tc>
          <w:tcPr>
            <w:tcW w:w="2584" w:type="dxa"/>
          </w:tcPr>
          <w:p w14:paraId="32DE425A" w14:textId="77777777" w:rsidR="00095B3F" w:rsidRPr="00095B3F" w:rsidRDefault="003670D1" w:rsidP="00070F4D">
            <w:pPr>
              <w:rPr>
                <w:rFonts w:ascii="Arial" w:hAnsi="Arial" w:cs="Arial"/>
              </w:rPr>
            </w:pPr>
            <w:r>
              <w:rPr>
                <w:rFonts w:ascii="Arial" w:hAnsi="Arial" w:cs="Arial"/>
              </w:rPr>
              <w:t>Questioning</w:t>
            </w:r>
          </w:p>
        </w:tc>
        <w:tc>
          <w:tcPr>
            <w:tcW w:w="3005" w:type="dxa"/>
          </w:tcPr>
          <w:p w14:paraId="13A456AE" w14:textId="3F2FAD84" w:rsidR="00095B3F" w:rsidRPr="00095B3F" w:rsidRDefault="003670D1" w:rsidP="004F3B7B">
            <w:pPr>
              <w:rPr>
                <w:rFonts w:ascii="Arial" w:hAnsi="Arial" w:cs="Arial"/>
              </w:rPr>
            </w:pPr>
            <w:r>
              <w:rPr>
                <w:rFonts w:ascii="Arial" w:hAnsi="Arial" w:cs="Arial"/>
              </w:rPr>
              <w:t>Coach lead</w:t>
            </w:r>
            <w:r w:rsidR="004F3B7B">
              <w:rPr>
                <w:rFonts w:ascii="Arial" w:hAnsi="Arial" w:cs="Arial"/>
              </w:rPr>
              <w:t>s</w:t>
            </w:r>
            <w:r>
              <w:rPr>
                <w:rFonts w:ascii="Arial" w:hAnsi="Arial" w:cs="Arial"/>
              </w:rPr>
              <w:t xml:space="preserve"> on questioning, encouraging the coachee to come up with solutions. </w:t>
            </w:r>
          </w:p>
        </w:tc>
        <w:tc>
          <w:tcPr>
            <w:tcW w:w="3199" w:type="dxa"/>
          </w:tcPr>
          <w:p w14:paraId="229E1ED7" w14:textId="1A6A1BE9" w:rsidR="00095B3F" w:rsidRPr="00095B3F" w:rsidRDefault="003670D1" w:rsidP="004F3B7B">
            <w:pPr>
              <w:rPr>
                <w:rFonts w:ascii="Arial" w:hAnsi="Arial" w:cs="Arial"/>
              </w:rPr>
            </w:pPr>
            <w:r>
              <w:rPr>
                <w:rFonts w:ascii="Arial" w:hAnsi="Arial" w:cs="Arial"/>
              </w:rPr>
              <w:t>Mentee question</w:t>
            </w:r>
            <w:r w:rsidR="004F3B7B">
              <w:rPr>
                <w:rFonts w:ascii="Arial" w:hAnsi="Arial" w:cs="Arial"/>
              </w:rPr>
              <w:t>s</w:t>
            </w:r>
            <w:r>
              <w:rPr>
                <w:rFonts w:ascii="Arial" w:hAnsi="Arial" w:cs="Arial"/>
              </w:rPr>
              <w:t>, seeking to enhance their knowledge through the mentor.</w:t>
            </w:r>
          </w:p>
        </w:tc>
      </w:tr>
      <w:tr w:rsidR="00095B3F" w:rsidRPr="00095B3F" w14:paraId="0823A22A" w14:textId="77777777" w:rsidTr="00C33559">
        <w:tc>
          <w:tcPr>
            <w:tcW w:w="2584" w:type="dxa"/>
          </w:tcPr>
          <w:p w14:paraId="72AA86E6" w14:textId="77777777" w:rsidR="00095B3F" w:rsidRPr="00095B3F" w:rsidRDefault="003670D1" w:rsidP="00070F4D">
            <w:pPr>
              <w:rPr>
                <w:rFonts w:ascii="Arial" w:hAnsi="Arial" w:cs="Arial"/>
              </w:rPr>
            </w:pPr>
            <w:r>
              <w:rPr>
                <w:rFonts w:ascii="Arial" w:hAnsi="Arial" w:cs="Arial"/>
              </w:rPr>
              <w:t>Outcome</w:t>
            </w:r>
          </w:p>
        </w:tc>
        <w:tc>
          <w:tcPr>
            <w:tcW w:w="3005" w:type="dxa"/>
          </w:tcPr>
          <w:p w14:paraId="130629CE" w14:textId="77777777" w:rsidR="00095B3F" w:rsidRPr="00095B3F" w:rsidRDefault="00C33559" w:rsidP="00070F4D">
            <w:pPr>
              <w:rPr>
                <w:rFonts w:ascii="Arial" w:hAnsi="Arial" w:cs="Arial"/>
              </w:rPr>
            </w:pPr>
            <w:r>
              <w:rPr>
                <w:rFonts w:ascii="Arial" w:hAnsi="Arial" w:cs="Arial"/>
              </w:rPr>
              <w:t>Outcome is SMART (specific, measurable, achievable, realistic and time-bound).</w:t>
            </w:r>
          </w:p>
        </w:tc>
        <w:tc>
          <w:tcPr>
            <w:tcW w:w="3199" w:type="dxa"/>
          </w:tcPr>
          <w:p w14:paraId="6E7E8E3D" w14:textId="77777777" w:rsidR="00095B3F" w:rsidRPr="00095B3F" w:rsidRDefault="00C33559" w:rsidP="00070F4D">
            <w:pPr>
              <w:rPr>
                <w:rFonts w:ascii="Arial" w:hAnsi="Arial" w:cs="Arial"/>
              </w:rPr>
            </w:pPr>
            <w:r>
              <w:rPr>
                <w:rFonts w:ascii="Arial" w:hAnsi="Arial" w:cs="Arial"/>
              </w:rPr>
              <w:t>Focused on overall development of mentee.</w:t>
            </w:r>
          </w:p>
        </w:tc>
      </w:tr>
    </w:tbl>
    <w:p w14:paraId="5A10DD3A" w14:textId="77777777" w:rsidR="00C04A10" w:rsidRPr="00095B3F" w:rsidRDefault="00095B3F" w:rsidP="00C33559">
      <w:pPr>
        <w:ind w:left="714" w:hanging="357"/>
        <w:rPr>
          <w:rFonts w:ascii="Arial" w:hAnsi="Arial" w:cs="Arial"/>
        </w:rPr>
      </w:pPr>
      <w:r w:rsidRPr="00095B3F">
        <w:rPr>
          <w:rFonts w:ascii="Arial" w:hAnsi="Arial" w:cs="Arial"/>
        </w:rPr>
        <w:t>Source: Kent State University</w:t>
      </w:r>
      <w:r w:rsidR="003670D1">
        <w:rPr>
          <w:rFonts w:ascii="Arial" w:hAnsi="Arial" w:cs="Arial"/>
        </w:rPr>
        <w:t xml:space="preserve"> (2021)</w:t>
      </w:r>
    </w:p>
    <w:p w14:paraId="5403EE35" w14:textId="77777777" w:rsidR="00095B3F" w:rsidRDefault="00095B3F" w:rsidP="00070F4D">
      <w:pPr>
        <w:rPr>
          <w:rFonts w:ascii="Arial" w:hAnsi="Arial" w:cs="Arial"/>
          <w:i/>
          <w:color w:val="0070C0"/>
        </w:rPr>
      </w:pPr>
    </w:p>
    <w:p w14:paraId="35D655ED" w14:textId="77777777" w:rsidR="005501F8" w:rsidRPr="00DC5237" w:rsidRDefault="00DC5237" w:rsidP="00DC5237">
      <w:pPr>
        <w:ind w:left="357" w:hanging="357"/>
        <w:rPr>
          <w:rFonts w:ascii="Arial" w:hAnsi="Arial" w:cs="Arial"/>
          <w:color w:val="7030A0"/>
        </w:rPr>
      </w:pPr>
      <w:r>
        <w:rPr>
          <w:rFonts w:ascii="Arial" w:hAnsi="Arial" w:cs="Arial"/>
          <w:color w:val="7030A0"/>
        </w:rPr>
        <w:tab/>
      </w:r>
      <w:r w:rsidR="00126ED8">
        <w:rPr>
          <w:rFonts w:ascii="Arial" w:hAnsi="Arial" w:cs="Arial"/>
        </w:rPr>
        <w:t xml:space="preserve">As a </w:t>
      </w:r>
      <w:r w:rsidRPr="00126ED8">
        <w:rPr>
          <w:rFonts w:ascii="Arial" w:hAnsi="Arial" w:cs="Arial"/>
        </w:rPr>
        <w:t xml:space="preserve">more formal and structured </w:t>
      </w:r>
      <w:r w:rsidR="00126ED8" w:rsidRPr="00126ED8">
        <w:rPr>
          <w:rFonts w:ascii="Arial" w:hAnsi="Arial" w:cs="Arial"/>
        </w:rPr>
        <w:t xml:space="preserve">learning </w:t>
      </w:r>
      <w:r w:rsidRPr="00126ED8">
        <w:rPr>
          <w:rFonts w:ascii="Arial" w:hAnsi="Arial" w:cs="Arial"/>
        </w:rPr>
        <w:t>process,</w:t>
      </w:r>
      <w:r w:rsidR="00126ED8" w:rsidRPr="00126ED8">
        <w:rPr>
          <w:rFonts w:ascii="Arial" w:hAnsi="Arial" w:cs="Arial"/>
        </w:rPr>
        <w:t xml:space="preserve"> </w:t>
      </w:r>
      <w:r w:rsidR="00126ED8">
        <w:rPr>
          <w:rFonts w:ascii="Arial" w:hAnsi="Arial" w:cs="Arial"/>
        </w:rPr>
        <w:t xml:space="preserve">it is important that </w:t>
      </w:r>
      <w:r w:rsidRPr="00126ED8">
        <w:rPr>
          <w:rFonts w:ascii="Arial" w:hAnsi="Arial" w:cs="Arial"/>
        </w:rPr>
        <w:t>the relationship between the coach and coachee is one of mutual trust and respect. Stanier (2016)</w:t>
      </w:r>
      <w:r w:rsidR="00126ED8" w:rsidRPr="00126ED8">
        <w:rPr>
          <w:rFonts w:ascii="Arial" w:hAnsi="Arial" w:cs="Arial"/>
        </w:rPr>
        <w:t xml:space="preserve"> </w:t>
      </w:r>
      <w:r w:rsidRPr="00126ED8">
        <w:rPr>
          <w:rFonts w:ascii="Arial" w:hAnsi="Arial" w:cs="Arial"/>
        </w:rPr>
        <w:t>suggests that a successful relationship is reliant on the coach being able to understand and focus on the coachees needs and has identified seven</w:t>
      </w:r>
      <w:r w:rsidR="00126ED8">
        <w:rPr>
          <w:rFonts w:ascii="Arial" w:hAnsi="Arial" w:cs="Arial"/>
        </w:rPr>
        <w:t xml:space="preserve"> key</w:t>
      </w:r>
      <w:r w:rsidRPr="00126ED8">
        <w:rPr>
          <w:rFonts w:ascii="Arial" w:hAnsi="Arial" w:cs="Arial"/>
        </w:rPr>
        <w:t xml:space="preserve"> questions </w:t>
      </w:r>
      <w:r w:rsidR="00126ED8">
        <w:rPr>
          <w:rFonts w:ascii="Arial" w:hAnsi="Arial" w:cs="Arial"/>
        </w:rPr>
        <w:t xml:space="preserve">a coach should ask to guarantee an </w:t>
      </w:r>
      <w:r w:rsidRPr="00126ED8">
        <w:rPr>
          <w:rFonts w:ascii="Arial" w:hAnsi="Arial" w:cs="Arial"/>
        </w:rPr>
        <w:t xml:space="preserve">effective coaching experience. </w:t>
      </w:r>
    </w:p>
    <w:p w14:paraId="7AAB236F" w14:textId="77777777" w:rsidR="00DC5237" w:rsidRPr="002B41C0" w:rsidRDefault="00DC5237">
      <w:pPr>
        <w:rPr>
          <w:rFonts w:ascii="Arial" w:hAnsi="Arial" w:cs="Arial"/>
          <w:i/>
          <w:color w:val="0070C0"/>
        </w:rPr>
      </w:pPr>
    </w:p>
    <w:p w14:paraId="127B5E53" w14:textId="77777777" w:rsidR="002B41C0" w:rsidRDefault="00126ED8" w:rsidP="00555694">
      <w:pPr>
        <w:pStyle w:val="Default"/>
        <w:ind w:left="357"/>
        <w:rPr>
          <w:rFonts w:ascii="Arial" w:hAnsi="Arial" w:cs="Arial"/>
          <w:sz w:val="22"/>
          <w:szCs w:val="23"/>
        </w:rPr>
      </w:pPr>
      <w:r w:rsidRPr="00555694">
        <w:rPr>
          <w:rFonts w:ascii="Arial" w:hAnsi="Arial" w:cs="Arial"/>
          <w:sz w:val="22"/>
          <w:szCs w:val="23"/>
        </w:rPr>
        <w:t xml:space="preserve">Research </w:t>
      </w:r>
      <w:r w:rsidR="00555694" w:rsidRPr="00555694">
        <w:rPr>
          <w:rFonts w:ascii="Arial" w:hAnsi="Arial" w:cs="Arial"/>
          <w:sz w:val="22"/>
          <w:szCs w:val="23"/>
        </w:rPr>
        <w:t>conducted by The Institu</w:t>
      </w:r>
      <w:r w:rsidR="00555694">
        <w:rPr>
          <w:rFonts w:ascii="Arial" w:hAnsi="Arial" w:cs="Arial"/>
          <w:sz w:val="22"/>
          <w:szCs w:val="23"/>
        </w:rPr>
        <w:t>te for E</w:t>
      </w:r>
      <w:r w:rsidR="00555694" w:rsidRPr="00555694">
        <w:rPr>
          <w:rFonts w:ascii="Arial" w:hAnsi="Arial" w:cs="Arial"/>
          <w:sz w:val="22"/>
          <w:szCs w:val="23"/>
        </w:rPr>
        <w:t>mployment Studies (2016) shows</w:t>
      </w:r>
      <w:r w:rsidRPr="00555694">
        <w:rPr>
          <w:rFonts w:ascii="Arial" w:hAnsi="Arial" w:cs="Arial"/>
          <w:sz w:val="22"/>
          <w:szCs w:val="23"/>
        </w:rPr>
        <w:t xml:space="preserve"> that effective coaching is also reliant on the ‘compatibility’ betw</w:t>
      </w:r>
      <w:r w:rsidR="00555694" w:rsidRPr="00555694">
        <w:rPr>
          <w:rFonts w:ascii="Arial" w:hAnsi="Arial" w:cs="Arial"/>
          <w:sz w:val="22"/>
          <w:szCs w:val="23"/>
        </w:rPr>
        <w:t>een the parties and that a positive</w:t>
      </w:r>
      <w:r w:rsidRPr="00555694">
        <w:rPr>
          <w:rFonts w:ascii="Arial" w:hAnsi="Arial" w:cs="Arial"/>
          <w:sz w:val="22"/>
          <w:szCs w:val="23"/>
        </w:rPr>
        <w:t xml:space="preserve"> coaching relationship lead</w:t>
      </w:r>
      <w:r w:rsidR="00555694" w:rsidRPr="00555694">
        <w:rPr>
          <w:rFonts w:ascii="Arial" w:hAnsi="Arial" w:cs="Arial"/>
          <w:sz w:val="22"/>
          <w:szCs w:val="23"/>
        </w:rPr>
        <w:t>s</w:t>
      </w:r>
      <w:r w:rsidRPr="00555694">
        <w:rPr>
          <w:rFonts w:ascii="Arial" w:hAnsi="Arial" w:cs="Arial"/>
          <w:sz w:val="22"/>
          <w:szCs w:val="23"/>
        </w:rPr>
        <w:t xml:space="preserve"> to </w:t>
      </w:r>
      <w:r w:rsidR="00555694" w:rsidRPr="00555694">
        <w:rPr>
          <w:rFonts w:ascii="Arial" w:hAnsi="Arial" w:cs="Arial"/>
          <w:sz w:val="22"/>
          <w:szCs w:val="23"/>
        </w:rPr>
        <w:t>better outcomes. According to coaches, an important factor to a positive coaching relationship is the willingness and openness of the coachee to learn and change. Conversely, the coachee considers the coaches’ communication and emotional intelligence skills as two of the most important factors of success.</w:t>
      </w:r>
    </w:p>
    <w:p w14:paraId="21DE5984" w14:textId="77777777" w:rsidR="00F7587A" w:rsidRDefault="00F7587A" w:rsidP="00555694">
      <w:pPr>
        <w:pStyle w:val="Default"/>
        <w:ind w:left="357"/>
        <w:rPr>
          <w:rFonts w:ascii="Arial" w:hAnsi="Arial" w:cs="Arial"/>
          <w:sz w:val="22"/>
          <w:szCs w:val="23"/>
        </w:rPr>
      </w:pPr>
    </w:p>
    <w:p w14:paraId="6A1CDBBE" w14:textId="77777777" w:rsidR="005B2565" w:rsidRDefault="00783440" w:rsidP="00555694">
      <w:pPr>
        <w:pStyle w:val="Default"/>
        <w:ind w:left="357"/>
        <w:rPr>
          <w:rFonts w:ascii="ProximaNova" w:hAnsi="ProximaNova"/>
          <w:color w:val="333333"/>
          <w:lang w:val="en"/>
        </w:rPr>
      </w:pPr>
      <w:r>
        <w:rPr>
          <w:rFonts w:ascii="Arial" w:hAnsi="Arial" w:cs="Arial"/>
          <w:sz w:val="22"/>
          <w:szCs w:val="23"/>
        </w:rPr>
        <w:lastRenderedPageBreak/>
        <w:t>In the 1960’s, psychologist Rotter suggested that our behaviours and attitu</w:t>
      </w:r>
      <w:r w:rsidR="005B2565">
        <w:rPr>
          <w:rFonts w:ascii="Arial" w:hAnsi="Arial" w:cs="Arial"/>
          <w:sz w:val="22"/>
          <w:szCs w:val="23"/>
        </w:rPr>
        <w:t>des had a direct bearing on people’s lives. The concept of ‘locus of control’ is about how much an individual believes that an outcome or event has resulted from their own behaviours (internal) or from other forces (external) (Figure 2)</w:t>
      </w:r>
      <w:r w:rsidR="005B2565">
        <w:rPr>
          <w:rFonts w:ascii="ProximaNova" w:hAnsi="ProximaNova"/>
          <w:color w:val="333333"/>
          <w:lang w:val="en"/>
        </w:rPr>
        <w:t xml:space="preserve">. </w:t>
      </w:r>
    </w:p>
    <w:p w14:paraId="7026EA1A" w14:textId="77777777" w:rsidR="005B2565" w:rsidRPr="00BE75B1" w:rsidRDefault="005B2565" w:rsidP="00555694">
      <w:pPr>
        <w:pStyle w:val="Default"/>
        <w:ind w:left="357"/>
        <w:rPr>
          <w:rFonts w:ascii="Arial" w:hAnsi="Arial" w:cs="Arial"/>
          <w:color w:val="auto"/>
          <w:sz w:val="22"/>
          <w:lang w:val="en"/>
        </w:rPr>
      </w:pPr>
    </w:p>
    <w:p w14:paraId="1FEFDEBC" w14:textId="77777777" w:rsidR="005B2565" w:rsidRPr="00BE75B1" w:rsidRDefault="005B2565" w:rsidP="00555694">
      <w:pPr>
        <w:pStyle w:val="Default"/>
        <w:ind w:left="357"/>
        <w:rPr>
          <w:rFonts w:ascii="Arial" w:hAnsi="Arial" w:cs="Arial"/>
          <w:color w:val="auto"/>
          <w:sz w:val="22"/>
          <w:lang w:val="en"/>
        </w:rPr>
      </w:pPr>
      <w:r w:rsidRPr="00BE75B1">
        <w:rPr>
          <w:rFonts w:ascii="Arial" w:hAnsi="Arial" w:cs="Arial"/>
          <w:color w:val="auto"/>
          <w:sz w:val="22"/>
          <w:lang w:val="en"/>
        </w:rPr>
        <w:t>Individuals with an internal locus of control believe that they are able to influence for their own suc</w:t>
      </w:r>
      <w:r w:rsidR="00A9485C" w:rsidRPr="00BE75B1">
        <w:rPr>
          <w:rFonts w:ascii="Arial" w:hAnsi="Arial" w:cs="Arial"/>
          <w:color w:val="auto"/>
          <w:sz w:val="22"/>
          <w:lang w:val="en"/>
        </w:rPr>
        <w:t>cess; this is fundamental to coaching. Individuals with an external focus of control, who believe that they cannot control their success, are unlikely to be suitable for coaching (Saigal, 2021)</w:t>
      </w:r>
    </w:p>
    <w:p w14:paraId="50408C5E" w14:textId="77777777" w:rsidR="005B2565" w:rsidRDefault="005B2565" w:rsidP="00555694">
      <w:pPr>
        <w:pStyle w:val="Default"/>
        <w:ind w:left="357"/>
        <w:rPr>
          <w:rFonts w:ascii="Arial" w:hAnsi="Arial" w:cs="Arial"/>
          <w:sz w:val="22"/>
          <w:szCs w:val="23"/>
        </w:rPr>
      </w:pPr>
    </w:p>
    <w:p w14:paraId="5755C338" w14:textId="77777777" w:rsidR="00F7587A" w:rsidRPr="00783440" w:rsidRDefault="00783440" w:rsidP="005B2565">
      <w:pPr>
        <w:pStyle w:val="Default"/>
        <w:ind w:left="357"/>
        <w:rPr>
          <w:rFonts w:ascii="Arial" w:hAnsi="Arial" w:cs="Arial"/>
          <w:color w:val="7030A0"/>
          <w:sz w:val="22"/>
          <w:u w:val="single"/>
        </w:rPr>
      </w:pPr>
      <w:r w:rsidRPr="00783440">
        <w:rPr>
          <w:rFonts w:ascii="Arial" w:hAnsi="Arial" w:cs="Arial"/>
          <w:sz w:val="22"/>
          <w:szCs w:val="23"/>
          <w:u w:val="single"/>
        </w:rPr>
        <w:t xml:space="preserve">Fig 2: </w:t>
      </w:r>
      <w:r w:rsidR="00F7587A" w:rsidRPr="00783440">
        <w:rPr>
          <w:rFonts w:ascii="Arial" w:hAnsi="Arial" w:cs="Arial"/>
          <w:sz w:val="22"/>
          <w:szCs w:val="23"/>
          <w:u w:val="single"/>
        </w:rPr>
        <w:t>Locus of Control</w:t>
      </w:r>
      <w:r w:rsidRPr="00783440">
        <w:rPr>
          <w:rFonts w:ascii="Arial" w:hAnsi="Arial" w:cs="Arial"/>
          <w:sz w:val="22"/>
          <w:szCs w:val="23"/>
          <w:u w:val="single"/>
        </w:rPr>
        <w:t xml:space="preserve"> Scale</w:t>
      </w:r>
    </w:p>
    <w:p w14:paraId="102F29B7" w14:textId="77777777" w:rsidR="00ED5CAF" w:rsidRPr="00783440" w:rsidRDefault="00ED5CAF">
      <w:pPr>
        <w:rPr>
          <w:rFonts w:ascii="Arial" w:hAnsi="Arial" w:cs="Arial"/>
          <w:color w:val="7030A0"/>
        </w:rPr>
      </w:pPr>
    </w:p>
    <w:p w14:paraId="7C601A4F" w14:textId="77777777" w:rsidR="00ED5CAF" w:rsidRPr="00783440" w:rsidRDefault="00F7587A" w:rsidP="00F7587A">
      <w:pPr>
        <w:ind w:left="709"/>
        <w:rPr>
          <w:rFonts w:ascii="Arial" w:hAnsi="Arial" w:cs="Arial"/>
          <w:color w:val="7030A0"/>
        </w:rPr>
      </w:pPr>
      <w:r w:rsidRPr="00783440">
        <w:rPr>
          <w:noProof/>
          <w:lang w:eastAsia="en-GB"/>
        </w:rPr>
        <w:drawing>
          <wp:inline distT="0" distB="0" distL="0" distR="0" wp14:anchorId="5837C574" wp14:editId="6E9EDA64">
            <wp:extent cx="5057775" cy="17526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57775" cy="1752600"/>
                    </a:xfrm>
                    <a:prstGeom prst="rect">
                      <a:avLst/>
                    </a:prstGeom>
                  </pic:spPr>
                </pic:pic>
              </a:graphicData>
            </a:graphic>
          </wp:inline>
        </w:drawing>
      </w:r>
    </w:p>
    <w:p w14:paraId="0DDE37D2" w14:textId="77777777" w:rsidR="00F7587A" w:rsidRPr="00783440" w:rsidRDefault="00783440">
      <w:pPr>
        <w:rPr>
          <w:rFonts w:ascii="Arial" w:hAnsi="Arial" w:cs="Arial"/>
          <w:color w:val="7030A0"/>
        </w:rPr>
      </w:pPr>
      <w:r w:rsidRPr="00783440">
        <w:rPr>
          <w:rFonts w:ascii="Arial" w:hAnsi="Arial" w:cs="Arial"/>
          <w:color w:val="7030A0"/>
        </w:rPr>
        <w:tab/>
      </w:r>
      <w:r w:rsidRPr="00783440">
        <w:rPr>
          <w:rFonts w:ascii="Arial" w:hAnsi="Arial" w:cs="Arial"/>
        </w:rPr>
        <w:t>Source: MindTools (2021a)</w:t>
      </w:r>
    </w:p>
    <w:p w14:paraId="21103527" w14:textId="77777777" w:rsidR="00F7587A" w:rsidRPr="00AE68C3" w:rsidRDefault="00F7587A" w:rsidP="00AE68C3">
      <w:pPr>
        <w:ind w:left="357" w:hanging="357"/>
        <w:rPr>
          <w:rFonts w:ascii="Arial" w:hAnsi="Arial" w:cs="Arial"/>
          <w:i/>
          <w:color w:val="7030A0"/>
        </w:rPr>
      </w:pPr>
    </w:p>
    <w:p w14:paraId="05D3E60C" w14:textId="7E42A31F" w:rsidR="00AE68C3" w:rsidRPr="00AE68C3" w:rsidRDefault="00E26DDB" w:rsidP="00AE68C3">
      <w:pPr>
        <w:pStyle w:val="NormalWeb"/>
        <w:shd w:val="clear" w:color="auto" w:fill="FFFFFF"/>
        <w:spacing w:before="0" w:beforeAutospacing="0" w:after="0" w:afterAutospacing="0"/>
        <w:ind w:left="357"/>
        <w:rPr>
          <w:rFonts w:ascii="Arial" w:hAnsi="Arial" w:cs="Arial"/>
          <w:color w:val="000000"/>
          <w:sz w:val="22"/>
          <w:szCs w:val="22"/>
        </w:rPr>
      </w:pPr>
      <w:r w:rsidRPr="00AE68C3">
        <w:rPr>
          <w:rFonts w:ascii="Arial" w:hAnsi="Arial" w:cs="Arial"/>
          <w:sz w:val="22"/>
          <w:szCs w:val="22"/>
        </w:rPr>
        <w:t>In the late 1980s, Covey (1989) set out a model for change</w:t>
      </w:r>
      <w:r w:rsidR="00022A8C">
        <w:rPr>
          <w:rFonts w:ascii="Arial" w:hAnsi="Arial" w:cs="Arial"/>
          <w:sz w:val="22"/>
          <w:szCs w:val="22"/>
        </w:rPr>
        <w:t xml:space="preserve"> through seven habits. These </w:t>
      </w:r>
      <w:r w:rsidR="00AE68C3">
        <w:rPr>
          <w:rFonts w:ascii="Arial" w:hAnsi="Arial" w:cs="Arial"/>
          <w:sz w:val="22"/>
          <w:szCs w:val="22"/>
        </w:rPr>
        <w:t>habits focus on personal change, collaboration and sustainability</w:t>
      </w:r>
      <w:r w:rsidR="00022A8C">
        <w:rPr>
          <w:rFonts w:ascii="Arial" w:hAnsi="Arial" w:cs="Arial"/>
          <w:sz w:val="22"/>
          <w:szCs w:val="22"/>
        </w:rPr>
        <w:t xml:space="preserve"> and can be </w:t>
      </w:r>
      <w:r w:rsidR="00816861">
        <w:rPr>
          <w:rFonts w:ascii="Arial" w:hAnsi="Arial" w:cs="Arial"/>
          <w:sz w:val="22"/>
          <w:szCs w:val="22"/>
        </w:rPr>
        <w:t xml:space="preserve">applied to effective </w:t>
      </w:r>
      <w:r w:rsidR="00AE68C3">
        <w:rPr>
          <w:rFonts w:ascii="Arial" w:hAnsi="Arial" w:cs="Arial"/>
          <w:sz w:val="22"/>
          <w:szCs w:val="22"/>
        </w:rPr>
        <w:t>coaching and mentoring</w:t>
      </w:r>
      <w:r w:rsidR="00022A8C">
        <w:rPr>
          <w:rFonts w:ascii="Arial" w:hAnsi="Arial" w:cs="Arial"/>
          <w:sz w:val="22"/>
          <w:szCs w:val="22"/>
        </w:rPr>
        <w:t xml:space="preserve"> approaches. The</w:t>
      </w:r>
      <w:r w:rsidR="004F3B7B">
        <w:rPr>
          <w:rFonts w:ascii="Arial" w:hAnsi="Arial" w:cs="Arial"/>
          <w:sz w:val="22"/>
          <w:szCs w:val="22"/>
        </w:rPr>
        <w:t xml:space="preserve">se </w:t>
      </w:r>
      <w:r w:rsidR="00022A8C">
        <w:rPr>
          <w:rFonts w:ascii="Arial" w:hAnsi="Arial" w:cs="Arial"/>
          <w:sz w:val="22"/>
          <w:szCs w:val="22"/>
        </w:rPr>
        <w:t>are:</w:t>
      </w:r>
    </w:p>
    <w:p w14:paraId="2D2D1BC6" w14:textId="77777777" w:rsidR="00E26DDB" w:rsidRPr="00E26DDB" w:rsidRDefault="00E26DDB" w:rsidP="00AE68C3">
      <w:pPr>
        <w:ind w:left="357"/>
        <w:rPr>
          <w:rFonts w:ascii="Arial" w:hAnsi="Arial" w:cs="Arial"/>
        </w:rPr>
      </w:pPr>
    </w:p>
    <w:p w14:paraId="368F445C" w14:textId="77777777" w:rsidR="00C226AB" w:rsidRPr="00816861" w:rsidRDefault="00AE68C3" w:rsidP="004510CD">
      <w:pPr>
        <w:numPr>
          <w:ilvl w:val="0"/>
          <w:numId w:val="1"/>
        </w:numPr>
        <w:ind w:left="714" w:hanging="357"/>
        <w:rPr>
          <w:rFonts w:ascii="Arial" w:hAnsi="Arial" w:cs="Arial"/>
        </w:rPr>
      </w:pPr>
      <w:r w:rsidRPr="00816861">
        <w:rPr>
          <w:rFonts w:ascii="Arial" w:hAnsi="Arial" w:cs="Arial"/>
        </w:rPr>
        <w:t>Be Proactive – aligns to the ‘locus of control’ where individuals believe that they can influence change in their lives and take responsibility for this.</w:t>
      </w:r>
    </w:p>
    <w:p w14:paraId="313E5790" w14:textId="77777777" w:rsidR="00C226AB" w:rsidRPr="00816861" w:rsidRDefault="00AE68C3" w:rsidP="004510CD">
      <w:pPr>
        <w:numPr>
          <w:ilvl w:val="0"/>
          <w:numId w:val="1"/>
        </w:numPr>
        <w:ind w:left="714" w:hanging="357"/>
        <w:rPr>
          <w:rFonts w:ascii="Arial" w:hAnsi="Arial" w:cs="Arial"/>
        </w:rPr>
      </w:pPr>
      <w:r w:rsidRPr="00816861">
        <w:rPr>
          <w:rFonts w:ascii="Arial" w:hAnsi="Arial" w:cs="Arial"/>
        </w:rPr>
        <w:t xml:space="preserve">Begin with the End in Mind – </w:t>
      </w:r>
      <w:r w:rsidR="00816861" w:rsidRPr="00816861">
        <w:rPr>
          <w:rFonts w:ascii="Arial" w:hAnsi="Arial" w:cs="Arial"/>
        </w:rPr>
        <w:t>identifying the goal.</w:t>
      </w:r>
    </w:p>
    <w:p w14:paraId="3FB1F67F" w14:textId="2D3DF1BB" w:rsidR="00C226AB" w:rsidRPr="00816861" w:rsidRDefault="00042390" w:rsidP="004510CD">
      <w:pPr>
        <w:numPr>
          <w:ilvl w:val="0"/>
          <w:numId w:val="1"/>
        </w:numPr>
        <w:ind w:left="714" w:hanging="357"/>
        <w:rPr>
          <w:rFonts w:ascii="Arial" w:hAnsi="Arial" w:cs="Arial"/>
        </w:rPr>
      </w:pPr>
      <w:r w:rsidRPr="00816861">
        <w:rPr>
          <w:rFonts w:ascii="Arial" w:hAnsi="Arial" w:cs="Arial"/>
        </w:rPr>
        <w:t>Put Fir</w:t>
      </w:r>
      <w:r w:rsidR="00816861" w:rsidRPr="00816861">
        <w:rPr>
          <w:rFonts w:ascii="Arial" w:hAnsi="Arial" w:cs="Arial"/>
        </w:rPr>
        <w:t>st Things First – understanding what is important and making time for coaching and mentoring activities.</w:t>
      </w:r>
    </w:p>
    <w:p w14:paraId="294A2F0B" w14:textId="77777777" w:rsidR="00C226AB" w:rsidRPr="00816861" w:rsidRDefault="00816861" w:rsidP="004510CD">
      <w:pPr>
        <w:numPr>
          <w:ilvl w:val="0"/>
          <w:numId w:val="1"/>
        </w:numPr>
        <w:ind w:left="714" w:hanging="357"/>
        <w:rPr>
          <w:rFonts w:ascii="Arial" w:hAnsi="Arial" w:cs="Arial"/>
          <w:sz w:val="16"/>
        </w:rPr>
      </w:pPr>
      <w:r>
        <w:rPr>
          <w:rFonts w:ascii="Arial" w:hAnsi="Arial" w:cs="Arial"/>
        </w:rPr>
        <w:t>Think Win/Win – when considering solutions, think about the benefits to you and others</w:t>
      </w:r>
      <w:r w:rsidRPr="00816861">
        <w:rPr>
          <w:rFonts w:ascii="Arial" w:hAnsi="Arial" w:cs="Arial"/>
          <w:color w:val="000000"/>
          <w:szCs w:val="30"/>
        </w:rPr>
        <w:t>.</w:t>
      </w:r>
    </w:p>
    <w:p w14:paraId="1DFB88B9" w14:textId="77777777" w:rsidR="00C226AB" w:rsidRPr="00816861" w:rsidRDefault="00042390" w:rsidP="004510CD">
      <w:pPr>
        <w:numPr>
          <w:ilvl w:val="0"/>
          <w:numId w:val="1"/>
        </w:numPr>
        <w:ind w:left="714" w:hanging="357"/>
        <w:rPr>
          <w:rFonts w:ascii="Arial" w:hAnsi="Arial" w:cs="Arial"/>
          <w:sz w:val="16"/>
        </w:rPr>
      </w:pPr>
      <w:r w:rsidRPr="00816861">
        <w:rPr>
          <w:rFonts w:ascii="Arial" w:hAnsi="Arial" w:cs="Arial"/>
        </w:rPr>
        <w:t>Seek First to Unders</w:t>
      </w:r>
      <w:r w:rsidR="00AE68C3" w:rsidRPr="00816861">
        <w:rPr>
          <w:rFonts w:ascii="Arial" w:hAnsi="Arial" w:cs="Arial"/>
        </w:rPr>
        <w:t>tand, Then to Be Understood</w:t>
      </w:r>
      <w:r w:rsidR="00816861">
        <w:rPr>
          <w:rFonts w:ascii="Arial" w:hAnsi="Arial" w:cs="Arial"/>
        </w:rPr>
        <w:t xml:space="preserve"> – be an active listener and understand the issue before responding</w:t>
      </w:r>
      <w:r w:rsidR="00816861" w:rsidRPr="00816861">
        <w:rPr>
          <w:rFonts w:ascii="Arial" w:hAnsi="Arial" w:cs="Arial"/>
          <w:color w:val="000000"/>
          <w:szCs w:val="30"/>
        </w:rPr>
        <w:t>.</w:t>
      </w:r>
    </w:p>
    <w:p w14:paraId="55B8DEDF" w14:textId="77777777" w:rsidR="00C226AB" w:rsidRPr="00816861" w:rsidRDefault="00816861" w:rsidP="004510CD">
      <w:pPr>
        <w:numPr>
          <w:ilvl w:val="0"/>
          <w:numId w:val="1"/>
        </w:numPr>
        <w:ind w:left="714" w:hanging="357"/>
        <w:rPr>
          <w:rFonts w:ascii="Arial" w:hAnsi="Arial" w:cs="Arial"/>
        </w:rPr>
      </w:pPr>
      <w:r>
        <w:rPr>
          <w:rFonts w:ascii="Arial" w:hAnsi="Arial" w:cs="Arial"/>
        </w:rPr>
        <w:t xml:space="preserve">Synergize – working collaboratively to </w:t>
      </w:r>
      <w:r w:rsidR="00BE75B1">
        <w:rPr>
          <w:rFonts w:ascii="Arial" w:hAnsi="Arial" w:cs="Arial"/>
        </w:rPr>
        <w:t>achieve better solutions.</w:t>
      </w:r>
    </w:p>
    <w:p w14:paraId="304AFDA9" w14:textId="55A6F8D5" w:rsidR="00BE75B1" w:rsidRPr="00BE75B1" w:rsidRDefault="00BE75B1" w:rsidP="004510CD">
      <w:pPr>
        <w:numPr>
          <w:ilvl w:val="0"/>
          <w:numId w:val="1"/>
        </w:numPr>
        <w:ind w:left="714" w:hanging="357"/>
        <w:rPr>
          <w:rFonts w:ascii="Arial" w:hAnsi="Arial" w:cs="Arial"/>
        </w:rPr>
      </w:pPr>
      <w:r w:rsidRPr="00BE75B1">
        <w:rPr>
          <w:rFonts w:ascii="Arial" w:hAnsi="Arial" w:cs="Arial"/>
        </w:rPr>
        <w:t>Sharpen the saw – taking the time to take care of ourselves physically</w:t>
      </w:r>
      <w:r w:rsidR="00C8183D" w:rsidRPr="00BE75B1">
        <w:rPr>
          <w:rFonts w:ascii="Arial" w:hAnsi="Arial" w:cs="Arial"/>
        </w:rPr>
        <w:t>, spir</w:t>
      </w:r>
      <w:r w:rsidRPr="00BE75B1">
        <w:rPr>
          <w:rFonts w:ascii="Arial" w:hAnsi="Arial" w:cs="Arial"/>
        </w:rPr>
        <w:t>it</w:t>
      </w:r>
      <w:r w:rsidR="004F3B7B">
        <w:rPr>
          <w:rFonts w:ascii="Arial" w:hAnsi="Arial" w:cs="Arial"/>
        </w:rPr>
        <w:t>ually, mentally, and socially</w:t>
      </w:r>
      <w:r w:rsidRPr="00BE75B1">
        <w:rPr>
          <w:rFonts w:ascii="Arial" w:hAnsi="Arial" w:cs="Arial"/>
        </w:rPr>
        <w:t xml:space="preserve"> for our own well-being.</w:t>
      </w:r>
    </w:p>
    <w:p w14:paraId="47F1FE68" w14:textId="77777777" w:rsidR="00BE75B1" w:rsidRDefault="00BE75B1">
      <w:pPr>
        <w:rPr>
          <w:rFonts w:ascii="Arial" w:hAnsi="Arial" w:cs="Arial"/>
          <w:color w:val="7030A0"/>
        </w:rPr>
      </w:pPr>
    </w:p>
    <w:p w14:paraId="29B9B699" w14:textId="77777777" w:rsidR="00022A8C" w:rsidRDefault="00022A8C">
      <w:pPr>
        <w:rPr>
          <w:rFonts w:ascii="Arial" w:hAnsi="Arial" w:cs="Arial"/>
        </w:rPr>
      </w:pPr>
      <w:r>
        <w:rPr>
          <w:rFonts w:ascii="Arial" w:hAnsi="Arial" w:cs="Arial"/>
        </w:rPr>
        <w:br w:type="page"/>
      </w:r>
    </w:p>
    <w:p w14:paraId="549EC4C0" w14:textId="77777777" w:rsidR="005B533C" w:rsidRPr="00C0391D" w:rsidRDefault="006431BC">
      <w:pPr>
        <w:rPr>
          <w:rFonts w:ascii="Arial" w:hAnsi="Arial" w:cs="Arial"/>
          <w:u w:val="single"/>
        </w:rPr>
      </w:pPr>
      <w:r w:rsidRPr="00C31647">
        <w:rPr>
          <w:rFonts w:ascii="Arial" w:hAnsi="Arial" w:cs="Arial"/>
        </w:rPr>
        <w:lastRenderedPageBreak/>
        <w:t xml:space="preserve">1.3 </w:t>
      </w:r>
      <w:r w:rsidR="00C0391D" w:rsidRPr="00C0391D">
        <w:rPr>
          <w:rFonts w:ascii="Arial" w:hAnsi="Arial" w:cs="Arial"/>
          <w:u w:val="single"/>
        </w:rPr>
        <w:t>H</w:t>
      </w:r>
      <w:r w:rsidRPr="00C0391D">
        <w:rPr>
          <w:rFonts w:ascii="Arial" w:hAnsi="Arial" w:cs="Arial"/>
          <w:u w:val="single"/>
        </w:rPr>
        <w:t>ow coaching and mentoring differ from counselling and from one-to</w:t>
      </w:r>
      <w:r w:rsidR="00432F47" w:rsidRPr="00C0391D">
        <w:rPr>
          <w:rFonts w:ascii="Arial" w:hAnsi="Arial" w:cs="Arial"/>
          <w:u w:val="single"/>
        </w:rPr>
        <w:t>-</w:t>
      </w:r>
      <w:r w:rsidRPr="00C0391D">
        <w:rPr>
          <w:rFonts w:ascii="Arial" w:hAnsi="Arial" w:cs="Arial"/>
          <w:u w:val="single"/>
        </w:rPr>
        <w:t>one training</w:t>
      </w:r>
    </w:p>
    <w:p w14:paraId="69EEEA4A" w14:textId="77777777" w:rsidR="00343ABE" w:rsidRDefault="00E70E4E" w:rsidP="00C31647">
      <w:pPr>
        <w:ind w:left="357"/>
        <w:rPr>
          <w:rFonts w:ascii="Arial" w:hAnsi="Arial" w:cs="Arial"/>
          <w:color w:val="7030A0"/>
        </w:rPr>
      </w:pPr>
      <w:r>
        <w:rPr>
          <w:rFonts w:ascii="Arial" w:hAnsi="Arial" w:cs="Arial"/>
        </w:rPr>
        <w:t>Whilst c</w:t>
      </w:r>
      <w:r w:rsidRPr="00E70E4E">
        <w:rPr>
          <w:rFonts w:ascii="Arial" w:hAnsi="Arial" w:cs="Arial"/>
        </w:rPr>
        <w:t>oaching and mentoring are two forms of learning and development initiatives that organisations might employ</w:t>
      </w:r>
      <w:r w:rsidR="00310146">
        <w:rPr>
          <w:rFonts w:ascii="Arial" w:hAnsi="Arial" w:cs="Arial"/>
        </w:rPr>
        <w:t xml:space="preserve">, they </w:t>
      </w:r>
      <w:r w:rsidRPr="00E70E4E">
        <w:rPr>
          <w:rFonts w:ascii="Arial" w:hAnsi="Arial" w:cs="Arial"/>
        </w:rPr>
        <w:t>may not</w:t>
      </w:r>
      <w:r w:rsidR="00310146">
        <w:rPr>
          <w:rFonts w:ascii="Arial" w:hAnsi="Arial" w:cs="Arial"/>
        </w:rPr>
        <w:t xml:space="preserve"> always </w:t>
      </w:r>
      <w:r w:rsidRPr="00E70E4E">
        <w:rPr>
          <w:rFonts w:ascii="Arial" w:hAnsi="Arial" w:cs="Arial"/>
        </w:rPr>
        <w:t>be the most appropriate approach to learning nor may not be the best solution for an individual (Marchington, 2008, p 369)</w:t>
      </w:r>
      <w:r w:rsidR="00310146">
        <w:rPr>
          <w:rFonts w:ascii="Arial" w:hAnsi="Arial" w:cs="Arial"/>
        </w:rPr>
        <w:t>.</w:t>
      </w:r>
      <w:r>
        <w:rPr>
          <w:rFonts w:ascii="Arial" w:hAnsi="Arial" w:cs="Arial"/>
          <w:color w:val="7030A0"/>
        </w:rPr>
        <w:t xml:space="preserve"> </w:t>
      </w:r>
    </w:p>
    <w:p w14:paraId="0D9F1258" w14:textId="77777777" w:rsidR="00310146" w:rsidRDefault="00310146">
      <w:pPr>
        <w:rPr>
          <w:rFonts w:ascii="Arial" w:hAnsi="Arial" w:cs="Arial"/>
          <w:color w:val="7030A0"/>
        </w:rPr>
      </w:pPr>
    </w:p>
    <w:p w14:paraId="48690625" w14:textId="77777777" w:rsidR="00B56C70" w:rsidRDefault="00E14E31" w:rsidP="00C31647">
      <w:pPr>
        <w:ind w:left="357"/>
        <w:rPr>
          <w:rFonts w:ascii="Arial" w:hAnsi="Arial" w:cs="Arial"/>
          <w:szCs w:val="27"/>
          <w:shd w:val="clear" w:color="auto" w:fill="FFFFFF"/>
        </w:rPr>
      </w:pPr>
      <w:r>
        <w:rPr>
          <w:rFonts w:ascii="Arial" w:hAnsi="Arial" w:cs="Arial"/>
        </w:rPr>
        <w:t>T</w:t>
      </w:r>
      <w:r w:rsidR="00934220" w:rsidRPr="004364F8">
        <w:rPr>
          <w:rFonts w:ascii="Arial" w:hAnsi="Arial" w:cs="Arial"/>
        </w:rPr>
        <w:t>raining may be a more appropriate intervention when the development need relat</w:t>
      </w:r>
      <w:r w:rsidR="00022A8C">
        <w:rPr>
          <w:rFonts w:ascii="Arial" w:hAnsi="Arial" w:cs="Arial"/>
        </w:rPr>
        <w:t>es</w:t>
      </w:r>
      <w:r w:rsidR="00934220" w:rsidRPr="004364F8">
        <w:rPr>
          <w:rFonts w:ascii="Arial" w:hAnsi="Arial" w:cs="Arial"/>
        </w:rPr>
        <w:t xml:space="preserve"> to a specific aspect of the job; for example, if a new member of staff requires training on a computer system. </w:t>
      </w:r>
      <w:r>
        <w:rPr>
          <w:rFonts w:ascii="Arial" w:hAnsi="Arial" w:cs="Arial"/>
        </w:rPr>
        <w:t xml:space="preserve">Unlike coaching, training centres around the transference of </w:t>
      </w:r>
      <w:r w:rsidRPr="00E14E31">
        <w:rPr>
          <w:rStyle w:val="twitter-share"/>
          <w:rFonts w:ascii="Arial" w:hAnsi="Arial" w:cs="Arial"/>
          <w:szCs w:val="27"/>
          <w:bdr w:val="none" w:sz="0" w:space="0" w:color="auto" w:frame="1"/>
          <w:shd w:val="clear" w:color="auto" w:fill="FFFFFF"/>
        </w:rPr>
        <w:t xml:space="preserve">knowledge </w:t>
      </w:r>
      <w:r w:rsidR="002808CE">
        <w:rPr>
          <w:rStyle w:val="twitter-share"/>
          <w:rFonts w:ascii="Arial" w:hAnsi="Arial" w:cs="Arial"/>
          <w:szCs w:val="27"/>
          <w:bdr w:val="none" w:sz="0" w:space="0" w:color="auto" w:frame="1"/>
          <w:shd w:val="clear" w:color="auto" w:fill="FFFFFF"/>
        </w:rPr>
        <w:t xml:space="preserve">or </w:t>
      </w:r>
      <w:r w:rsidRPr="00E14E31">
        <w:rPr>
          <w:rFonts w:ascii="Arial" w:hAnsi="Arial" w:cs="Arial"/>
          <w:szCs w:val="27"/>
          <w:shd w:val="clear" w:color="auto" w:fill="FFFFFF"/>
        </w:rPr>
        <w:t>skills</w:t>
      </w:r>
      <w:r w:rsidR="002808CE">
        <w:rPr>
          <w:rFonts w:ascii="Arial" w:hAnsi="Arial" w:cs="Arial"/>
          <w:szCs w:val="27"/>
          <w:shd w:val="clear" w:color="auto" w:fill="FFFFFF"/>
        </w:rPr>
        <w:t>, rather than the de</w:t>
      </w:r>
      <w:r w:rsidRPr="00E14E31">
        <w:rPr>
          <w:rFonts w:ascii="Arial" w:hAnsi="Arial" w:cs="Arial"/>
          <w:szCs w:val="27"/>
          <w:shd w:val="clear" w:color="auto" w:fill="FFFFFF"/>
        </w:rPr>
        <w:t>velopment</w:t>
      </w:r>
      <w:r w:rsidR="002808CE">
        <w:rPr>
          <w:rFonts w:ascii="Arial" w:hAnsi="Arial" w:cs="Arial"/>
          <w:szCs w:val="27"/>
          <w:shd w:val="clear" w:color="auto" w:fill="FFFFFF"/>
        </w:rPr>
        <w:t xml:space="preserve"> of an individual (Maestro, 2019)</w:t>
      </w:r>
      <w:r w:rsidRPr="00E14E31">
        <w:rPr>
          <w:rFonts w:ascii="Arial" w:hAnsi="Arial" w:cs="Arial"/>
          <w:szCs w:val="27"/>
          <w:shd w:val="clear" w:color="auto" w:fill="FFFFFF"/>
        </w:rPr>
        <w:t xml:space="preserve">. </w:t>
      </w:r>
    </w:p>
    <w:p w14:paraId="0C7C623E" w14:textId="77777777" w:rsidR="00B56C70" w:rsidRDefault="00B56C70" w:rsidP="00C31647">
      <w:pPr>
        <w:ind w:left="357"/>
        <w:rPr>
          <w:rFonts w:ascii="Arial" w:hAnsi="Arial" w:cs="Arial"/>
          <w:szCs w:val="27"/>
          <w:shd w:val="clear" w:color="auto" w:fill="FFFFFF"/>
        </w:rPr>
      </w:pPr>
    </w:p>
    <w:p w14:paraId="0B811EB5" w14:textId="001DA62B" w:rsidR="002808CE" w:rsidRDefault="002808CE" w:rsidP="00C31647">
      <w:pPr>
        <w:ind w:left="357"/>
        <w:rPr>
          <w:rFonts w:ascii="Arial" w:hAnsi="Arial" w:cs="Arial"/>
          <w:szCs w:val="27"/>
          <w:shd w:val="clear" w:color="auto" w:fill="FFFFFF"/>
        </w:rPr>
      </w:pPr>
      <w:r>
        <w:rPr>
          <w:rFonts w:ascii="Arial" w:hAnsi="Arial" w:cs="Arial"/>
          <w:szCs w:val="27"/>
          <w:shd w:val="clear" w:color="auto" w:fill="FFFFFF"/>
        </w:rPr>
        <w:t xml:space="preserve">Other </w:t>
      </w:r>
      <w:r w:rsidR="003C3310">
        <w:rPr>
          <w:rFonts w:ascii="Arial" w:hAnsi="Arial" w:cs="Arial"/>
          <w:szCs w:val="27"/>
          <w:shd w:val="clear" w:color="auto" w:fill="FFFFFF"/>
        </w:rPr>
        <w:t xml:space="preserve">factors that distinguish </w:t>
      </w:r>
      <w:r>
        <w:rPr>
          <w:rFonts w:ascii="Arial" w:hAnsi="Arial" w:cs="Arial"/>
          <w:szCs w:val="27"/>
          <w:shd w:val="clear" w:color="auto" w:fill="FFFFFF"/>
        </w:rPr>
        <w:t xml:space="preserve">training </w:t>
      </w:r>
      <w:r w:rsidR="003C3310">
        <w:rPr>
          <w:rFonts w:ascii="Arial" w:hAnsi="Arial" w:cs="Arial"/>
          <w:szCs w:val="27"/>
          <w:shd w:val="clear" w:color="auto" w:fill="FFFFFF"/>
        </w:rPr>
        <w:t xml:space="preserve">from </w:t>
      </w:r>
      <w:r>
        <w:rPr>
          <w:rFonts w:ascii="Arial" w:hAnsi="Arial" w:cs="Arial"/>
          <w:szCs w:val="27"/>
          <w:shd w:val="clear" w:color="auto" w:fill="FFFFFF"/>
        </w:rPr>
        <w:t>coaching include:</w:t>
      </w:r>
    </w:p>
    <w:p w14:paraId="0761DEEA" w14:textId="6CCAD7BC" w:rsidR="002808CE" w:rsidRPr="003C3310" w:rsidRDefault="00B56C70" w:rsidP="002808CE">
      <w:pPr>
        <w:pStyle w:val="ListParagraph"/>
        <w:numPr>
          <w:ilvl w:val="0"/>
          <w:numId w:val="22"/>
        </w:numPr>
        <w:ind w:left="714" w:hanging="357"/>
        <w:rPr>
          <w:rFonts w:ascii="Helvetica" w:eastAsia="Times New Roman" w:hAnsi="Helvetica" w:cs="Helvetica"/>
          <w:sz w:val="23"/>
          <w:szCs w:val="23"/>
          <w:lang w:eastAsia="en-GB"/>
        </w:rPr>
      </w:pPr>
      <w:r>
        <w:rPr>
          <w:rFonts w:cs="Arial"/>
          <w:szCs w:val="27"/>
          <w:shd w:val="clear" w:color="auto" w:fill="FFFFFF"/>
        </w:rPr>
        <w:t>T</w:t>
      </w:r>
      <w:r w:rsidR="002808CE" w:rsidRPr="002808CE">
        <w:rPr>
          <w:rFonts w:cs="Arial"/>
          <w:szCs w:val="27"/>
          <w:shd w:val="clear" w:color="auto" w:fill="FFFFFF"/>
        </w:rPr>
        <w:t>he opportunity to train to a number of people simultaneously</w:t>
      </w:r>
      <w:r w:rsidR="002808CE">
        <w:rPr>
          <w:rFonts w:cs="Arial"/>
          <w:szCs w:val="27"/>
          <w:shd w:val="clear" w:color="auto" w:fill="FFFFFF"/>
        </w:rPr>
        <w:t>;</w:t>
      </w:r>
    </w:p>
    <w:p w14:paraId="60FA74CC" w14:textId="4231EBBE" w:rsidR="003C3310" w:rsidRPr="00B56C70" w:rsidRDefault="00B56C70" w:rsidP="002808CE">
      <w:pPr>
        <w:pStyle w:val="ListParagraph"/>
        <w:numPr>
          <w:ilvl w:val="0"/>
          <w:numId w:val="22"/>
        </w:numPr>
        <w:ind w:left="714" w:hanging="357"/>
        <w:rPr>
          <w:rFonts w:eastAsia="Times New Roman" w:cs="Arial"/>
          <w:lang w:eastAsia="en-GB"/>
        </w:rPr>
      </w:pPr>
      <w:r>
        <w:rPr>
          <w:rFonts w:cs="Arial"/>
          <w:shd w:val="clear" w:color="auto" w:fill="FFFFFF"/>
        </w:rPr>
        <w:t>A</w:t>
      </w:r>
      <w:r w:rsidR="003C3310" w:rsidRPr="00B56C70">
        <w:rPr>
          <w:rFonts w:cs="Arial"/>
          <w:shd w:val="clear" w:color="auto" w:fill="FFFFFF"/>
        </w:rPr>
        <w:t xml:space="preserve"> more structured and formal learning approach;</w:t>
      </w:r>
      <w:r w:rsidR="002C7E24">
        <w:rPr>
          <w:rFonts w:cs="Arial"/>
          <w:shd w:val="clear" w:color="auto" w:fill="FFFFFF"/>
        </w:rPr>
        <w:t xml:space="preserve"> and</w:t>
      </w:r>
    </w:p>
    <w:p w14:paraId="619975A7" w14:textId="13872270" w:rsidR="003C3310" w:rsidRPr="00B56C70" w:rsidRDefault="00B56C70" w:rsidP="003C3310">
      <w:pPr>
        <w:pStyle w:val="ListParagraph"/>
        <w:numPr>
          <w:ilvl w:val="0"/>
          <w:numId w:val="22"/>
        </w:numPr>
        <w:ind w:left="714" w:hanging="357"/>
        <w:rPr>
          <w:rFonts w:cs="Arial"/>
          <w:color w:val="7030A0"/>
        </w:rPr>
      </w:pPr>
      <w:r>
        <w:rPr>
          <w:rFonts w:eastAsia="Times New Roman" w:cs="Arial"/>
          <w:lang w:eastAsia="en-GB"/>
        </w:rPr>
        <w:t>O</w:t>
      </w:r>
      <w:r w:rsidR="003C3310" w:rsidRPr="00B56C70">
        <w:rPr>
          <w:rFonts w:eastAsia="Times New Roman" w:cs="Arial"/>
          <w:lang w:eastAsia="en-GB"/>
        </w:rPr>
        <w:t>ften delivered off-site or in a training facility.</w:t>
      </w:r>
    </w:p>
    <w:p w14:paraId="7B4F2148" w14:textId="096AEF96" w:rsidR="003C3310" w:rsidRPr="00B56C70" w:rsidRDefault="003C3310" w:rsidP="003C3310">
      <w:pPr>
        <w:ind w:left="357"/>
        <w:rPr>
          <w:rFonts w:ascii="Arial" w:hAnsi="Arial" w:cs="Arial"/>
          <w:shd w:val="clear" w:color="auto" w:fill="FFFFFF"/>
        </w:rPr>
      </w:pPr>
    </w:p>
    <w:p w14:paraId="6675F221" w14:textId="4D3B0260" w:rsidR="003C3310" w:rsidRPr="00B56C70" w:rsidRDefault="003C3310" w:rsidP="003C3310">
      <w:pPr>
        <w:ind w:left="357"/>
        <w:rPr>
          <w:rFonts w:ascii="Arial" w:hAnsi="Arial" w:cs="Arial"/>
          <w:szCs w:val="27"/>
          <w:shd w:val="clear" w:color="auto" w:fill="FFFFFF"/>
        </w:rPr>
      </w:pPr>
      <w:r w:rsidRPr="00B56C70">
        <w:rPr>
          <w:rFonts w:ascii="Arial" w:hAnsi="Arial" w:cs="Arial"/>
          <w:szCs w:val="27"/>
          <w:shd w:val="clear" w:color="auto" w:fill="FFFFFF"/>
        </w:rPr>
        <w:t>Training relies on the individual to remember knowledge. R</w:t>
      </w:r>
      <w:r w:rsidRPr="00B56C70">
        <w:rPr>
          <w:rFonts w:ascii="Arial" w:hAnsi="Arial" w:cs="Arial"/>
          <w:shd w:val="clear" w:color="auto" w:fill="FFFFFF"/>
        </w:rPr>
        <w:t>esearch shows that learners will have forgotten half of what they have learned </w:t>
      </w:r>
      <w:r w:rsidRPr="00B56C70">
        <w:rPr>
          <w:rFonts w:ascii="Arial" w:hAnsi="Arial" w:cs="Arial"/>
          <w:iCs/>
          <w:shd w:val="clear" w:color="auto" w:fill="FFFFFF"/>
        </w:rPr>
        <w:t>within an hour and within a week of training will only retain 10% of what they learned (Learning Solutions, 2020)</w:t>
      </w:r>
      <w:r w:rsidRPr="00B56C70">
        <w:rPr>
          <w:rFonts w:ascii="Arial" w:hAnsi="Arial" w:cs="Arial"/>
          <w:shd w:val="clear" w:color="auto" w:fill="FFFFFF"/>
        </w:rPr>
        <w:t>.</w:t>
      </w:r>
    </w:p>
    <w:p w14:paraId="553911C1" w14:textId="77777777" w:rsidR="003C3310" w:rsidRDefault="003C3310" w:rsidP="003C3310">
      <w:pPr>
        <w:ind w:left="357"/>
        <w:rPr>
          <w:rFonts w:ascii="Arial" w:hAnsi="Arial" w:cs="Arial"/>
          <w:color w:val="484649"/>
          <w:sz w:val="27"/>
          <w:szCs w:val="27"/>
          <w:shd w:val="clear" w:color="auto" w:fill="FFFFFF"/>
        </w:rPr>
      </w:pPr>
    </w:p>
    <w:p w14:paraId="722FB6C7" w14:textId="5070A857" w:rsidR="007E3C30" w:rsidRPr="00C8183D" w:rsidRDefault="00824DAA" w:rsidP="00C31647">
      <w:pPr>
        <w:ind w:left="357"/>
        <w:rPr>
          <w:rFonts w:ascii="Arial" w:hAnsi="Arial" w:cs="Arial"/>
          <w:i/>
          <w:color w:val="0070C0"/>
        </w:rPr>
      </w:pPr>
      <w:r w:rsidRPr="00824DAA">
        <w:rPr>
          <w:rFonts w:ascii="Arial" w:hAnsi="Arial" w:cs="Arial"/>
        </w:rPr>
        <w:t xml:space="preserve">Counselling is a learning and development initiative that helps individual’s to identify and solve </w:t>
      </w:r>
      <w:r>
        <w:rPr>
          <w:rFonts w:ascii="Arial" w:hAnsi="Arial" w:cs="Arial"/>
        </w:rPr>
        <w:t xml:space="preserve">life </w:t>
      </w:r>
      <w:r w:rsidRPr="00824DAA">
        <w:rPr>
          <w:rFonts w:ascii="Arial" w:hAnsi="Arial" w:cs="Arial"/>
        </w:rPr>
        <w:t>problems in a supportive way</w:t>
      </w:r>
      <w:r w:rsidR="009949C0">
        <w:rPr>
          <w:rFonts w:ascii="Arial" w:hAnsi="Arial" w:cs="Arial"/>
        </w:rPr>
        <w:t>.</w:t>
      </w:r>
      <w:r w:rsidRPr="00824DAA">
        <w:rPr>
          <w:rFonts w:ascii="Arial" w:hAnsi="Arial" w:cs="Arial"/>
        </w:rPr>
        <w:t xml:space="preserve"> </w:t>
      </w:r>
      <w:r>
        <w:rPr>
          <w:rFonts w:ascii="Arial" w:hAnsi="Arial" w:cs="Arial"/>
        </w:rPr>
        <w:t>B</w:t>
      </w:r>
      <w:r>
        <w:rPr>
          <w:rFonts w:ascii="Arial" w:hAnsi="Arial" w:cs="Arial"/>
          <w:color w:val="333333"/>
        </w:rPr>
        <w:t xml:space="preserve">oth counselling and coaching are based on </w:t>
      </w:r>
      <w:r w:rsidRPr="00824DAA">
        <w:rPr>
          <w:rFonts w:ascii="Arial" w:hAnsi="Arial" w:cs="Arial"/>
        </w:rPr>
        <w:t xml:space="preserve">good listening and </w:t>
      </w:r>
      <w:r>
        <w:rPr>
          <w:rFonts w:ascii="Arial" w:hAnsi="Arial" w:cs="Arial"/>
        </w:rPr>
        <w:t xml:space="preserve">questioning </w:t>
      </w:r>
      <w:r>
        <w:rPr>
          <w:rFonts w:ascii="Arial" w:hAnsi="Arial" w:cs="Arial"/>
          <w:color w:val="333333"/>
        </w:rPr>
        <w:t xml:space="preserve">techniques and help individuals to progress in aspects of their lives </w:t>
      </w:r>
      <w:r w:rsidRPr="00C43C9D">
        <w:rPr>
          <w:rFonts w:ascii="Arial" w:hAnsi="Arial" w:cs="Arial"/>
        </w:rPr>
        <w:t>and to reach their potential. However, counselling is focused on coping strategies and helping the individual to rec</w:t>
      </w:r>
      <w:r w:rsidR="009949C0" w:rsidRPr="00C43C9D">
        <w:rPr>
          <w:rFonts w:ascii="Arial" w:hAnsi="Arial" w:cs="Arial"/>
        </w:rPr>
        <w:t>ognise and deal with feelings; w</w:t>
      </w:r>
      <w:r w:rsidRPr="00C43C9D">
        <w:rPr>
          <w:rFonts w:ascii="Arial" w:hAnsi="Arial" w:cs="Arial"/>
        </w:rPr>
        <w:t xml:space="preserve">hilst a coach may ask </w:t>
      </w:r>
      <w:r w:rsidR="009949C0" w:rsidRPr="00C43C9D">
        <w:rPr>
          <w:rFonts w:ascii="Arial" w:hAnsi="Arial" w:cs="Arial"/>
        </w:rPr>
        <w:t xml:space="preserve">challenging questions, a counsellor will take a gentler, more empathic approach to questioning; and lastly, counselling may focus on the past rather than just the present and future (Jacobsen, 2017). </w:t>
      </w:r>
      <w:r w:rsidR="00E45A3C" w:rsidRPr="00C43C9D">
        <w:rPr>
          <w:rFonts w:ascii="Arial" w:hAnsi="Arial" w:cs="Arial"/>
        </w:rPr>
        <w:t>Counselling may be more appropriate for individuals dealing with issues of anxiety, depression or self-esteem.</w:t>
      </w:r>
      <w:r w:rsidR="00D16A39" w:rsidRPr="00C43C9D">
        <w:rPr>
          <w:rFonts w:ascii="Arial" w:hAnsi="Arial" w:cs="Arial"/>
        </w:rPr>
        <w:t xml:space="preserve"> With well-being high on the agenda post-pandemic, organisations will want to support access to specialist counselling services for their employees (CIPD, 2020c).</w:t>
      </w:r>
    </w:p>
    <w:p w14:paraId="2B83EC73" w14:textId="5458F082" w:rsidR="00C823E6" w:rsidRPr="00C823E6" w:rsidRDefault="00C823E6" w:rsidP="00C31647">
      <w:pPr>
        <w:spacing w:before="100" w:beforeAutospacing="1" w:after="100" w:afterAutospacing="1"/>
        <w:ind w:left="357"/>
        <w:rPr>
          <w:rFonts w:ascii="Times New Roman" w:eastAsia="Times New Roman" w:hAnsi="Times New Roman" w:cs="Times New Roman"/>
          <w:sz w:val="24"/>
          <w:szCs w:val="24"/>
          <w:lang w:val="en" w:eastAsia="en-GB"/>
        </w:rPr>
      </w:pPr>
      <w:r w:rsidRPr="00C823E6">
        <w:rPr>
          <w:rFonts w:ascii="Arial" w:hAnsi="Arial" w:cs="Arial"/>
          <w:iCs/>
        </w:rPr>
        <w:t>The use of d</w:t>
      </w:r>
      <w:r w:rsidR="002C7E24">
        <w:rPr>
          <w:rFonts w:ascii="Arial" w:hAnsi="Arial" w:cs="Arial"/>
          <w:iCs/>
        </w:rPr>
        <w:t>igital learning</w:t>
      </w:r>
      <w:r w:rsidR="007E3C30" w:rsidRPr="00C823E6">
        <w:rPr>
          <w:rFonts w:ascii="Arial" w:hAnsi="Arial" w:cs="Arial"/>
          <w:iCs/>
        </w:rPr>
        <w:t xml:space="preserve"> has </w:t>
      </w:r>
      <w:r w:rsidRPr="00C823E6">
        <w:rPr>
          <w:rFonts w:ascii="Arial" w:hAnsi="Arial" w:cs="Arial"/>
          <w:iCs/>
        </w:rPr>
        <w:t>accelerated during the last year due to the impact of the coronavirus pandemic.</w:t>
      </w:r>
      <w:r w:rsidRPr="00C823E6">
        <w:rPr>
          <w:rFonts w:ascii="Arial" w:hAnsi="Arial" w:cs="Arial"/>
          <w:lang w:val="en"/>
        </w:rPr>
        <w:t xml:space="preserve"> The CIPD </w:t>
      </w:r>
      <w:r w:rsidR="00022A8C">
        <w:rPr>
          <w:rFonts w:ascii="Arial" w:hAnsi="Arial" w:cs="Arial"/>
          <w:lang w:val="en"/>
        </w:rPr>
        <w:t xml:space="preserve">(2021) </w:t>
      </w:r>
      <w:r w:rsidRPr="00C823E6">
        <w:rPr>
          <w:rFonts w:ascii="Arial" w:hAnsi="Arial" w:cs="Arial"/>
          <w:lang w:val="en"/>
        </w:rPr>
        <w:t xml:space="preserve">define digital learning as learning that’s ‘facilitated, enabled or mediated using electronic technology for the explicit purpose of training, learning or development in organisations.’ </w:t>
      </w:r>
      <w:r>
        <w:rPr>
          <w:rFonts w:ascii="Arial" w:hAnsi="Arial" w:cs="Arial"/>
          <w:lang w:val="en"/>
        </w:rPr>
        <w:t>Digital training can offer employers access to a wider breadth of training opportunities, at a time and place that suits the learner</w:t>
      </w:r>
      <w:r w:rsidR="00C1317E">
        <w:rPr>
          <w:rFonts w:ascii="Arial" w:hAnsi="Arial" w:cs="Arial"/>
          <w:lang w:val="en"/>
        </w:rPr>
        <w:t xml:space="preserve"> and</w:t>
      </w:r>
      <w:r>
        <w:rPr>
          <w:rFonts w:ascii="Arial" w:hAnsi="Arial" w:cs="Arial"/>
          <w:lang w:val="en"/>
        </w:rPr>
        <w:t xml:space="preserve"> at a potentially mo</w:t>
      </w:r>
      <w:r w:rsidR="002C7E24">
        <w:rPr>
          <w:rFonts w:ascii="Arial" w:hAnsi="Arial" w:cs="Arial"/>
          <w:lang w:val="en"/>
        </w:rPr>
        <w:t>re</w:t>
      </w:r>
      <w:r>
        <w:rPr>
          <w:rFonts w:ascii="Arial" w:hAnsi="Arial" w:cs="Arial"/>
          <w:lang w:val="en"/>
        </w:rPr>
        <w:t xml:space="preserve"> cost-effective price than face-to-face training. However, </w:t>
      </w:r>
      <w:r w:rsidR="00C1317E">
        <w:rPr>
          <w:rFonts w:ascii="Arial" w:hAnsi="Arial" w:cs="Arial"/>
          <w:lang w:val="en"/>
        </w:rPr>
        <w:t>digital training may incur costs to organisations where there are limits to IT infrastructures or access to IT facilities. Employers may also need to consider if online learning can effectively support business needs.</w:t>
      </w:r>
    </w:p>
    <w:p w14:paraId="7F12D0DD" w14:textId="77777777" w:rsidR="00022A8C" w:rsidRDefault="00022A8C" w:rsidP="00022A8C">
      <w:pPr>
        <w:ind w:left="357"/>
        <w:rPr>
          <w:rFonts w:ascii="Arial" w:hAnsi="Arial" w:cs="Arial"/>
          <w:iCs/>
        </w:rPr>
      </w:pPr>
      <w:r w:rsidRPr="00C823E6">
        <w:rPr>
          <w:rFonts w:ascii="Arial" w:hAnsi="Arial" w:cs="Arial"/>
          <w:iCs/>
        </w:rPr>
        <w:t>Organisations may benefit from using alternative workplace learning methods to support development at an individual or organisational level, such as in-house development programmes, action learning sets or classrooms style learning (CIPD, 2020b).</w:t>
      </w:r>
    </w:p>
    <w:p w14:paraId="0FE3AD5E" w14:textId="77777777" w:rsidR="00022A8C" w:rsidRDefault="00022A8C" w:rsidP="00C31647">
      <w:pPr>
        <w:ind w:left="357"/>
        <w:rPr>
          <w:rFonts w:ascii="Arial" w:hAnsi="Arial" w:cs="Arial"/>
        </w:rPr>
      </w:pPr>
    </w:p>
    <w:p w14:paraId="2C7EA506" w14:textId="31621D90" w:rsidR="00356561" w:rsidRPr="00C1317E" w:rsidRDefault="00C1317E" w:rsidP="00C31647">
      <w:pPr>
        <w:ind w:left="357"/>
        <w:rPr>
          <w:rFonts w:ascii="Arial" w:hAnsi="Arial" w:cs="Arial"/>
        </w:rPr>
      </w:pPr>
      <w:r w:rsidRPr="00C1317E">
        <w:rPr>
          <w:rFonts w:ascii="Arial" w:hAnsi="Arial" w:cs="Arial"/>
        </w:rPr>
        <w:t>Coaching and mentoring can work alongside other learning methods</w:t>
      </w:r>
      <w:r w:rsidR="002C7E24">
        <w:rPr>
          <w:rFonts w:ascii="Arial" w:hAnsi="Arial" w:cs="Arial"/>
        </w:rPr>
        <w:t>;</w:t>
      </w:r>
      <w:r w:rsidR="00022A8C">
        <w:rPr>
          <w:rFonts w:ascii="Arial" w:hAnsi="Arial" w:cs="Arial"/>
        </w:rPr>
        <w:t xml:space="preserve"> t</w:t>
      </w:r>
      <w:r w:rsidRPr="00C1317E">
        <w:rPr>
          <w:rFonts w:ascii="Arial" w:hAnsi="Arial" w:cs="Arial"/>
        </w:rPr>
        <w:t>he key is to ensure that the right approach is selected for the appropriate purpose. For example, whilst mentoring might be appropriate for improving performance at work, it would not be appropriate for someone who needed</w:t>
      </w:r>
      <w:r w:rsidR="00022A8C">
        <w:rPr>
          <w:rFonts w:ascii="Arial" w:hAnsi="Arial" w:cs="Arial"/>
        </w:rPr>
        <w:t xml:space="preserve"> training in h</w:t>
      </w:r>
      <w:r w:rsidRPr="00C1317E">
        <w:rPr>
          <w:rFonts w:ascii="Arial" w:hAnsi="Arial" w:cs="Arial"/>
        </w:rPr>
        <w:t>ealth and safety practice or someone who required support with emotional needs.</w:t>
      </w:r>
    </w:p>
    <w:p w14:paraId="118DA1A9" w14:textId="77777777" w:rsidR="003677C1" w:rsidRDefault="003677C1">
      <w:pPr>
        <w:rPr>
          <w:rFonts w:ascii="Arial" w:hAnsi="Arial" w:cs="Arial"/>
        </w:rPr>
      </w:pPr>
    </w:p>
    <w:p w14:paraId="017F9901" w14:textId="77777777" w:rsidR="00386DFB" w:rsidRDefault="00386DFB">
      <w:pPr>
        <w:rPr>
          <w:rFonts w:ascii="Arial" w:hAnsi="Arial" w:cs="Arial"/>
          <w:b/>
        </w:rPr>
      </w:pPr>
      <w:r>
        <w:rPr>
          <w:rFonts w:ascii="Arial" w:hAnsi="Arial" w:cs="Arial"/>
          <w:b/>
        </w:rPr>
        <w:br w:type="page"/>
      </w:r>
    </w:p>
    <w:p w14:paraId="171D6F37" w14:textId="77777777" w:rsidR="00C31647" w:rsidRDefault="00C31647" w:rsidP="00C31647">
      <w:pPr>
        <w:ind w:left="357" w:hanging="357"/>
        <w:rPr>
          <w:rFonts w:ascii="Arial" w:hAnsi="Arial" w:cs="Arial"/>
          <w:b/>
        </w:rPr>
      </w:pPr>
      <w:r>
        <w:rPr>
          <w:rFonts w:ascii="Arial" w:hAnsi="Arial" w:cs="Arial"/>
          <w:b/>
        </w:rPr>
        <w:lastRenderedPageBreak/>
        <w:t>2</w:t>
      </w:r>
      <w:r>
        <w:rPr>
          <w:rFonts w:ascii="Arial" w:hAnsi="Arial" w:cs="Arial"/>
          <w:b/>
        </w:rPr>
        <w:tab/>
      </w:r>
      <w:r w:rsidR="006431BC" w:rsidRPr="00EF48C4">
        <w:rPr>
          <w:rFonts w:ascii="Arial" w:hAnsi="Arial" w:cs="Arial"/>
          <w:b/>
        </w:rPr>
        <w:t>Understand the different ways coaching and mentoring can be implemented in organisations.</w:t>
      </w:r>
    </w:p>
    <w:p w14:paraId="5F405F21" w14:textId="77777777" w:rsidR="00C31647" w:rsidRDefault="00C31647" w:rsidP="00C31647">
      <w:pPr>
        <w:ind w:left="720" w:hanging="720"/>
        <w:rPr>
          <w:rFonts w:ascii="Arial" w:hAnsi="Arial" w:cs="Arial"/>
          <w:b/>
        </w:rPr>
      </w:pPr>
    </w:p>
    <w:p w14:paraId="438E6BA3" w14:textId="77777777" w:rsidR="006431BC" w:rsidRPr="00EF48C4" w:rsidRDefault="00C31647" w:rsidP="00C31647">
      <w:pPr>
        <w:ind w:left="357" w:hanging="357"/>
        <w:rPr>
          <w:rFonts w:ascii="Arial" w:hAnsi="Arial" w:cs="Arial"/>
        </w:rPr>
      </w:pPr>
      <w:r>
        <w:rPr>
          <w:rFonts w:ascii="Arial" w:hAnsi="Arial" w:cs="Arial"/>
        </w:rPr>
        <w:t>2.</w:t>
      </w:r>
      <w:r w:rsidR="006431BC" w:rsidRPr="00EF48C4">
        <w:rPr>
          <w:rFonts w:ascii="Arial" w:hAnsi="Arial" w:cs="Arial"/>
        </w:rPr>
        <w:t xml:space="preserve">1 </w:t>
      </w:r>
      <w:r w:rsidR="00C43C9D">
        <w:rPr>
          <w:rFonts w:ascii="Arial" w:hAnsi="Arial" w:cs="Arial"/>
          <w:u w:val="single"/>
        </w:rPr>
        <w:t>T</w:t>
      </w:r>
      <w:r w:rsidR="006431BC" w:rsidRPr="00C43C9D">
        <w:rPr>
          <w:rFonts w:ascii="Arial" w:hAnsi="Arial" w:cs="Arial"/>
          <w:u w:val="single"/>
        </w:rPr>
        <w:t>ypes of coaching and mentoring which can be i</w:t>
      </w:r>
      <w:r w:rsidR="00C43C9D">
        <w:rPr>
          <w:rFonts w:ascii="Arial" w:hAnsi="Arial" w:cs="Arial"/>
          <w:u w:val="single"/>
        </w:rPr>
        <w:t>mplemented within organisations</w:t>
      </w:r>
    </w:p>
    <w:p w14:paraId="49C42AED" w14:textId="698D63B7" w:rsidR="006431BC" w:rsidRDefault="00EF715B" w:rsidP="00EF715B">
      <w:pPr>
        <w:ind w:left="357" w:hanging="357"/>
        <w:rPr>
          <w:rFonts w:ascii="Arial" w:hAnsi="Arial" w:cs="Arial"/>
        </w:rPr>
      </w:pPr>
      <w:r>
        <w:rPr>
          <w:rFonts w:ascii="Arial" w:hAnsi="Arial" w:cs="Arial"/>
        </w:rPr>
        <w:tab/>
        <w:t>There are various ways in which c</w:t>
      </w:r>
      <w:r w:rsidRPr="00EF715B">
        <w:rPr>
          <w:rFonts w:ascii="Arial" w:hAnsi="Arial" w:cs="Arial"/>
        </w:rPr>
        <w:t xml:space="preserve">oaching and mentoring </w:t>
      </w:r>
      <w:r>
        <w:rPr>
          <w:rFonts w:ascii="Arial" w:hAnsi="Arial" w:cs="Arial"/>
        </w:rPr>
        <w:t>can</w:t>
      </w:r>
      <w:r w:rsidR="002C7E24">
        <w:rPr>
          <w:rFonts w:ascii="Arial" w:hAnsi="Arial" w:cs="Arial"/>
        </w:rPr>
        <w:t xml:space="preserve"> be</w:t>
      </w:r>
      <w:r>
        <w:rPr>
          <w:rFonts w:ascii="Arial" w:hAnsi="Arial" w:cs="Arial"/>
        </w:rPr>
        <w:t xml:space="preserve"> implemented in </w:t>
      </w:r>
      <w:r w:rsidR="002C7E24">
        <w:rPr>
          <w:rFonts w:ascii="Arial" w:hAnsi="Arial" w:cs="Arial"/>
        </w:rPr>
        <w:t>organisations; the method us</w:t>
      </w:r>
      <w:r>
        <w:rPr>
          <w:rFonts w:ascii="Arial" w:hAnsi="Arial" w:cs="Arial"/>
        </w:rPr>
        <w:t>ed will depend on the situation and the needs of the organisation and individual.</w:t>
      </w:r>
    </w:p>
    <w:p w14:paraId="05AF905B" w14:textId="77777777" w:rsidR="00037EE6" w:rsidRDefault="00037EE6" w:rsidP="00EF715B">
      <w:pPr>
        <w:ind w:left="357" w:hanging="357"/>
        <w:rPr>
          <w:rFonts w:ascii="Arial" w:hAnsi="Arial" w:cs="Arial"/>
        </w:rPr>
      </w:pPr>
    </w:p>
    <w:p w14:paraId="3B41A6C2" w14:textId="77777777" w:rsidR="00037EE6" w:rsidRPr="00EF197D" w:rsidRDefault="00C43C9D" w:rsidP="00EF715B">
      <w:pPr>
        <w:ind w:left="357" w:hanging="357"/>
        <w:rPr>
          <w:rFonts w:ascii="Arial" w:hAnsi="Arial" w:cs="Arial"/>
          <w:u w:val="single"/>
        </w:rPr>
      </w:pPr>
      <w:r>
        <w:rPr>
          <w:rFonts w:ascii="Arial" w:hAnsi="Arial" w:cs="Arial"/>
        </w:rPr>
        <w:tab/>
      </w:r>
      <w:r w:rsidRPr="00C43C9D">
        <w:rPr>
          <w:rFonts w:ascii="Arial" w:hAnsi="Arial" w:cs="Arial"/>
          <w:u w:val="single"/>
        </w:rPr>
        <w:t>Three types of coaching</w:t>
      </w:r>
      <w:r w:rsidR="00037EE6" w:rsidRPr="00C43C9D">
        <w:rPr>
          <w:rFonts w:ascii="Arial" w:hAnsi="Arial" w:cs="Arial"/>
          <w:u w:val="single"/>
        </w:rPr>
        <w:t xml:space="preserve"> </w:t>
      </w:r>
    </w:p>
    <w:p w14:paraId="60A7470D" w14:textId="7C7B058C" w:rsidR="00EF0578" w:rsidRDefault="00EF0578" w:rsidP="004510CD">
      <w:pPr>
        <w:pStyle w:val="ListParagraph"/>
        <w:numPr>
          <w:ilvl w:val="0"/>
          <w:numId w:val="17"/>
        </w:numPr>
        <w:autoSpaceDE w:val="0"/>
        <w:autoSpaceDN w:val="0"/>
        <w:adjustRightInd w:val="0"/>
        <w:ind w:left="714" w:hanging="357"/>
        <w:rPr>
          <w:rFonts w:cs="Arial"/>
        </w:rPr>
      </w:pPr>
      <w:r w:rsidRPr="00EF197D">
        <w:rPr>
          <w:rFonts w:cs="Arial"/>
        </w:rPr>
        <w:t xml:space="preserve">Coaching is an effective way to improve </w:t>
      </w:r>
      <w:r w:rsidRPr="00022A8C">
        <w:rPr>
          <w:rFonts w:cs="Arial"/>
          <w:b/>
        </w:rPr>
        <w:t>performance</w:t>
      </w:r>
      <w:r w:rsidRPr="00EF197D">
        <w:rPr>
          <w:rFonts w:cs="Arial"/>
        </w:rPr>
        <w:t xml:space="preserve"> of employees, helping them to build confidence in areas of development (Griffiths, 2003). Performance coaching focuses on supporting employees to recognise </w:t>
      </w:r>
      <w:r w:rsidR="00EF197D" w:rsidRPr="00EF197D">
        <w:rPr>
          <w:rFonts w:cs="Arial"/>
        </w:rPr>
        <w:t>any gaps in p</w:t>
      </w:r>
      <w:r w:rsidRPr="00EF197D">
        <w:rPr>
          <w:rFonts w:cs="Arial"/>
        </w:rPr>
        <w:t>erformance</w:t>
      </w:r>
      <w:r w:rsidR="002C7E24">
        <w:rPr>
          <w:rFonts w:cs="Arial"/>
        </w:rPr>
        <w:t xml:space="preserve">, </w:t>
      </w:r>
      <w:r w:rsidR="00EF197D" w:rsidRPr="00EF197D">
        <w:rPr>
          <w:rFonts w:cs="Arial"/>
        </w:rPr>
        <w:t>to identify actions t</w:t>
      </w:r>
      <w:r w:rsidR="002C7E24">
        <w:rPr>
          <w:rFonts w:cs="Arial"/>
        </w:rPr>
        <w:t xml:space="preserve">o </w:t>
      </w:r>
      <w:r w:rsidR="00EF197D" w:rsidRPr="00EF197D">
        <w:rPr>
          <w:rFonts w:cs="Arial"/>
        </w:rPr>
        <w:t>improve their competency and act as a baseline for continuous professional development (Zentis, 2016).</w:t>
      </w:r>
      <w:r w:rsidR="00EF197D">
        <w:rPr>
          <w:rFonts w:cs="Arial"/>
        </w:rPr>
        <w:t xml:space="preserve"> </w:t>
      </w:r>
    </w:p>
    <w:p w14:paraId="0C5DB11E" w14:textId="77777777" w:rsidR="00EF197D" w:rsidRDefault="00EF197D" w:rsidP="00EF197D">
      <w:pPr>
        <w:autoSpaceDE w:val="0"/>
        <w:autoSpaceDN w:val="0"/>
        <w:adjustRightInd w:val="0"/>
        <w:rPr>
          <w:rFonts w:cs="Arial"/>
        </w:rPr>
      </w:pPr>
    </w:p>
    <w:p w14:paraId="016074E3" w14:textId="77777777" w:rsidR="00D17E02" w:rsidRDefault="00022A8C" w:rsidP="00EF197D">
      <w:pPr>
        <w:autoSpaceDE w:val="0"/>
        <w:autoSpaceDN w:val="0"/>
        <w:adjustRightInd w:val="0"/>
        <w:ind w:left="714"/>
        <w:rPr>
          <w:rFonts w:ascii="Arial" w:hAnsi="Arial" w:cs="Arial"/>
          <w:shd w:val="clear" w:color="auto" w:fill="FFFFFF"/>
        </w:rPr>
      </w:pPr>
      <w:r>
        <w:rPr>
          <w:rFonts w:ascii="Arial" w:hAnsi="Arial" w:cs="Arial"/>
          <w:shd w:val="clear" w:color="auto" w:fill="FFFFFF"/>
        </w:rPr>
        <w:t>T</w:t>
      </w:r>
      <w:r w:rsidR="00EF197D">
        <w:rPr>
          <w:rFonts w:ascii="Arial" w:hAnsi="Arial" w:cs="Arial"/>
          <w:shd w:val="clear" w:color="auto" w:fill="FFFFFF"/>
        </w:rPr>
        <w:t xml:space="preserve">he OSCAR model offers a framework for the achievement of </w:t>
      </w:r>
      <w:r>
        <w:rPr>
          <w:rFonts w:ascii="Arial" w:hAnsi="Arial" w:cs="Arial"/>
          <w:shd w:val="clear" w:color="auto" w:fill="FFFFFF"/>
        </w:rPr>
        <w:t xml:space="preserve">performance </w:t>
      </w:r>
      <w:r w:rsidR="00EF197D">
        <w:rPr>
          <w:rFonts w:ascii="Arial" w:hAnsi="Arial" w:cs="Arial"/>
          <w:shd w:val="clear" w:color="auto" w:fill="FFFFFF"/>
        </w:rPr>
        <w:t>outcomes through the setting</w:t>
      </w:r>
      <w:r w:rsidR="00D17E02">
        <w:rPr>
          <w:rFonts w:ascii="Arial" w:hAnsi="Arial" w:cs="Arial"/>
          <w:shd w:val="clear" w:color="auto" w:fill="FFFFFF"/>
        </w:rPr>
        <w:t>, reviewing</w:t>
      </w:r>
      <w:r w:rsidR="00EF197D">
        <w:rPr>
          <w:rFonts w:ascii="Arial" w:hAnsi="Arial" w:cs="Arial"/>
          <w:shd w:val="clear" w:color="auto" w:fill="FFFFFF"/>
        </w:rPr>
        <w:t xml:space="preserve"> and taking forward of </w:t>
      </w:r>
      <w:r w:rsidR="00D17E02">
        <w:rPr>
          <w:rFonts w:ascii="Arial" w:hAnsi="Arial" w:cs="Arial"/>
          <w:shd w:val="clear" w:color="auto" w:fill="FFFFFF"/>
        </w:rPr>
        <w:t xml:space="preserve">attainable </w:t>
      </w:r>
      <w:r w:rsidR="00EF197D">
        <w:rPr>
          <w:rFonts w:ascii="Arial" w:hAnsi="Arial" w:cs="Arial"/>
          <w:shd w:val="clear" w:color="auto" w:fill="FFFFFF"/>
        </w:rPr>
        <w:t>actions (BusinessBalls, 2020).</w:t>
      </w:r>
      <w:r w:rsidR="00D17E02">
        <w:rPr>
          <w:rFonts w:ascii="Arial" w:hAnsi="Arial" w:cs="Arial"/>
          <w:shd w:val="clear" w:color="auto" w:fill="FFFFFF"/>
        </w:rPr>
        <w:t xml:space="preserve"> </w:t>
      </w:r>
    </w:p>
    <w:p w14:paraId="6C70E9A6" w14:textId="77777777" w:rsidR="00D17E02" w:rsidRDefault="00D17E02" w:rsidP="00EF197D">
      <w:pPr>
        <w:autoSpaceDE w:val="0"/>
        <w:autoSpaceDN w:val="0"/>
        <w:adjustRightInd w:val="0"/>
        <w:ind w:left="714"/>
        <w:rPr>
          <w:rFonts w:ascii="Arial" w:hAnsi="Arial" w:cs="Arial"/>
          <w:shd w:val="clear" w:color="auto" w:fill="FFFFFF"/>
        </w:rPr>
      </w:pPr>
    </w:p>
    <w:p w14:paraId="42C0868F" w14:textId="77777777" w:rsidR="00EF197D" w:rsidRPr="00D17E02" w:rsidRDefault="00D17E02" w:rsidP="00EF197D">
      <w:pPr>
        <w:autoSpaceDE w:val="0"/>
        <w:autoSpaceDN w:val="0"/>
        <w:adjustRightInd w:val="0"/>
        <w:ind w:left="714"/>
        <w:rPr>
          <w:rFonts w:ascii="Arial" w:hAnsi="Arial" w:cs="Arial"/>
          <w:u w:val="single"/>
          <w:shd w:val="clear" w:color="auto" w:fill="FFFFFF"/>
        </w:rPr>
      </w:pPr>
      <w:r w:rsidRPr="00D17E02">
        <w:rPr>
          <w:rFonts w:ascii="Arial" w:hAnsi="Arial" w:cs="Arial"/>
          <w:u w:val="single"/>
          <w:shd w:val="clear" w:color="auto" w:fill="FFFFFF"/>
        </w:rPr>
        <w:t xml:space="preserve">Figure 3: The OSCAR model  </w:t>
      </w:r>
    </w:p>
    <w:p w14:paraId="6EF6E7B3" w14:textId="77777777" w:rsidR="00D17E02" w:rsidRDefault="00D17E02" w:rsidP="00EF197D">
      <w:pPr>
        <w:autoSpaceDE w:val="0"/>
        <w:autoSpaceDN w:val="0"/>
        <w:adjustRightInd w:val="0"/>
        <w:ind w:left="714"/>
        <w:rPr>
          <w:rFonts w:ascii="Arial" w:hAnsi="Arial" w:cs="Arial"/>
          <w:shd w:val="clear" w:color="auto" w:fill="FFFFFF"/>
        </w:rPr>
      </w:pPr>
    </w:p>
    <w:p w14:paraId="1123B05F" w14:textId="77777777" w:rsidR="00D17E02" w:rsidRDefault="00D17E02" w:rsidP="00EF197D">
      <w:pPr>
        <w:autoSpaceDE w:val="0"/>
        <w:autoSpaceDN w:val="0"/>
        <w:adjustRightInd w:val="0"/>
        <w:ind w:left="714"/>
        <w:rPr>
          <w:rFonts w:ascii="Arial" w:hAnsi="Arial" w:cs="Arial"/>
          <w:shd w:val="clear" w:color="auto" w:fill="FFFFFF"/>
        </w:rPr>
      </w:pPr>
      <w:r>
        <w:rPr>
          <w:noProof/>
          <w:lang w:eastAsia="en-GB"/>
        </w:rPr>
        <w:drawing>
          <wp:inline distT="0" distB="0" distL="0" distR="0" wp14:anchorId="5F2D13B4" wp14:editId="5F59D773">
            <wp:extent cx="5731510" cy="12217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221740"/>
                    </a:xfrm>
                    <a:prstGeom prst="rect">
                      <a:avLst/>
                    </a:prstGeom>
                  </pic:spPr>
                </pic:pic>
              </a:graphicData>
            </a:graphic>
          </wp:inline>
        </w:drawing>
      </w:r>
    </w:p>
    <w:p w14:paraId="2131E72F" w14:textId="77777777" w:rsidR="00EF197D" w:rsidRDefault="00D17E02" w:rsidP="0068780A">
      <w:pPr>
        <w:autoSpaceDE w:val="0"/>
        <w:autoSpaceDN w:val="0"/>
        <w:adjustRightInd w:val="0"/>
        <w:ind w:left="714"/>
        <w:rPr>
          <w:rFonts w:ascii="Arial" w:hAnsi="Arial" w:cs="Arial"/>
          <w:shd w:val="clear" w:color="auto" w:fill="FFFFFF"/>
        </w:rPr>
      </w:pPr>
      <w:r>
        <w:rPr>
          <w:rFonts w:ascii="Arial" w:hAnsi="Arial" w:cs="Arial"/>
          <w:shd w:val="clear" w:color="auto" w:fill="FFFFFF"/>
        </w:rPr>
        <w:t>Source: BusinessBalls (2020)</w:t>
      </w:r>
    </w:p>
    <w:p w14:paraId="127EB22B" w14:textId="77777777" w:rsidR="0068780A" w:rsidRDefault="0068780A" w:rsidP="0068780A">
      <w:pPr>
        <w:autoSpaceDE w:val="0"/>
        <w:autoSpaceDN w:val="0"/>
        <w:adjustRightInd w:val="0"/>
        <w:ind w:left="714"/>
        <w:rPr>
          <w:rFonts w:ascii="Arial" w:hAnsi="Arial" w:cs="Arial"/>
          <w:shd w:val="clear" w:color="auto" w:fill="FFFFFF"/>
        </w:rPr>
      </w:pPr>
    </w:p>
    <w:p w14:paraId="2185E906" w14:textId="77777777" w:rsidR="004C3FAA" w:rsidRPr="004C3FAA" w:rsidRDefault="00392EE4" w:rsidP="004510CD">
      <w:pPr>
        <w:pStyle w:val="ListParagraph"/>
        <w:numPr>
          <w:ilvl w:val="0"/>
          <w:numId w:val="17"/>
        </w:numPr>
        <w:ind w:left="714" w:hanging="357"/>
        <w:contextualSpacing w:val="0"/>
        <w:rPr>
          <w:rFonts w:ascii="poppins" w:eastAsia="Times New Roman" w:hAnsi="poppins"/>
          <w:color w:val="111111"/>
          <w:sz w:val="24"/>
          <w:szCs w:val="24"/>
          <w:lang w:eastAsia="en-GB"/>
        </w:rPr>
      </w:pPr>
      <w:r w:rsidRPr="004C3FAA">
        <w:rPr>
          <w:rFonts w:cs="Arial"/>
        </w:rPr>
        <w:t xml:space="preserve">Transformational coaching is different to other forms of coaching in that it focuses on an individual’s perception of themselves rather than on their actions (Careers in Psychology, 2021). </w:t>
      </w:r>
      <w:r w:rsidR="004C3FAA" w:rsidRPr="004C3FAA">
        <w:rPr>
          <w:rFonts w:cs="Arial"/>
        </w:rPr>
        <w:t>Animas Coaching (20</w:t>
      </w:r>
      <w:r w:rsidR="004713BB">
        <w:rPr>
          <w:rFonts w:cs="Arial"/>
        </w:rPr>
        <w:t>19</w:t>
      </w:r>
      <w:r w:rsidR="004C3FAA" w:rsidRPr="004C3FAA">
        <w:rPr>
          <w:rFonts w:cs="Arial"/>
        </w:rPr>
        <w:t>) describe t</w:t>
      </w:r>
      <w:r w:rsidR="004C3FAA" w:rsidRPr="004C3FAA">
        <w:rPr>
          <w:rFonts w:eastAsia="Times New Roman" w:cs="Arial"/>
          <w:color w:val="111111"/>
          <w:lang w:eastAsia="en-GB"/>
        </w:rPr>
        <w:t xml:space="preserve">ransformational coaching as a more holistic approach </w:t>
      </w:r>
      <w:r w:rsidR="004713BB">
        <w:rPr>
          <w:rFonts w:eastAsia="Times New Roman" w:cs="Arial"/>
          <w:color w:val="111111"/>
          <w:lang w:eastAsia="en-GB"/>
        </w:rPr>
        <w:t>that f</w:t>
      </w:r>
      <w:r w:rsidR="004C3FAA" w:rsidRPr="004C3FAA">
        <w:rPr>
          <w:rFonts w:eastAsia="Times New Roman" w:cs="Arial"/>
          <w:color w:val="111111"/>
          <w:lang w:eastAsia="en-GB"/>
        </w:rPr>
        <w:t>ocus</w:t>
      </w:r>
      <w:r w:rsidR="004713BB">
        <w:rPr>
          <w:rFonts w:eastAsia="Times New Roman" w:cs="Arial"/>
          <w:color w:val="111111"/>
          <w:lang w:eastAsia="en-GB"/>
        </w:rPr>
        <w:t>es</w:t>
      </w:r>
      <w:r w:rsidR="004C3FAA" w:rsidRPr="004C3FAA">
        <w:rPr>
          <w:rFonts w:eastAsia="Times New Roman" w:cs="Arial"/>
          <w:color w:val="111111"/>
          <w:lang w:eastAsia="en-GB"/>
        </w:rPr>
        <w:t xml:space="preserve"> on a person’s ‘cognitive, emotional,</w:t>
      </w:r>
      <w:r w:rsidR="004713BB">
        <w:rPr>
          <w:rFonts w:eastAsia="Times New Roman" w:cs="Arial"/>
          <w:color w:val="111111"/>
          <w:lang w:eastAsia="en-GB"/>
        </w:rPr>
        <w:t xml:space="preserve"> sensory and relational</w:t>
      </w:r>
      <w:r w:rsidR="004C3FAA" w:rsidRPr="004C3FAA">
        <w:rPr>
          <w:rFonts w:eastAsia="Times New Roman" w:cs="Arial"/>
          <w:color w:val="111111"/>
          <w:lang w:eastAsia="en-GB"/>
        </w:rPr>
        <w:t>’</w:t>
      </w:r>
      <w:r w:rsidR="004713BB">
        <w:rPr>
          <w:rFonts w:eastAsia="Times New Roman" w:cs="Arial"/>
          <w:color w:val="111111"/>
          <w:lang w:eastAsia="en-GB"/>
        </w:rPr>
        <w:t xml:space="preserve"> behaviours</w:t>
      </w:r>
      <w:r w:rsidR="004C3FAA" w:rsidRPr="004C3FAA">
        <w:rPr>
          <w:rFonts w:eastAsia="Times New Roman" w:cs="Arial"/>
          <w:color w:val="111111"/>
          <w:lang w:eastAsia="en-GB"/>
        </w:rPr>
        <w:t xml:space="preserve">, that can help to change attitudes or beliefs that might have previously prevented them from achieving their goals. </w:t>
      </w:r>
    </w:p>
    <w:p w14:paraId="29495702" w14:textId="77777777" w:rsidR="004713BB" w:rsidRDefault="004713BB" w:rsidP="004C3FAA">
      <w:pPr>
        <w:pStyle w:val="ListParagraph"/>
        <w:ind w:left="714"/>
        <w:rPr>
          <w:rFonts w:cs="Arial"/>
        </w:rPr>
      </w:pPr>
    </w:p>
    <w:p w14:paraId="7D9BBAAB" w14:textId="77777777" w:rsidR="009E5AC9" w:rsidRDefault="00D26506" w:rsidP="004C3FAA">
      <w:pPr>
        <w:pStyle w:val="ListParagraph"/>
        <w:ind w:left="714"/>
        <w:rPr>
          <w:rFonts w:cs="Arial"/>
        </w:rPr>
      </w:pPr>
      <w:r w:rsidRPr="00392EE4">
        <w:rPr>
          <w:rFonts w:cs="Arial"/>
        </w:rPr>
        <w:t>The CLEAR coaching model</w:t>
      </w:r>
      <w:r w:rsidR="009E5AC9">
        <w:rPr>
          <w:rFonts w:cs="Arial"/>
        </w:rPr>
        <w:t xml:space="preserve"> (Figure 4)</w:t>
      </w:r>
      <w:r w:rsidR="004713BB">
        <w:rPr>
          <w:rFonts w:cs="Arial"/>
        </w:rPr>
        <w:t xml:space="preserve">, developed by Hawkins in the 1980s, is recognised as </w:t>
      </w:r>
      <w:r w:rsidRPr="00392EE4">
        <w:rPr>
          <w:rFonts w:cs="Arial"/>
        </w:rPr>
        <w:t>an eff</w:t>
      </w:r>
      <w:r w:rsidR="00392EE4">
        <w:rPr>
          <w:rFonts w:cs="Arial"/>
        </w:rPr>
        <w:t xml:space="preserve">ective framework </w:t>
      </w:r>
      <w:r w:rsidR="004713BB">
        <w:rPr>
          <w:rFonts w:cs="Arial"/>
        </w:rPr>
        <w:t>for transformational coaching (Leadership Centre, 2021).</w:t>
      </w:r>
    </w:p>
    <w:p w14:paraId="5A55353F" w14:textId="77777777" w:rsidR="009E5AC9" w:rsidRDefault="009E5AC9" w:rsidP="004C3FAA">
      <w:pPr>
        <w:pStyle w:val="ListParagraph"/>
        <w:ind w:left="714"/>
        <w:rPr>
          <w:rFonts w:cs="Arial"/>
        </w:rPr>
      </w:pPr>
    </w:p>
    <w:p w14:paraId="11E886EF" w14:textId="77777777" w:rsidR="0068780A" w:rsidRDefault="0068780A">
      <w:pPr>
        <w:rPr>
          <w:rFonts w:ascii="Arial" w:eastAsia="Calibri" w:hAnsi="Arial" w:cs="Arial"/>
          <w:u w:val="single"/>
        </w:rPr>
      </w:pPr>
      <w:r>
        <w:rPr>
          <w:rFonts w:cs="Arial"/>
          <w:u w:val="single"/>
        </w:rPr>
        <w:br w:type="page"/>
      </w:r>
    </w:p>
    <w:p w14:paraId="208D3885" w14:textId="77777777" w:rsidR="009E5AC9" w:rsidRPr="009E5AC9" w:rsidRDefault="00386DFB" w:rsidP="00386DFB">
      <w:pPr>
        <w:pStyle w:val="ListParagraph"/>
        <w:rPr>
          <w:rFonts w:cs="Arial"/>
          <w:u w:val="single"/>
        </w:rPr>
      </w:pPr>
      <w:r w:rsidRPr="00386DFB">
        <w:rPr>
          <w:rFonts w:cs="Arial"/>
        </w:rPr>
        <w:lastRenderedPageBreak/>
        <w:t xml:space="preserve">    </w:t>
      </w:r>
      <w:r w:rsidR="009E5AC9" w:rsidRPr="009E5AC9">
        <w:rPr>
          <w:rFonts w:cs="Arial"/>
          <w:u w:val="single"/>
        </w:rPr>
        <w:t>Figure 4: CLEAR coaching model</w:t>
      </w:r>
    </w:p>
    <w:p w14:paraId="64BE1AE9" w14:textId="77777777" w:rsidR="009E5AC9" w:rsidRDefault="009E5AC9" w:rsidP="004C3FAA">
      <w:pPr>
        <w:pStyle w:val="ListParagraph"/>
        <w:ind w:left="714"/>
        <w:rPr>
          <w:rFonts w:cs="Arial"/>
        </w:rPr>
      </w:pPr>
    </w:p>
    <w:p w14:paraId="6C1B3941" w14:textId="77777777" w:rsidR="004713BB" w:rsidRDefault="009E5AC9" w:rsidP="004C3FAA">
      <w:pPr>
        <w:pStyle w:val="ListParagraph"/>
        <w:ind w:left="714"/>
        <w:rPr>
          <w:rFonts w:cs="Arial"/>
        </w:rPr>
      </w:pPr>
      <w:r>
        <w:rPr>
          <w:rFonts w:cs="Arial"/>
        </w:rPr>
        <w:t xml:space="preserve">   </w:t>
      </w:r>
      <w:r>
        <w:rPr>
          <w:noProof/>
          <w:lang w:eastAsia="en-GB"/>
        </w:rPr>
        <w:drawing>
          <wp:inline distT="0" distB="0" distL="0" distR="0" wp14:anchorId="14AB48AC" wp14:editId="0A0FA58F">
            <wp:extent cx="4924425" cy="250444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814" r="7268"/>
                    <a:stretch/>
                  </pic:blipFill>
                  <pic:spPr bwMode="auto">
                    <a:xfrm>
                      <a:off x="0" y="0"/>
                      <a:ext cx="4924425" cy="2504440"/>
                    </a:xfrm>
                    <a:prstGeom prst="rect">
                      <a:avLst/>
                    </a:prstGeom>
                    <a:ln>
                      <a:noFill/>
                    </a:ln>
                    <a:extLst>
                      <a:ext uri="{53640926-AAD7-44D8-BBD7-CCE9431645EC}">
                        <a14:shadowObscured xmlns:a14="http://schemas.microsoft.com/office/drawing/2010/main"/>
                      </a:ext>
                    </a:extLst>
                  </pic:spPr>
                </pic:pic>
              </a:graphicData>
            </a:graphic>
          </wp:inline>
        </w:drawing>
      </w:r>
      <w:r w:rsidR="004713BB">
        <w:rPr>
          <w:rFonts w:cs="Arial"/>
        </w:rPr>
        <w:t xml:space="preserve"> </w:t>
      </w:r>
    </w:p>
    <w:p w14:paraId="6B705FEE" w14:textId="77777777" w:rsidR="00D26506" w:rsidRDefault="00392EE4" w:rsidP="004C3FAA">
      <w:pPr>
        <w:pStyle w:val="ListParagraph"/>
        <w:ind w:left="714"/>
        <w:rPr>
          <w:rFonts w:cs="Arial"/>
        </w:rPr>
      </w:pPr>
      <w:r w:rsidRPr="00392EE4">
        <w:rPr>
          <w:rFonts w:cs="Arial"/>
        </w:rPr>
        <w:t xml:space="preserve">.  </w:t>
      </w:r>
      <w:r w:rsidR="009E5AC9">
        <w:rPr>
          <w:rFonts w:cs="Arial"/>
        </w:rPr>
        <w:t>Source: Leadership Centre, 2021</w:t>
      </w:r>
    </w:p>
    <w:p w14:paraId="511D2E43" w14:textId="77777777" w:rsidR="009E5AC9" w:rsidRDefault="009E5AC9" w:rsidP="004C3FAA">
      <w:pPr>
        <w:pStyle w:val="ListParagraph"/>
        <w:ind w:left="714"/>
        <w:rPr>
          <w:rFonts w:cs="Arial"/>
        </w:rPr>
      </w:pPr>
    </w:p>
    <w:p w14:paraId="6784A378" w14:textId="77777777" w:rsidR="0068780A" w:rsidRDefault="0068780A" w:rsidP="004510CD">
      <w:pPr>
        <w:pStyle w:val="ListParagraph"/>
        <w:numPr>
          <w:ilvl w:val="0"/>
          <w:numId w:val="17"/>
        </w:numPr>
        <w:spacing w:after="160" w:line="259" w:lineRule="auto"/>
        <w:ind w:left="714" w:hanging="357"/>
        <w:rPr>
          <w:rFonts w:cs="Arial"/>
          <w:color w:val="0070C0"/>
        </w:rPr>
      </w:pPr>
      <w:r w:rsidRPr="00B3424B">
        <w:rPr>
          <w:rFonts w:cs="Arial"/>
        </w:rPr>
        <w:t xml:space="preserve">Business coaching </w:t>
      </w:r>
      <w:r w:rsidR="00B3424B" w:rsidRPr="00B3424B">
        <w:rPr>
          <w:rFonts w:cs="Arial"/>
        </w:rPr>
        <w:t xml:space="preserve">can be used to </w:t>
      </w:r>
      <w:r w:rsidR="00B3424B" w:rsidRPr="00B3424B">
        <w:rPr>
          <w:rFonts w:cs="Arial"/>
          <w:lang w:val="en-US"/>
        </w:rPr>
        <w:t>enhance an individuals’ capability to contribute to the organisation’s overall objectives</w:t>
      </w:r>
      <w:r w:rsidR="00B3424B">
        <w:rPr>
          <w:rFonts w:cs="Arial"/>
          <w:lang w:val="en-US"/>
        </w:rPr>
        <w:t xml:space="preserve"> (Nguyen, 2018)</w:t>
      </w:r>
      <w:r w:rsidR="00022A8C">
        <w:rPr>
          <w:rFonts w:cs="Arial"/>
          <w:lang w:val="en-US"/>
        </w:rPr>
        <w:t xml:space="preserve"> and </w:t>
      </w:r>
      <w:r w:rsidR="00B3424B" w:rsidRPr="00B3424B">
        <w:rPr>
          <w:rFonts w:cs="Arial"/>
          <w:lang w:val="en-US"/>
        </w:rPr>
        <w:t>is often used to support business owners to understand and clarify their vision and to plan on how they will achieve this</w:t>
      </w:r>
      <w:r w:rsidR="00B3424B">
        <w:rPr>
          <w:rFonts w:cs="Arial"/>
          <w:lang w:val="en-US"/>
        </w:rPr>
        <w:t xml:space="preserve"> (The Alternative Board, 2015)</w:t>
      </w:r>
      <w:r w:rsidR="00B3424B" w:rsidRPr="00B3424B">
        <w:rPr>
          <w:rFonts w:cs="Arial"/>
          <w:lang w:val="en-US"/>
        </w:rPr>
        <w:t xml:space="preserve">. </w:t>
      </w:r>
    </w:p>
    <w:p w14:paraId="66801858" w14:textId="0C07E72F" w:rsidR="005251A8" w:rsidRDefault="005251A8" w:rsidP="00F645D9">
      <w:pPr>
        <w:ind w:left="714"/>
        <w:rPr>
          <w:rFonts w:ascii="Arial" w:hAnsi="Arial" w:cs="Arial"/>
        </w:rPr>
      </w:pPr>
      <w:r>
        <w:rPr>
          <w:rFonts w:ascii="Arial" w:hAnsi="Arial" w:cs="Arial"/>
        </w:rPr>
        <w:t>The GROW model</w:t>
      </w:r>
      <w:r w:rsidR="00F645D9">
        <w:rPr>
          <w:rFonts w:ascii="Arial" w:hAnsi="Arial" w:cs="Arial"/>
        </w:rPr>
        <w:t xml:space="preserve"> (figure 5)</w:t>
      </w:r>
      <w:r>
        <w:rPr>
          <w:rFonts w:ascii="Arial" w:hAnsi="Arial" w:cs="Arial"/>
        </w:rPr>
        <w:t>, one of the most widely used coaching models, is a four-step process developed</w:t>
      </w:r>
      <w:r w:rsidR="002C7E24">
        <w:rPr>
          <w:rFonts w:ascii="Arial" w:hAnsi="Arial" w:cs="Arial"/>
        </w:rPr>
        <w:t xml:space="preserve"> by Whitmore at al</w:t>
      </w:r>
      <w:r>
        <w:rPr>
          <w:rFonts w:ascii="Arial" w:hAnsi="Arial" w:cs="Arial"/>
        </w:rPr>
        <w:t xml:space="preserve"> in the late 1980’s (MindTools, 2021</w:t>
      </w:r>
      <w:r w:rsidR="00783440">
        <w:rPr>
          <w:rFonts w:ascii="Arial" w:hAnsi="Arial" w:cs="Arial"/>
        </w:rPr>
        <w:t>b</w:t>
      </w:r>
      <w:r>
        <w:rPr>
          <w:rFonts w:ascii="Arial" w:hAnsi="Arial" w:cs="Arial"/>
        </w:rPr>
        <w:t>).</w:t>
      </w:r>
      <w:r w:rsidR="00F645D9">
        <w:rPr>
          <w:rFonts w:ascii="Arial" w:hAnsi="Arial" w:cs="Arial"/>
        </w:rPr>
        <w:t xml:space="preserve"> </w:t>
      </w:r>
      <w:r w:rsidRPr="005C6D41">
        <w:rPr>
          <w:rFonts w:ascii="Arial" w:hAnsi="Arial" w:cs="Arial"/>
        </w:rPr>
        <w:t xml:space="preserve">This model focuses on the process of getting from </w:t>
      </w:r>
      <w:r w:rsidR="00F645D9">
        <w:rPr>
          <w:rFonts w:ascii="Arial" w:hAnsi="Arial" w:cs="Arial"/>
        </w:rPr>
        <w:t>‘A’ to ‘B’ and woul</w:t>
      </w:r>
      <w:r w:rsidR="002C7E24">
        <w:rPr>
          <w:rFonts w:ascii="Arial" w:hAnsi="Arial" w:cs="Arial"/>
        </w:rPr>
        <w:t>d be an appropriate model</w:t>
      </w:r>
      <w:r w:rsidR="00F645D9">
        <w:rPr>
          <w:rFonts w:ascii="Arial" w:hAnsi="Arial" w:cs="Arial"/>
        </w:rPr>
        <w:t xml:space="preserve"> to support the delivery of business goals, allowing the coach to take the coachee through each step without having to be an expert in their business field.</w:t>
      </w:r>
    </w:p>
    <w:p w14:paraId="5B32DB6F" w14:textId="77777777" w:rsidR="00022A8C" w:rsidRDefault="00022A8C" w:rsidP="00F645D9">
      <w:pPr>
        <w:ind w:left="714"/>
        <w:rPr>
          <w:rFonts w:ascii="Arial" w:hAnsi="Arial" w:cs="Arial"/>
        </w:rPr>
      </w:pPr>
    </w:p>
    <w:p w14:paraId="491907A4" w14:textId="77777777" w:rsidR="00022A8C" w:rsidRPr="00022A8C" w:rsidRDefault="00022A8C" w:rsidP="00F645D9">
      <w:pPr>
        <w:ind w:left="714"/>
        <w:rPr>
          <w:rFonts w:ascii="Arial" w:hAnsi="Arial" w:cs="Arial"/>
          <w:i/>
          <w:color w:val="7030A0"/>
          <w:u w:val="single"/>
        </w:rPr>
      </w:pPr>
      <w:r w:rsidRPr="00022A8C">
        <w:rPr>
          <w:rFonts w:ascii="Arial" w:hAnsi="Arial" w:cs="Arial"/>
          <w:u w:val="single"/>
        </w:rPr>
        <w:t>Figure 5: The GROW model</w:t>
      </w:r>
    </w:p>
    <w:p w14:paraId="60470202" w14:textId="77777777" w:rsidR="005251A8" w:rsidRDefault="005251A8" w:rsidP="005251A8">
      <w:pPr>
        <w:rPr>
          <w:rFonts w:ascii="Arial" w:hAnsi="Arial" w:cs="Arial"/>
          <w:i/>
          <w:color w:val="0070C0"/>
        </w:rPr>
      </w:pPr>
    </w:p>
    <w:p w14:paraId="1F24E1FE" w14:textId="77777777" w:rsidR="0061584F" w:rsidRPr="00223A41" w:rsidRDefault="0061584F" w:rsidP="0061584F">
      <w:pPr>
        <w:ind w:left="357"/>
        <w:jc w:val="center"/>
        <w:rPr>
          <w:rFonts w:ascii="Arial" w:eastAsia="Times New Roman" w:hAnsi="Arial" w:cs="Arial"/>
          <w:lang w:val="en-US" w:eastAsia="en-GB"/>
        </w:rPr>
      </w:pPr>
      <w:r>
        <w:rPr>
          <w:noProof/>
          <w:lang w:eastAsia="en-GB"/>
        </w:rPr>
        <w:drawing>
          <wp:inline distT="0" distB="0" distL="0" distR="0" wp14:anchorId="154F25D6" wp14:editId="186B2FC7">
            <wp:extent cx="4638675" cy="12822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83410" cy="1294606"/>
                    </a:xfrm>
                    <a:prstGeom prst="rect">
                      <a:avLst/>
                    </a:prstGeom>
                  </pic:spPr>
                </pic:pic>
              </a:graphicData>
            </a:graphic>
          </wp:inline>
        </w:drawing>
      </w:r>
    </w:p>
    <w:p w14:paraId="64FE89E3" w14:textId="77777777" w:rsidR="005251A8" w:rsidRPr="0061584F" w:rsidRDefault="0061584F" w:rsidP="0061584F">
      <w:pPr>
        <w:ind w:left="720"/>
        <w:rPr>
          <w:rFonts w:ascii="Arial" w:hAnsi="Arial" w:cs="Arial"/>
        </w:rPr>
      </w:pPr>
      <w:r w:rsidRPr="0061584F">
        <w:rPr>
          <w:rFonts w:ascii="Arial" w:hAnsi="Arial" w:cs="Arial"/>
        </w:rPr>
        <w:t>Source: Performance Consultants, 2021</w:t>
      </w:r>
    </w:p>
    <w:p w14:paraId="13FCC7A6" w14:textId="77777777" w:rsidR="00386DFB" w:rsidRDefault="00F645D9" w:rsidP="003F1BDB">
      <w:pPr>
        <w:ind w:left="357" w:hanging="357"/>
        <w:rPr>
          <w:rFonts w:ascii="Arial" w:hAnsi="Arial" w:cs="Arial"/>
          <w:color w:val="7030A0"/>
        </w:rPr>
      </w:pPr>
      <w:r>
        <w:rPr>
          <w:rFonts w:ascii="Arial" w:hAnsi="Arial" w:cs="Arial"/>
          <w:color w:val="7030A0"/>
        </w:rPr>
        <w:tab/>
      </w:r>
    </w:p>
    <w:p w14:paraId="6383DA48" w14:textId="77777777" w:rsidR="003F1BDB" w:rsidRPr="003F1BDB" w:rsidRDefault="00F645D9" w:rsidP="00386DFB">
      <w:pPr>
        <w:ind w:left="357"/>
        <w:rPr>
          <w:rFonts w:ascii="Arial" w:hAnsi="Arial" w:cs="Arial"/>
          <w:u w:val="single"/>
        </w:rPr>
      </w:pPr>
      <w:r w:rsidRPr="00F645D9">
        <w:rPr>
          <w:rFonts w:ascii="Arial" w:hAnsi="Arial" w:cs="Arial"/>
          <w:u w:val="single"/>
        </w:rPr>
        <w:t>Three types of mentoring</w:t>
      </w:r>
      <w:r w:rsidR="003F1BDB">
        <w:rPr>
          <w:rFonts w:ascii="Arial" w:hAnsi="Arial" w:cs="Arial"/>
        </w:rPr>
        <w:tab/>
      </w:r>
    </w:p>
    <w:p w14:paraId="5459F816" w14:textId="201A5F41" w:rsidR="00626DB8" w:rsidRPr="00626DB8" w:rsidRDefault="003F1BDB" w:rsidP="004510CD">
      <w:pPr>
        <w:pStyle w:val="ListParagraph"/>
        <w:numPr>
          <w:ilvl w:val="0"/>
          <w:numId w:val="18"/>
        </w:numPr>
        <w:rPr>
          <w:rFonts w:cs="Arial"/>
          <w:color w:val="7030A0"/>
          <w:sz w:val="28"/>
        </w:rPr>
      </w:pPr>
      <w:r>
        <w:rPr>
          <w:rFonts w:cs="Arial"/>
          <w:szCs w:val="18"/>
          <w:lang w:val="en"/>
        </w:rPr>
        <w:t xml:space="preserve">In </w:t>
      </w:r>
      <w:r w:rsidR="00626DB8" w:rsidRPr="00626DB8">
        <w:rPr>
          <w:rFonts w:cs="Arial"/>
          <w:szCs w:val="18"/>
          <w:lang w:val="en"/>
        </w:rPr>
        <w:t>recent</w:t>
      </w:r>
      <w:r>
        <w:rPr>
          <w:rFonts w:cs="Arial"/>
          <w:szCs w:val="18"/>
          <w:lang w:val="en"/>
        </w:rPr>
        <w:t xml:space="preserve"> times</w:t>
      </w:r>
      <w:r w:rsidR="002C7E24">
        <w:rPr>
          <w:rFonts w:cs="Arial"/>
          <w:szCs w:val="18"/>
          <w:lang w:val="en"/>
        </w:rPr>
        <w:t xml:space="preserve">, </w:t>
      </w:r>
      <w:r w:rsidR="00626DB8" w:rsidRPr="00626DB8">
        <w:rPr>
          <w:rFonts w:cs="Arial"/>
          <w:szCs w:val="18"/>
          <w:lang w:val="en"/>
        </w:rPr>
        <w:t>reverse mentoring has been introduced in some organisations, whereby young people mentor their older colleagues; for example, in the development of digital skills and technological advances (CIPD, 2019)</w:t>
      </w:r>
      <w:r w:rsidR="00626DB8">
        <w:rPr>
          <w:rFonts w:cs="Arial"/>
          <w:szCs w:val="18"/>
          <w:lang w:val="en"/>
        </w:rPr>
        <w:t>. Jordan and Sorell (2019) suggest that reverse mentoring has multiple benefits for organisations, including the retention of younger employees and the promotion of diversity and inclusion.</w:t>
      </w:r>
    </w:p>
    <w:p w14:paraId="1A8F4E78" w14:textId="77777777" w:rsidR="006E47DD" w:rsidRPr="00626DB8" w:rsidRDefault="006E47DD" w:rsidP="00626DB8">
      <w:pPr>
        <w:rPr>
          <w:rFonts w:cs="Arial"/>
          <w:color w:val="0070C0"/>
        </w:rPr>
      </w:pPr>
    </w:p>
    <w:p w14:paraId="06C20958" w14:textId="54B26994" w:rsidR="007F695A" w:rsidRPr="007F695A" w:rsidRDefault="006E47DD" w:rsidP="004510CD">
      <w:pPr>
        <w:pStyle w:val="ListParagraph"/>
        <w:numPr>
          <w:ilvl w:val="0"/>
          <w:numId w:val="18"/>
        </w:numPr>
        <w:rPr>
          <w:rFonts w:cs="Arial"/>
        </w:rPr>
      </w:pPr>
      <w:r w:rsidRPr="007F695A">
        <w:rPr>
          <w:rFonts w:cs="Arial"/>
        </w:rPr>
        <w:t>Situational mentoring</w:t>
      </w:r>
      <w:r w:rsidR="003F1BDB" w:rsidRPr="007F695A">
        <w:rPr>
          <w:rFonts w:cs="Arial"/>
        </w:rPr>
        <w:t xml:space="preserve"> is an approach </w:t>
      </w:r>
      <w:r w:rsidR="003F1BDB" w:rsidRPr="007F695A">
        <w:rPr>
          <w:rFonts w:cs="Arial"/>
          <w:lang w:val="en"/>
        </w:rPr>
        <w:t xml:space="preserve">used for </w:t>
      </w:r>
      <w:r w:rsidR="002C7E24">
        <w:rPr>
          <w:rFonts w:cs="Arial"/>
          <w:lang w:val="en"/>
        </w:rPr>
        <w:t xml:space="preserve">a </w:t>
      </w:r>
      <w:r w:rsidR="007F695A" w:rsidRPr="007F695A">
        <w:rPr>
          <w:rFonts w:cs="Arial"/>
          <w:lang w:val="en"/>
        </w:rPr>
        <w:t>time-limited period to address</w:t>
      </w:r>
      <w:r w:rsidR="003F1BDB" w:rsidRPr="007F695A">
        <w:rPr>
          <w:rFonts w:cs="Arial"/>
          <w:lang w:val="en"/>
        </w:rPr>
        <w:t xml:space="preserve"> a specific </w:t>
      </w:r>
      <w:r w:rsidR="007F695A" w:rsidRPr="007F695A">
        <w:rPr>
          <w:rFonts w:cs="Arial"/>
          <w:lang w:val="en"/>
        </w:rPr>
        <w:t xml:space="preserve">need, usually one of a training nature; for example, training a new employee </w:t>
      </w:r>
      <w:r w:rsidR="007F695A" w:rsidRPr="007F695A">
        <w:rPr>
          <w:rFonts w:cs="Arial"/>
          <w:lang w:val="en"/>
        </w:rPr>
        <w:lastRenderedPageBreak/>
        <w:t xml:space="preserve">on an unfamiliar IT system. The mentor will work with the mentee until such time as the specific need </w:t>
      </w:r>
      <w:r w:rsidR="007F695A">
        <w:rPr>
          <w:rFonts w:cs="Arial"/>
          <w:lang w:val="en"/>
        </w:rPr>
        <w:t>has been addressed (Creighton, 2018)</w:t>
      </w:r>
      <w:r w:rsidR="00022A8C">
        <w:rPr>
          <w:rFonts w:cs="Arial"/>
          <w:lang w:val="en"/>
        </w:rPr>
        <w:t>.</w:t>
      </w:r>
    </w:p>
    <w:p w14:paraId="5CED2DD6" w14:textId="77777777" w:rsidR="007F695A" w:rsidRPr="007F695A" w:rsidRDefault="007F695A" w:rsidP="007F695A">
      <w:pPr>
        <w:pStyle w:val="ListParagraph"/>
        <w:rPr>
          <w:rFonts w:cs="Arial"/>
          <w:color w:val="000000"/>
          <w:sz w:val="20"/>
          <w:szCs w:val="20"/>
          <w:lang w:val="en"/>
        </w:rPr>
      </w:pPr>
    </w:p>
    <w:p w14:paraId="120465C7" w14:textId="77777777" w:rsidR="0068780A" w:rsidRPr="000D43A9" w:rsidRDefault="00022A8C" w:rsidP="004510CD">
      <w:pPr>
        <w:pStyle w:val="ListParagraph"/>
        <w:numPr>
          <w:ilvl w:val="0"/>
          <w:numId w:val="18"/>
        </w:numPr>
        <w:rPr>
          <w:rFonts w:cs="Arial"/>
        </w:rPr>
      </w:pPr>
      <w:r>
        <w:rPr>
          <w:rFonts w:cs="Arial"/>
        </w:rPr>
        <w:t>P</w:t>
      </w:r>
      <w:r w:rsidR="000D43A9" w:rsidRPr="000D43A9">
        <w:rPr>
          <w:rFonts w:cs="Arial"/>
        </w:rPr>
        <w:t>eer</w:t>
      </w:r>
      <w:r w:rsidR="00C17309" w:rsidRPr="000D43A9">
        <w:rPr>
          <w:rFonts w:cs="Arial"/>
        </w:rPr>
        <w:t xml:space="preserve"> mentoring </w:t>
      </w:r>
      <w:r>
        <w:rPr>
          <w:rFonts w:cs="Arial"/>
        </w:rPr>
        <w:t>is</w:t>
      </w:r>
      <w:r w:rsidR="007F695A" w:rsidRPr="000D43A9">
        <w:rPr>
          <w:rFonts w:cs="Arial"/>
        </w:rPr>
        <w:t xml:space="preserve"> </w:t>
      </w:r>
      <w:r w:rsidR="000D43A9" w:rsidRPr="000D43A9">
        <w:rPr>
          <w:rFonts w:cs="Arial"/>
        </w:rPr>
        <w:t>a two-way process with individuals or groups mentoring each other on specific areas of interest (Creighton, 2018)</w:t>
      </w:r>
      <w:r w:rsidR="000D43A9" w:rsidRPr="000D43A9">
        <w:rPr>
          <w:rFonts w:ascii="Roboto" w:hAnsi="Roboto" w:cs="Segoe UI"/>
          <w:sz w:val="33"/>
          <w:szCs w:val="33"/>
          <w:lang w:val="en-AU"/>
        </w:rPr>
        <w:t xml:space="preserve"> </w:t>
      </w:r>
      <w:r w:rsidR="000D43A9" w:rsidRPr="000D43A9">
        <w:rPr>
          <w:rFonts w:cs="Arial"/>
          <w:szCs w:val="33"/>
          <w:lang w:val="en-AU"/>
        </w:rPr>
        <w:t>Peer mentoring usually takes place between individuals who are at a similar point in their career, facilitating a transfer of knowledge and skills (Art of Mentoring, 2019). Universities often use peer mentoring to assist new students to transition to university life (The SU University of Bath, 2021)</w:t>
      </w:r>
    </w:p>
    <w:p w14:paraId="4DC14082" w14:textId="77777777" w:rsidR="006E47DD" w:rsidRDefault="006E47DD" w:rsidP="00583F49">
      <w:pPr>
        <w:ind w:left="357"/>
        <w:rPr>
          <w:rFonts w:ascii="Arial" w:hAnsi="Arial" w:cs="Arial"/>
        </w:rPr>
      </w:pPr>
    </w:p>
    <w:p w14:paraId="09D4A46E" w14:textId="77777777" w:rsidR="008C3298" w:rsidRDefault="00583F49" w:rsidP="00583F49">
      <w:pPr>
        <w:ind w:left="357"/>
        <w:rPr>
          <w:rFonts w:ascii="Arial" w:hAnsi="Arial" w:cs="Arial"/>
        </w:rPr>
      </w:pPr>
      <w:r>
        <w:rPr>
          <w:rFonts w:ascii="Arial" w:hAnsi="Arial" w:cs="Arial"/>
        </w:rPr>
        <w:t xml:space="preserve">As mentoring generally involves the transference of information and knowledge from one party to another, the </w:t>
      </w:r>
      <w:r w:rsidR="00C34B3A">
        <w:rPr>
          <w:rFonts w:ascii="Arial" w:hAnsi="Arial" w:cs="Arial"/>
        </w:rPr>
        <w:t xml:space="preserve">effectiveness of the </w:t>
      </w:r>
      <w:r>
        <w:rPr>
          <w:rFonts w:ascii="Arial" w:hAnsi="Arial" w:cs="Arial"/>
        </w:rPr>
        <w:t>mentor</w:t>
      </w:r>
      <w:r w:rsidR="00C34B3A">
        <w:rPr>
          <w:rFonts w:ascii="Arial" w:hAnsi="Arial" w:cs="Arial"/>
        </w:rPr>
        <w:t xml:space="preserve"> is more important than the use of </w:t>
      </w:r>
      <w:r>
        <w:rPr>
          <w:rFonts w:ascii="Arial" w:hAnsi="Arial" w:cs="Arial"/>
        </w:rPr>
        <w:t>a specific framew</w:t>
      </w:r>
      <w:r w:rsidR="008C3298">
        <w:rPr>
          <w:rFonts w:ascii="Arial" w:hAnsi="Arial" w:cs="Arial"/>
        </w:rPr>
        <w:t>o</w:t>
      </w:r>
      <w:r>
        <w:rPr>
          <w:rFonts w:ascii="Arial" w:hAnsi="Arial" w:cs="Arial"/>
        </w:rPr>
        <w:t xml:space="preserve">rk, </w:t>
      </w:r>
      <w:r w:rsidR="00C34B3A">
        <w:rPr>
          <w:rFonts w:ascii="Arial" w:hAnsi="Arial" w:cs="Arial"/>
        </w:rPr>
        <w:t>in</w:t>
      </w:r>
      <w:r>
        <w:rPr>
          <w:rFonts w:ascii="Arial" w:hAnsi="Arial" w:cs="Arial"/>
        </w:rPr>
        <w:t xml:space="preserve"> </w:t>
      </w:r>
      <w:r w:rsidR="00C34B3A">
        <w:rPr>
          <w:rFonts w:ascii="Arial" w:hAnsi="Arial" w:cs="Arial"/>
        </w:rPr>
        <w:t>achieving</w:t>
      </w:r>
      <w:r w:rsidR="008C3298">
        <w:rPr>
          <w:rFonts w:ascii="Arial" w:hAnsi="Arial" w:cs="Arial"/>
        </w:rPr>
        <w:t xml:space="preserve"> </w:t>
      </w:r>
      <w:r>
        <w:rPr>
          <w:rFonts w:ascii="Arial" w:hAnsi="Arial" w:cs="Arial"/>
        </w:rPr>
        <w:t>success.</w:t>
      </w:r>
      <w:r w:rsidR="00C34B3A">
        <w:rPr>
          <w:rFonts w:ascii="Arial" w:hAnsi="Arial" w:cs="Arial"/>
        </w:rPr>
        <w:t xml:space="preserve"> Mitzen (2015) suggests that to be an effective mentor, individuals must be willing to commit the time, have empathy with the mentee, be a good listener and be open to learning themselves. </w:t>
      </w:r>
    </w:p>
    <w:p w14:paraId="3DB4C456" w14:textId="77777777" w:rsidR="00E675D4" w:rsidRDefault="00E675D4" w:rsidP="00E675D4">
      <w:pPr>
        <w:shd w:val="clear" w:color="auto" w:fill="FFFFFF"/>
        <w:ind w:firstLine="357"/>
        <w:rPr>
          <w:rFonts w:ascii="Arial" w:eastAsia="Times New Roman" w:hAnsi="Arial" w:cs="Arial"/>
          <w:color w:val="000000"/>
          <w:szCs w:val="20"/>
          <w:lang w:val="en" w:eastAsia="en-GB"/>
        </w:rPr>
      </w:pPr>
    </w:p>
    <w:p w14:paraId="5ADCEFCE" w14:textId="77777777" w:rsidR="00E675D4" w:rsidRPr="00E675D4" w:rsidRDefault="003E3196" w:rsidP="00E675D4">
      <w:pPr>
        <w:shd w:val="clear" w:color="auto" w:fill="FFFFFF"/>
        <w:ind w:left="357"/>
        <w:rPr>
          <w:rFonts w:ascii="Arial" w:eastAsia="Times New Roman" w:hAnsi="Arial" w:cs="Arial"/>
          <w:color w:val="000000"/>
          <w:szCs w:val="20"/>
          <w:lang w:val="en" w:eastAsia="en-GB"/>
        </w:rPr>
      </w:pPr>
      <w:r w:rsidRPr="003E3196">
        <w:rPr>
          <w:rFonts w:ascii="Arial" w:eastAsia="Times New Roman" w:hAnsi="Arial" w:cs="Arial"/>
          <w:color w:val="000000"/>
          <w:szCs w:val="20"/>
          <w:lang w:val="en" w:eastAsia="en-GB"/>
        </w:rPr>
        <w:t xml:space="preserve">Clutterbuck </w:t>
      </w:r>
      <w:r w:rsidR="00473BDE">
        <w:rPr>
          <w:rFonts w:ascii="Arial" w:eastAsia="Times New Roman" w:hAnsi="Arial" w:cs="Arial"/>
          <w:color w:val="000000"/>
          <w:szCs w:val="20"/>
          <w:lang w:val="en" w:eastAsia="en-GB"/>
        </w:rPr>
        <w:t xml:space="preserve">(2019) </w:t>
      </w:r>
      <w:r w:rsidR="00E675D4" w:rsidRPr="00E675D4">
        <w:rPr>
          <w:rFonts w:ascii="Arial" w:eastAsia="Times New Roman" w:hAnsi="Arial" w:cs="Arial"/>
          <w:color w:val="000000"/>
          <w:szCs w:val="20"/>
          <w:lang w:val="en" w:eastAsia="en-GB"/>
        </w:rPr>
        <w:t xml:space="preserve">proposes four fundamental qualities </w:t>
      </w:r>
      <w:r w:rsidRPr="00E675D4">
        <w:rPr>
          <w:rFonts w:ascii="Arial" w:eastAsia="Times New Roman" w:hAnsi="Arial" w:cs="Arial"/>
          <w:color w:val="000000"/>
          <w:szCs w:val="20"/>
          <w:lang w:val="en" w:eastAsia="en-GB"/>
        </w:rPr>
        <w:t xml:space="preserve">that </w:t>
      </w:r>
      <w:r w:rsidRPr="003E3196">
        <w:rPr>
          <w:rFonts w:ascii="Arial" w:eastAsia="Times New Roman" w:hAnsi="Arial" w:cs="Arial"/>
          <w:color w:val="000000"/>
          <w:szCs w:val="20"/>
          <w:lang w:val="en" w:eastAsia="en-GB"/>
        </w:rPr>
        <w:t>ment</w:t>
      </w:r>
      <w:r w:rsidR="00E675D4" w:rsidRPr="00E675D4">
        <w:rPr>
          <w:rFonts w:ascii="Arial" w:eastAsia="Times New Roman" w:hAnsi="Arial" w:cs="Arial"/>
          <w:color w:val="000000"/>
          <w:szCs w:val="20"/>
          <w:lang w:val="en" w:eastAsia="en-GB"/>
        </w:rPr>
        <w:t>ors must possess: the courage to ask difficult</w:t>
      </w:r>
      <w:r w:rsidR="00473BDE">
        <w:rPr>
          <w:rFonts w:ascii="Arial" w:eastAsia="Times New Roman" w:hAnsi="Arial" w:cs="Arial"/>
          <w:color w:val="000000"/>
          <w:szCs w:val="20"/>
          <w:lang w:val="en" w:eastAsia="en-GB"/>
        </w:rPr>
        <w:t xml:space="preserve"> or probing </w:t>
      </w:r>
      <w:r w:rsidR="00E675D4" w:rsidRPr="00E675D4">
        <w:rPr>
          <w:rFonts w:ascii="Arial" w:eastAsia="Times New Roman" w:hAnsi="Arial" w:cs="Arial"/>
          <w:color w:val="000000"/>
          <w:szCs w:val="20"/>
          <w:lang w:val="en" w:eastAsia="en-GB"/>
        </w:rPr>
        <w:t>questions</w:t>
      </w:r>
      <w:r w:rsidR="00473BDE">
        <w:rPr>
          <w:rFonts w:ascii="Arial" w:eastAsia="Times New Roman" w:hAnsi="Arial" w:cs="Arial"/>
          <w:color w:val="000000"/>
          <w:szCs w:val="20"/>
          <w:lang w:val="en" w:eastAsia="en-GB"/>
        </w:rPr>
        <w:t xml:space="preserve"> that can help a person reflect inwardly</w:t>
      </w:r>
      <w:r w:rsidR="00E675D4" w:rsidRPr="00E675D4">
        <w:rPr>
          <w:rFonts w:ascii="Arial" w:eastAsia="Times New Roman" w:hAnsi="Arial" w:cs="Arial"/>
          <w:color w:val="000000"/>
          <w:szCs w:val="20"/>
          <w:lang w:val="en" w:eastAsia="en-GB"/>
        </w:rPr>
        <w:t>; a high level of compassion</w:t>
      </w:r>
      <w:r w:rsidR="00E675D4">
        <w:rPr>
          <w:rFonts w:ascii="Arial" w:eastAsia="Times New Roman" w:hAnsi="Arial" w:cs="Arial"/>
          <w:color w:val="000000"/>
          <w:szCs w:val="20"/>
          <w:lang w:val="en" w:eastAsia="en-GB"/>
        </w:rPr>
        <w:t xml:space="preserve"> and caring for the person they are working with</w:t>
      </w:r>
      <w:r w:rsidR="00E675D4" w:rsidRPr="00E675D4">
        <w:rPr>
          <w:rFonts w:ascii="Arial" w:eastAsia="Times New Roman" w:hAnsi="Arial" w:cs="Arial"/>
          <w:color w:val="000000"/>
          <w:szCs w:val="20"/>
          <w:lang w:val="en" w:eastAsia="en-GB"/>
        </w:rPr>
        <w:t xml:space="preserve">; </w:t>
      </w:r>
      <w:r w:rsidR="00473BDE">
        <w:rPr>
          <w:rFonts w:ascii="Arial" w:eastAsia="Times New Roman" w:hAnsi="Arial" w:cs="Arial"/>
          <w:color w:val="000000"/>
          <w:szCs w:val="20"/>
          <w:lang w:val="en" w:eastAsia="en-GB"/>
        </w:rPr>
        <w:t xml:space="preserve">and, </w:t>
      </w:r>
      <w:r w:rsidR="00E675D4" w:rsidRPr="00E675D4">
        <w:rPr>
          <w:rFonts w:ascii="Arial" w:eastAsia="Times New Roman" w:hAnsi="Arial" w:cs="Arial"/>
          <w:color w:val="000000"/>
          <w:szCs w:val="20"/>
          <w:lang w:val="en" w:eastAsia="en-GB"/>
        </w:rPr>
        <w:t xml:space="preserve">curiosity, </w:t>
      </w:r>
      <w:r w:rsidR="00E675D4">
        <w:rPr>
          <w:rFonts w:ascii="Arial" w:eastAsia="Times New Roman" w:hAnsi="Arial" w:cs="Arial"/>
          <w:color w:val="000000"/>
          <w:szCs w:val="20"/>
          <w:lang w:val="en" w:eastAsia="en-GB"/>
        </w:rPr>
        <w:t xml:space="preserve">having a genuine sense of interest in the other person </w:t>
      </w:r>
      <w:r w:rsidR="00E675D4" w:rsidRPr="00E675D4">
        <w:rPr>
          <w:rFonts w:ascii="Arial" w:eastAsia="Times New Roman" w:hAnsi="Arial" w:cs="Arial"/>
          <w:color w:val="000000"/>
          <w:szCs w:val="20"/>
          <w:lang w:val="en" w:eastAsia="en-GB"/>
        </w:rPr>
        <w:t>and what is important to them.</w:t>
      </w:r>
    </w:p>
    <w:p w14:paraId="68E8A67F" w14:textId="77777777" w:rsidR="00C8183D" w:rsidRDefault="00C8183D">
      <w:pPr>
        <w:rPr>
          <w:rFonts w:ascii="Arial" w:hAnsi="Arial" w:cs="Arial"/>
        </w:rPr>
      </w:pPr>
    </w:p>
    <w:p w14:paraId="40484F39" w14:textId="77777777" w:rsidR="00473BDE" w:rsidRPr="00473BDE" w:rsidRDefault="00473BDE" w:rsidP="00473BDE">
      <w:pPr>
        <w:ind w:left="357" w:hanging="357"/>
        <w:rPr>
          <w:rFonts w:ascii="Arial" w:hAnsi="Arial" w:cs="Arial"/>
          <w:u w:val="single"/>
        </w:rPr>
      </w:pPr>
      <w:r w:rsidRPr="00473BDE">
        <w:rPr>
          <w:rFonts w:ascii="Arial" w:hAnsi="Arial" w:cs="Arial"/>
          <w:u w:val="single"/>
        </w:rPr>
        <w:t>2.2</w:t>
      </w:r>
      <w:r w:rsidRPr="00473BDE">
        <w:rPr>
          <w:rFonts w:ascii="Arial" w:hAnsi="Arial" w:cs="Arial"/>
          <w:u w:val="single"/>
        </w:rPr>
        <w:tab/>
        <w:t>The role of line managers within coaching and mentoring</w:t>
      </w:r>
    </w:p>
    <w:p w14:paraId="31140591" w14:textId="18299176" w:rsidR="00FB6082" w:rsidRPr="00B56C70" w:rsidRDefault="002C7E24" w:rsidP="00F21B75">
      <w:pPr>
        <w:ind w:left="357"/>
        <w:rPr>
          <w:rFonts w:ascii="Helvetica" w:eastAsia="Times New Roman" w:hAnsi="Helvetica" w:cs="Helvetica"/>
          <w:sz w:val="21"/>
          <w:szCs w:val="21"/>
          <w:lang w:val="en" w:eastAsia="en-GB"/>
        </w:rPr>
      </w:pPr>
      <w:r>
        <w:rPr>
          <w:rFonts w:ascii="Arial" w:hAnsi="Arial" w:cs="Arial"/>
          <w:lang w:val="en"/>
        </w:rPr>
        <w:t>C</w:t>
      </w:r>
      <w:r w:rsidR="00EB193E" w:rsidRPr="004510CD">
        <w:rPr>
          <w:rFonts w:ascii="Arial" w:hAnsi="Arial" w:cs="Arial"/>
          <w:lang w:val="en"/>
        </w:rPr>
        <w:t>oaching</w:t>
      </w:r>
      <w:r>
        <w:rPr>
          <w:rFonts w:ascii="Arial" w:hAnsi="Arial" w:cs="Arial"/>
          <w:lang w:val="en"/>
        </w:rPr>
        <w:t xml:space="preserve"> is often embedded </w:t>
      </w:r>
      <w:r w:rsidR="004510CD" w:rsidRPr="004510CD">
        <w:rPr>
          <w:rFonts w:ascii="Arial" w:hAnsi="Arial" w:cs="Arial"/>
          <w:lang w:val="en"/>
        </w:rPr>
        <w:t xml:space="preserve">in line management activities such as one-to-ones and performance management processes. </w:t>
      </w:r>
      <w:r w:rsidR="00022A8C">
        <w:rPr>
          <w:rFonts w:ascii="Arial" w:hAnsi="Arial" w:cs="Arial"/>
          <w:lang w:val="en"/>
        </w:rPr>
        <w:t>S</w:t>
      </w:r>
      <w:r w:rsidR="004510CD" w:rsidRPr="004510CD">
        <w:rPr>
          <w:rFonts w:ascii="Arial" w:hAnsi="Arial" w:cs="Arial"/>
          <w:lang w:val="en"/>
        </w:rPr>
        <w:t>ome question the effectiveness of line management coaching given the power dynamic and the fact that there is an existing relationship</w:t>
      </w:r>
      <w:r w:rsidR="00F21B75">
        <w:rPr>
          <w:rFonts w:ascii="Arial" w:hAnsi="Arial" w:cs="Arial"/>
          <w:lang w:val="en"/>
        </w:rPr>
        <w:t xml:space="preserve"> between the parties</w:t>
      </w:r>
      <w:r w:rsidR="004510CD" w:rsidRPr="004510CD">
        <w:rPr>
          <w:rFonts w:ascii="Arial" w:hAnsi="Arial" w:cs="Arial"/>
          <w:lang w:val="en"/>
        </w:rPr>
        <w:t xml:space="preserve"> (CIPD, 2020a)</w:t>
      </w:r>
      <w:r w:rsidR="004510CD">
        <w:rPr>
          <w:rFonts w:ascii="Arial" w:hAnsi="Arial" w:cs="Arial"/>
          <w:lang w:val="en"/>
        </w:rPr>
        <w:t xml:space="preserve">. A coachee may find it difficult to open up to their line manager </w:t>
      </w:r>
      <w:r w:rsidR="00022A8C">
        <w:rPr>
          <w:rFonts w:ascii="Arial" w:hAnsi="Arial" w:cs="Arial"/>
          <w:lang w:val="en"/>
        </w:rPr>
        <w:t>if</w:t>
      </w:r>
      <w:r w:rsidR="004510CD">
        <w:rPr>
          <w:rFonts w:ascii="Arial" w:hAnsi="Arial" w:cs="Arial"/>
          <w:lang w:val="en"/>
        </w:rPr>
        <w:t xml:space="preserve"> they </w:t>
      </w:r>
      <w:r w:rsidR="00022A8C">
        <w:rPr>
          <w:rFonts w:ascii="Arial" w:hAnsi="Arial" w:cs="Arial"/>
          <w:lang w:val="en"/>
        </w:rPr>
        <w:t>perceive</w:t>
      </w:r>
      <w:r w:rsidR="004510CD">
        <w:rPr>
          <w:rFonts w:ascii="Arial" w:hAnsi="Arial" w:cs="Arial"/>
          <w:lang w:val="en"/>
        </w:rPr>
        <w:t xml:space="preserve"> issues of impartiality.</w:t>
      </w:r>
      <w:r w:rsidR="00022A8C">
        <w:rPr>
          <w:rFonts w:ascii="Arial" w:hAnsi="Arial" w:cs="Arial"/>
          <w:lang w:val="en"/>
        </w:rPr>
        <w:t xml:space="preserve"> </w:t>
      </w:r>
      <w:r w:rsidR="00FB6082">
        <w:rPr>
          <w:rFonts w:ascii="Arial" w:hAnsi="Arial" w:cs="Arial"/>
          <w:szCs w:val="20"/>
        </w:rPr>
        <w:t xml:space="preserve">Barber (2018) suggests </w:t>
      </w:r>
      <w:r w:rsidR="00F21B75">
        <w:rPr>
          <w:rFonts w:ascii="Arial" w:hAnsi="Arial" w:cs="Arial"/>
          <w:szCs w:val="20"/>
        </w:rPr>
        <w:t xml:space="preserve">that balancing the role as line manager, and the responsibilities that brings in terms of managing performance and behaviours, versus that of a supportive ally may cause conflict in a </w:t>
      </w:r>
      <w:r>
        <w:rPr>
          <w:rFonts w:ascii="Arial" w:hAnsi="Arial" w:cs="Arial"/>
          <w:szCs w:val="20"/>
        </w:rPr>
        <w:t xml:space="preserve">line management </w:t>
      </w:r>
      <w:r w:rsidR="00F21B75" w:rsidRPr="002C7E24">
        <w:rPr>
          <w:rFonts w:ascii="Arial" w:hAnsi="Arial" w:cs="Arial"/>
        </w:rPr>
        <w:t>coaching relationship.</w:t>
      </w:r>
      <w:r w:rsidR="00B56C70" w:rsidRPr="002C7E24">
        <w:rPr>
          <w:rFonts w:ascii="Arial" w:hAnsi="Arial" w:cs="Arial"/>
        </w:rPr>
        <w:t xml:space="preserve"> Research </w:t>
      </w:r>
      <w:r w:rsidR="00515B02" w:rsidRPr="002C7E24">
        <w:rPr>
          <w:rFonts w:ascii="Arial" w:hAnsi="Arial" w:cs="Arial"/>
        </w:rPr>
        <w:t xml:space="preserve">conducted Ferrar (2006) by </w:t>
      </w:r>
      <w:r w:rsidR="00B56C70" w:rsidRPr="002C7E24">
        <w:rPr>
          <w:rFonts w:ascii="Arial" w:hAnsi="Arial" w:cs="Arial"/>
        </w:rPr>
        <w:t>shows that t</w:t>
      </w:r>
      <w:r w:rsidR="00901935" w:rsidRPr="002C7E24">
        <w:rPr>
          <w:rFonts w:ascii="Arial" w:hAnsi="Arial" w:cs="Arial"/>
          <w:lang w:val="en-US"/>
        </w:rPr>
        <w:t>time</w:t>
      </w:r>
      <w:r w:rsidR="00B56C70" w:rsidRPr="002C7E24">
        <w:rPr>
          <w:rFonts w:ascii="Arial" w:hAnsi="Arial" w:cs="Arial"/>
          <w:lang w:val="en-US"/>
        </w:rPr>
        <w:t xml:space="preserve"> pressures on line managers can result in targeted coaching of particular individuals who are seen as potential high-fliers; this can cause inequality within the workplace and feelings of resentment (Wales).</w:t>
      </w:r>
      <w:r w:rsidR="00B56C70" w:rsidRPr="00B56C70">
        <w:rPr>
          <w:rFonts w:ascii="Arial" w:hAnsi="Arial" w:cs="Arial"/>
          <w:sz w:val="21"/>
          <w:szCs w:val="21"/>
          <w:lang w:val="en-US"/>
        </w:rPr>
        <w:t xml:space="preserve"> </w:t>
      </w:r>
    </w:p>
    <w:p w14:paraId="68264691" w14:textId="77777777" w:rsidR="00FB6082" w:rsidRDefault="00FB6082" w:rsidP="00EB193E">
      <w:pPr>
        <w:autoSpaceDE w:val="0"/>
        <w:autoSpaceDN w:val="0"/>
        <w:adjustRightInd w:val="0"/>
        <w:ind w:left="357"/>
        <w:rPr>
          <w:rFonts w:ascii="Arial" w:hAnsi="Arial" w:cs="Arial"/>
          <w:szCs w:val="20"/>
        </w:rPr>
      </w:pPr>
    </w:p>
    <w:p w14:paraId="1F6E200A" w14:textId="77777777" w:rsidR="00473BDE" w:rsidRPr="0022761B" w:rsidRDefault="00D56880" w:rsidP="00EB193E">
      <w:pPr>
        <w:autoSpaceDE w:val="0"/>
        <w:autoSpaceDN w:val="0"/>
        <w:adjustRightInd w:val="0"/>
        <w:ind w:left="357"/>
        <w:rPr>
          <w:rFonts w:ascii="Arial" w:hAnsi="Arial" w:cs="Arial"/>
          <w:szCs w:val="20"/>
        </w:rPr>
      </w:pPr>
      <w:r w:rsidRPr="0022761B">
        <w:rPr>
          <w:rFonts w:ascii="Arial" w:hAnsi="Arial" w:cs="Arial"/>
          <w:szCs w:val="20"/>
        </w:rPr>
        <w:t xml:space="preserve">Downey (2003, p111) considers how coaching aligns with the line-manager's role and how this approach can be employed to benefit both the organisation and the individual. Downey suggests that traditional organisational performance management processes are outdated and that coaching and mentoring approaches to objective setting would improve employee motivation and enhance organisational effectiveness. </w:t>
      </w:r>
    </w:p>
    <w:p w14:paraId="5ECFE0AB" w14:textId="77777777" w:rsidR="00F21B75" w:rsidRDefault="00F21B75" w:rsidP="00EB193E">
      <w:pPr>
        <w:autoSpaceDE w:val="0"/>
        <w:autoSpaceDN w:val="0"/>
        <w:adjustRightInd w:val="0"/>
        <w:ind w:left="357"/>
        <w:rPr>
          <w:rFonts w:ascii="Arial" w:hAnsi="Arial" w:cs="Arial"/>
          <w:szCs w:val="20"/>
        </w:rPr>
      </w:pPr>
    </w:p>
    <w:p w14:paraId="67EAF36F" w14:textId="77777777" w:rsidR="00EB193E" w:rsidRDefault="0022761B" w:rsidP="00EB193E">
      <w:pPr>
        <w:autoSpaceDE w:val="0"/>
        <w:autoSpaceDN w:val="0"/>
        <w:adjustRightInd w:val="0"/>
        <w:ind w:left="357"/>
        <w:rPr>
          <w:rFonts w:ascii="Arial" w:hAnsi="Arial" w:cs="Arial"/>
          <w:szCs w:val="20"/>
        </w:rPr>
      </w:pPr>
      <w:r w:rsidRPr="0022761B">
        <w:rPr>
          <w:rFonts w:ascii="Arial" w:hAnsi="Arial" w:cs="Arial"/>
          <w:szCs w:val="20"/>
        </w:rPr>
        <w:t>Weintraub and Hunt (2015) advocate the role of line managers as coaches but highlight four key attributes of coaches and mentors to ensure success. These include the importance of coaching as a tool to achieve business objectives, a desire to help people to develop, a genuine interest in the person and an interest in making connections.</w:t>
      </w:r>
    </w:p>
    <w:p w14:paraId="3B89D812" w14:textId="77777777" w:rsidR="00EB193E" w:rsidRDefault="00EB193E" w:rsidP="00EB193E">
      <w:pPr>
        <w:autoSpaceDE w:val="0"/>
        <w:autoSpaceDN w:val="0"/>
        <w:adjustRightInd w:val="0"/>
        <w:ind w:left="357"/>
        <w:rPr>
          <w:rFonts w:ascii="Arial" w:hAnsi="Arial" w:cs="Arial"/>
          <w:szCs w:val="20"/>
        </w:rPr>
      </w:pPr>
    </w:p>
    <w:p w14:paraId="3232EFD9" w14:textId="77777777" w:rsidR="00896884" w:rsidRDefault="000B670C" w:rsidP="00EB193E">
      <w:pPr>
        <w:autoSpaceDE w:val="0"/>
        <w:autoSpaceDN w:val="0"/>
        <w:adjustRightInd w:val="0"/>
        <w:ind w:left="357"/>
        <w:rPr>
          <w:rFonts w:ascii="Arial" w:hAnsi="Arial" w:cs="Arial"/>
          <w:szCs w:val="20"/>
        </w:rPr>
      </w:pPr>
      <w:r>
        <w:rPr>
          <w:rFonts w:ascii="Arial" w:hAnsi="Arial" w:cs="Arial"/>
          <w:szCs w:val="20"/>
        </w:rPr>
        <w:t>Research suggests that adopting a coaching approach can have advantages and disadvantages for organisations</w:t>
      </w:r>
      <w:r w:rsidR="0016612C">
        <w:rPr>
          <w:rFonts w:ascii="Arial" w:hAnsi="Arial" w:cs="Arial"/>
          <w:szCs w:val="20"/>
        </w:rPr>
        <w:t xml:space="preserve">. </w:t>
      </w:r>
      <w:r w:rsidR="00247FBA">
        <w:rPr>
          <w:rFonts w:ascii="Arial" w:hAnsi="Arial" w:cs="Arial"/>
          <w:szCs w:val="20"/>
        </w:rPr>
        <w:t>As line managers will have an understanding of the organisation, they are best placed to identify</w:t>
      </w:r>
      <w:r w:rsidR="006613C0">
        <w:rPr>
          <w:rFonts w:ascii="Arial" w:hAnsi="Arial" w:cs="Arial"/>
          <w:szCs w:val="20"/>
        </w:rPr>
        <w:t xml:space="preserve"> and address</w:t>
      </w:r>
      <w:r w:rsidR="00247FBA">
        <w:rPr>
          <w:rFonts w:ascii="Arial" w:hAnsi="Arial" w:cs="Arial"/>
          <w:szCs w:val="20"/>
        </w:rPr>
        <w:t xml:space="preserve"> employee development needs that will help the organisation meet its goals (Carter and Miller, 2009). </w:t>
      </w:r>
      <w:r>
        <w:rPr>
          <w:rFonts w:ascii="Arial" w:hAnsi="Arial" w:cs="Arial"/>
          <w:szCs w:val="20"/>
        </w:rPr>
        <w:t xml:space="preserve">Both River Island and Nestle have embedded coaching as part of their </w:t>
      </w:r>
      <w:r w:rsidR="002E0DBB">
        <w:rPr>
          <w:rFonts w:ascii="Arial" w:hAnsi="Arial" w:cs="Arial"/>
          <w:szCs w:val="20"/>
        </w:rPr>
        <w:t xml:space="preserve">team </w:t>
      </w:r>
      <w:r>
        <w:rPr>
          <w:rFonts w:ascii="Arial" w:hAnsi="Arial" w:cs="Arial"/>
          <w:szCs w:val="20"/>
        </w:rPr>
        <w:t>performance management process and as a result have seen an increase in staff engagement (CIPD, 2017)</w:t>
      </w:r>
      <w:r w:rsidR="002E0DBB">
        <w:rPr>
          <w:rFonts w:ascii="Arial" w:hAnsi="Arial" w:cs="Arial"/>
          <w:szCs w:val="20"/>
        </w:rPr>
        <w:t>.</w:t>
      </w:r>
      <w:r w:rsidR="00896884">
        <w:rPr>
          <w:rFonts w:ascii="Arial" w:hAnsi="Arial" w:cs="Arial"/>
          <w:szCs w:val="20"/>
        </w:rPr>
        <w:t xml:space="preserve"> </w:t>
      </w:r>
    </w:p>
    <w:p w14:paraId="67283258" w14:textId="77777777" w:rsidR="002E0DBB" w:rsidRDefault="002E0DBB" w:rsidP="00EB193E">
      <w:pPr>
        <w:autoSpaceDE w:val="0"/>
        <w:autoSpaceDN w:val="0"/>
        <w:adjustRightInd w:val="0"/>
        <w:ind w:left="357"/>
        <w:rPr>
          <w:rFonts w:ascii="Arial" w:hAnsi="Arial" w:cs="Arial"/>
          <w:szCs w:val="20"/>
        </w:rPr>
      </w:pPr>
      <w:r>
        <w:rPr>
          <w:rFonts w:ascii="Arial" w:hAnsi="Arial" w:cs="Arial"/>
          <w:szCs w:val="20"/>
        </w:rPr>
        <w:t xml:space="preserve"> </w:t>
      </w:r>
    </w:p>
    <w:p w14:paraId="0C2043FF" w14:textId="77777777" w:rsidR="00EB193E" w:rsidRDefault="002E0DBB" w:rsidP="00EB193E">
      <w:pPr>
        <w:autoSpaceDE w:val="0"/>
        <w:autoSpaceDN w:val="0"/>
        <w:adjustRightInd w:val="0"/>
        <w:ind w:left="357"/>
        <w:rPr>
          <w:rFonts w:ascii="Arial" w:hAnsi="Arial" w:cs="Arial"/>
          <w:szCs w:val="20"/>
        </w:rPr>
      </w:pPr>
      <w:r>
        <w:rPr>
          <w:rFonts w:ascii="Arial" w:hAnsi="Arial" w:cs="Arial"/>
          <w:szCs w:val="20"/>
        </w:rPr>
        <w:t>Conversely, Hoyle (2012) advises that having both performance and development discussions with a line manager is contradictory and may deter the coachee from discussing development needs or future aspirations.</w:t>
      </w:r>
      <w:r w:rsidR="00896884">
        <w:rPr>
          <w:rFonts w:ascii="Arial" w:hAnsi="Arial" w:cs="Arial"/>
          <w:szCs w:val="20"/>
        </w:rPr>
        <w:t xml:space="preserve"> Coaching may be ineffective if line </w:t>
      </w:r>
      <w:r w:rsidR="00896884">
        <w:rPr>
          <w:rFonts w:ascii="Arial" w:hAnsi="Arial" w:cs="Arial"/>
          <w:szCs w:val="20"/>
        </w:rPr>
        <w:lastRenderedPageBreak/>
        <w:t>managers do not receive coaching training or do not have the relevant skills required which could lead to variable experiences for employees (Reilly, 2018).</w:t>
      </w:r>
    </w:p>
    <w:p w14:paraId="5F3765C8" w14:textId="77777777" w:rsidR="002E0DBB" w:rsidRDefault="002E0DBB" w:rsidP="00EB193E">
      <w:pPr>
        <w:autoSpaceDE w:val="0"/>
        <w:autoSpaceDN w:val="0"/>
        <w:adjustRightInd w:val="0"/>
        <w:ind w:left="357"/>
        <w:rPr>
          <w:rFonts w:ascii="Arial" w:hAnsi="Arial" w:cs="Arial"/>
          <w:szCs w:val="20"/>
        </w:rPr>
      </w:pPr>
    </w:p>
    <w:p w14:paraId="6B48A270" w14:textId="77777777" w:rsidR="006431BC" w:rsidRPr="00EF48C4" w:rsidRDefault="006431BC" w:rsidP="00386DFB">
      <w:pPr>
        <w:ind w:left="357" w:hanging="357"/>
        <w:rPr>
          <w:rFonts w:ascii="Arial" w:hAnsi="Arial" w:cs="Arial"/>
        </w:rPr>
      </w:pPr>
      <w:r w:rsidRPr="00EF48C4">
        <w:rPr>
          <w:rFonts w:ascii="Arial" w:hAnsi="Arial" w:cs="Arial"/>
        </w:rPr>
        <w:t xml:space="preserve">2.3 </w:t>
      </w:r>
      <w:r w:rsidRPr="00A53A2F">
        <w:rPr>
          <w:rFonts w:ascii="Arial" w:hAnsi="Arial" w:cs="Arial"/>
          <w:u w:val="single"/>
        </w:rPr>
        <w:t>Assess factors to be considered when implementing coaching and mentor</w:t>
      </w:r>
      <w:r w:rsidR="00A53A2F">
        <w:rPr>
          <w:rFonts w:ascii="Arial" w:hAnsi="Arial" w:cs="Arial"/>
          <w:u w:val="single"/>
        </w:rPr>
        <w:t>ing programmes in organisations</w:t>
      </w:r>
    </w:p>
    <w:p w14:paraId="5C8C9B65" w14:textId="3AA2C128" w:rsidR="00214975" w:rsidRPr="00214975" w:rsidRDefault="00EB2A5A" w:rsidP="00386DFB">
      <w:pPr>
        <w:ind w:left="357"/>
        <w:rPr>
          <w:rFonts w:ascii="Arial" w:hAnsi="Arial" w:cs="Arial"/>
        </w:rPr>
      </w:pPr>
      <w:r>
        <w:rPr>
          <w:rFonts w:ascii="Arial" w:hAnsi="Arial" w:cs="Arial"/>
        </w:rPr>
        <w:t>O</w:t>
      </w:r>
      <w:r w:rsidR="006613C0" w:rsidRPr="00214975">
        <w:rPr>
          <w:rFonts w:ascii="Arial" w:hAnsi="Arial" w:cs="Arial"/>
        </w:rPr>
        <w:t xml:space="preserve">rganisations must consider how </w:t>
      </w:r>
      <w:r>
        <w:rPr>
          <w:rFonts w:ascii="Arial" w:hAnsi="Arial" w:cs="Arial"/>
        </w:rPr>
        <w:t xml:space="preserve">coaching and mentoring </w:t>
      </w:r>
      <w:r w:rsidR="006613C0" w:rsidRPr="00214975">
        <w:rPr>
          <w:rFonts w:ascii="Arial" w:hAnsi="Arial" w:cs="Arial"/>
        </w:rPr>
        <w:t>fit with their overall strategy</w:t>
      </w:r>
      <w:r w:rsidR="00214975" w:rsidRPr="00214975">
        <w:rPr>
          <w:rFonts w:ascii="Arial" w:hAnsi="Arial" w:cs="Arial"/>
        </w:rPr>
        <w:t xml:space="preserve"> and priorities</w:t>
      </w:r>
      <w:r>
        <w:rPr>
          <w:rFonts w:ascii="Arial" w:hAnsi="Arial" w:cs="Arial"/>
        </w:rPr>
        <w:t>,</w:t>
      </w:r>
      <w:r w:rsidR="00214975" w:rsidRPr="00214975">
        <w:rPr>
          <w:rFonts w:ascii="Arial" w:hAnsi="Arial" w:cs="Arial"/>
        </w:rPr>
        <w:t xml:space="preserve"> and develop a learning culture that provides the structure and tools to support learning. </w:t>
      </w:r>
      <w:r w:rsidR="001167D8">
        <w:rPr>
          <w:rFonts w:ascii="Arial" w:hAnsi="Arial" w:cs="Arial"/>
        </w:rPr>
        <w:t>Clutterbuck et al (2016, c4) de</w:t>
      </w:r>
      <w:r w:rsidR="009558EF">
        <w:rPr>
          <w:rFonts w:ascii="Arial" w:hAnsi="Arial" w:cs="Arial"/>
        </w:rPr>
        <w:t xml:space="preserve">scribe the need for </w:t>
      </w:r>
      <w:r w:rsidR="001167D8">
        <w:rPr>
          <w:rFonts w:ascii="Arial" w:hAnsi="Arial" w:cs="Arial"/>
        </w:rPr>
        <w:t>a coaching culture vision</w:t>
      </w:r>
      <w:r>
        <w:rPr>
          <w:rFonts w:ascii="Arial" w:hAnsi="Arial" w:cs="Arial"/>
        </w:rPr>
        <w:t>;</w:t>
      </w:r>
      <w:r w:rsidR="001167D8">
        <w:rPr>
          <w:rFonts w:ascii="Arial" w:hAnsi="Arial" w:cs="Arial"/>
        </w:rPr>
        <w:t xml:space="preserve"> </w:t>
      </w:r>
      <w:r w:rsidR="0056057E">
        <w:rPr>
          <w:rFonts w:ascii="Arial" w:hAnsi="Arial" w:cs="Arial"/>
        </w:rPr>
        <w:t xml:space="preserve">to </w:t>
      </w:r>
      <w:r w:rsidR="001167D8">
        <w:rPr>
          <w:rFonts w:ascii="Arial" w:hAnsi="Arial" w:cs="Arial"/>
        </w:rPr>
        <w:t>engag</w:t>
      </w:r>
      <w:r w:rsidR="0056057E">
        <w:rPr>
          <w:rFonts w:ascii="Arial" w:hAnsi="Arial" w:cs="Arial"/>
        </w:rPr>
        <w:t>e</w:t>
      </w:r>
      <w:r w:rsidR="001167D8">
        <w:rPr>
          <w:rFonts w:ascii="Arial" w:hAnsi="Arial" w:cs="Arial"/>
        </w:rPr>
        <w:t xml:space="preserve"> and motivat</w:t>
      </w:r>
      <w:r w:rsidR="0056057E">
        <w:rPr>
          <w:rFonts w:ascii="Arial" w:hAnsi="Arial" w:cs="Arial"/>
        </w:rPr>
        <w:t>e</w:t>
      </w:r>
      <w:r w:rsidR="001167D8">
        <w:rPr>
          <w:rFonts w:ascii="Arial" w:hAnsi="Arial" w:cs="Arial"/>
        </w:rPr>
        <w:t xml:space="preserve"> staff</w:t>
      </w:r>
      <w:r w:rsidR="0056057E">
        <w:rPr>
          <w:rFonts w:ascii="Arial" w:hAnsi="Arial" w:cs="Arial"/>
        </w:rPr>
        <w:t xml:space="preserve"> to adopt coaching principles that will support the organisation to deliver its key objectives. </w:t>
      </w:r>
      <w:r w:rsidR="00214975">
        <w:rPr>
          <w:rFonts w:ascii="Arial" w:hAnsi="Arial" w:cs="Arial"/>
        </w:rPr>
        <w:t xml:space="preserve">Learning and Development professionals must work with senior leaders to share their vision for learning and how this aligns with the organisation’s goals </w:t>
      </w:r>
      <w:r w:rsidR="00214975" w:rsidRPr="00214975">
        <w:rPr>
          <w:rFonts w:ascii="Arial" w:hAnsi="Arial" w:cs="Arial"/>
        </w:rPr>
        <w:t>(CIPD, 2020d</w:t>
      </w:r>
      <w:r w:rsidR="00214975">
        <w:rPr>
          <w:rFonts w:ascii="Arial" w:hAnsi="Arial" w:cs="Arial"/>
        </w:rPr>
        <w:t>, p2</w:t>
      </w:r>
      <w:r w:rsidR="00214975" w:rsidRPr="00214975">
        <w:rPr>
          <w:rFonts w:ascii="Arial" w:hAnsi="Arial" w:cs="Arial"/>
        </w:rPr>
        <w:t>)</w:t>
      </w:r>
      <w:r w:rsidR="00214975">
        <w:rPr>
          <w:rFonts w:ascii="Arial" w:hAnsi="Arial" w:cs="Arial"/>
        </w:rPr>
        <w:t xml:space="preserve">. </w:t>
      </w:r>
    </w:p>
    <w:p w14:paraId="19326383" w14:textId="77777777" w:rsidR="00214975" w:rsidRDefault="00214975">
      <w:pPr>
        <w:rPr>
          <w:rFonts w:ascii="Arial" w:hAnsi="Arial" w:cs="Arial"/>
          <w:i/>
          <w:color w:val="7030A0"/>
        </w:rPr>
      </w:pPr>
    </w:p>
    <w:p w14:paraId="3D2048B2" w14:textId="17F0CDD2" w:rsidR="00ED227D" w:rsidRDefault="002E3428" w:rsidP="00386DFB">
      <w:pPr>
        <w:pStyle w:val="NormalWeb"/>
        <w:spacing w:before="0" w:beforeAutospacing="0" w:after="0" w:afterAutospacing="0"/>
        <w:ind w:left="357"/>
        <w:rPr>
          <w:rFonts w:ascii="Arial" w:hAnsi="Arial" w:cs="Arial"/>
          <w:sz w:val="22"/>
          <w:szCs w:val="22"/>
          <w:lang w:val="en"/>
        </w:rPr>
      </w:pPr>
      <w:r w:rsidRPr="00ED227D">
        <w:rPr>
          <w:rFonts w:ascii="Arial" w:hAnsi="Arial" w:cs="Arial"/>
          <w:sz w:val="22"/>
          <w:szCs w:val="22"/>
        </w:rPr>
        <w:t>Organisations will need to consider whether they want to use external or internal coaches. Both have</w:t>
      </w:r>
      <w:r w:rsidR="00EB2A5A">
        <w:rPr>
          <w:rFonts w:ascii="Arial" w:hAnsi="Arial" w:cs="Arial"/>
          <w:sz w:val="22"/>
          <w:szCs w:val="22"/>
        </w:rPr>
        <w:t xml:space="preserve"> a cost implication; the </w:t>
      </w:r>
      <w:r w:rsidRPr="00ED227D">
        <w:rPr>
          <w:rFonts w:ascii="Arial" w:hAnsi="Arial" w:cs="Arial"/>
          <w:sz w:val="22"/>
          <w:szCs w:val="22"/>
        </w:rPr>
        <w:t>cost of commissioning external coaches vs the cost of training internal coac</w:t>
      </w:r>
      <w:r w:rsidR="009558EF">
        <w:rPr>
          <w:rFonts w:ascii="Arial" w:hAnsi="Arial" w:cs="Arial"/>
          <w:sz w:val="22"/>
          <w:szCs w:val="22"/>
        </w:rPr>
        <w:t>hes and the cost of the coachee</w:t>
      </w:r>
      <w:r w:rsidRPr="00ED227D">
        <w:rPr>
          <w:rFonts w:ascii="Arial" w:hAnsi="Arial" w:cs="Arial"/>
          <w:sz w:val="22"/>
          <w:szCs w:val="22"/>
        </w:rPr>
        <w:t>s time lost to coaching activities</w:t>
      </w:r>
      <w:r w:rsidR="001721DC">
        <w:rPr>
          <w:rFonts w:ascii="Arial" w:hAnsi="Arial" w:cs="Arial"/>
          <w:sz w:val="22"/>
          <w:szCs w:val="22"/>
        </w:rPr>
        <w:t xml:space="preserve"> (Angle, 2018)</w:t>
      </w:r>
      <w:r w:rsidRPr="00ED227D">
        <w:rPr>
          <w:rFonts w:ascii="Arial" w:hAnsi="Arial" w:cs="Arial"/>
          <w:sz w:val="22"/>
          <w:szCs w:val="22"/>
        </w:rPr>
        <w:t xml:space="preserve">. </w:t>
      </w:r>
    </w:p>
    <w:p w14:paraId="3825FDFE" w14:textId="77777777" w:rsidR="001721DC" w:rsidRDefault="001721DC" w:rsidP="001721DC">
      <w:pPr>
        <w:pStyle w:val="NormalWeb"/>
        <w:spacing w:before="0" w:beforeAutospacing="0" w:after="0" w:afterAutospacing="0"/>
        <w:ind w:left="357"/>
        <w:rPr>
          <w:rFonts w:ascii="Arial" w:hAnsi="Arial" w:cs="Arial"/>
          <w:sz w:val="22"/>
          <w:szCs w:val="22"/>
        </w:rPr>
      </w:pPr>
    </w:p>
    <w:p w14:paraId="0DEE0FB3" w14:textId="00DCF815" w:rsidR="001721DC" w:rsidRDefault="001721DC" w:rsidP="001721DC">
      <w:pPr>
        <w:pStyle w:val="NormalWeb"/>
        <w:spacing w:before="0" w:beforeAutospacing="0" w:after="0" w:afterAutospacing="0"/>
        <w:ind w:left="357"/>
        <w:rPr>
          <w:rFonts w:ascii="Arial" w:hAnsi="Arial" w:cs="Arial"/>
          <w:sz w:val="22"/>
          <w:szCs w:val="22"/>
          <w:lang w:val="en"/>
        </w:rPr>
      </w:pPr>
      <w:r w:rsidRPr="00ED227D">
        <w:rPr>
          <w:rFonts w:ascii="Arial" w:hAnsi="Arial" w:cs="Arial"/>
          <w:sz w:val="22"/>
          <w:szCs w:val="22"/>
        </w:rPr>
        <w:t xml:space="preserve">Calculating the return on investment (ROI) for coaching and mentoring activities is difficult. Studies have shown that that coaching can provide a ROI of between $4 and $8 for every dollar invested (Center for Executive Coaching, 2016). Benefits </w:t>
      </w:r>
      <w:r>
        <w:rPr>
          <w:rFonts w:ascii="Arial" w:hAnsi="Arial" w:cs="Arial"/>
          <w:sz w:val="22"/>
          <w:szCs w:val="22"/>
        </w:rPr>
        <w:t xml:space="preserve">cited </w:t>
      </w:r>
      <w:r w:rsidRPr="00ED227D">
        <w:rPr>
          <w:rFonts w:ascii="Arial" w:hAnsi="Arial" w:cs="Arial"/>
          <w:sz w:val="22"/>
          <w:szCs w:val="22"/>
        </w:rPr>
        <w:t xml:space="preserve">included </w:t>
      </w:r>
      <w:r w:rsidRPr="00ED227D">
        <w:rPr>
          <w:rFonts w:ascii="Arial" w:hAnsi="Arial" w:cs="Arial"/>
          <w:sz w:val="22"/>
          <w:szCs w:val="22"/>
          <w:lang w:val="en"/>
        </w:rPr>
        <w:t xml:space="preserve">increased productivity, </w:t>
      </w:r>
      <w:r>
        <w:rPr>
          <w:rFonts w:ascii="Arial" w:hAnsi="Arial" w:cs="Arial"/>
          <w:sz w:val="22"/>
          <w:szCs w:val="22"/>
          <w:lang w:val="en"/>
        </w:rPr>
        <w:t>better</w:t>
      </w:r>
      <w:r w:rsidRPr="00ED227D">
        <w:rPr>
          <w:rFonts w:ascii="Arial" w:hAnsi="Arial" w:cs="Arial"/>
          <w:sz w:val="22"/>
          <w:szCs w:val="22"/>
          <w:lang w:val="en"/>
        </w:rPr>
        <w:t xml:space="preserve"> customer service and reduced customer complaints</w:t>
      </w:r>
      <w:r>
        <w:rPr>
          <w:rFonts w:ascii="Arial" w:hAnsi="Arial" w:cs="Arial"/>
          <w:sz w:val="22"/>
          <w:szCs w:val="22"/>
          <w:lang w:val="en"/>
        </w:rPr>
        <w:t xml:space="preserve"> and </w:t>
      </w:r>
      <w:r w:rsidRPr="00ED227D">
        <w:rPr>
          <w:rFonts w:ascii="Arial" w:hAnsi="Arial" w:cs="Arial"/>
          <w:sz w:val="22"/>
          <w:szCs w:val="22"/>
          <w:lang w:val="en"/>
        </w:rPr>
        <w:t>profitability</w:t>
      </w:r>
      <w:r>
        <w:rPr>
          <w:rFonts w:ascii="Arial" w:hAnsi="Arial" w:cs="Arial"/>
          <w:sz w:val="22"/>
          <w:szCs w:val="22"/>
          <w:lang w:val="en"/>
        </w:rPr>
        <w:t xml:space="preserve"> for organisations. For coachees, benefits cited included better </w:t>
      </w:r>
      <w:r w:rsidRPr="00ED227D">
        <w:rPr>
          <w:rFonts w:ascii="Arial" w:hAnsi="Arial" w:cs="Arial"/>
          <w:sz w:val="22"/>
          <w:szCs w:val="22"/>
          <w:lang w:val="en"/>
        </w:rPr>
        <w:t xml:space="preserve">working relationships </w:t>
      </w:r>
      <w:r>
        <w:rPr>
          <w:rFonts w:ascii="Arial" w:hAnsi="Arial" w:cs="Arial"/>
          <w:sz w:val="22"/>
          <w:szCs w:val="22"/>
          <w:lang w:val="en"/>
        </w:rPr>
        <w:t xml:space="preserve">and </w:t>
      </w:r>
      <w:r w:rsidRPr="00ED227D">
        <w:rPr>
          <w:rFonts w:ascii="Arial" w:hAnsi="Arial" w:cs="Arial"/>
          <w:sz w:val="22"/>
          <w:szCs w:val="22"/>
          <w:lang w:val="en"/>
        </w:rPr>
        <w:t>greater job satisfaction</w:t>
      </w:r>
      <w:r>
        <w:rPr>
          <w:rFonts w:ascii="Arial" w:hAnsi="Arial" w:cs="Arial"/>
          <w:sz w:val="22"/>
          <w:szCs w:val="22"/>
          <w:lang w:val="en"/>
        </w:rPr>
        <w:t>.</w:t>
      </w:r>
    </w:p>
    <w:p w14:paraId="1A919FAB" w14:textId="77777777" w:rsidR="00A53A2F" w:rsidRDefault="00A53A2F" w:rsidP="00ED227D">
      <w:pPr>
        <w:pStyle w:val="NormalWeb"/>
        <w:spacing w:before="0" w:beforeAutospacing="0" w:after="0" w:afterAutospacing="0"/>
        <w:rPr>
          <w:rFonts w:ascii="Arial" w:hAnsi="Arial" w:cs="Arial"/>
          <w:sz w:val="22"/>
          <w:szCs w:val="22"/>
          <w:lang w:val="en"/>
        </w:rPr>
      </w:pPr>
    </w:p>
    <w:p w14:paraId="5FA73624" w14:textId="65C34281" w:rsidR="00A53A2F" w:rsidRDefault="00EB2A5A" w:rsidP="00386DFB">
      <w:pPr>
        <w:pStyle w:val="NormalWeb"/>
        <w:spacing w:before="0" w:beforeAutospacing="0" w:after="0" w:afterAutospacing="0"/>
        <w:ind w:left="357"/>
        <w:rPr>
          <w:rFonts w:ascii="Arial" w:hAnsi="Arial" w:cs="Arial"/>
          <w:sz w:val="22"/>
          <w:szCs w:val="22"/>
          <w:lang w:val="en"/>
        </w:rPr>
      </w:pPr>
      <w:r>
        <w:rPr>
          <w:rFonts w:ascii="Arial" w:hAnsi="Arial" w:cs="Arial"/>
          <w:sz w:val="22"/>
          <w:szCs w:val="22"/>
          <w:lang w:val="en"/>
        </w:rPr>
        <w:t>A more recent consideration must be</w:t>
      </w:r>
      <w:r w:rsidR="00A53A2F">
        <w:rPr>
          <w:rFonts w:ascii="Arial" w:hAnsi="Arial" w:cs="Arial"/>
          <w:sz w:val="22"/>
          <w:szCs w:val="22"/>
          <w:lang w:val="en"/>
        </w:rPr>
        <w:t xml:space="preserve"> the impact of the pandemic. Since the pand</w:t>
      </w:r>
      <w:r w:rsidR="00E40EFD">
        <w:rPr>
          <w:rFonts w:ascii="Arial" w:hAnsi="Arial" w:cs="Arial"/>
          <w:sz w:val="22"/>
          <w:szCs w:val="22"/>
          <w:lang w:val="en"/>
        </w:rPr>
        <w:t xml:space="preserve">emic, more people are working from home </w:t>
      </w:r>
      <w:r w:rsidR="00A53A2F">
        <w:rPr>
          <w:rFonts w:ascii="Arial" w:hAnsi="Arial" w:cs="Arial"/>
          <w:sz w:val="22"/>
          <w:szCs w:val="22"/>
          <w:lang w:val="en"/>
        </w:rPr>
        <w:t>and there is now a much bigger focus on well-being as we enter recove</w:t>
      </w:r>
      <w:r w:rsidR="009A6119">
        <w:rPr>
          <w:rFonts w:ascii="Arial" w:hAnsi="Arial" w:cs="Arial"/>
          <w:sz w:val="22"/>
          <w:szCs w:val="22"/>
          <w:lang w:val="en"/>
        </w:rPr>
        <w:t>r</w:t>
      </w:r>
      <w:r w:rsidR="00A53A2F">
        <w:rPr>
          <w:rFonts w:ascii="Arial" w:hAnsi="Arial" w:cs="Arial"/>
          <w:sz w:val="22"/>
          <w:szCs w:val="22"/>
          <w:lang w:val="en"/>
        </w:rPr>
        <w:t>y (Walker, 2021).</w:t>
      </w:r>
      <w:r w:rsidR="009A6119">
        <w:rPr>
          <w:rFonts w:ascii="Arial" w:hAnsi="Arial" w:cs="Arial"/>
          <w:sz w:val="22"/>
          <w:szCs w:val="22"/>
          <w:lang w:val="en"/>
        </w:rPr>
        <w:t xml:space="preserve"> Merrick (2020) outlines the added value that mentors can bring to employees; checking in on how they are feeling, agreeing shorter term goals during an uncertain period, maintaining regular contact and having rounder conversation about other influencing factors such as concerns about job security or managing childcare.</w:t>
      </w:r>
    </w:p>
    <w:p w14:paraId="64A74DF3" w14:textId="01664B35" w:rsidR="001721DC" w:rsidRDefault="001721DC" w:rsidP="00386DFB">
      <w:pPr>
        <w:pStyle w:val="NormalWeb"/>
        <w:spacing w:before="0" w:beforeAutospacing="0" w:after="0" w:afterAutospacing="0"/>
        <w:ind w:left="357"/>
        <w:rPr>
          <w:rFonts w:ascii="Arial" w:hAnsi="Arial" w:cs="Arial"/>
          <w:sz w:val="22"/>
          <w:szCs w:val="22"/>
          <w:lang w:val="en"/>
        </w:rPr>
      </w:pPr>
    </w:p>
    <w:p w14:paraId="7EA763F8" w14:textId="45DF1B77" w:rsidR="009A6119" w:rsidRPr="00E40EFD" w:rsidRDefault="00EB2A5A" w:rsidP="00386DFB">
      <w:pPr>
        <w:ind w:left="357"/>
        <w:rPr>
          <w:rFonts w:ascii="Arial" w:hAnsi="Arial" w:cs="Arial"/>
        </w:rPr>
      </w:pPr>
      <w:r>
        <w:rPr>
          <w:rFonts w:ascii="Arial" w:hAnsi="Arial" w:cs="Arial"/>
        </w:rPr>
        <w:t>Organisations</w:t>
      </w:r>
      <w:r w:rsidR="009A6119" w:rsidRPr="00E40EFD">
        <w:rPr>
          <w:rFonts w:ascii="Arial" w:hAnsi="Arial" w:cs="Arial"/>
        </w:rPr>
        <w:t xml:space="preserve"> </w:t>
      </w:r>
      <w:r w:rsidR="001721DC">
        <w:rPr>
          <w:rFonts w:ascii="Arial" w:hAnsi="Arial" w:cs="Arial"/>
        </w:rPr>
        <w:t xml:space="preserve">also </w:t>
      </w:r>
      <w:r w:rsidR="009A6119" w:rsidRPr="00E40EFD">
        <w:rPr>
          <w:rFonts w:ascii="Arial" w:hAnsi="Arial" w:cs="Arial"/>
        </w:rPr>
        <w:t xml:space="preserve">need to consider </w:t>
      </w:r>
      <w:r w:rsidR="00386DFB">
        <w:rPr>
          <w:rFonts w:ascii="Arial" w:hAnsi="Arial" w:cs="Arial"/>
        </w:rPr>
        <w:t>the</w:t>
      </w:r>
      <w:r w:rsidR="00E40EFD">
        <w:rPr>
          <w:rFonts w:ascii="Arial" w:hAnsi="Arial" w:cs="Arial"/>
        </w:rPr>
        <w:t xml:space="preserve"> impact of relevant regulation such as that around data protection and confidentiality</w:t>
      </w:r>
      <w:r w:rsidR="00E14E31">
        <w:rPr>
          <w:rFonts w:ascii="Arial" w:hAnsi="Arial" w:cs="Arial"/>
        </w:rPr>
        <w:t xml:space="preserve"> (Association for Coaching, 2021a)</w:t>
      </w:r>
      <w:r w:rsidR="001721DC">
        <w:rPr>
          <w:rFonts w:ascii="Arial" w:hAnsi="Arial" w:cs="Arial"/>
        </w:rPr>
        <w:t xml:space="preserve"> and the </w:t>
      </w:r>
      <w:r w:rsidR="00386DFB">
        <w:rPr>
          <w:rFonts w:ascii="Arial" w:hAnsi="Arial" w:cs="Arial"/>
        </w:rPr>
        <w:t>introduc</w:t>
      </w:r>
      <w:r w:rsidR="001721DC">
        <w:rPr>
          <w:rFonts w:ascii="Arial" w:hAnsi="Arial" w:cs="Arial"/>
        </w:rPr>
        <w:t>tion of</w:t>
      </w:r>
      <w:r w:rsidR="00386DFB">
        <w:rPr>
          <w:rFonts w:ascii="Arial" w:hAnsi="Arial" w:cs="Arial"/>
        </w:rPr>
        <w:t xml:space="preserve"> a code of ethics that set out the </w:t>
      </w:r>
      <w:r w:rsidR="00386DFB" w:rsidRPr="00E40EFD">
        <w:rPr>
          <w:rFonts w:ascii="Arial" w:hAnsi="Arial" w:cs="Arial"/>
        </w:rPr>
        <w:t>expect</w:t>
      </w:r>
      <w:r w:rsidR="00386DFB">
        <w:rPr>
          <w:rFonts w:ascii="Arial" w:hAnsi="Arial" w:cs="Arial"/>
        </w:rPr>
        <w:t>ed behaviours of both parties</w:t>
      </w:r>
      <w:r w:rsidR="001721DC">
        <w:rPr>
          <w:rFonts w:ascii="Arial" w:hAnsi="Arial" w:cs="Arial"/>
        </w:rPr>
        <w:t xml:space="preserve"> (SAGE, 2016)</w:t>
      </w:r>
    </w:p>
    <w:p w14:paraId="76B319F3" w14:textId="77777777" w:rsidR="00E40EFD" w:rsidRDefault="00E40EFD">
      <w:pPr>
        <w:rPr>
          <w:rFonts w:ascii="Arial" w:hAnsi="Arial" w:cs="Arial"/>
          <w:color w:val="7030A0"/>
        </w:rPr>
      </w:pPr>
    </w:p>
    <w:p w14:paraId="4FF77F08" w14:textId="77777777" w:rsidR="00E40EFD" w:rsidRDefault="00E40EFD">
      <w:pPr>
        <w:rPr>
          <w:rFonts w:ascii="Arial" w:hAnsi="Arial" w:cs="Arial"/>
          <w:color w:val="7030A0"/>
        </w:rPr>
      </w:pPr>
    </w:p>
    <w:p w14:paraId="64D12434" w14:textId="77777777" w:rsidR="00984F33" w:rsidRDefault="00984F33">
      <w:pPr>
        <w:rPr>
          <w:rFonts w:ascii="Arial" w:hAnsi="Arial" w:cs="Arial"/>
          <w:i/>
        </w:rPr>
      </w:pPr>
    </w:p>
    <w:p w14:paraId="4666D7FA" w14:textId="77777777" w:rsidR="002B41C0" w:rsidRPr="00EF48C4" w:rsidRDefault="002B41C0">
      <w:pPr>
        <w:rPr>
          <w:rFonts w:ascii="Arial" w:hAnsi="Arial" w:cs="Arial"/>
          <w:i/>
        </w:rPr>
      </w:pPr>
    </w:p>
    <w:p w14:paraId="727859AC" w14:textId="77777777" w:rsidR="006431BC" w:rsidRPr="00EF48C4" w:rsidRDefault="006431BC">
      <w:pPr>
        <w:rPr>
          <w:rFonts w:ascii="Arial" w:hAnsi="Arial" w:cs="Arial"/>
        </w:rPr>
      </w:pPr>
    </w:p>
    <w:p w14:paraId="0E15231C" w14:textId="77777777" w:rsidR="00386DFB" w:rsidRDefault="00386DFB">
      <w:pPr>
        <w:rPr>
          <w:rFonts w:ascii="Arial" w:hAnsi="Arial" w:cs="Arial"/>
          <w:b/>
        </w:rPr>
      </w:pPr>
      <w:r>
        <w:rPr>
          <w:rFonts w:ascii="Arial" w:hAnsi="Arial" w:cs="Arial"/>
          <w:b/>
        </w:rPr>
        <w:br w:type="page"/>
      </w:r>
    </w:p>
    <w:p w14:paraId="5BF093F4" w14:textId="77777777" w:rsidR="006431BC" w:rsidRPr="00EF48C4" w:rsidRDefault="00386DFB" w:rsidP="00386DFB">
      <w:pPr>
        <w:ind w:left="357" w:hanging="357"/>
        <w:rPr>
          <w:rFonts w:ascii="Arial" w:hAnsi="Arial" w:cs="Arial"/>
          <w:b/>
        </w:rPr>
      </w:pPr>
      <w:r>
        <w:rPr>
          <w:rFonts w:ascii="Arial" w:hAnsi="Arial" w:cs="Arial"/>
          <w:b/>
        </w:rPr>
        <w:lastRenderedPageBreak/>
        <w:t>3</w:t>
      </w:r>
      <w:r>
        <w:rPr>
          <w:rFonts w:ascii="Arial" w:hAnsi="Arial" w:cs="Arial"/>
          <w:b/>
        </w:rPr>
        <w:tab/>
      </w:r>
      <w:r w:rsidR="006431BC" w:rsidRPr="00EF48C4">
        <w:rPr>
          <w:rFonts w:ascii="Arial" w:hAnsi="Arial" w:cs="Arial"/>
          <w:b/>
        </w:rPr>
        <w:t>Understand the potential benefits of coaching and mentoring in organisations.</w:t>
      </w:r>
    </w:p>
    <w:p w14:paraId="3768ECFB" w14:textId="77777777" w:rsidR="00042390" w:rsidRDefault="00042390">
      <w:pPr>
        <w:rPr>
          <w:rFonts w:ascii="Arial" w:hAnsi="Arial" w:cs="Arial"/>
        </w:rPr>
      </w:pPr>
    </w:p>
    <w:p w14:paraId="4F581DE4" w14:textId="77777777" w:rsidR="009165C0" w:rsidRDefault="009165C0" w:rsidP="009165C0">
      <w:pPr>
        <w:ind w:left="357" w:hanging="357"/>
        <w:rPr>
          <w:rFonts w:ascii="Arial" w:hAnsi="Arial" w:cs="Arial"/>
        </w:rPr>
      </w:pPr>
      <w:r>
        <w:rPr>
          <w:rFonts w:ascii="Arial" w:hAnsi="Arial" w:cs="Arial"/>
        </w:rPr>
        <w:tab/>
      </w:r>
      <w:r w:rsidR="004A5CEB">
        <w:rPr>
          <w:rFonts w:ascii="Arial" w:hAnsi="Arial" w:cs="Arial"/>
        </w:rPr>
        <w:t>Table 2</w:t>
      </w:r>
      <w:r>
        <w:rPr>
          <w:rFonts w:ascii="Arial" w:hAnsi="Arial" w:cs="Arial"/>
        </w:rPr>
        <w:t xml:space="preserve"> outlines the key benefits for </w:t>
      </w:r>
      <w:r w:rsidR="009558EF">
        <w:rPr>
          <w:rFonts w:ascii="Arial" w:hAnsi="Arial" w:cs="Arial"/>
        </w:rPr>
        <w:t>of coaching and mentoring to organisations, employees, line managers and other stakeholders.</w:t>
      </w:r>
    </w:p>
    <w:p w14:paraId="027FA353" w14:textId="77777777" w:rsidR="009165C0" w:rsidRDefault="009165C0">
      <w:pPr>
        <w:rPr>
          <w:rFonts w:ascii="Arial" w:hAnsi="Arial" w:cs="Arial"/>
        </w:rPr>
      </w:pPr>
    </w:p>
    <w:p w14:paraId="75A9656A" w14:textId="77777777" w:rsidR="009165C0" w:rsidRPr="009165C0" w:rsidRDefault="009165C0" w:rsidP="009165C0">
      <w:pPr>
        <w:ind w:left="357" w:hanging="357"/>
        <w:rPr>
          <w:rFonts w:ascii="Arial" w:hAnsi="Arial" w:cs="Arial"/>
          <w:u w:val="single"/>
        </w:rPr>
      </w:pPr>
      <w:r>
        <w:rPr>
          <w:rFonts w:ascii="Arial" w:hAnsi="Arial" w:cs="Arial"/>
        </w:rPr>
        <w:tab/>
      </w:r>
      <w:r w:rsidR="004A5CEB">
        <w:rPr>
          <w:rFonts w:ascii="Arial" w:hAnsi="Arial" w:cs="Arial"/>
          <w:u w:val="single"/>
        </w:rPr>
        <w:t>Table 2</w:t>
      </w:r>
      <w:r w:rsidRPr="009165C0">
        <w:rPr>
          <w:rFonts w:ascii="Arial" w:hAnsi="Arial" w:cs="Arial"/>
          <w:u w:val="single"/>
        </w:rPr>
        <w:t>: The benefits of coaching and mentoring for stakeholders</w:t>
      </w:r>
    </w:p>
    <w:p w14:paraId="7EA49189" w14:textId="77777777" w:rsidR="009165C0" w:rsidRPr="00C41110" w:rsidRDefault="009165C0">
      <w:pPr>
        <w:rPr>
          <w:rFonts w:ascii="Arial" w:hAnsi="Arial" w:cs="Arial"/>
        </w:rPr>
      </w:pPr>
    </w:p>
    <w:tbl>
      <w:tblPr>
        <w:tblStyle w:val="TableGrid"/>
        <w:tblW w:w="9072" w:type="dxa"/>
        <w:tblInd w:w="421" w:type="dxa"/>
        <w:tblLook w:val="04A0" w:firstRow="1" w:lastRow="0" w:firstColumn="1" w:lastColumn="0" w:noHBand="0" w:noVBand="1"/>
      </w:tblPr>
      <w:tblGrid>
        <w:gridCol w:w="2584"/>
        <w:gridCol w:w="6488"/>
      </w:tblGrid>
      <w:tr w:rsidR="00DA301D" w14:paraId="76E17E77" w14:textId="77777777" w:rsidTr="00C41110">
        <w:tc>
          <w:tcPr>
            <w:tcW w:w="2584" w:type="dxa"/>
          </w:tcPr>
          <w:p w14:paraId="0A70399F" w14:textId="77777777" w:rsidR="00DA301D" w:rsidRPr="00C41110" w:rsidRDefault="00DA301D">
            <w:pPr>
              <w:rPr>
                <w:rFonts w:ascii="Arial" w:hAnsi="Arial" w:cs="Arial"/>
                <w:b/>
              </w:rPr>
            </w:pPr>
            <w:r w:rsidRPr="00C41110">
              <w:rPr>
                <w:rFonts w:ascii="Arial" w:hAnsi="Arial" w:cs="Arial"/>
                <w:b/>
              </w:rPr>
              <w:t>Stakeholder</w:t>
            </w:r>
          </w:p>
        </w:tc>
        <w:tc>
          <w:tcPr>
            <w:tcW w:w="6488" w:type="dxa"/>
          </w:tcPr>
          <w:p w14:paraId="0E5F3E30" w14:textId="77777777" w:rsidR="00DA301D" w:rsidRPr="00C41110" w:rsidRDefault="00DA301D" w:rsidP="00DA301D">
            <w:pPr>
              <w:rPr>
                <w:rFonts w:ascii="Arial" w:hAnsi="Arial" w:cs="Arial"/>
                <w:b/>
              </w:rPr>
            </w:pPr>
            <w:r w:rsidRPr="00C41110">
              <w:rPr>
                <w:rFonts w:ascii="Arial" w:hAnsi="Arial" w:cs="Arial"/>
                <w:b/>
              </w:rPr>
              <w:t>Benefits</w:t>
            </w:r>
          </w:p>
        </w:tc>
      </w:tr>
      <w:tr w:rsidR="00DA301D" w14:paraId="37C9C6F7" w14:textId="77777777" w:rsidTr="00C41110">
        <w:tc>
          <w:tcPr>
            <w:tcW w:w="2584" w:type="dxa"/>
          </w:tcPr>
          <w:p w14:paraId="43BDA2ED" w14:textId="77777777" w:rsidR="00DA301D" w:rsidRDefault="00DA301D">
            <w:pPr>
              <w:rPr>
                <w:rFonts w:ascii="Arial" w:hAnsi="Arial" w:cs="Arial"/>
              </w:rPr>
            </w:pPr>
            <w:r>
              <w:rPr>
                <w:rFonts w:ascii="Arial" w:hAnsi="Arial" w:cs="Arial"/>
              </w:rPr>
              <w:t>Coachee/mentee</w:t>
            </w:r>
          </w:p>
        </w:tc>
        <w:tc>
          <w:tcPr>
            <w:tcW w:w="6488" w:type="dxa"/>
          </w:tcPr>
          <w:p w14:paraId="5D203623" w14:textId="0DBE0CF3" w:rsidR="00DA301D" w:rsidRPr="00196C2A" w:rsidRDefault="000C72C8" w:rsidP="00901935">
            <w:pPr>
              <w:pStyle w:val="Heading3"/>
              <w:spacing w:before="0"/>
              <w:rPr>
                <w:rFonts w:ascii="Arial" w:hAnsi="Arial" w:cs="Arial"/>
                <w:sz w:val="22"/>
                <w:szCs w:val="22"/>
              </w:rPr>
            </w:pPr>
            <w:r>
              <w:rPr>
                <w:rFonts w:ascii="Arial" w:hAnsi="Arial" w:cs="Arial"/>
                <w:color w:val="auto"/>
                <w:sz w:val="22"/>
                <w:szCs w:val="22"/>
                <w:lang w:val="en"/>
              </w:rPr>
              <w:t>Benefits of</w:t>
            </w:r>
            <w:r w:rsidR="00E8580A" w:rsidRPr="00196C2A">
              <w:rPr>
                <w:rFonts w:ascii="Arial" w:hAnsi="Arial" w:cs="Arial"/>
                <w:color w:val="auto"/>
                <w:sz w:val="22"/>
                <w:szCs w:val="22"/>
                <w:lang w:val="en"/>
              </w:rPr>
              <w:t xml:space="preserve"> coaching fo</w:t>
            </w:r>
            <w:r>
              <w:rPr>
                <w:rFonts w:ascii="Arial" w:hAnsi="Arial" w:cs="Arial"/>
                <w:color w:val="auto"/>
                <w:sz w:val="22"/>
                <w:szCs w:val="22"/>
                <w:lang w:val="en"/>
              </w:rPr>
              <w:t xml:space="preserve">r </w:t>
            </w:r>
            <w:r w:rsidR="00E8580A" w:rsidRPr="00196C2A">
              <w:rPr>
                <w:rFonts w:ascii="Arial" w:hAnsi="Arial" w:cs="Arial"/>
                <w:color w:val="auto"/>
                <w:sz w:val="22"/>
                <w:szCs w:val="22"/>
                <w:lang w:val="en"/>
              </w:rPr>
              <w:t xml:space="preserve">the coachee </w:t>
            </w:r>
            <w:r>
              <w:rPr>
                <w:rFonts w:ascii="Arial" w:hAnsi="Arial" w:cs="Arial"/>
                <w:color w:val="auto"/>
                <w:sz w:val="22"/>
                <w:szCs w:val="22"/>
                <w:lang w:val="en"/>
              </w:rPr>
              <w:t xml:space="preserve">include </w:t>
            </w:r>
            <w:r w:rsidR="00E8580A" w:rsidRPr="00196C2A">
              <w:rPr>
                <w:rFonts w:ascii="Arial" w:hAnsi="Arial" w:cs="Arial"/>
                <w:color w:val="auto"/>
                <w:sz w:val="22"/>
                <w:szCs w:val="22"/>
                <w:lang w:val="en"/>
              </w:rPr>
              <w:t>improved performance, personal development and motivation (Institute of Coaching)</w:t>
            </w:r>
            <w:r w:rsidR="00196C2A" w:rsidRPr="00196C2A">
              <w:rPr>
                <w:rFonts w:ascii="Arial" w:hAnsi="Arial" w:cs="Arial"/>
                <w:color w:val="auto"/>
                <w:sz w:val="22"/>
                <w:szCs w:val="22"/>
                <w:lang w:val="en"/>
              </w:rPr>
              <w:t xml:space="preserve">. </w:t>
            </w:r>
            <w:r w:rsidR="009165C0" w:rsidRPr="00196C2A">
              <w:rPr>
                <w:rFonts w:ascii="Arial" w:hAnsi="Arial" w:cs="Arial"/>
                <w:color w:val="auto"/>
                <w:sz w:val="22"/>
                <w:szCs w:val="22"/>
              </w:rPr>
              <w:t xml:space="preserve">In their research following 100 coachees, Hicks et al (2013) </w:t>
            </w:r>
            <w:r w:rsidR="00263661" w:rsidRPr="00196C2A">
              <w:rPr>
                <w:rFonts w:ascii="Arial" w:hAnsi="Arial" w:cs="Arial"/>
                <w:color w:val="auto"/>
                <w:sz w:val="22"/>
                <w:szCs w:val="22"/>
              </w:rPr>
              <w:t>found statistically significant evidence of improved w</w:t>
            </w:r>
            <w:r w:rsidR="009165C0" w:rsidRPr="00196C2A">
              <w:rPr>
                <w:rFonts w:ascii="Arial" w:hAnsi="Arial" w:cs="Arial"/>
                <w:color w:val="auto"/>
                <w:sz w:val="22"/>
                <w:szCs w:val="22"/>
              </w:rPr>
              <w:t>ell-being</w:t>
            </w:r>
            <w:r w:rsidR="00263661" w:rsidRPr="00196C2A">
              <w:rPr>
                <w:rFonts w:ascii="Arial" w:hAnsi="Arial" w:cs="Arial"/>
                <w:color w:val="auto"/>
                <w:sz w:val="22"/>
                <w:szCs w:val="22"/>
              </w:rPr>
              <w:t xml:space="preserve"> soon after being coached, although longer-term impact could not be evidenced. </w:t>
            </w:r>
            <w:r w:rsidR="007B48F2">
              <w:rPr>
                <w:rFonts w:ascii="Arial" w:hAnsi="Arial" w:cs="Arial"/>
                <w:color w:val="auto"/>
                <w:sz w:val="22"/>
                <w:szCs w:val="22"/>
              </w:rPr>
              <w:t>Through setting goals, coaching can support individuals to progress in their career (Armstrong, 2019). Goal setting gives the coachee purpose and ownership and the setting of actions enables them to see how they are going to achieve their goals.</w:t>
            </w:r>
            <w:r w:rsidR="00E81200">
              <w:rPr>
                <w:rFonts w:ascii="Arial" w:hAnsi="Arial" w:cs="Arial"/>
                <w:color w:val="auto"/>
                <w:sz w:val="22"/>
                <w:szCs w:val="22"/>
              </w:rPr>
              <w:t xml:space="preserve"> Coaching can also help with career growth by providing </w:t>
            </w:r>
            <w:r w:rsidR="00E81200" w:rsidRPr="00E81200">
              <w:rPr>
                <w:rStyle w:val="hgkelc"/>
                <w:rFonts w:ascii="Arial" w:hAnsi="Arial" w:cs="Arial"/>
                <w:bCs/>
                <w:color w:val="auto"/>
                <w:sz w:val="21"/>
                <w:szCs w:val="21"/>
              </w:rPr>
              <w:t>networking</w:t>
            </w:r>
            <w:r w:rsidR="00E81200">
              <w:rPr>
                <w:rStyle w:val="hgkelc"/>
                <w:rFonts w:ascii="Arial" w:hAnsi="Arial" w:cs="Arial"/>
                <w:bCs/>
                <w:color w:val="auto"/>
                <w:sz w:val="21"/>
                <w:szCs w:val="21"/>
              </w:rPr>
              <w:t xml:space="preserve"> opportunities to help </w:t>
            </w:r>
            <w:r w:rsidR="00E81200" w:rsidRPr="00E81200">
              <w:rPr>
                <w:rStyle w:val="hgkelc"/>
                <w:rFonts w:ascii="Arial" w:hAnsi="Arial" w:cs="Arial"/>
                <w:color w:val="auto"/>
                <w:sz w:val="21"/>
                <w:szCs w:val="21"/>
              </w:rPr>
              <w:t xml:space="preserve">build relationships and </w:t>
            </w:r>
            <w:r w:rsidR="00E81200">
              <w:rPr>
                <w:rStyle w:val="hgkelc"/>
                <w:rFonts w:ascii="Arial" w:hAnsi="Arial" w:cs="Arial"/>
                <w:color w:val="auto"/>
                <w:sz w:val="21"/>
                <w:szCs w:val="21"/>
              </w:rPr>
              <w:t>a good</w:t>
            </w:r>
            <w:r w:rsidR="00E81200" w:rsidRPr="00E81200">
              <w:rPr>
                <w:rStyle w:val="hgkelc"/>
                <w:rFonts w:ascii="Arial" w:hAnsi="Arial" w:cs="Arial"/>
                <w:color w:val="auto"/>
                <w:sz w:val="21"/>
                <w:szCs w:val="21"/>
              </w:rPr>
              <w:t xml:space="preserve"> reputation over time</w:t>
            </w:r>
            <w:r w:rsidR="00E81200">
              <w:rPr>
                <w:rStyle w:val="hgkelc"/>
                <w:rFonts w:ascii="Arial" w:hAnsi="Arial" w:cs="Arial"/>
                <w:color w:val="202124"/>
                <w:sz w:val="21"/>
                <w:szCs w:val="21"/>
              </w:rPr>
              <w:t xml:space="preserve"> (Coaching and Mentoring Network, 2017).</w:t>
            </w:r>
          </w:p>
        </w:tc>
      </w:tr>
      <w:tr w:rsidR="00DA301D" w14:paraId="750F58C7" w14:textId="77777777" w:rsidTr="00C41110">
        <w:tc>
          <w:tcPr>
            <w:tcW w:w="2584" w:type="dxa"/>
          </w:tcPr>
          <w:p w14:paraId="52E2BAEF" w14:textId="77777777" w:rsidR="00DA301D" w:rsidRDefault="00DA301D">
            <w:pPr>
              <w:rPr>
                <w:rFonts w:ascii="Arial" w:hAnsi="Arial" w:cs="Arial"/>
              </w:rPr>
            </w:pPr>
            <w:r>
              <w:rPr>
                <w:rFonts w:ascii="Arial" w:hAnsi="Arial" w:cs="Arial"/>
              </w:rPr>
              <w:t>Coach/mentor</w:t>
            </w:r>
          </w:p>
        </w:tc>
        <w:tc>
          <w:tcPr>
            <w:tcW w:w="6488" w:type="dxa"/>
          </w:tcPr>
          <w:p w14:paraId="5F2A4E6B" w14:textId="398820C3" w:rsidR="00DA301D" w:rsidRPr="00AE0F59" w:rsidRDefault="004B0567" w:rsidP="00AE0F59">
            <w:pPr>
              <w:pStyle w:val="NormalWeb"/>
              <w:spacing w:before="0" w:beforeAutospacing="0" w:after="0" w:afterAutospacing="0"/>
              <w:rPr>
                <w:rFonts w:ascii="Arial" w:hAnsi="Arial" w:cs="Arial"/>
                <w:sz w:val="22"/>
              </w:rPr>
            </w:pPr>
            <w:r w:rsidRPr="001A6623">
              <w:rPr>
                <w:rFonts w:ascii="Arial" w:hAnsi="Arial" w:cs="Arial"/>
                <w:sz w:val="22"/>
              </w:rPr>
              <w:t xml:space="preserve">Chakraborty (2019) suggests a number of benefits for line manages as coaches including improving their communication skills, enhance their emotional intelligence and own self-awareness. </w:t>
            </w:r>
            <w:r w:rsidR="004A5CEB" w:rsidRPr="001A6623">
              <w:rPr>
                <w:rFonts w:ascii="Arial" w:hAnsi="Arial" w:cs="Arial"/>
                <w:sz w:val="22"/>
              </w:rPr>
              <w:t>He also states that coaching by line managers can help to develop trust and rapport with teams.</w:t>
            </w:r>
            <w:r w:rsidR="009050C8" w:rsidRPr="001A6623">
              <w:rPr>
                <w:rFonts w:ascii="Arial" w:hAnsi="Arial" w:cs="Arial"/>
                <w:sz w:val="22"/>
              </w:rPr>
              <w:t xml:space="preserve"> </w:t>
            </w:r>
            <w:r w:rsidR="00AE0F59">
              <w:rPr>
                <w:rFonts w:ascii="Arial" w:hAnsi="Arial" w:cs="Arial"/>
                <w:sz w:val="22"/>
              </w:rPr>
              <w:t xml:space="preserve">By investing time to </w:t>
            </w:r>
            <w:r w:rsidR="001A6623">
              <w:rPr>
                <w:rFonts w:ascii="Arial" w:hAnsi="Arial" w:cs="Arial"/>
                <w:sz w:val="22"/>
              </w:rPr>
              <w:t xml:space="preserve">develop their team, managers will benefit </w:t>
            </w:r>
            <w:r w:rsidR="00AE0F59">
              <w:rPr>
                <w:rFonts w:ascii="Arial" w:hAnsi="Arial" w:cs="Arial"/>
                <w:sz w:val="22"/>
              </w:rPr>
              <w:t>as employees improve their problem-solving skills which will in turn free up the manager’s time to focus on more strategic tasks (BCF Group).</w:t>
            </w:r>
          </w:p>
        </w:tc>
      </w:tr>
      <w:tr w:rsidR="00DA301D" w14:paraId="4D655DAE" w14:textId="77777777" w:rsidTr="00C41110">
        <w:tc>
          <w:tcPr>
            <w:tcW w:w="2584" w:type="dxa"/>
          </w:tcPr>
          <w:p w14:paraId="68CDB86F" w14:textId="77777777" w:rsidR="00DA301D" w:rsidRDefault="00DA301D">
            <w:pPr>
              <w:rPr>
                <w:rFonts w:ascii="Arial" w:hAnsi="Arial" w:cs="Arial"/>
              </w:rPr>
            </w:pPr>
            <w:r>
              <w:rPr>
                <w:rFonts w:ascii="Arial" w:hAnsi="Arial" w:cs="Arial"/>
              </w:rPr>
              <w:t>Organisation</w:t>
            </w:r>
          </w:p>
        </w:tc>
        <w:tc>
          <w:tcPr>
            <w:tcW w:w="6488" w:type="dxa"/>
          </w:tcPr>
          <w:p w14:paraId="1975A6E9" w14:textId="1B342736" w:rsidR="00A77418" w:rsidRDefault="00196C2A" w:rsidP="00DC6756">
            <w:pPr>
              <w:rPr>
                <w:rFonts w:ascii="Arial" w:hAnsi="Arial" w:cs="Arial"/>
              </w:rPr>
            </w:pPr>
            <w:r>
              <w:rPr>
                <w:rFonts w:ascii="Arial" w:hAnsi="Arial" w:cs="Arial"/>
              </w:rPr>
              <w:t>D</w:t>
            </w:r>
            <w:r w:rsidR="00E8580A">
              <w:rPr>
                <w:rFonts w:ascii="Arial" w:hAnsi="Arial" w:cs="Arial"/>
              </w:rPr>
              <w:t>eveloping employees through coaching a</w:t>
            </w:r>
            <w:r>
              <w:rPr>
                <w:rFonts w:ascii="Arial" w:hAnsi="Arial" w:cs="Arial"/>
              </w:rPr>
              <w:t>nd mentoring allows and organisation to develop staff and enhance the organisational skill base which can in turn can increase staff loyalty (Bright HR). It can also result in improved organisational performance and incre</w:t>
            </w:r>
            <w:r w:rsidR="00DC6756">
              <w:rPr>
                <w:rFonts w:ascii="Arial" w:hAnsi="Arial" w:cs="Arial"/>
              </w:rPr>
              <w:t>a</w:t>
            </w:r>
            <w:r>
              <w:rPr>
                <w:rFonts w:ascii="Arial" w:hAnsi="Arial" w:cs="Arial"/>
              </w:rPr>
              <w:t>sed productivity (HRD Connect, 2017).</w:t>
            </w:r>
            <w:r w:rsidR="00740CC5">
              <w:rPr>
                <w:rFonts w:ascii="Arial" w:hAnsi="Arial" w:cs="Arial"/>
              </w:rPr>
              <w:t xml:space="preserve"> </w:t>
            </w:r>
          </w:p>
          <w:p w14:paraId="37297B20" w14:textId="44DB1984" w:rsidR="00740CC5" w:rsidRPr="002C551E" w:rsidRDefault="00740CC5" w:rsidP="003645BE">
            <w:pPr>
              <w:rPr>
                <w:rFonts w:ascii="Georgia" w:eastAsia="Times New Roman" w:hAnsi="Georgia" w:cs="Helvetica"/>
                <w:color w:val="222222"/>
                <w:sz w:val="24"/>
                <w:szCs w:val="24"/>
                <w:lang w:val="en-US" w:eastAsia="en-GB"/>
              </w:rPr>
            </w:pPr>
            <w:r w:rsidRPr="004E387A">
              <w:rPr>
                <w:rFonts w:ascii="Arial" w:hAnsi="Arial" w:cs="Arial"/>
              </w:rPr>
              <w:t xml:space="preserve">Carter (2015) suggests that </w:t>
            </w:r>
            <w:r w:rsidR="004E387A" w:rsidRPr="004E387A">
              <w:rPr>
                <w:rFonts w:ascii="Arial" w:hAnsi="Arial" w:cs="Arial"/>
              </w:rPr>
              <w:t xml:space="preserve">coaching is a significant contributor to a positive and open </w:t>
            </w:r>
            <w:r w:rsidRPr="002C551E">
              <w:rPr>
                <w:rFonts w:ascii="Arial" w:hAnsi="Arial" w:cs="Arial"/>
              </w:rPr>
              <w:t>organisation</w:t>
            </w:r>
            <w:r w:rsidR="004E387A" w:rsidRPr="002C551E">
              <w:rPr>
                <w:rFonts w:ascii="Arial" w:hAnsi="Arial" w:cs="Arial"/>
              </w:rPr>
              <w:t>al</w:t>
            </w:r>
            <w:r w:rsidRPr="002C551E">
              <w:rPr>
                <w:rFonts w:ascii="Arial" w:hAnsi="Arial" w:cs="Arial"/>
              </w:rPr>
              <w:t xml:space="preserve"> culture</w:t>
            </w:r>
            <w:r w:rsidR="004E387A" w:rsidRPr="002C551E">
              <w:rPr>
                <w:rFonts w:ascii="Arial" w:hAnsi="Arial" w:cs="Arial"/>
              </w:rPr>
              <w:t xml:space="preserve"> where coaching is embedded in business as usual. </w:t>
            </w:r>
            <w:r w:rsidR="003645BE">
              <w:rPr>
                <w:rFonts w:ascii="Arial" w:hAnsi="Arial" w:cs="Arial"/>
                <w:color w:val="1A1A1A"/>
                <w:spacing w:val="-4"/>
                <w:lang w:val="en-US"/>
              </w:rPr>
              <w:t xml:space="preserve">Mentoring can support organisations to create a culture of diversity and inclusion, resulting in better </w:t>
            </w:r>
            <w:r w:rsidR="003645BE">
              <w:rPr>
                <w:rFonts w:ascii="Helvetica" w:hAnsi="Helvetica" w:cs="Helvetica"/>
                <w:color w:val="1A1A1A"/>
                <w:spacing w:val="-4"/>
                <w:lang w:val="en-US"/>
              </w:rPr>
              <w:t>engagement and performance (Fain, 2020)</w:t>
            </w:r>
            <w:r w:rsidR="003645BE">
              <w:rPr>
                <w:rFonts w:ascii="Arial" w:hAnsi="Arial" w:cs="Arial"/>
                <w:color w:val="1A1A1A"/>
                <w:spacing w:val="-4"/>
                <w:lang w:val="en-US"/>
              </w:rPr>
              <w:t xml:space="preserve">. </w:t>
            </w:r>
            <w:r w:rsidR="004E387A" w:rsidRPr="002C551E">
              <w:rPr>
                <w:rFonts w:ascii="Arial" w:hAnsi="Arial" w:cs="Arial"/>
              </w:rPr>
              <w:t>Coaching is an effective way of transferring knowledge</w:t>
            </w:r>
            <w:r w:rsidR="004E387A" w:rsidRPr="002C551E">
              <w:rPr>
                <w:rFonts w:ascii="Arial" w:hAnsi="Arial" w:cs="Arial"/>
                <w:color w:val="1A1A1A"/>
                <w:spacing w:val="-4"/>
                <w:lang w:val="en-US"/>
              </w:rPr>
              <w:t>, skills and behavio</w:t>
            </w:r>
            <w:r w:rsidR="002C551E" w:rsidRPr="002C551E">
              <w:rPr>
                <w:rFonts w:ascii="Arial" w:hAnsi="Arial" w:cs="Arial"/>
                <w:color w:val="1A1A1A"/>
                <w:spacing w:val="-4"/>
                <w:lang w:val="en-US"/>
              </w:rPr>
              <w:t>u</w:t>
            </w:r>
            <w:r w:rsidR="004E387A" w:rsidRPr="002C551E">
              <w:rPr>
                <w:rFonts w:ascii="Arial" w:hAnsi="Arial" w:cs="Arial"/>
                <w:color w:val="1A1A1A"/>
                <w:spacing w:val="-4"/>
                <w:lang w:val="en-US"/>
              </w:rPr>
              <w:t>rs to employees</w:t>
            </w:r>
            <w:r w:rsidR="002C551E">
              <w:rPr>
                <w:rFonts w:ascii="Helvetica" w:hAnsi="Helvetica" w:cs="Helvetica"/>
                <w:color w:val="1A1A1A"/>
                <w:spacing w:val="-4"/>
                <w:lang w:val="en-US"/>
              </w:rPr>
              <w:t xml:space="preserve"> (Training Industry, 201</w:t>
            </w:r>
            <w:r w:rsidR="002C551E" w:rsidRPr="002C551E">
              <w:rPr>
                <w:rFonts w:ascii="Arial" w:hAnsi="Arial" w:cs="Arial"/>
                <w:color w:val="1A1A1A"/>
                <w:spacing w:val="-4"/>
                <w:lang w:val="en-US"/>
              </w:rPr>
              <w:t>3)</w:t>
            </w:r>
            <w:r w:rsidR="00DC6756">
              <w:rPr>
                <w:rFonts w:ascii="Arial" w:hAnsi="Arial" w:cs="Arial"/>
                <w:color w:val="1A1A1A"/>
                <w:spacing w:val="-4"/>
                <w:lang w:val="en-US"/>
              </w:rPr>
              <w:t xml:space="preserve">. </w:t>
            </w:r>
          </w:p>
        </w:tc>
      </w:tr>
      <w:tr w:rsidR="00A77418" w14:paraId="4AE462DD" w14:textId="77777777" w:rsidTr="00C41110">
        <w:tc>
          <w:tcPr>
            <w:tcW w:w="2584" w:type="dxa"/>
          </w:tcPr>
          <w:p w14:paraId="44C7BAFF" w14:textId="77777777" w:rsidR="00A77418" w:rsidRDefault="00A77418">
            <w:pPr>
              <w:rPr>
                <w:rFonts w:ascii="Arial" w:hAnsi="Arial" w:cs="Arial"/>
              </w:rPr>
            </w:pPr>
            <w:r>
              <w:rPr>
                <w:rFonts w:ascii="Arial" w:hAnsi="Arial" w:cs="Arial"/>
              </w:rPr>
              <w:t>Team</w:t>
            </w:r>
          </w:p>
        </w:tc>
        <w:tc>
          <w:tcPr>
            <w:tcW w:w="6488" w:type="dxa"/>
          </w:tcPr>
          <w:p w14:paraId="3D5D99DC" w14:textId="3DC3DB8E" w:rsidR="00A77418" w:rsidRPr="004A5CEB" w:rsidRDefault="00DD4864" w:rsidP="004A5CEB">
            <w:pPr>
              <w:rPr>
                <w:rFonts w:ascii="Arial" w:hAnsi="Arial" w:cs="Arial"/>
                <w:iCs/>
              </w:rPr>
            </w:pPr>
            <w:r>
              <w:rPr>
                <w:rFonts w:ascii="Arial" w:eastAsia="Times New Roman" w:hAnsi="Arial" w:cs="Arial"/>
                <w:szCs w:val="23"/>
                <w:lang w:val="en" w:eastAsia="en-GB"/>
              </w:rPr>
              <w:t>Coaching can benefit teams by facilitating new ideas, innovation and new ways of working (Mye Coach, 2021)</w:t>
            </w:r>
            <w:r w:rsidR="004A5CEB">
              <w:rPr>
                <w:rFonts w:ascii="Arial" w:eastAsia="Times New Roman" w:hAnsi="Arial" w:cs="Arial"/>
                <w:szCs w:val="23"/>
                <w:lang w:val="en" w:eastAsia="en-GB"/>
              </w:rPr>
              <w:t xml:space="preserve">. </w:t>
            </w:r>
            <w:r w:rsidR="004A5CEB">
              <w:rPr>
                <w:rFonts w:ascii="Arial" w:hAnsi="Arial" w:cs="Arial"/>
                <w:iCs/>
              </w:rPr>
              <w:t>Coaching can also be used with teams or organisations as a method to help support the delivery of a common goal and improved performance (Association for Coaching, 2021</w:t>
            </w:r>
            <w:r w:rsidR="00E14E31">
              <w:rPr>
                <w:rFonts w:ascii="Arial" w:hAnsi="Arial" w:cs="Arial"/>
                <w:iCs/>
              </w:rPr>
              <w:t>b</w:t>
            </w:r>
            <w:r w:rsidR="004A5CEB">
              <w:rPr>
                <w:rFonts w:ascii="Arial" w:hAnsi="Arial" w:cs="Arial"/>
                <w:iCs/>
              </w:rPr>
              <w:t>).</w:t>
            </w:r>
          </w:p>
        </w:tc>
      </w:tr>
      <w:tr w:rsidR="00DA301D" w14:paraId="68244ADD" w14:textId="77777777" w:rsidTr="00C41110">
        <w:tc>
          <w:tcPr>
            <w:tcW w:w="2584" w:type="dxa"/>
          </w:tcPr>
          <w:p w14:paraId="36B19F3D" w14:textId="77777777" w:rsidR="00DA301D" w:rsidRDefault="00C41110">
            <w:pPr>
              <w:rPr>
                <w:rFonts w:ascii="Arial" w:hAnsi="Arial" w:cs="Arial"/>
              </w:rPr>
            </w:pPr>
            <w:r>
              <w:rPr>
                <w:rFonts w:ascii="Arial" w:hAnsi="Arial" w:cs="Arial"/>
              </w:rPr>
              <w:t>Customers</w:t>
            </w:r>
            <w:r w:rsidR="00B9192D">
              <w:rPr>
                <w:rFonts w:ascii="Arial" w:hAnsi="Arial" w:cs="Arial"/>
              </w:rPr>
              <w:t xml:space="preserve"> and suppliers</w:t>
            </w:r>
          </w:p>
        </w:tc>
        <w:tc>
          <w:tcPr>
            <w:tcW w:w="6488" w:type="dxa"/>
          </w:tcPr>
          <w:p w14:paraId="5736B0AA" w14:textId="77777777" w:rsidR="00DA301D" w:rsidRPr="00584CDA" w:rsidRDefault="00B9192D" w:rsidP="00584CDA">
            <w:pPr>
              <w:rPr>
                <w:rFonts w:ascii="Arial" w:hAnsi="Arial" w:cs="Arial"/>
              </w:rPr>
            </w:pPr>
            <w:r>
              <w:rPr>
                <w:rFonts w:ascii="Arial" w:hAnsi="Arial" w:cs="Arial"/>
              </w:rPr>
              <w:t>McGurk (2013) suggests that coaching for marketing or sales employees can help to encourage more open and honest conversations that can facilitate a problem-solving approach to issues.</w:t>
            </w:r>
            <w:r w:rsidR="00584CDA">
              <w:rPr>
                <w:rFonts w:ascii="Arial" w:hAnsi="Arial" w:cs="Arial"/>
              </w:rPr>
              <w:t xml:space="preserve"> O2 Retail UK have successfully used video coaching to reach enhance customer satisfaction; mystery shoppers film their experience with a sales adviser which is shared with the store manager. The store manager in turn coach the sales </w:t>
            </w:r>
            <w:r w:rsidR="00584CDA">
              <w:rPr>
                <w:rFonts w:ascii="Arial" w:hAnsi="Arial" w:cs="Arial"/>
              </w:rPr>
              <w:lastRenderedPageBreak/>
              <w:t>person, using praise and limiting development needs to three areas (Personnel Today, 2007)</w:t>
            </w:r>
          </w:p>
        </w:tc>
      </w:tr>
    </w:tbl>
    <w:p w14:paraId="56B77941" w14:textId="222E075E" w:rsidR="009558EF" w:rsidRDefault="009558EF">
      <w:pPr>
        <w:rPr>
          <w:rFonts w:ascii="Arial" w:hAnsi="Arial" w:cs="Arial"/>
        </w:rPr>
      </w:pPr>
    </w:p>
    <w:p w14:paraId="57B3A866" w14:textId="5ADD74FE" w:rsidR="00EB2A5A" w:rsidRDefault="00EB2A5A">
      <w:pPr>
        <w:rPr>
          <w:rFonts w:ascii="Arial" w:hAnsi="Arial" w:cs="Arial"/>
          <w:color w:val="0070C0"/>
        </w:rPr>
      </w:pPr>
      <w:r>
        <w:rPr>
          <w:rFonts w:ascii="Arial" w:hAnsi="Arial" w:cs="Arial"/>
          <w:color w:val="0070C0"/>
        </w:rPr>
        <w:br w:type="page"/>
      </w:r>
    </w:p>
    <w:p w14:paraId="7CDE17ED" w14:textId="77777777" w:rsidR="004A5CEB" w:rsidRPr="009558EF" w:rsidRDefault="004A5CEB">
      <w:pPr>
        <w:rPr>
          <w:rFonts w:ascii="Arial" w:hAnsi="Arial" w:cs="Arial"/>
          <w:color w:val="0070C0"/>
        </w:rPr>
      </w:pPr>
    </w:p>
    <w:p w14:paraId="22503F93" w14:textId="77777777" w:rsidR="00042390" w:rsidRDefault="00BA21A0">
      <w:pPr>
        <w:rPr>
          <w:rFonts w:ascii="Arial" w:hAnsi="Arial" w:cs="Arial"/>
          <w:u w:val="single"/>
        </w:rPr>
      </w:pPr>
      <w:r w:rsidRPr="00BA21A0">
        <w:rPr>
          <w:rFonts w:ascii="Arial" w:hAnsi="Arial" w:cs="Arial"/>
          <w:u w:val="single"/>
        </w:rPr>
        <w:t>References</w:t>
      </w:r>
    </w:p>
    <w:p w14:paraId="4E8502BD" w14:textId="02DADF63" w:rsidR="001721DC" w:rsidRPr="001721DC" w:rsidRDefault="001721DC">
      <w:pPr>
        <w:rPr>
          <w:rFonts w:ascii="Arial" w:hAnsi="Arial" w:cs="Arial"/>
        </w:rPr>
      </w:pPr>
      <w:r>
        <w:rPr>
          <w:rFonts w:ascii="Arial" w:hAnsi="Arial" w:cs="Arial"/>
        </w:rPr>
        <w:t xml:space="preserve">Angle, A (2018) </w:t>
      </w:r>
      <w:r w:rsidRPr="001721DC">
        <w:rPr>
          <w:rFonts w:ascii="Arial" w:hAnsi="Arial" w:cs="Arial"/>
          <w:i/>
        </w:rPr>
        <w:t xml:space="preserve">Internal versus external coaching: what’s the best approach for your organisation? </w:t>
      </w:r>
      <w:r>
        <w:rPr>
          <w:rFonts w:ascii="Arial" w:hAnsi="Arial" w:cs="Arial"/>
        </w:rPr>
        <w:t xml:space="preserve">Available at </w:t>
      </w:r>
      <w:hyperlink r:id="rId11" w:history="1">
        <w:r w:rsidRPr="00A05559">
          <w:rPr>
            <w:rStyle w:val="Hyperlink"/>
            <w:rFonts w:ascii="Arial" w:hAnsi="Arial" w:cs="Arial"/>
          </w:rPr>
          <w:t>https://trainingindustry.com/articles/leadership/internal-versus-external-coaching-whats-the-best-approach-for-your-organization/</w:t>
        </w:r>
      </w:hyperlink>
      <w:r>
        <w:rPr>
          <w:rFonts w:ascii="Arial" w:hAnsi="Arial" w:cs="Arial"/>
        </w:rPr>
        <w:t>. (Accessed: 7</w:t>
      </w:r>
      <w:r w:rsidRPr="001721DC">
        <w:rPr>
          <w:rFonts w:ascii="Arial" w:hAnsi="Arial" w:cs="Arial"/>
          <w:vertAlign w:val="superscript"/>
        </w:rPr>
        <w:t>th</w:t>
      </w:r>
      <w:r>
        <w:rPr>
          <w:rFonts w:ascii="Arial" w:hAnsi="Arial" w:cs="Arial"/>
        </w:rPr>
        <w:t xml:space="preserve"> May 2021)</w:t>
      </w:r>
    </w:p>
    <w:p w14:paraId="6C886E0A" w14:textId="77777777" w:rsidR="001721DC" w:rsidRDefault="001721DC">
      <w:pPr>
        <w:rPr>
          <w:rFonts w:ascii="Arial" w:hAnsi="Arial" w:cs="Arial"/>
        </w:rPr>
      </w:pPr>
    </w:p>
    <w:p w14:paraId="7BA3C12A" w14:textId="5FC6E693" w:rsidR="004713BB" w:rsidRPr="004713BB" w:rsidRDefault="004713BB">
      <w:pPr>
        <w:rPr>
          <w:rFonts w:ascii="Arial" w:hAnsi="Arial" w:cs="Arial"/>
        </w:rPr>
      </w:pPr>
      <w:r>
        <w:rPr>
          <w:rFonts w:ascii="Arial" w:hAnsi="Arial" w:cs="Arial"/>
        </w:rPr>
        <w:t xml:space="preserve">Animas Coaching (2019) </w:t>
      </w:r>
      <w:r>
        <w:rPr>
          <w:rFonts w:ascii="Arial" w:hAnsi="Arial" w:cs="Arial"/>
          <w:i/>
        </w:rPr>
        <w:t xml:space="preserve">What is transformational coaching? </w:t>
      </w:r>
      <w:r>
        <w:rPr>
          <w:rFonts w:ascii="Arial" w:hAnsi="Arial" w:cs="Arial"/>
        </w:rPr>
        <w:t xml:space="preserve">Available at </w:t>
      </w:r>
      <w:hyperlink r:id="rId12" w:history="1">
        <w:r w:rsidRPr="005250F1">
          <w:rPr>
            <w:rStyle w:val="Hyperlink"/>
            <w:rFonts w:ascii="Arial" w:hAnsi="Arial" w:cs="Arial"/>
          </w:rPr>
          <w:t>https://www.animascoaching.com/our-knowledge/faqs/what-is-transformational-coaching-98/</w:t>
        </w:r>
      </w:hyperlink>
      <w:r>
        <w:rPr>
          <w:rFonts w:ascii="Arial" w:hAnsi="Arial" w:cs="Arial"/>
        </w:rPr>
        <w:t>. (Accessed: 3</w:t>
      </w:r>
      <w:r w:rsidRPr="004713BB">
        <w:rPr>
          <w:rFonts w:ascii="Arial" w:hAnsi="Arial" w:cs="Arial"/>
          <w:vertAlign w:val="superscript"/>
        </w:rPr>
        <w:t>rd</w:t>
      </w:r>
      <w:r>
        <w:rPr>
          <w:rFonts w:ascii="Arial" w:hAnsi="Arial" w:cs="Arial"/>
        </w:rPr>
        <w:t xml:space="preserve"> May 2021)</w:t>
      </w:r>
    </w:p>
    <w:p w14:paraId="5436757F" w14:textId="77777777" w:rsidR="004713BB" w:rsidRDefault="004713BB">
      <w:pPr>
        <w:rPr>
          <w:rFonts w:ascii="Arial" w:hAnsi="Arial" w:cs="Arial"/>
        </w:rPr>
      </w:pPr>
    </w:p>
    <w:p w14:paraId="50DE3ABD" w14:textId="4DC8A57B" w:rsidR="007B48F2" w:rsidRPr="007B48F2" w:rsidRDefault="007B48F2">
      <w:pPr>
        <w:rPr>
          <w:rFonts w:ascii="Arial" w:hAnsi="Arial" w:cs="Arial"/>
        </w:rPr>
      </w:pPr>
      <w:r>
        <w:rPr>
          <w:rFonts w:ascii="Arial" w:hAnsi="Arial" w:cs="Arial"/>
        </w:rPr>
        <w:t xml:space="preserve">Armstrong, T </w:t>
      </w:r>
      <w:r w:rsidRPr="007B48F2">
        <w:rPr>
          <w:rFonts w:ascii="Arial" w:hAnsi="Arial" w:cs="Arial"/>
        </w:rPr>
        <w:t xml:space="preserve">(2019) </w:t>
      </w:r>
      <w:r w:rsidRPr="007B48F2">
        <w:rPr>
          <w:rFonts w:ascii="Arial" w:hAnsi="Arial" w:cs="Arial"/>
          <w:i/>
        </w:rPr>
        <w:t>6 benefits of coaching for career success</w:t>
      </w:r>
      <w:r>
        <w:rPr>
          <w:rFonts w:ascii="Arial" w:hAnsi="Arial" w:cs="Arial"/>
          <w:i/>
        </w:rPr>
        <w:t xml:space="preserve"> </w:t>
      </w:r>
      <w:r>
        <w:rPr>
          <w:rFonts w:ascii="Arial" w:hAnsi="Arial" w:cs="Arial"/>
        </w:rPr>
        <w:t xml:space="preserve">Available at </w:t>
      </w:r>
      <w:hyperlink r:id="rId13" w:history="1">
        <w:r w:rsidRPr="00A05559">
          <w:rPr>
            <w:rStyle w:val="Hyperlink"/>
            <w:rFonts w:ascii="Arial" w:hAnsi="Arial" w:cs="Arial"/>
          </w:rPr>
          <w:t>https://www.lifecoach-directory.org.uk/memberarticles/6-benefits-of-coaching-for-career-success</w:t>
        </w:r>
      </w:hyperlink>
      <w:r>
        <w:rPr>
          <w:rFonts w:ascii="Arial" w:hAnsi="Arial" w:cs="Arial"/>
        </w:rPr>
        <w:t>. (Accessed: 7</w:t>
      </w:r>
      <w:r w:rsidRPr="007B48F2">
        <w:rPr>
          <w:rFonts w:ascii="Arial" w:hAnsi="Arial" w:cs="Arial"/>
          <w:vertAlign w:val="superscript"/>
        </w:rPr>
        <w:t>th</w:t>
      </w:r>
      <w:r>
        <w:rPr>
          <w:rFonts w:ascii="Arial" w:hAnsi="Arial" w:cs="Arial"/>
        </w:rPr>
        <w:t xml:space="preserve"> May 2021)</w:t>
      </w:r>
    </w:p>
    <w:p w14:paraId="6D0F8D78" w14:textId="77777777" w:rsidR="007B48F2" w:rsidRDefault="007B48F2">
      <w:pPr>
        <w:rPr>
          <w:rFonts w:ascii="Arial" w:hAnsi="Arial" w:cs="Arial"/>
        </w:rPr>
      </w:pPr>
    </w:p>
    <w:p w14:paraId="4846721C" w14:textId="78804CCF" w:rsidR="000D43A9" w:rsidRPr="000D43A9" w:rsidRDefault="000D43A9">
      <w:pPr>
        <w:rPr>
          <w:rFonts w:ascii="Arial" w:hAnsi="Arial" w:cs="Arial"/>
        </w:rPr>
      </w:pPr>
      <w:r>
        <w:rPr>
          <w:rFonts w:ascii="Arial" w:hAnsi="Arial" w:cs="Arial"/>
        </w:rPr>
        <w:t xml:space="preserve">Art of Mentoring (2019) </w:t>
      </w:r>
      <w:r>
        <w:rPr>
          <w:rFonts w:ascii="Arial" w:hAnsi="Arial" w:cs="Arial"/>
          <w:i/>
        </w:rPr>
        <w:t xml:space="preserve">Peer Mentoring. </w:t>
      </w:r>
      <w:r>
        <w:rPr>
          <w:rFonts w:ascii="Arial" w:hAnsi="Arial" w:cs="Arial"/>
        </w:rPr>
        <w:t xml:space="preserve">Available at </w:t>
      </w:r>
      <w:hyperlink r:id="rId14" w:history="1">
        <w:r w:rsidRPr="005250F1">
          <w:rPr>
            <w:rStyle w:val="Hyperlink"/>
            <w:rFonts w:ascii="Arial" w:hAnsi="Arial" w:cs="Arial"/>
          </w:rPr>
          <w:t>https://artofmentoring.net/peer-mentoring/</w:t>
        </w:r>
      </w:hyperlink>
      <w:r>
        <w:rPr>
          <w:rFonts w:ascii="Arial" w:hAnsi="Arial" w:cs="Arial"/>
        </w:rPr>
        <w:t>. (Accessed: 3</w:t>
      </w:r>
      <w:r w:rsidRPr="000D43A9">
        <w:rPr>
          <w:rFonts w:ascii="Arial" w:hAnsi="Arial" w:cs="Arial"/>
          <w:vertAlign w:val="superscript"/>
        </w:rPr>
        <w:t>rd</w:t>
      </w:r>
      <w:r>
        <w:rPr>
          <w:rFonts w:ascii="Arial" w:hAnsi="Arial" w:cs="Arial"/>
        </w:rPr>
        <w:t xml:space="preserve"> May 2021)</w:t>
      </w:r>
    </w:p>
    <w:p w14:paraId="5194885E" w14:textId="76492ACF" w:rsidR="000D43A9" w:rsidRDefault="000D43A9">
      <w:pPr>
        <w:rPr>
          <w:rFonts w:ascii="Arial" w:hAnsi="Arial" w:cs="Arial"/>
        </w:rPr>
      </w:pPr>
    </w:p>
    <w:p w14:paraId="6FFC4DB1" w14:textId="25AD5C47" w:rsidR="00E14E31" w:rsidRPr="00E14E31" w:rsidRDefault="00E14E31">
      <w:pPr>
        <w:rPr>
          <w:rFonts w:ascii="Arial" w:hAnsi="Arial" w:cs="Arial"/>
        </w:rPr>
      </w:pPr>
      <w:r>
        <w:rPr>
          <w:rFonts w:ascii="Arial" w:hAnsi="Arial" w:cs="Arial"/>
        </w:rPr>
        <w:t xml:space="preserve">Association for Coaching (2021a) </w:t>
      </w:r>
      <w:r>
        <w:rPr>
          <w:rFonts w:ascii="Arial" w:hAnsi="Arial" w:cs="Arial"/>
          <w:i/>
        </w:rPr>
        <w:t>General Data Protection Regulation</w:t>
      </w:r>
      <w:r>
        <w:rPr>
          <w:rFonts w:ascii="Arial" w:hAnsi="Arial" w:cs="Arial"/>
        </w:rPr>
        <w:t xml:space="preserve">. Available at </w:t>
      </w:r>
      <w:hyperlink r:id="rId15" w:history="1">
        <w:r w:rsidRPr="00A05559">
          <w:rPr>
            <w:rStyle w:val="Hyperlink"/>
            <w:rFonts w:ascii="Arial" w:hAnsi="Arial" w:cs="Arial"/>
          </w:rPr>
          <w:t>https://www.associationforcoaching.com/page/GDPR/General-Data-Protection-Regulation.htm</w:t>
        </w:r>
      </w:hyperlink>
      <w:r>
        <w:rPr>
          <w:rFonts w:ascii="Arial" w:hAnsi="Arial" w:cs="Arial"/>
        </w:rPr>
        <w:t>. (Accessed: 7</w:t>
      </w:r>
      <w:r w:rsidRPr="00E14E31">
        <w:rPr>
          <w:rFonts w:ascii="Arial" w:hAnsi="Arial" w:cs="Arial"/>
          <w:vertAlign w:val="superscript"/>
        </w:rPr>
        <w:t>th</w:t>
      </w:r>
      <w:r>
        <w:rPr>
          <w:rFonts w:ascii="Arial" w:hAnsi="Arial" w:cs="Arial"/>
        </w:rPr>
        <w:t xml:space="preserve"> May 2021)</w:t>
      </w:r>
    </w:p>
    <w:p w14:paraId="7B964681" w14:textId="50AACD67" w:rsidR="00E14E31" w:rsidRDefault="00E14E31">
      <w:pPr>
        <w:rPr>
          <w:rFonts w:ascii="Arial" w:hAnsi="Arial" w:cs="Arial"/>
        </w:rPr>
      </w:pPr>
      <w:r>
        <w:rPr>
          <w:rFonts w:ascii="Arial" w:hAnsi="Arial" w:cs="Arial"/>
        </w:rPr>
        <w:t xml:space="preserve"> </w:t>
      </w:r>
    </w:p>
    <w:p w14:paraId="4A406314" w14:textId="48DC8ED0" w:rsidR="00A560F3" w:rsidRPr="00A560F3" w:rsidRDefault="00A560F3">
      <w:pPr>
        <w:rPr>
          <w:rFonts w:ascii="Arial" w:hAnsi="Arial" w:cs="Arial"/>
        </w:rPr>
      </w:pPr>
      <w:r>
        <w:rPr>
          <w:rFonts w:ascii="Arial" w:hAnsi="Arial" w:cs="Arial"/>
        </w:rPr>
        <w:t>Association for Coaching (2021</w:t>
      </w:r>
      <w:r w:rsidR="00E14E31">
        <w:rPr>
          <w:rFonts w:ascii="Arial" w:hAnsi="Arial" w:cs="Arial"/>
        </w:rPr>
        <w:t>b</w:t>
      </w:r>
      <w:r>
        <w:rPr>
          <w:rFonts w:ascii="Arial" w:hAnsi="Arial" w:cs="Arial"/>
        </w:rPr>
        <w:t xml:space="preserve">) </w:t>
      </w:r>
      <w:r>
        <w:rPr>
          <w:rFonts w:ascii="Arial" w:hAnsi="Arial" w:cs="Arial"/>
          <w:i/>
        </w:rPr>
        <w:t>Coaching Defined</w:t>
      </w:r>
      <w:r>
        <w:rPr>
          <w:rFonts w:ascii="Arial" w:hAnsi="Arial" w:cs="Arial"/>
        </w:rPr>
        <w:t xml:space="preserve">. Available at </w:t>
      </w:r>
      <w:hyperlink r:id="rId16" w:history="1">
        <w:r w:rsidRPr="00AA5CD2">
          <w:rPr>
            <w:rStyle w:val="Hyperlink"/>
            <w:rFonts w:ascii="Arial" w:hAnsi="Arial" w:cs="Arial"/>
          </w:rPr>
          <w:t>https://www.associationforcoaching.com/page/CoachingDefined</w:t>
        </w:r>
      </w:hyperlink>
      <w:r>
        <w:rPr>
          <w:rFonts w:ascii="Arial" w:hAnsi="Arial" w:cs="Arial"/>
        </w:rPr>
        <w:t>. (Accessed: 29</w:t>
      </w:r>
      <w:r w:rsidRPr="00A560F3">
        <w:rPr>
          <w:rFonts w:ascii="Arial" w:hAnsi="Arial" w:cs="Arial"/>
          <w:vertAlign w:val="superscript"/>
        </w:rPr>
        <w:t>th</w:t>
      </w:r>
      <w:r>
        <w:rPr>
          <w:rFonts w:ascii="Arial" w:hAnsi="Arial" w:cs="Arial"/>
        </w:rPr>
        <w:t xml:space="preserve"> April 2021)</w:t>
      </w:r>
    </w:p>
    <w:p w14:paraId="2325C372" w14:textId="77777777" w:rsidR="00A560F3" w:rsidRDefault="00A560F3">
      <w:pPr>
        <w:rPr>
          <w:rFonts w:ascii="Arial" w:hAnsi="Arial" w:cs="Arial"/>
        </w:rPr>
      </w:pPr>
    </w:p>
    <w:p w14:paraId="7AC7A355" w14:textId="77777777" w:rsidR="00F21B75" w:rsidRPr="00F21B75" w:rsidRDefault="00F21B75">
      <w:pPr>
        <w:rPr>
          <w:rFonts w:ascii="Arial" w:hAnsi="Arial" w:cs="Arial"/>
          <w:sz w:val="14"/>
        </w:rPr>
      </w:pPr>
      <w:r>
        <w:rPr>
          <w:rFonts w:ascii="Arial" w:hAnsi="Arial" w:cs="Arial"/>
        </w:rPr>
        <w:t xml:space="preserve">Barber, A (2018) </w:t>
      </w:r>
      <w:r w:rsidRPr="00F21B75">
        <w:rPr>
          <w:rFonts w:ascii="Arial" w:hAnsi="Arial" w:cs="Arial"/>
          <w:bCs/>
          <w:i/>
          <w:kern w:val="36"/>
          <w:szCs w:val="36"/>
          <w:lang w:val="en"/>
        </w:rPr>
        <w:t>Line manager, mentor and coach: managing the conflicts and capitalizing on the opportunities</w:t>
      </w:r>
      <w:r>
        <w:rPr>
          <w:rFonts w:ascii="Arial" w:hAnsi="Arial" w:cs="Arial"/>
          <w:bCs/>
          <w:i/>
          <w:kern w:val="36"/>
          <w:szCs w:val="36"/>
          <w:lang w:val="en"/>
        </w:rPr>
        <w:t xml:space="preserve">. </w:t>
      </w:r>
      <w:r>
        <w:rPr>
          <w:rFonts w:ascii="Arial" w:hAnsi="Arial" w:cs="Arial"/>
          <w:bCs/>
          <w:kern w:val="36"/>
          <w:szCs w:val="36"/>
          <w:lang w:val="en"/>
        </w:rPr>
        <w:t xml:space="preserve">Available at </w:t>
      </w:r>
      <w:hyperlink r:id="rId17" w:history="1">
        <w:r w:rsidRPr="005250F1">
          <w:rPr>
            <w:rStyle w:val="Hyperlink"/>
            <w:rFonts w:ascii="Arial" w:hAnsi="Arial" w:cs="Arial"/>
            <w:bCs/>
            <w:kern w:val="36"/>
            <w:szCs w:val="36"/>
            <w:lang w:val="en"/>
          </w:rPr>
          <w:t>https://davidclutterbuckpartnership.com/line-manager-mentor-and-coach-managing-the-conflicts-and-capitalizing-on-the-opportunities/</w:t>
        </w:r>
      </w:hyperlink>
      <w:r>
        <w:rPr>
          <w:rFonts w:ascii="Arial" w:hAnsi="Arial" w:cs="Arial"/>
          <w:bCs/>
          <w:kern w:val="36"/>
          <w:szCs w:val="36"/>
          <w:lang w:val="en"/>
        </w:rPr>
        <w:t>. (Accessed: 3</w:t>
      </w:r>
      <w:r w:rsidRPr="00F21B75">
        <w:rPr>
          <w:rFonts w:ascii="Arial" w:hAnsi="Arial" w:cs="Arial"/>
          <w:bCs/>
          <w:kern w:val="36"/>
          <w:szCs w:val="36"/>
          <w:vertAlign w:val="superscript"/>
          <w:lang w:val="en"/>
        </w:rPr>
        <w:t>rd</w:t>
      </w:r>
      <w:r>
        <w:rPr>
          <w:rFonts w:ascii="Arial" w:hAnsi="Arial" w:cs="Arial"/>
          <w:bCs/>
          <w:kern w:val="36"/>
          <w:szCs w:val="36"/>
          <w:lang w:val="en"/>
        </w:rPr>
        <w:t xml:space="preserve"> May 2021)</w:t>
      </w:r>
    </w:p>
    <w:p w14:paraId="57D1F98D" w14:textId="365D9AC7" w:rsidR="00F21B75" w:rsidRDefault="00F21B75">
      <w:pPr>
        <w:rPr>
          <w:rFonts w:ascii="Arial" w:hAnsi="Arial" w:cs="Arial"/>
        </w:rPr>
      </w:pPr>
    </w:p>
    <w:p w14:paraId="40079823" w14:textId="05661B63" w:rsidR="00AE0F59" w:rsidRPr="00AE0F59" w:rsidRDefault="00AE0F59">
      <w:pPr>
        <w:rPr>
          <w:rFonts w:ascii="Arial" w:hAnsi="Arial" w:cs="Arial"/>
        </w:rPr>
      </w:pPr>
      <w:r>
        <w:rPr>
          <w:rFonts w:ascii="Arial" w:hAnsi="Arial" w:cs="Arial"/>
        </w:rPr>
        <w:t xml:space="preserve">BCF </w:t>
      </w:r>
      <w:r w:rsidRPr="00AE0F59">
        <w:rPr>
          <w:rFonts w:ascii="Arial" w:hAnsi="Arial" w:cs="Arial"/>
        </w:rPr>
        <w:t xml:space="preserve">Group </w:t>
      </w:r>
      <w:r w:rsidRPr="00AE0F59">
        <w:rPr>
          <w:rFonts w:ascii="Arial" w:hAnsi="Arial" w:cs="Arial"/>
          <w:i/>
          <w:lang w:val="en"/>
        </w:rPr>
        <w:t>How Can Business Coaching and Mentoring Employees Save a Manager Time?</w:t>
      </w:r>
      <w:r>
        <w:rPr>
          <w:rFonts w:ascii="Arial" w:hAnsi="Arial" w:cs="Arial"/>
          <w:i/>
          <w:lang w:val="en"/>
        </w:rPr>
        <w:t xml:space="preserve"> </w:t>
      </w:r>
      <w:r>
        <w:rPr>
          <w:rFonts w:ascii="Arial" w:hAnsi="Arial" w:cs="Arial"/>
          <w:lang w:val="en"/>
        </w:rPr>
        <w:t xml:space="preserve">Available at </w:t>
      </w:r>
      <w:hyperlink r:id="rId18" w:history="1">
        <w:r w:rsidRPr="00A05559">
          <w:rPr>
            <w:rStyle w:val="Hyperlink"/>
            <w:rFonts w:ascii="Arial" w:hAnsi="Arial" w:cs="Arial"/>
            <w:lang w:val="en"/>
          </w:rPr>
          <w:t>https://www.thebcfgroup.co.uk/business-coaching/articles/how-can-mentoring-employees-save-a-manager-time.php</w:t>
        </w:r>
      </w:hyperlink>
      <w:r>
        <w:rPr>
          <w:rFonts w:ascii="Arial" w:hAnsi="Arial" w:cs="Arial"/>
          <w:lang w:val="en"/>
        </w:rPr>
        <w:t>. (Accessed: 7</w:t>
      </w:r>
      <w:r w:rsidRPr="00AE0F59">
        <w:rPr>
          <w:rFonts w:ascii="Arial" w:hAnsi="Arial" w:cs="Arial"/>
          <w:vertAlign w:val="superscript"/>
          <w:lang w:val="en"/>
        </w:rPr>
        <w:t>th</w:t>
      </w:r>
      <w:r>
        <w:rPr>
          <w:rFonts w:ascii="Arial" w:hAnsi="Arial" w:cs="Arial"/>
          <w:lang w:val="en"/>
        </w:rPr>
        <w:t xml:space="preserve"> May 2021)</w:t>
      </w:r>
    </w:p>
    <w:p w14:paraId="6AEBB850" w14:textId="77777777" w:rsidR="00AE0F59" w:rsidRDefault="00AE0F59">
      <w:pPr>
        <w:rPr>
          <w:rFonts w:ascii="Arial" w:hAnsi="Arial" w:cs="Arial"/>
        </w:rPr>
      </w:pPr>
    </w:p>
    <w:p w14:paraId="2D5F71DD" w14:textId="77777777" w:rsidR="000935BD" w:rsidRPr="000935BD" w:rsidRDefault="000935BD" w:rsidP="000935BD">
      <w:pPr>
        <w:rPr>
          <w:rFonts w:ascii="Arial" w:hAnsi="Arial" w:cs="Arial"/>
        </w:rPr>
      </w:pPr>
      <w:r>
        <w:rPr>
          <w:rFonts w:ascii="Arial" w:hAnsi="Arial" w:cs="Arial"/>
        </w:rPr>
        <w:t xml:space="preserve">Big Rock (2021) </w:t>
      </w:r>
      <w:r w:rsidRPr="009558EF">
        <w:rPr>
          <w:rFonts w:ascii="Arial" w:hAnsi="Arial" w:cs="Arial"/>
          <w:i/>
        </w:rPr>
        <w:t>Why Coach: A white paper by Big Rock</w:t>
      </w:r>
      <w:r>
        <w:rPr>
          <w:rFonts w:ascii="Arial" w:hAnsi="Arial" w:cs="Arial"/>
        </w:rPr>
        <w:t xml:space="preserve">. Available at </w:t>
      </w:r>
      <w:hyperlink r:id="rId19" w:history="1">
        <w:r w:rsidRPr="00C54F0F">
          <w:rPr>
            <w:rStyle w:val="Hyperlink"/>
            <w:rFonts w:ascii="Arial" w:hAnsi="Arial" w:cs="Arial"/>
          </w:rPr>
          <w:t>https://www.bigrockhq.com/the-effectiveness-of-different-coaching-styles/</w:t>
        </w:r>
      </w:hyperlink>
      <w:r w:rsidR="009558EF">
        <w:rPr>
          <w:rStyle w:val="Hyperlink"/>
          <w:rFonts w:ascii="Arial" w:hAnsi="Arial" w:cs="Arial"/>
        </w:rPr>
        <w:t>.</w:t>
      </w:r>
      <w:r>
        <w:rPr>
          <w:rFonts w:ascii="Arial" w:hAnsi="Arial" w:cs="Arial"/>
        </w:rPr>
        <w:t xml:space="preserve"> (Accessed: 30</w:t>
      </w:r>
      <w:r w:rsidRPr="000935BD">
        <w:rPr>
          <w:rFonts w:ascii="Arial" w:hAnsi="Arial" w:cs="Arial"/>
          <w:vertAlign w:val="superscript"/>
        </w:rPr>
        <w:t>th</w:t>
      </w:r>
      <w:r>
        <w:rPr>
          <w:rFonts w:ascii="Arial" w:hAnsi="Arial" w:cs="Arial"/>
        </w:rPr>
        <w:t xml:space="preserve"> April 2021)</w:t>
      </w:r>
    </w:p>
    <w:p w14:paraId="419FE461" w14:textId="77777777" w:rsidR="000935BD" w:rsidRDefault="000935BD">
      <w:pPr>
        <w:rPr>
          <w:rFonts w:ascii="Arial" w:hAnsi="Arial" w:cs="Arial"/>
        </w:rPr>
      </w:pPr>
    </w:p>
    <w:p w14:paraId="2E0946D0" w14:textId="77777777" w:rsidR="00196C2A" w:rsidRPr="00196C2A" w:rsidRDefault="00196C2A">
      <w:pPr>
        <w:rPr>
          <w:rFonts w:ascii="Arial" w:hAnsi="Arial" w:cs="Arial"/>
        </w:rPr>
      </w:pPr>
      <w:r>
        <w:rPr>
          <w:rFonts w:ascii="Arial" w:hAnsi="Arial" w:cs="Arial"/>
        </w:rPr>
        <w:t>Bright HR What are the benefits of c</w:t>
      </w:r>
      <w:r>
        <w:rPr>
          <w:rFonts w:ascii="Arial" w:hAnsi="Arial" w:cs="Arial"/>
          <w:i/>
        </w:rPr>
        <w:t xml:space="preserve">oaching and mentoring in the workplace? </w:t>
      </w:r>
      <w:r>
        <w:rPr>
          <w:rFonts w:ascii="Arial" w:hAnsi="Arial" w:cs="Arial"/>
        </w:rPr>
        <w:t xml:space="preserve">Available at </w:t>
      </w:r>
      <w:hyperlink r:id="rId20" w:history="1">
        <w:r w:rsidRPr="00C27AEC">
          <w:rPr>
            <w:rStyle w:val="Hyperlink"/>
            <w:rFonts w:ascii="Arial" w:hAnsi="Arial" w:cs="Arial"/>
          </w:rPr>
          <w:t>https://www.brighthr.com/articles/training/coaching-mentoring/benefits-of-coaching-and-mentoring-in-the-workplace/</w:t>
        </w:r>
      </w:hyperlink>
      <w:r>
        <w:rPr>
          <w:rFonts w:ascii="Arial" w:hAnsi="Arial" w:cs="Arial"/>
        </w:rPr>
        <w:t>. (Accessed: 6</w:t>
      </w:r>
      <w:r w:rsidRPr="00196C2A">
        <w:rPr>
          <w:rFonts w:ascii="Arial" w:hAnsi="Arial" w:cs="Arial"/>
          <w:vertAlign w:val="superscript"/>
        </w:rPr>
        <w:t>th</w:t>
      </w:r>
      <w:r>
        <w:rPr>
          <w:rFonts w:ascii="Arial" w:hAnsi="Arial" w:cs="Arial"/>
        </w:rPr>
        <w:t xml:space="preserve"> May 2021)</w:t>
      </w:r>
    </w:p>
    <w:p w14:paraId="34EE70C8" w14:textId="77777777" w:rsidR="00196C2A" w:rsidRPr="00D17E02" w:rsidRDefault="00196C2A">
      <w:pPr>
        <w:rPr>
          <w:rFonts w:ascii="Arial" w:hAnsi="Arial" w:cs="Arial"/>
        </w:rPr>
      </w:pPr>
    </w:p>
    <w:p w14:paraId="3A696C9E" w14:textId="77777777" w:rsidR="00EF197D" w:rsidRPr="00D17E02" w:rsidRDefault="00EF197D">
      <w:pPr>
        <w:rPr>
          <w:rFonts w:ascii="Arial" w:hAnsi="Arial" w:cs="Arial"/>
        </w:rPr>
      </w:pPr>
      <w:r w:rsidRPr="00D17E02">
        <w:rPr>
          <w:rFonts w:ascii="Arial" w:hAnsi="Arial" w:cs="Arial"/>
        </w:rPr>
        <w:t xml:space="preserve">BusinessBalls (2020) </w:t>
      </w:r>
      <w:r w:rsidRPr="00D17E02">
        <w:rPr>
          <w:rFonts w:ascii="Arial" w:hAnsi="Arial" w:cs="Arial"/>
          <w:i/>
        </w:rPr>
        <w:t xml:space="preserve">OSCAR Model. </w:t>
      </w:r>
      <w:r w:rsidRPr="00D17E02">
        <w:rPr>
          <w:rFonts w:ascii="Arial" w:hAnsi="Arial" w:cs="Arial"/>
        </w:rPr>
        <w:t xml:space="preserve">Available at </w:t>
      </w:r>
      <w:hyperlink r:id="rId21" w:history="1">
        <w:r w:rsidRPr="00D17E02">
          <w:rPr>
            <w:rStyle w:val="Hyperlink"/>
            <w:rFonts w:ascii="Arial" w:hAnsi="Arial" w:cs="Arial"/>
          </w:rPr>
          <w:t>OSCAR Model (businessballs.com)</w:t>
        </w:r>
      </w:hyperlink>
      <w:r w:rsidR="00D17E02" w:rsidRPr="00D17E02">
        <w:rPr>
          <w:rFonts w:ascii="Arial" w:hAnsi="Arial" w:cs="Arial"/>
        </w:rPr>
        <w:t>. (Accessed: 3</w:t>
      </w:r>
      <w:r w:rsidR="00D17E02" w:rsidRPr="00D17E02">
        <w:rPr>
          <w:rFonts w:ascii="Arial" w:hAnsi="Arial" w:cs="Arial"/>
          <w:vertAlign w:val="superscript"/>
        </w:rPr>
        <w:t>rd</w:t>
      </w:r>
      <w:r w:rsidR="00D17E02" w:rsidRPr="00D17E02">
        <w:rPr>
          <w:rFonts w:ascii="Arial" w:hAnsi="Arial" w:cs="Arial"/>
        </w:rPr>
        <w:t xml:space="preserve"> May 2021)</w:t>
      </w:r>
    </w:p>
    <w:p w14:paraId="7978B992" w14:textId="77777777" w:rsidR="00EF197D" w:rsidRDefault="00EF197D">
      <w:pPr>
        <w:rPr>
          <w:rFonts w:ascii="Arial" w:hAnsi="Arial" w:cs="Arial"/>
        </w:rPr>
      </w:pPr>
    </w:p>
    <w:p w14:paraId="2773FD84" w14:textId="77777777" w:rsidR="00392EE4" w:rsidRPr="00392EE4" w:rsidRDefault="00392EE4">
      <w:pPr>
        <w:rPr>
          <w:rFonts w:ascii="Arial" w:hAnsi="Arial" w:cs="Arial"/>
        </w:rPr>
      </w:pPr>
      <w:r>
        <w:rPr>
          <w:rFonts w:ascii="Arial" w:hAnsi="Arial" w:cs="Arial"/>
        </w:rPr>
        <w:t xml:space="preserve">Careers in Psychology (2021) </w:t>
      </w:r>
      <w:r>
        <w:rPr>
          <w:rFonts w:ascii="Arial" w:hAnsi="Arial" w:cs="Arial"/>
          <w:i/>
        </w:rPr>
        <w:t>Transformational Coach Careers</w:t>
      </w:r>
      <w:r>
        <w:rPr>
          <w:rFonts w:ascii="Arial" w:hAnsi="Arial" w:cs="Arial"/>
        </w:rPr>
        <w:t xml:space="preserve">. Available at </w:t>
      </w:r>
      <w:hyperlink r:id="rId22" w:history="1">
        <w:r w:rsidRPr="005250F1">
          <w:rPr>
            <w:rStyle w:val="Hyperlink"/>
            <w:rFonts w:ascii="Arial" w:hAnsi="Arial" w:cs="Arial"/>
          </w:rPr>
          <w:t>https://careersinpsychology.org/transformational-coach-career/</w:t>
        </w:r>
      </w:hyperlink>
      <w:r>
        <w:rPr>
          <w:rFonts w:ascii="Arial" w:hAnsi="Arial" w:cs="Arial"/>
        </w:rPr>
        <w:t>. (Accessed: 3</w:t>
      </w:r>
      <w:r w:rsidRPr="00392EE4">
        <w:rPr>
          <w:rFonts w:ascii="Arial" w:hAnsi="Arial" w:cs="Arial"/>
          <w:vertAlign w:val="superscript"/>
        </w:rPr>
        <w:t>rd</w:t>
      </w:r>
      <w:r>
        <w:rPr>
          <w:rFonts w:ascii="Arial" w:hAnsi="Arial" w:cs="Arial"/>
        </w:rPr>
        <w:t xml:space="preserve"> May 2021)</w:t>
      </w:r>
    </w:p>
    <w:p w14:paraId="27D184F3" w14:textId="1BB7B58C" w:rsidR="00392EE4" w:rsidRDefault="00392EE4">
      <w:pPr>
        <w:rPr>
          <w:rFonts w:ascii="Arial" w:hAnsi="Arial" w:cs="Arial"/>
        </w:rPr>
      </w:pPr>
    </w:p>
    <w:p w14:paraId="71BC8A62" w14:textId="63890DF8" w:rsidR="00740CC5" w:rsidRPr="00740CC5" w:rsidRDefault="00740CC5" w:rsidP="00740CC5">
      <w:pPr>
        <w:pStyle w:val="Default"/>
        <w:rPr>
          <w:rFonts w:ascii="Trebuchet MS" w:hAnsi="Trebuchet MS" w:cs="Trebuchet MS"/>
        </w:rPr>
      </w:pPr>
      <w:r>
        <w:rPr>
          <w:rFonts w:ascii="Arial" w:hAnsi="Arial" w:cs="Arial"/>
        </w:rPr>
        <w:t xml:space="preserve">Carter, A (2015) </w:t>
      </w:r>
      <w:r w:rsidRPr="00740CC5">
        <w:rPr>
          <w:rFonts w:ascii="Arial" w:hAnsi="Arial" w:cs="Arial"/>
          <w:bCs/>
          <w:i/>
          <w:sz w:val="22"/>
          <w:szCs w:val="60"/>
        </w:rPr>
        <w:t>Leveraging coaching for organisational change</w:t>
      </w:r>
      <w:r>
        <w:rPr>
          <w:rFonts w:ascii="Arial" w:hAnsi="Arial" w:cs="Arial"/>
          <w:bCs/>
          <w:i/>
          <w:sz w:val="22"/>
          <w:szCs w:val="60"/>
        </w:rPr>
        <w:t xml:space="preserve">. </w:t>
      </w:r>
      <w:r>
        <w:rPr>
          <w:rFonts w:ascii="Arial" w:hAnsi="Arial" w:cs="Arial"/>
          <w:bCs/>
          <w:sz w:val="22"/>
          <w:szCs w:val="60"/>
        </w:rPr>
        <w:t xml:space="preserve">Available at </w:t>
      </w:r>
      <w:hyperlink r:id="rId23" w:history="1">
        <w:r w:rsidRPr="00A05559">
          <w:rPr>
            <w:rStyle w:val="Hyperlink"/>
            <w:rFonts w:ascii="Arial" w:hAnsi="Arial" w:cs="Arial"/>
            <w:bCs/>
            <w:sz w:val="22"/>
            <w:szCs w:val="60"/>
          </w:rPr>
          <w:t>https://www.employment-studies.co.uk/system/files/resources/files/mp106.pdf</w:t>
        </w:r>
      </w:hyperlink>
      <w:r>
        <w:rPr>
          <w:rFonts w:ascii="Arial" w:hAnsi="Arial" w:cs="Arial"/>
          <w:bCs/>
          <w:sz w:val="22"/>
          <w:szCs w:val="60"/>
        </w:rPr>
        <w:t>. (Accessed: 7</w:t>
      </w:r>
      <w:r w:rsidRPr="00740CC5">
        <w:rPr>
          <w:rFonts w:ascii="Arial" w:hAnsi="Arial" w:cs="Arial"/>
          <w:bCs/>
          <w:sz w:val="22"/>
          <w:szCs w:val="60"/>
          <w:vertAlign w:val="superscript"/>
        </w:rPr>
        <w:t>th</w:t>
      </w:r>
      <w:r>
        <w:rPr>
          <w:rFonts w:ascii="Arial" w:hAnsi="Arial" w:cs="Arial"/>
          <w:bCs/>
          <w:sz w:val="22"/>
          <w:szCs w:val="60"/>
        </w:rPr>
        <w:t xml:space="preserve"> May 2021)</w:t>
      </w:r>
    </w:p>
    <w:p w14:paraId="016FC801" w14:textId="77777777" w:rsidR="00740CC5" w:rsidRDefault="00740CC5">
      <w:pPr>
        <w:rPr>
          <w:rFonts w:ascii="Arial" w:hAnsi="Arial" w:cs="Arial"/>
        </w:rPr>
      </w:pPr>
    </w:p>
    <w:p w14:paraId="2BE62982" w14:textId="77777777" w:rsidR="00247FBA" w:rsidRPr="00247FBA" w:rsidRDefault="00247FBA">
      <w:pPr>
        <w:rPr>
          <w:rFonts w:ascii="Arial" w:hAnsi="Arial" w:cs="Arial"/>
        </w:rPr>
      </w:pPr>
      <w:r>
        <w:rPr>
          <w:rFonts w:ascii="Arial" w:hAnsi="Arial" w:cs="Arial"/>
        </w:rPr>
        <w:t xml:space="preserve">Carter, A and Miller, L (2009) </w:t>
      </w:r>
      <w:r>
        <w:rPr>
          <w:rFonts w:ascii="Arial" w:hAnsi="Arial" w:cs="Arial"/>
          <w:i/>
        </w:rPr>
        <w:t>Increasing business benefits from in-house coaching schemes.</w:t>
      </w:r>
      <w:r>
        <w:rPr>
          <w:rFonts w:ascii="Arial" w:hAnsi="Arial" w:cs="Arial"/>
        </w:rPr>
        <w:t xml:space="preserve"> Available at </w:t>
      </w:r>
      <w:hyperlink r:id="rId24" w:history="1">
        <w:r w:rsidRPr="00E26319">
          <w:rPr>
            <w:rStyle w:val="Hyperlink"/>
            <w:rFonts w:ascii="Arial" w:hAnsi="Arial" w:cs="Arial"/>
          </w:rPr>
          <w:t>https://www.employment-studies.co.uk/system/files/resources/files/mp85.pdf</w:t>
        </w:r>
      </w:hyperlink>
      <w:r>
        <w:rPr>
          <w:rFonts w:ascii="Arial" w:hAnsi="Arial" w:cs="Arial"/>
        </w:rPr>
        <w:t>. (Accessed: 4</w:t>
      </w:r>
      <w:r w:rsidRPr="00247FBA">
        <w:rPr>
          <w:rFonts w:ascii="Arial" w:hAnsi="Arial" w:cs="Arial"/>
          <w:vertAlign w:val="superscript"/>
        </w:rPr>
        <w:t>th</w:t>
      </w:r>
      <w:r>
        <w:rPr>
          <w:rFonts w:ascii="Arial" w:hAnsi="Arial" w:cs="Arial"/>
        </w:rPr>
        <w:t xml:space="preserve"> May 2021)</w:t>
      </w:r>
    </w:p>
    <w:p w14:paraId="37D321CA" w14:textId="77777777" w:rsidR="00247FBA" w:rsidRDefault="00247FBA">
      <w:pPr>
        <w:rPr>
          <w:rFonts w:ascii="Arial" w:hAnsi="Arial" w:cs="Arial"/>
        </w:rPr>
      </w:pPr>
    </w:p>
    <w:p w14:paraId="39C419C0" w14:textId="77777777" w:rsidR="004B0567" w:rsidRDefault="004B0567">
      <w:pPr>
        <w:rPr>
          <w:rFonts w:ascii="Arial" w:hAnsi="Arial" w:cs="Arial"/>
        </w:rPr>
      </w:pPr>
      <w:r>
        <w:rPr>
          <w:rFonts w:ascii="Arial" w:hAnsi="Arial" w:cs="Arial"/>
        </w:rPr>
        <w:lastRenderedPageBreak/>
        <w:t xml:space="preserve">Chakraborty, P (2019) </w:t>
      </w:r>
      <w:r>
        <w:rPr>
          <w:rFonts w:ascii="Arial" w:hAnsi="Arial" w:cs="Arial"/>
          <w:i/>
        </w:rPr>
        <w:t>Why Should a Manager Become a Coach?</w:t>
      </w:r>
      <w:r>
        <w:rPr>
          <w:rFonts w:ascii="Arial" w:hAnsi="Arial" w:cs="Arial"/>
        </w:rPr>
        <w:t xml:space="preserve"> Available at </w:t>
      </w:r>
      <w:hyperlink r:id="rId25" w:history="1">
        <w:r w:rsidRPr="00C27AEC">
          <w:rPr>
            <w:rStyle w:val="Hyperlink"/>
            <w:rFonts w:ascii="Arial" w:hAnsi="Arial" w:cs="Arial"/>
          </w:rPr>
          <w:t>https://www.td.org/insights/why-should-a-manager-become-a-coach</w:t>
        </w:r>
      </w:hyperlink>
      <w:r>
        <w:rPr>
          <w:rFonts w:ascii="Arial" w:hAnsi="Arial" w:cs="Arial"/>
        </w:rPr>
        <w:t>. (Accessed 6</w:t>
      </w:r>
      <w:r w:rsidRPr="004B0567">
        <w:rPr>
          <w:rFonts w:ascii="Arial" w:hAnsi="Arial" w:cs="Arial"/>
          <w:vertAlign w:val="superscript"/>
        </w:rPr>
        <w:t>th</w:t>
      </w:r>
      <w:r>
        <w:rPr>
          <w:rFonts w:ascii="Arial" w:hAnsi="Arial" w:cs="Arial"/>
        </w:rPr>
        <w:t xml:space="preserve"> May 2021)</w:t>
      </w:r>
    </w:p>
    <w:p w14:paraId="331CACA6" w14:textId="77777777" w:rsidR="004B0567" w:rsidRDefault="004B0567">
      <w:pPr>
        <w:rPr>
          <w:rFonts w:ascii="Arial" w:hAnsi="Arial" w:cs="Arial"/>
        </w:rPr>
      </w:pPr>
    </w:p>
    <w:p w14:paraId="6E18243C" w14:textId="77777777" w:rsidR="000B670C" w:rsidRDefault="000B670C">
      <w:pPr>
        <w:rPr>
          <w:rFonts w:ascii="Arial" w:hAnsi="Arial" w:cs="Arial"/>
        </w:rPr>
      </w:pPr>
      <w:r>
        <w:rPr>
          <w:rFonts w:ascii="Arial" w:hAnsi="Arial" w:cs="Arial"/>
        </w:rPr>
        <w:t xml:space="preserve">CIPD (2017) </w:t>
      </w:r>
      <w:r>
        <w:rPr>
          <w:rFonts w:ascii="Arial" w:hAnsi="Arial" w:cs="Arial"/>
          <w:i/>
        </w:rPr>
        <w:t xml:space="preserve">Coaching: It’s a culture thing. </w:t>
      </w:r>
      <w:r>
        <w:rPr>
          <w:rFonts w:ascii="Arial" w:hAnsi="Arial" w:cs="Arial"/>
        </w:rPr>
        <w:t xml:space="preserve"> </w:t>
      </w:r>
      <w:hyperlink r:id="rId26" w:history="1">
        <w:r w:rsidRPr="00E26319">
          <w:rPr>
            <w:rStyle w:val="Hyperlink"/>
            <w:rFonts w:ascii="Arial" w:hAnsi="Arial" w:cs="Arial"/>
          </w:rPr>
          <w:t>https://www.cipd.co.uk/podcasts/coaching-culture</w:t>
        </w:r>
      </w:hyperlink>
      <w:r w:rsidR="009558EF">
        <w:rPr>
          <w:rStyle w:val="Hyperlink"/>
          <w:rFonts w:ascii="Arial" w:hAnsi="Arial" w:cs="Arial"/>
        </w:rPr>
        <w:t>.</w:t>
      </w:r>
      <w:r>
        <w:rPr>
          <w:rFonts w:ascii="Arial" w:hAnsi="Arial" w:cs="Arial"/>
        </w:rPr>
        <w:t xml:space="preserve"> (Accessed: 4</w:t>
      </w:r>
      <w:r w:rsidRPr="000B670C">
        <w:rPr>
          <w:rFonts w:ascii="Arial" w:hAnsi="Arial" w:cs="Arial"/>
          <w:vertAlign w:val="superscript"/>
        </w:rPr>
        <w:t>th</w:t>
      </w:r>
      <w:r>
        <w:rPr>
          <w:rFonts w:ascii="Arial" w:hAnsi="Arial" w:cs="Arial"/>
        </w:rPr>
        <w:t xml:space="preserve"> May 2021)</w:t>
      </w:r>
    </w:p>
    <w:p w14:paraId="2F32FA06" w14:textId="77777777" w:rsidR="000B670C" w:rsidRDefault="000B670C">
      <w:pPr>
        <w:rPr>
          <w:rFonts w:ascii="Arial" w:hAnsi="Arial" w:cs="Arial"/>
        </w:rPr>
      </w:pPr>
    </w:p>
    <w:p w14:paraId="51AE8521" w14:textId="77777777" w:rsidR="008E3688" w:rsidRPr="008E3688" w:rsidRDefault="008E3688">
      <w:pPr>
        <w:rPr>
          <w:rFonts w:ascii="Arial" w:hAnsi="Arial" w:cs="Arial"/>
        </w:rPr>
      </w:pPr>
      <w:r w:rsidRPr="008E3688">
        <w:rPr>
          <w:rFonts w:ascii="Arial" w:hAnsi="Arial" w:cs="Arial"/>
        </w:rPr>
        <w:t xml:space="preserve">CIPD (2019) </w:t>
      </w:r>
      <w:r w:rsidRPr="008E3688">
        <w:rPr>
          <w:rFonts w:ascii="Arial" w:hAnsi="Arial" w:cs="Arial"/>
          <w:i/>
        </w:rPr>
        <w:t xml:space="preserve">Reverse mentoring: the motives. </w:t>
      </w:r>
      <w:r w:rsidRPr="008E3688">
        <w:rPr>
          <w:rFonts w:ascii="Arial" w:hAnsi="Arial" w:cs="Arial"/>
        </w:rPr>
        <w:t xml:space="preserve">Available at </w:t>
      </w:r>
      <w:hyperlink r:id="rId27" w:history="1">
        <w:r w:rsidRPr="008E3688">
          <w:rPr>
            <w:rStyle w:val="Hyperlink"/>
            <w:rFonts w:ascii="Arial" w:hAnsi="Arial" w:cs="Arial"/>
          </w:rPr>
          <w:t>Reverse mentoring: the motives | CIPD</w:t>
        </w:r>
      </w:hyperlink>
      <w:r w:rsidR="009558EF">
        <w:rPr>
          <w:rStyle w:val="Hyperlink"/>
          <w:rFonts w:ascii="Arial" w:hAnsi="Arial" w:cs="Arial"/>
        </w:rPr>
        <w:t>.</w:t>
      </w:r>
      <w:r w:rsidRPr="008E3688">
        <w:rPr>
          <w:rFonts w:ascii="Arial" w:hAnsi="Arial" w:cs="Arial"/>
        </w:rPr>
        <w:t xml:space="preserve"> (Accessed: 30</w:t>
      </w:r>
      <w:r w:rsidRPr="008E3688">
        <w:rPr>
          <w:rFonts w:ascii="Arial" w:hAnsi="Arial" w:cs="Arial"/>
          <w:vertAlign w:val="superscript"/>
        </w:rPr>
        <w:t>th</w:t>
      </w:r>
      <w:r w:rsidRPr="008E3688">
        <w:rPr>
          <w:rFonts w:ascii="Arial" w:hAnsi="Arial" w:cs="Arial"/>
        </w:rPr>
        <w:t xml:space="preserve"> April 2021)</w:t>
      </w:r>
    </w:p>
    <w:p w14:paraId="2F3631BC" w14:textId="77777777" w:rsidR="008E3688" w:rsidRDefault="008E3688">
      <w:pPr>
        <w:rPr>
          <w:rFonts w:ascii="Arial" w:hAnsi="Arial" w:cs="Arial"/>
        </w:rPr>
      </w:pPr>
    </w:p>
    <w:p w14:paraId="4D1EBE9B" w14:textId="77777777" w:rsidR="00BA21A0" w:rsidRDefault="00BA21A0">
      <w:pPr>
        <w:rPr>
          <w:rFonts w:ascii="Arial" w:hAnsi="Arial" w:cs="Arial"/>
        </w:rPr>
      </w:pPr>
      <w:r>
        <w:rPr>
          <w:rFonts w:ascii="Arial" w:hAnsi="Arial" w:cs="Arial"/>
        </w:rPr>
        <w:t>CIPD (2020</w:t>
      </w:r>
      <w:r w:rsidR="007E3C30">
        <w:rPr>
          <w:rFonts w:ascii="Arial" w:hAnsi="Arial" w:cs="Arial"/>
        </w:rPr>
        <w:t>a</w:t>
      </w:r>
      <w:r>
        <w:rPr>
          <w:rFonts w:ascii="Arial" w:hAnsi="Arial" w:cs="Arial"/>
        </w:rPr>
        <w:t xml:space="preserve">) </w:t>
      </w:r>
      <w:r>
        <w:rPr>
          <w:rFonts w:ascii="Arial" w:hAnsi="Arial" w:cs="Arial"/>
          <w:i/>
        </w:rPr>
        <w:t>Coaching and mentoring</w:t>
      </w:r>
      <w:r>
        <w:rPr>
          <w:rFonts w:ascii="Arial" w:hAnsi="Arial" w:cs="Arial"/>
        </w:rPr>
        <w:t xml:space="preserve">. Available at </w:t>
      </w:r>
      <w:hyperlink r:id="rId28" w:history="1">
        <w:r w:rsidR="000027ED" w:rsidRPr="00074C86">
          <w:rPr>
            <w:rStyle w:val="Hyperlink"/>
            <w:rFonts w:ascii="Arial" w:hAnsi="Arial" w:cs="Arial"/>
          </w:rPr>
          <w:t>https://www.cipd.co.uk/knowledge/fundamentals/people/development/coaching-mentoring-factsheet#</w:t>
        </w:r>
      </w:hyperlink>
      <w:r w:rsidR="000027ED">
        <w:rPr>
          <w:rFonts w:ascii="Arial" w:hAnsi="Arial" w:cs="Arial"/>
        </w:rPr>
        <w:t xml:space="preserve"> (Accessed: 27</w:t>
      </w:r>
      <w:r w:rsidR="000027ED" w:rsidRPr="000027ED">
        <w:rPr>
          <w:rFonts w:ascii="Arial" w:hAnsi="Arial" w:cs="Arial"/>
          <w:vertAlign w:val="superscript"/>
        </w:rPr>
        <w:t>th</w:t>
      </w:r>
      <w:r w:rsidR="000027ED">
        <w:rPr>
          <w:rFonts w:ascii="Arial" w:hAnsi="Arial" w:cs="Arial"/>
        </w:rPr>
        <w:t xml:space="preserve"> April 2021)</w:t>
      </w:r>
    </w:p>
    <w:p w14:paraId="2F831AD3" w14:textId="77777777" w:rsidR="008A3EBB" w:rsidRDefault="008A3EBB">
      <w:pPr>
        <w:rPr>
          <w:rFonts w:ascii="Arial" w:hAnsi="Arial" w:cs="Arial"/>
        </w:rPr>
      </w:pPr>
    </w:p>
    <w:p w14:paraId="53A8D450" w14:textId="77777777" w:rsidR="007E3C30" w:rsidRPr="007E3C30" w:rsidRDefault="007E3C30">
      <w:pPr>
        <w:rPr>
          <w:rFonts w:ascii="Arial" w:hAnsi="Arial" w:cs="Arial"/>
        </w:rPr>
      </w:pPr>
      <w:r>
        <w:rPr>
          <w:rFonts w:ascii="Arial" w:hAnsi="Arial" w:cs="Arial"/>
        </w:rPr>
        <w:t xml:space="preserve">CIPD (2020b) </w:t>
      </w:r>
      <w:r>
        <w:rPr>
          <w:rFonts w:ascii="Arial" w:hAnsi="Arial" w:cs="Arial"/>
          <w:i/>
        </w:rPr>
        <w:t xml:space="preserve">Learning Methods. </w:t>
      </w:r>
      <w:r>
        <w:rPr>
          <w:rFonts w:ascii="Arial" w:hAnsi="Arial" w:cs="Arial"/>
        </w:rPr>
        <w:t xml:space="preserve">Available at </w:t>
      </w:r>
      <w:hyperlink r:id="rId29" w:history="1">
        <w:r w:rsidRPr="00C050E4">
          <w:rPr>
            <w:rStyle w:val="Hyperlink"/>
            <w:rFonts w:ascii="Arial" w:hAnsi="Arial" w:cs="Arial"/>
          </w:rPr>
          <w:t>https://www.cipd.co.uk/knowledge/fundamentals/people/development/learning-methods-factsheet</w:t>
        </w:r>
      </w:hyperlink>
      <w:r w:rsidR="009558EF">
        <w:rPr>
          <w:rStyle w:val="Hyperlink"/>
          <w:rFonts w:ascii="Arial" w:hAnsi="Arial" w:cs="Arial"/>
        </w:rPr>
        <w:t>.</w:t>
      </w:r>
      <w:r>
        <w:rPr>
          <w:rFonts w:ascii="Arial" w:hAnsi="Arial" w:cs="Arial"/>
        </w:rPr>
        <w:t xml:space="preserve"> (Accessed: 2</w:t>
      </w:r>
      <w:r w:rsidRPr="007E3C30">
        <w:rPr>
          <w:rFonts w:ascii="Arial" w:hAnsi="Arial" w:cs="Arial"/>
          <w:vertAlign w:val="superscript"/>
        </w:rPr>
        <w:t>nd</w:t>
      </w:r>
      <w:r>
        <w:rPr>
          <w:rFonts w:ascii="Arial" w:hAnsi="Arial" w:cs="Arial"/>
        </w:rPr>
        <w:t xml:space="preserve"> May 2021)</w:t>
      </w:r>
    </w:p>
    <w:p w14:paraId="0EE5DBBB" w14:textId="77777777" w:rsidR="007E3C30" w:rsidRDefault="007E3C30">
      <w:pPr>
        <w:rPr>
          <w:rFonts w:ascii="Arial" w:hAnsi="Arial" w:cs="Arial"/>
        </w:rPr>
      </w:pPr>
    </w:p>
    <w:p w14:paraId="232B402B" w14:textId="77777777" w:rsidR="00D16A39" w:rsidRDefault="00D16A39">
      <w:pPr>
        <w:rPr>
          <w:rFonts w:ascii="Arial" w:hAnsi="Arial" w:cs="Arial"/>
        </w:rPr>
      </w:pPr>
      <w:r>
        <w:rPr>
          <w:rFonts w:ascii="Arial" w:hAnsi="Arial" w:cs="Arial"/>
        </w:rPr>
        <w:t xml:space="preserve">CIPD (2020c) </w:t>
      </w:r>
      <w:r>
        <w:rPr>
          <w:rFonts w:ascii="Arial" w:hAnsi="Arial" w:cs="Arial"/>
          <w:i/>
        </w:rPr>
        <w:t xml:space="preserve">Managing the well-being of remote workers. </w:t>
      </w:r>
      <w:r>
        <w:rPr>
          <w:rFonts w:ascii="Arial" w:hAnsi="Arial" w:cs="Arial"/>
        </w:rPr>
        <w:t>Avail</w:t>
      </w:r>
      <w:r w:rsidRPr="00D16A39">
        <w:rPr>
          <w:rFonts w:ascii="Arial" w:hAnsi="Arial" w:cs="Arial"/>
        </w:rPr>
        <w:t xml:space="preserve">able at </w:t>
      </w:r>
      <w:hyperlink r:id="rId30" w:history="1">
        <w:r w:rsidRPr="00D16A39">
          <w:rPr>
            <w:rStyle w:val="Hyperlink"/>
            <w:rFonts w:ascii="Arial" w:hAnsi="Arial" w:cs="Arial"/>
          </w:rPr>
          <w:t>Managing the well-being of remote workers | Podcast | CIPD</w:t>
        </w:r>
      </w:hyperlink>
      <w:r w:rsidRPr="00D16A39">
        <w:rPr>
          <w:rFonts w:ascii="Arial" w:hAnsi="Arial" w:cs="Arial"/>
        </w:rPr>
        <w:t>. (Accessed: 2</w:t>
      </w:r>
      <w:r w:rsidRPr="00D16A39">
        <w:rPr>
          <w:rFonts w:ascii="Arial" w:hAnsi="Arial" w:cs="Arial"/>
          <w:vertAlign w:val="superscript"/>
        </w:rPr>
        <w:t>nd</w:t>
      </w:r>
      <w:r w:rsidRPr="00D16A39">
        <w:rPr>
          <w:rFonts w:ascii="Arial" w:hAnsi="Arial" w:cs="Arial"/>
        </w:rPr>
        <w:t xml:space="preserve"> May 2021)</w:t>
      </w:r>
    </w:p>
    <w:p w14:paraId="4D49840B" w14:textId="77777777" w:rsidR="00214975" w:rsidRDefault="00214975">
      <w:pPr>
        <w:rPr>
          <w:rFonts w:ascii="Arial" w:hAnsi="Arial" w:cs="Arial"/>
        </w:rPr>
      </w:pPr>
    </w:p>
    <w:p w14:paraId="185B6C58" w14:textId="77777777" w:rsidR="00214975" w:rsidRPr="00214975" w:rsidRDefault="00214975">
      <w:pPr>
        <w:rPr>
          <w:rFonts w:ascii="Arial" w:hAnsi="Arial" w:cs="Arial"/>
        </w:rPr>
      </w:pPr>
      <w:r>
        <w:rPr>
          <w:rFonts w:ascii="Arial" w:hAnsi="Arial" w:cs="Arial"/>
        </w:rPr>
        <w:t xml:space="preserve">CIPD (2020d) </w:t>
      </w:r>
      <w:r w:rsidRPr="00214975">
        <w:rPr>
          <w:rFonts w:ascii="Arial" w:hAnsi="Arial" w:cs="Arial"/>
          <w:i/>
        </w:rPr>
        <w:t>Creating Learning Cultures: Assessing the evidence.</w:t>
      </w:r>
      <w:r w:rsidRPr="00214975">
        <w:rPr>
          <w:rFonts w:ascii="Arial" w:hAnsi="Arial" w:cs="Arial"/>
        </w:rPr>
        <w:t xml:space="preserve"> Available at </w:t>
      </w:r>
      <w:hyperlink r:id="rId31" w:history="1">
        <w:r w:rsidRPr="00214975">
          <w:rPr>
            <w:rStyle w:val="Hyperlink"/>
            <w:rFonts w:ascii="Arial" w:hAnsi="Arial" w:cs="Arial"/>
          </w:rPr>
          <w:t>Creating learning cultures: assessing the evidence (cipd.co.uk)</w:t>
        </w:r>
      </w:hyperlink>
      <w:r w:rsidRPr="00214975">
        <w:rPr>
          <w:rFonts w:ascii="Arial" w:hAnsi="Arial" w:cs="Arial"/>
        </w:rPr>
        <w:t>. (Accessed: 4</w:t>
      </w:r>
      <w:r w:rsidRPr="00214975">
        <w:rPr>
          <w:rFonts w:ascii="Arial" w:hAnsi="Arial" w:cs="Arial"/>
          <w:vertAlign w:val="superscript"/>
        </w:rPr>
        <w:t>th</w:t>
      </w:r>
      <w:r w:rsidRPr="00214975">
        <w:rPr>
          <w:rFonts w:ascii="Arial" w:hAnsi="Arial" w:cs="Arial"/>
        </w:rPr>
        <w:t xml:space="preserve"> May 2021)</w:t>
      </w:r>
    </w:p>
    <w:p w14:paraId="0658375A" w14:textId="77777777" w:rsidR="00D16A39" w:rsidRDefault="00D16A39">
      <w:pPr>
        <w:rPr>
          <w:rFonts w:ascii="Arial" w:hAnsi="Arial" w:cs="Arial"/>
        </w:rPr>
      </w:pPr>
    </w:p>
    <w:p w14:paraId="015020D6" w14:textId="77777777" w:rsidR="00C823E6" w:rsidRPr="00C823E6" w:rsidRDefault="00C823E6">
      <w:pPr>
        <w:rPr>
          <w:rFonts w:ascii="Arial" w:hAnsi="Arial" w:cs="Arial"/>
        </w:rPr>
      </w:pPr>
      <w:r>
        <w:rPr>
          <w:rFonts w:ascii="Arial" w:hAnsi="Arial" w:cs="Arial"/>
        </w:rPr>
        <w:t xml:space="preserve">CIPD (2021) </w:t>
      </w:r>
      <w:r>
        <w:rPr>
          <w:rFonts w:ascii="Arial" w:hAnsi="Arial" w:cs="Arial"/>
          <w:i/>
        </w:rPr>
        <w:t xml:space="preserve">Digital Learning </w:t>
      </w:r>
      <w:r>
        <w:rPr>
          <w:rFonts w:ascii="Arial" w:hAnsi="Arial" w:cs="Arial"/>
        </w:rPr>
        <w:t xml:space="preserve">Available at </w:t>
      </w:r>
      <w:hyperlink r:id="rId32" w:history="1">
        <w:r w:rsidRPr="00C050E4">
          <w:rPr>
            <w:rStyle w:val="Hyperlink"/>
            <w:rFonts w:ascii="Arial" w:hAnsi="Arial" w:cs="Arial"/>
          </w:rPr>
          <w:t>https://www.cipd.co.uk/knowledge/fundamentals/people/development/digital-learning-factsheet</w:t>
        </w:r>
      </w:hyperlink>
      <w:r w:rsidR="009558EF">
        <w:rPr>
          <w:rStyle w:val="Hyperlink"/>
          <w:rFonts w:ascii="Arial" w:hAnsi="Arial" w:cs="Arial"/>
        </w:rPr>
        <w:t>.</w:t>
      </w:r>
      <w:r>
        <w:rPr>
          <w:rFonts w:ascii="Arial" w:hAnsi="Arial" w:cs="Arial"/>
        </w:rPr>
        <w:t xml:space="preserve"> (Accessed: 2</w:t>
      </w:r>
      <w:r w:rsidRPr="00C823E6">
        <w:rPr>
          <w:rFonts w:ascii="Arial" w:hAnsi="Arial" w:cs="Arial"/>
          <w:vertAlign w:val="superscript"/>
        </w:rPr>
        <w:t>nd</w:t>
      </w:r>
      <w:r>
        <w:rPr>
          <w:rFonts w:ascii="Arial" w:hAnsi="Arial" w:cs="Arial"/>
        </w:rPr>
        <w:t xml:space="preserve"> May 2021)</w:t>
      </w:r>
    </w:p>
    <w:p w14:paraId="7A085A80" w14:textId="77777777" w:rsidR="00C823E6" w:rsidRDefault="00C823E6">
      <w:pPr>
        <w:rPr>
          <w:rFonts w:ascii="Arial" w:hAnsi="Arial" w:cs="Arial"/>
        </w:rPr>
      </w:pPr>
    </w:p>
    <w:p w14:paraId="2D84D983" w14:textId="77777777" w:rsidR="00D56C95" w:rsidRPr="00D56C95" w:rsidRDefault="00D56C95">
      <w:pPr>
        <w:rPr>
          <w:rFonts w:ascii="Arial" w:hAnsi="Arial" w:cs="Arial"/>
        </w:rPr>
      </w:pPr>
      <w:r>
        <w:rPr>
          <w:rFonts w:ascii="Arial" w:hAnsi="Arial" w:cs="Arial"/>
        </w:rPr>
        <w:t xml:space="preserve">Coaching and Mentoring Network (2017) </w:t>
      </w:r>
      <w:r>
        <w:rPr>
          <w:rFonts w:ascii="Arial" w:hAnsi="Arial" w:cs="Arial"/>
          <w:i/>
        </w:rPr>
        <w:t xml:space="preserve">Everything you ever wanted to know about coaching and mentoring. </w:t>
      </w:r>
      <w:r>
        <w:rPr>
          <w:rFonts w:ascii="Arial" w:hAnsi="Arial" w:cs="Arial"/>
        </w:rPr>
        <w:t xml:space="preserve">Available at </w:t>
      </w:r>
      <w:hyperlink r:id="rId33" w:history="1">
        <w:r w:rsidRPr="001117AF">
          <w:rPr>
            <w:rStyle w:val="Hyperlink"/>
            <w:rFonts w:ascii="Arial" w:hAnsi="Arial" w:cs="Arial"/>
          </w:rPr>
          <w:t>https://new.coachingnetwork.org.uk/information-portal/what-are-coaching-and-mentoring/</w:t>
        </w:r>
      </w:hyperlink>
      <w:r w:rsidR="009558EF">
        <w:rPr>
          <w:rStyle w:val="Hyperlink"/>
          <w:rFonts w:ascii="Arial" w:hAnsi="Arial" w:cs="Arial"/>
        </w:rPr>
        <w:t>.</w:t>
      </w:r>
      <w:r>
        <w:rPr>
          <w:rFonts w:ascii="Arial" w:hAnsi="Arial" w:cs="Arial"/>
        </w:rPr>
        <w:t xml:space="preserve"> (Accessed: 30</w:t>
      </w:r>
      <w:r w:rsidRPr="00D56C95">
        <w:rPr>
          <w:rFonts w:ascii="Arial" w:hAnsi="Arial" w:cs="Arial"/>
          <w:vertAlign w:val="superscript"/>
        </w:rPr>
        <w:t>th</w:t>
      </w:r>
      <w:r>
        <w:rPr>
          <w:rFonts w:ascii="Arial" w:hAnsi="Arial" w:cs="Arial"/>
        </w:rPr>
        <w:t xml:space="preserve"> April 2021)</w:t>
      </w:r>
    </w:p>
    <w:p w14:paraId="5C994317" w14:textId="77777777" w:rsidR="00D56C95" w:rsidRDefault="00D56C95">
      <w:pPr>
        <w:rPr>
          <w:rFonts w:ascii="Arial" w:hAnsi="Arial" w:cs="Arial"/>
        </w:rPr>
      </w:pPr>
    </w:p>
    <w:p w14:paraId="7EAFB4A6" w14:textId="72DE41D4" w:rsidR="008A3EBB" w:rsidRPr="009F56FC" w:rsidRDefault="008A3EBB">
      <w:pPr>
        <w:rPr>
          <w:rFonts w:ascii="Arial" w:hAnsi="Arial" w:cs="Arial"/>
        </w:rPr>
      </w:pPr>
      <w:r>
        <w:rPr>
          <w:rFonts w:ascii="Arial" w:hAnsi="Arial" w:cs="Arial"/>
        </w:rPr>
        <w:t xml:space="preserve">Colley, H (2000) </w:t>
      </w:r>
      <w:r w:rsidR="00901935">
        <w:rPr>
          <w:rFonts w:ascii="Arial" w:hAnsi="Arial" w:cs="Arial"/>
          <w:i/>
        </w:rPr>
        <w:t>Exploring</w:t>
      </w:r>
      <w:r>
        <w:rPr>
          <w:rFonts w:ascii="Arial" w:hAnsi="Arial" w:cs="Arial"/>
          <w:i/>
        </w:rPr>
        <w:t xml:space="preserve"> Myths of Mentor: A Rough Guide to the History of Mentoring from a Marxist feminist perspective</w:t>
      </w:r>
      <w:r w:rsidR="009F56FC">
        <w:rPr>
          <w:rFonts w:ascii="Arial" w:hAnsi="Arial" w:cs="Arial"/>
          <w:i/>
        </w:rPr>
        <w:t xml:space="preserve">. </w:t>
      </w:r>
      <w:r w:rsidR="009F56FC">
        <w:rPr>
          <w:rFonts w:ascii="Arial" w:hAnsi="Arial" w:cs="Arial"/>
        </w:rPr>
        <w:t xml:space="preserve">Available at </w:t>
      </w:r>
      <w:hyperlink r:id="rId34" w:history="1">
        <w:r w:rsidR="009F56FC" w:rsidRPr="00C54F0F">
          <w:rPr>
            <w:rStyle w:val="Hyperlink"/>
            <w:rFonts w:ascii="Arial" w:hAnsi="Arial" w:cs="Arial"/>
          </w:rPr>
          <w:t>http://www.leeds.ac.uk/educol/documents/00001500</w:t>
        </w:r>
      </w:hyperlink>
      <w:r w:rsidR="009F56FC">
        <w:rPr>
          <w:rFonts w:ascii="Arial" w:hAnsi="Arial" w:cs="Arial"/>
        </w:rPr>
        <w:t>. (Accessed: 30</w:t>
      </w:r>
      <w:r w:rsidR="009F56FC" w:rsidRPr="009F56FC">
        <w:rPr>
          <w:rFonts w:ascii="Arial" w:hAnsi="Arial" w:cs="Arial"/>
          <w:vertAlign w:val="superscript"/>
        </w:rPr>
        <w:t>th</w:t>
      </w:r>
      <w:r w:rsidR="009F56FC">
        <w:rPr>
          <w:rFonts w:ascii="Arial" w:hAnsi="Arial" w:cs="Arial"/>
        </w:rPr>
        <w:t xml:space="preserve"> April 2021)</w:t>
      </w:r>
    </w:p>
    <w:p w14:paraId="35B248B4" w14:textId="77777777" w:rsidR="00B70CB8" w:rsidRDefault="00B70CB8">
      <w:pPr>
        <w:rPr>
          <w:rFonts w:ascii="Arial" w:hAnsi="Arial" w:cs="Arial"/>
        </w:rPr>
      </w:pPr>
    </w:p>
    <w:p w14:paraId="139BF9BC" w14:textId="77777777" w:rsidR="00191806" w:rsidRPr="00191806" w:rsidRDefault="00191806">
      <w:pPr>
        <w:rPr>
          <w:rFonts w:ascii="Arial" w:hAnsi="Arial" w:cs="Arial"/>
        </w:rPr>
      </w:pPr>
      <w:r>
        <w:rPr>
          <w:rFonts w:ascii="Arial" w:hAnsi="Arial" w:cs="Arial"/>
        </w:rPr>
        <w:t xml:space="preserve">Connor, M P (2012) </w:t>
      </w:r>
      <w:r>
        <w:rPr>
          <w:rFonts w:ascii="Arial" w:hAnsi="Arial" w:cs="Arial"/>
          <w:i/>
        </w:rPr>
        <w:t xml:space="preserve">Coaching and Mentoring at Work. </w:t>
      </w:r>
      <w:r>
        <w:rPr>
          <w:rFonts w:ascii="Arial" w:hAnsi="Arial" w:cs="Arial"/>
        </w:rPr>
        <w:t>Open University Press.</w:t>
      </w:r>
    </w:p>
    <w:p w14:paraId="61C85AB1" w14:textId="77777777" w:rsidR="00191806" w:rsidRDefault="00191806">
      <w:pPr>
        <w:rPr>
          <w:rFonts w:ascii="Arial" w:hAnsi="Arial" w:cs="Arial"/>
        </w:rPr>
      </w:pPr>
    </w:p>
    <w:p w14:paraId="5E4C1762" w14:textId="77777777" w:rsidR="00E26DDB" w:rsidRPr="00E26DDB" w:rsidRDefault="00E26DDB">
      <w:pPr>
        <w:rPr>
          <w:rFonts w:ascii="Arial" w:hAnsi="Arial" w:cs="Arial"/>
        </w:rPr>
      </w:pPr>
      <w:r>
        <w:rPr>
          <w:rFonts w:ascii="Arial" w:hAnsi="Arial" w:cs="Arial"/>
        </w:rPr>
        <w:t xml:space="preserve">Covey, S (1989) </w:t>
      </w:r>
      <w:r>
        <w:rPr>
          <w:rFonts w:ascii="Arial" w:hAnsi="Arial" w:cs="Arial"/>
          <w:i/>
        </w:rPr>
        <w:t xml:space="preserve">The 7 Habits of Highly Effective People. </w:t>
      </w:r>
      <w:r w:rsidR="00AE68C3" w:rsidRPr="00AE68C3">
        <w:rPr>
          <w:rFonts w:ascii="Arial" w:hAnsi="Arial" w:cs="Arial"/>
        </w:rPr>
        <w:t>New York:</w:t>
      </w:r>
      <w:r w:rsidR="00AE68C3">
        <w:rPr>
          <w:rFonts w:ascii="Arial" w:hAnsi="Arial" w:cs="Arial"/>
        </w:rPr>
        <w:t xml:space="preserve"> </w:t>
      </w:r>
      <w:r>
        <w:rPr>
          <w:rFonts w:ascii="Arial" w:hAnsi="Arial" w:cs="Arial"/>
        </w:rPr>
        <w:t>Free Press.</w:t>
      </w:r>
    </w:p>
    <w:p w14:paraId="2829F7B3" w14:textId="77777777" w:rsidR="00E26DDB" w:rsidRDefault="00E26DDB">
      <w:pPr>
        <w:rPr>
          <w:rFonts w:ascii="Arial" w:hAnsi="Arial" w:cs="Arial"/>
        </w:rPr>
      </w:pPr>
    </w:p>
    <w:p w14:paraId="6D10537C" w14:textId="77777777" w:rsidR="002E51B1" w:rsidRPr="002E51B1" w:rsidRDefault="002E51B1" w:rsidP="002E51B1">
      <w:pPr>
        <w:rPr>
          <w:rFonts w:ascii="Arial" w:hAnsi="Arial" w:cs="Arial"/>
        </w:rPr>
      </w:pPr>
      <w:r w:rsidRPr="002E51B1">
        <w:rPr>
          <w:rFonts w:ascii="Arial" w:hAnsi="Arial" w:cs="Arial"/>
        </w:rPr>
        <w:t>Clutterbuck, D. (2014</w:t>
      </w:r>
      <w:r>
        <w:rPr>
          <w:rFonts w:ascii="Arial" w:hAnsi="Arial" w:cs="Arial"/>
          <w:i/>
        </w:rPr>
        <w:t>)</w:t>
      </w:r>
      <w:r w:rsidRPr="002E51B1">
        <w:rPr>
          <w:rFonts w:ascii="Arial" w:hAnsi="Arial" w:cs="Arial"/>
          <w:i/>
        </w:rPr>
        <w:t xml:space="preserve"> Powerful Questions with Professor David Clutterbuck</w:t>
      </w:r>
      <w:r w:rsidRPr="002E51B1">
        <w:rPr>
          <w:rFonts w:ascii="Arial" w:hAnsi="Arial" w:cs="Arial"/>
        </w:rPr>
        <w:t xml:space="preserve"> Available at: </w:t>
      </w:r>
      <w:hyperlink r:id="rId35" w:history="1">
        <w:r w:rsidRPr="002E51B1">
          <w:rPr>
            <w:rStyle w:val="Hyperlink"/>
            <w:rFonts w:ascii="Arial" w:hAnsi="Arial" w:cs="Arial"/>
            <w:color w:val="auto"/>
          </w:rPr>
          <w:t>https://www.youtube.com/watch?v=QXU-tAkz_TY</w:t>
        </w:r>
      </w:hyperlink>
      <w:r w:rsidRPr="002E51B1">
        <w:rPr>
          <w:rFonts w:ascii="Arial" w:hAnsi="Arial" w:cs="Arial"/>
        </w:rPr>
        <w:t xml:space="preserve"> (Accessed: </w:t>
      </w:r>
      <w:r>
        <w:rPr>
          <w:rFonts w:ascii="Arial" w:hAnsi="Arial" w:cs="Arial"/>
        </w:rPr>
        <w:t>30</w:t>
      </w:r>
      <w:r w:rsidRPr="002E51B1">
        <w:rPr>
          <w:rFonts w:ascii="Arial" w:hAnsi="Arial" w:cs="Arial"/>
          <w:vertAlign w:val="superscript"/>
        </w:rPr>
        <w:t>th</w:t>
      </w:r>
      <w:r>
        <w:rPr>
          <w:rFonts w:ascii="Arial" w:hAnsi="Arial" w:cs="Arial"/>
        </w:rPr>
        <w:t xml:space="preserve"> April 2021</w:t>
      </w:r>
      <w:r w:rsidRPr="002E51B1">
        <w:rPr>
          <w:rFonts w:ascii="Arial" w:hAnsi="Arial" w:cs="Arial"/>
        </w:rPr>
        <w:t>).</w:t>
      </w:r>
    </w:p>
    <w:p w14:paraId="265FA480" w14:textId="77777777" w:rsidR="002E51B1" w:rsidRDefault="002E51B1">
      <w:pPr>
        <w:rPr>
          <w:rFonts w:ascii="Arial" w:hAnsi="Arial" w:cs="Arial"/>
        </w:rPr>
      </w:pPr>
    </w:p>
    <w:p w14:paraId="3E367E12" w14:textId="77777777" w:rsidR="00503C2B" w:rsidRPr="00503C2B" w:rsidRDefault="00503C2B" w:rsidP="00503C2B">
      <w:pPr>
        <w:rPr>
          <w:rFonts w:ascii="Arial" w:hAnsi="Arial" w:cs="Arial"/>
        </w:rPr>
      </w:pPr>
      <w:r w:rsidRPr="00503C2B">
        <w:rPr>
          <w:rFonts w:ascii="Arial" w:hAnsi="Arial" w:cs="Arial"/>
        </w:rPr>
        <w:t xml:space="preserve">Clutterbuck, D. and Megginson, D. and Bajer, A. (2016) </w:t>
      </w:r>
      <w:r w:rsidRPr="00503C2B">
        <w:rPr>
          <w:rFonts w:ascii="Arial" w:hAnsi="Arial" w:cs="Arial"/>
          <w:i/>
          <w:iCs/>
        </w:rPr>
        <w:t>Building and Sustaining a Coaching Culture</w:t>
      </w:r>
      <w:r w:rsidRPr="00503C2B">
        <w:rPr>
          <w:rFonts w:ascii="Arial" w:hAnsi="Arial" w:cs="Arial"/>
        </w:rPr>
        <w:t>. London: CIPD.</w:t>
      </w:r>
    </w:p>
    <w:p w14:paraId="4B8F3B86" w14:textId="77777777" w:rsidR="00503C2B" w:rsidRPr="00473BDE" w:rsidRDefault="00503C2B">
      <w:pPr>
        <w:rPr>
          <w:rFonts w:ascii="Arial" w:hAnsi="Arial" w:cs="Arial"/>
        </w:rPr>
      </w:pPr>
    </w:p>
    <w:p w14:paraId="50EB6C5B" w14:textId="77777777" w:rsidR="00473BDE" w:rsidRPr="00473BDE" w:rsidRDefault="00473BDE">
      <w:pPr>
        <w:rPr>
          <w:rFonts w:ascii="Arial" w:hAnsi="Arial" w:cs="Arial"/>
          <w:i/>
        </w:rPr>
      </w:pPr>
      <w:r w:rsidRPr="00473BDE">
        <w:rPr>
          <w:rFonts w:ascii="Arial" w:hAnsi="Arial" w:cs="Arial"/>
        </w:rPr>
        <w:t xml:space="preserve">Clutterbuck, D (2019) </w:t>
      </w:r>
      <w:r w:rsidRPr="00473BDE">
        <w:rPr>
          <w:rFonts w:ascii="Arial" w:hAnsi="Arial" w:cs="Arial"/>
          <w:i/>
        </w:rPr>
        <w:t xml:space="preserve">Mentors Core Competencies. </w:t>
      </w:r>
      <w:r w:rsidRPr="00473BDE">
        <w:rPr>
          <w:rFonts w:ascii="Arial" w:hAnsi="Arial" w:cs="Arial"/>
        </w:rPr>
        <w:t xml:space="preserve">Available at </w:t>
      </w:r>
      <w:hyperlink r:id="rId36" w:history="1">
        <w:r w:rsidRPr="00473BDE">
          <w:rPr>
            <w:rStyle w:val="Hyperlink"/>
            <w:rFonts w:ascii="Arial" w:hAnsi="Arial" w:cs="Arial"/>
          </w:rPr>
          <w:t>MENTORS CORE COMPETENCIES | DAVID CLUTTERBUCK - YouTube</w:t>
        </w:r>
      </w:hyperlink>
      <w:r w:rsidR="009558EF">
        <w:rPr>
          <w:rStyle w:val="Hyperlink"/>
          <w:rFonts w:ascii="Arial" w:hAnsi="Arial" w:cs="Arial"/>
        </w:rPr>
        <w:t>.</w:t>
      </w:r>
      <w:r w:rsidRPr="00473BDE">
        <w:rPr>
          <w:rFonts w:ascii="Arial" w:hAnsi="Arial" w:cs="Arial"/>
        </w:rPr>
        <w:t xml:space="preserve"> (Accessed: 3</w:t>
      </w:r>
      <w:r w:rsidRPr="00473BDE">
        <w:rPr>
          <w:rFonts w:ascii="Arial" w:hAnsi="Arial" w:cs="Arial"/>
          <w:vertAlign w:val="superscript"/>
        </w:rPr>
        <w:t>rd</w:t>
      </w:r>
      <w:r w:rsidRPr="00473BDE">
        <w:rPr>
          <w:rFonts w:ascii="Arial" w:hAnsi="Arial" w:cs="Arial"/>
        </w:rPr>
        <w:t xml:space="preserve"> May 2021)</w:t>
      </w:r>
    </w:p>
    <w:p w14:paraId="72A8AF61" w14:textId="77777777" w:rsidR="00473BDE" w:rsidRDefault="00473BDE">
      <w:pPr>
        <w:rPr>
          <w:rFonts w:ascii="Arial" w:hAnsi="Arial" w:cs="Arial"/>
        </w:rPr>
      </w:pPr>
    </w:p>
    <w:p w14:paraId="4C5D11A7" w14:textId="77777777" w:rsidR="007F695A" w:rsidRPr="007F695A" w:rsidRDefault="007F695A">
      <w:pPr>
        <w:rPr>
          <w:rFonts w:ascii="Arial" w:hAnsi="Arial" w:cs="Arial"/>
          <w:szCs w:val="30"/>
          <w:lang w:val="en-US"/>
        </w:rPr>
      </w:pPr>
      <w:r>
        <w:rPr>
          <w:rFonts w:ascii="Arial" w:hAnsi="Arial" w:cs="Arial"/>
        </w:rPr>
        <w:t xml:space="preserve">Creighton, K (2018) </w:t>
      </w:r>
      <w:r w:rsidRPr="007F695A">
        <w:rPr>
          <w:rFonts w:ascii="Arial" w:hAnsi="Arial" w:cs="Arial"/>
          <w:i/>
          <w:szCs w:val="30"/>
          <w:lang w:val="en-US"/>
        </w:rPr>
        <w:t>6 Types of Effective Mentorship Programs and When to Use Them</w:t>
      </w:r>
      <w:r>
        <w:rPr>
          <w:rFonts w:ascii="Arial" w:hAnsi="Arial" w:cs="Arial"/>
          <w:i/>
          <w:szCs w:val="30"/>
          <w:lang w:val="en-US"/>
        </w:rPr>
        <w:t xml:space="preserve">. </w:t>
      </w:r>
      <w:r>
        <w:rPr>
          <w:rFonts w:ascii="Arial" w:hAnsi="Arial" w:cs="Arial"/>
          <w:szCs w:val="30"/>
          <w:lang w:val="en-US"/>
        </w:rPr>
        <w:t xml:space="preserve">Available at </w:t>
      </w:r>
      <w:hyperlink r:id="rId37" w:history="1">
        <w:r w:rsidRPr="005250F1">
          <w:rPr>
            <w:rStyle w:val="Hyperlink"/>
            <w:rFonts w:ascii="Arial" w:hAnsi="Arial" w:cs="Arial"/>
            <w:szCs w:val="30"/>
            <w:lang w:val="en-US"/>
          </w:rPr>
          <w:t>https://hrdailyadvisor.blr.com/2018/04/16/6-types-effective-mentorship-programs-use/</w:t>
        </w:r>
      </w:hyperlink>
      <w:r>
        <w:rPr>
          <w:rFonts w:ascii="Arial" w:hAnsi="Arial" w:cs="Arial"/>
          <w:szCs w:val="30"/>
          <w:lang w:val="en-US"/>
        </w:rPr>
        <w:t>. (Accessed: 3</w:t>
      </w:r>
      <w:r w:rsidRPr="007F695A">
        <w:rPr>
          <w:rFonts w:ascii="Arial" w:hAnsi="Arial" w:cs="Arial"/>
          <w:szCs w:val="30"/>
          <w:vertAlign w:val="superscript"/>
          <w:lang w:val="en-US"/>
        </w:rPr>
        <w:t>rd</w:t>
      </w:r>
      <w:r>
        <w:rPr>
          <w:rFonts w:ascii="Arial" w:hAnsi="Arial" w:cs="Arial"/>
          <w:szCs w:val="30"/>
          <w:lang w:val="en-US"/>
        </w:rPr>
        <w:t xml:space="preserve"> May 2021)</w:t>
      </w:r>
    </w:p>
    <w:p w14:paraId="297AFF6C" w14:textId="77777777" w:rsidR="007F695A" w:rsidRPr="007F695A" w:rsidRDefault="007F695A">
      <w:pPr>
        <w:rPr>
          <w:rFonts w:ascii="Arial" w:hAnsi="Arial" w:cs="Arial"/>
          <w:i/>
          <w:sz w:val="16"/>
        </w:rPr>
      </w:pPr>
    </w:p>
    <w:p w14:paraId="6EA59E36" w14:textId="77777777" w:rsidR="00D56880" w:rsidRPr="00D56880" w:rsidRDefault="00D56880">
      <w:pPr>
        <w:rPr>
          <w:rFonts w:ascii="Arial" w:hAnsi="Arial" w:cs="Arial"/>
        </w:rPr>
      </w:pPr>
      <w:r>
        <w:rPr>
          <w:rFonts w:ascii="Arial" w:hAnsi="Arial" w:cs="Arial"/>
        </w:rPr>
        <w:t xml:space="preserve">Downey, M (2003) </w:t>
      </w:r>
      <w:r>
        <w:rPr>
          <w:rFonts w:ascii="Arial" w:hAnsi="Arial" w:cs="Arial"/>
          <w:i/>
        </w:rPr>
        <w:t xml:space="preserve">Effective coaching: lessons from the coach’s coach. </w:t>
      </w:r>
      <w:r w:rsidR="0022761B" w:rsidRPr="0022761B">
        <w:rPr>
          <w:rFonts w:ascii="Arial" w:hAnsi="Arial" w:cs="Arial"/>
        </w:rPr>
        <w:t xml:space="preserve">Boston, MA: </w:t>
      </w:r>
      <w:r>
        <w:rPr>
          <w:rFonts w:ascii="Arial" w:hAnsi="Arial" w:cs="Arial"/>
        </w:rPr>
        <w:t>Cenage Learning</w:t>
      </w:r>
    </w:p>
    <w:p w14:paraId="62B35E7F" w14:textId="7CF14A81" w:rsidR="00D56880" w:rsidRPr="003645BE" w:rsidRDefault="003645BE">
      <w:pPr>
        <w:rPr>
          <w:rFonts w:ascii="Arial" w:hAnsi="Arial" w:cs="Arial"/>
        </w:rPr>
      </w:pPr>
      <w:r>
        <w:rPr>
          <w:rFonts w:ascii="Arial" w:hAnsi="Arial" w:cs="Arial"/>
        </w:rPr>
        <w:lastRenderedPageBreak/>
        <w:t xml:space="preserve">Fain, L Z (2020) </w:t>
      </w:r>
      <w:r>
        <w:rPr>
          <w:rFonts w:ascii="Arial" w:hAnsi="Arial" w:cs="Arial"/>
          <w:i/>
        </w:rPr>
        <w:t xml:space="preserve">5 Ways to Use Mentoring to Create an Inclusive Workplace. </w:t>
      </w:r>
      <w:r>
        <w:rPr>
          <w:rFonts w:ascii="Arial" w:hAnsi="Arial" w:cs="Arial"/>
        </w:rPr>
        <w:t xml:space="preserve">Available at </w:t>
      </w:r>
      <w:hyperlink r:id="rId38" w:history="1">
        <w:r w:rsidRPr="00A05559">
          <w:rPr>
            <w:rStyle w:val="Hyperlink"/>
            <w:rFonts w:ascii="Arial" w:hAnsi="Arial" w:cs="Arial"/>
          </w:rPr>
          <w:t>https://trainingindustry.com/articles/diversity-equity-and-inclusion/5-ways-to-use-mentoring-to-create-an-inclusive-workplace/</w:t>
        </w:r>
      </w:hyperlink>
      <w:r>
        <w:rPr>
          <w:rFonts w:ascii="Arial" w:hAnsi="Arial" w:cs="Arial"/>
        </w:rPr>
        <w:t>. (Accessed: 7</w:t>
      </w:r>
      <w:r w:rsidRPr="003645BE">
        <w:rPr>
          <w:rFonts w:ascii="Arial" w:hAnsi="Arial" w:cs="Arial"/>
          <w:vertAlign w:val="superscript"/>
        </w:rPr>
        <w:t>th</w:t>
      </w:r>
      <w:r>
        <w:rPr>
          <w:rFonts w:ascii="Arial" w:hAnsi="Arial" w:cs="Arial"/>
        </w:rPr>
        <w:t xml:space="preserve"> May 2021)</w:t>
      </w:r>
    </w:p>
    <w:p w14:paraId="2206278D" w14:textId="77777777" w:rsidR="003645BE" w:rsidRDefault="003645BE">
      <w:pPr>
        <w:rPr>
          <w:rFonts w:ascii="Arial" w:hAnsi="Arial" w:cs="Arial"/>
        </w:rPr>
      </w:pPr>
    </w:p>
    <w:p w14:paraId="163D2919" w14:textId="77777777" w:rsidR="00EF0578" w:rsidRPr="00EF0578" w:rsidRDefault="00EF0578" w:rsidP="00EF0578">
      <w:pPr>
        <w:autoSpaceDE w:val="0"/>
        <w:autoSpaceDN w:val="0"/>
        <w:adjustRightInd w:val="0"/>
        <w:rPr>
          <w:rFonts w:ascii="Arial" w:hAnsi="Arial" w:cs="Arial"/>
          <w:sz w:val="18"/>
        </w:rPr>
      </w:pPr>
      <w:r>
        <w:rPr>
          <w:rFonts w:ascii="Arial" w:hAnsi="Arial" w:cs="Arial"/>
        </w:rPr>
        <w:t xml:space="preserve">Griffiths, A (2003) </w:t>
      </w:r>
      <w:r w:rsidRPr="009558EF">
        <w:rPr>
          <w:rFonts w:ascii="Arial" w:hAnsi="Arial" w:cs="Arial"/>
          <w:bCs/>
          <w:i/>
          <w:szCs w:val="28"/>
        </w:rPr>
        <w:t>Coaching – a valuable alternative in Learning and Development</w:t>
      </w:r>
      <w:r>
        <w:rPr>
          <w:rFonts w:ascii="Arial" w:hAnsi="Arial" w:cs="Arial"/>
          <w:bCs/>
          <w:szCs w:val="28"/>
        </w:rPr>
        <w:t xml:space="preserve">. Available at </w:t>
      </w:r>
      <w:hyperlink r:id="rId39" w:history="1">
        <w:r w:rsidRPr="005250F1">
          <w:rPr>
            <w:rStyle w:val="Hyperlink"/>
            <w:rFonts w:ascii="Arial" w:hAnsi="Arial" w:cs="Arial"/>
            <w:bCs/>
            <w:szCs w:val="28"/>
          </w:rPr>
          <w:t>https://cdn.ymaws.com/associationforcoaching.site-ym.com/resource/resmgr/Articles_&amp;_Handy_Guides/Organisations/Articles/Coaching_a_valuable_alternat.pdf</w:t>
        </w:r>
      </w:hyperlink>
      <w:r>
        <w:rPr>
          <w:rFonts w:ascii="Arial" w:hAnsi="Arial" w:cs="Arial"/>
          <w:bCs/>
          <w:szCs w:val="28"/>
        </w:rPr>
        <w:t xml:space="preserve"> (Accessed: 3</w:t>
      </w:r>
      <w:r w:rsidRPr="00EF0578">
        <w:rPr>
          <w:rFonts w:ascii="Arial" w:hAnsi="Arial" w:cs="Arial"/>
          <w:bCs/>
          <w:szCs w:val="28"/>
          <w:vertAlign w:val="superscript"/>
        </w:rPr>
        <w:t>rd</w:t>
      </w:r>
      <w:r>
        <w:rPr>
          <w:rFonts w:ascii="Arial" w:hAnsi="Arial" w:cs="Arial"/>
          <w:bCs/>
          <w:szCs w:val="28"/>
        </w:rPr>
        <w:t xml:space="preserve"> May 2021)</w:t>
      </w:r>
    </w:p>
    <w:p w14:paraId="435E5A55" w14:textId="77777777" w:rsidR="00EF0578" w:rsidRDefault="00EF0578">
      <w:pPr>
        <w:rPr>
          <w:rFonts w:ascii="Arial" w:hAnsi="Arial" w:cs="Arial"/>
        </w:rPr>
      </w:pPr>
    </w:p>
    <w:p w14:paraId="15BC35D7" w14:textId="77777777" w:rsidR="009165C0" w:rsidRPr="009165C0" w:rsidRDefault="009165C0">
      <w:pPr>
        <w:rPr>
          <w:rFonts w:ascii="Arial" w:hAnsi="Arial" w:cs="Arial"/>
        </w:rPr>
      </w:pPr>
      <w:r>
        <w:rPr>
          <w:rFonts w:ascii="Arial" w:hAnsi="Arial" w:cs="Arial"/>
        </w:rPr>
        <w:t xml:space="preserve">Hicks, B, Carter A, Sinclair A (2013) </w:t>
      </w:r>
      <w:r>
        <w:rPr>
          <w:rFonts w:ascii="Arial" w:hAnsi="Arial" w:cs="Arial"/>
          <w:i/>
        </w:rPr>
        <w:t>Impact of coaching on employee well-being, engagement and job satisfaction.</w:t>
      </w:r>
      <w:r w:rsidR="00263661" w:rsidRPr="00263661">
        <w:t xml:space="preserve"> </w:t>
      </w:r>
      <w:hyperlink r:id="rId40" w:history="1">
        <w:r w:rsidR="00263661" w:rsidRPr="00263661">
          <w:rPr>
            <w:rStyle w:val="Hyperlink"/>
            <w:rFonts w:ascii="Arial" w:hAnsi="Arial" w:cs="Arial"/>
          </w:rPr>
          <w:t>https://www.employment-studies.co.uk/system/files/resources/files/hrp8.pdf</w:t>
        </w:r>
      </w:hyperlink>
      <w:r w:rsidR="009558EF">
        <w:rPr>
          <w:rStyle w:val="Hyperlink"/>
          <w:rFonts w:ascii="Arial" w:hAnsi="Arial" w:cs="Arial"/>
        </w:rPr>
        <w:t>.</w:t>
      </w:r>
      <w:r w:rsidR="00263661" w:rsidRPr="00263661">
        <w:rPr>
          <w:rFonts w:ascii="Arial" w:hAnsi="Arial" w:cs="Arial"/>
        </w:rPr>
        <w:t xml:space="preserve"> </w:t>
      </w:r>
      <w:r>
        <w:rPr>
          <w:rFonts w:ascii="Arial" w:hAnsi="Arial" w:cs="Arial"/>
          <w:i/>
        </w:rPr>
        <w:t xml:space="preserve"> </w:t>
      </w:r>
      <w:r>
        <w:rPr>
          <w:rFonts w:ascii="Arial" w:hAnsi="Arial" w:cs="Arial"/>
        </w:rPr>
        <w:t>Available at (Accessed 5</w:t>
      </w:r>
      <w:r w:rsidRPr="009165C0">
        <w:rPr>
          <w:rFonts w:ascii="Arial" w:hAnsi="Arial" w:cs="Arial"/>
          <w:vertAlign w:val="superscript"/>
        </w:rPr>
        <w:t>th</w:t>
      </w:r>
      <w:r>
        <w:rPr>
          <w:rFonts w:ascii="Arial" w:hAnsi="Arial" w:cs="Arial"/>
        </w:rPr>
        <w:t xml:space="preserve"> May 2021)</w:t>
      </w:r>
    </w:p>
    <w:p w14:paraId="706A2D1A" w14:textId="77777777" w:rsidR="009165C0" w:rsidRDefault="009165C0">
      <w:pPr>
        <w:rPr>
          <w:rFonts w:ascii="Arial" w:hAnsi="Arial" w:cs="Arial"/>
        </w:rPr>
      </w:pPr>
    </w:p>
    <w:p w14:paraId="345140E6" w14:textId="77777777" w:rsidR="002E0DBB" w:rsidRPr="002E0DBB" w:rsidRDefault="002E0DBB">
      <w:pPr>
        <w:rPr>
          <w:rFonts w:ascii="Arial" w:hAnsi="Arial" w:cs="Arial"/>
        </w:rPr>
      </w:pPr>
      <w:r>
        <w:rPr>
          <w:rFonts w:ascii="Arial" w:hAnsi="Arial" w:cs="Arial"/>
        </w:rPr>
        <w:t xml:space="preserve">Hoyle, R (2012) </w:t>
      </w:r>
      <w:r>
        <w:rPr>
          <w:rFonts w:ascii="Arial" w:hAnsi="Arial" w:cs="Arial"/>
          <w:i/>
        </w:rPr>
        <w:t xml:space="preserve">Should line managers coach? </w:t>
      </w:r>
      <w:r>
        <w:rPr>
          <w:rFonts w:ascii="Arial" w:hAnsi="Arial" w:cs="Arial"/>
        </w:rPr>
        <w:t xml:space="preserve">Available at </w:t>
      </w:r>
      <w:hyperlink r:id="rId41" w:history="1">
        <w:r w:rsidRPr="00E26319">
          <w:rPr>
            <w:rStyle w:val="Hyperlink"/>
            <w:rFonts w:ascii="Arial" w:hAnsi="Arial" w:cs="Arial"/>
          </w:rPr>
          <w:t>https://www.trainingzone.co.uk/deliver/coaching/should-line-managers-coach</w:t>
        </w:r>
      </w:hyperlink>
      <w:r>
        <w:rPr>
          <w:rFonts w:ascii="Arial" w:hAnsi="Arial" w:cs="Arial"/>
        </w:rPr>
        <w:t>. (Accessed: 4</w:t>
      </w:r>
      <w:r w:rsidRPr="002E0DBB">
        <w:rPr>
          <w:rFonts w:ascii="Arial" w:hAnsi="Arial" w:cs="Arial"/>
          <w:vertAlign w:val="superscript"/>
        </w:rPr>
        <w:t>th</w:t>
      </w:r>
      <w:r>
        <w:rPr>
          <w:rFonts w:ascii="Arial" w:hAnsi="Arial" w:cs="Arial"/>
        </w:rPr>
        <w:t xml:space="preserve"> May 2021)</w:t>
      </w:r>
    </w:p>
    <w:p w14:paraId="2C33742C" w14:textId="77777777" w:rsidR="002E0DBB" w:rsidRDefault="002E0DBB">
      <w:pPr>
        <w:rPr>
          <w:rFonts w:ascii="Arial" w:hAnsi="Arial" w:cs="Arial"/>
        </w:rPr>
      </w:pPr>
    </w:p>
    <w:p w14:paraId="4CFC93CD" w14:textId="77777777" w:rsidR="00196C2A" w:rsidRPr="00196C2A" w:rsidRDefault="00196C2A">
      <w:pPr>
        <w:rPr>
          <w:rFonts w:ascii="Arial" w:hAnsi="Arial" w:cs="Arial"/>
        </w:rPr>
      </w:pPr>
      <w:r>
        <w:rPr>
          <w:rFonts w:ascii="Arial" w:hAnsi="Arial" w:cs="Arial"/>
        </w:rPr>
        <w:t xml:space="preserve">HRD Connect (2017) </w:t>
      </w:r>
      <w:r>
        <w:rPr>
          <w:rFonts w:ascii="Arial" w:hAnsi="Arial" w:cs="Arial"/>
          <w:i/>
        </w:rPr>
        <w:t>What are the benefits of coaching to the organisation?</w:t>
      </w:r>
      <w:r>
        <w:rPr>
          <w:rFonts w:ascii="Arial" w:hAnsi="Arial" w:cs="Arial"/>
        </w:rPr>
        <w:t xml:space="preserve"> Available at </w:t>
      </w:r>
      <w:hyperlink r:id="rId42" w:history="1">
        <w:r w:rsidRPr="00C27AEC">
          <w:rPr>
            <w:rStyle w:val="Hyperlink"/>
            <w:rFonts w:ascii="Arial" w:hAnsi="Arial" w:cs="Arial"/>
          </w:rPr>
          <w:t>https://www.hrdconnect.com/2017/07/12/what-are-the-benefits-of-coaching-to-the-organisation/</w:t>
        </w:r>
      </w:hyperlink>
      <w:r>
        <w:rPr>
          <w:rFonts w:ascii="Arial" w:hAnsi="Arial" w:cs="Arial"/>
        </w:rPr>
        <w:t>. (Accessed: 6</w:t>
      </w:r>
      <w:r w:rsidRPr="00196C2A">
        <w:rPr>
          <w:rFonts w:ascii="Arial" w:hAnsi="Arial" w:cs="Arial"/>
          <w:vertAlign w:val="superscript"/>
        </w:rPr>
        <w:t>th</w:t>
      </w:r>
      <w:r>
        <w:rPr>
          <w:rFonts w:ascii="Arial" w:hAnsi="Arial" w:cs="Arial"/>
        </w:rPr>
        <w:t xml:space="preserve"> May 2021)</w:t>
      </w:r>
    </w:p>
    <w:p w14:paraId="10BEF4D2" w14:textId="77777777" w:rsidR="00196C2A" w:rsidRDefault="00196C2A">
      <w:pPr>
        <w:rPr>
          <w:rFonts w:ascii="Arial" w:hAnsi="Arial" w:cs="Arial"/>
        </w:rPr>
      </w:pPr>
    </w:p>
    <w:p w14:paraId="08C2CB7F" w14:textId="77777777" w:rsidR="00E8580A" w:rsidRPr="00E8580A" w:rsidRDefault="00E8580A">
      <w:pPr>
        <w:rPr>
          <w:rFonts w:ascii="Arial" w:hAnsi="Arial" w:cs="Arial"/>
        </w:rPr>
      </w:pPr>
      <w:r>
        <w:rPr>
          <w:rFonts w:ascii="Arial" w:hAnsi="Arial" w:cs="Arial"/>
        </w:rPr>
        <w:t xml:space="preserve">Institute of Coaching. </w:t>
      </w:r>
      <w:r>
        <w:rPr>
          <w:rFonts w:ascii="Arial" w:hAnsi="Arial" w:cs="Arial"/>
          <w:i/>
        </w:rPr>
        <w:t>Benefits of Coaching: The Personal Benefits of Coaching</w:t>
      </w:r>
      <w:r>
        <w:rPr>
          <w:rFonts w:ascii="Arial" w:hAnsi="Arial" w:cs="Arial"/>
        </w:rPr>
        <w:t xml:space="preserve">. Available at </w:t>
      </w:r>
    </w:p>
    <w:p w14:paraId="34058B3F" w14:textId="77777777" w:rsidR="00E8580A" w:rsidRDefault="00901935">
      <w:pPr>
        <w:rPr>
          <w:rFonts w:ascii="Arial" w:hAnsi="Arial" w:cs="Arial"/>
        </w:rPr>
      </w:pPr>
      <w:hyperlink r:id="rId43" w:history="1">
        <w:r w:rsidR="00E8580A" w:rsidRPr="00C27AEC">
          <w:rPr>
            <w:rStyle w:val="Hyperlink"/>
            <w:rFonts w:ascii="Arial" w:hAnsi="Arial" w:cs="Arial"/>
          </w:rPr>
          <w:t>https://instituteofcoaching.org/coaching-overview/coaching-benefits</w:t>
        </w:r>
      </w:hyperlink>
      <w:r w:rsidR="00E8580A">
        <w:rPr>
          <w:rFonts w:ascii="Arial" w:hAnsi="Arial" w:cs="Arial"/>
        </w:rPr>
        <w:t xml:space="preserve"> (Accessed: 6</w:t>
      </w:r>
      <w:r w:rsidR="00E8580A" w:rsidRPr="00E8580A">
        <w:rPr>
          <w:rFonts w:ascii="Arial" w:hAnsi="Arial" w:cs="Arial"/>
          <w:vertAlign w:val="superscript"/>
        </w:rPr>
        <w:t>th</w:t>
      </w:r>
      <w:r w:rsidR="00E8580A">
        <w:rPr>
          <w:rFonts w:ascii="Arial" w:hAnsi="Arial" w:cs="Arial"/>
        </w:rPr>
        <w:t xml:space="preserve"> May 2021)</w:t>
      </w:r>
    </w:p>
    <w:p w14:paraId="53BBCDFF" w14:textId="77777777" w:rsidR="00E8580A" w:rsidRDefault="00E8580A">
      <w:pPr>
        <w:rPr>
          <w:rFonts w:ascii="Arial" w:hAnsi="Arial" w:cs="Arial"/>
        </w:rPr>
      </w:pPr>
    </w:p>
    <w:p w14:paraId="66DA8EDE" w14:textId="77777777" w:rsidR="00824DAA" w:rsidRDefault="00824DAA">
      <w:pPr>
        <w:rPr>
          <w:rFonts w:ascii="Arial" w:hAnsi="Arial" w:cs="Arial"/>
        </w:rPr>
      </w:pPr>
      <w:r>
        <w:rPr>
          <w:rFonts w:ascii="Arial" w:hAnsi="Arial" w:cs="Arial"/>
        </w:rPr>
        <w:t xml:space="preserve">Jacobsen, S (2017) </w:t>
      </w:r>
      <w:r w:rsidR="009558EF">
        <w:rPr>
          <w:rFonts w:ascii="Arial" w:hAnsi="Arial" w:cs="Arial"/>
          <w:i/>
        </w:rPr>
        <w:t xml:space="preserve">What is the Difference between Coaching and Counselling? </w:t>
      </w:r>
      <w:r>
        <w:rPr>
          <w:rFonts w:ascii="Arial" w:hAnsi="Arial" w:cs="Arial"/>
        </w:rPr>
        <w:t xml:space="preserve">Available at </w:t>
      </w:r>
      <w:hyperlink r:id="rId44" w:history="1">
        <w:r w:rsidRPr="00C050E4">
          <w:rPr>
            <w:rStyle w:val="Hyperlink"/>
            <w:rFonts w:ascii="Arial" w:hAnsi="Arial" w:cs="Arial"/>
          </w:rPr>
          <w:t>https://www.harleytherapy.co.uk/counselling/coaching-and-counselling.htm</w:t>
        </w:r>
      </w:hyperlink>
      <w:r w:rsidR="009558EF">
        <w:rPr>
          <w:rStyle w:val="Hyperlink"/>
          <w:rFonts w:ascii="Arial" w:hAnsi="Arial" w:cs="Arial"/>
        </w:rPr>
        <w:t>.</w:t>
      </w:r>
      <w:r>
        <w:rPr>
          <w:rFonts w:ascii="Arial" w:hAnsi="Arial" w:cs="Arial"/>
        </w:rPr>
        <w:t xml:space="preserve"> (Accessed: 2</w:t>
      </w:r>
      <w:r w:rsidRPr="00824DAA">
        <w:rPr>
          <w:rFonts w:ascii="Arial" w:hAnsi="Arial" w:cs="Arial"/>
          <w:vertAlign w:val="superscript"/>
        </w:rPr>
        <w:t>nd</w:t>
      </w:r>
      <w:r>
        <w:rPr>
          <w:rFonts w:ascii="Arial" w:hAnsi="Arial" w:cs="Arial"/>
        </w:rPr>
        <w:t xml:space="preserve"> May 2021)</w:t>
      </w:r>
    </w:p>
    <w:p w14:paraId="69A7D5AE" w14:textId="77777777" w:rsidR="00824DAA" w:rsidRDefault="00824DAA">
      <w:pPr>
        <w:rPr>
          <w:rFonts w:ascii="Arial" w:hAnsi="Arial" w:cs="Arial"/>
        </w:rPr>
      </w:pPr>
    </w:p>
    <w:p w14:paraId="66BD57CA" w14:textId="77777777" w:rsidR="003F1BDB" w:rsidRPr="003F1BDB" w:rsidRDefault="003F1BDB">
      <w:pPr>
        <w:rPr>
          <w:rFonts w:ascii="Arial" w:hAnsi="Arial" w:cs="Arial"/>
        </w:rPr>
      </w:pPr>
      <w:r>
        <w:rPr>
          <w:rFonts w:ascii="Arial" w:hAnsi="Arial" w:cs="Arial"/>
        </w:rPr>
        <w:t xml:space="preserve">Jordan, J and Sorell, M (2019) </w:t>
      </w:r>
      <w:r w:rsidRPr="003F1BDB">
        <w:rPr>
          <w:rFonts w:ascii="Arial" w:hAnsi="Arial" w:cs="Arial"/>
          <w:i/>
        </w:rPr>
        <w:t>Why Reverse Mentoring Works and How to Do It Right</w:t>
      </w:r>
      <w:r>
        <w:rPr>
          <w:rFonts w:ascii="Arial" w:hAnsi="Arial" w:cs="Arial"/>
          <w:i/>
        </w:rPr>
        <w:t xml:space="preserve">. </w:t>
      </w:r>
      <w:r>
        <w:rPr>
          <w:rFonts w:ascii="Arial" w:hAnsi="Arial" w:cs="Arial"/>
        </w:rPr>
        <w:t xml:space="preserve">Available at </w:t>
      </w:r>
      <w:hyperlink r:id="rId45" w:history="1">
        <w:r w:rsidRPr="005250F1">
          <w:rPr>
            <w:rStyle w:val="Hyperlink"/>
            <w:rFonts w:ascii="Arial" w:hAnsi="Arial" w:cs="Arial"/>
          </w:rPr>
          <w:t>https://hbr.org/2019/10/why-reverse-mentoring-works-and-how-to-do-it-right</w:t>
        </w:r>
      </w:hyperlink>
      <w:r>
        <w:rPr>
          <w:rFonts w:ascii="Arial" w:hAnsi="Arial" w:cs="Arial"/>
        </w:rPr>
        <w:t>. (Accessed: 3</w:t>
      </w:r>
      <w:r w:rsidRPr="003F1BDB">
        <w:rPr>
          <w:rFonts w:ascii="Arial" w:hAnsi="Arial" w:cs="Arial"/>
          <w:vertAlign w:val="superscript"/>
        </w:rPr>
        <w:t>rd</w:t>
      </w:r>
      <w:r>
        <w:rPr>
          <w:rFonts w:ascii="Arial" w:hAnsi="Arial" w:cs="Arial"/>
        </w:rPr>
        <w:t xml:space="preserve"> May 2021)</w:t>
      </w:r>
    </w:p>
    <w:p w14:paraId="08DDC996" w14:textId="77777777" w:rsidR="003F1BDB" w:rsidRDefault="003F1BDB">
      <w:pPr>
        <w:rPr>
          <w:rFonts w:ascii="Arial" w:hAnsi="Arial" w:cs="Arial"/>
        </w:rPr>
      </w:pPr>
    </w:p>
    <w:p w14:paraId="3F8B33DE" w14:textId="77777777" w:rsidR="00C33559" w:rsidRPr="00C33559" w:rsidRDefault="00C33559">
      <w:pPr>
        <w:rPr>
          <w:rFonts w:ascii="Arial" w:hAnsi="Arial" w:cs="Arial"/>
        </w:rPr>
      </w:pPr>
      <w:r>
        <w:rPr>
          <w:rFonts w:ascii="Arial" w:hAnsi="Arial" w:cs="Arial"/>
        </w:rPr>
        <w:t xml:space="preserve">Kent State University (2021) </w:t>
      </w:r>
      <w:r>
        <w:rPr>
          <w:rFonts w:ascii="Arial" w:hAnsi="Arial" w:cs="Arial"/>
          <w:i/>
        </w:rPr>
        <w:t xml:space="preserve">Know the difference between coaching and mentoring. </w:t>
      </w:r>
      <w:r>
        <w:rPr>
          <w:rFonts w:ascii="Arial" w:hAnsi="Arial" w:cs="Arial"/>
        </w:rPr>
        <w:t xml:space="preserve">Available at </w:t>
      </w:r>
      <w:hyperlink r:id="rId46" w:history="1">
        <w:r w:rsidRPr="001117AF">
          <w:rPr>
            <w:rStyle w:val="Hyperlink"/>
            <w:rFonts w:ascii="Arial" w:hAnsi="Arial" w:cs="Arial"/>
          </w:rPr>
          <w:t>https://www.kent.edu/yourtrainingpartner/know-difference-between-coaching-and-mentoring</w:t>
        </w:r>
      </w:hyperlink>
      <w:r>
        <w:rPr>
          <w:rFonts w:ascii="Arial" w:hAnsi="Arial" w:cs="Arial"/>
        </w:rPr>
        <w:t>. (Accessed: 30</w:t>
      </w:r>
      <w:r w:rsidRPr="00C33559">
        <w:rPr>
          <w:rFonts w:ascii="Arial" w:hAnsi="Arial" w:cs="Arial"/>
          <w:vertAlign w:val="superscript"/>
        </w:rPr>
        <w:t>th</w:t>
      </w:r>
      <w:r>
        <w:rPr>
          <w:rFonts w:ascii="Arial" w:hAnsi="Arial" w:cs="Arial"/>
        </w:rPr>
        <w:t xml:space="preserve"> April 2021)</w:t>
      </w:r>
    </w:p>
    <w:p w14:paraId="5A51A436" w14:textId="77777777" w:rsidR="00C33559" w:rsidRDefault="00C33559">
      <w:pPr>
        <w:rPr>
          <w:rFonts w:ascii="Arial" w:hAnsi="Arial" w:cs="Arial"/>
        </w:rPr>
      </w:pPr>
    </w:p>
    <w:p w14:paraId="0915A049" w14:textId="77777777" w:rsidR="004713BB" w:rsidRDefault="004713BB">
      <w:pPr>
        <w:rPr>
          <w:rFonts w:ascii="Arial" w:hAnsi="Arial" w:cs="Arial"/>
        </w:rPr>
      </w:pPr>
      <w:r>
        <w:rPr>
          <w:rFonts w:ascii="Arial" w:hAnsi="Arial" w:cs="Arial"/>
        </w:rPr>
        <w:t xml:space="preserve">Leadership Centre (2021) </w:t>
      </w:r>
      <w:r>
        <w:rPr>
          <w:rFonts w:ascii="Arial" w:hAnsi="Arial" w:cs="Arial"/>
          <w:i/>
        </w:rPr>
        <w:t xml:space="preserve">Transformational Coaching. </w:t>
      </w:r>
      <w:r w:rsidRPr="004713BB">
        <w:rPr>
          <w:rFonts w:ascii="Arial" w:hAnsi="Arial" w:cs="Arial"/>
        </w:rPr>
        <w:t>Available at</w:t>
      </w:r>
      <w:r>
        <w:rPr>
          <w:rFonts w:ascii="Arial" w:hAnsi="Arial" w:cs="Arial"/>
          <w:i/>
        </w:rPr>
        <w:t xml:space="preserve"> </w:t>
      </w:r>
      <w:hyperlink r:id="rId47" w:history="1">
        <w:r w:rsidRPr="005250F1">
          <w:rPr>
            <w:rStyle w:val="Hyperlink"/>
            <w:rFonts w:ascii="Arial" w:hAnsi="Arial" w:cs="Arial"/>
          </w:rPr>
          <w:t>https://www.leadershipcentre.org.uk/artofchangemaking/theory/transformational-coaching-the-clear-model/</w:t>
        </w:r>
      </w:hyperlink>
      <w:r>
        <w:rPr>
          <w:rFonts w:ascii="Arial" w:hAnsi="Arial" w:cs="Arial"/>
        </w:rPr>
        <w:t>. (Accessed: 3</w:t>
      </w:r>
      <w:r w:rsidRPr="004713BB">
        <w:rPr>
          <w:rFonts w:ascii="Arial" w:hAnsi="Arial" w:cs="Arial"/>
          <w:vertAlign w:val="superscript"/>
        </w:rPr>
        <w:t>rd</w:t>
      </w:r>
      <w:r>
        <w:rPr>
          <w:rFonts w:ascii="Arial" w:hAnsi="Arial" w:cs="Arial"/>
        </w:rPr>
        <w:t xml:space="preserve"> May 2021)</w:t>
      </w:r>
    </w:p>
    <w:p w14:paraId="1DB2BCE1" w14:textId="681060CD" w:rsidR="004713BB" w:rsidRDefault="004713BB">
      <w:pPr>
        <w:rPr>
          <w:rFonts w:ascii="Arial" w:hAnsi="Arial" w:cs="Arial"/>
        </w:rPr>
      </w:pPr>
    </w:p>
    <w:p w14:paraId="575E8245" w14:textId="15173C53" w:rsidR="003C3310" w:rsidRPr="003C3310" w:rsidRDefault="003C3310">
      <w:pPr>
        <w:rPr>
          <w:rFonts w:ascii="Arial" w:hAnsi="Arial" w:cs="Arial"/>
        </w:rPr>
      </w:pPr>
      <w:r>
        <w:rPr>
          <w:rFonts w:ascii="Arial" w:hAnsi="Arial" w:cs="Arial"/>
        </w:rPr>
        <w:t xml:space="preserve">Learning Solutions (2020) </w:t>
      </w:r>
      <w:r>
        <w:rPr>
          <w:rFonts w:ascii="Arial" w:hAnsi="Arial" w:cs="Arial"/>
          <w:i/>
        </w:rPr>
        <w:t>Brain Science: The forg</w:t>
      </w:r>
      <w:r w:rsidRPr="003C3310">
        <w:rPr>
          <w:rFonts w:ascii="Arial" w:hAnsi="Arial" w:cs="Arial"/>
          <w:i/>
        </w:rPr>
        <w:t xml:space="preserve">etting curve – the dirty secret of corporate training. </w:t>
      </w:r>
      <w:r w:rsidRPr="003C3310">
        <w:rPr>
          <w:rFonts w:ascii="Arial" w:hAnsi="Arial" w:cs="Arial"/>
        </w:rPr>
        <w:t xml:space="preserve">Available at </w:t>
      </w:r>
      <w:hyperlink r:id="rId48" w:history="1">
        <w:r w:rsidRPr="003C3310">
          <w:rPr>
            <w:rStyle w:val="Hyperlink"/>
            <w:rFonts w:ascii="Arial" w:hAnsi="Arial" w:cs="Arial"/>
          </w:rPr>
          <w:t>Brain Science: The Forgetting Curve–the Dirty Secret of Corporate Training | Learning Solutions Magazine</w:t>
        </w:r>
      </w:hyperlink>
      <w:r w:rsidRPr="003C3310">
        <w:rPr>
          <w:rFonts w:ascii="Arial" w:hAnsi="Arial" w:cs="Arial"/>
        </w:rPr>
        <w:t>. (Accessed: 7</w:t>
      </w:r>
      <w:r w:rsidRPr="003C3310">
        <w:rPr>
          <w:rFonts w:ascii="Arial" w:hAnsi="Arial" w:cs="Arial"/>
          <w:vertAlign w:val="superscript"/>
        </w:rPr>
        <w:t>th</w:t>
      </w:r>
      <w:r w:rsidRPr="003C3310">
        <w:rPr>
          <w:rFonts w:ascii="Arial" w:hAnsi="Arial" w:cs="Arial"/>
        </w:rPr>
        <w:t xml:space="preserve"> May 2021)</w:t>
      </w:r>
    </w:p>
    <w:p w14:paraId="43A77866" w14:textId="77777777" w:rsidR="003C3310" w:rsidRDefault="003C3310">
      <w:pPr>
        <w:rPr>
          <w:rFonts w:ascii="Arial" w:hAnsi="Arial" w:cs="Arial"/>
        </w:rPr>
      </w:pPr>
    </w:p>
    <w:p w14:paraId="6D04CB98" w14:textId="25FCE2C5" w:rsidR="005D606E" w:rsidRPr="005D606E" w:rsidRDefault="005D606E">
      <w:pPr>
        <w:rPr>
          <w:rFonts w:ascii="Arial" w:hAnsi="Arial" w:cs="Arial"/>
        </w:rPr>
      </w:pPr>
      <w:r>
        <w:rPr>
          <w:rFonts w:ascii="Arial" w:hAnsi="Arial" w:cs="Arial"/>
        </w:rPr>
        <w:t>Marchington,</w:t>
      </w:r>
      <w:r w:rsidR="00901935">
        <w:rPr>
          <w:rFonts w:ascii="Arial" w:hAnsi="Arial" w:cs="Arial"/>
        </w:rPr>
        <w:t xml:space="preserve"> </w:t>
      </w:r>
      <w:r>
        <w:rPr>
          <w:rFonts w:ascii="Arial" w:hAnsi="Arial" w:cs="Arial"/>
        </w:rPr>
        <w:t xml:space="preserve">L (2008) ‘Learning and development at work’ in Marchington, M and Wilkinson, A </w:t>
      </w:r>
      <w:r>
        <w:rPr>
          <w:rFonts w:ascii="Arial" w:hAnsi="Arial" w:cs="Arial"/>
          <w:i/>
        </w:rPr>
        <w:t>Human Resource Management at Work.</w:t>
      </w:r>
      <w:r>
        <w:rPr>
          <w:rFonts w:ascii="Arial" w:hAnsi="Arial" w:cs="Arial"/>
        </w:rPr>
        <w:t xml:space="preserve"> 4</w:t>
      </w:r>
      <w:r w:rsidRPr="005D606E">
        <w:rPr>
          <w:rFonts w:ascii="Arial" w:hAnsi="Arial" w:cs="Arial"/>
          <w:vertAlign w:val="superscript"/>
        </w:rPr>
        <w:t>th</w:t>
      </w:r>
      <w:r>
        <w:rPr>
          <w:rFonts w:ascii="Arial" w:hAnsi="Arial" w:cs="Arial"/>
        </w:rPr>
        <w:t xml:space="preserve"> edn. London:</w:t>
      </w:r>
      <w:r w:rsidR="00901935">
        <w:rPr>
          <w:rFonts w:ascii="Arial" w:hAnsi="Arial" w:cs="Arial"/>
        </w:rPr>
        <w:t xml:space="preserve"> </w:t>
      </w:r>
      <w:r>
        <w:rPr>
          <w:rFonts w:ascii="Arial" w:hAnsi="Arial" w:cs="Arial"/>
        </w:rPr>
        <w:t>CIPD</w:t>
      </w:r>
    </w:p>
    <w:p w14:paraId="6C036779" w14:textId="77777777" w:rsidR="00281E0B" w:rsidRDefault="00281E0B" w:rsidP="00281E0B">
      <w:pPr>
        <w:rPr>
          <w:rFonts w:ascii="Arial" w:hAnsi="Arial" w:cs="Arial"/>
        </w:rPr>
      </w:pPr>
    </w:p>
    <w:p w14:paraId="59A58477" w14:textId="77777777" w:rsidR="00722047" w:rsidRPr="00722047" w:rsidRDefault="00722047" w:rsidP="00281E0B">
      <w:pPr>
        <w:rPr>
          <w:rFonts w:ascii="Arial" w:hAnsi="Arial" w:cs="Arial"/>
        </w:rPr>
      </w:pPr>
      <w:r>
        <w:rPr>
          <w:rFonts w:ascii="Arial" w:hAnsi="Arial" w:cs="Arial"/>
        </w:rPr>
        <w:t xml:space="preserve">McGurk, J (2013) </w:t>
      </w:r>
      <w:r>
        <w:rPr>
          <w:rFonts w:ascii="Arial" w:hAnsi="Arial" w:cs="Arial"/>
          <w:i/>
        </w:rPr>
        <w:t xml:space="preserve">Is coaching </w:t>
      </w:r>
      <w:r w:rsidRPr="00722047">
        <w:rPr>
          <w:rFonts w:ascii="Arial" w:hAnsi="Arial" w:cs="Arial"/>
          <w:i/>
        </w:rPr>
        <w:t>actually solving problems for organisations?</w:t>
      </w:r>
      <w:r w:rsidRPr="00722047">
        <w:rPr>
          <w:rFonts w:ascii="Arial" w:hAnsi="Arial" w:cs="Arial"/>
        </w:rPr>
        <w:t xml:space="preserve"> Available at </w:t>
      </w:r>
      <w:hyperlink r:id="rId49" w:history="1">
        <w:r w:rsidRPr="00722047">
          <w:rPr>
            <w:rStyle w:val="Hyperlink"/>
            <w:rFonts w:ascii="Arial" w:hAnsi="Arial" w:cs="Arial"/>
          </w:rPr>
          <w:t>Is Coaching Always the Right Approach | Podcasts | CIPD</w:t>
        </w:r>
      </w:hyperlink>
      <w:r w:rsidRPr="00722047">
        <w:rPr>
          <w:rFonts w:ascii="Arial" w:hAnsi="Arial" w:cs="Arial"/>
        </w:rPr>
        <w:t>. (Accessed: 5</w:t>
      </w:r>
      <w:r w:rsidRPr="00722047">
        <w:rPr>
          <w:rFonts w:ascii="Arial" w:hAnsi="Arial" w:cs="Arial"/>
          <w:vertAlign w:val="superscript"/>
        </w:rPr>
        <w:t>th</w:t>
      </w:r>
      <w:r>
        <w:rPr>
          <w:rFonts w:ascii="Arial" w:hAnsi="Arial" w:cs="Arial"/>
        </w:rPr>
        <w:t xml:space="preserve"> </w:t>
      </w:r>
      <w:r w:rsidRPr="00722047">
        <w:rPr>
          <w:rFonts w:ascii="Arial" w:hAnsi="Arial" w:cs="Arial"/>
        </w:rPr>
        <w:t>May 2021)</w:t>
      </w:r>
    </w:p>
    <w:p w14:paraId="3DD7BEA5" w14:textId="77777777" w:rsidR="00722047" w:rsidRDefault="00722047" w:rsidP="00281E0B">
      <w:pPr>
        <w:rPr>
          <w:rFonts w:ascii="Arial" w:hAnsi="Arial" w:cs="Arial"/>
        </w:rPr>
      </w:pPr>
    </w:p>
    <w:p w14:paraId="18B98B9F" w14:textId="77777777" w:rsidR="009A6119" w:rsidRPr="009A6119" w:rsidRDefault="009A6119" w:rsidP="00281E0B">
      <w:pPr>
        <w:rPr>
          <w:rFonts w:ascii="Arial" w:hAnsi="Arial" w:cs="Arial"/>
        </w:rPr>
      </w:pPr>
      <w:r>
        <w:rPr>
          <w:rFonts w:ascii="Arial" w:hAnsi="Arial" w:cs="Arial"/>
        </w:rPr>
        <w:t xml:space="preserve">Merrick, L (2020) </w:t>
      </w:r>
      <w:r>
        <w:rPr>
          <w:rFonts w:ascii="Arial" w:hAnsi="Arial" w:cs="Arial"/>
          <w:i/>
        </w:rPr>
        <w:t xml:space="preserve">How to mentor during the Covid-19 Pandemic. </w:t>
      </w:r>
      <w:r>
        <w:rPr>
          <w:rFonts w:ascii="Arial" w:hAnsi="Arial" w:cs="Arial"/>
        </w:rPr>
        <w:t xml:space="preserve">Available at </w:t>
      </w:r>
      <w:hyperlink r:id="rId50" w:history="1">
        <w:r w:rsidRPr="009D3E88">
          <w:rPr>
            <w:rStyle w:val="Hyperlink"/>
            <w:rFonts w:ascii="Arial" w:hAnsi="Arial" w:cs="Arial"/>
          </w:rPr>
          <w:t>https://www.coachmentoring.co.uk/blog/2020/10/how-to-mentor-during-the-covid-19-pandemic/</w:t>
        </w:r>
      </w:hyperlink>
      <w:r>
        <w:rPr>
          <w:rFonts w:ascii="Arial" w:hAnsi="Arial" w:cs="Arial"/>
        </w:rPr>
        <w:t>. (Accessed: 5</w:t>
      </w:r>
      <w:r w:rsidRPr="009A6119">
        <w:rPr>
          <w:rFonts w:ascii="Arial" w:hAnsi="Arial" w:cs="Arial"/>
          <w:vertAlign w:val="superscript"/>
        </w:rPr>
        <w:t>th</w:t>
      </w:r>
      <w:r>
        <w:rPr>
          <w:rFonts w:ascii="Arial" w:hAnsi="Arial" w:cs="Arial"/>
        </w:rPr>
        <w:t xml:space="preserve"> May 2021)</w:t>
      </w:r>
    </w:p>
    <w:p w14:paraId="212E17C6" w14:textId="77777777" w:rsidR="009A6119" w:rsidRDefault="009A6119" w:rsidP="00281E0B">
      <w:pPr>
        <w:rPr>
          <w:rFonts w:ascii="Arial" w:hAnsi="Arial" w:cs="Arial"/>
        </w:rPr>
      </w:pPr>
    </w:p>
    <w:p w14:paraId="0052C593" w14:textId="77777777" w:rsidR="00783440" w:rsidRPr="00783440" w:rsidRDefault="00783440" w:rsidP="00783440">
      <w:pPr>
        <w:rPr>
          <w:rFonts w:ascii="Arial" w:hAnsi="Arial" w:cs="Arial"/>
        </w:rPr>
      </w:pPr>
      <w:r>
        <w:rPr>
          <w:rFonts w:ascii="Arial" w:hAnsi="Arial" w:cs="Arial"/>
        </w:rPr>
        <w:lastRenderedPageBreak/>
        <w:t xml:space="preserve">MindTools (2021a) </w:t>
      </w:r>
      <w:r w:rsidRPr="00783440">
        <w:rPr>
          <w:rFonts w:ascii="Arial" w:hAnsi="Arial" w:cs="Arial"/>
          <w:i/>
        </w:rPr>
        <w:t>Locus of Control: Are you in charge of your destiny?</w:t>
      </w:r>
      <w:r>
        <w:rPr>
          <w:rFonts w:ascii="Arial" w:hAnsi="Arial" w:cs="Arial"/>
          <w:i/>
        </w:rPr>
        <w:t xml:space="preserve"> </w:t>
      </w:r>
      <w:r>
        <w:rPr>
          <w:rFonts w:ascii="Arial" w:hAnsi="Arial" w:cs="Arial"/>
        </w:rPr>
        <w:t xml:space="preserve">Available at </w:t>
      </w:r>
      <w:hyperlink r:id="rId51" w:history="1">
        <w:r w:rsidRPr="001117AF">
          <w:rPr>
            <w:rStyle w:val="Hyperlink"/>
            <w:rFonts w:ascii="Arial" w:hAnsi="Arial" w:cs="Arial"/>
          </w:rPr>
          <w:t>https://www.mindtools.com/pages/article/newCDV_90.htm</w:t>
        </w:r>
      </w:hyperlink>
      <w:r>
        <w:rPr>
          <w:rFonts w:ascii="Arial" w:hAnsi="Arial" w:cs="Arial"/>
        </w:rPr>
        <w:t>. (Accessed: 30</w:t>
      </w:r>
      <w:r w:rsidRPr="00783440">
        <w:rPr>
          <w:rFonts w:ascii="Arial" w:hAnsi="Arial" w:cs="Arial"/>
          <w:vertAlign w:val="superscript"/>
        </w:rPr>
        <w:t>th</w:t>
      </w:r>
      <w:r>
        <w:rPr>
          <w:rFonts w:ascii="Arial" w:hAnsi="Arial" w:cs="Arial"/>
        </w:rPr>
        <w:t xml:space="preserve"> April 2021)</w:t>
      </w:r>
    </w:p>
    <w:p w14:paraId="02724630" w14:textId="77777777" w:rsidR="0078422B" w:rsidRDefault="0078422B" w:rsidP="00281E0B">
      <w:pPr>
        <w:rPr>
          <w:rFonts w:ascii="Arial" w:hAnsi="Arial" w:cs="Arial"/>
        </w:rPr>
      </w:pPr>
    </w:p>
    <w:p w14:paraId="74FB523D" w14:textId="77777777" w:rsidR="00281E0B" w:rsidRPr="00281E0B" w:rsidRDefault="00281E0B" w:rsidP="00281E0B">
      <w:pPr>
        <w:rPr>
          <w:rFonts w:ascii="Arial" w:hAnsi="Arial" w:cs="Arial"/>
        </w:rPr>
      </w:pPr>
      <w:r>
        <w:rPr>
          <w:rFonts w:ascii="Arial" w:hAnsi="Arial" w:cs="Arial"/>
        </w:rPr>
        <w:t>MindTools (2021</w:t>
      </w:r>
      <w:r w:rsidR="00783440">
        <w:rPr>
          <w:rFonts w:ascii="Arial" w:hAnsi="Arial" w:cs="Arial"/>
        </w:rPr>
        <w:t>b</w:t>
      </w:r>
      <w:r>
        <w:rPr>
          <w:rFonts w:ascii="Arial" w:hAnsi="Arial" w:cs="Arial"/>
        </w:rPr>
        <w:t xml:space="preserve">) </w:t>
      </w:r>
      <w:r>
        <w:rPr>
          <w:rFonts w:ascii="Arial" w:hAnsi="Arial" w:cs="Arial"/>
          <w:i/>
        </w:rPr>
        <w:t xml:space="preserve">The GROW Model of Coaching and Mentoring: A Simple Process for Developing Your People. </w:t>
      </w:r>
      <w:r>
        <w:rPr>
          <w:rFonts w:ascii="Arial" w:hAnsi="Arial" w:cs="Arial"/>
        </w:rPr>
        <w:t xml:space="preserve">Available at </w:t>
      </w:r>
      <w:hyperlink r:id="rId52" w:history="1">
        <w:r w:rsidRPr="00C54F0F">
          <w:rPr>
            <w:rStyle w:val="Hyperlink"/>
            <w:rFonts w:ascii="Arial" w:hAnsi="Arial" w:cs="Arial"/>
          </w:rPr>
          <w:t>https://www.mindtools.com/pages/article/newLDR_89.htm</w:t>
        </w:r>
      </w:hyperlink>
      <w:r>
        <w:rPr>
          <w:rFonts w:ascii="Arial" w:hAnsi="Arial" w:cs="Arial"/>
        </w:rPr>
        <w:t>. (Accessed: 30</w:t>
      </w:r>
      <w:r w:rsidRPr="00281E0B">
        <w:rPr>
          <w:rFonts w:ascii="Arial" w:hAnsi="Arial" w:cs="Arial"/>
          <w:vertAlign w:val="superscript"/>
        </w:rPr>
        <w:t>th</w:t>
      </w:r>
      <w:r>
        <w:rPr>
          <w:rFonts w:ascii="Arial" w:hAnsi="Arial" w:cs="Arial"/>
        </w:rPr>
        <w:t xml:space="preserve"> April 2021)</w:t>
      </w:r>
    </w:p>
    <w:p w14:paraId="688EDC37" w14:textId="77777777" w:rsidR="00281E0B" w:rsidRDefault="00281E0B" w:rsidP="00281E0B">
      <w:pPr>
        <w:rPr>
          <w:rFonts w:ascii="Arial" w:hAnsi="Arial" w:cs="Arial"/>
        </w:rPr>
      </w:pPr>
    </w:p>
    <w:p w14:paraId="4BA323E3" w14:textId="77777777" w:rsidR="00C34B3A" w:rsidRPr="00C34B3A" w:rsidRDefault="00C34B3A" w:rsidP="00281E0B">
      <w:pPr>
        <w:rPr>
          <w:rFonts w:ascii="Arial" w:hAnsi="Arial" w:cs="Arial"/>
        </w:rPr>
      </w:pPr>
      <w:r>
        <w:rPr>
          <w:rFonts w:ascii="Arial" w:hAnsi="Arial" w:cs="Arial"/>
        </w:rPr>
        <w:t xml:space="preserve">Mitzen, E (2015) </w:t>
      </w:r>
      <w:r>
        <w:rPr>
          <w:rFonts w:ascii="Arial" w:hAnsi="Arial" w:cs="Arial"/>
          <w:i/>
        </w:rPr>
        <w:t xml:space="preserve">What makes a good mentor? </w:t>
      </w:r>
      <w:r>
        <w:rPr>
          <w:rFonts w:ascii="Arial" w:hAnsi="Arial" w:cs="Arial"/>
        </w:rPr>
        <w:t xml:space="preserve">Available at </w:t>
      </w:r>
      <w:hyperlink r:id="rId53" w:history="1">
        <w:r w:rsidRPr="005250F1">
          <w:rPr>
            <w:rStyle w:val="Hyperlink"/>
            <w:rFonts w:ascii="Arial" w:hAnsi="Arial" w:cs="Arial"/>
          </w:rPr>
          <w:t>https://www.forbes.com/sites/forbesbooksauthors/2020/10/15/what-makes-a-good-mentor/</w:t>
        </w:r>
      </w:hyperlink>
      <w:r>
        <w:rPr>
          <w:rFonts w:ascii="Arial" w:hAnsi="Arial" w:cs="Arial"/>
        </w:rPr>
        <w:t>. (Accessed: 3</w:t>
      </w:r>
      <w:r w:rsidRPr="00C34B3A">
        <w:rPr>
          <w:rFonts w:ascii="Arial" w:hAnsi="Arial" w:cs="Arial"/>
          <w:vertAlign w:val="superscript"/>
        </w:rPr>
        <w:t>rd</w:t>
      </w:r>
      <w:r>
        <w:rPr>
          <w:rFonts w:ascii="Arial" w:hAnsi="Arial" w:cs="Arial"/>
        </w:rPr>
        <w:t xml:space="preserve"> May 2021)</w:t>
      </w:r>
    </w:p>
    <w:p w14:paraId="4CA4A99C" w14:textId="77777777" w:rsidR="00C34B3A" w:rsidRDefault="00C34B3A" w:rsidP="00281E0B">
      <w:pPr>
        <w:rPr>
          <w:rFonts w:ascii="Arial" w:hAnsi="Arial" w:cs="Arial"/>
        </w:rPr>
      </w:pPr>
    </w:p>
    <w:p w14:paraId="640B9FF5" w14:textId="77777777" w:rsidR="00DD4864" w:rsidRPr="00DD4864" w:rsidRDefault="00DD4864" w:rsidP="00281E0B">
      <w:pPr>
        <w:rPr>
          <w:rFonts w:ascii="Arial" w:hAnsi="Arial" w:cs="Arial"/>
        </w:rPr>
      </w:pPr>
      <w:r>
        <w:rPr>
          <w:rFonts w:ascii="Arial" w:hAnsi="Arial" w:cs="Arial"/>
        </w:rPr>
        <w:t xml:space="preserve">Mye Coaching (2021) </w:t>
      </w:r>
      <w:r>
        <w:rPr>
          <w:rFonts w:ascii="Arial" w:hAnsi="Arial" w:cs="Arial"/>
          <w:i/>
        </w:rPr>
        <w:t>Benefits of Coaching</w:t>
      </w:r>
      <w:r>
        <w:rPr>
          <w:rFonts w:ascii="Arial" w:hAnsi="Arial" w:cs="Arial"/>
        </w:rPr>
        <w:t xml:space="preserve"> Available at </w:t>
      </w:r>
      <w:hyperlink r:id="rId54" w:history="1">
        <w:r w:rsidRPr="00C27AEC">
          <w:rPr>
            <w:rStyle w:val="Hyperlink"/>
            <w:rFonts w:ascii="Arial" w:hAnsi="Arial" w:cs="Arial"/>
          </w:rPr>
          <w:t>https://www.mye-coach.com/about/benefits-coaching/</w:t>
        </w:r>
      </w:hyperlink>
      <w:r>
        <w:rPr>
          <w:rFonts w:ascii="Arial" w:hAnsi="Arial" w:cs="Arial"/>
        </w:rPr>
        <w:t>. (Accessed: 6</w:t>
      </w:r>
      <w:r w:rsidRPr="00DD4864">
        <w:rPr>
          <w:rFonts w:ascii="Arial" w:hAnsi="Arial" w:cs="Arial"/>
          <w:vertAlign w:val="superscript"/>
        </w:rPr>
        <w:t>th</w:t>
      </w:r>
      <w:r>
        <w:rPr>
          <w:rFonts w:ascii="Arial" w:hAnsi="Arial" w:cs="Arial"/>
        </w:rPr>
        <w:t xml:space="preserve"> May 2021)</w:t>
      </w:r>
    </w:p>
    <w:p w14:paraId="2D04757D" w14:textId="77777777" w:rsidR="00DD4864" w:rsidRDefault="00DD4864" w:rsidP="00281E0B">
      <w:pPr>
        <w:rPr>
          <w:rFonts w:ascii="Arial" w:hAnsi="Arial" w:cs="Arial"/>
        </w:rPr>
      </w:pPr>
    </w:p>
    <w:p w14:paraId="1F1BFD13" w14:textId="77777777" w:rsidR="00B3424B" w:rsidRPr="00B3424B" w:rsidRDefault="00B3424B" w:rsidP="00281E0B">
      <w:pPr>
        <w:rPr>
          <w:rFonts w:ascii="Arial" w:hAnsi="Arial" w:cs="Arial"/>
        </w:rPr>
      </w:pPr>
      <w:r>
        <w:rPr>
          <w:rFonts w:ascii="Arial" w:hAnsi="Arial" w:cs="Arial"/>
        </w:rPr>
        <w:t xml:space="preserve">Nguyen, S (2018) </w:t>
      </w:r>
      <w:r>
        <w:rPr>
          <w:rFonts w:ascii="Arial" w:hAnsi="Arial" w:cs="Arial"/>
          <w:i/>
        </w:rPr>
        <w:t xml:space="preserve">The GROW model in Business Coaching – simple, concise and powerful. </w:t>
      </w:r>
      <w:r>
        <w:rPr>
          <w:rFonts w:ascii="Arial" w:hAnsi="Arial" w:cs="Arial"/>
        </w:rPr>
        <w:t xml:space="preserve">Available at </w:t>
      </w:r>
      <w:hyperlink r:id="rId55" w:history="1">
        <w:r w:rsidRPr="005250F1">
          <w:rPr>
            <w:rStyle w:val="Hyperlink"/>
            <w:rFonts w:ascii="Arial" w:hAnsi="Arial" w:cs="Arial"/>
          </w:rPr>
          <w:t>https://workplacepsychology.net/2018/03/20/the-grow-model-in-business-coaching-simple-concise-and-powerful/</w:t>
        </w:r>
      </w:hyperlink>
      <w:r>
        <w:rPr>
          <w:rFonts w:ascii="Arial" w:hAnsi="Arial" w:cs="Arial"/>
        </w:rPr>
        <w:t>. (Accessed: 3</w:t>
      </w:r>
      <w:r w:rsidRPr="00B3424B">
        <w:rPr>
          <w:rFonts w:ascii="Arial" w:hAnsi="Arial" w:cs="Arial"/>
          <w:vertAlign w:val="superscript"/>
        </w:rPr>
        <w:t>rd</w:t>
      </w:r>
      <w:r>
        <w:rPr>
          <w:rFonts w:ascii="Arial" w:hAnsi="Arial" w:cs="Arial"/>
        </w:rPr>
        <w:t xml:space="preserve"> May 2021)</w:t>
      </w:r>
    </w:p>
    <w:p w14:paraId="0FC89261" w14:textId="77777777" w:rsidR="00B3424B" w:rsidRDefault="00B3424B" w:rsidP="00281E0B">
      <w:pPr>
        <w:rPr>
          <w:rFonts w:ascii="Arial" w:hAnsi="Arial" w:cs="Arial"/>
        </w:rPr>
      </w:pPr>
    </w:p>
    <w:p w14:paraId="1CA449DD" w14:textId="77777777" w:rsidR="00281E0B" w:rsidRPr="009642FB" w:rsidRDefault="00281E0B" w:rsidP="00281E0B">
      <w:pPr>
        <w:rPr>
          <w:rFonts w:ascii="Arial" w:hAnsi="Arial" w:cs="Arial"/>
        </w:rPr>
      </w:pPr>
      <w:r>
        <w:rPr>
          <w:rFonts w:ascii="Arial" w:hAnsi="Arial" w:cs="Arial"/>
        </w:rPr>
        <w:t>Performance Consultants</w:t>
      </w:r>
      <w:r w:rsidRPr="00503C2B">
        <w:rPr>
          <w:rFonts w:ascii="Arial" w:hAnsi="Arial" w:cs="Arial"/>
        </w:rPr>
        <w:t xml:space="preserve"> (20</w:t>
      </w:r>
      <w:r>
        <w:rPr>
          <w:rFonts w:ascii="Arial" w:hAnsi="Arial" w:cs="Arial"/>
        </w:rPr>
        <w:t>21</w:t>
      </w:r>
      <w:r w:rsidR="0061584F">
        <w:rPr>
          <w:rFonts w:ascii="Arial" w:hAnsi="Arial" w:cs="Arial"/>
        </w:rPr>
        <w:t>a</w:t>
      </w:r>
      <w:r w:rsidRPr="00503C2B">
        <w:rPr>
          <w:rFonts w:ascii="Arial" w:hAnsi="Arial" w:cs="Arial"/>
        </w:rPr>
        <w:t xml:space="preserve">) </w:t>
      </w:r>
      <w:r w:rsidRPr="009642FB">
        <w:rPr>
          <w:rFonts w:ascii="Arial" w:hAnsi="Arial" w:cs="Arial"/>
          <w:i/>
        </w:rPr>
        <w:t>What is c</w:t>
      </w:r>
      <w:r w:rsidRPr="009642FB">
        <w:rPr>
          <w:rFonts w:ascii="Arial" w:hAnsi="Arial" w:cs="Arial"/>
          <w:i/>
          <w:iCs/>
        </w:rPr>
        <w:t>oaching</w:t>
      </w:r>
      <w:r>
        <w:rPr>
          <w:rFonts w:ascii="Arial" w:hAnsi="Arial" w:cs="Arial"/>
          <w:i/>
          <w:iCs/>
        </w:rPr>
        <w:t>?</w:t>
      </w:r>
      <w:r w:rsidRPr="00503C2B">
        <w:rPr>
          <w:rFonts w:ascii="Arial" w:hAnsi="Arial" w:cs="Arial"/>
          <w:i/>
          <w:iCs/>
        </w:rPr>
        <w:t xml:space="preserve"> </w:t>
      </w:r>
      <w:r w:rsidRPr="009642FB">
        <w:rPr>
          <w:rFonts w:ascii="Arial" w:hAnsi="Arial" w:cs="Arial"/>
          <w:iCs/>
        </w:rPr>
        <w:t xml:space="preserve">Available at </w:t>
      </w:r>
      <w:hyperlink r:id="rId56" w:history="1">
        <w:r w:rsidRPr="009642FB">
          <w:rPr>
            <w:rStyle w:val="Hyperlink"/>
            <w:rFonts w:ascii="Arial" w:hAnsi="Arial" w:cs="Arial"/>
            <w:iCs/>
          </w:rPr>
          <w:t>https://www.performanceconsultants.com/what-is-coaching</w:t>
        </w:r>
      </w:hyperlink>
      <w:r w:rsidRPr="009642FB">
        <w:rPr>
          <w:rFonts w:ascii="Arial" w:hAnsi="Arial" w:cs="Arial"/>
          <w:iCs/>
        </w:rPr>
        <w:t>. (Accessed: 29</w:t>
      </w:r>
      <w:r w:rsidRPr="009642FB">
        <w:rPr>
          <w:rFonts w:ascii="Arial" w:hAnsi="Arial" w:cs="Arial"/>
          <w:iCs/>
          <w:vertAlign w:val="superscript"/>
        </w:rPr>
        <w:t>th</w:t>
      </w:r>
      <w:r w:rsidRPr="009642FB">
        <w:rPr>
          <w:rFonts w:ascii="Arial" w:hAnsi="Arial" w:cs="Arial"/>
          <w:iCs/>
        </w:rPr>
        <w:t xml:space="preserve"> April 2021)</w:t>
      </w:r>
    </w:p>
    <w:p w14:paraId="65B266B8" w14:textId="77777777" w:rsidR="00CC6E61" w:rsidRDefault="00CC6E61" w:rsidP="00CC6E61">
      <w:pPr>
        <w:rPr>
          <w:rFonts w:ascii="Arial" w:hAnsi="Arial" w:cs="Arial"/>
        </w:rPr>
      </w:pPr>
    </w:p>
    <w:p w14:paraId="081B8CF8" w14:textId="77777777" w:rsidR="0061584F" w:rsidRPr="0061584F" w:rsidRDefault="0061584F" w:rsidP="00CC6E61">
      <w:pPr>
        <w:rPr>
          <w:rFonts w:ascii="Arial" w:hAnsi="Arial" w:cs="Arial"/>
          <w:sz w:val="16"/>
        </w:rPr>
      </w:pPr>
      <w:r>
        <w:rPr>
          <w:rFonts w:ascii="Arial" w:hAnsi="Arial" w:cs="Arial"/>
        </w:rPr>
        <w:t xml:space="preserve">Performance Consultants (2021b) </w:t>
      </w:r>
      <w:r w:rsidRPr="0061584F">
        <w:rPr>
          <w:rFonts w:ascii="Arial" w:hAnsi="Arial" w:cs="Arial"/>
          <w:i/>
          <w:szCs w:val="30"/>
        </w:rPr>
        <w:t>GROW: The practical coaching model driven by a powerful coaching philosophy</w:t>
      </w:r>
      <w:r>
        <w:rPr>
          <w:rFonts w:ascii="Arial" w:hAnsi="Arial" w:cs="Arial"/>
          <w:i/>
          <w:szCs w:val="30"/>
        </w:rPr>
        <w:t xml:space="preserve">. </w:t>
      </w:r>
      <w:r>
        <w:rPr>
          <w:rFonts w:ascii="Arial" w:hAnsi="Arial" w:cs="Arial"/>
          <w:szCs w:val="30"/>
        </w:rPr>
        <w:t xml:space="preserve">Available at </w:t>
      </w:r>
      <w:hyperlink r:id="rId57" w:history="1">
        <w:r w:rsidRPr="00C050E4">
          <w:rPr>
            <w:rStyle w:val="Hyperlink"/>
            <w:rFonts w:ascii="Arial" w:hAnsi="Arial" w:cs="Arial"/>
            <w:szCs w:val="30"/>
          </w:rPr>
          <w:t>https://www.performanceconsultants.com/grow-model</w:t>
        </w:r>
      </w:hyperlink>
      <w:r>
        <w:rPr>
          <w:rFonts w:ascii="Arial" w:hAnsi="Arial" w:cs="Arial"/>
          <w:szCs w:val="30"/>
        </w:rPr>
        <w:t>. (Accessed: 2</w:t>
      </w:r>
      <w:r w:rsidRPr="0061584F">
        <w:rPr>
          <w:rFonts w:ascii="Arial" w:hAnsi="Arial" w:cs="Arial"/>
          <w:szCs w:val="30"/>
          <w:vertAlign w:val="superscript"/>
        </w:rPr>
        <w:t>nd</w:t>
      </w:r>
      <w:r>
        <w:rPr>
          <w:rFonts w:ascii="Arial" w:hAnsi="Arial" w:cs="Arial"/>
          <w:szCs w:val="30"/>
        </w:rPr>
        <w:t xml:space="preserve"> May 2021)</w:t>
      </w:r>
    </w:p>
    <w:p w14:paraId="23FBBDB1" w14:textId="77777777" w:rsidR="0061584F" w:rsidRDefault="0061584F" w:rsidP="00CC6E61">
      <w:pPr>
        <w:rPr>
          <w:rFonts w:ascii="Arial" w:hAnsi="Arial" w:cs="Arial"/>
        </w:rPr>
      </w:pPr>
    </w:p>
    <w:p w14:paraId="0BA9009A" w14:textId="77777777" w:rsidR="00584CDA" w:rsidRDefault="00584CDA" w:rsidP="00CC6E61">
      <w:pPr>
        <w:rPr>
          <w:rFonts w:ascii="Arial" w:hAnsi="Arial" w:cs="Arial"/>
        </w:rPr>
      </w:pPr>
      <w:r>
        <w:rPr>
          <w:rFonts w:ascii="Arial" w:hAnsi="Arial" w:cs="Arial"/>
        </w:rPr>
        <w:t xml:space="preserve">Personnel Today (2007) </w:t>
      </w:r>
      <w:r>
        <w:rPr>
          <w:rFonts w:ascii="Arial" w:hAnsi="Arial" w:cs="Arial"/>
          <w:i/>
        </w:rPr>
        <w:t xml:space="preserve">Coaching for good customer service. </w:t>
      </w:r>
      <w:r>
        <w:rPr>
          <w:rFonts w:ascii="Arial" w:hAnsi="Arial" w:cs="Arial"/>
        </w:rPr>
        <w:t xml:space="preserve">Available at </w:t>
      </w:r>
      <w:hyperlink r:id="rId58" w:history="1">
        <w:r w:rsidRPr="003C55BE">
          <w:rPr>
            <w:rStyle w:val="Hyperlink"/>
            <w:rFonts w:ascii="Arial" w:hAnsi="Arial" w:cs="Arial"/>
          </w:rPr>
          <w:t>https://www.personneltoday.com/hr/coaching-for-good-customer-service/</w:t>
        </w:r>
      </w:hyperlink>
      <w:r>
        <w:rPr>
          <w:rFonts w:ascii="Arial" w:hAnsi="Arial" w:cs="Arial"/>
        </w:rPr>
        <w:t>. (Accessed: 6</w:t>
      </w:r>
      <w:r w:rsidRPr="00584CDA">
        <w:rPr>
          <w:rFonts w:ascii="Arial" w:hAnsi="Arial" w:cs="Arial"/>
          <w:vertAlign w:val="superscript"/>
        </w:rPr>
        <w:t>th</w:t>
      </w:r>
      <w:r>
        <w:rPr>
          <w:rFonts w:ascii="Arial" w:hAnsi="Arial" w:cs="Arial"/>
        </w:rPr>
        <w:t xml:space="preserve"> May 2021) </w:t>
      </w:r>
    </w:p>
    <w:p w14:paraId="6D88CA7E" w14:textId="77777777" w:rsidR="00584CDA" w:rsidRPr="00584CDA" w:rsidRDefault="00584CDA" w:rsidP="00CC6E61">
      <w:pPr>
        <w:rPr>
          <w:rFonts w:ascii="Arial" w:hAnsi="Arial" w:cs="Arial"/>
        </w:rPr>
      </w:pPr>
    </w:p>
    <w:p w14:paraId="33CD269B" w14:textId="77777777" w:rsidR="00896884" w:rsidRPr="00896884" w:rsidRDefault="00896884" w:rsidP="00CC6E61">
      <w:pPr>
        <w:rPr>
          <w:rFonts w:ascii="Arial" w:hAnsi="Arial" w:cs="Arial"/>
        </w:rPr>
      </w:pPr>
      <w:r>
        <w:rPr>
          <w:rFonts w:ascii="Arial" w:hAnsi="Arial" w:cs="Arial"/>
        </w:rPr>
        <w:t xml:space="preserve">Reilly, D (2018) ‘Managers need to be given the resources to coach employees’ in </w:t>
      </w:r>
      <w:r>
        <w:rPr>
          <w:rFonts w:ascii="Arial" w:hAnsi="Arial" w:cs="Arial"/>
          <w:i/>
        </w:rPr>
        <w:t xml:space="preserve">The Irish Times. </w:t>
      </w:r>
      <w:r>
        <w:rPr>
          <w:rFonts w:ascii="Arial" w:hAnsi="Arial" w:cs="Arial"/>
        </w:rPr>
        <w:t xml:space="preserve">Available at </w:t>
      </w:r>
      <w:hyperlink r:id="rId59" w:history="1">
        <w:r w:rsidRPr="00E26319">
          <w:rPr>
            <w:rStyle w:val="Hyperlink"/>
            <w:rFonts w:ascii="Arial" w:hAnsi="Arial" w:cs="Arial"/>
          </w:rPr>
          <w:t>https://www.irishtimes.com/business/work/managers-need-to-be-given-the-resources-to-coach-employees-1.3386621</w:t>
        </w:r>
      </w:hyperlink>
      <w:r>
        <w:rPr>
          <w:rFonts w:ascii="Arial" w:hAnsi="Arial" w:cs="Arial"/>
        </w:rPr>
        <w:t>. (Accessed: 4</w:t>
      </w:r>
      <w:r w:rsidRPr="00896884">
        <w:rPr>
          <w:rFonts w:ascii="Arial" w:hAnsi="Arial" w:cs="Arial"/>
          <w:vertAlign w:val="superscript"/>
        </w:rPr>
        <w:t>th</w:t>
      </w:r>
      <w:r>
        <w:rPr>
          <w:rFonts w:ascii="Arial" w:hAnsi="Arial" w:cs="Arial"/>
        </w:rPr>
        <w:t xml:space="preserve"> May 2021)</w:t>
      </w:r>
    </w:p>
    <w:p w14:paraId="604ED243" w14:textId="77777777" w:rsidR="00896884" w:rsidRDefault="00896884" w:rsidP="00CC6E61">
      <w:pPr>
        <w:rPr>
          <w:rFonts w:ascii="Arial" w:hAnsi="Arial" w:cs="Arial"/>
        </w:rPr>
      </w:pPr>
    </w:p>
    <w:p w14:paraId="4AE538E5" w14:textId="77777777" w:rsidR="00CC6E61" w:rsidRPr="00CC6E61" w:rsidRDefault="00CC6E61" w:rsidP="00CC6E61">
      <w:pPr>
        <w:rPr>
          <w:rFonts w:ascii="Arial" w:hAnsi="Arial" w:cs="Arial"/>
        </w:rPr>
      </w:pPr>
      <w:r>
        <w:rPr>
          <w:rFonts w:ascii="Arial" w:hAnsi="Arial" w:cs="Arial"/>
        </w:rPr>
        <w:t xml:space="preserve">Richards, K (2015) ‘What’s the difference between a coach and a mentor’ in </w:t>
      </w:r>
      <w:r>
        <w:rPr>
          <w:rFonts w:ascii="Arial" w:hAnsi="Arial" w:cs="Arial"/>
          <w:i/>
        </w:rPr>
        <w:t xml:space="preserve">Forbes. </w:t>
      </w:r>
      <w:r>
        <w:rPr>
          <w:rFonts w:ascii="Arial" w:hAnsi="Arial" w:cs="Arial"/>
        </w:rPr>
        <w:t xml:space="preserve">Available at </w:t>
      </w:r>
      <w:hyperlink r:id="rId60" w:history="1">
        <w:r w:rsidRPr="001117AF">
          <w:rPr>
            <w:rStyle w:val="Hyperlink"/>
            <w:rFonts w:ascii="Arial" w:hAnsi="Arial" w:cs="Arial"/>
          </w:rPr>
          <w:t>https://www.forbes.com/sites/ellevate/2015/10/15/the-difference-between-a-coach-and-a-mentor/</w:t>
        </w:r>
      </w:hyperlink>
      <w:r w:rsidR="00991B13">
        <w:rPr>
          <w:rStyle w:val="Hyperlink"/>
          <w:rFonts w:ascii="Arial" w:hAnsi="Arial" w:cs="Arial"/>
        </w:rPr>
        <w:t>.</w:t>
      </w:r>
      <w:r>
        <w:rPr>
          <w:rFonts w:ascii="Arial" w:hAnsi="Arial" w:cs="Arial"/>
        </w:rPr>
        <w:t xml:space="preserve"> (Accessed: 30</w:t>
      </w:r>
      <w:r w:rsidRPr="00CC6E61">
        <w:rPr>
          <w:rFonts w:ascii="Arial" w:hAnsi="Arial" w:cs="Arial"/>
          <w:vertAlign w:val="superscript"/>
        </w:rPr>
        <w:t>th</w:t>
      </w:r>
      <w:r>
        <w:rPr>
          <w:rFonts w:ascii="Arial" w:hAnsi="Arial" w:cs="Arial"/>
        </w:rPr>
        <w:t xml:space="preserve"> April 2021)</w:t>
      </w:r>
    </w:p>
    <w:p w14:paraId="56C479E3" w14:textId="77777777" w:rsidR="005D606E" w:rsidRDefault="005D606E">
      <w:pPr>
        <w:rPr>
          <w:rFonts w:ascii="Arial" w:hAnsi="Arial" w:cs="Arial"/>
        </w:rPr>
      </w:pPr>
    </w:p>
    <w:p w14:paraId="3B631469" w14:textId="7B2A47AD" w:rsidR="001721DC" w:rsidRPr="001721DC" w:rsidRDefault="001721DC">
      <w:pPr>
        <w:rPr>
          <w:rFonts w:ascii="Arial" w:hAnsi="Arial" w:cs="Arial"/>
        </w:rPr>
      </w:pPr>
      <w:r>
        <w:rPr>
          <w:rFonts w:ascii="Arial" w:hAnsi="Arial" w:cs="Arial"/>
        </w:rPr>
        <w:t xml:space="preserve">SAGE (2016) </w:t>
      </w:r>
      <w:r>
        <w:rPr>
          <w:rFonts w:ascii="Arial" w:hAnsi="Arial" w:cs="Arial"/>
          <w:i/>
        </w:rPr>
        <w:t xml:space="preserve">Ethics in Coaching </w:t>
      </w:r>
      <w:r>
        <w:rPr>
          <w:rFonts w:ascii="Arial" w:hAnsi="Arial" w:cs="Arial"/>
        </w:rPr>
        <w:t xml:space="preserve">Available at </w:t>
      </w:r>
      <w:hyperlink r:id="rId61" w:history="1">
        <w:r w:rsidRPr="00A05559">
          <w:rPr>
            <w:rStyle w:val="Hyperlink"/>
            <w:rFonts w:ascii="Arial" w:hAnsi="Arial" w:cs="Arial"/>
          </w:rPr>
          <w:t>https://uk.sagepub.com/sites/default/files/ethics_in_coaching_0.pdf</w:t>
        </w:r>
      </w:hyperlink>
      <w:r>
        <w:rPr>
          <w:rFonts w:ascii="Arial" w:hAnsi="Arial" w:cs="Arial"/>
        </w:rPr>
        <w:t>. (Accessed: 7</w:t>
      </w:r>
      <w:r w:rsidRPr="001721DC">
        <w:rPr>
          <w:rFonts w:ascii="Arial" w:hAnsi="Arial" w:cs="Arial"/>
          <w:vertAlign w:val="superscript"/>
        </w:rPr>
        <w:t>th</w:t>
      </w:r>
      <w:r>
        <w:rPr>
          <w:rFonts w:ascii="Arial" w:hAnsi="Arial" w:cs="Arial"/>
        </w:rPr>
        <w:t xml:space="preserve"> May 2021)</w:t>
      </w:r>
    </w:p>
    <w:p w14:paraId="63A37CD7" w14:textId="77777777" w:rsidR="001721DC" w:rsidRDefault="001721DC">
      <w:pPr>
        <w:rPr>
          <w:rFonts w:ascii="Arial" w:hAnsi="Arial" w:cs="Arial"/>
        </w:rPr>
      </w:pPr>
    </w:p>
    <w:p w14:paraId="4A84EB5B" w14:textId="6312CF31" w:rsidR="00A9485C" w:rsidRPr="00A9485C" w:rsidRDefault="00A9485C">
      <w:pPr>
        <w:rPr>
          <w:rFonts w:ascii="Arial" w:hAnsi="Arial" w:cs="Arial"/>
        </w:rPr>
      </w:pPr>
      <w:r>
        <w:rPr>
          <w:rFonts w:ascii="Arial" w:hAnsi="Arial" w:cs="Arial"/>
        </w:rPr>
        <w:t xml:space="preserve">Saigal, E (2021) ‘Coaching and Personal Control’ in </w:t>
      </w:r>
      <w:r>
        <w:rPr>
          <w:rFonts w:ascii="Arial" w:hAnsi="Arial" w:cs="Arial"/>
          <w:i/>
        </w:rPr>
        <w:t xml:space="preserve">The Institute of Life Coach Training. </w:t>
      </w:r>
      <w:r>
        <w:rPr>
          <w:rFonts w:ascii="Arial" w:hAnsi="Arial" w:cs="Arial"/>
        </w:rPr>
        <w:t xml:space="preserve">Available at </w:t>
      </w:r>
      <w:hyperlink r:id="rId62" w:history="1">
        <w:r w:rsidR="00991B13" w:rsidRPr="003C55BE">
          <w:rPr>
            <w:rStyle w:val="Hyperlink"/>
            <w:rFonts w:ascii="Arial" w:hAnsi="Arial" w:cs="Arial"/>
          </w:rPr>
          <w:t>https://www.lifecoachtraining.com/blog/entry/coaching_and_personal_contro.l</w:t>
        </w:r>
      </w:hyperlink>
      <w:r>
        <w:rPr>
          <w:rFonts w:ascii="Arial" w:hAnsi="Arial" w:cs="Arial"/>
        </w:rPr>
        <w:t xml:space="preserve"> (Accessed: 30</w:t>
      </w:r>
      <w:r w:rsidRPr="00A9485C">
        <w:rPr>
          <w:rFonts w:ascii="Arial" w:hAnsi="Arial" w:cs="Arial"/>
          <w:vertAlign w:val="superscript"/>
        </w:rPr>
        <w:t>th</w:t>
      </w:r>
      <w:r>
        <w:rPr>
          <w:rFonts w:ascii="Arial" w:hAnsi="Arial" w:cs="Arial"/>
        </w:rPr>
        <w:t xml:space="preserve"> April 2021)</w:t>
      </w:r>
    </w:p>
    <w:p w14:paraId="6845DF7E" w14:textId="77777777" w:rsidR="00A9485C" w:rsidRDefault="00A9485C">
      <w:pPr>
        <w:rPr>
          <w:rFonts w:ascii="Arial" w:hAnsi="Arial" w:cs="Arial"/>
        </w:rPr>
      </w:pPr>
    </w:p>
    <w:p w14:paraId="183740D4" w14:textId="77777777" w:rsidR="00B70CB8" w:rsidRDefault="00B70CB8">
      <w:pPr>
        <w:rPr>
          <w:rFonts w:ascii="Arial" w:hAnsi="Arial" w:cs="Arial"/>
        </w:rPr>
      </w:pPr>
      <w:r>
        <w:rPr>
          <w:rFonts w:ascii="Arial" w:hAnsi="Arial" w:cs="Arial"/>
        </w:rPr>
        <w:t xml:space="preserve">Sparrow, S (2008) ‘Origins of coaching: Origins of the species’ in </w:t>
      </w:r>
      <w:r>
        <w:rPr>
          <w:rFonts w:ascii="Arial" w:hAnsi="Arial" w:cs="Arial"/>
          <w:i/>
        </w:rPr>
        <w:t>Personnel Today</w:t>
      </w:r>
      <w:r>
        <w:rPr>
          <w:rFonts w:ascii="Arial" w:hAnsi="Arial" w:cs="Arial"/>
        </w:rPr>
        <w:t xml:space="preserve">. Available at </w:t>
      </w:r>
      <w:hyperlink r:id="rId63" w:history="1">
        <w:r w:rsidRPr="00074C86">
          <w:rPr>
            <w:rStyle w:val="Hyperlink"/>
            <w:rFonts w:ascii="Arial" w:hAnsi="Arial" w:cs="Arial"/>
          </w:rPr>
          <w:t>https://www.personneltoday.com/hr/origins-of-coaching-origins-of-the-species/</w:t>
        </w:r>
      </w:hyperlink>
      <w:r w:rsidR="00991B13">
        <w:rPr>
          <w:rStyle w:val="Hyperlink"/>
          <w:rFonts w:ascii="Arial" w:hAnsi="Arial" w:cs="Arial"/>
        </w:rPr>
        <w:t>.</w:t>
      </w:r>
      <w:r>
        <w:rPr>
          <w:rFonts w:ascii="Arial" w:hAnsi="Arial" w:cs="Arial"/>
        </w:rPr>
        <w:t xml:space="preserve"> (Accessed: 27</w:t>
      </w:r>
      <w:r w:rsidRPr="00B70CB8">
        <w:rPr>
          <w:rFonts w:ascii="Arial" w:hAnsi="Arial" w:cs="Arial"/>
          <w:vertAlign w:val="superscript"/>
        </w:rPr>
        <w:t>th</w:t>
      </w:r>
      <w:r>
        <w:rPr>
          <w:rFonts w:ascii="Arial" w:hAnsi="Arial" w:cs="Arial"/>
        </w:rPr>
        <w:t xml:space="preserve"> April 20221)</w:t>
      </w:r>
    </w:p>
    <w:p w14:paraId="1ABEC130" w14:textId="77777777" w:rsidR="00503C2B" w:rsidRDefault="00503C2B">
      <w:pPr>
        <w:rPr>
          <w:rFonts w:ascii="Arial" w:hAnsi="Arial" w:cs="Arial"/>
        </w:rPr>
      </w:pPr>
    </w:p>
    <w:p w14:paraId="2305FC72" w14:textId="77777777" w:rsidR="00DC5237" w:rsidRPr="00DC5237" w:rsidRDefault="00DC5237">
      <w:pPr>
        <w:rPr>
          <w:rFonts w:ascii="Arial" w:hAnsi="Arial" w:cs="Arial"/>
        </w:rPr>
      </w:pPr>
      <w:r>
        <w:rPr>
          <w:rFonts w:ascii="Arial" w:hAnsi="Arial" w:cs="Arial"/>
        </w:rPr>
        <w:t xml:space="preserve">Stanier, M (2016) </w:t>
      </w:r>
      <w:r>
        <w:rPr>
          <w:rFonts w:ascii="Arial" w:hAnsi="Arial" w:cs="Arial"/>
          <w:i/>
        </w:rPr>
        <w:t xml:space="preserve">The Coaching Habit: say less, ask more and change the way you lead forever. </w:t>
      </w:r>
      <w:r>
        <w:rPr>
          <w:rFonts w:ascii="Arial" w:hAnsi="Arial" w:cs="Arial"/>
        </w:rPr>
        <w:t>Box of Crayons: Toronto, ON</w:t>
      </w:r>
    </w:p>
    <w:p w14:paraId="37B2691F" w14:textId="77777777" w:rsidR="00DC5237" w:rsidRDefault="00DC5237">
      <w:pPr>
        <w:rPr>
          <w:rFonts w:ascii="Arial" w:hAnsi="Arial" w:cs="Arial"/>
        </w:rPr>
      </w:pPr>
    </w:p>
    <w:p w14:paraId="52779D95" w14:textId="77777777" w:rsidR="00B3424B" w:rsidRPr="00B3424B" w:rsidRDefault="00B3424B">
      <w:pPr>
        <w:rPr>
          <w:rFonts w:ascii="Arial" w:hAnsi="Arial" w:cs="Arial"/>
        </w:rPr>
      </w:pPr>
      <w:r>
        <w:rPr>
          <w:rFonts w:ascii="Arial" w:hAnsi="Arial" w:cs="Arial"/>
        </w:rPr>
        <w:t xml:space="preserve">The Alternative Board (2015) </w:t>
      </w:r>
      <w:r w:rsidRPr="00B3424B">
        <w:rPr>
          <w:rStyle w:val="hscoswrapper"/>
          <w:rFonts w:ascii="Arial" w:hAnsi="Arial" w:cs="Arial"/>
          <w:i/>
          <w:lang w:val="en-US"/>
        </w:rPr>
        <w:t>What Is Business Coaching And Why Do You Really Need It?</w:t>
      </w:r>
      <w:r>
        <w:rPr>
          <w:rStyle w:val="hscoswrapper"/>
          <w:rFonts w:ascii="Arial" w:hAnsi="Arial" w:cs="Arial"/>
          <w:i/>
          <w:lang w:val="en-US"/>
        </w:rPr>
        <w:t xml:space="preserve"> </w:t>
      </w:r>
      <w:r>
        <w:rPr>
          <w:rStyle w:val="hscoswrapper"/>
          <w:rFonts w:ascii="Arial" w:hAnsi="Arial" w:cs="Arial"/>
          <w:lang w:val="en-US"/>
        </w:rPr>
        <w:t xml:space="preserve">Available at </w:t>
      </w:r>
      <w:hyperlink r:id="rId64" w:history="1">
        <w:r w:rsidRPr="005250F1">
          <w:rPr>
            <w:rStyle w:val="Hyperlink"/>
            <w:rFonts w:ascii="Arial" w:hAnsi="Arial" w:cs="Arial"/>
            <w:lang w:val="en-US"/>
          </w:rPr>
          <w:t>https://www.thealternativeboard.com/blog/business-coaching</w:t>
        </w:r>
      </w:hyperlink>
      <w:r>
        <w:rPr>
          <w:rStyle w:val="hscoswrapper"/>
          <w:rFonts w:ascii="Arial" w:hAnsi="Arial" w:cs="Arial"/>
          <w:lang w:val="en-US"/>
        </w:rPr>
        <w:t>. (Accessed: 3</w:t>
      </w:r>
      <w:r w:rsidRPr="00B3424B">
        <w:rPr>
          <w:rStyle w:val="hscoswrapper"/>
          <w:rFonts w:ascii="Arial" w:hAnsi="Arial" w:cs="Arial"/>
          <w:vertAlign w:val="superscript"/>
          <w:lang w:val="en-US"/>
        </w:rPr>
        <w:t>rd</w:t>
      </w:r>
      <w:r>
        <w:rPr>
          <w:rStyle w:val="hscoswrapper"/>
          <w:rFonts w:ascii="Arial" w:hAnsi="Arial" w:cs="Arial"/>
          <w:lang w:val="en-US"/>
        </w:rPr>
        <w:t xml:space="preserve"> May 2021)</w:t>
      </w:r>
    </w:p>
    <w:p w14:paraId="51E5365E" w14:textId="77777777" w:rsidR="00B3424B" w:rsidRDefault="00B3424B">
      <w:pPr>
        <w:rPr>
          <w:rFonts w:ascii="Arial" w:hAnsi="Arial" w:cs="Arial"/>
        </w:rPr>
      </w:pPr>
    </w:p>
    <w:p w14:paraId="61639ACC" w14:textId="77777777" w:rsidR="00555694" w:rsidRPr="00555694" w:rsidRDefault="00555694">
      <w:pPr>
        <w:rPr>
          <w:rFonts w:ascii="Arial" w:hAnsi="Arial" w:cs="Arial"/>
        </w:rPr>
      </w:pPr>
      <w:r>
        <w:rPr>
          <w:rFonts w:ascii="Arial" w:hAnsi="Arial" w:cs="Arial"/>
        </w:rPr>
        <w:t xml:space="preserve">The Institute for Employment Studies (2016) </w:t>
      </w:r>
      <w:r>
        <w:rPr>
          <w:rFonts w:ascii="Arial" w:hAnsi="Arial" w:cs="Arial"/>
          <w:i/>
        </w:rPr>
        <w:t xml:space="preserve">What makes a coach effective? </w:t>
      </w:r>
      <w:r>
        <w:rPr>
          <w:rFonts w:ascii="Arial" w:hAnsi="Arial" w:cs="Arial"/>
        </w:rPr>
        <w:t xml:space="preserve">Available at </w:t>
      </w:r>
      <w:hyperlink r:id="rId65" w:history="1">
        <w:r w:rsidRPr="001117AF">
          <w:rPr>
            <w:rStyle w:val="Hyperlink"/>
            <w:rFonts w:ascii="Arial" w:hAnsi="Arial" w:cs="Arial"/>
          </w:rPr>
          <w:t>https://www.employment-studies.co.uk/system/files/resources/files/mp116.pdf</w:t>
        </w:r>
      </w:hyperlink>
      <w:r>
        <w:rPr>
          <w:rFonts w:ascii="Arial" w:hAnsi="Arial" w:cs="Arial"/>
        </w:rPr>
        <w:t>. (Accessed: 30</w:t>
      </w:r>
      <w:r w:rsidRPr="00555694">
        <w:rPr>
          <w:rFonts w:ascii="Arial" w:hAnsi="Arial" w:cs="Arial"/>
          <w:vertAlign w:val="superscript"/>
        </w:rPr>
        <w:t>th</w:t>
      </w:r>
      <w:r>
        <w:rPr>
          <w:rFonts w:ascii="Arial" w:hAnsi="Arial" w:cs="Arial"/>
        </w:rPr>
        <w:t xml:space="preserve"> April 2021)</w:t>
      </w:r>
    </w:p>
    <w:p w14:paraId="45367E78" w14:textId="77777777" w:rsidR="00555694" w:rsidRDefault="00555694">
      <w:pPr>
        <w:rPr>
          <w:rFonts w:ascii="Arial" w:hAnsi="Arial" w:cs="Arial"/>
        </w:rPr>
      </w:pPr>
    </w:p>
    <w:p w14:paraId="569E8CD2" w14:textId="77777777" w:rsidR="000D43A9" w:rsidRPr="000D43A9" w:rsidRDefault="000D43A9">
      <w:pPr>
        <w:rPr>
          <w:rFonts w:ascii="Arial" w:hAnsi="Arial" w:cs="Arial"/>
        </w:rPr>
      </w:pPr>
      <w:r>
        <w:rPr>
          <w:rFonts w:ascii="Arial" w:hAnsi="Arial" w:cs="Arial"/>
        </w:rPr>
        <w:t xml:space="preserve">The SU University of Bath (2021). </w:t>
      </w:r>
      <w:r>
        <w:rPr>
          <w:rFonts w:ascii="Arial" w:hAnsi="Arial" w:cs="Arial"/>
          <w:i/>
        </w:rPr>
        <w:t xml:space="preserve">Peer Mentoring. </w:t>
      </w:r>
      <w:r>
        <w:rPr>
          <w:rFonts w:ascii="Arial" w:hAnsi="Arial" w:cs="Arial"/>
        </w:rPr>
        <w:t xml:space="preserve">Available at </w:t>
      </w:r>
      <w:hyperlink r:id="rId66" w:history="1">
        <w:r w:rsidRPr="005250F1">
          <w:rPr>
            <w:rStyle w:val="Hyperlink"/>
            <w:rFonts w:ascii="Arial" w:hAnsi="Arial" w:cs="Arial"/>
          </w:rPr>
          <w:t>https://www.thesubath.com/peer-support/mentoring/</w:t>
        </w:r>
      </w:hyperlink>
      <w:r>
        <w:rPr>
          <w:rFonts w:ascii="Arial" w:hAnsi="Arial" w:cs="Arial"/>
        </w:rPr>
        <w:t>. (Accessed: 3</w:t>
      </w:r>
      <w:r w:rsidRPr="000D43A9">
        <w:rPr>
          <w:rFonts w:ascii="Arial" w:hAnsi="Arial" w:cs="Arial"/>
          <w:vertAlign w:val="superscript"/>
        </w:rPr>
        <w:t>rd</w:t>
      </w:r>
      <w:r>
        <w:rPr>
          <w:rFonts w:ascii="Arial" w:hAnsi="Arial" w:cs="Arial"/>
        </w:rPr>
        <w:t xml:space="preserve"> May 2021)</w:t>
      </w:r>
    </w:p>
    <w:p w14:paraId="1B8D3C38" w14:textId="51F97E6B" w:rsidR="000D43A9" w:rsidRDefault="000D43A9">
      <w:pPr>
        <w:rPr>
          <w:rFonts w:ascii="Arial" w:hAnsi="Arial" w:cs="Arial"/>
        </w:rPr>
      </w:pPr>
    </w:p>
    <w:p w14:paraId="6B73AD34" w14:textId="5327377A" w:rsidR="002C551E" w:rsidRPr="002C551E" w:rsidRDefault="002C551E">
      <w:pPr>
        <w:rPr>
          <w:rFonts w:ascii="Arial" w:hAnsi="Arial" w:cs="Arial"/>
        </w:rPr>
      </w:pPr>
      <w:r>
        <w:rPr>
          <w:rFonts w:ascii="Arial" w:hAnsi="Arial" w:cs="Arial"/>
        </w:rPr>
        <w:t xml:space="preserve">Training Industry (2013) </w:t>
      </w:r>
      <w:r>
        <w:rPr>
          <w:rFonts w:ascii="Arial" w:hAnsi="Arial" w:cs="Arial"/>
          <w:i/>
        </w:rPr>
        <w:t>Knowledge Transfer. A</w:t>
      </w:r>
      <w:r>
        <w:rPr>
          <w:rFonts w:ascii="Arial" w:hAnsi="Arial" w:cs="Arial"/>
        </w:rPr>
        <w:t xml:space="preserve">vailable at </w:t>
      </w:r>
      <w:hyperlink r:id="rId67" w:history="1">
        <w:r w:rsidRPr="00A05559">
          <w:rPr>
            <w:rStyle w:val="Hyperlink"/>
            <w:rFonts w:ascii="Arial" w:hAnsi="Arial" w:cs="Arial"/>
          </w:rPr>
          <w:t>https://trainingindustry.com/wiki/content-development/knowledge-transfer/</w:t>
        </w:r>
      </w:hyperlink>
      <w:r>
        <w:rPr>
          <w:rFonts w:ascii="Arial" w:hAnsi="Arial" w:cs="Arial"/>
        </w:rPr>
        <w:t>. (Accessed: 7</w:t>
      </w:r>
      <w:r w:rsidRPr="002C551E">
        <w:rPr>
          <w:rFonts w:ascii="Arial" w:hAnsi="Arial" w:cs="Arial"/>
          <w:vertAlign w:val="superscript"/>
        </w:rPr>
        <w:t>th</w:t>
      </w:r>
      <w:r>
        <w:rPr>
          <w:rFonts w:ascii="Arial" w:hAnsi="Arial" w:cs="Arial"/>
        </w:rPr>
        <w:t xml:space="preserve"> May 2021)</w:t>
      </w:r>
    </w:p>
    <w:p w14:paraId="5D7D335C" w14:textId="77777777" w:rsidR="002C551E" w:rsidRPr="00EA4EA3" w:rsidRDefault="002C551E">
      <w:pPr>
        <w:rPr>
          <w:rFonts w:ascii="Arial" w:hAnsi="Arial" w:cs="Arial"/>
        </w:rPr>
      </w:pPr>
    </w:p>
    <w:p w14:paraId="144BE15A" w14:textId="77777777" w:rsidR="00503C2B" w:rsidRPr="00EA4EA3" w:rsidRDefault="00EA4EA3">
      <w:pPr>
        <w:rPr>
          <w:rFonts w:ascii="Arial" w:hAnsi="Arial" w:cs="Arial"/>
        </w:rPr>
      </w:pPr>
      <w:r w:rsidRPr="00EA4EA3">
        <w:rPr>
          <w:rFonts w:ascii="Arial" w:hAnsi="Arial" w:cs="Arial"/>
        </w:rPr>
        <w:t xml:space="preserve">TURAS (2021) </w:t>
      </w:r>
      <w:r w:rsidRPr="00EA4EA3">
        <w:rPr>
          <w:rFonts w:ascii="Arial" w:hAnsi="Arial" w:cs="Arial"/>
          <w:color w:val="1D1D1D"/>
        </w:rPr>
        <w:t xml:space="preserve">What are the similarities and differences between coaching and mentoring? Available at </w:t>
      </w:r>
      <w:hyperlink r:id="rId68" w:history="1">
        <w:r w:rsidRPr="00EA4EA3">
          <w:rPr>
            <w:rStyle w:val="Hyperlink"/>
            <w:rFonts w:ascii="Arial" w:hAnsi="Arial" w:cs="Arial"/>
          </w:rPr>
          <w:t>https://learn.nes.nhs.scot/22925/coaching-and-mentoring/coaching-and-mentoring-information-pack/what-are-the-similarities-and-differences-between-coaching-and-mentoring</w:t>
        </w:r>
      </w:hyperlink>
      <w:r w:rsidRPr="00EA4EA3">
        <w:rPr>
          <w:rFonts w:ascii="Arial" w:hAnsi="Arial" w:cs="Arial"/>
          <w:color w:val="1D1D1D"/>
        </w:rPr>
        <w:t>. (Accessed: 30</w:t>
      </w:r>
      <w:r w:rsidRPr="00EA4EA3">
        <w:rPr>
          <w:rFonts w:ascii="Arial" w:hAnsi="Arial" w:cs="Arial"/>
          <w:color w:val="1D1D1D"/>
          <w:vertAlign w:val="superscript"/>
        </w:rPr>
        <w:t>th</w:t>
      </w:r>
      <w:r w:rsidRPr="00EA4EA3">
        <w:rPr>
          <w:rFonts w:ascii="Arial" w:hAnsi="Arial" w:cs="Arial"/>
          <w:color w:val="1D1D1D"/>
        </w:rPr>
        <w:t xml:space="preserve"> April 2021)</w:t>
      </w:r>
    </w:p>
    <w:p w14:paraId="3E10E53B" w14:textId="77777777" w:rsidR="00EA4EA3" w:rsidRDefault="00EA4EA3">
      <w:pPr>
        <w:rPr>
          <w:rFonts w:ascii="Arial" w:hAnsi="Arial" w:cs="Arial"/>
        </w:rPr>
      </w:pPr>
    </w:p>
    <w:p w14:paraId="5FEC55AD" w14:textId="3FF262BF" w:rsidR="00B56C70" w:rsidRPr="00B56C70" w:rsidRDefault="00B56C70">
      <w:pPr>
        <w:rPr>
          <w:rFonts w:ascii="Arial" w:hAnsi="Arial" w:cs="Arial"/>
        </w:rPr>
      </w:pPr>
      <w:r>
        <w:rPr>
          <w:rFonts w:ascii="Arial" w:hAnsi="Arial" w:cs="Arial"/>
        </w:rPr>
        <w:t>Wales</w:t>
      </w:r>
      <w:r w:rsidR="00515B02">
        <w:rPr>
          <w:rFonts w:ascii="Arial" w:hAnsi="Arial" w:cs="Arial"/>
        </w:rPr>
        <w:t>, A</w:t>
      </w:r>
      <w:r>
        <w:rPr>
          <w:rFonts w:ascii="Arial" w:hAnsi="Arial" w:cs="Arial"/>
        </w:rPr>
        <w:t xml:space="preserve"> </w:t>
      </w:r>
      <w:r>
        <w:rPr>
          <w:rFonts w:ascii="Arial" w:hAnsi="Arial" w:cs="Arial"/>
          <w:i/>
        </w:rPr>
        <w:t>The Role of Line Managers in Coaching and Mentoring</w:t>
      </w:r>
      <w:r>
        <w:rPr>
          <w:rFonts w:ascii="Arial" w:hAnsi="Arial" w:cs="Arial"/>
        </w:rPr>
        <w:t xml:space="preserve">. Available at </w:t>
      </w:r>
      <w:hyperlink r:id="rId69" w:history="1">
        <w:r w:rsidRPr="00A05559">
          <w:rPr>
            <w:rStyle w:val="Hyperlink"/>
            <w:rFonts w:ascii="Arial" w:hAnsi="Arial" w:cs="Arial"/>
          </w:rPr>
          <w:t>http://andrewwaleslod.co.uk/the-role-of-line-managers-in-coaching-and-mentoring/</w:t>
        </w:r>
      </w:hyperlink>
      <w:r>
        <w:rPr>
          <w:rFonts w:ascii="Arial" w:hAnsi="Arial" w:cs="Arial"/>
        </w:rPr>
        <w:t>. (Accessed: 7</w:t>
      </w:r>
      <w:r w:rsidRPr="00B56C70">
        <w:rPr>
          <w:rFonts w:ascii="Arial" w:hAnsi="Arial" w:cs="Arial"/>
          <w:vertAlign w:val="superscript"/>
        </w:rPr>
        <w:t>th</w:t>
      </w:r>
      <w:r>
        <w:rPr>
          <w:rFonts w:ascii="Arial" w:hAnsi="Arial" w:cs="Arial"/>
        </w:rPr>
        <w:t xml:space="preserve"> May 2021)</w:t>
      </w:r>
    </w:p>
    <w:p w14:paraId="740CED46" w14:textId="77777777" w:rsidR="00B56C70" w:rsidRDefault="00B56C70">
      <w:pPr>
        <w:rPr>
          <w:rFonts w:ascii="Arial" w:hAnsi="Arial" w:cs="Arial"/>
        </w:rPr>
      </w:pPr>
    </w:p>
    <w:p w14:paraId="2936D05E" w14:textId="089FC31D" w:rsidR="00A53A2F" w:rsidRPr="00A53A2F" w:rsidRDefault="00A53A2F">
      <w:pPr>
        <w:rPr>
          <w:rFonts w:ascii="Arial" w:hAnsi="Arial" w:cs="Arial"/>
        </w:rPr>
      </w:pPr>
      <w:r>
        <w:rPr>
          <w:rFonts w:ascii="Arial" w:hAnsi="Arial" w:cs="Arial"/>
        </w:rPr>
        <w:t xml:space="preserve">Walker, V (2021) </w:t>
      </w:r>
      <w:r w:rsidRPr="00A53A2F">
        <w:rPr>
          <w:rFonts w:ascii="Arial" w:hAnsi="Arial" w:cs="Arial"/>
          <w:i/>
        </w:rPr>
        <w:t>Why a wellbeing recovery, as well as an economic one, will be needed post pandemic</w:t>
      </w:r>
      <w:r>
        <w:rPr>
          <w:rFonts w:ascii="Arial" w:hAnsi="Arial" w:cs="Arial"/>
          <w:i/>
        </w:rPr>
        <w:t xml:space="preserve">. </w:t>
      </w:r>
      <w:r>
        <w:rPr>
          <w:rFonts w:ascii="Arial" w:hAnsi="Arial" w:cs="Arial"/>
        </w:rPr>
        <w:t xml:space="preserve">Available at </w:t>
      </w:r>
      <w:hyperlink r:id="rId70" w:history="1">
        <w:r w:rsidRPr="009D3E88">
          <w:rPr>
            <w:rStyle w:val="Hyperlink"/>
            <w:rFonts w:ascii="Arial" w:hAnsi="Arial" w:cs="Arial"/>
          </w:rPr>
          <w:t>https://www.personneltoday.com/hr/why-a-wellbeing-recovery-as-well-as-an-economic-one-will-be-needed-post-pandemic/</w:t>
        </w:r>
      </w:hyperlink>
      <w:r>
        <w:rPr>
          <w:rFonts w:ascii="Arial" w:hAnsi="Arial" w:cs="Arial"/>
        </w:rPr>
        <w:t>. (Accessed: 5</w:t>
      </w:r>
      <w:r w:rsidRPr="00A53A2F">
        <w:rPr>
          <w:rFonts w:ascii="Arial" w:hAnsi="Arial" w:cs="Arial"/>
          <w:vertAlign w:val="superscript"/>
        </w:rPr>
        <w:t>th</w:t>
      </w:r>
      <w:r>
        <w:rPr>
          <w:rFonts w:ascii="Arial" w:hAnsi="Arial" w:cs="Arial"/>
        </w:rPr>
        <w:t xml:space="preserve"> May 2021)</w:t>
      </w:r>
    </w:p>
    <w:p w14:paraId="36E46803" w14:textId="77777777" w:rsidR="00A53A2F" w:rsidRDefault="00A53A2F">
      <w:pPr>
        <w:rPr>
          <w:rFonts w:ascii="Arial" w:hAnsi="Arial" w:cs="Arial"/>
        </w:rPr>
      </w:pPr>
    </w:p>
    <w:p w14:paraId="737707F7" w14:textId="77777777" w:rsidR="0022761B" w:rsidRPr="0022761B" w:rsidRDefault="0022761B">
      <w:pPr>
        <w:rPr>
          <w:rFonts w:ascii="Arial" w:hAnsi="Arial" w:cs="Arial"/>
        </w:rPr>
      </w:pPr>
      <w:r>
        <w:rPr>
          <w:rFonts w:ascii="Arial" w:hAnsi="Arial" w:cs="Arial"/>
        </w:rPr>
        <w:t xml:space="preserve">Weintraub, J R and Hunt, J M (2015) </w:t>
      </w:r>
      <w:r>
        <w:rPr>
          <w:rFonts w:ascii="Arial" w:hAnsi="Arial" w:cs="Arial"/>
          <w:i/>
        </w:rPr>
        <w:t xml:space="preserve">4 Reasons Managers Should Spend More Time On Coaching. </w:t>
      </w:r>
      <w:r>
        <w:rPr>
          <w:rFonts w:ascii="Arial" w:hAnsi="Arial" w:cs="Arial"/>
        </w:rPr>
        <w:t xml:space="preserve">Available at </w:t>
      </w:r>
      <w:hyperlink r:id="rId71" w:history="1">
        <w:r w:rsidRPr="005250F1">
          <w:rPr>
            <w:rStyle w:val="Hyperlink"/>
            <w:rFonts w:ascii="Arial" w:hAnsi="Arial" w:cs="Arial"/>
          </w:rPr>
          <w:t>https://hbr.org/2015/05/4-reasons-managers-should-spend-more-time-on-coaching</w:t>
        </w:r>
      </w:hyperlink>
      <w:r>
        <w:rPr>
          <w:rFonts w:ascii="Arial" w:hAnsi="Arial" w:cs="Arial"/>
        </w:rPr>
        <w:t>. (Accessed: 3</w:t>
      </w:r>
      <w:r w:rsidRPr="0022761B">
        <w:rPr>
          <w:rFonts w:ascii="Arial" w:hAnsi="Arial" w:cs="Arial"/>
          <w:vertAlign w:val="superscript"/>
        </w:rPr>
        <w:t>rd</w:t>
      </w:r>
      <w:r>
        <w:rPr>
          <w:rFonts w:ascii="Arial" w:hAnsi="Arial" w:cs="Arial"/>
        </w:rPr>
        <w:t xml:space="preserve"> May 2021)</w:t>
      </w:r>
    </w:p>
    <w:p w14:paraId="38797682" w14:textId="77777777" w:rsidR="0022761B" w:rsidRDefault="0022761B">
      <w:pPr>
        <w:rPr>
          <w:rFonts w:ascii="Arial" w:hAnsi="Arial" w:cs="Arial"/>
        </w:rPr>
      </w:pPr>
    </w:p>
    <w:p w14:paraId="26C422BC" w14:textId="77777777" w:rsidR="00EF197D" w:rsidRPr="00EF197D" w:rsidRDefault="00EF197D">
      <w:pPr>
        <w:rPr>
          <w:rFonts w:ascii="Arial" w:hAnsi="Arial" w:cs="Arial"/>
        </w:rPr>
      </w:pPr>
      <w:r>
        <w:rPr>
          <w:rFonts w:ascii="Arial" w:hAnsi="Arial" w:cs="Arial"/>
        </w:rPr>
        <w:t xml:space="preserve">Zentis, N (2016) </w:t>
      </w:r>
      <w:r>
        <w:rPr>
          <w:rFonts w:ascii="Arial" w:hAnsi="Arial" w:cs="Arial"/>
          <w:i/>
        </w:rPr>
        <w:t xml:space="preserve">The 15 types of coaching. </w:t>
      </w:r>
      <w:r>
        <w:rPr>
          <w:rFonts w:ascii="Arial" w:hAnsi="Arial" w:cs="Arial"/>
        </w:rPr>
        <w:t xml:space="preserve">Available at </w:t>
      </w:r>
      <w:hyperlink r:id="rId72" w:history="1">
        <w:r w:rsidRPr="005250F1">
          <w:rPr>
            <w:rStyle w:val="Hyperlink"/>
            <w:rFonts w:ascii="Arial" w:hAnsi="Arial" w:cs="Arial"/>
          </w:rPr>
          <w:t>https://instituteod.com/15-types-coaching/</w:t>
        </w:r>
      </w:hyperlink>
      <w:r>
        <w:rPr>
          <w:rFonts w:ascii="Arial" w:hAnsi="Arial" w:cs="Arial"/>
        </w:rPr>
        <w:t>. (Accessed: 3</w:t>
      </w:r>
      <w:r w:rsidRPr="00EF197D">
        <w:rPr>
          <w:rFonts w:ascii="Arial" w:hAnsi="Arial" w:cs="Arial"/>
          <w:vertAlign w:val="superscript"/>
        </w:rPr>
        <w:t>rd</w:t>
      </w:r>
      <w:r>
        <w:rPr>
          <w:rFonts w:ascii="Arial" w:hAnsi="Arial" w:cs="Arial"/>
        </w:rPr>
        <w:t xml:space="preserve"> May 2021)</w:t>
      </w:r>
    </w:p>
    <w:p w14:paraId="4D75410A" w14:textId="77777777" w:rsidR="00EF197D" w:rsidRDefault="00EF197D">
      <w:pPr>
        <w:rPr>
          <w:rFonts w:ascii="Arial" w:hAnsi="Arial" w:cs="Arial"/>
        </w:rPr>
      </w:pPr>
    </w:p>
    <w:p w14:paraId="264D060F" w14:textId="77777777" w:rsidR="00A10B67" w:rsidRPr="00A10B67" w:rsidRDefault="00A10B67">
      <w:pPr>
        <w:rPr>
          <w:rFonts w:ascii="Arial" w:hAnsi="Arial" w:cs="Arial"/>
          <w:u w:val="single"/>
        </w:rPr>
      </w:pPr>
      <w:r w:rsidRPr="00A10B67">
        <w:rPr>
          <w:rFonts w:ascii="Arial" w:hAnsi="Arial" w:cs="Arial"/>
          <w:u w:val="single"/>
        </w:rPr>
        <w:t>Bibliography</w:t>
      </w:r>
    </w:p>
    <w:p w14:paraId="73EE36BA" w14:textId="77777777" w:rsidR="00A10B67" w:rsidRPr="000A2D2F" w:rsidRDefault="00A10B67" w:rsidP="00A10B67">
      <w:pPr>
        <w:rPr>
          <w:rFonts w:ascii="Arial" w:hAnsi="Arial" w:cs="Arial"/>
          <w:i/>
          <w:color w:val="7030A0"/>
        </w:rPr>
      </w:pPr>
      <w:r w:rsidRPr="00225549">
        <w:rPr>
          <w:rFonts w:ascii="Arial" w:hAnsi="Arial" w:cs="Arial"/>
          <w:i/>
        </w:rPr>
        <w:t>The grow model in action</w:t>
      </w:r>
      <w:r>
        <w:rPr>
          <w:rFonts w:ascii="Arial" w:hAnsi="Arial" w:cs="Arial"/>
        </w:rPr>
        <w:t xml:space="preserve">. Available at </w:t>
      </w:r>
      <w:hyperlink r:id="rId73" w:history="1">
        <w:r w:rsidRPr="000A2D2F">
          <w:rPr>
            <w:rStyle w:val="Hyperlink"/>
            <w:rFonts w:ascii="Arial" w:hAnsi="Arial" w:cs="Arial"/>
            <w:i/>
            <w:color w:val="0070C0"/>
          </w:rPr>
          <w:t>https://www.youtube.com/watch?v=tnm3VwfX7Gs</w:t>
        </w:r>
      </w:hyperlink>
      <w:r>
        <w:rPr>
          <w:rStyle w:val="Hyperlink"/>
          <w:rFonts w:ascii="Arial" w:hAnsi="Arial" w:cs="Arial"/>
          <w:i/>
          <w:color w:val="0070C0"/>
        </w:rPr>
        <w:t xml:space="preserve">. </w:t>
      </w:r>
      <w:r w:rsidRPr="00A10B67">
        <w:rPr>
          <w:rStyle w:val="Hyperlink"/>
          <w:rFonts w:ascii="Arial" w:hAnsi="Arial" w:cs="Arial"/>
          <w:color w:val="auto"/>
          <w:u w:val="none"/>
        </w:rPr>
        <w:t>(Accessed: 30</w:t>
      </w:r>
      <w:r w:rsidRPr="00A10B67">
        <w:rPr>
          <w:rStyle w:val="Hyperlink"/>
          <w:rFonts w:ascii="Arial" w:hAnsi="Arial" w:cs="Arial"/>
          <w:color w:val="auto"/>
          <w:u w:val="none"/>
          <w:vertAlign w:val="superscript"/>
        </w:rPr>
        <w:t>th</w:t>
      </w:r>
      <w:r w:rsidRPr="00A10B67">
        <w:rPr>
          <w:rStyle w:val="Hyperlink"/>
          <w:rFonts w:ascii="Arial" w:hAnsi="Arial" w:cs="Arial"/>
          <w:color w:val="auto"/>
          <w:u w:val="none"/>
        </w:rPr>
        <w:t xml:space="preserve"> April 2021)</w:t>
      </w:r>
    </w:p>
    <w:p w14:paraId="14B67023" w14:textId="77777777" w:rsidR="00A10B67" w:rsidRPr="00B70CB8" w:rsidRDefault="00A10B67">
      <w:pPr>
        <w:rPr>
          <w:rFonts w:ascii="Arial" w:hAnsi="Arial" w:cs="Arial"/>
        </w:rPr>
      </w:pPr>
    </w:p>
    <w:sectPr w:rsidR="00A10B67" w:rsidRPr="00B70CB8">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FC52A" w16cex:dateUtc="2021-05-07T12:54:00Z"/>
  <w16cex:commentExtensible w16cex:durableId="243FC6CA" w16cex:dateUtc="2021-05-07T13:01:00Z"/>
  <w16cex:commentExtensible w16cex:durableId="243FC723" w16cex:dateUtc="2021-05-07T13:03:00Z"/>
  <w16cex:commentExtensible w16cex:durableId="243FC74B" w16cex:dateUtc="2021-05-07T13:03:00Z"/>
  <w16cex:commentExtensible w16cex:durableId="243FC85E" w16cex:dateUtc="2021-05-07T13:08:00Z"/>
  <w16cex:commentExtensible w16cex:durableId="243FC88D" w16cex:dateUtc="2021-05-07T13:09:00Z"/>
  <w16cex:commentExtensible w16cex:durableId="243FC8C3" w16cex:dateUtc="2021-05-07T13: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C78466F" w16cid:durableId="243FC52A"/>
  <w16cid:commentId w16cid:paraId="0DD911D5" w16cid:durableId="243FC6CA"/>
  <w16cid:commentId w16cid:paraId="0D0BD8CE" w16cid:durableId="243FC723"/>
  <w16cid:commentId w16cid:paraId="72F2B827" w16cid:durableId="243FC74B"/>
  <w16cid:commentId w16cid:paraId="33C9AAA2" w16cid:durableId="243FC85E"/>
  <w16cid:commentId w16cid:paraId="6B885A62" w16cid:durableId="243FC88D"/>
  <w16cid:commentId w16cid:paraId="076A8337" w16cid:durableId="243FC8C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ProximaNova">
    <w:altName w:val="Times New Roman"/>
    <w:charset w:val="00"/>
    <w:family w:val="auto"/>
    <w:pitch w:val="default"/>
  </w:font>
  <w:font w:name="poppins">
    <w:altName w:val="Times New Roman"/>
    <w:charset w:val="00"/>
    <w:family w:val="auto"/>
    <w:pitch w:val="default"/>
  </w:font>
  <w:font w:name="Roboto">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71C8D"/>
    <w:multiLevelType w:val="hybridMultilevel"/>
    <w:tmpl w:val="D3305DDA"/>
    <w:lvl w:ilvl="0" w:tplc="0938F64E">
      <w:start w:val="1"/>
      <w:numFmt w:val="lowerLetter"/>
      <w:lvlText w:val="%1)"/>
      <w:lvlJc w:val="left"/>
      <w:pPr>
        <w:ind w:left="1077" w:hanging="360"/>
      </w:pPr>
      <w:rPr>
        <w:rFonts w:ascii="Arial" w:hAnsi="Arial" w:cs="Arial" w:hint="default"/>
        <w:color w:val="auto"/>
        <w:sz w:val="22"/>
        <w:szCs w:val="22"/>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 w15:restartNumberingAfterBreak="0">
    <w:nsid w:val="104D00AE"/>
    <w:multiLevelType w:val="hybridMultilevel"/>
    <w:tmpl w:val="8FB44FDE"/>
    <w:lvl w:ilvl="0" w:tplc="651EB8F2">
      <w:start w:val="1"/>
      <w:numFmt w:val="bullet"/>
      <w:lvlText w:val="•"/>
      <w:lvlJc w:val="left"/>
      <w:pPr>
        <w:tabs>
          <w:tab w:val="num" w:pos="720"/>
        </w:tabs>
        <w:ind w:left="720" w:hanging="360"/>
      </w:pPr>
      <w:rPr>
        <w:rFonts w:ascii="Arial" w:hAnsi="Arial" w:hint="default"/>
      </w:rPr>
    </w:lvl>
    <w:lvl w:ilvl="1" w:tplc="BAF82A8C" w:tentative="1">
      <w:start w:val="1"/>
      <w:numFmt w:val="bullet"/>
      <w:lvlText w:val="•"/>
      <w:lvlJc w:val="left"/>
      <w:pPr>
        <w:tabs>
          <w:tab w:val="num" w:pos="1440"/>
        </w:tabs>
        <w:ind w:left="1440" w:hanging="360"/>
      </w:pPr>
      <w:rPr>
        <w:rFonts w:ascii="Arial" w:hAnsi="Arial" w:hint="default"/>
      </w:rPr>
    </w:lvl>
    <w:lvl w:ilvl="2" w:tplc="B22EFB62" w:tentative="1">
      <w:start w:val="1"/>
      <w:numFmt w:val="bullet"/>
      <w:lvlText w:val="•"/>
      <w:lvlJc w:val="left"/>
      <w:pPr>
        <w:tabs>
          <w:tab w:val="num" w:pos="2160"/>
        </w:tabs>
        <w:ind w:left="2160" w:hanging="360"/>
      </w:pPr>
      <w:rPr>
        <w:rFonts w:ascii="Arial" w:hAnsi="Arial" w:hint="default"/>
      </w:rPr>
    </w:lvl>
    <w:lvl w:ilvl="3" w:tplc="A502CD24" w:tentative="1">
      <w:start w:val="1"/>
      <w:numFmt w:val="bullet"/>
      <w:lvlText w:val="•"/>
      <w:lvlJc w:val="left"/>
      <w:pPr>
        <w:tabs>
          <w:tab w:val="num" w:pos="2880"/>
        </w:tabs>
        <w:ind w:left="2880" w:hanging="360"/>
      </w:pPr>
      <w:rPr>
        <w:rFonts w:ascii="Arial" w:hAnsi="Arial" w:hint="default"/>
      </w:rPr>
    </w:lvl>
    <w:lvl w:ilvl="4" w:tplc="9A009D02" w:tentative="1">
      <w:start w:val="1"/>
      <w:numFmt w:val="bullet"/>
      <w:lvlText w:val="•"/>
      <w:lvlJc w:val="left"/>
      <w:pPr>
        <w:tabs>
          <w:tab w:val="num" w:pos="3600"/>
        </w:tabs>
        <w:ind w:left="3600" w:hanging="360"/>
      </w:pPr>
      <w:rPr>
        <w:rFonts w:ascii="Arial" w:hAnsi="Arial" w:hint="default"/>
      </w:rPr>
    </w:lvl>
    <w:lvl w:ilvl="5" w:tplc="0186C818" w:tentative="1">
      <w:start w:val="1"/>
      <w:numFmt w:val="bullet"/>
      <w:lvlText w:val="•"/>
      <w:lvlJc w:val="left"/>
      <w:pPr>
        <w:tabs>
          <w:tab w:val="num" w:pos="4320"/>
        </w:tabs>
        <w:ind w:left="4320" w:hanging="360"/>
      </w:pPr>
      <w:rPr>
        <w:rFonts w:ascii="Arial" w:hAnsi="Arial" w:hint="default"/>
      </w:rPr>
    </w:lvl>
    <w:lvl w:ilvl="6" w:tplc="F4BEA4B6" w:tentative="1">
      <w:start w:val="1"/>
      <w:numFmt w:val="bullet"/>
      <w:lvlText w:val="•"/>
      <w:lvlJc w:val="left"/>
      <w:pPr>
        <w:tabs>
          <w:tab w:val="num" w:pos="5040"/>
        </w:tabs>
        <w:ind w:left="5040" w:hanging="360"/>
      </w:pPr>
      <w:rPr>
        <w:rFonts w:ascii="Arial" w:hAnsi="Arial" w:hint="default"/>
      </w:rPr>
    </w:lvl>
    <w:lvl w:ilvl="7" w:tplc="51CA441A" w:tentative="1">
      <w:start w:val="1"/>
      <w:numFmt w:val="bullet"/>
      <w:lvlText w:val="•"/>
      <w:lvlJc w:val="left"/>
      <w:pPr>
        <w:tabs>
          <w:tab w:val="num" w:pos="5760"/>
        </w:tabs>
        <w:ind w:left="5760" w:hanging="360"/>
      </w:pPr>
      <w:rPr>
        <w:rFonts w:ascii="Arial" w:hAnsi="Arial" w:hint="default"/>
      </w:rPr>
    </w:lvl>
    <w:lvl w:ilvl="8" w:tplc="0ADC026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7B6178"/>
    <w:multiLevelType w:val="hybridMultilevel"/>
    <w:tmpl w:val="32FA29E8"/>
    <w:lvl w:ilvl="0" w:tplc="048A7200">
      <w:start w:val="1"/>
      <w:numFmt w:val="bullet"/>
      <w:lvlText w:val="•"/>
      <w:lvlJc w:val="left"/>
      <w:pPr>
        <w:tabs>
          <w:tab w:val="num" w:pos="720"/>
        </w:tabs>
        <w:ind w:left="720" w:hanging="360"/>
      </w:pPr>
      <w:rPr>
        <w:rFonts w:ascii="Arial" w:hAnsi="Arial" w:hint="default"/>
      </w:rPr>
    </w:lvl>
    <w:lvl w:ilvl="1" w:tplc="C3F8B1D0" w:tentative="1">
      <w:start w:val="1"/>
      <w:numFmt w:val="bullet"/>
      <w:lvlText w:val="•"/>
      <w:lvlJc w:val="left"/>
      <w:pPr>
        <w:tabs>
          <w:tab w:val="num" w:pos="1440"/>
        </w:tabs>
        <w:ind w:left="1440" w:hanging="360"/>
      </w:pPr>
      <w:rPr>
        <w:rFonts w:ascii="Arial" w:hAnsi="Arial" w:hint="default"/>
      </w:rPr>
    </w:lvl>
    <w:lvl w:ilvl="2" w:tplc="06E025F6" w:tentative="1">
      <w:start w:val="1"/>
      <w:numFmt w:val="bullet"/>
      <w:lvlText w:val="•"/>
      <w:lvlJc w:val="left"/>
      <w:pPr>
        <w:tabs>
          <w:tab w:val="num" w:pos="2160"/>
        </w:tabs>
        <w:ind w:left="2160" w:hanging="360"/>
      </w:pPr>
      <w:rPr>
        <w:rFonts w:ascii="Arial" w:hAnsi="Arial" w:hint="default"/>
      </w:rPr>
    </w:lvl>
    <w:lvl w:ilvl="3" w:tplc="A5C2B352" w:tentative="1">
      <w:start w:val="1"/>
      <w:numFmt w:val="bullet"/>
      <w:lvlText w:val="•"/>
      <w:lvlJc w:val="left"/>
      <w:pPr>
        <w:tabs>
          <w:tab w:val="num" w:pos="2880"/>
        </w:tabs>
        <w:ind w:left="2880" w:hanging="360"/>
      </w:pPr>
      <w:rPr>
        <w:rFonts w:ascii="Arial" w:hAnsi="Arial" w:hint="default"/>
      </w:rPr>
    </w:lvl>
    <w:lvl w:ilvl="4" w:tplc="E95281FC" w:tentative="1">
      <w:start w:val="1"/>
      <w:numFmt w:val="bullet"/>
      <w:lvlText w:val="•"/>
      <w:lvlJc w:val="left"/>
      <w:pPr>
        <w:tabs>
          <w:tab w:val="num" w:pos="3600"/>
        </w:tabs>
        <w:ind w:left="3600" w:hanging="360"/>
      </w:pPr>
      <w:rPr>
        <w:rFonts w:ascii="Arial" w:hAnsi="Arial" w:hint="default"/>
      </w:rPr>
    </w:lvl>
    <w:lvl w:ilvl="5" w:tplc="3C92384E" w:tentative="1">
      <w:start w:val="1"/>
      <w:numFmt w:val="bullet"/>
      <w:lvlText w:val="•"/>
      <w:lvlJc w:val="left"/>
      <w:pPr>
        <w:tabs>
          <w:tab w:val="num" w:pos="4320"/>
        </w:tabs>
        <w:ind w:left="4320" w:hanging="360"/>
      </w:pPr>
      <w:rPr>
        <w:rFonts w:ascii="Arial" w:hAnsi="Arial" w:hint="default"/>
      </w:rPr>
    </w:lvl>
    <w:lvl w:ilvl="6" w:tplc="6D643380" w:tentative="1">
      <w:start w:val="1"/>
      <w:numFmt w:val="bullet"/>
      <w:lvlText w:val="•"/>
      <w:lvlJc w:val="left"/>
      <w:pPr>
        <w:tabs>
          <w:tab w:val="num" w:pos="5040"/>
        </w:tabs>
        <w:ind w:left="5040" w:hanging="360"/>
      </w:pPr>
      <w:rPr>
        <w:rFonts w:ascii="Arial" w:hAnsi="Arial" w:hint="default"/>
      </w:rPr>
    </w:lvl>
    <w:lvl w:ilvl="7" w:tplc="3B602B3E" w:tentative="1">
      <w:start w:val="1"/>
      <w:numFmt w:val="bullet"/>
      <w:lvlText w:val="•"/>
      <w:lvlJc w:val="left"/>
      <w:pPr>
        <w:tabs>
          <w:tab w:val="num" w:pos="5760"/>
        </w:tabs>
        <w:ind w:left="5760" w:hanging="360"/>
      </w:pPr>
      <w:rPr>
        <w:rFonts w:ascii="Arial" w:hAnsi="Arial" w:hint="default"/>
      </w:rPr>
    </w:lvl>
    <w:lvl w:ilvl="8" w:tplc="40B610A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4F48D2"/>
    <w:multiLevelType w:val="hybridMultilevel"/>
    <w:tmpl w:val="1F2C519C"/>
    <w:lvl w:ilvl="0" w:tplc="22965180">
      <w:start w:val="1"/>
      <w:numFmt w:val="lowerLetter"/>
      <w:lvlText w:val="%1)"/>
      <w:lvlJc w:val="left"/>
      <w:pPr>
        <w:ind w:left="717" w:hanging="360"/>
      </w:pPr>
      <w:rPr>
        <w:rFonts w:hint="default"/>
        <w:color w:val="auto"/>
        <w:sz w:val="22"/>
        <w:szCs w:val="22"/>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23756D23"/>
    <w:multiLevelType w:val="multilevel"/>
    <w:tmpl w:val="43FA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233677"/>
    <w:multiLevelType w:val="hybridMultilevel"/>
    <w:tmpl w:val="7B968A28"/>
    <w:lvl w:ilvl="0" w:tplc="A34AF09A">
      <w:start w:val="1"/>
      <w:numFmt w:val="bullet"/>
      <w:lvlText w:val="•"/>
      <w:lvlJc w:val="left"/>
      <w:pPr>
        <w:tabs>
          <w:tab w:val="num" w:pos="720"/>
        </w:tabs>
        <w:ind w:left="720" w:hanging="360"/>
      </w:pPr>
      <w:rPr>
        <w:rFonts w:ascii="Arial" w:hAnsi="Arial" w:hint="default"/>
      </w:rPr>
    </w:lvl>
    <w:lvl w:ilvl="1" w:tplc="CCC436B8" w:tentative="1">
      <w:start w:val="1"/>
      <w:numFmt w:val="bullet"/>
      <w:lvlText w:val="•"/>
      <w:lvlJc w:val="left"/>
      <w:pPr>
        <w:tabs>
          <w:tab w:val="num" w:pos="1440"/>
        </w:tabs>
        <w:ind w:left="1440" w:hanging="360"/>
      </w:pPr>
      <w:rPr>
        <w:rFonts w:ascii="Arial" w:hAnsi="Arial" w:hint="default"/>
      </w:rPr>
    </w:lvl>
    <w:lvl w:ilvl="2" w:tplc="ABE4DF0A" w:tentative="1">
      <w:start w:val="1"/>
      <w:numFmt w:val="bullet"/>
      <w:lvlText w:val="•"/>
      <w:lvlJc w:val="left"/>
      <w:pPr>
        <w:tabs>
          <w:tab w:val="num" w:pos="2160"/>
        </w:tabs>
        <w:ind w:left="2160" w:hanging="360"/>
      </w:pPr>
      <w:rPr>
        <w:rFonts w:ascii="Arial" w:hAnsi="Arial" w:hint="default"/>
      </w:rPr>
    </w:lvl>
    <w:lvl w:ilvl="3" w:tplc="13FE7D62" w:tentative="1">
      <w:start w:val="1"/>
      <w:numFmt w:val="bullet"/>
      <w:lvlText w:val="•"/>
      <w:lvlJc w:val="left"/>
      <w:pPr>
        <w:tabs>
          <w:tab w:val="num" w:pos="2880"/>
        </w:tabs>
        <w:ind w:left="2880" w:hanging="360"/>
      </w:pPr>
      <w:rPr>
        <w:rFonts w:ascii="Arial" w:hAnsi="Arial" w:hint="default"/>
      </w:rPr>
    </w:lvl>
    <w:lvl w:ilvl="4" w:tplc="8EE43088" w:tentative="1">
      <w:start w:val="1"/>
      <w:numFmt w:val="bullet"/>
      <w:lvlText w:val="•"/>
      <w:lvlJc w:val="left"/>
      <w:pPr>
        <w:tabs>
          <w:tab w:val="num" w:pos="3600"/>
        </w:tabs>
        <w:ind w:left="3600" w:hanging="360"/>
      </w:pPr>
      <w:rPr>
        <w:rFonts w:ascii="Arial" w:hAnsi="Arial" w:hint="default"/>
      </w:rPr>
    </w:lvl>
    <w:lvl w:ilvl="5" w:tplc="3A7C263A" w:tentative="1">
      <w:start w:val="1"/>
      <w:numFmt w:val="bullet"/>
      <w:lvlText w:val="•"/>
      <w:lvlJc w:val="left"/>
      <w:pPr>
        <w:tabs>
          <w:tab w:val="num" w:pos="4320"/>
        </w:tabs>
        <w:ind w:left="4320" w:hanging="360"/>
      </w:pPr>
      <w:rPr>
        <w:rFonts w:ascii="Arial" w:hAnsi="Arial" w:hint="default"/>
      </w:rPr>
    </w:lvl>
    <w:lvl w:ilvl="6" w:tplc="ECBED6B6" w:tentative="1">
      <w:start w:val="1"/>
      <w:numFmt w:val="bullet"/>
      <w:lvlText w:val="•"/>
      <w:lvlJc w:val="left"/>
      <w:pPr>
        <w:tabs>
          <w:tab w:val="num" w:pos="5040"/>
        </w:tabs>
        <w:ind w:left="5040" w:hanging="360"/>
      </w:pPr>
      <w:rPr>
        <w:rFonts w:ascii="Arial" w:hAnsi="Arial" w:hint="default"/>
      </w:rPr>
    </w:lvl>
    <w:lvl w:ilvl="7" w:tplc="C54A5522" w:tentative="1">
      <w:start w:val="1"/>
      <w:numFmt w:val="bullet"/>
      <w:lvlText w:val="•"/>
      <w:lvlJc w:val="left"/>
      <w:pPr>
        <w:tabs>
          <w:tab w:val="num" w:pos="5760"/>
        </w:tabs>
        <w:ind w:left="5760" w:hanging="360"/>
      </w:pPr>
      <w:rPr>
        <w:rFonts w:ascii="Arial" w:hAnsi="Arial" w:hint="default"/>
      </w:rPr>
    </w:lvl>
    <w:lvl w:ilvl="8" w:tplc="683C435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801B70"/>
    <w:multiLevelType w:val="multilevel"/>
    <w:tmpl w:val="8318B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FD1852"/>
    <w:multiLevelType w:val="hybridMultilevel"/>
    <w:tmpl w:val="6C8EFB58"/>
    <w:lvl w:ilvl="0" w:tplc="0E3A401E">
      <w:start w:val="1"/>
      <w:numFmt w:val="bullet"/>
      <w:lvlText w:val="•"/>
      <w:lvlJc w:val="left"/>
      <w:pPr>
        <w:tabs>
          <w:tab w:val="num" w:pos="720"/>
        </w:tabs>
        <w:ind w:left="720" w:hanging="360"/>
      </w:pPr>
      <w:rPr>
        <w:rFonts w:ascii="Arial" w:hAnsi="Arial" w:hint="default"/>
      </w:rPr>
    </w:lvl>
    <w:lvl w:ilvl="1" w:tplc="54A0D382" w:tentative="1">
      <w:start w:val="1"/>
      <w:numFmt w:val="bullet"/>
      <w:lvlText w:val="•"/>
      <w:lvlJc w:val="left"/>
      <w:pPr>
        <w:tabs>
          <w:tab w:val="num" w:pos="1440"/>
        </w:tabs>
        <w:ind w:left="1440" w:hanging="360"/>
      </w:pPr>
      <w:rPr>
        <w:rFonts w:ascii="Arial" w:hAnsi="Arial" w:hint="default"/>
      </w:rPr>
    </w:lvl>
    <w:lvl w:ilvl="2" w:tplc="C0004DF8" w:tentative="1">
      <w:start w:val="1"/>
      <w:numFmt w:val="bullet"/>
      <w:lvlText w:val="•"/>
      <w:lvlJc w:val="left"/>
      <w:pPr>
        <w:tabs>
          <w:tab w:val="num" w:pos="2160"/>
        </w:tabs>
        <w:ind w:left="2160" w:hanging="360"/>
      </w:pPr>
      <w:rPr>
        <w:rFonts w:ascii="Arial" w:hAnsi="Arial" w:hint="default"/>
      </w:rPr>
    </w:lvl>
    <w:lvl w:ilvl="3" w:tplc="AA0046CA" w:tentative="1">
      <w:start w:val="1"/>
      <w:numFmt w:val="bullet"/>
      <w:lvlText w:val="•"/>
      <w:lvlJc w:val="left"/>
      <w:pPr>
        <w:tabs>
          <w:tab w:val="num" w:pos="2880"/>
        </w:tabs>
        <w:ind w:left="2880" w:hanging="360"/>
      </w:pPr>
      <w:rPr>
        <w:rFonts w:ascii="Arial" w:hAnsi="Arial" w:hint="default"/>
      </w:rPr>
    </w:lvl>
    <w:lvl w:ilvl="4" w:tplc="360E336C" w:tentative="1">
      <w:start w:val="1"/>
      <w:numFmt w:val="bullet"/>
      <w:lvlText w:val="•"/>
      <w:lvlJc w:val="left"/>
      <w:pPr>
        <w:tabs>
          <w:tab w:val="num" w:pos="3600"/>
        </w:tabs>
        <w:ind w:left="3600" w:hanging="360"/>
      </w:pPr>
      <w:rPr>
        <w:rFonts w:ascii="Arial" w:hAnsi="Arial" w:hint="default"/>
      </w:rPr>
    </w:lvl>
    <w:lvl w:ilvl="5" w:tplc="0D28FB2E" w:tentative="1">
      <w:start w:val="1"/>
      <w:numFmt w:val="bullet"/>
      <w:lvlText w:val="•"/>
      <w:lvlJc w:val="left"/>
      <w:pPr>
        <w:tabs>
          <w:tab w:val="num" w:pos="4320"/>
        </w:tabs>
        <w:ind w:left="4320" w:hanging="360"/>
      </w:pPr>
      <w:rPr>
        <w:rFonts w:ascii="Arial" w:hAnsi="Arial" w:hint="default"/>
      </w:rPr>
    </w:lvl>
    <w:lvl w:ilvl="6" w:tplc="9894D2B8" w:tentative="1">
      <w:start w:val="1"/>
      <w:numFmt w:val="bullet"/>
      <w:lvlText w:val="•"/>
      <w:lvlJc w:val="left"/>
      <w:pPr>
        <w:tabs>
          <w:tab w:val="num" w:pos="5040"/>
        </w:tabs>
        <w:ind w:left="5040" w:hanging="360"/>
      </w:pPr>
      <w:rPr>
        <w:rFonts w:ascii="Arial" w:hAnsi="Arial" w:hint="default"/>
      </w:rPr>
    </w:lvl>
    <w:lvl w:ilvl="7" w:tplc="744E40DE" w:tentative="1">
      <w:start w:val="1"/>
      <w:numFmt w:val="bullet"/>
      <w:lvlText w:val="•"/>
      <w:lvlJc w:val="left"/>
      <w:pPr>
        <w:tabs>
          <w:tab w:val="num" w:pos="5760"/>
        </w:tabs>
        <w:ind w:left="5760" w:hanging="360"/>
      </w:pPr>
      <w:rPr>
        <w:rFonts w:ascii="Arial" w:hAnsi="Arial" w:hint="default"/>
      </w:rPr>
    </w:lvl>
    <w:lvl w:ilvl="8" w:tplc="13B8F14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357C0B"/>
    <w:multiLevelType w:val="multilevel"/>
    <w:tmpl w:val="03AEA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A30FD7"/>
    <w:multiLevelType w:val="hybridMultilevel"/>
    <w:tmpl w:val="D94E4074"/>
    <w:lvl w:ilvl="0" w:tplc="F026A062">
      <w:start w:val="1"/>
      <w:numFmt w:val="bullet"/>
      <w:lvlText w:val="•"/>
      <w:lvlJc w:val="left"/>
      <w:pPr>
        <w:tabs>
          <w:tab w:val="num" w:pos="720"/>
        </w:tabs>
        <w:ind w:left="720" w:hanging="360"/>
      </w:pPr>
      <w:rPr>
        <w:rFonts w:ascii="Arial" w:hAnsi="Arial" w:hint="default"/>
      </w:rPr>
    </w:lvl>
    <w:lvl w:ilvl="1" w:tplc="5230865C" w:tentative="1">
      <w:start w:val="1"/>
      <w:numFmt w:val="bullet"/>
      <w:lvlText w:val="•"/>
      <w:lvlJc w:val="left"/>
      <w:pPr>
        <w:tabs>
          <w:tab w:val="num" w:pos="1440"/>
        </w:tabs>
        <w:ind w:left="1440" w:hanging="360"/>
      </w:pPr>
      <w:rPr>
        <w:rFonts w:ascii="Arial" w:hAnsi="Arial" w:hint="default"/>
      </w:rPr>
    </w:lvl>
    <w:lvl w:ilvl="2" w:tplc="E408A6E8" w:tentative="1">
      <w:start w:val="1"/>
      <w:numFmt w:val="bullet"/>
      <w:lvlText w:val="•"/>
      <w:lvlJc w:val="left"/>
      <w:pPr>
        <w:tabs>
          <w:tab w:val="num" w:pos="2160"/>
        </w:tabs>
        <w:ind w:left="2160" w:hanging="360"/>
      </w:pPr>
      <w:rPr>
        <w:rFonts w:ascii="Arial" w:hAnsi="Arial" w:hint="default"/>
      </w:rPr>
    </w:lvl>
    <w:lvl w:ilvl="3" w:tplc="A54C002C" w:tentative="1">
      <w:start w:val="1"/>
      <w:numFmt w:val="bullet"/>
      <w:lvlText w:val="•"/>
      <w:lvlJc w:val="left"/>
      <w:pPr>
        <w:tabs>
          <w:tab w:val="num" w:pos="2880"/>
        </w:tabs>
        <w:ind w:left="2880" w:hanging="360"/>
      </w:pPr>
      <w:rPr>
        <w:rFonts w:ascii="Arial" w:hAnsi="Arial" w:hint="default"/>
      </w:rPr>
    </w:lvl>
    <w:lvl w:ilvl="4" w:tplc="046AC078" w:tentative="1">
      <w:start w:val="1"/>
      <w:numFmt w:val="bullet"/>
      <w:lvlText w:val="•"/>
      <w:lvlJc w:val="left"/>
      <w:pPr>
        <w:tabs>
          <w:tab w:val="num" w:pos="3600"/>
        </w:tabs>
        <w:ind w:left="3600" w:hanging="360"/>
      </w:pPr>
      <w:rPr>
        <w:rFonts w:ascii="Arial" w:hAnsi="Arial" w:hint="default"/>
      </w:rPr>
    </w:lvl>
    <w:lvl w:ilvl="5" w:tplc="6E56623A" w:tentative="1">
      <w:start w:val="1"/>
      <w:numFmt w:val="bullet"/>
      <w:lvlText w:val="•"/>
      <w:lvlJc w:val="left"/>
      <w:pPr>
        <w:tabs>
          <w:tab w:val="num" w:pos="4320"/>
        </w:tabs>
        <w:ind w:left="4320" w:hanging="360"/>
      </w:pPr>
      <w:rPr>
        <w:rFonts w:ascii="Arial" w:hAnsi="Arial" w:hint="default"/>
      </w:rPr>
    </w:lvl>
    <w:lvl w:ilvl="6" w:tplc="B5EEE220" w:tentative="1">
      <w:start w:val="1"/>
      <w:numFmt w:val="bullet"/>
      <w:lvlText w:val="•"/>
      <w:lvlJc w:val="left"/>
      <w:pPr>
        <w:tabs>
          <w:tab w:val="num" w:pos="5040"/>
        </w:tabs>
        <w:ind w:left="5040" w:hanging="360"/>
      </w:pPr>
      <w:rPr>
        <w:rFonts w:ascii="Arial" w:hAnsi="Arial" w:hint="default"/>
      </w:rPr>
    </w:lvl>
    <w:lvl w:ilvl="7" w:tplc="9976E60E" w:tentative="1">
      <w:start w:val="1"/>
      <w:numFmt w:val="bullet"/>
      <w:lvlText w:val="•"/>
      <w:lvlJc w:val="left"/>
      <w:pPr>
        <w:tabs>
          <w:tab w:val="num" w:pos="5760"/>
        </w:tabs>
        <w:ind w:left="5760" w:hanging="360"/>
      </w:pPr>
      <w:rPr>
        <w:rFonts w:ascii="Arial" w:hAnsi="Arial" w:hint="default"/>
      </w:rPr>
    </w:lvl>
    <w:lvl w:ilvl="8" w:tplc="6E0088E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4AA6DFC"/>
    <w:multiLevelType w:val="hybridMultilevel"/>
    <w:tmpl w:val="43B8768C"/>
    <w:lvl w:ilvl="0" w:tplc="350A24A0">
      <w:start w:val="1"/>
      <w:numFmt w:val="bullet"/>
      <w:lvlText w:val="•"/>
      <w:lvlJc w:val="left"/>
      <w:pPr>
        <w:tabs>
          <w:tab w:val="num" w:pos="720"/>
        </w:tabs>
        <w:ind w:left="720" w:hanging="360"/>
      </w:pPr>
      <w:rPr>
        <w:rFonts w:ascii="Arial" w:hAnsi="Arial" w:hint="default"/>
      </w:rPr>
    </w:lvl>
    <w:lvl w:ilvl="1" w:tplc="53E6226E" w:tentative="1">
      <w:start w:val="1"/>
      <w:numFmt w:val="bullet"/>
      <w:lvlText w:val="•"/>
      <w:lvlJc w:val="left"/>
      <w:pPr>
        <w:tabs>
          <w:tab w:val="num" w:pos="1440"/>
        </w:tabs>
        <w:ind w:left="1440" w:hanging="360"/>
      </w:pPr>
      <w:rPr>
        <w:rFonts w:ascii="Arial" w:hAnsi="Arial" w:hint="default"/>
      </w:rPr>
    </w:lvl>
    <w:lvl w:ilvl="2" w:tplc="2A1CDC68" w:tentative="1">
      <w:start w:val="1"/>
      <w:numFmt w:val="bullet"/>
      <w:lvlText w:val="•"/>
      <w:lvlJc w:val="left"/>
      <w:pPr>
        <w:tabs>
          <w:tab w:val="num" w:pos="2160"/>
        </w:tabs>
        <w:ind w:left="2160" w:hanging="360"/>
      </w:pPr>
      <w:rPr>
        <w:rFonts w:ascii="Arial" w:hAnsi="Arial" w:hint="default"/>
      </w:rPr>
    </w:lvl>
    <w:lvl w:ilvl="3" w:tplc="FF62D8AC" w:tentative="1">
      <w:start w:val="1"/>
      <w:numFmt w:val="bullet"/>
      <w:lvlText w:val="•"/>
      <w:lvlJc w:val="left"/>
      <w:pPr>
        <w:tabs>
          <w:tab w:val="num" w:pos="2880"/>
        </w:tabs>
        <w:ind w:left="2880" w:hanging="360"/>
      </w:pPr>
      <w:rPr>
        <w:rFonts w:ascii="Arial" w:hAnsi="Arial" w:hint="default"/>
      </w:rPr>
    </w:lvl>
    <w:lvl w:ilvl="4" w:tplc="B81224E8" w:tentative="1">
      <w:start w:val="1"/>
      <w:numFmt w:val="bullet"/>
      <w:lvlText w:val="•"/>
      <w:lvlJc w:val="left"/>
      <w:pPr>
        <w:tabs>
          <w:tab w:val="num" w:pos="3600"/>
        </w:tabs>
        <w:ind w:left="3600" w:hanging="360"/>
      </w:pPr>
      <w:rPr>
        <w:rFonts w:ascii="Arial" w:hAnsi="Arial" w:hint="default"/>
      </w:rPr>
    </w:lvl>
    <w:lvl w:ilvl="5" w:tplc="1E8063A4" w:tentative="1">
      <w:start w:val="1"/>
      <w:numFmt w:val="bullet"/>
      <w:lvlText w:val="•"/>
      <w:lvlJc w:val="left"/>
      <w:pPr>
        <w:tabs>
          <w:tab w:val="num" w:pos="4320"/>
        </w:tabs>
        <w:ind w:left="4320" w:hanging="360"/>
      </w:pPr>
      <w:rPr>
        <w:rFonts w:ascii="Arial" w:hAnsi="Arial" w:hint="default"/>
      </w:rPr>
    </w:lvl>
    <w:lvl w:ilvl="6" w:tplc="E2E8766A" w:tentative="1">
      <w:start w:val="1"/>
      <w:numFmt w:val="bullet"/>
      <w:lvlText w:val="•"/>
      <w:lvlJc w:val="left"/>
      <w:pPr>
        <w:tabs>
          <w:tab w:val="num" w:pos="5040"/>
        </w:tabs>
        <w:ind w:left="5040" w:hanging="360"/>
      </w:pPr>
      <w:rPr>
        <w:rFonts w:ascii="Arial" w:hAnsi="Arial" w:hint="default"/>
      </w:rPr>
    </w:lvl>
    <w:lvl w:ilvl="7" w:tplc="2C16ADB8" w:tentative="1">
      <w:start w:val="1"/>
      <w:numFmt w:val="bullet"/>
      <w:lvlText w:val="•"/>
      <w:lvlJc w:val="left"/>
      <w:pPr>
        <w:tabs>
          <w:tab w:val="num" w:pos="5760"/>
        </w:tabs>
        <w:ind w:left="5760" w:hanging="360"/>
      </w:pPr>
      <w:rPr>
        <w:rFonts w:ascii="Arial" w:hAnsi="Arial" w:hint="default"/>
      </w:rPr>
    </w:lvl>
    <w:lvl w:ilvl="8" w:tplc="1CF656B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9EC2D5B"/>
    <w:multiLevelType w:val="hybridMultilevel"/>
    <w:tmpl w:val="7C8ED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4622E7"/>
    <w:multiLevelType w:val="hybridMultilevel"/>
    <w:tmpl w:val="61A445D2"/>
    <w:lvl w:ilvl="0" w:tplc="E69A5D44">
      <w:start w:val="1"/>
      <w:numFmt w:val="bullet"/>
      <w:lvlText w:val="•"/>
      <w:lvlJc w:val="left"/>
      <w:pPr>
        <w:tabs>
          <w:tab w:val="num" w:pos="720"/>
        </w:tabs>
        <w:ind w:left="720" w:hanging="360"/>
      </w:pPr>
      <w:rPr>
        <w:rFonts w:ascii="Arial" w:hAnsi="Arial" w:hint="default"/>
      </w:rPr>
    </w:lvl>
    <w:lvl w:ilvl="1" w:tplc="7A4293AC" w:tentative="1">
      <w:start w:val="1"/>
      <w:numFmt w:val="bullet"/>
      <w:lvlText w:val="•"/>
      <w:lvlJc w:val="left"/>
      <w:pPr>
        <w:tabs>
          <w:tab w:val="num" w:pos="1440"/>
        </w:tabs>
        <w:ind w:left="1440" w:hanging="360"/>
      </w:pPr>
      <w:rPr>
        <w:rFonts w:ascii="Arial" w:hAnsi="Arial" w:hint="default"/>
      </w:rPr>
    </w:lvl>
    <w:lvl w:ilvl="2" w:tplc="9C1A30D0" w:tentative="1">
      <w:start w:val="1"/>
      <w:numFmt w:val="bullet"/>
      <w:lvlText w:val="•"/>
      <w:lvlJc w:val="left"/>
      <w:pPr>
        <w:tabs>
          <w:tab w:val="num" w:pos="2160"/>
        </w:tabs>
        <w:ind w:left="2160" w:hanging="360"/>
      </w:pPr>
      <w:rPr>
        <w:rFonts w:ascii="Arial" w:hAnsi="Arial" w:hint="default"/>
      </w:rPr>
    </w:lvl>
    <w:lvl w:ilvl="3" w:tplc="164EEEA0" w:tentative="1">
      <w:start w:val="1"/>
      <w:numFmt w:val="bullet"/>
      <w:lvlText w:val="•"/>
      <w:lvlJc w:val="left"/>
      <w:pPr>
        <w:tabs>
          <w:tab w:val="num" w:pos="2880"/>
        </w:tabs>
        <w:ind w:left="2880" w:hanging="360"/>
      </w:pPr>
      <w:rPr>
        <w:rFonts w:ascii="Arial" w:hAnsi="Arial" w:hint="default"/>
      </w:rPr>
    </w:lvl>
    <w:lvl w:ilvl="4" w:tplc="F5EA949E" w:tentative="1">
      <w:start w:val="1"/>
      <w:numFmt w:val="bullet"/>
      <w:lvlText w:val="•"/>
      <w:lvlJc w:val="left"/>
      <w:pPr>
        <w:tabs>
          <w:tab w:val="num" w:pos="3600"/>
        </w:tabs>
        <w:ind w:left="3600" w:hanging="360"/>
      </w:pPr>
      <w:rPr>
        <w:rFonts w:ascii="Arial" w:hAnsi="Arial" w:hint="default"/>
      </w:rPr>
    </w:lvl>
    <w:lvl w:ilvl="5" w:tplc="E04086AC" w:tentative="1">
      <w:start w:val="1"/>
      <w:numFmt w:val="bullet"/>
      <w:lvlText w:val="•"/>
      <w:lvlJc w:val="left"/>
      <w:pPr>
        <w:tabs>
          <w:tab w:val="num" w:pos="4320"/>
        </w:tabs>
        <w:ind w:left="4320" w:hanging="360"/>
      </w:pPr>
      <w:rPr>
        <w:rFonts w:ascii="Arial" w:hAnsi="Arial" w:hint="default"/>
      </w:rPr>
    </w:lvl>
    <w:lvl w:ilvl="6" w:tplc="F544C800" w:tentative="1">
      <w:start w:val="1"/>
      <w:numFmt w:val="bullet"/>
      <w:lvlText w:val="•"/>
      <w:lvlJc w:val="left"/>
      <w:pPr>
        <w:tabs>
          <w:tab w:val="num" w:pos="5040"/>
        </w:tabs>
        <w:ind w:left="5040" w:hanging="360"/>
      </w:pPr>
      <w:rPr>
        <w:rFonts w:ascii="Arial" w:hAnsi="Arial" w:hint="default"/>
      </w:rPr>
    </w:lvl>
    <w:lvl w:ilvl="7" w:tplc="3710C1A0" w:tentative="1">
      <w:start w:val="1"/>
      <w:numFmt w:val="bullet"/>
      <w:lvlText w:val="•"/>
      <w:lvlJc w:val="left"/>
      <w:pPr>
        <w:tabs>
          <w:tab w:val="num" w:pos="5760"/>
        </w:tabs>
        <w:ind w:left="5760" w:hanging="360"/>
      </w:pPr>
      <w:rPr>
        <w:rFonts w:ascii="Arial" w:hAnsi="Arial" w:hint="default"/>
      </w:rPr>
    </w:lvl>
    <w:lvl w:ilvl="8" w:tplc="D2F6BA8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BB53DB1"/>
    <w:multiLevelType w:val="hybridMultilevel"/>
    <w:tmpl w:val="13306D54"/>
    <w:lvl w:ilvl="0" w:tplc="89223CFC">
      <w:start w:val="1"/>
      <w:numFmt w:val="bullet"/>
      <w:lvlText w:val="•"/>
      <w:lvlJc w:val="left"/>
      <w:pPr>
        <w:tabs>
          <w:tab w:val="num" w:pos="720"/>
        </w:tabs>
        <w:ind w:left="720" w:hanging="360"/>
      </w:pPr>
      <w:rPr>
        <w:rFonts w:ascii="Arial" w:hAnsi="Arial" w:hint="default"/>
        <w:color w:val="auto"/>
        <w:sz w:val="22"/>
        <w:szCs w:val="22"/>
      </w:rPr>
    </w:lvl>
    <w:lvl w:ilvl="1" w:tplc="B9B856DA" w:tentative="1">
      <w:start w:val="1"/>
      <w:numFmt w:val="bullet"/>
      <w:lvlText w:val="•"/>
      <w:lvlJc w:val="left"/>
      <w:pPr>
        <w:tabs>
          <w:tab w:val="num" w:pos="1440"/>
        </w:tabs>
        <w:ind w:left="1440" w:hanging="360"/>
      </w:pPr>
      <w:rPr>
        <w:rFonts w:ascii="Arial" w:hAnsi="Arial" w:hint="default"/>
      </w:rPr>
    </w:lvl>
    <w:lvl w:ilvl="2" w:tplc="80581DEC" w:tentative="1">
      <w:start w:val="1"/>
      <w:numFmt w:val="bullet"/>
      <w:lvlText w:val="•"/>
      <w:lvlJc w:val="left"/>
      <w:pPr>
        <w:tabs>
          <w:tab w:val="num" w:pos="2160"/>
        </w:tabs>
        <w:ind w:left="2160" w:hanging="360"/>
      </w:pPr>
      <w:rPr>
        <w:rFonts w:ascii="Arial" w:hAnsi="Arial" w:hint="default"/>
      </w:rPr>
    </w:lvl>
    <w:lvl w:ilvl="3" w:tplc="3348C7E0" w:tentative="1">
      <w:start w:val="1"/>
      <w:numFmt w:val="bullet"/>
      <w:lvlText w:val="•"/>
      <w:lvlJc w:val="left"/>
      <w:pPr>
        <w:tabs>
          <w:tab w:val="num" w:pos="2880"/>
        </w:tabs>
        <w:ind w:left="2880" w:hanging="360"/>
      </w:pPr>
      <w:rPr>
        <w:rFonts w:ascii="Arial" w:hAnsi="Arial" w:hint="default"/>
      </w:rPr>
    </w:lvl>
    <w:lvl w:ilvl="4" w:tplc="7BEEE86A" w:tentative="1">
      <w:start w:val="1"/>
      <w:numFmt w:val="bullet"/>
      <w:lvlText w:val="•"/>
      <w:lvlJc w:val="left"/>
      <w:pPr>
        <w:tabs>
          <w:tab w:val="num" w:pos="3600"/>
        </w:tabs>
        <w:ind w:left="3600" w:hanging="360"/>
      </w:pPr>
      <w:rPr>
        <w:rFonts w:ascii="Arial" w:hAnsi="Arial" w:hint="default"/>
      </w:rPr>
    </w:lvl>
    <w:lvl w:ilvl="5" w:tplc="F0C65EC0" w:tentative="1">
      <w:start w:val="1"/>
      <w:numFmt w:val="bullet"/>
      <w:lvlText w:val="•"/>
      <w:lvlJc w:val="left"/>
      <w:pPr>
        <w:tabs>
          <w:tab w:val="num" w:pos="4320"/>
        </w:tabs>
        <w:ind w:left="4320" w:hanging="360"/>
      </w:pPr>
      <w:rPr>
        <w:rFonts w:ascii="Arial" w:hAnsi="Arial" w:hint="default"/>
      </w:rPr>
    </w:lvl>
    <w:lvl w:ilvl="6" w:tplc="4F8E488C" w:tentative="1">
      <w:start w:val="1"/>
      <w:numFmt w:val="bullet"/>
      <w:lvlText w:val="•"/>
      <w:lvlJc w:val="left"/>
      <w:pPr>
        <w:tabs>
          <w:tab w:val="num" w:pos="5040"/>
        </w:tabs>
        <w:ind w:left="5040" w:hanging="360"/>
      </w:pPr>
      <w:rPr>
        <w:rFonts w:ascii="Arial" w:hAnsi="Arial" w:hint="default"/>
      </w:rPr>
    </w:lvl>
    <w:lvl w:ilvl="7" w:tplc="7F9607B4" w:tentative="1">
      <w:start w:val="1"/>
      <w:numFmt w:val="bullet"/>
      <w:lvlText w:val="•"/>
      <w:lvlJc w:val="left"/>
      <w:pPr>
        <w:tabs>
          <w:tab w:val="num" w:pos="5760"/>
        </w:tabs>
        <w:ind w:left="5760" w:hanging="360"/>
      </w:pPr>
      <w:rPr>
        <w:rFonts w:ascii="Arial" w:hAnsi="Arial" w:hint="default"/>
      </w:rPr>
    </w:lvl>
    <w:lvl w:ilvl="8" w:tplc="D6DA0F6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0BE7916"/>
    <w:multiLevelType w:val="hybridMultilevel"/>
    <w:tmpl w:val="10A880D6"/>
    <w:lvl w:ilvl="0" w:tplc="28383170">
      <w:start w:val="1"/>
      <w:numFmt w:val="bullet"/>
      <w:lvlText w:val="•"/>
      <w:lvlJc w:val="left"/>
      <w:pPr>
        <w:tabs>
          <w:tab w:val="num" w:pos="720"/>
        </w:tabs>
        <w:ind w:left="720" w:hanging="360"/>
      </w:pPr>
      <w:rPr>
        <w:rFonts w:ascii="Arial" w:hAnsi="Arial" w:hint="default"/>
      </w:rPr>
    </w:lvl>
    <w:lvl w:ilvl="1" w:tplc="F3DAB094" w:tentative="1">
      <w:start w:val="1"/>
      <w:numFmt w:val="bullet"/>
      <w:lvlText w:val="•"/>
      <w:lvlJc w:val="left"/>
      <w:pPr>
        <w:tabs>
          <w:tab w:val="num" w:pos="1440"/>
        </w:tabs>
        <w:ind w:left="1440" w:hanging="360"/>
      </w:pPr>
      <w:rPr>
        <w:rFonts w:ascii="Arial" w:hAnsi="Arial" w:hint="default"/>
      </w:rPr>
    </w:lvl>
    <w:lvl w:ilvl="2" w:tplc="C852ACB0" w:tentative="1">
      <w:start w:val="1"/>
      <w:numFmt w:val="bullet"/>
      <w:lvlText w:val="•"/>
      <w:lvlJc w:val="left"/>
      <w:pPr>
        <w:tabs>
          <w:tab w:val="num" w:pos="2160"/>
        </w:tabs>
        <w:ind w:left="2160" w:hanging="360"/>
      </w:pPr>
      <w:rPr>
        <w:rFonts w:ascii="Arial" w:hAnsi="Arial" w:hint="default"/>
      </w:rPr>
    </w:lvl>
    <w:lvl w:ilvl="3" w:tplc="80745482" w:tentative="1">
      <w:start w:val="1"/>
      <w:numFmt w:val="bullet"/>
      <w:lvlText w:val="•"/>
      <w:lvlJc w:val="left"/>
      <w:pPr>
        <w:tabs>
          <w:tab w:val="num" w:pos="2880"/>
        </w:tabs>
        <w:ind w:left="2880" w:hanging="360"/>
      </w:pPr>
      <w:rPr>
        <w:rFonts w:ascii="Arial" w:hAnsi="Arial" w:hint="default"/>
      </w:rPr>
    </w:lvl>
    <w:lvl w:ilvl="4" w:tplc="833650BA" w:tentative="1">
      <w:start w:val="1"/>
      <w:numFmt w:val="bullet"/>
      <w:lvlText w:val="•"/>
      <w:lvlJc w:val="left"/>
      <w:pPr>
        <w:tabs>
          <w:tab w:val="num" w:pos="3600"/>
        </w:tabs>
        <w:ind w:left="3600" w:hanging="360"/>
      </w:pPr>
      <w:rPr>
        <w:rFonts w:ascii="Arial" w:hAnsi="Arial" w:hint="default"/>
      </w:rPr>
    </w:lvl>
    <w:lvl w:ilvl="5" w:tplc="5E1E2E10" w:tentative="1">
      <w:start w:val="1"/>
      <w:numFmt w:val="bullet"/>
      <w:lvlText w:val="•"/>
      <w:lvlJc w:val="left"/>
      <w:pPr>
        <w:tabs>
          <w:tab w:val="num" w:pos="4320"/>
        </w:tabs>
        <w:ind w:left="4320" w:hanging="360"/>
      </w:pPr>
      <w:rPr>
        <w:rFonts w:ascii="Arial" w:hAnsi="Arial" w:hint="default"/>
      </w:rPr>
    </w:lvl>
    <w:lvl w:ilvl="6" w:tplc="AC4A22F0" w:tentative="1">
      <w:start w:val="1"/>
      <w:numFmt w:val="bullet"/>
      <w:lvlText w:val="•"/>
      <w:lvlJc w:val="left"/>
      <w:pPr>
        <w:tabs>
          <w:tab w:val="num" w:pos="5040"/>
        </w:tabs>
        <w:ind w:left="5040" w:hanging="360"/>
      </w:pPr>
      <w:rPr>
        <w:rFonts w:ascii="Arial" w:hAnsi="Arial" w:hint="default"/>
      </w:rPr>
    </w:lvl>
    <w:lvl w:ilvl="7" w:tplc="C2C6BEF6" w:tentative="1">
      <w:start w:val="1"/>
      <w:numFmt w:val="bullet"/>
      <w:lvlText w:val="•"/>
      <w:lvlJc w:val="left"/>
      <w:pPr>
        <w:tabs>
          <w:tab w:val="num" w:pos="5760"/>
        </w:tabs>
        <w:ind w:left="5760" w:hanging="360"/>
      </w:pPr>
      <w:rPr>
        <w:rFonts w:ascii="Arial" w:hAnsi="Arial" w:hint="default"/>
      </w:rPr>
    </w:lvl>
    <w:lvl w:ilvl="8" w:tplc="5F34B51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2113F8A"/>
    <w:multiLevelType w:val="hybridMultilevel"/>
    <w:tmpl w:val="947A846E"/>
    <w:lvl w:ilvl="0" w:tplc="E4F651FC">
      <w:start w:val="1"/>
      <w:numFmt w:val="bullet"/>
      <w:lvlText w:val="•"/>
      <w:lvlJc w:val="left"/>
      <w:pPr>
        <w:tabs>
          <w:tab w:val="num" w:pos="720"/>
        </w:tabs>
        <w:ind w:left="720" w:hanging="360"/>
      </w:pPr>
      <w:rPr>
        <w:rFonts w:ascii="Arial" w:hAnsi="Arial" w:hint="default"/>
      </w:rPr>
    </w:lvl>
    <w:lvl w:ilvl="1" w:tplc="8B5853B4" w:tentative="1">
      <w:start w:val="1"/>
      <w:numFmt w:val="bullet"/>
      <w:lvlText w:val="•"/>
      <w:lvlJc w:val="left"/>
      <w:pPr>
        <w:tabs>
          <w:tab w:val="num" w:pos="1440"/>
        </w:tabs>
        <w:ind w:left="1440" w:hanging="360"/>
      </w:pPr>
      <w:rPr>
        <w:rFonts w:ascii="Arial" w:hAnsi="Arial" w:hint="default"/>
      </w:rPr>
    </w:lvl>
    <w:lvl w:ilvl="2" w:tplc="ACB8B65C" w:tentative="1">
      <w:start w:val="1"/>
      <w:numFmt w:val="bullet"/>
      <w:lvlText w:val="•"/>
      <w:lvlJc w:val="left"/>
      <w:pPr>
        <w:tabs>
          <w:tab w:val="num" w:pos="2160"/>
        </w:tabs>
        <w:ind w:left="2160" w:hanging="360"/>
      </w:pPr>
      <w:rPr>
        <w:rFonts w:ascii="Arial" w:hAnsi="Arial" w:hint="default"/>
      </w:rPr>
    </w:lvl>
    <w:lvl w:ilvl="3" w:tplc="6A549A42" w:tentative="1">
      <w:start w:val="1"/>
      <w:numFmt w:val="bullet"/>
      <w:lvlText w:val="•"/>
      <w:lvlJc w:val="left"/>
      <w:pPr>
        <w:tabs>
          <w:tab w:val="num" w:pos="2880"/>
        </w:tabs>
        <w:ind w:left="2880" w:hanging="360"/>
      </w:pPr>
      <w:rPr>
        <w:rFonts w:ascii="Arial" w:hAnsi="Arial" w:hint="default"/>
      </w:rPr>
    </w:lvl>
    <w:lvl w:ilvl="4" w:tplc="64660620" w:tentative="1">
      <w:start w:val="1"/>
      <w:numFmt w:val="bullet"/>
      <w:lvlText w:val="•"/>
      <w:lvlJc w:val="left"/>
      <w:pPr>
        <w:tabs>
          <w:tab w:val="num" w:pos="3600"/>
        </w:tabs>
        <w:ind w:left="3600" w:hanging="360"/>
      </w:pPr>
      <w:rPr>
        <w:rFonts w:ascii="Arial" w:hAnsi="Arial" w:hint="default"/>
      </w:rPr>
    </w:lvl>
    <w:lvl w:ilvl="5" w:tplc="49C0A7E4" w:tentative="1">
      <w:start w:val="1"/>
      <w:numFmt w:val="bullet"/>
      <w:lvlText w:val="•"/>
      <w:lvlJc w:val="left"/>
      <w:pPr>
        <w:tabs>
          <w:tab w:val="num" w:pos="4320"/>
        </w:tabs>
        <w:ind w:left="4320" w:hanging="360"/>
      </w:pPr>
      <w:rPr>
        <w:rFonts w:ascii="Arial" w:hAnsi="Arial" w:hint="default"/>
      </w:rPr>
    </w:lvl>
    <w:lvl w:ilvl="6" w:tplc="7AB86A7C" w:tentative="1">
      <w:start w:val="1"/>
      <w:numFmt w:val="bullet"/>
      <w:lvlText w:val="•"/>
      <w:lvlJc w:val="left"/>
      <w:pPr>
        <w:tabs>
          <w:tab w:val="num" w:pos="5040"/>
        </w:tabs>
        <w:ind w:left="5040" w:hanging="360"/>
      </w:pPr>
      <w:rPr>
        <w:rFonts w:ascii="Arial" w:hAnsi="Arial" w:hint="default"/>
      </w:rPr>
    </w:lvl>
    <w:lvl w:ilvl="7" w:tplc="8F0A0A56" w:tentative="1">
      <w:start w:val="1"/>
      <w:numFmt w:val="bullet"/>
      <w:lvlText w:val="•"/>
      <w:lvlJc w:val="left"/>
      <w:pPr>
        <w:tabs>
          <w:tab w:val="num" w:pos="5760"/>
        </w:tabs>
        <w:ind w:left="5760" w:hanging="360"/>
      </w:pPr>
      <w:rPr>
        <w:rFonts w:ascii="Arial" w:hAnsi="Arial" w:hint="default"/>
      </w:rPr>
    </w:lvl>
    <w:lvl w:ilvl="8" w:tplc="E1865F9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22F55FC"/>
    <w:multiLevelType w:val="hybridMultilevel"/>
    <w:tmpl w:val="E8826FC2"/>
    <w:lvl w:ilvl="0" w:tplc="EABA9206">
      <w:start w:val="1"/>
      <w:numFmt w:val="bullet"/>
      <w:lvlText w:val="•"/>
      <w:lvlJc w:val="left"/>
      <w:pPr>
        <w:tabs>
          <w:tab w:val="num" w:pos="720"/>
        </w:tabs>
        <w:ind w:left="720" w:hanging="360"/>
      </w:pPr>
      <w:rPr>
        <w:rFonts w:ascii="Arial" w:hAnsi="Arial" w:hint="default"/>
      </w:rPr>
    </w:lvl>
    <w:lvl w:ilvl="1" w:tplc="63CC0F24" w:tentative="1">
      <w:start w:val="1"/>
      <w:numFmt w:val="bullet"/>
      <w:lvlText w:val="•"/>
      <w:lvlJc w:val="left"/>
      <w:pPr>
        <w:tabs>
          <w:tab w:val="num" w:pos="1440"/>
        </w:tabs>
        <w:ind w:left="1440" w:hanging="360"/>
      </w:pPr>
      <w:rPr>
        <w:rFonts w:ascii="Arial" w:hAnsi="Arial" w:hint="default"/>
      </w:rPr>
    </w:lvl>
    <w:lvl w:ilvl="2" w:tplc="4DAC2790" w:tentative="1">
      <w:start w:val="1"/>
      <w:numFmt w:val="bullet"/>
      <w:lvlText w:val="•"/>
      <w:lvlJc w:val="left"/>
      <w:pPr>
        <w:tabs>
          <w:tab w:val="num" w:pos="2160"/>
        </w:tabs>
        <w:ind w:left="2160" w:hanging="360"/>
      </w:pPr>
      <w:rPr>
        <w:rFonts w:ascii="Arial" w:hAnsi="Arial" w:hint="default"/>
      </w:rPr>
    </w:lvl>
    <w:lvl w:ilvl="3" w:tplc="218078EC" w:tentative="1">
      <w:start w:val="1"/>
      <w:numFmt w:val="bullet"/>
      <w:lvlText w:val="•"/>
      <w:lvlJc w:val="left"/>
      <w:pPr>
        <w:tabs>
          <w:tab w:val="num" w:pos="2880"/>
        </w:tabs>
        <w:ind w:left="2880" w:hanging="360"/>
      </w:pPr>
      <w:rPr>
        <w:rFonts w:ascii="Arial" w:hAnsi="Arial" w:hint="default"/>
      </w:rPr>
    </w:lvl>
    <w:lvl w:ilvl="4" w:tplc="8F4E1ECE" w:tentative="1">
      <w:start w:val="1"/>
      <w:numFmt w:val="bullet"/>
      <w:lvlText w:val="•"/>
      <w:lvlJc w:val="left"/>
      <w:pPr>
        <w:tabs>
          <w:tab w:val="num" w:pos="3600"/>
        </w:tabs>
        <w:ind w:left="3600" w:hanging="360"/>
      </w:pPr>
      <w:rPr>
        <w:rFonts w:ascii="Arial" w:hAnsi="Arial" w:hint="default"/>
      </w:rPr>
    </w:lvl>
    <w:lvl w:ilvl="5" w:tplc="1BEEB9C8" w:tentative="1">
      <w:start w:val="1"/>
      <w:numFmt w:val="bullet"/>
      <w:lvlText w:val="•"/>
      <w:lvlJc w:val="left"/>
      <w:pPr>
        <w:tabs>
          <w:tab w:val="num" w:pos="4320"/>
        </w:tabs>
        <w:ind w:left="4320" w:hanging="360"/>
      </w:pPr>
      <w:rPr>
        <w:rFonts w:ascii="Arial" w:hAnsi="Arial" w:hint="default"/>
      </w:rPr>
    </w:lvl>
    <w:lvl w:ilvl="6" w:tplc="B0D456B0" w:tentative="1">
      <w:start w:val="1"/>
      <w:numFmt w:val="bullet"/>
      <w:lvlText w:val="•"/>
      <w:lvlJc w:val="left"/>
      <w:pPr>
        <w:tabs>
          <w:tab w:val="num" w:pos="5040"/>
        </w:tabs>
        <w:ind w:left="5040" w:hanging="360"/>
      </w:pPr>
      <w:rPr>
        <w:rFonts w:ascii="Arial" w:hAnsi="Arial" w:hint="default"/>
      </w:rPr>
    </w:lvl>
    <w:lvl w:ilvl="7" w:tplc="FA5409CA" w:tentative="1">
      <w:start w:val="1"/>
      <w:numFmt w:val="bullet"/>
      <w:lvlText w:val="•"/>
      <w:lvlJc w:val="left"/>
      <w:pPr>
        <w:tabs>
          <w:tab w:val="num" w:pos="5760"/>
        </w:tabs>
        <w:ind w:left="5760" w:hanging="360"/>
      </w:pPr>
      <w:rPr>
        <w:rFonts w:ascii="Arial" w:hAnsi="Arial" w:hint="default"/>
      </w:rPr>
    </w:lvl>
    <w:lvl w:ilvl="8" w:tplc="C812D2E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27715E2"/>
    <w:multiLevelType w:val="hybridMultilevel"/>
    <w:tmpl w:val="5164D80C"/>
    <w:lvl w:ilvl="0" w:tplc="D72C64EA">
      <w:start w:val="1"/>
      <w:numFmt w:val="bullet"/>
      <w:lvlText w:val="•"/>
      <w:lvlJc w:val="left"/>
      <w:pPr>
        <w:tabs>
          <w:tab w:val="num" w:pos="720"/>
        </w:tabs>
        <w:ind w:left="720" w:hanging="360"/>
      </w:pPr>
      <w:rPr>
        <w:rFonts w:ascii="Arial" w:hAnsi="Arial" w:hint="default"/>
      </w:rPr>
    </w:lvl>
    <w:lvl w:ilvl="1" w:tplc="E34EA754" w:tentative="1">
      <w:start w:val="1"/>
      <w:numFmt w:val="bullet"/>
      <w:lvlText w:val="•"/>
      <w:lvlJc w:val="left"/>
      <w:pPr>
        <w:tabs>
          <w:tab w:val="num" w:pos="1440"/>
        </w:tabs>
        <w:ind w:left="1440" w:hanging="360"/>
      </w:pPr>
      <w:rPr>
        <w:rFonts w:ascii="Arial" w:hAnsi="Arial" w:hint="default"/>
      </w:rPr>
    </w:lvl>
    <w:lvl w:ilvl="2" w:tplc="ECD2E80E" w:tentative="1">
      <w:start w:val="1"/>
      <w:numFmt w:val="bullet"/>
      <w:lvlText w:val="•"/>
      <w:lvlJc w:val="left"/>
      <w:pPr>
        <w:tabs>
          <w:tab w:val="num" w:pos="2160"/>
        </w:tabs>
        <w:ind w:left="2160" w:hanging="360"/>
      </w:pPr>
      <w:rPr>
        <w:rFonts w:ascii="Arial" w:hAnsi="Arial" w:hint="default"/>
      </w:rPr>
    </w:lvl>
    <w:lvl w:ilvl="3" w:tplc="02EA0EF2" w:tentative="1">
      <w:start w:val="1"/>
      <w:numFmt w:val="bullet"/>
      <w:lvlText w:val="•"/>
      <w:lvlJc w:val="left"/>
      <w:pPr>
        <w:tabs>
          <w:tab w:val="num" w:pos="2880"/>
        </w:tabs>
        <w:ind w:left="2880" w:hanging="360"/>
      </w:pPr>
      <w:rPr>
        <w:rFonts w:ascii="Arial" w:hAnsi="Arial" w:hint="default"/>
      </w:rPr>
    </w:lvl>
    <w:lvl w:ilvl="4" w:tplc="E0C0AD16" w:tentative="1">
      <w:start w:val="1"/>
      <w:numFmt w:val="bullet"/>
      <w:lvlText w:val="•"/>
      <w:lvlJc w:val="left"/>
      <w:pPr>
        <w:tabs>
          <w:tab w:val="num" w:pos="3600"/>
        </w:tabs>
        <w:ind w:left="3600" w:hanging="360"/>
      </w:pPr>
      <w:rPr>
        <w:rFonts w:ascii="Arial" w:hAnsi="Arial" w:hint="default"/>
      </w:rPr>
    </w:lvl>
    <w:lvl w:ilvl="5" w:tplc="A95232E4" w:tentative="1">
      <w:start w:val="1"/>
      <w:numFmt w:val="bullet"/>
      <w:lvlText w:val="•"/>
      <w:lvlJc w:val="left"/>
      <w:pPr>
        <w:tabs>
          <w:tab w:val="num" w:pos="4320"/>
        </w:tabs>
        <w:ind w:left="4320" w:hanging="360"/>
      </w:pPr>
      <w:rPr>
        <w:rFonts w:ascii="Arial" w:hAnsi="Arial" w:hint="default"/>
      </w:rPr>
    </w:lvl>
    <w:lvl w:ilvl="6" w:tplc="9B9414C2" w:tentative="1">
      <w:start w:val="1"/>
      <w:numFmt w:val="bullet"/>
      <w:lvlText w:val="•"/>
      <w:lvlJc w:val="left"/>
      <w:pPr>
        <w:tabs>
          <w:tab w:val="num" w:pos="5040"/>
        </w:tabs>
        <w:ind w:left="5040" w:hanging="360"/>
      </w:pPr>
      <w:rPr>
        <w:rFonts w:ascii="Arial" w:hAnsi="Arial" w:hint="default"/>
      </w:rPr>
    </w:lvl>
    <w:lvl w:ilvl="7" w:tplc="CB122334" w:tentative="1">
      <w:start w:val="1"/>
      <w:numFmt w:val="bullet"/>
      <w:lvlText w:val="•"/>
      <w:lvlJc w:val="left"/>
      <w:pPr>
        <w:tabs>
          <w:tab w:val="num" w:pos="5760"/>
        </w:tabs>
        <w:ind w:left="5760" w:hanging="360"/>
      </w:pPr>
      <w:rPr>
        <w:rFonts w:ascii="Arial" w:hAnsi="Arial" w:hint="default"/>
      </w:rPr>
    </w:lvl>
    <w:lvl w:ilvl="8" w:tplc="F8F0C68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38222C9"/>
    <w:multiLevelType w:val="hybridMultilevel"/>
    <w:tmpl w:val="722EA838"/>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9" w15:restartNumberingAfterBreak="0">
    <w:nsid w:val="77B709D9"/>
    <w:multiLevelType w:val="hybridMultilevel"/>
    <w:tmpl w:val="F3F4840E"/>
    <w:lvl w:ilvl="0" w:tplc="95C66F02">
      <w:start w:val="1"/>
      <w:numFmt w:val="bullet"/>
      <w:lvlText w:val="•"/>
      <w:lvlJc w:val="left"/>
      <w:pPr>
        <w:tabs>
          <w:tab w:val="num" w:pos="720"/>
        </w:tabs>
        <w:ind w:left="720" w:hanging="360"/>
      </w:pPr>
      <w:rPr>
        <w:rFonts w:ascii="Arial" w:hAnsi="Arial" w:hint="default"/>
      </w:rPr>
    </w:lvl>
    <w:lvl w:ilvl="1" w:tplc="0A9071CE" w:tentative="1">
      <w:start w:val="1"/>
      <w:numFmt w:val="bullet"/>
      <w:lvlText w:val="•"/>
      <w:lvlJc w:val="left"/>
      <w:pPr>
        <w:tabs>
          <w:tab w:val="num" w:pos="1440"/>
        </w:tabs>
        <w:ind w:left="1440" w:hanging="360"/>
      </w:pPr>
      <w:rPr>
        <w:rFonts w:ascii="Arial" w:hAnsi="Arial" w:hint="default"/>
      </w:rPr>
    </w:lvl>
    <w:lvl w:ilvl="2" w:tplc="5D40CD56" w:tentative="1">
      <w:start w:val="1"/>
      <w:numFmt w:val="bullet"/>
      <w:lvlText w:val="•"/>
      <w:lvlJc w:val="left"/>
      <w:pPr>
        <w:tabs>
          <w:tab w:val="num" w:pos="2160"/>
        </w:tabs>
        <w:ind w:left="2160" w:hanging="360"/>
      </w:pPr>
      <w:rPr>
        <w:rFonts w:ascii="Arial" w:hAnsi="Arial" w:hint="default"/>
      </w:rPr>
    </w:lvl>
    <w:lvl w:ilvl="3" w:tplc="E838426A" w:tentative="1">
      <w:start w:val="1"/>
      <w:numFmt w:val="bullet"/>
      <w:lvlText w:val="•"/>
      <w:lvlJc w:val="left"/>
      <w:pPr>
        <w:tabs>
          <w:tab w:val="num" w:pos="2880"/>
        </w:tabs>
        <w:ind w:left="2880" w:hanging="360"/>
      </w:pPr>
      <w:rPr>
        <w:rFonts w:ascii="Arial" w:hAnsi="Arial" w:hint="default"/>
      </w:rPr>
    </w:lvl>
    <w:lvl w:ilvl="4" w:tplc="3DD68EAE" w:tentative="1">
      <w:start w:val="1"/>
      <w:numFmt w:val="bullet"/>
      <w:lvlText w:val="•"/>
      <w:lvlJc w:val="left"/>
      <w:pPr>
        <w:tabs>
          <w:tab w:val="num" w:pos="3600"/>
        </w:tabs>
        <w:ind w:left="3600" w:hanging="360"/>
      </w:pPr>
      <w:rPr>
        <w:rFonts w:ascii="Arial" w:hAnsi="Arial" w:hint="default"/>
      </w:rPr>
    </w:lvl>
    <w:lvl w:ilvl="5" w:tplc="2CC28B1E" w:tentative="1">
      <w:start w:val="1"/>
      <w:numFmt w:val="bullet"/>
      <w:lvlText w:val="•"/>
      <w:lvlJc w:val="left"/>
      <w:pPr>
        <w:tabs>
          <w:tab w:val="num" w:pos="4320"/>
        </w:tabs>
        <w:ind w:left="4320" w:hanging="360"/>
      </w:pPr>
      <w:rPr>
        <w:rFonts w:ascii="Arial" w:hAnsi="Arial" w:hint="default"/>
      </w:rPr>
    </w:lvl>
    <w:lvl w:ilvl="6" w:tplc="7F84830A" w:tentative="1">
      <w:start w:val="1"/>
      <w:numFmt w:val="bullet"/>
      <w:lvlText w:val="•"/>
      <w:lvlJc w:val="left"/>
      <w:pPr>
        <w:tabs>
          <w:tab w:val="num" w:pos="5040"/>
        </w:tabs>
        <w:ind w:left="5040" w:hanging="360"/>
      </w:pPr>
      <w:rPr>
        <w:rFonts w:ascii="Arial" w:hAnsi="Arial" w:hint="default"/>
      </w:rPr>
    </w:lvl>
    <w:lvl w:ilvl="7" w:tplc="BB0AE3E2" w:tentative="1">
      <w:start w:val="1"/>
      <w:numFmt w:val="bullet"/>
      <w:lvlText w:val="•"/>
      <w:lvlJc w:val="left"/>
      <w:pPr>
        <w:tabs>
          <w:tab w:val="num" w:pos="5760"/>
        </w:tabs>
        <w:ind w:left="5760" w:hanging="360"/>
      </w:pPr>
      <w:rPr>
        <w:rFonts w:ascii="Arial" w:hAnsi="Arial" w:hint="default"/>
      </w:rPr>
    </w:lvl>
    <w:lvl w:ilvl="8" w:tplc="E0B05D3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D70160C"/>
    <w:multiLevelType w:val="hybridMultilevel"/>
    <w:tmpl w:val="1DF46212"/>
    <w:lvl w:ilvl="0" w:tplc="B34E23C2">
      <w:start w:val="1"/>
      <w:numFmt w:val="bullet"/>
      <w:lvlText w:val="•"/>
      <w:lvlJc w:val="left"/>
      <w:pPr>
        <w:tabs>
          <w:tab w:val="num" w:pos="720"/>
        </w:tabs>
        <w:ind w:left="720" w:hanging="360"/>
      </w:pPr>
      <w:rPr>
        <w:rFonts w:ascii="Arial" w:hAnsi="Arial" w:hint="default"/>
      </w:rPr>
    </w:lvl>
    <w:lvl w:ilvl="1" w:tplc="32AC5F96" w:tentative="1">
      <w:start w:val="1"/>
      <w:numFmt w:val="bullet"/>
      <w:lvlText w:val="•"/>
      <w:lvlJc w:val="left"/>
      <w:pPr>
        <w:tabs>
          <w:tab w:val="num" w:pos="1440"/>
        </w:tabs>
        <w:ind w:left="1440" w:hanging="360"/>
      </w:pPr>
      <w:rPr>
        <w:rFonts w:ascii="Arial" w:hAnsi="Arial" w:hint="default"/>
      </w:rPr>
    </w:lvl>
    <w:lvl w:ilvl="2" w:tplc="5F6ACCB8" w:tentative="1">
      <w:start w:val="1"/>
      <w:numFmt w:val="bullet"/>
      <w:lvlText w:val="•"/>
      <w:lvlJc w:val="left"/>
      <w:pPr>
        <w:tabs>
          <w:tab w:val="num" w:pos="2160"/>
        </w:tabs>
        <w:ind w:left="2160" w:hanging="360"/>
      </w:pPr>
      <w:rPr>
        <w:rFonts w:ascii="Arial" w:hAnsi="Arial" w:hint="default"/>
      </w:rPr>
    </w:lvl>
    <w:lvl w:ilvl="3" w:tplc="505EB970" w:tentative="1">
      <w:start w:val="1"/>
      <w:numFmt w:val="bullet"/>
      <w:lvlText w:val="•"/>
      <w:lvlJc w:val="left"/>
      <w:pPr>
        <w:tabs>
          <w:tab w:val="num" w:pos="2880"/>
        </w:tabs>
        <w:ind w:left="2880" w:hanging="360"/>
      </w:pPr>
      <w:rPr>
        <w:rFonts w:ascii="Arial" w:hAnsi="Arial" w:hint="default"/>
      </w:rPr>
    </w:lvl>
    <w:lvl w:ilvl="4" w:tplc="7388A226" w:tentative="1">
      <w:start w:val="1"/>
      <w:numFmt w:val="bullet"/>
      <w:lvlText w:val="•"/>
      <w:lvlJc w:val="left"/>
      <w:pPr>
        <w:tabs>
          <w:tab w:val="num" w:pos="3600"/>
        </w:tabs>
        <w:ind w:left="3600" w:hanging="360"/>
      </w:pPr>
      <w:rPr>
        <w:rFonts w:ascii="Arial" w:hAnsi="Arial" w:hint="default"/>
      </w:rPr>
    </w:lvl>
    <w:lvl w:ilvl="5" w:tplc="1D9C6D0E" w:tentative="1">
      <w:start w:val="1"/>
      <w:numFmt w:val="bullet"/>
      <w:lvlText w:val="•"/>
      <w:lvlJc w:val="left"/>
      <w:pPr>
        <w:tabs>
          <w:tab w:val="num" w:pos="4320"/>
        </w:tabs>
        <w:ind w:left="4320" w:hanging="360"/>
      </w:pPr>
      <w:rPr>
        <w:rFonts w:ascii="Arial" w:hAnsi="Arial" w:hint="default"/>
      </w:rPr>
    </w:lvl>
    <w:lvl w:ilvl="6" w:tplc="52EC8758" w:tentative="1">
      <w:start w:val="1"/>
      <w:numFmt w:val="bullet"/>
      <w:lvlText w:val="•"/>
      <w:lvlJc w:val="left"/>
      <w:pPr>
        <w:tabs>
          <w:tab w:val="num" w:pos="5040"/>
        </w:tabs>
        <w:ind w:left="5040" w:hanging="360"/>
      </w:pPr>
      <w:rPr>
        <w:rFonts w:ascii="Arial" w:hAnsi="Arial" w:hint="default"/>
      </w:rPr>
    </w:lvl>
    <w:lvl w:ilvl="7" w:tplc="C7D6E524" w:tentative="1">
      <w:start w:val="1"/>
      <w:numFmt w:val="bullet"/>
      <w:lvlText w:val="•"/>
      <w:lvlJc w:val="left"/>
      <w:pPr>
        <w:tabs>
          <w:tab w:val="num" w:pos="5760"/>
        </w:tabs>
        <w:ind w:left="5760" w:hanging="360"/>
      </w:pPr>
      <w:rPr>
        <w:rFonts w:ascii="Arial" w:hAnsi="Arial" w:hint="default"/>
      </w:rPr>
    </w:lvl>
    <w:lvl w:ilvl="8" w:tplc="47805C04"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E793522"/>
    <w:multiLevelType w:val="hybridMultilevel"/>
    <w:tmpl w:val="540E017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abstractNumId w:val="13"/>
  </w:num>
  <w:num w:numId="2">
    <w:abstractNumId w:val="1"/>
  </w:num>
  <w:num w:numId="3">
    <w:abstractNumId w:val="14"/>
  </w:num>
  <w:num w:numId="4">
    <w:abstractNumId w:val="15"/>
  </w:num>
  <w:num w:numId="5">
    <w:abstractNumId w:val="9"/>
  </w:num>
  <w:num w:numId="6">
    <w:abstractNumId w:val="11"/>
  </w:num>
  <w:num w:numId="7">
    <w:abstractNumId w:val="12"/>
  </w:num>
  <w:num w:numId="8">
    <w:abstractNumId w:val="10"/>
  </w:num>
  <w:num w:numId="9">
    <w:abstractNumId w:val="20"/>
  </w:num>
  <w:num w:numId="10">
    <w:abstractNumId w:val="19"/>
  </w:num>
  <w:num w:numId="11">
    <w:abstractNumId w:val="5"/>
  </w:num>
  <w:num w:numId="12">
    <w:abstractNumId w:val="2"/>
  </w:num>
  <w:num w:numId="13">
    <w:abstractNumId w:val="17"/>
  </w:num>
  <w:num w:numId="14">
    <w:abstractNumId w:val="7"/>
  </w:num>
  <w:num w:numId="15">
    <w:abstractNumId w:val="16"/>
  </w:num>
  <w:num w:numId="16">
    <w:abstractNumId w:val="21"/>
  </w:num>
  <w:num w:numId="17">
    <w:abstractNumId w:val="0"/>
  </w:num>
  <w:num w:numId="18">
    <w:abstractNumId w:val="3"/>
  </w:num>
  <w:num w:numId="19">
    <w:abstractNumId w:val="6"/>
  </w:num>
  <w:num w:numId="20">
    <w:abstractNumId w:val="4"/>
  </w:num>
  <w:num w:numId="21">
    <w:abstractNumId w:val="8"/>
  </w:num>
  <w:num w:numId="22">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1BC"/>
    <w:rsid w:val="000027ED"/>
    <w:rsid w:val="00022A8C"/>
    <w:rsid w:val="00037EE6"/>
    <w:rsid w:val="00042390"/>
    <w:rsid w:val="00070F4D"/>
    <w:rsid w:val="000935BD"/>
    <w:rsid w:val="00095B3F"/>
    <w:rsid w:val="000A2D2F"/>
    <w:rsid w:val="000B670C"/>
    <w:rsid w:val="000C72C8"/>
    <w:rsid w:val="000D43A9"/>
    <w:rsid w:val="001167D8"/>
    <w:rsid w:val="00122AFC"/>
    <w:rsid w:val="00126ED8"/>
    <w:rsid w:val="0016612C"/>
    <w:rsid w:val="001721DC"/>
    <w:rsid w:val="00191806"/>
    <w:rsid w:val="00196C2A"/>
    <w:rsid w:val="001A6623"/>
    <w:rsid w:val="001D32C2"/>
    <w:rsid w:val="001E1036"/>
    <w:rsid w:val="00200E19"/>
    <w:rsid w:val="00214975"/>
    <w:rsid w:val="00223A41"/>
    <w:rsid w:val="00225549"/>
    <w:rsid w:val="0022761B"/>
    <w:rsid w:val="00240424"/>
    <w:rsid w:val="00247FBA"/>
    <w:rsid w:val="00263661"/>
    <w:rsid w:val="00265D66"/>
    <w:rsid w:val="00271B0E"/>
    <w:rsid w:val="002808CE"/>
    <w:rsid w:val="00281E0B"/>
    <w:rsid w:val="002B41C0"/>
    <w:rsid w:val="002C551E"/>
    <w:rsid w:val="002C7E24"/>
    <w:rsid w:val="002E0DBB"/>
    <w:rsid w:val="002E3428"/>
    <w:rsid w:val="002E51B1"/>
    <w:rsid w:val="00310146"/>
    <w:rsid w:val="00310ACA"/>
    <w:rsid w:val="00343ABE"/>
    <w:rsid w:val="00356561"/>
    <w:rsid w:val="003645BE"/>
    <w:rsid w:val="003670D1"/>
    <w:rsid w:val="003677C1"/>
    <w:rsid w:val="003802E8"/>
    <w:rsid w:val="003869DF"/>
    <w:rsid w:val="00386DFB"/>
    <w:rsid w:val="00392EE4"/>
    <w:rsid w:val="003C3310"/>
    <w:rsid w:val="003E3196"/>
    <w:rsid w:val="003F1BDB"/>
    <w:rsid w:val="00432F47"/>
    <w:rsid w:val="004364F8"/>
    <w:rsid w:val="00442B37"/>
    <w:rsid w:val="004510CD"/>
    <w:rsid w:val="004713BB"/>
    <w:rsid w:val="00473BDE"/>
    <w:rsid w:val="004868EF"/>
    <w:rsid w:val="004A5CEB"/>
    <w:rsid w:val="004B0567"/>
    <w:rsid w:val="004C3FAA"/>
    <w:rsid w:val="004D5DBC"/>
    <w:rsid w:val="004E387A"/>
    <w:rsid w:val="004F3B7B"/>
    <w:rsid w:val="00503C2B"/>
    <w:rsid w:val="00515B02"/>
    <w:rsid w:val="005251A8"/>
    <w:rsid w:val="005501F8"/>
    <w:rsid w:val="00555694"/>
    <w:rsid w:val="0056057E"/>
    <w:rsid w:val="00576043"/>
    <w:rsid w:val="00583F49"/>
    <w:rsid w:val="00584CDA"/>
    <w:rsid w:val="005B2565"/>
    <w:rsid w:val="005B533C"/>
    <w:rsid w:val="005C6D41"/>
    <w:rsid w:val="005D606E"/>
    <w:rsid w:val="0061584F"/>
    <w:rsid w:val="00626DB8"/>
    <w:rsid w:val="006431BC"/>
    <w:rsid w:val="006613C0"/>
    <w:rsid w:val="006675DA"/>
    <w:rsid w:val="0068780A"/>
    <w:rsid w:val="00697967"/>
    <w:rsid w:val="006D46CD"/>
    <w:rsid w:val="006E47DD"/>
    <w:rsid w:val="00722047"/>
    <w:rsid w:val="00740CC5"/>
    <w:rsid w:val="00783440"/>
    <w:rsid w:val="0078422B"/>
    <w:rsid w:val="00795F2B"/>
    <w:rsid w:val="007B48F2"/>
    <w:rsid w:val="007C168A"/>
    <w:rsid w:val="007E3C30"/>
    <w:rsid w:val="007F695A"/>
    <w:rsid w:val="00816861"/>
    <w:rsid w:val="00824DAA"/>
    <w:rsid w:val="00883CF1"/>
    <w:rsid w:val="00896884"/>
    <w:rsid w:val="008A3EBB"/>
    <w:rsid w:val="008C2BE9"/>
    <w:rsid w:val="008C3298"/>
    <w:rsid w:val="008E3688"/>
    <w:rsid w:val="00901935"/>
    <w:rsid w:val="00904B8B"/>
    <w:rsid w:val="00904D25"/>
    <w:rsid w:val="009050C8"/>
    <w:rsid w:val="009165C0"/>
    <w:rsid w:val="00934220"/>
    <w:rsid w:val="009558EF"/>
    <w:rsid w:val="009642FB"/>
    <w:rsid w:val="00984F33"/>
    <w:rsid w:val="00987806"/>
    <w:rsid w:val="00991B13"/>
    <w:rsid w:val="009949C0"/>
    <w:rsid w:val="009A6119"/>
    <w:rsid w:val="009E5AC9"/>
    <w:rsid w:val="009F56FC"/>
    <w:rsid w:val="00A10B67"/>
    <w:rsid w:val="00A24E2F"/>
    <w:rsid w:val="00A53A2F"/>
    <w:rsid w:val="00A560F3"/>
    <w:rsid w:val="00A77418"/>
    <w:rsid w:val="00A77E41"/>
    <w:rsid w:val="00A9485C"/>
    <w:rsid w:val="00AD3517"/>
    <w:rsid w:val="00AD7CCF"/>
    <w:rsid w:val="00AE0F59"/>
    <w:rsid w:val="00AE68C3"/>
    <w:rsid w:val="00B3424B"/>
    <w:rsid w:val="00B56C70"/>
    <w:rsid w:val="00B67356"/>
    <w:rsid w:val="00B70CB8"/>
    <w:rsid w:val="00B86A00"/>
    <w:rsid w:val="00B9192D"/>
    <w:rsid w:val="00BA21A0"/>
    <w:rsid w:val="00BC6490"/>
    <w:rsid w:val="00BE75B1"/>
    <w:rsid w:val="00C0391D"/>
    <w:rsid w:val="00C04A10"/>
    <w:rsid w:val="00C1317E"/>
    <w:rsid w:val="00C17309"/>
    <w:rsid w:val="00C226AB"/>
    <w:rsid w:val="00C31647"/>
    <w:rsid w:val="00C33559"/>
    <w:rsid w:val="00C34B3A"/>
    <w:rsid w:val="00C41110"/>
    <w:rsid w:val="00C43C9D"/>
    <w:rsid w:val="00C62D80"/>
    <w:rsid w:val="00C8183D"/>
    <w:rsid w:val="00C823E6"/>
    <w:rsid w:val="00CC6E61"/>
    <w:rsid w:val="00D16A39"/>
    <w:rsid w:val="00D17E02"/>
    <w:rsid w:val="00D20013"/>
    <w:rsid w:val="00D21E66"/>
    <w:rsid w:val="00D26506"/>
    <w:rsid w:val="00D56880"/>
    <w:rsid w:val="00D56C95"/>
    <w:rsid w:val="00DA301D"/>
    <w:rsid w:val="00DC5237"/>
    <w:rsid w:val="00DC6756"/>
    <w:rsid w:val="00DD4864"/>
    <w:rsid w:val="00E01BEF"/>
    <w:rsid w:val="00E14E31"/>
    <w:rsid w:val="00E26DDB"/>
    <w:rsid w:val="00E40EFD"/>
    <w:rsid w:val="00E41F11"/>
    <w:rsid w:val="00E45A3C"/>
    <w:rsid w:val="00E675D4"/>
    <w:rsid w:val="00E70E4E"/>
    <w:rsid w:val="00E81200"/>
    <w:rsid w:val="00E8580A"/>
    <w:rsid w:val="00EA4EA3"/>
    <w:rsid w:val="00EB193E"/>
    <w:rsid w:val="00EB2A5A"/>
    <w:rsid w:val="00ED227D"/>
    <w:rsid w:val="00ED5CAF"/>
    <w:rsid w:val="00EF0578"/>
    <w:rsid w:val="00EF197D"/>
    <w:rsid w:val="00EF48C4"/>
    <w:rsid w:val="00EF715B"/>
    <w:rsid w:val="00F21B75"/>
    <w:rsid w:val="00F6117F"/>
    <w:rsid w:val="00F645D9"/>
    <w:rsid w:val="00F7587A"/>
    <w:rsid w:val="00F95591"/>
    <w:rsid w:val="00FB6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9E43F"/>
  <w15:chartTrackingRefBased/>
  <w15:docId w15:val="{0971F385-EA80-4222-9DE6-69F2806C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10B6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C331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24DAA"/>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48C4"/>
    <w:pPr>
      <w:ind w:left="720"/>
      <w:contextualSpacing/>
    </w:pPr>
    <w:rPr>
      <w:rFonts w:ascii="Arial" w:eastAsia="Calibri" w:hAnsi="Arial" w:cs="Times New Roman"/>
    </w:rPr>
  </w:style>
  <w:style w:type="character" w:styleId="Hyperlink">
    <w:name w:val="Hyperlink"/>
    <w:basedOn w:val="DefaultParagraphFont"/>
    <w:uiPriority w:val="99"/>
    <w:unhideWhenUsed/>
    <w:rsid w:val="00070F4D"/>
    <w:rPr>
      <w:color w:val="0563C1" w:themeColor="hyperlink"/>
      <w:u w:val="single"/>
    </w:rPr>
  </w:style>
  <w:style w:type="paragraph" w:styleId="NormalWeb">
    <w:name w:val="Normal (Web)"/>
    <w:basedOn w:val="Normal"/>
    <w:uiPriority w:val="99"/>
    <w:unhideWhenUsed/>
    <w:rsid w:val="00984F33"/>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869DF"/>
    <w:rPr>
      <w:color w:val="954F72" w:themeColor="followedHyperlink"/>
      <w:u w:val="single"/>
    </w:rPr>
  </w:style>
  <w:style w:type="character" w:customStyle="1" w:styleId="Heading1Char">
    <w:name w:val="Heading 1 Char"/>
    <w:basedOn w:val="DefaultParagraphFont"/>
    <w:link w:val="Heading1"/>
    <w:uiPriority w:val="9"/>
    <w:rsid w:val="00A10B67"/>
    <w:rPr>
      <w:rFonts w:ascii="Times New Roman" w:eastAsia="Times New Roman" w:hAnsi="Times New Roman" w:cs="Times New Roman"/>
      <w:b/>
      <w:bCs/>
      <w:kern w:val="36"/>
      <w:sz w:val="48"/>
      <w:szCs w:val="48"/>
      <w:lang w:eastAsia="en-GB"/>
    </w:rPr>
  </w:style>
  <w:style w:type="table" w:styleId="TableGrid">
    <w:name w:val="Table Grid"/>
    <w:basedOn w:val="TableNormal"/>
    <w:uiPriority w:val="39"/>
    <w:rsid w:val="00095B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55694"/>
    <w:pPr>
      <w:autoSpaceDE w:val="0"/>
      <w:autoSpaceDN w:val="0"/>
      <w:adjustRightInd w:val="0"/>
    </w:pPr>
    <w:rPr>
      <w:rFonts w:ascii="Palatino Linotype" w:hAnsi="Palatino Linotype" w:cs="Palatino Linotype"/>
      <w:color w:val="000000"/>
      <w:sz w:val="24"/>
      <w:szCs w:val="24"/>
    </w:rPr>
  </w:style>
  <w:style w:type="character" w:customStyle="1" w:styleId="hgkelc">
    <w:name w:val="hgkelc"/>
    <w:basedOn w:val="DefaultParagraphFont"/>
    <w:rsid w:val="00A9485C"/>
  </w:style>
  <w:style w:type="character" w:styleId="Emphasis">
    <w:name w:val="Emphasis"/>
    <w:basedOn w:val="DefaultParagraphFont"/>
    <w:uiPriority w:val="20"/>
    <w:qFormat/>
    <w:rsid w:val="00824DAA"/>
    <w:rPr>
      <w:i/>
      <w:iCs/>
    </w:rPr>
  </w:style>
  <w:style w:type="character" w:styleId="Strong">
    <w:name w:val="Strong"/>
    <w:basedOn w:val="DefaultParagraphFont"/>
    <w:uiPriority w:val="22"/>
    <w:qFormat/>
    <w:rsid w:val="00824DAA"/>
    <w:rPr>
      <w:b/>
      <w:bCs/>
    </w:rPr>
  </w:style>
  <w:style w:type="character" w:customStyle="1" w:styleId="Heading3Char">
    <w:name w:val="Heading 3 Char"/>
    <w:basedOn w:val="DefaultParagraphFont"/>
    <w:link w:val="Heading3"/>
    <w:uiPriority w:val="9"/>
    <w:rsid w:val="00824DAA"/>
    <w:rPr>
      <w:rFonts w:asciiTheme="majorHAnsi" w:eastAsiaTheme="majorEastAsia" w:hAnsiTheme="majorHAnsi" w:cstheme="majorBidi"/>
      <w:color w:val="1F4D78" w:themeColor="accent1" w:themeShade="7F"/>
      <w:sz w:val="24"/>
      <w:szCs w:val="24"/>
    </w:rPr>
  </w:style>
  <w:style w:type="paragraph" w:customStyle="1" w:styleId="wp-caption-text1">
    <w:name w:val="wp-caption-text1"/>
    <w:basedOn w:val="Normal"/>
    <w:rsid w:val="00824DAA"/>
    <w:pPr>
      <w:spacing w:before="100" w:beforeAutospacing="1"/>
    </w:pPr>
    <w:rPr>
      <w:rFonts w:ascii="Times New Roman" w:eastAsia="Times New Roman" w:hAnsi="Times New Roman" w:cs="Times New Roman"/>
      <w:sz w:val="24"/>
      <w:szCs w:val="24"/>
      <w:lang w:eastAsia="en-GB"/>
    </w:rPr>
  </w:style>
  <w:style w:type="character" w:customStyle="1" w:styleId="hscoswrapper">
    <w:name w:val="hs_cos_wrapper"/>
    <w:basedOn w:val="DefaultParagraphFont"/>
    <w:rsid w:val="00B3424B"/>
  </w:style>
  <w:style w:type="paragraph" w:customStyle="1" w:styleId="Pa1">
    <w:name w:val="Pa1"/>
    <w:basedOn w:val="Default"/>
    <w:next w:val="Default"/>
    <w:uiPriority w:val="99"/>
    <w:rsid w:val="00C34B3A"/>
    <w:pPr>
      <w:spacing w:line="241" w:lineRule="atLeast"/>
    </w:pPr>
    <w:rPr>
      <w:rFonts w:ascii="Helvetica 45 Light" w:hAnsi="Helvetica 45 Light" w:cstheme="minorBidi"/>
      <w:color w:val="auto"/>
    </w:rPr>
  </w:style>
  <w:style w:type="character" w:customStyle="1" w:styleId="A6">
    <w:name w:val="A6"/>
    <w:uiPriority w:val="99"/>
    <w:rsid w:val="00C34B3A"/>
    <w:rPr>
      <w:rFonts w:cs="Helvetica 45 Light"/>
      <w:color w:val="000000"/>
      <w:sz w:val="16"/>
      <w:szCs w:val="16"/>
    </w:rPr>
  </w:style>
  <w:style w:type="character" w:styleId="CommentReference">
    <w:name w:val="annotation reference"/>
    <w:basedOn w:val="DefaultParagraphFont"/>
    <w:uiPriority w:val="99"/>
    <w:semiHidden/>
    <w:unhideWhenUsed/>
    <w:rsid w:val="00E01BEF"/>
    <w:rPr>
      <w:sz w:val="16"/>
      <w:szCs w:val="16"/>
    </w:rPr>
  </w:style>
  <w:style w:type="paragraph" w:styleId="CommentText">
    <w:name w:val="annotation text"/>
    <w:basedOn w:val="Normal"/>
    <w:link w:val="CommentTextChar"/>
    <w:uiPriority w:val="99"/>
    <w:semiHidden/>
    <w:unhideWhenUsed/>
    <w:rsid w:val="00E01BEF"/>
    <w:rPr>
      <w:sz w:val="20"/>
      <w:szCs w:val="20"/>
    </w:rPr>
  </w:style>
  <w:style w:type="character" w:customStyle="1" w:styleId="CommentTextChar">
    <w:name w:val="Comment Text Char"/>
    <w:basedOn w:val="DefaultParagraphFont"/>
    <w:link w:val="CommentText"/>
    <w:uiPriority w:val="99"/>
    <w:semiHidden/>
    <w:rsid w:val="00E01BEF"/>
    <w:rPr>
      <w:sz w:val="20"/>
      <w:szCs w:val="20"/>
    </w:rPr>
  </w:style>
  <w:style w:type="paragraph" w:styleId="CommentSubject">
    <w:name w:val="annotation subject"/>
    <w:basedOn w:val="CommentText"/>
    <w:next w:val="CommentText"/>
    <w:link w:val="CommentSubjectChar"/>
    <w:uiPriority w:val="99"/>
    <w:semiHidden/>
    <w:unhideWhenUsed/>
    <w:rsid w:val="00E01BEF"/>
    <w:rPr>
      <w:b/>
      <w:bCs/>
    </w:rPr>
  </w:style>
  <w:style w:type="character" w:customStyle="1" w:styleId="CommentSubjectChar">
    <w:name w:val="Comment Subject Char"/>
    <w:basedOn w:val="CommentTextChar"/>
    <w:link w:val="CommentSubject"/>
    <w:uiPriority w:val="99"/>
    <w:semiHidden/>
    <w:rsid w:val="00E01BEF"/>
    <w:rPr>
      <w:b/>
      <w:bCs/>
      <w:sz w:val="20"/>
      <w:szCs w:val="20"/>
    </w:rPr>
  </w:style>
  <w:style w:type="character" w:customStyle="1" w:styleId="UnresolvedMention">
    <w:name w:val="Unresolved Mention"/>
    <w:basedOn w:val="DefaultParagraphFont"/>
    <w:uiPriority w:val="99"/>
    <w:semiHidden/>
    <w:unhideWhenUsed/>
    <w:rsid w:val="00E01BEF"/>
    <w:rPr>
      <w:color w:val="605E5C"/>
      <w:shd w:val="clear" w:color="auto" w:fill="E1DFDD"/>
    </w:rPr>
  </w:style>
  <w:style w:type="paragraph" w:styleId="BalloonText">
    <w:name w:val="Balloon Text"/>
    <w:basedOn w:val="Normal"/>
    <w:link w:val="BalloonTextChar"/>
    <w:uiPriority w:val="99"/>
    <w:semiHidden/>
    <w:unhideWhenUsed/>
    <w:rsid w:val="001721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1DC"/>
    <w:rPr>
      <w:rFonts w:ascii="Segoe UI" w:hAnsi="Segoe UI" w:cs="Segoe UI"/>
      <w:sz w:val="18"/>
      <w:szCs w:val="18"/>
    </w:rPr>
  </w:style>
  <w:style w:type="character" w:customStyle="1" w:styleId="twitter-share">
    <w:name w:val="twitter-share"/>
    <w:basedOn w:val="DefaultParagraphFont"/>
    <w:rsid w:val="00E14E31"/>
  </w:style>
  <w:style w:type="character" w:customStyle="1" w:styleId="Heading2Char">
    <w:name w:val="Heading 2 Char"/>
    <w:basedOn w:val="DefaultParagraphFont"/>
    <w:link w:val="Heading2"/>
    <w:uiPriority w:val="9"/>
    <w:semiHidden/>
    <w:rsid w:val="003C331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6905">
      <w:bodyDiv w:val="1"/>
      <w:marLeft w:val="0"/>
      <w:marRight w:val="0"/>
      <w:marTop w:val="0"/>
      <w:marBottom w:val="0"/>
      <w:divBdr>
        <w:top w:val="none" w:sz="0" w:space="0" w:color="auto"/>
        <w:left w:val="none" w:sz="0" w:space="0" w:color="auto"/>
        <w:bottom w:val="none" w:sz="0" w:space="0" w:color="auto"/>
        <w:right w:val="none" w:sz="0" w:space="0" w:color="auto"/>
      </w:divBdr>
      <w:divsChild>
        <w:div w:id="910190152">
          <w:marLeft w:val="0"/>
          <w:marRight w:val="0"/>
          <w:marTop w:val="0"/>
          <w:marBottom w:val="0"/>
          <w:divBdr>
            <w:top w:val="none" w:sz="0" w:space="0" w:color="auto"/>
            <w:left w:val="none" w:sz="0" w:space="0" w:color="auto"/>
            <w:bottom w:val="none" w:sz="0" w:space="0" w:color="auto"/>
            <w:right w:val="none" w:sz="0" w:space="0" w:color="auto"/>
          </w:divBdr>
          <w:divsChild>
            <w:div w:id="1215966926">
              <w:marLeft w:val="0"/>
              <w:marRight w:val="0"/>
              <w:marTop w:val="0"/>
              <w:marBottom w:val="0"/>
              <w:divBdr>
                <w:top w:val="none" w:sz="0" w:space="0" w:color="auto"/>
                <w:left w:val="none" w:sz="0" w:space="0" w:color="auto"/>
                <w:bottom w:val="none" w:sz="0" w:space="0" w:color="auto"/>
                <w:right w:val="none" w:sz="0" w:space="0" w:color="auto"/>
              </w:divBdr>
              <w:divsChild>
                <w:div w:id="1277710510">
                  <w:marLeft w:val="0"/>
                  <w:marRight w:val="0"/>
                  <w:marTop w:val="0"/>
                  <w:marBottom w:val="0"/>
                  <w:divBdr>
                    <w:top w:val="none" w:sz="0" w:space="0" w:color="auto"/>
                    <w:left w:val="none" w:sz="0" w:space="0" w:color="auto"/>
                    <w:bottom w:val="none" w:sz="0" w:space="0" w:color="auto"/>
                    <w:right w:val="none" w:sz="0" w:space="0" w:color="auto"/>
                  </w:divBdr>
                  <w:divsChild>
                    <w:div w:id="21251769">
                      <w:marLeft w:val="0"/>
                      <w:marRight w:val="0"/>
                      <w:marTop w:val="0"/>
                      <w:marBottom w:val="0"/>
                      <w:divBdr>
                        <w:top w:val="none" w:sz="0" w:space="0" w:color="auto"/>
                        <w:left w:val="none" w:sz="0" w:space="0" w:color="auto"/>
                        <w:bottom w:val="none" w:sz="0" w:space="0" w:color="auto"/>
                        <w:right w:val="none" w:sz="0" w:space="0" w:color="auto"/>
                      </w:divBdr>
                      <w:divsChild>
                        <w:div w:id="1845120409">
                          <w:marLeft w:val="-120"/>
                          <w:marRight w:val="0"/>
                          <w:marTop w:val="0"/>
                          <w:marBottom w:val="0"/>
                          <w:divBdr>
                            <w:top w:val="none" w:sz="0" w:space="0" w:color="auto"/>
                            <w:left w:val="none" w:sz="0" w:space="0" w:color="auto"/>
                            <w:bottom w:val="none" w:sz="0" w:space="0" w:color="auto"/>
                            <w:right w:val="none" w:sz="0" w:space="0" w:color="auto"/>
                          </w:divBdr>
                          <w:divsChild>
                            <w:div w:id="420420389">
                              <w:marLeft w:val="0"/>
                              <w:marRight w:val="0"/>
                              <w:marTop w:val="0"/>
                              <w:marBottom w:val="0"/>
                              <w:divBdr>
                                <w:top w:val="none" w:sz="0" w:space="0" w:color="auto"/>
                                <w:left w:val="none" w:sz="0" w:space="0" w:color="auto"/>
                                <w:bottom w:val="none" w:sz="0" w:space="0" w:color="auto"/>
                                <w:right w:val="none" w:sz="0" w:space="0" w:color="auto"/>
                              </w:divBdr>
                              <w:divsChild>
                                <w:div w:id="1879929918">
                                  <w:marLeft w:val="0"/>
                                  <w:marRight w:val="0"/>
                                  <w:marTop w:val="0"/>
                                  <w:marBottom w:val="0"/>
                                  <w:divBdr>
                                    <w:top w:val="none" w:sz="0" w:space="0" w:color="auto"/>
                                    <w:left w:val="none" w:sz="0" w:space="0" w:color="auto"/>
                                    <w:bottom w:val="none" w:sz="0" w:space="0" w:color="auto"/>
                                    <w:right w:val="none" w:sz="0" w:space="0" w:color="auto"/>
                                  </w:divBdr>
                                  <w:divsChild>
                                    <w:div w:id="1189634768">
                                      <w:marLeft w:val="0"/>
                                      <w:marRight w:val="0"/>
                                      <w:marTop w:val="0"/>
                                      <w:marBottom w:val="0"/>
                                      <w:divBdr>
                                        <w:top w:val="none" w:sz="0" w:space="0" w:color="auto"/>
                                        <w:left w:val="none" w:sz="0" w:space="0" w:color="auto"/>
                                        <w:bottom w:val="none" w:sz="0" w:space="0" w:color="auto"/>
                                        <w:right w:val="none" w:sz="0" w:space="0" w:color="auto"/>
                                      </w:divBdr>
                                      <w:divsChild>
                                        <w:div w:id="49199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308120">
      <w:bodyDiv w:val="1"/>
      <w:marLeft w:val="0"/>
      <w:marRight w:val="0"/>
      <w:marTop w:val="0"/>
      <w:marBottom w:val="0"/>
      <w:divBdr>
        <w:top w:val="none" w:sz="0" w:space="0" w:color="auto"/>
        <w:left w:val="none" w:sz="0" w:space="0" w:color="auto"/>
        <w:bottom w:val="none" w:sz="0" w:space="0" w:color="auto"/>
        <w:right w:val="none" w:sz="0" w:space="0" w:color="auto"/>
      </w:divBdr>
      <w:divsChild>
        <w:div w:id="421337269">
          <w:marLeft w:val="547"/>
          <w:marRight w:val="0"/>
          <w:marTop w:val="154"/>
          <w:marBottom w:val="0"/>
          <w:divBdr>
            <w:top w:val="none" w:sz="0" w:space="0" w:color="auto"/>
            <w:left w:val="none" w:sz="0" w:space="0" w:color="auto"/>
            <w:bottom w:val="none" w:sz="0" w:space="0" w:color="auto"/>
            <w:right w:val="none" w:sz="0" w:space="0" w:color="auto"/>
          </w:divBdr>
        </w:div>
        <w:div w:id="785391966">
          <w:marLeft w:val="547"/>
          <w:marRight w:val="0"/>
          <w:marTop w:val="154"/>
          <w:marBottom w:val="0"/>
          <w:divBdr>
            <w:top w:val="none" w:sz="0" w:space="0" w:color="auto"/>
            <w:left w:val="none" w:sz="0" w:space="0" w:color="auto"/>
            <w:bottom w:val="none" w:sz="0" w:space="0" w:color="auto"/>
            <w:right w:val="none" w:sz="0" w:space="0" w:color="auto"/>
          </w:divBdr>
        </w:div>
        <w:div w:id="1334794625">
          <w:marLeft w:val="547"/>
          <w:marRight w:val="0"/>
          <w:marTop w:val="154"/>
          <w:marBottom w:val="0"/>
          <w:divBdr>
            <w:top w:val="none" w:sz="0" w:space="0" w:color="auto"/>
            <w:left w:val="none" w:sz="0" w:space="0" w:color="auto"/>
            <w:bottom w:val="none" w:sz="0" w:space="0" w:color="auto"/>
            <w:right w:val="none" w:sz="0" w:space="0" w:color="auto"/>
          </w:divBdr>
        </w:div>
        <w:div w:id="1735153904">
          <w:marLeft w:val="547"/>
          <w:marRight w:val="0"/>
          <w:marTop w:val="154"/>
          <w:marBottom w:val="0"/>
          <w:divBdr>
            <w:top w:val="none" w:sz="0" w:space="0" w:color="auto"/>
            <w:left w:val="none" w:sz="0" w:space="0" w:color="auto"/>
            <w:bottom w:val="none" w:sz="0" w:space="0" w:color="auto"/>
            <w:right w:val="none" w:sz="0" w:space="0" w:color="auto"/>
          </w:divBdr>
        </w:div>
        <w:div w:id="47270456">
          <w:marLeft w:val="547"/>
          <w:marRight w:val="0"/>
          <w:marTop w:val="154"/>
          <w:marBottom w:val="0"/>
          <w:divBdr>
            <w:top w:val="none" w:sz="0" w:space="0" w:color="auto"/>
            <w:left w:val="none" w:sz="0" w:space="0" w:color="auto"/>
            <w:bottom w:val="none" w:sz="0" w:space="0" w:color="auto"/>
            <w:right w:val="none" w:sz="0" w:space="0" w:color="auto"/>
          </w:divBdr>
        </w:div>
        <w:div w:id="1783722072">
          <w:marLeft w:val="547"/>
          <w:marRight w:val="0"/>
          <w:marTop w:val="154"/>
          <w:marBottom w:val="0"/>
          <w:divBdr>
            <w:top w:val="none" w:sz="0" w:space="0" w:color="auto"/>
            <w:left w:val="none" w:sz="0" w:space="0" w:color="auto"/>
            <w:bottom w:val="none" w:sz="0" w:space="0" w:color="auto"/>
            <w:right w:val="none" w:sz="0" w:space="0" w:color="auto"/>
          </w:divBdr>
        </w:div>
      </w:divsChild>
    </w:div>
    <w:div w:id="115494755">
      <w:bodyDiv w:val="1"/>
      <w:marLeft w:val="0"/>
      <w:marRight w:val="0"/>
      <w:marTop w:val="0"/>
      <w:marBottom w:val="0"/>
      <w:divBdr>
        <w:top w:val="none" w:sz="0" w:space="0" w:color="auto"/>
        <w:left w:val="none" w:sz="0" w:space="0" w:color="auto"/>
        <w:bottom w:val="none" w:sz="0" w:space="0" w:color="auto"/>
        <w:right w:val="none" w:sz="0" w:space="0" w:color="auto"/>
      </w:divBdr>
      <w:divsChild>
        <w:div w:id="324940537">
          <w:marLeft w:val="0"/>
          <w:marRight w:val="0"/>
          <w:marTop w:val="0"/>
          <w:marBottom w:val="0"/>
          <w:divBdr>
            <w:top w:val="none" w:sz="0" w:space="0" w:color="auto"/>
            <w:left w:val="none" w:sz="0" w:space="0" w:color="auto"/>
            <w:bottom w:val="none" w:sz="0" w:space="0" w:color="auto"/>
            <w:right w:val="none" w:sz="0" w:space="0" w:color="auto"/>
          </w:divBdr>
          <w:divsChild>
            <w:div w:id="336351168">
              <w:marLeft w:val="0"/>
              <w:marRight w:val="-4725"/>
              <w:marTop w:val="0"/>
              <w:marBottom w:val="0"/>
              <w:divBdr>
                <w:top w:val="none" w:sz="0" w:space="0" w:color="auto"/>
                <w:left w:val="none" w:sz="0" w:space="0" w:color="auto"/>
                <w:bottom w:val="none" w:sz="0" w:space="0" w:color="auto"/>
                <w:right w:val="none" w:sz="0" w:space="0" w:color="auto"/>
              </w:divBdr>
              <w:divsChild>
                <w:div w:id="2088335155">
                  <w:marLeft w:val="30"/>
                  <w:marRight w:val="0"/>
                  <w:marTop w:val="0"/>
                  <w:marBottom w:val="540"/>
                  <w:divBdr>
                    <w:top w:val="none" w:sz="0" w:space="0" w:color="auto"/>
                    <w:left w:val="none" w:sz="0" w:space="0" w:color="auto"/>
                    <w:bottom w:val="none" w:sz="0" w:space="0" w:color="auto"/>
                    <w:right w:val="none" w:sz="0" w:space="0" w:color="auto"/>
                  </w:divBdr>
                  <w:divsChild>
                    <w:div w:id="1329020792">
                      <w:marLeft w:val="0"/>
                      <w:marRight w:val="0"/>
                      <w:marTop w:val="0"/>
                      <w:marBottom w:val="0"/>
                      <w:divBdr>
                        <w:top w:val="none" w:sz="0" w:space="0" w:color="auto"/>
                        <w:left w:val="none" w:sz="0" w:space="0" w:color="auto"/>
                        <w:bottom w:val="none" w:sz="0" w:space="0" w:color="auto"/>
                        <w:right w:val="none" w:sz="0" w:space="0" w:color="auto"/>
                      </w:divBdr>
                      <w:divsChild>
                        <w:div w:id="208274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95826">
      <w:bodyDiv w:val="1"/>
      <w:marLeft w:val="0"/>
      <w:marRight w:val="0"/>
      <w:marTop w:val="0"/>
      <w:marBottom w:val="0"/>
      <w:divBdr>
        <w:top w:val="none" w:sz="0" w:space="0" w:color="auto"/>
        <w:left w:val="none" w:sz="0" w:space="0" w:color="auto"/>
        <w:bottom w:val="none" w:sz="0" w:space="0" w:color="auto"/>
        <w:right w:val="none" w:sz="0" w:space="0" w:color="auto"/>
      </w:divBdr>
      <w:divsChild>
        <w:div w:id="1151751458">
          <w:marLeft w:val="547"/>
          <w:marRight w:val="0"/>
          <w:marTop w:val="134"/>
          <w:marBottom w:val="0"/>
          <w:divBdr>
            <w:top w:val="none" w:sz="0" w:space="0" w:color="auto"/>
            <w:left w:val="none" w:sz="0" w:space="0" w:color="auto"/>
            <w:bottom w:val="none" w:sz="0" w:space="0" w:color="auto"/>
            <w:right w:val="none" w:sz="0" w:space="0" w:color="auto"/>
          </w:divBdr>
        </w:div>
        <w:div w:id="569385526">
          <w:marLeft w:val="547"/>
          <w:marRight w:val="0"/>
          <w:marTop w:val="134"/>
          <w:marBottom w:val="0"/>
          <w:divBdr>
            <w:top w:val="none" w:sz="0" w:space="0" w:color="auto"/>
            <w:left w:val="none" w:sz="0" w:space="0" w:color="auto"/>
            <w:bottom w:val="none" w:sz="0" w:space="0" w:color="auto"/>
            <w:right w:val="none" w:sz="0" w:space="0" w:color="auto"/>
          </w:divBdr>
        </w:div>
      </w:divsChild>
    </w:div>
    <w:div w:id="137379067">
      <w:bodyDiv w:val="1"/>
      <w:marLeft w:val="0"/>
      <w:marRight w:val="0"/>
      <w:marTop w:val="0"/>
      <w:marBottom w:val="0"/>
      <w:divBdr>
        <w:top w:val="none" w:sz="0" w:space="0" w:color="auto"/>
        <w:left w:val="none" w:sz="0" w:space="0" w:color="auto"/>
        <w:bottom w:val="none" w:sz="0" w:space="0" w:color="auto"/>
        <w:right w:val="none" w:sz="0" w:space="0" w:color="auto"/>
      </w:divBdr>
    </w:div>
    <w:div w:id="169028893">
      <w:bodyDiv w:val="1"/>
      <w:marLeft w:val="0"/>
      <w:marRight w:val="0"/>
      <w:marTop w:val="0"/>
      <w:marBottom w:val="0"/>
      <w:divBdr>
        <w:top w:val="none" w:sz="0" w:space="0" w:color="auto"/>
        <w:left w:val="none" w:sz="0" w:space="0" w:color="auto"/>
        <w:bottom w:val="none" w:sz="0" w:space="0" w:color="auto"/>
        <w:right w:val="none" w:sz="0" w:space="0" w:color="auto"/>
      </w:divBdr>
      <w:divsChild>
        <w:div w:id="648363086">
          <w:marLeft w:val="547"/>
          <w:marRight w:val="0"/>
          <w:marTop w:val="154"/>
          <w:marBottom w:val="0"/>
          <w:divBdr>
            <w:top w:val="none" w:sz="0" w:space="0" w:color="auto"/>
            <w:left w:val="none" w:sz="0" w:space="0" w:color="auto"/>
            <w:bottom w:val="none" w:sz="0" w:space="0" w:color="auto"/>
            <w:right w:val="none" w:sz="0" w:space="0" w:color="auto"/>
          </w:divBdr>
        </w:div>
        <w:div w:id="566919007">
          <w:marLeft w:val="547"/>
          <w:marRight w:val="0"/>
          <w:marTop w:val="154"/>
          <w:marBottom w:val="0"/>
          <w:divBdr>
            <w:top w:val="none" w:sz="0" w:space="0" w:color="auto"/>
            <w:left w:val="none" w:sz="0" w:space="0" w:color="auto"/>
            <w:bottom w:val="none" w:sz="0" w:space="0" w:color="auto"/>
            <w:right w:val="none" w:sz="0" w:space="0" w:color="auto"/>
          </w:divBdr>
        </w:div>
        <w:div w:id="1024475455">
          <w:marLeft w:val="547"/>
          <w:marRight w:val="0"/>
          <w:marTop w:val="154"/>
          <w:marBottom w:val="0"/>
          <w:divBdr>
            <w:top w:val="none" w:sz="0" w:space="0" w:color="auto"/>
            <w:left w:val="none" w:sz="0" w:space="0" w:color="auto"/>
            <w:bottom w:val="none" w:sz="0" w:space="0" w:color="auto"/>
            <w:right w:val="none" w:sz="0" w:space="0" w:color="auto"/>
          </w:divBdr>
        </w:div>
        <w:div w:id="1619678973">
          <w:marLeft w:val="547"/>
          <w:marRight w:val="0"/>
          <w:marTop w:val="154"/>
          <w:marBottom w:val="0"/>
          <w:divBdr>
            <w:top w:val="none" w:sz="0" w:space="0" w:color="auto"/>
            <w:left w:val="none" w:sz="0" w:space="0" w:color="auto"/>
            <w:bottom w:val="none" w:sz="0" w:space="0" w:color="auto"/>
            <w:right w:val="none" w:sz="0" w:space="0" w:color="auto"/>
          </w:divBdr>
        </w:div>
        <w:div w:id="2070423126">
          <w:marLeft w:val="547"/>
          <w:marRight w:val="0"/>
          <w:marTop w:val="154"/>
          <w:marBottom w:val="0"/>
          <w:divBdr>
            <w:top w:val="none" w:sz="0" w:space="0" w:color="auto"/>
            <w:left w:val="none" w:sz="0" w:space="0" w:color="auto"/>
            <w:bottom w:val="none" w:sz="0" w:space="0" w:color="auto"/>
            <w:right w:val="none" w:sz="0" w:space="0" w:color="auto"/>
          </w:divBdr>
        </w:div>
        <w:div w:id="481241031">
          <w:marLeft w:val="547"/>
          <w:marRight w:val="0"/>
          <w:marTop w:val="154"/>
          <w:marBottom w:val="0"/>
          <w:divBdr>
            <w:top w:val="none" w:sz="0" w:space="0" w:color="auto"/>
            <w:left w:val="none" w:sz="0" w:space="0" w:color="auto"/>
            <w:bottom w:val="none" w:sz="0" w:space="0" w:color="auto"/>
            <w:right w:val="none" w:sz="0" w:space="0" w:color="auto"/>
          </w:divBdr>
        </w:div>
      </w:divsChild>
    </w:div>
    <w:div w:id="170216704">
      <w:bodyDiv w:val="1"/>
      <w:marLeft w:val="0"/>
      <w:marRight w:val="0"/>
      <w:marTop w:val="0"/>
      <w:marBottom w:val="0"/>
      <w:divBdr>
        <w:top w:val="none" w:sz="0" w:space="0" w:color="auto"/>
        <w:left w:val="none" w:sz="0" w:space="0" w:color="auto"/>
        <w:bottom w:val="none" w:sz="0" w:space="0" w:color="auto"/>
        <w:right w:val="none" w:sz="0" w:space="0" w:color="auto"/>
      </w:divBdr>
    </w:div>
    <w:div w:id="180625602">
      <w:bodyDiv w:val="1"/>
      <w:marLeft w:val="0"/>
      <w:marRight w:val="0"/>
      <w:marTop w:val="0"/>
      <w:marBottom w:val="0"/>
      <w:divBdr>
        <w:top w:val="none" w:sz="0" w:space="0" w:color="auto"/>
        <w:left w:val="none" w:sz="0" w:space="0" w:color="auto"/>
        <w:bottom w:val="none" w:sz="0" w:space="0" w:color="auto"/>
        <w:right w:val="none" w:sz="0" w:space="0" w:color="auto"/>
      </w:divBdr>
      <w:divsChild>
        <w:div w:id="1183058104">
          <w:marLeft w:val="0"/>
          <w:marRight w:val="0"/>
          <w:marTop w:val="0"/>
          <w:marBottom w:val="0"/>
          <w:divBdr>
            <w:top w:val="none" w:sz="0" w:space="0" w:color="auto"/>
            <w:left w:val="none" w:sz="0" w:space="0" w:color="auto"/>
            <w:bottom w:val="none" w:sz="0" w:space="0" w:color="auto"/>
            <w:right w:val="none" w:sz="0" w:space="0" w:color="auto"/>
          </w:divBdr>
          <w:divsChild>
            <w:div w:id="1391225024">
              <w:marLeft w:val="0"/>
              <w:marRight w:val="0"/>
              <w:marTop w:val="675"/>
              <w:marBottom w:val="0"/>
              <w:divBdr>
                <w:top w:val="none" w:sz="0" w:space="0" w:color="auto"/>
                <w:left w:val="none" w:sz="0" w:space="0" w:color="auto"/>
                <w:bottom w:val="none" w:sz="0" w:space="0" w:color="auto"/>
                <w:right w:val="none" w:sz="0" w:space="0" w:color="auto"/>
              </w:divBdr>
              <w:divsChild>
                <w:div w:id="1867791333">
                  <w:marLeft w:val="0"/>
                  <w:marRight w:val="0"/>
                  <w:marTop w:val="0"/>
                  <w:marBottom w:val="0"/>
                  <w:divBdr>
                    <w:top w:val="single" w:sz="6" w:space="0" w:color="EEEEEE"/>
                    <w:left w:val="single" w:sz="6" w:space="0" w:color="EEEEEE"/>
                    <w:bottom w:val="single" w:sz="6" w:space="0" w:color="EEEEEE"/>
                    <w:right w:val="single" w:sz="6" w:space="0" w:color="EEEEEE"/>
                  </w:divBdr>
                  <w:divsChild>
                    <w:div w:id="393166475">
                      <w:marLeft w:val="0"/>
                      <w:marRight w:val="0"/>
                      <w:marTop w:val="0"/>
                      <w:marBottom w:val="0"/>
                      <w:divBdr>
                        <w:top w:val="none" w:sz="0" w:space="0" w:color="auto"/>
                        <w:left w:val="none" w:sz="0" w:space="0" w:color="auto"/>
                        <w:bottom w:val="none" w:sz="0" w:space="0" w:color="auto"/>
                        <w:right w:val="none" w:sz="0" w:space="0" w:color="auto"/>
                      </w:divBdr>
                      <w:divsChild>
                        <w:div w:id="622618622">
                          <w:marLeft w:val="0"/>
                          <w:marRight w:val="0"/>
                          <w:marTop w:val="0"/>
                          <w:marBottom w:val="75"/>
                          <w:divBdr>
                            <w:top w:val="none" w:sz="0" w:space="0" w:color="auto"/>
                            <w:left w:val="none" w:sz="0" w:space="0" w:color="auto"/>
                            <w:bottom w:val="none" w:sz="0" w:space="0" w:color="auto"/>
                            <w:right w:val="none" w:sz="0" w:space="0" w:color="auto"/>
                          </w:divBdr>
                          <w:divsChild>
                            <w:div w:id="1672441458">
                              <w:marLeft w:val="0"/>
                              <w:marRight w:val="0"/>
                              <w:marTop w:val="0"/>
                              <w:marBottom w:val="0"/>
                              <w:divBdr>
                                <w:top w:val="none" w:sz="0" w:space="0" w:color="auto"/>
                                <w:left w:val="none" w:sz="0" w:space="0" w:color="auto"/>
                                <w:bottom w:val="none" w:sz="0" w:space="0" w:color="auto"/>
                                <w:right w:val="none" w:sz="0" w:space="0" w:color="auto"/>
                              </w:divBdr>
                              <w:divsChild>
                                <w:div w:id="17632213">
                                  <w:blockQuote w:val="1"/>
                                  <w:marLeft w:val="720"/>
                                  <w:marRight w:val="720"/>
                                  <w:marTop w:val="375"/>
                                  <w:marBottom w:val="100"/>
                                  <w:divBdr>
                                    <w:top w:val="none" w:sz="0" w:space="0" w:color="auto"/>
                                    <w:left w:val="none" w:sz="0" w:space="0" w:color="auto"/>
                                    <w:bottom w:val="none" w:sz="0" w:space="0" w:color="auto"/>
                                    <w:right w:val="none" w:sz="0" w:space="0" w:color="auto"/>
                                  </w:divBdr>
                                  <w:divsChild>
                                    <w:div w:id="75589589">
                                      <w:marLeft w:val="0"/>
                                      <w:marRight w:val="0"/>
                                      <w:marTop w:val="0"/>
                                      <w:marBottom w:val="0"/>
                                      <w:divBdr>
                                        <w:top w:val="single" w:sz="6" w:space="4" w:color="F0F0F0"/>
                                        <w:left w:val="single" w:sz="6" w:space="2" w:color="F0F0F0"/>
                                        <w:bottom w:val="single" w:sz="6" w:space="8" w:color="F0F0F0"/>
                                        <w:right w:val="single" w:sz="6" w:space="2" w:color="F0F0F0"/>
                                      </w:divBdr>
                                    </w:div>
                                  </w:divsChild>
                                </w:div>
                              </w:divsChild>
                            </w:div>
                          </w:divsChild>
                        </w:div>
                      </w:divsChild>
                    </w:div>
                  </w:divsChild>
                </w:div>
              </w:divsChild>
            </w:div>
          </w:divsChild>
        </w:div>
      </w:divsChild>
    </w:div>
    <w:div w:id="183205597">
      <w:bodyDiv w:val="1"/>
      <w:marLeft w:val="0"/>
      <w:marRight w:val="0"/>
      <w:marTop w:val="0"/>
      <w:marBottom w:val="0"/>
      <w:divBdr>
        <w:top w:val="none" w:sz="0" w:space="0" w:color="auto"/>
        <w:left w:val="none" w:sz="0" w:space="0" w:color="auto"/>
        <w:bottom w:val="none" w:sz="0" w:space="0" w:color="auto"/>
        <w:right w:val="none" w:sz="0" w:space="0" w:color="auto"/>
      </w:divBdr>
    </w:div>
    <w:div w:id="230849127">
      <w:bodyDiv w:val="1"/>
      <w:marLeft w:val="0"/>
      <w:marRight w:val="0"/>
      <w:marTop w:val="0"/>
      <w:marBottom w:val="0"/>
      <w:divBdr>
        <w:top w:val="none" w:sz="0" w:space="0" w:color="auto"/>
        <w:left w:val="none" w:sz="0" w:space="0" w:color="auto"/>
        <w:bottom w:val="none" w:sz="0" w:space="0" w:color="auto"/>
        <w:right w:val="none" w:sz="0" w:space="0" w:color="auto"/>
      </w:divBdr>
      <w:divsChild>
        <w:div w:id="1132363458">
          <w:marLeft w:val="0"/>
          <w:marRight w:val="0"/>
          <w:marTop w:val="0"/>
          <w:marBottom w:val="0"/>
          <w:divBdr>
            <w:top w:val="none" w:sz="0" w:space="0" w:color="auto"/>
            <w:left w:val="none" w:sz="0" w:space="0" w:color="auto"/>
            <w:bottom w:val="none" w:sz="0" w:space="0" w:color="auto"/>
            <w:right w:val="none" w:sz="0" w:space="0" w:color="auto"/>
          </w:divBdr>
          <w:divsChild>
            <w:div w:id="1506703890">
              <w:marLeft w:val="0"/>
              <w:marRight w:val="0"/>
              <w:marTop w:val="675"/>
              <w:marBottom w:val="0"/>
              <w:divBdr>
                <w:top w:val="none" w:sz="0" w:space="0" w:color="auto"/>
                <w:left w:val="none" w:sz="0" w:space="0" w:color="auto"/>
                <w:bottom w:val="none" w:sz="0" w:space="0" w:color="auto"/>
                <w:right w:val="none" w:sz="0" w:space="0" w:color="auto"/>
              </w:divBdr>
              <w:divsChild>
                <w:div w:id="776680487">
                  <w:marLeft w:val="0"/>
                  <w:marRight w:val="0"/>
                  <w:marTop w:val="0"/>
                  <w:marBottom w:val="0"/>
                  <w:divBdr>
                    <w:top w:val="single" w:sz="6" w:space="0" w:color="EEEEEE"/>
                    <w:left w:val="single" w:sz="6" w:space="0" w:color="EEEEEE"/>
                    <w:bottom w:val="single" w:sz="6" w:space="0" w:color="EEEEEE"/>
                    <w:right w:val="single" w:sz="6" w:space="0" w:color="EEEEEE"/>
                  </w:divBdr>
                  <w:divsChild>
                    <w:div w:id="1089235186">
                      <w:marLeft w:val="0"/>
                      <w:marRight w:val="0"/>
                      <w:marTop w:val="0"/>
                      <w:marBottom w:val="0"/>
                      <w:divBdr>
                        <w:top w:val="none" w:sz="0" w:space="0" w:color="auto"/>
                        <w:left w:val="none" w:sz="0" w:space="0" w:color="auto"/>
                        <w:bottom w:val="none" w:sz="0" w:space="0" w:color="auto"/>
                        <w:right w:val="none" w:sz="0" w:space="0" w:color="auto"/>
                      </w:divBdr>
                      <w:divsChild>
                        <w:div w:id="842627272">
                          <w:marLeft w:val="0"/>
                          <w:marRight w:val="0"/>
                          <w:marTop w:val="0"/>
                          <w:marBottom w:val="75"/>
                          <w:divBdr>
                            <w:top w:val="none" w:sz="0" w:space="0" w:color="auto"/>
                            <w:left w:val="none" w:sz="0" w:space="0" w:color="auto"/>
                            <w:bottom w:val="none" w:sz="0" w:space="0" w:color="auto"/>
                            <w:right w:val="none" w:sz="0" w:space="0" w:color="auto"/>
                          </w:divBdr>
                          <w:divsChild>
                            <w:div w:id="2558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9319143">
      <w:bodyDiv w:val="1"/>
      <w:marLeft w:val="0"/>
      <w:marRight w:val="0"/>
      <w:marTop w:val="0"/>
      <w:marBottom w:val="0"/>
      <w:divBdr>
        <w:top w:val="none" w:sz="0" w:space="0" w:color="auto"/>
        <w:left w:val="none" w:sz="0" w:space="0" w:color="auto"/>
        <w:bottom w:val="none" w:sz="0" w:space="0" w:color="auto"/>
        <w:right w:val="none" w:sz="0" w:space="0" w:color="auto"/>
      </w:divBdr>
      <w:divsChild>
        <w:div w:id="1581065376">
          <w:marLeft w:val="0"/>
          <w:marRight w:val="0"/>
          <w:marTop w:val="0"/>
          <w:marBottom w:val="0"/>
          <w:divBdr>
            <w:top w:val="none" w:sz="0" w:space="0" w:color="auto"/>
            <w:left w:val="none" w:sz="0" w:space="0" w:color="auto"/>
            <w:bottom w:val="none" w:sz="0" w:space="0" w:color="auto"/>
            <w:right w:val="none" w:sz="0" w:space="0" w:color="auto"/>
          </w:divBdr>
          <w:divsChild>
            <w:div w:id="1770395021">
              <w:marLeft w:val="0"/>
              <w:marRight w:val="0"/>
              <w:marTop w:val="0"/>
              <w:marBottom w:val="0"/>
              <w:divBdr>
                <w:top w:val="none" w:sz="0" w:space="0" w:color="auto"/>
                <w:left w:val="none" w:sz="0" w:space="0" w:color="auto"/>
                <w:bottom w:val="none" w:sz="0" w:space="0" w:color="auto"/>
                <w:right w:val="none" w:sz="0" w:space="0" w:color="auto"/>
              </w:divBdr>
              <w:divsChild>
                <w:div w:id="425228936">
                  <w:marLeft w:val="0"/>
                  <w:marRight w:val="0"/>
                  <w:marTop w:val="0"/>
                  <w:marBottom w:val="0"/>
                  <w:divBdr>
                    <w:top w:val="none" w:sz="0" w:space="0" w:color="auto"/>
                    <w:left w:val="none" w:sz="0" w:space="0" w:color="auto"/>
                    <w:bottom w:val="none" w:sz="0" w:space="0" w:color="auto"/>
                    <w:right w:val="none" w:sz="0" w:space="0" w:color="auto"/>
                  </w:divBdr>
                  <w:divsChild>
                    <w:div w:id="1617907218">
                      <w:marLeft w:val="0"/>
                      <w:marRight w:val="0"/>
                      <w:marTop w:val="0"/>
                      <w:marBottom w:val="0"/>
                      <w:divBdr>
                        <w:top w:val="none" w:sz="0" w:space="0" w:color="auto"/>
                        <w:left w:val="none" w:sz="0" w:space="0" w:color="auto"/>
                        <w:bottom w:val="none" w:sz="0" w:space="0" w:color="auto"/>
                        <w:right w:val="none" w:sz="0" w:space="0" w:color="auto"/>
                      </w:divBdr>
                      <w:divsChild>
                        <w:div w:id="17896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478975">
      <w:bodyDiv w:val="1"/>
      <w:marLeft w:val="0"/>
      <w:marRight w:val="0"/>
      <w:marTop w:val="0"/>
      <w:marBottom w:val="0"/>
      <w:divBdr>
        <w:top w:val="none" w:sz="0" w:space="0" w:color="auto"/>
        <w:left w:val="none" w:sz="0" w:space="0" w:color="auto"/>
        <w:bottom w:val="none" w:sz="0" w:space="0" w:color="auto"/>
        <w:right w:val="none" w:sz="0" w:space="0" w:color="auto"/>
      </w:divBdr>
      <w:divsChild>
        <w:div w:id="1740640354">
          <w:marLeft w:val="0"/>
          <w:marRight w:val="0"/>
          <w:marTop w:val="0"/>
          <w:marBottom w:val="0"/>
          <w:divBdr>
            <w:top w:val="none" w:sz="0" w:space="0" w:color="auto"/>
            <w:left w:val="none" w:sz="0" w:space="0" w:color="auto"/>
            <w:bottom w:val="none" w:sz="0" w:space="0" w:color="auto"/>
            <w:right w:val="none" w:sz="0" w:space="0" w:color="auto"/>
          </w:divBdr>
          <w:divsChild>
            <w:div w:id="1878814724">
              <w:marLeft w:val="0"/>
              <w:marRight w:val="0"/>
              <w:marTop w:val="0"/>
              <w:marBottom w:val="0"/>
              <w:divBdr>
                <w:top w:val="none" w:sz="0" w:space="0" w:color="auto"/>
                <w:left w:val="none" w:sz="0" w:space="0" w:color="auto"/>
                <w:bottom w:val="none" w:sz="0" w:space="0" w:color="auto"/>
                <w:right w:val="none" w:sz="0" w:space="0" w:color="auto"/>
              </w:divBdr>
              <w:divsChild>
                <w:div w:id="771631960">
                  <w:marLeft w:val="0"/>
                  <w:marRight w:val="0"/>
                  <w:marTop w:val="0"/>
                  <w:marBottom w:val="0"/>
                  <w:divBdr>
                    <w:top w:val="none" w:sz="0" w:space="0" w:color="auto"/>
                    <w:left w:val="none" w:sz="0" w:space="0" w:color="auto"/>
                    <w:bottom w:val="none" w:sz="0" w:space="0" w:color="auto"/>
                    <w:right w:val="none" w:sz="0" w:space="0" w:color="auto"/>
                  </w:divBdr>
                  <w:divsChild>
                    <w:div w:id="869489982">
                      <w:marLeft w:val="0"/>
                      <w:marRight w:val="0"/>
                      <w:marTop w:val="0"/>
                      <w:marBottom w:val="0"/>
                      <w:divBdr>
                        <w:top w:val="none" w:sz="0" w:space="0" w:color="auto"/>
                        <w:left w:val="none" w:sz="0" w:space="0" w:color="auto"/>
                        <w:bottom w:val="none" w:sz="0" w:space="0" w:color="auto"/>
                        <w:right w:val="none" w:sz="0" w:space="0" w:color="auto"/>
                      </w:divBdr>
                      <w:divsChild>
                        <w:div w:id="225143944">
                          <w:marLeft w:val="0"/>
                          <w:marRight w:val="0"/>
                          <w:marTop w:val="0"/>
                          <w:marBottom w:val="0"/>
                          <w:divBdr>
                            <w:top w:val="none" w:sz="0" w:space="0" w:color="auto"/>
                            <w:left w:val="none" w:sz="0" w:space="0" w:color="auto"/>
                            <w:bottom w:val="none" w:sz="0" w:space="0" w:color="auto"/>
                            <w:right w:val="none" w:sz="0" w:space="0" w:color="auto"/>
                          </w:divBdr>
                          <w:divsChild>
                            <w:div w:id="185345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024820">
      <w:bodyDiv w:val="1"/>
      <w:marLeft w:val="0"/>
      <w:marRight w:val="0"/>
      <w:marTop w:val="0"/>
      <w:marBottom w:val="0"/>
      <w:divBdr>
        <w:top w:val="none" w:sz="0" w:space="0" w:color="auto"/>
        <w:left w:val="none" w:sz="0" w:space="0" w:color="auto"/>
        <w:bottom w:val="none" w:sz="0" w:space="0" w:color="auto"/>
        <w:right w:val="none" w:sz="0" w:space="0" w:color="auto"/>
      </w:divBdr>
    </w:div>
    <w:div w:id="346835665">
      <w:bodyDiv w:val="1"/>
      <w:marLeft w:val="0"/>
      <w:marRight w:val="0"/>
      <w:marTop w:val="0"/>
      <w:marBottom w:val="0"/>
      <w:divBdr>
        <w:top w:val="none" w:sz="0" w:space="0" w:color="auto"/>
        <w:left w:val="none" w:sz="0" w:space="0" w:color="auto"/>
        <w:bottom w:val="none" w:sz="0" w:space="0" w:color="auto"/>
        <w:right w:val="none" w:sz="0" w:space="0" w:color="auto"/>
      </w:divBdr>
    </w:div>
    <w:div w:id="349721252">
      <w:bodyDiv w:val="1"/>
      <w:marLeft w:val="0"/>
      <w:marRight w:val="0"/>
      <w:marTop w:val="0"/>
      <w:marBottom w:val="0"/>
      <w:divBdr>
        <w:top w:val="none" w:sz="0" w:space="0" w:color="auto"/>
        <w:left w:val="none" w:sz="0" w:space="0" w:color="auto"/>
        <w:bottom w:val="none" w:sz="0" w:space="0" w:color="auto"/>
        <w:right w:val="none" w:sz="0" w:space="0" w:color="auto"/>
      </w:divBdr>
    </w:div>
    <w:div w:id="351107383">
      <w:bodyDiv w:val="1"/>
      <w:marLeft w:val="0"/>
      <w:marRight w:val="0"/>
      <w:marTop w:val="0"/>
      <w:marBottom w:val="0"/>
      <w:divBdr>
        <w:top w:val="none" w:sz="0" w:space="0" w:color="auto"/>
        <w:left w:val="none" w:sz="0" w:space="0" w:color="auto"/>
        <w:bottom w:val="none" w:sz="0" w:space="0" w:color="auto"/>
        <w:right w:val="none" w:sz="0" w:space="0" w:color="auto"/>
      </w:divBdr>
    </w:div>
    <w:div w:id="415983303">
      <w:bodyDiv w:val="1"/>
      <w:marLeft w:val="0"/>
      <w:marRight w:val="0"/>
      <w:marTop w:val="0"/>
      <w:marBottom w:val="0"/>
      <w:divBdr>
        <w:top w:val="none" w:sz="0" w:space="0" w:color="auto"/>
        <w:left w:val="none" w:sz="0" w:space="0" w:color="auto"/>
        <w:bottom w:val="none" w:sz="0" w:space="0" w:color="auto"/>
        <w:right w:val="none" w:sz="0" w:space="0" w:color="auto"/>
      </w:divBdr>
      <w:divsChild>
        <w:div w:id="243152136">
          <w:marLeft w:val="360"/>
          <w:marRight w:val="0"/>
          <w:marTop w:val="0"/>
          <w:marBottom w:val="0"/>
          <w:divBdr>
            <w:top w:val="none" w:sz="0" w:space="0" w:color="auto"/>
            <w:left w:val="none" w:sz="0" w:space="0" w:color="auto"/>
            <w:bottom w:val="none" w:sz="0" w:space="0" w:color="auto"/>
            <w:right w:val="none" w:sz="0" w:space="0" w:color="auto"/>
          </w:divBdr>
        </w:div>
        <w:div w:id="2137676997">
          <w:marLeft w:val="360"/>
          <w:marRight w:val="0"/>
          <w:marTop w:val="0"/>
          <w:marBottom w:val="0"/>
          <w:divBdr>
            <w:top w:val="none" w:sz="0" w:space="0" w:color="auto"/>
            <w:left w:val="none" w:sz="0" w:space="0" w:color="auto"/>
            <w:bottom w:val="none" w:sz="0" w:space="0" w:color="auto"/>
            <w:right w:val="none" w:sz="0" w:space="0" w:color="auto"/>
          </w:divBdr>
        </w:div>
        <w:div w:id="821655541">
          <w:marLeft w:val="360"/>
          <w:marRight w:val="0"/>
          <w:marTop w:val="0"/>
          <w:marBottom w:val="0"/>
          <w:divBdr>
            <w:top w:val="none" w:sz="0" w:space="0" w:color="auto"/>
            <w:left w:val="none" w:sz="0" w:space="0" w:color="auto"/>
            <w:bottom w:val="none" w:sz="0" w:space="0" w:color="auto"/>
            <w:right w:val="none" w:sz="0" w:space="0" w:color="auto"/>
          </w:divBdr>
        </w:div>
        <w:div w:id="630522841">
          <w:marLeft w:val="360"/>
          <w:marRight w:val="0"/>
          <w:marTop w:val="0"/>
          <w:marBottom w:val="0"/>
          <w:divBdr>
            <w:top w:val="none" w:sz="0" w:space="0" w:color="auto"/>
            <w:left w:val="none" w:sz="0" w:space="0" w:color="auto"/>
            <w:bottom w:val="none" w:sz="0" w:space="0" w:color="auto"/>
            <w:right w:val="none" w:sz="0" w:space="0" w:color="auto"/>
          </w:divBdr>
        </w:div>
        <w:div w:id="26415219">
          <w:marLeft w:val="360"/>
          <w:marRight w:val="0"/>
          <w:marTop w:val="0"/>
          <w:marBottom w:val="0"/>
          <w:divBdr>
            <w:top w:val="none" w:sz="0" w:space="0" w:color="auto"/>
            <w:left w:val="none" w:sz="0" w:space="0" w:color="auto"/>
            <w:bottom w:val="none" w:sz="0" w:space="0" w:color="auto"/>
            <w:right w:val="none" w:sz="0" w:space="0" w:color="auto"/>
          </w:divBdr>
        </w:div>
        <w:div w:id="1971744085">
          <w:marLeft w:val="360"/>
          <w:marRight w:val="0"/>
          <w:marTop w:val="0"/>
          <w:marBottom w:val="0"/>
          <w:divBdr>
            <w:top w:val="none" w:sz="0" w:space="0" w:color="auto"/>
            <w:left w:val="none" w:sz="0" w:space="0" w:color="auto"/>
            <w:bottom w:val="none" w:sz="0" w:space="0" w:color="auto"/>
            <w:right w:val="none" w:sz="0" w:space="0" w:color="auto"/>
          </w:divBdr>
        </w:div>
        <w:div w:id="1888568580">
          <w:marLeft w:val="360"/>
          <w:marRight w:val="0"/>
          <w:marTop w:val="0"/>
          <w:marBottom w:val="0"/>
          <w:divBdr>
            <w:top w:val="none" w:sz="0" w:space="0" w:color="auto"/>
            <w:left w:val="none" w:sz="0" w:space="0" w:color="auto"/>
            <w:bottom w:val="none" w:sz="0" w:space="0" w:color="auto"/>
            <w:right w:val="none" w:sz="0" w:space="0" w:color="auto"/>
          </w:divBdr>
        </w:div>
        <w:div w:id="1810709168">
          <w:marLeft w:val="360"/>
          <w:marRight w:val="0"/>
          <w:marTop w:val="0"/>
          <w:marBottom w:val="0"/>
          <w:divBdr>
            <w:top w:val="none" w:sz="0" w:space="0" w:color="auto"/>
            <w:left w:val="none" w:sz="0" w:space="0" w:color="auto"/>
            <w:bottom w:val="none" w:sz="0" w:space="0" w:color="auto"/>
            <w:right w:val="none" w:sz="0" w:space="0" w:color="auto"/>
          </w:divBdr>
        </w:div>
        <w:div w:id="1175220523">
          <w:marLeft w:val="360"/>
          <w:marRight w:val="0"/>
          <w:marTop w:val="0"/>
          <w:marBottom w:val="0"/>
          <w:divBdr>
            <w:top w:val="none" w:sz="0" w:space="0" w:color="auto"/>
            <w:left w:val="none" w:sz="0" w:space="0" w:color="auto"/>
            <w:bottom w:val="none" w:sz="0" w:space="0" w:color="auto"/>
            <w:right w:val="none" w:sz="0" w:space="0" w:color="auto"/>
          </w:divBdr>
        </w:div>
      </w:divsChild>
    </w:div>
    <w:div w:id="421217970">
      <w:bodyDiv w:val="1"/>
      <w:marLeft w:val="0"/>
      <w:marRight w:val="0"/>
      <w:marTop w:val="0"/>
      <w:marBottom w:val="0"/>
      <w:divBdr>
        <w:top w:val="none" w:sz="0" w:space="0" w:color="auto"/>
        <w:left w:val="none" w:sz="0" w:space="0" w:color="auto"/>
        <w:bottom w:val="none" w:sz="0" w:space="0" w:color="auto"/>
        <w:right w:val="none" w:sz="0" w:space="0" w:color="auto"/>
      </w:divBdr>
    </w:div>
    <w:div w:id="462967342">
      <w:bodyDiv w:val="1"/>
      <w:marLeft w:val="0"/>
      <w:marRight w:val="0"/>
      <w:marTop w:val="0"/>
      <w:marBottom w:val="0"/>
      <w:divBdr>
        <w:top w:val="none" w:sz="0" w:space="0" w:color="auto"/>
        <w:left w:val="none" w:sz="0" w:space="0" w:color="auto"/>
        <w:bottom w:val="none" w:sz="0" w:space="0" w:color="auto"/>
        <w:right w:val="none" w:sz="0" w:space="0" w:color="auto"/>
      </w:divBdr>
      <w:divsChild>
        <w:div w:id="1834376401">
          <w:marLeft w:val="274"/>
          <w:marRight w:val="0"/>
          <w:marTop w:val="0"/>
          <w:marBottom w:val="0"/>
          <w:divBdr>
            <w:top w:val="none" w:sz="0" w:space="0" w:color="auto"/>
            <w:left w:val="none" w:sz="0" w:space="0" w:color="auto"/>
            <w:bottom w:val="none" w:sz="0" w:space="0" w:color="auto"/>
            <w:right w:val="none" w:sz="0" w:space="0" w:color="auto"/>
          </w:divBdr>
        </w:div>
        <w:div w:id="1892155504">
          <w:marLeft w:val="274"/>
          <w:marRight w:val="0"/>
          <w:marTop w:val="0"/>
          <w:marBottom w:val="0"/>
          <w:divBdr>
            <w:top w:val="none" w:sz="0" w:space="0" w:color="auto"/>
            <w:left w:val="none" w:sz="0" w:space="0" w:color="auto"/>
            <w:bottom w:val="none" w:sz="0" w:space="0" w:color="auto"/>
            <w:right w:val="none" w:sz="0" w:space="0" w:color="auto"/>
          </w:divBdr>
        </w:div>
        <w:div w:id="1711302755">
          <w:marLeft w:val="274"/>
          <w:marRight w:val="0"/>
          <w:marTop w:val="0"/>
          <w:marBottom w:val="0"/>
          <w:divBdr>
            <w:top w:val="none" w:sz="0" w:space="0" w:color="auto"/>
            <w:left w:val="none" w:sz="0" w:space="0" w:color="auto"/>
            <w:bottom w:val="none" w:sz="0" w:space="0" w:color="auto"/>
            <w:right w:val="none" w:sz="0" w:space="0" w:color="auto"/>
          </w:divBdr>
        </w:div>
        <w:div w:id="426000736">
          <w:marLeft w:val="274"/>
          <w:marRight w:val="0"/>
          <w:marTop w:val="0"/>
          <w:marBottom w:val="0"/>
          <w:divBdr>
            <w:top w:val="none" w:sz="0" w:space="0" w:color="auto"/>
            <w:left w:val="none" w:sz="0" w:space="0" w:color="auto"/>
            <w:bottom w:val="none" w:sz="0" w:space="0" w:color="auto"/>
            <w:right w:val="none" w:sz="0" w:space="0" w:color="auto"/>
          </w:divBdr>
        </w:div>
      </w:divsChild>
    </w:div>
    <w:div w:id="472597613">
      <w:bodyDiv w:val="1"/>
      <w:marLeft w:val="0"/>
      <w:marRight w:val="0"/>
      <w:marTop w:val="0"/>
      <w:marBottom w:val="0"/>
      <w:divBdr>
        <w:top w:val="none" w:sz="0" w:space="0" w:color="auto"/>
        <w:left w:val="none" w:sz="0" w:space="0" w:color="auto"/>
        <w:bottom w:val="none" w:sz="0" w:space="0" w:color="auto"/>
        <w:right w:val="none" w:sz="0" w:space="0" w:color="auto"/>
      </w:divBdr>
    </w:div>
    <w:div w:id="497814016">
      <w:bodyDiv w:val="1"/>
      <w:marLeft w:val="0"/>
      <w:marRight w:val="0"/>
      <w:marTop w:val="0"/>
      <w:marBottom w:val="0"/>
      <w:divBdr>
        <w:top w:val="none" w:sz="0" w:space="0" w:color="auto"/>
        <w:left w:val="none" w:sz="0" w:space="0" w:color="auto"/>
        <w:bottom w:val="none" w:sz="0" w:space="0" w:color="auto"/>
        <w:right w:val="none" w:sz="0" w:space="0" w:color="auto"/>
      </w:divBdr>
      <w:divsChild>
        <w:div w:id="729693225">
          <w:marLeft w:val="274"/>
          <w:marRight w:val="0"/>
          <w:marTop w:val="0"/>
          <w:marBottom w:val="0"/>
          <w:divBdr>
            <w:top w:val="none" w:sz="0" w:space="0" w:color="auto"/>
            <w:left w:val="none" w:sz="0" w:space="0" w:color="auto"/>
            <w:bottom w:val="none" w:sz="0" w:space="0" w:color="auto"/>
            <w:right w:val="none" w:sz="0" w:space="0" w:color="auto"/>
          </w:divBdr>
        </w:div>
        <w:div w:id="19748059">
          <w:marLeft w:val="274"/>
          <w:marRight w:val="0"/>
          <w:marTop w:val="0"/>
          <w:marBottom w:val="0"/>
          <w:divBdr>
            <w:top w:val="none" w:sz="0" w:space="0" w:color="auto"/>
            <w:left w:val="none" w:sz="0" w:space="0" w:color="auto"/>
            <w:bottom w:val="none" w:sz="0" w:space="0" w:color="auto"/>
            <w:right w:val="none" w:sz="0" w:space="0" w:color="auto"/>
          </w:divBdr>
        </w:div>
        <w:div w:id="358895179">
          <w:marLeft w:val="274"/>
          <w:marRight w:val="0"/>
          <w:marTop w:val="0"/>
          <w:marBottom w:val="0"/>
          <w:divBdr>
            <w:top w:val="none" w:sz="0" w:space="0" w:color="auto"/>
            <w:left w:val="none" w:sz="0" w:space="0" w:color="auto"/>
            <w:bottom w:val="none" w:sz="0" w:space="0" w:color="auto"/>
            <w:right w:val="none" w:sz="0" w:space="0" w:color="auto"/>
          </w:divBdr>
        </w:div>
        <w:div w:id="256518947">
          <w:marLeft w:val="274"/>
          <w:marRight w:val="0"/>
          <w:marTop w:val="0"/>
          <w:marBottom w:val="0"/>
          <w:divBdr>
            <w:top w:val="none" w:sz="0" w:space="0" w:color="auto"/>
            <w:left w:val="none" w:sz="0" w:space="0" w:color="auto"/>
            <w:bottom w:val="none" w:sz="0" w:space="0" w:color="auto"/>
            <w:right w:val="none" w:sz="0" w:space="0" w:color="auto"/>
          </w:divBdr>
        </w:div>
        <w:div w:id="1394423473">
          <w:marLeft w:val="274"/>
          <w:marRight w:val="0"/>
          <w:marTop w:val="0"/>
          <w:marBottom w:val="0"/>
          <w:divBdr>
            <w:top w:val="none" w:sz="0" w:space="0" w:color="auto"/>
            <w:left w:val="none" w:sz="0" w:space="0" w:color="auto"/>
            <w:bottom w:val="none" w:sz="0" w:space="0" w:color="auto"/>
            <w:right w:val="none" w:sz="0" w:space="0" w:color="auto"/>
          </w:divBdr>
        </w:div>
        <w:div w:id="406146604">
          <w:marLeft w:val="274"/>
          <w:marRight w:val="0"/>
          <w:marTop w:val="0"/>
          <w:marBottom w:val="0"/>
          <w:divBdr>
            <w:top w:val="none" w:sz="0" w:space="0" w:color="auto"/>
            <w:left w:val="none" w:sz="0" w:space="0" w:color="auto"/>
            <w:bottom w:val="none" w:sz="0" w:space="0" w:color="auto"/>
            <w:right w:val="none" w:sz="0" w:space="0" w:color="auto"/>
          </w:divBdr>
        </w:div>
      </w:divsChild>
    </w:div>
    <w:div w:id="552814695">
      <w:bodyDiv w:val="1"/>
      <w:marLeft w:val="0"/>
      <w:marRight w:val="0"/>
      <w:marTop w:val="0"/>
      <w:marBottom w:val="0"/>
      <w:divBdr>
        <w:top w:val="none" w:sz="0" w:space="0" w:color="auto"/>
        <w:left w:val="none" w:sz="0" w:space="0" w:color="auto"/>
        <w:bottom w:val="none" w:sz="0" w:space="0" w:color="auto"/>
        <w:right w:val="none" w:sz="0" w:space="0" w:color="auto"/>
      </w:divBdr>
      <w:divsChild>
        <w:div w:id="603464800">
          <w:marLeft w:val="374"/>
          <w:marRight w:val="0"/>
          <w:marTop w:val="0"/>
          <w:marBottom w:val="0"/>
          <w:divBdr>
            <w:top w:val="none" w:sz="0" w:space="0" w:color="auto"/>
            <w:left w:val="none" w:sz="0" w:space="0" w:color="auto"/>
            <w:bottom w:val="none" w:sz="0" w:space="0" w:color="auto"/>
            <w:right w:val="none" w:sz="0" w:space="0" w:color="auto"/>
          </w:divBdr>
        </w:div>
        <w:div w:id="1449275806">
          <w:marLeft w:val="374"/>
          <w:marRight w:val="0"/>
          <w:marTop w:val="0"/>
          <w:marBottom w:val="0"/>
          <w:divBdr>
            <w:top w:val="none" w:sz="0" w:space="0" w:color="auto"/>
            <w:left w:val="none" w:sz="0" w:space="0" w:color="auto"/>
            <w:bottom w:val="none" w:sz="0" w:space="0" w:color="auto"/>
            <w:right w:val="none" w:sz="0" w:space="0" w:color="auto"/>
          </w:divBdr>
        </w:div>
        <w:div w:id="1813675567">
          <w:marLeft w:val="374"/>
          <w:marRight w:val="0"/>
          <w:marTop w:val="0"/>
          <w:marBottom w:val="0"/>
          <w:divBdr>
            <w:top w:val="none" w:sz="0" w:space="0" w:color="auto"/>
            <w:left w:val="none" w:sz="0" w:space="0" w:color="auto"/>
            <w:bottom w:val="none" w:sz="0" w:space="0" w:color="auto"/>
            <w:right w:val="none" w:sz="0" w:space="0" w:color="auto"/>
          </w:divBdr>
        </w:div>
        <w:div w:id="299964710">
          <w:marLeft w:val="374"/>
          <w:marRight w:val="0"/>
          <w:marTop w:val="0"/>
          <w:marBottom w:val="0"/>
          <w:divBdr>
            <w:top w:val="none" w:sz="0" w:space="0" w:color="auto"/>
            <w:left w:val="none" w:sz="0" w:space="0" w:color="auto"/>
            <w:bottom w:val="none" w:sz="0" w:space="0" w:color="auto"/>
            <w:right w:val="none" w:sz="0" w:space="0" w:color="auto"/>
          </w:divBdr>
        </w:div>
        <w:div w:id="963925322">
          <w:marLeft w:val="374"/>
          <w:marRight w:val="0"/>
          <w:marTop w:val="0"/>
          <w:marBottom w:val="0"/>
          <w:divBdr>
            <w:top w:val="none" w:sz="0" w:space="0" w:color="auto"/>
            <w:left w:val="none" w:sz="0" w:space="0" w:color="auto"/>
            <w:bottom w:val="none" w:sz="0" w:space="0" w:color="auto"/>
            <w:right w:val="none" w:sz="0" w:space="0" w:color="auto"/>
          </w:divBdr>
        </w:div>
      </w:divsChild>
    </w:div>
    <w:div w:id="581373977">
      <w:bodyDiv w:val="1"/>
      <w:marLeft w:val="0"/>
      <w:marRight w:val="0"/>
      <w:marTop w:val="0"/>
      <w:marBottom w:val="0"/>
      <w:divBdr>
        <w:top w:val="none" w:sz="0" w:space="0" w:color="auto"/>
        <w:left w:val="none" w:sz="0" w:space="0" w:color="auto"/>
        <w:bottom w:val="none" w:sz="0" w:space="0" w:color="auto"/>
        <w:right w:val="none" w:sz="0" w:space="0" w:color="auto"/>
      </w:divBdr>
    </w:div>
    <w:div w:id="584388752">
      <w:bodyDiv w:val="1"/>
      <w:marLeft w:val="0"/>
      <w:marRight w:val="0"/>
      <w:marTop w:val="0"/>
      <w:marBottom w:val="0"/>
      <w:divBdr>
        <w:top w:val="none" w:sz="0" w:space="0" w:color="auto"/>
        <w:left w:val="none" w:sz="0" w:space="0" w:color="auto"/>
        <w:bottom w:val="none" w:sz="0" w:space="0" w:color="auto"/>
        <w:right w:val="none" w:sz="0" w:space="0" w:color="auto"/>
      </w:divBdr>
    </w:div>
    <w:div w:id="639115670">
      <w:bodyDiv w:val="1"/>
      <w:marLeft w:val="0"/>
      <w:marRight w:val="0"/>
      <w:marTop w:val="0"/>
      <w:marBottom w:val="0"/>
      <w:divBdr>
        <w:top w:val="none" w:sz="0" w:space="0" w:color="auto"/>
        <w:left w:val="none" w:sz="0" w:space="0" w:color="auto"/>
        <w:bottom w:val="none" w:sz="0" w:space="0" w:color="auto"/>
        <w:right w:val="none" w:sz="0" w:space="0" w:color="auto"/>
      </w:divBdr>
      <w:divsChild>
        <w:div w:id="1777751894">
          <w:marLeft w:val="360"/>
          <w:marRight w:val="0"/>
          <w:marTop w:val="0"/>
          <w:marBottom w:val="0"/>
          <w:divBdr>
            <w:top w:val="none" w:sz="0" w:space="0" w:color="auto"/>
            <w:left w:val="none" w:sz="0" w:space="0" w:color="auto"/>
            <w:bottom w:val="none" w:sz="0" w:space="0" w:color="auto"/>
            <w:right w:val="none" w:sz="0" w:space="0" w:color="auto"/>
          </w:divBdr>
        </w:div>
      </w:divsChild>
    </w:div>
    <w:div w:id="675962190">
      <w:bodyDiv w:val="1"/>
      <w:marLeft w:val="0"/>
      <w:marRight w:val="0"/>
      <w:marTop w:val="0"/>
      <w:marBottom w:val="0"/>
      <w:divBdr>
        <w:top w:val="none" w:sz="0" w:space="0" w:color="auto"/>
        <w:left w:val="none" w:sz="0" w:space="0" w:color="auto"/>
        <w:bottom w:val="none" w:sz="0" w:space="0" w:color="auto"/>
        <w:right w:val="none" w:sz="0" w:space="0" w:color="auto"/>
      </w:divBdr>
      <w:divsChild>
        <w:div w:id="1177617637">
          <w:marLeft w:val="547"/>
          <w:marRight w:val="0"/>
          <w:marTop w:val="134"/>
          <w:marBottom w:val="0"/>
          <w:divBdr>
            <w:top w:val="none" w:sz="0" w:space="0" w:color="auto"/>
            <w:left w:val="none" w:sz="0" w:space="0" w:color="auto"/>
            <w:bottom w:val="none" w:sz="0" w:space="0" w:color="auto"/>
            <w:right w:val="none" w:sz="0" w:space="0" w:color="auto"/>
          </w:divBdr>
        </w:div>
        <w:div w:id="728264028">
          <w:marLeft w:val="547"/>
          <w:marRight w:val="0"/>
          <w:marTop w:val="134"/>
          <w:marBottom w:val="0"/>
          <w:divBdr>
            <w:top w:val="none" w:sz="0" w:space="0" w:color="auto"/>
            <w:left w:val="none" w:sz="0" w:space="0" w:color="auto"/>
            <w:bottom w:val="none" w:sz="0" w:space="0" w:color="auto"/>
            <w:right w:val="none" w:sz="0" w:space="0" w:color="auto"/>
          </w:divBdr>
        </w:div>
        <w:div w:id="649943659">
          <w:marLeft w:val="547"/>
          <w:marRight w:val="0"/>
          <w:marTop w:val="134"/>
          <w:marBottom w:val="0"/>
          <w:divBdr>
            <w:top w:val="none" w:sz="0" w:space="0" w:color="auto"/>
            <w:left w:val="none" w:sz="0" w:space="0" w:color="auto"/>
            <w:bottom w:val="none" w:sz="0" w:space="0" w:color="auto"/>
            <w:right w:val="none" w:sz="0" w:space="0" w:color="auto"/>
          </w:divBdr>
        </w:div>
        <w:div w:id="1303579959">
          <w:marLeft w:val="547"/>
          <w:marRight w:val="0"/>
          <w:marTop w:val="134"/>
          <w:marBottom w:val="0"/>
          <w:divBdr>
            <w:top w:val="none" w:sz="0" w:space="0" w:color="auto"/>
            <w:left w:val="none" w:sz="0" w:space="0" w:color="auto"/>
            <w:bottom w:val="none" w:sz="0" w:space="0" w:color="auto"/>
            <w:right w:val="none" w:sz="0" w:space="0" w:color="auto"/>
          </w:divBdr>
        </w:div>
        <w:div w:id="1416779533">
          <w:marLeft w:val="547"/>
          <w:marRight w:val="0"/>
          <w:marTop w:val="134"/>
          <w:marBottom w:val="0"/>
          <w:divBdr>
            <w:top w:val="none" w:sz="0" w:space="0" w:color="auto"/>
            <w:left w:val="none" w:sz="0" w:space="0" w:color="auto"/>
            <w:bottom w:val="none" w:sz="0" w:space="0" w:color="auto"/>
            <w:right w:val="none" w:sz="0" w:space="0" w:color="auto"/>
          </w:divBdr>
        </w:div>
      </w:divsChild>
    </w:div>
    <w:div w:id="691877159">
      <w:bodyDiv w:val="1"/>
      <w:marLeft w:val="0"/>
      <w:marRight w:val="0"/>
      <w:marTop w:val="0"/>
      <w:marBottom w:val="0"/>
      <w:divBdr>
        <w:top w:val="none" w:sz="0" w:space="0" w:color="auto"/>
        <w:left w:val="none" w:sz="0" w:space="0" w:color="auto"/>
        <w:bottom w:val="none" w:sz="0" w:space="0" w:color="auto"/>
        <w:right w:val="none" w:sz="0" w:space="0" w:color="auto"/>
      </w:divBdr>
    </w:div>
    <w:div w:id="706105634">
      <w:bodyDiv w:val="1"/>
      <w:marLeft w:val="0"/>
      <w:marRight w:val="0"/>
      <w:marTop w:val="0"/>
      <w:marBottom w:val="0"/>
      <w:divBdr>
        <w:top w:val="none" w:sz="0" w:space="0" w:color="auto"/>
        <w:left w:val="none" w:sz="0" w:space="0" w:color="auto"/>
        <w:bottom w:val="none" w:sz="0" w:space="0" w:color="auto"/>
        <w:right w:val="none" w:sz="0" w:space="0" w:color="auto"/>
      </w:divBdr>
      <w:divsChild>
        <w:div w:id="666252112">
          <w:marLeft w:val="0"/>
          <w:marRight w:val="0"/>
          <w:marTop w:val="0"/>
          <w:marBottom w:val="0"/>
          <w:divBdr>
            <w:top w:val="none" w:sz="0" w:space="0" w:color="auto"/>
            <w:left w:val="none" w:sz="0" w:space="0" w:color="auto"/>
            <w:bottom w:val="none" w:sz="0" w:space="0" w:color="auto"/>
            <w:right w:val="none" w:sz="0" w:space="0" w:color="auto"/>
          </w:divBdr>
          <w:divsChild>
            <w:div w:id="1866401380">
              <w:marLeft w:val="0"/>
              <w:marRight w:val="0"/>
              <w:marTop w:val="0"/>
              <w:marBottom w:val="0"/>
              <w:divBdr>
                <w:top w:val="none" w:sz="0" w:space="0" w:color="auto"/>
                <w:left w:val="none" w:sz="0" w:space="0" w:color="auto"/>
                <w:bottom w:val="none" w:sz="0" w:space="0" w:color="auto"/>
                <w:right w:val="none" w:sz="0" w:space="0" w:color="auto"/>
              </w:divBdr>
              <w:divsChild>
                <w:div w:id="876431568">
                  <w:marLeft w:val="0"/>
                  <w:marRight w:val="0"/>
                  <w:marTop w:val="0"/>
                  <w:marBottom w:val="0"/>
                  <w:divBdr>
                    <w:top w:val="none" w:sz="0" w:space="0" w:color="auto"/>
                    <w:left w:val="none" w:sz="0" w:space="0" w:color="auto"/>
                    <w:bottom w:val="none" w:sz="0" w:space="0" w:color="auto"/>
                    <w:right w:val="none" w:sz="0" w:space="0" w:color="auto"/>
                  </w:divBdr>
                  <w:divsChild>
                    <w:div w:id="1395204163">
                      <w:marLeft w:val="0"/>
                      <w:marRight w:val="0"/>
                      <w:marTop w:val="0"/>
                      <w:marBottom w:val="0"/>
                      <w:divBdr>
                        <w:top w:val="none" w:sz="0" w:space="0" w:color="auto"/>
                        <w:left w:val="none" w:sz="0" w:space="0" w:color="auto"/>
                        <w:bottom w:val="none" w:sz="0" w:space="0" w:color="auto"/>
                        <w:right w:val="none" w:sz="0" w:space="0" w:color="auto"/>
                      </w:divBdr>
                      <w:divsChild>
                        <w:div w:id="1310474123">
                          <w:marLeft w:val="0"/>
                          <w:marRight w:val="0"/>
                          <w:marTop w:val="0"/>
                          <w:marBottom w:val="0"/>
                          <w:divBdr>
                            <w:top w:val="none" w:sz="0" w:space="0" w:color="auto"/>
                            <w:left w:val="none" w:sz="0" w:space="0" w:color="auto"/>
                            <w:bottom w:val="none" w:sz="0" w:space="0" w:color="auto"/>
                            <w:right w:val="none" w:sz="0" w:space="0" w:color="auto"/>
                          </w:divBdr>
                          <w:divsChild>
                            <w:div w:id="1416247849">
                              <w:marLeft w:val="0"/>
                              <w:marRight w:val="0"/>
                              <w:marTop w:val="0"/>
                              <w:marBottom w:val="0"/>
                              <w:divBdr>
                                <w:top w:val="none" w:sz="0" w:space="0" w:color="auto"/>
                                <w:left w:val="none" w:sz="0" w:space="0" w:color="auto"/>
                                <w:bottom w:val="none" w:sz="0" w:space="0" w:color="auto"/>
                                <w:right w:val="none" w:sz="0" w:space="0" w:color="auto"/>
                              </w:divBdr>
                              <w:divsChild>
                                <w:div w:id="2049840048">
                                  <w:marLeft w:val="0"/>
                                  <w:marRight w:val="0"/>
                                  <w:marTop w:val="0"/>
                                  <w:marBottom w:val="0"/>
                                  <w:divBdr>
                                    <w:top w:val="none" w:sz="0" w:space="0" w:color="auto"/>
                                    <w:left w:val="none" w:sz="0" w:space="0" w:color="auto"/>
                                    <w:bottom w:val="none" w:sz="0" w:space="0" w:color="auto"/>
                                    <w:right w:val="none" w:sz="0" w:space="0" w:color="auto"/>
                                  </w:divBdr>
                                  <w:divsChild>
                                    <w:div w:id="10427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8114578">
      <w:bodyDiv w:val="1"/>
      <w:marLeft w:val="0"/>
      <w:marRight w:val="0"/>
      <w:marTop w:val="0"/>
      <w:marBottom w:val="0"/>
      <w:divBdr>
        <w:top w:val="none" w:sz="0" w:space="0" w:color="auto"/>
        <w:left w:val="none" w:sz="0" w:space="0" w:color="auto"/>
        <w:bottom w:val="none" w:sz="0" w:space="0" w:color="auto"/>
        <w:right w:val="none" w:sz="0" w:space="0" w:color="auto"/>
      </w:divBdr>
      <w:divsChild>
        <w:div w:id="595794859">
          <w:marLeft w:val="547"/>
          <w:marRight w:val="0"/>
          <w:marTop w:val="144"/>
          <w:marBottom w:val="0"/>
          <w:divBdr>
            <w:top w:val="none" w:sz="0" w:space="0" w:color="auto"/>
            <w:left w:val="none" w:sz="0" w:space="0" w:color="auto"/>
            <w:bottom w:val="none" w:sz="0" w:space="0" w:color="auto"/>
            <w:right w:val="none" w:sz="0" w:space="0" w:color="auto"/>
          </w:divBdr>
        </w:div>
        <w:div w:id="1688677893">
          <w:marLeft w:val="547"/>
          <w:marRight w:val="0"/>
          <w:marTop w:val="144"/>
          <w:marBottom w:val="0"/>
          <w:divBdr>
            <w:top w:val="none" w:sz="0" w:space="0" w:color="auto"/>
            <w:left w:val="none" w:sz="0" w:space="0" w:color="auto"/>
            <w:bottom w:val="none" w:sz="0" w:space="0" w:color="auto"/>
            <w:right w:val="none" w:sz="0" w:space="0" w:color="auto"/>
          </w:divBdr>
        </w:div>
        <w:div w:id="94449621">
          <w:marLeft w:val="547"/>
          <w:marRight w:val="0"/>
          <w:marTop w:val="144"/>
          <w:marBottom w:val="0"/>
          <w:divBdr>
            <w:top w:val="none" w:sz="0" w:space="0" w:color="auto"/>
            <w:left w:val="none" w:sz="0" w:space="0" w:color="auto"/>
            <w:bottom w:val="none" w:sz="0" w:space="0" w:color="auto"/>
            <w:right w:val="none" w:sz="0" w:space="0" w:color="auto"/>
          </w:divBdr>
        </w:div>
        <w:div w:id="455683723">
          <w:marLeft w:val="547"/>
          <w:marRight w:val="0"/>
          <w:marTop w:val="144"/>
          <w:marBottom w:val="0"/>
          <w:divBdr>
            <w:top w:val="none" w:sz="0" w:space="0" w:color="auto"/>
            <w:left w:val="none" w:sz="0" w:space="0" w:color="auto"/>
            <w:bottom w:val="none" w:sz="0" w:space="0" w:color="auto"/>
            <w:right w:val="none" w:sz="0" w:space="0" w:color="auto"/>
          </w:divBdr>
        </w:div>
      </w:divsChild>
    </w:div>
    <w:div w:id="731661861">
      <w:bodyDiv w:val="1"/>
      <w:marLeft w:val="0"/>
      <w:marRight w:val="0"/>
      <w:marTop w:val="0"/>
      <w:marBottom w:val="0"/>
      <w:divBdr>
        <w:top w:val="none" w:sz="0" w:space="0" w:color="auto"/>
        <w:left w:val="none" w:sz="0" w:space="0" w:color="auto"/>
        <w:bottom w:val="none" w:sz="0" w:space="0" w:color="auto"/>
        <w:right w:val="none" w:sz="0" w:space="0" w:color="auto"/>
      </w:divBdr>
      <w:divsChild>
        <w:div w:id="213323165">
          <w:marLeft w:val="274"/>
          <w:marRight w:val="0"/>
          <w:marTop w:val="0"/>
          <w:marBottom w:val="0"/>
          <w:divBdr>
            <w:top w:val="none" w:sz="0" w:space="0" w:color="auto"/>
            <w:left w:val="none" w:sz="0" w:space="0" w:color="auto"/>
            <w:bottom w:val="none" w:sz="0" w:space="0" w:color="auto"/>
            <w:right w:val="none" w:sz="0" w:space="0" w:color="auto"/>
          </w:divBdr>
        </w:div>
        <w:div w:id="348141254">
          <w:marLeft w:val="274"/>
          <w:marRight w:val="0"/>
          <w:marTop w:val="0"/>
          <w:marBottom w:val="0"/>
          <w:divBdr>
            <w:top w:val="none" w:sz="0" w:space="0" w:color="auto"/>
            <w:left w:val="none" w:sz="0" w:space="0" w:color="auto"/>
            <w:bottom w:val="none" w:sz="0" w:space="0" w:color="auto"/>
            <w:right w:val="none" w:sz="0" w:space="0" w:color="auto"/>
          </w:divBdr>
        </w:div>
        <w:div w:id="1835412758">
          <w:marLeft w:val="274"/>
          <w:marRight w:val="0"/>
          <w:marTop w:val="0"/>
          <w:marBottom w:val="0"/>
          <w:divBdr>
            <w:top w:val="none" w:sz="0" w:space="0" w:color="auto"/>
            <w:left w:val="none" w:sz="0" w:space="0" w:color="auto"/>
            <w:bottom w:val="none" w:sz="0" w:space="0" w:color="auto"/>
            <w:right w:val="none" w:sz="0" w:space="0" w:color="auto"/>
          </w:divBdr>
        </w:div>
      </w:divsChild>
    </w:div>
    <w:div w:id="732312089">
      <w:bodyDiv w:val="1"/>
      <w:marLeft w:val="0"/>
      <w:marRight w:val="0"/>
      <w:marTop w:val="0"/>
      <w:marBottom w:val="0"/>
      <w:divBdr>
        <w:top w:val="none" w:sz="0" w:space="0" w:color="auto"/>
        <w:left w:val="none" w:sz="0" w:space="0" w:color="auto"/>
        <w:bottom w:val="none" w:sz="0" w:space="0" w:color="auto"/>
        <w:right w:val="none" w:sz="0" w:space="0" w:color="auto"/>
      </w:divBdr>
      <w:divsChild>
        <w:div w:id="1220432481">
          <w:marLeft w:val="547"/>
          <w:marRight w:val="0"/>
          <w:marTop w:val="106"/>
          <w:marBottom w:val="0"/>
          <w:divBdr>
            <w:top w:val="none" w:sz="0" w:space="0" w:color="auto"/>
            <w:left w:val="none" w:sz="0" w:space="0" w:color="auto"/>
            <w:bottom w:val="none" w:sz="0" w:space="0" w:color="auto"/>
            <w:right w:val="none" w:sz="0" w:space="0" w:color="auto"/>
          </w:divBdr>
        </w:div>
        <w:div w:id="2025745654">
          <w:marLeft w:val="547"/>
          <w:marRight w:val="0"/>
          <w:marTop w:val="106"/>
          <w:marBottom w:val="0"/>
          <w:divBdr>
            <w:top w:val="none" w:sz="0" w:space="0" w:color="auto"/>
            <w:left w:val="none" w:sz="0" w:space="0" w:color="auto"/>
            <w:bottom w:val="none" w:sz="0" w:space="0" w:color="auto"/>
            <w:right w:val="none" w:sz="0" w:space="0" w:color="auto"/>
          </w:divBdr>
        </w:div>
        <w:div w:id="1768965554">
          <w:marLeft w:val="547"/>
          <w:marRight w:val="0"/>
          <w:marTop w:val="106"/>
          <w:marBottom w:val="0"/>
          <w:divBdr>
            <w:top w:val="none" w:sz="0" w:space="0" w:color="auto"/>
            <w:left w:val="none" w:sz="0" w:space="0" w:color="auto"/>
            <w:bottom w:val="none" w:sz="0" w:space="0" w:color="auto"/>
            <w:right w:val="none" w:sz="0" w:space="0" w:color="auto"/>
          </w:divBdr>
        </w:div>
        <w:div w:id="609555605">
          <w:marLeft w:val="547"/>
          <w:marRight w:val="0"/>
          <w:marTop w:val="106"/>
          <w:marBottom w:val="0"/>
          <w:divBdr>
            <w:top w:val="none" w:sz="0" w:space="0" w:color="auto"/>
            <w:left w:val="none" w:sz="0" w:space="0" w:color="auto"/>
            <w:bottom w:val="none" w:sz="0" w:space="0" w:color="auto"/>
            <w:right w:val="none" w:sz="0" w:space="0" w:color="auto"/>
          </w:divBdr>
        </w:div>
        <w:div w:id="1121072153">
          <w:marLeft w:val="547"/>
          <w:marRight w:val="0"/>
          <w:marTop w:val="106"/>
          <w:marBottom w:val="0"/>
          <w:divBdr>
            <w:top w:val="none" w:sz="0" w:space="0" w:color="auto"/>
            <w:left w:val="none" w:sz="0" w:space="0" w:color="auto"/>
            <w:bottom w:val="none" w:sz="0" w:space="0" w:color="auto"/>
            <w:right w:val="none" w:sz="0" w:space="0" w:color="auto"/>
          </w:divBdr>
        </w:div>
      </w:divsChild>
    </w:div>
    <w:div w:id="753209882">
      <w:bodyDiv w:val="1"/>
      <w:marLeft w:val="0"/>
      <w:marRight w:val="0"/>
      <w:marTop w:val="0"/>
      <w:marBottom w:val="0"/>
      <w:divBdr>
        <w:top w:val="none" w:sz="0" w:space="0" w:color="auto"/>
        <w:left w:val="none" w:sz="0" w:space="0" w:color="auto"/>
        <w:bottom w:val="none" w:sz="0" w:space="0" w:color="auto"/>
        <w:right w:val="none" w:sz="0" w:space="0" w:color="auto"/>
      </w:divBdr>
    </w:div>
    <w:div w:id="759835252">
      <w:bodyDiv w:val="1"/>
      <w:marLeft w:val="0"/>
      <w:marRight w:val="0"/>
      <w:marTop w:val="0"/>
      <w:marBottom w:val="0"/>
      <w:divBdr>
        <w:top w:val="none" w:sz="0" w:space="0" w:color="auto"/>
        <w:left w:val="none" w:sz="0" w:space="0" w:color="auto"/>
        <w:bottom w:val="none" w:sz="0" w:space="0" w:color="auto"/>
        <w:right w:val="none" w:sz="0" w:space="0" w:color="auto"/>
      </w:divBdr>
      <w:divsChild>
        <w:div w:id="498615179">
          <w:marLeft w:val="274"/>
          <w:marRight w:val="0"/>
          <w:marTop w:val="0"/>
          <w:marBottom w:val="0"/>
          <w:divBdr>
            <w:top w:val="none" w:sz="0" w:space="0" w:color="auto"/>
            <w:left w:val="none" w:sz="0" w:space="0" w:color="auto"/>
            <w:bottom w:val="none" w:sz="0" w:space="0" w:color="auto"/>
            <w:right w:val="none" w:sz="0" w:space="0" w:color="auto"/>
          </w:divBdr>
        </w:div>
        <w:div w:id="130248375">
          <w:marLeft w:val="274"/>
          <w:marRight w:val="0"/>
          <w:marTop w:val="0"/>
          <w:marBottom w:val="0"/>
          <w:divBdr>
            <w:top w:val="none" w:sz="0" w:space="0" w:color="auto"/>
            <w:left w:val="none" w:sz="0" w:space="0" w:color="auto"/>
            <w:bottom w:val="none" w:sz="0" w:space="0" w:color="auto"/>
            <w:right w:val="none" w:sz="0" w:space="0" w:color="auto"/>
          </w:divBdr>
        </w:div>
        <w:div w:id="414128720">
          <w:marLeft w:val="274"/>
          <w:marRight w:val="0"/>
          <w:marTop w:val="0"/>
          <w:marBottom w:val="0"/>
          <w:divBdr>
            <w:top w:val="none" w:sz="0" w:space="0" w:color="auto"/>
            <w:left w:val="none" w:sz="0" w:space="0" w:color="auto"/>
            <w:bottom w:val="none" w:sz="0" w:space="0" w:color="auto"/>
            <w:right w:val="none" w:sz="0" w:space="0" w:color="auto"/>
          </w:divBdr>
        </w:div>
        <w:div w:id="1133449798">
          <w:marLeft w:val="274"/>
          <w:marRight w:val="0"/>
          <w:marTop w:val="0"/>
          <w:marBottom w:val="0"/>
          <w:divBdr>
            <w:top w:val="none" w:sz="0" w:space="0" w:color="auto"/>
            <w:left w:val="none" w:sz="0" w:space="0" w:color="auto"/>
            <w:bottom w:val="none" w:sz="0" w:space="0" w:color="auto"/>
            <w:right w:val="none" w:sz="0" w:space="0" w:color="auto"/>
          </w:divBdr>
        </w:div>
        <w:div w:id="1864902220">
          <w:marLeft w:val="274"/>
          <w:marRight w:val="0"/>
          <w:marTop w:val="0"/>
          <w:marBottom w:val="0"/>
          <w:divBdr>
            <w:top w:val="none" w:sz="0" w:space="0" w:color="auto"/>
            <w:left w:val="none" w:sz="0" w:space="0" w:color="auto"/>
            <w:bottom w:val="none" w:sz="0" w:space="0" w:color="auto"/>
            <w:right w:val="none" w:sz="0" w:space="0" w:color="auto"/>
          </w:divBdr>
        </w:div>
        <w:div w:id="538008813">
          <w:marLeft w:val="274"/>
          <w:marRight w:val="0"/>
          <w:marTop w:val="0"/>
          <w:marBottom w:val="0"/>
          <w:divBdr>
            <w:top w:val="none" w:sz="0" w:space="0" w:color="auto"/>
            <w:left w:val="none" w:sz="0" w:space="0" w:color="auto"/>
            <w:bottom w:val="none" w:sz="0" w:space="0" w:color="auto"/>
            <w:right w:val="none" w:sz="0" w:space="0" w:color="auto"/>
          </w:divBdr>
        </w:div>
        <w:div w:id="1033072202">
          <w:marLeft w:val="274"/>
          <w:marRight w:val="0"/>
          <w:marTop w:val="0"/>
          <w:marBottom w:val="0"/>
          <w:divBdr>
            <w:top w:val="none" w:sz="0" w:space="0" w:color="auto"/>
            <w:left w:val="none" w:sz="0" w:space="0" w:color="auto"/>
            <w:bottom w:val="none" w:sz="0" w:space="0" w:color="auto"/>
            <w:right w:val="none" w:sz="0" w:space="0" w:color="auto"/>
          </w:divBdr>
        </w:div>
        <w:div w:id="2127196286">
          <w:marLeft w:val="274"/>
          <w:marRight w:val="0"/>
          <w:marTop w:val="0"/>
          <w:marBottom w:val="0"/>
          <w:divBdr>
            <w:top w:val="none" w:sz="0" w:space="0" w:color="auto"/>
            <w:left w:val="none" w:sz="0" w:space="0" w:color="auto"/>
            <w:bottom w:val="none" w:sz="0" w:space="0" w:color="auto"/>
            <w:right w:val="none" w:sz="0" w:space="0" w:color="auto"/>
          </w:divBdr>
        </w:div>
      </w:divsChild>
    </w:div>
    <w:div w:id="776678714">
      <w:bodyDiv w:val="1"/>
      <w:marLeft w:val="0"/>
      <w:marRight w:val="0"/>
      <w:marTop w:val="0"/>
      <w:marBottom w:val="0"/>
      <w:divBdr>
        <w:top w:val="none" w:sz="0" w:space="0" w:color="auto"/>
        <w:left w:val="none" w:sz="0" w:space="0" w:color="auto"/>
        <w:bottom w:val="none" w:sz="0" w:space="0" w:color="auto"/>
        <w:right w:val="none" w:sz="0" w:space="0" w:color="auto"/>
      </w:divBdr>
    </w:div>
    <w:div w:id="785540215">
      <w:bodyDiv w:val="1"/>
      <w:marLeft w:val="0"/>
      <w:marRight w:val="0"/>
      <w:marTop w:val="0"/>
      <w:marBottom w:val="0"/>
      <w:divBdr>
        <w:top w:val="none" w:sz="0" w:space="0" w:color="auto"/>
        <w:left w:val="none" w:sz="0" w:space="0" w:color="auto"/>
        <w:bottom w:val="none" w:sz="0" w:space="0" w:color="auto"/>
        <w:right w:val="none" w:sz="0" w:space="0" w:color="auto"/>
      </w:divBdr>
      <w:divsChild>
        <w:div w:id="819882042">
          <w:marLeft w:val="547"/>
          <w:marRight w:val="0"/>
          <w:marTop w:val="115"/>
          <w:marBottom w:val="0"/>
          <w:divBdr>
            <w:top w:val="none" w:sz="0" w:space="0" w:color="auto"/>
            <w:left w:val="none" w:sz="0" w:space="0" w:color="auto"/>
            <w:bottom w:val="none" w:sz="0" w:space="0" w:color="auto"/>
            <w:right w:val="none" w:sz="0" w:space="0" w:color="auto"/>
          </w:divBdr>
        </w:div>
        <w:div w:id="1908690338">
          <w:marLeft w:val="547"/>
          <w:marRight w:val="0"/>
          <w:marTop w:val="115"/>
          <w:marBottom w:val="0"/>
          <w:divBdr>
            <w:top w:val="none" w:sz="0" w:space="0" w:color="auto"/>
            <w:left w:val="none" w:sz="0" w:space="0" w:color="auto"/>
            <w:bottom w:val="none" w:sz="0" w:space="0" w:color="auto"/>
            <w:right w:val="none" w:sz="0" w:space="0" w:color="auto"/>
          </w:divBdr>
        </w:div>
        <w:div w:id="645819114">
          <w:marLeft w:val="547"/>
          <w:marRight w:val="0"/>
          <w:marTop w:val="115"/>
          <w:marBottom w:val="0"/>
          <w:divBdr>
            <w:top w:val="none" w:sz="0" w:space="0" w:color="auto"/>
            <w:left w:val="none" w:sz="0" w:space="0" w:color="auto"/>
            <w:bottom w:val="none" w:sz="0" w:space="0" w:color="auto"/>
            <w:right w:val="none" w:sz="0" w:space="0" w:color="auto"/>
          </w:divBdr>
        </w:div>
        <w:div w:id="696395476">
          <w:marLeft w:val="547"/>
          <w:marRight w:val="0"/>
          <w:marTop w:val="115"/>
          <w:marBottom w:val="0"/>
          <w:divBdr>
            <w:top w:val="none" w:sz="0" w:space="0" w:color="auto"/>
            <w:left w:val="none" w:sz="0" w:space="0" w:color="auto"/>
            <w:bottom w:val="none" w:sz="0" w:space="0" w:color="auto"/>
            <w:right w:val="none" w:sz="0" w:space="0" w:color="auto"/>
          </w:divBdr>
        </w:div>
      </w:divsChild>
    </w:div>
    <w:div w:id="798693784">
      <w:bodyDiv w:val="1"/>
      <w:marLeft w:val="0"/>
      <w:marRight w:val="0"/>
      <w:marTop w:val="0"/>
      <w:marBottom w:val="0"/>
      <w:divBdr>
        <w:top w:val="none" w:sz="0" w:space="0" w:color="auto"/>
        <w:left w:val="none" w:sz="0" w:space="0" w:color="auto"/>
        <w:bottom w:val="none" w:sz="0" w:space="0" w:color="auto"/>
        <w:right w:val="none" w:sz="0" w:space="0" w:color="auto"/>
      </w:divBdr>
      <w:divsChild>
        <w:div w:id="257324757">
          <w:marLeft w:val="274"/>
          <w:marRight w:val="0"/>
          <w:marTop w:val="0"/>
          <w:marBottom w:val="0"/>
          <w:divBdr>
            <w:top w:val="none" w:sz="0" w:space="0" w:color="auto"/>
            <w:left w:val="none" w:sz="0" w:space="0" w:color="auto"/>
            <w:bottom w:val="none" w:sz="0" w:space="0" w:color="auto"/>
            <w:right w:val="none" w:sz="0" w:space="0" w:color="auto"/>
          </w:divBdr>
        </w:div>
        <w:div w:id="1227298551">
          <w:marLeft w:val="274"/>
          <w:marRight w:val="0"/>
          <w:marTop w:val="0"/>
          <w:marBottom w:val="0"/>
          <w:divBdr>
            <w:top w:val="none" w:sz="0" w:space="0" w:color="auto"/>
            <w:left w:val="none" w:sz="0" w:space="0" w:color="auto"/>
            <w:bottom w:val="none" w:sz="0" w:space="0" w:color="auto"/>
            <w:right w:val="none" w:sz="0" w:space="0" w:color="auto"/>
          </w:divBdr>
        </w:div>
        <w:div w:id="487865096">
          <w:marLeft w:val="274"/>
          <w:marRight w:val="0"/>
          <w:marTop w:val="0"/>
          <w:marBottom w:val="0"/>
          <w:divBdr>
            <w:top w:val="none" w:sz="0" w:space="0" w:color="auto"/>
            <w:left w:val="none" w:sz="0" w:space="0" w:color="auto"/>
            <w:bottom w:val="none" w:sz="0" w:space="0" w:color="auto"/>
            <w:right w:val="none" w:sz="0" w:space="0" w:color="auto"/>
          </w:divBdr>
        </w:div>
        <w:div w:id="163982744">
          <w:marLeft w:val="274"/>
          <w:marRight w:val="0"/>
          <w:marTop w:val="0"/>
          <w:marBottom w:val="0"/>
          <w:divBdr>
            <w:top w:val="none" w:sz="0" w:space="0" w:color="auto"/>
            <w:left w:val="none" w:sz="0" w:space="0" w:color="auto"/>
            <w:bottom w:val="none" w:sz="0" w:space="0" w:color="auto"/>
            <w:right w:val="none" w:sz="0" w:space="0" w:color="auto"/>
          </w:divBdr>
        </w:div>
        <w:div w:id="966549387">
          <w:marLeft w:val="274"/>
          <w:marRight w:val="0"/>
          <w:marTop w:val="0"/>
          <w:marBottom w:val="0"/>
          <w:divBdr>
            <w:top w:val="none" w:sz="0" w:space="0" w:color="auto"/>
            <w:left w:val="none" w:sz="0" w:space="0" w:color="auto"/>
            <w:bottom w:val="none" w:sz="0" w:space="0" w:color="auto"/>
            <w:right w:val="none" w:sz="0" w:space="0" w:color="auto"/>
          </w:divBdr>
        </w:div>
        <w:div w:id="1735468743">
          <w:marLeft w:val="274"/>
          <w:marRight w:val="0"/>
          <w:marTop w:val="0"/>
          <w:marBottom w:val="0"/>
          <w:divBdr>
            <w:top w:val="none" w:sz="0" w:space="0" w:color="auto"/>
            <w:left w:val="none" w:sz="0" w:space="0" w:color="auto"/>
            <w:bottom w:val="none" w:sz="0" w:space="0" w:color="auto"/>
            <w:right w:val="none" w:sz="0" w:space="0" w:color="auto"/>
          </w:divBdr>
        </w:div>
      </w:divsChild>
    </w:div>
    <w:div w:id="817379275">
      <w:bodyDiv w:val="1"/>
      <w:marLeft w:val="0"/>
      <w:marRight w:val="0"/>
      <w:marTop w:val="0"/>
      <w:marBottom w:val="0"/>
      <w:divBdr>
        <w:top w:val="none" w:sz="0" w:space="0" w:color="auto"/>
        <w:left w:val="none" w:sz="0" w:space="0" w:color="auto"/>
        <w:bottom w:val="none" w:sz="0" w:space="0" w:color="auto"/>
        <w:right w:val="none" w:sz="0" w:space="0" w:color="auto"/>
      </w:divBdr>
      <w:divsChild>
        <w:div w:id="524320565">
          <w:marLeft w:val="0"/>
          <w:marRight w:val="0"/>
          <w:marTop w:val="0"/>
          <w:marBottom w:val="0"/>
          <w:divBdr>
            <w:top w:val="none" w:sz="0" w:space="0" w:color="auto"/>
            <w:left w:val="none" w:sz="0" w:space="0" w:color="auto"/>
            <w:bottom w:val="none" w:sz="0" w:space="0" w:color="auto"/>
            <w:right w:val="none" w:sz="0" w:space="0" w:color="auto"/>
          </w:divBdr>
          <w:divsChild>
            <w:div w:id="826094656">
              <w:marLeft w:val="0"/>
              <w:marRight w:val="0"/>
              <w:marTop w:val="0"/>
              <w:marBottom w:val="0"/>
              <w:divBdr>
                <w:top w:val="none" w:sz="0" w:space="0" w:color="auto"/>
                <w:left w:val="none" w:sz="0" w:space="0" w:color="auto"/>
                <w:bottom w:val="none" w:sz="0" w:space="0" w:color="auto"/>
                <w:right w:val="none" w:sz="0" w:space="0" w:color="auto"/>
              </w:divBdr>
              <w:divsChild>
                <w:div w:id="100297914">
                  <w:marLeft w:val="0"/>
                  <w:marRight w:val="0"/>
                  <w:marTop w:val="0"/>
                  <w:marBottom w:val="0"/>
                  <w:divBdr>
                    <w:top w:val="none" w:sz="0" w:space="0" w:color="auto"/>
                    <w:left w:val="none" w:sz="0" w:space="0" w:color="auto"/>
                    <w:bottom w:val="none" w:sz="0" w:space="0" w:color="auto"/>
                    <w:right w:val="none" w:sz="0" w:space="0" w:color="auto"/>
                  </w:divBdr>
                  <w:divsChild>
                    <w:div w:id="461508442">
                      <w:marLeft w:val="0"/>
                      <w:marRight w:val="0"/>
                      <w:marTop w:val="0"/>
                      <w:marBottom w:val="0"/>
                      <w:divBdr>
                        <w:top w:val="none" w:sz="0" w:space="0" w:color="auto"/>
                        <w:left w:val="none" w:sz="0" w:space="0" w:color="auto"/>
                        <w:bottom w:val="none" w:sz="0" w:space="0" w:color="auto"/>
                        <w:right w:val="none" w:sz="0" w:space="0" w:color="auto"/>
                      </w:divBdr>
                      <w:divsChild>
                        <w:div w:id="2067413961">
                          <w:marLeft w:val="0"/>
                          <w:marRight w:val="0"/>
                          <w:marTop w:val="0"/>
                          <w:marBottom w:val="0"/>
                          <w:divBdr>
                            <w:top w:val="none" w:sz="0" w:space="0" w:color="auto"/>
                            <w:left w:val="none" w:sz="0" w:space="0" w:color="auto"/>
                            <w:bottom w:val="none" w:sz="0" w:space="0" w:color="auto"/>
                            <w:right w:val="none" w:sz="0" w:space="0" w:color="auto"/>
                          </w:divBdr>
                          <w:divsChild>
                            <w:div w:id="1595094770">
                              <w:marLeft w:val="0"/>
                              <w:marRight w:val="0"/>
                              <w:marTop w:val="0"/>
                              <w:marBottom w:val="0"/>
                              <w:divBdr>
                                <w:top w:val="none" w:sz="0" w:space="0" w:color="auto"/>
                                <w:left w:val="none" w:sz="0" w:space="0" w:color="auto"/>
                                <w:bottom w:val="none" w:sz="0" w:space="0" w:color="auto"/>
                                <w:right w:val="none" w:sz="0" w:space="0" w:color="auto"/>
                              </w:divBdr>
                              <w:divsChild>
                                <w:div w:id="410203159">
                                  <w:marLeft w:val="0"/>
                                  <w:marRight w:val="0"/>
                                  <w:marTop w:val="0"/>
                                  <w:marBottom w:val="0"/>
                                  <w:divBdr>
                                    <w:top w:val="none" w:sz="0" w:space="0" w:color="auto"/>
                                    <w:left w:val="none" w:sz="0" w:space="0" w:color="auto"/>
                                    <w:bottom w:val="none" w:sz="0" w:space="0" w:color="auto"/>
                                    <w:right w:val="none" w:sz="0" w:space="0" w:color="auto"/>
                                  </w:divBdr>
                                  <w:divsChild>
                                    <w:div w:id="1342928077">
                                      <w:marLeft w:val="0"/>
                                      <w:marRight w:val="0"/>
                                      <w:marTop w:val="0"/>
                                      <w:marBottom w:val="0"/>
                                      <w:divBdr>
                                        <w:top w:val="none" w:sz="0" w:space="0" w:color="auto"/>
                                        <w:left w:val="none" w:sz="0" w:space="0" w:color="auto"/>
                                        <w:bottom w:val="none" w:sz="0" w:space="0" w:color="auto"/>
                                        <w:right w:val="none" w:sz="0" w:space="0" w:color="auto"/>
                                      </w:divBdr>
                                      <w:divsChild>
                                        <w:div w:id="537282454">
                                          <w:marLeft w:val="0"/>
                                          <w:marRight w:val="0"/>
                                          <w:marTop w:val="0"/>
                                          <w:marBottom w:val="0"/>
                                          <w:divBdr>
                                            <w:top w:val="none" w:sz="0" w:space="0" w:color="auto"/>
                                            <w:left w:val="none" w:sz="0" w:space="0" w:color="auto"/>
                                            <w:bottom w:val="none" w:sz="0" w:space="0" w:color="auto"/>
                                            <w:right w:val="none" w:sz="0" w:space="0" w:color="auto"/>
                                          </w:divBdr>
                                          <w:divsChild>
                                            <w:div w:id="2063209597">
                                              <w:marLeft w:val="0"/>
                                              <w:marRight w:val="0"/>
                                              <w:marTop w:val="0"/>
                                              <w:marBottom w:val="0"/>
                                              <w:divBdr>
                                                <w:top w:val="none" w:sz="0" w:space="0" w:color="auto"/>
                                                <w:left w:val="none" w:sz="0" w:space="0" w:color="auto"/>
                                                <w:bottom w:val="none" w:sz="0" w:space="0" w:color="auto"/>
                                                <w:right w:val="none" w:sz="0" w:space="0" w:color="auto"/>
                                              </w:divBdr>
                                              <w:divsChild>
                                                <w:div w:id="1361469583">
                                                  <w:marLeft w:val="0"/>
                                                  <w:marRight w:val="0"/>
                                                  <w:marTop w:val="0"/>
                                                  <w:marBottom w:val="0"/>
                                                  <w:divBdr>
                                                    <w:top w:val="none" w:sz="0" w:space="0" w:color="auto"/>
                                                    <w:left w:val="none" w:sz="0" w:space="0" w:color="auto"/>
                                                    <w:bottom w:val="none" w:sz="0" w:space="0" w:color="auto"/>
                                                    <w:right w:val="none" w:sz="0" w:space="0" w:color="auto"/>
                                                  </w:divBdr>
                                                  <w:divsChild>
                                                    <w:div w:id="1710959865">
                                                      <w:marLeft w:val="0"/>
                                                      <w:marRight w:val="0"/>
                                                      <w:marTop w:val="0"/>
                                                      <w:marBottom w:val="0"/>
                                                      <w:divBdr>
                                                        <w:top w:val="none" w:sz="0" w:space="0" w:color="auto"/>
                                                        <w:left w:val="none" w:sz="0" w:space="0" w:color="auto"/>
                                                        <w:bottom w:val="none" w:sz="0" w:space="0" w:color="auto"/>
                                                        <w:right w:val="none" w:sz="0" w:space="0" w:color="auto"/>
                                                      </w:divBdr>
                                                      <w:divsChild>
                                                        <w:div w:id="1824541122">
                                                          <w:marLeft w:val="0"/>
                                                          <w:marRight w:val="0"/>
                                                          <w:marTop w:val="0"/>
                                                          <w:marBottom w:val="0"/>
                                                          <w:divBdr>
                                                            <w:top w:val="none" w:sz="0" w:space="0" w:color="auto"/>
                                                            <w:left w:val="none" w:sz="0" w:space="0" w:color="auto"/>
                                                            <w:bottom w:val="none" w:sz="0" w:space="0" w:color="auto"/>
                                                            <w:right w:val="none" w:sz="0" w:space="0" w:color="auto"/>
                                                          </w:divBdr>
                                                        </w:div>
                                                        <w:div w:id="77085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21388333">
      <w:bodyDiv w:val="1"/>
      <w:marLeft w:val="0"/>
      <w:marRight w:val="0"/>
      <w:marTop w:val="0"/>
      <w:marBottom w:val="0"/>
      <w:divBdr>
        <w:top w:val="none" w:sz="0" w:space="0" w:color="auto"/>
        <w:left w:val="none" w:sz="0" w:space="0" w:color="auto"/>
        <w:bottom w:val="none" w:sz="0" w:space="0" w:color="auto"/>
        <w:right w:val="none" w:sz="0" w:space="0" w:color="auto"/>
      </w:divBdr>
      <w:divsChild>
        <w:div w:id="2118133825">
          <w:marLeft w:val="547"/>
          <w:marRight w:val="0"/>
          <w:marTop w:val="0"/>
          <w:marBottom w:val="0"/>
          <w:divBdr>
            <w:top w:val="none" w:sz="0" w:space="0" w:color="auto"/>
            <w:left w:val="none" w:sz="0" w:space="0" w:color="auto"/>
            <w:bottom w:val="none" w:sz="0" w:space="0" w:color="auto"/>
            <w:right w:val="none" w:sz="0" w:space="0" w:color="auto"/>
          </w:divBdr>
        </w:div>
        <w:div w:id="597100665">
          <w:marLeft w:val="547"/>
          <w:marRight w:val="0"/>
          <w:marTop w:val="0"/>
          <w:marBottom w:val="0"/>
          <w:divBdr>
            <w:top w:val="none" w:sz="0" w:space="0" w:color="auto"/>
            <w:left w:val="none" w:sz="0" w:space="0" w:color="auto"/>
            <w:bottom w:val="none" w:sz="0" w:space="0" w:color="auto"/>
            <w:right w:val="none" w:sz="0" w:space="0" w:color="auto"/>
          </w:divBdr>
        </w:div>
        <w:div w:id="1246497068">
          <w:marLeft w:val="547"/>
          <w:marRight w:val="0"/>
          <w:marTop w:val="0"/>
          <w:marBottom w:val="0"/>
          <w:divBdr>
            <w:top w:val="none" w:sz="0" w:space="0" w:color="auto"/>
            <w:left w:val="none" w:sz="0" w:space="0" w:color="auto"/>
            <w:bottom w:val="none" w:sz="0" w:space="0" w:color="auto"/>
            <w:right w:val="none" w:sz="0" w:space="0" w:color="auto"/>
          </w:divBdr>
        </w:div>
        <w:div w:id="762840162">
          <w:marLeft w:val="547"/>
          <w:marRight w:val="0"/>
          <w:marTop w:val="0"/>
          <w:marBottom w:val="0"/>
          <w:divBdr>
            <w:top w:val="none" w:sz="0" w:space="0" w:color="auto"/>
            <w:left w:val="none" w:sz="0" w:space="0" w:color="auto"/>
            <w:bottom w:val="none" w:sz="0" w:space="0" w:color="auto"/>
            <w:right w:val="none" w:sz="0" w:space="0" w:color="auto"/>
          </w:divBdr>
        </w:div>
        <w:div w:id="1569220458">
          <w:marLeft w:val="547"/>
          <w:marRight w:val="0"/>
          <w:marTop w:val="0"/>
          <w:marBottom w:val="0"/>
          <w:divBdr>
            <w:top w:val="none" w:sz="0" w:space="0" w:color="auto"/>
            <w:left w:val="none" w:sz="0" w:space="0" w:color="auto"/>
            <w:bottom w:val="none" w:sz="0" w:space="0" w:color="auto"/>
            <w:right w:val="none" w:sz="0" w:space="0" w:color="auto"/>
          </w:divBdr>
        </w:div>
        <w:div w:id="614215476">
          <w:marLeft w:val="547"/>
          <w:marRight w:val="0"/>
          <w:marTop w:val="0"/>
          <w:marBottom w:val="0"/>
          <w:divBdr>
            <w:top w:val="none" w:sz="0" w:space="0" w:color="auto"/>
            <w:left w:val="none" w:sz="0" w:space="0" w:color="auto"/>
            <w:bottom w:val="none" w:sz="0" w:space="0" w:color="auto"/>
            <w:right w:val="none" w:sz="0" w:space="0" w:color="auto"/>
          </w:divBdr>
        </w:div>
        <w:div w:id="50157690">
          <w:marLeft w:val="547"/>
          <w:marRight w:val="0"/>
          <w:marTop w:val="0"/>
          <w:marBottom w:val="0"/>
          <w:divBdr>
            <w:top w:val="none" w:sz="0" w:space="0" w:color="auto"/>
            <w:left w:val="none" w:sz="0" w:space="0" w:color="auto"/>
            <w:bottom w:val="none" w:sz="0" w:space="0" w:color="auto"/>
            <w:right w:val="none" w:sz="0" w:space="0" w:color="auto"/>
          </w:divBdr>
        </w:div>
        <w:div w:id="1073508767">
          <w:marLeft w:val="547"/>
          <w:marRight w:val="0"/>
          <w:marTop w:val="0"/>
          <w:marBottom w:val="0"/>
          <w:divBdr>
            <w:top w:val="none" w:sz="0" w:space="0" w:color="auto"/>
            <w:left w:val="none" w:sz="0" w:space="0" w:color="auto"/>
            <w:bottom w:val="none" w:sz="0" w:space="0" w:color="auto"/>
            <w:right w:val="none" w:sz="0" w:space="0" w:color="auto"/>
          </w:divBdr>
        </w:div>
      </w:divsChild>
    </w:div>
    <w:div w:id="841042043">
      <w:bodyDiv w:val="1"/>
      <w:marLeft w:val="0"/>
      <w:marRight w:val="0"/>
      <w:marTop w:val="0"/>
      <w:marBottom w:val="0"/>
      <w:divBdr>
        <w:top w:val="none" w:sz="0" w:space="0" w:color="auto"/>
        <w:left w:val="none" w:sz="0" w:space="0" w:color="auto"/>
        <w:bottom w:val="none" w:sz="0" w:space="0" w:color="auto"/>
        <w:right w:val="none" w:sz="0" w:space="0" w:color="auto"/>
      </w:divBdr>
    </w:div>
    <w:div w:id="894585324">
      <w:bodyDiv w:val="1"/>
      <w:marLeft w:val="0"/>
      <w:marRight w:val="0"/>
      <w:marTop w:val="0"/>
      <w:marBottom w:val="0"/>
      <w:divBdr>
        <w:top w:val="none" w:sz="0" w:space="0" w:color="auto"/>
        <w:left w:val="none" w:sz="0" w:space="0" w:color="auto"/>
        <w:bottom w:val="none" w:sz="0" w:space="0" w:color="auto"/>
        <w:right w:val="none" w:sz="0" w:space="0" w:color="auto"/>
      </w:divBdr>
      <w:divsChild>
        <w:div w:id="1611473396">
          <w:marLeft w:val="374"/>
          <w:marRight w:val="0"/>
          <w:marTop w:val="0"/>
          <w:marBottom w:val="0"/>
          <w:divBdr>
            <w:top w:val="none" w:sz="0" w:space="0" w:color="auto"/>
            <w:left w:val="none" w:sz="0" w:space="0" w:color="auto"/>
            <w:bottom w:val="none" w:sz="0" w:space="0" w:color="auto"/>
            <w:right w:val="none" w:sz="0" w:space="0" w:color="auto"/>
          </w:divBdr>
        </w:div>
        <w:div w:id="1544054140">
          <w:marLeft w:val="374"/>
          <w:marRight w:val="0"/>
          <w:marTop w:val="0"/>
          <w:marBottom w:val="0"/>
          <w:divBdr>
            <w:top w:val="none" w:sz="0" w:space="0" w:color="auto"/>
            <w:left w:val="none" w:sz="0" w:space="0" w:color="auto"/>
            <w:bottom w:val="none" w:sz="0" w:space="0" w:color="auto"/>
            <w:right w:val="none" w:sz="0" w:space="0" w:color="auto"/>
          </w:divBdr>
        </w:div>
        <w:div w:id="1162162967">
          <w:marLeft w:val="374"/>
          <w:marRight w:val="0"/>
          <w:marTop w:val="0"/>
          <w:marBottom w:val="0"/>
          <w:divBdr>
            <w:top w:val="none" w:sz="0" w:space="0" w:color="auto"/>
            <w:left w:val="none" w:sz="0" w:space="0" w:color="auto"/>
            <w:bottom w:val="none" w:sz="0" w:space="0" w:color="auto"/>
            <w:right w:val="none" w:sz="0" w:space="0" w:color="auto"/>
          </w:divBdr>
        </w:div>
        <w:div w:id="1016619672">
          <w:marLeft w:val="374"/>
          <w:marRight w:val="0"/>
          <w:marTop w:val="0"/>
          <w:marBottom w:val="0"/>
          <w:divBdr>
            <w:top w:val="none" w:sz="0" w:space="0" w:color="auto"/>
            <w:left w:val="none" w:sz="0" w:space="0" w:color="auto"/>
            <w:bottom w:val="none" w:sz="0" w:space="0" w:color="auto"/>
            <w:right w:val="none" w:sz="0" w:space="0" w:color="auto"/>
          </w:divBdr>
        </w:div>
        <w:div w:id="730351281">
          <w:marLeft w:val="374"/>
          <w:marRight w:val="0"/>
          <w:marTop w:val="0"/>
          <w:marBottom w:val="0"/>
          <w:divBdr>
            <w:top w:val="none" w:sz="0" w:space="0" w:color="auto"/>
            <w:left w:val="none" w:sz="0" w:space="0" w:color="auto"/>
            <w:bottom w:val="none" w:sz="0" w:space="0" w:color="auto"/>
            <w:right w:val="none" w:sz="0" w:space="0" w:color="auto"/>
          </w:divBdr>
        </w:div>
        <w:div w:id="902522172">
          <w:marLeft w:val="374"/>
          <w:marRight w:val="0"/>
          <w:marTop w:val="0"/>
          <w:marBottom w:val="0"/>
          <w:divBdr>
            <w:top w:val="none" w:sz="0" w:space="0" w:color="auto"/>
            <w:left w:val="none" w:sz="0" w:space="0" w:color="auto"/>
            <w:bottom w:val="none" w:sz="0" w:space="0" w:color="auto"/>
            <w:right w:val="none" w:sz="0" w:space="0" w:color="auto"/>
          </w:divBdr>
        </w:div>
        <w:div w:id="356783772">
          <w:marLeft w:val="374"/>
          <w:marRight w:val="0"/>
          <w:marTop w:val="0"/>
          <w:marBottom w:val="0"/>
          <w:divBdr>
            <w:top w:val="none" w:sz="0" w:space="0" w:color="auto"/>
            <w:left w:val="none" w:sz="0" w:space="0" w:color="auto"/>
            <w:bottom w:val="none" w:sz="0" w:space="0" w:color="auto"/>
            <w:right w:val="none" w:sz="0" w:space="0" w:color="auto"/>
          </w:divBdr>
        </w:div>
        <w:div w:id="831677650">
          <w:marLeft w:val="374"/>
          <w:marRight w:val="0"/>
          <w:marTop w:val="0"/>
          <w:marBottom w:val="0"/>
          <w:divBdr>
            <w:top w:val="none" w:sz="0" w:space="0" w:color="auto"/>
            <w:left w:val="none" w:sz="0" w:space="0" w:color="auto"/>
            <w:bottom w:val="none" w:sz="0" w:space="0" w:color="auto"/>
            <w:right w:val="none" w:sz="0" w:space="0" w:color="auto"/>
          </w:divBdr>
        </w:div>
        <w:div w:id="1506556680">
          <w:marLeft w:val="374"/>
          <w:marRight w:val="0"/>
          <w:marTop w:val="0"/>
          <w:marBottom w:val="0"/>
          <w:divBdr>
            <w:top w:val="none" w:sz="0" w:space="0" w:color="auto"/>
            <w:left w:val="none" w:sz="0" w:space="0" w:color="auto"/>
            <w:bottom w:val="none" w:sz="0" w:space="0" w:color="auto"/>
            <w:right w:val="none" w:sz="0" w:space="0" w:color="auto"/>
          </w:divBdr>
        </w:div>
      </w:divsChild>
    </w:div>
    <w:div w:id="910654697">
      <w:bodyDiv w:val="1"/>
      <w:marLeft w:val="0"/>
      <w:marRight w:val="0"/>
      <w:marTop w:val="0"/>
      <w:marBottom w:val="0"/>
      <w:divBdr>
        <w:top w:val="none" w:sz="0" w:space="0" w:color="auto"/>
        <w:left w:val="none" w:sz="0" w:space="0" w:color="auto"/>
        <w:bottom w:val="none" w:sz="0" w:space="0" w:color="auto"/>
        <w:right w:val="none" w:sz="0" w:space="0" w:color="auto"/>
      </w:divBdr>
      <w:divsChild>
        <w:div w:id="744570379">
          <w:marLeft w:val="547"/>
          <w:marRight w:val="0"/>
          <w:marTop w:val="0"/>
          <w:marBottom w:val="0"/>
          <w:divBdr>
            <w:top w:val="none" w:sz="0" w:space="0" w:color="auto"/>
            <w:left w:val="none" w:sz="0" w:space="0" w:color="auto"/>
            <w:bottom w:val="none" w:sz="0" w:space="0" w:color="auto"/>
            <w:right w:val="none" w:sz="0" w:space="0" w:color="auto"/>
          </w:divBdr>
        </w:div>
      </w:divsChild>
    </w:div>
    <w:div w:id="911892337">
      <w:bodyDiv w:val="1"/>
      <w:marLeft w:val="0"/>
      <w:marRight w:val="0"/>
      <w:marTop w:val="0"/>
      <w:marBottom w:val="0"/>
      <w:divBdr>
        <w:top w:val="none" w:sz="0" w:space="0" w:color="auto"/>
        <w:left w:val="none" w:sz="0" w:space="0" w:color="auto"/>
        <w:bottom w:val="none" w:sz="0" w:space="0" w:color="auto"/>
        <w:right w:val="none" w:sz="0" w:space="0" w:color="auto"/>
      </w:divBdr>
    </w:div>
    <w:div w:id="921060042">
      <w:bodyDiv w:val="1"/>
      <w:marLeft w:val="0"/>
      <w:marRight w:val="0"/>
      <w:marTop w:val="0"/>
      <w:marBottom w:val="0"/>
      <w:divBdr>
        <w:top w:val="none" w:sz="0" w:space="0" w:color="auto"/>
        <w:left w:val="none" w:sz="0" w:space="0" w:color="auto"/>
        <w:bottom w:val="none" w:sz="0" w:space="0" w:color="auto"/>
        <w:right w:val="none" w:sz="0" w:space="0" w:color="auto"/>
      </w:divBdr>
    </w:div>
    <w:div w:id="944969141">
      <w:bodyDiv w:val="1"/>
      <w:marLeft w:val="0"/>
      <w:marRight w:val="0"/>
      <w:marTop w:val="0"/>
      <w:marBottom w:val="0"/>
      <w:divBdr>
        <w:top w:val="none" w:sz="0" w:space="0" w:color="auto"/>
        <w:left w:val="none" w:sz="0" w:space="0" w:color="auto"/>
        <w:bottom w:val="none" w:sz="0" w:space="0" w:color="auto"/>
        <w:right w:val="none" w:sz="0" w:space="0" w:color="auto"/>
      </w:divBdr>
      <w:divsChild>
        <w:div w:id="1651907147">
          <w:marLeft w:val="374"/>
          <w:marRight w:val="0"/>
          <w:marTop w:val="0"/>
          <w:marBottom w:val="0"/>
          <w:divBdr>
            <w:top w:val="none" w:sz="0" w:space="0" w:color="auto"/>
            <w:left w:val="none" w:sz="0" w:space="0" w:color="auto"/>
            <w:bottom w:val="none" w:sz="0" w:space="0" w:color="auto"/>
            <w:right w:val="none" w:sz="0" w:space="0" w:color="auto"/>
          </w:divBdr>
        </w:div>
      </w:divsChild>
    </w:div>
    <w:div w:id="957565011">
      <w:bodyDiv w:val="1"/>
      <w:marLeft w:val="0"/>
      <w:marRight w:val="0"/>
      <w:marTop w:val="0"/>
      <w:marBottom w:val="0"/>
      <w:divBdr>
        <w:top w:val="none" w:sz="0" w:space="0" w:color="auto"/>
        <w:left w:val="none" w:sz="0" w:space="0" w:color="auto"/>
        <w:bottom w:val="none" w:sz="0" w:space="0" w:color="auto"/>
        <w:right w:val="none" w:sz="0" w:space="0" w:color="auto"/>
      </w:divBdr>
    </w:div>
    <w:div w:id="960723822">
      <w:bodyDiv w:val="1"/>
      <w:marLeft w:val="0"/>
      <w:marRight w:val="0"/>
      <w:marTop w:val="0"/>
      <w:marBottom w:val="0"/>
      <w:divBdr>
        <w:top w:val="none" w:sz="0" w:space="0" w:color="auto"/>
        <w:left w:val="none" w:sz="0" w:space="0" w:color="auto"/>
        <w:bottom w:val="none" w:sz="0" w:space="0" w:color="auto"/>
        <w:right w:val="none" w:sz="0" w:space="0" w:color="auto"/>
      </w:divBdr>
    </w:div>
    <w:div w:id="997420598">
      <w:bodyDiv w:val="1"/>
      <w:marLeft w:val="0"/>
      <w:marRight w:val="0"/>
      <w:marTop w:val="0"/>
      <w:marBottom w:val="0"/>
      <w:divBdr>
        <w:top w:val="none" w:sz="0" w:space="0" w:color="auto"/>
        <w:left w:val="none" w:sz="0" w:space="0" w:color="auto"/>
        <w:bottom w:val="none" w:sz="0" w:space="0" w:color="auto"/>
        <w:right w:val="none" w:sz="0" w:space="0" w:color="auto"/>
      </w:divBdr>
    </w:div>
    <w:div w:id="1093477656">
      <w:bodyDiv w:val="1"/>
      <w:marLeft w:val="0"/>
      <w:marRight w:val="0"/>
      <w:marTop w:val="0"/>
      <w:marBottom w:val="0"/>
      <w:divBdr>
        <w:top w:val="none" w:sz="0" w:space="0" w:color="auto"/>
        <w:left w:val="none" w:sz="0" w:space="0" w:color="auto"/>
        <w:bottom w:val="none" w:sz="0" w:space="0" w:color="auto"/>
        <w:right w:val="none" w:sz="0" w:space="0" w:color="auto"/>
      </w:divBdr>
    </w:div>
    <w:div w:id="1128624934">
      <w:bodyDiv w:val="1"/>
      <w:marLeft w:val="0"/>
      <w:marRight w:val="0"/>
      <w:marTop w:val="0"/>
      <w:marBottom w:val="0"/>
      <w:divBdr>
        <w:top w:val="none" w:sz="0" w:space="0" w:color="auto"/>
        <w:left w:val="none" w:sz="0" w:space="0" w:color="auto"/>
        <w:bottom w:val="none" w:sz="0" w:space="0" w:color="auto"/>
        <w:right w:val="none" w:sz="0" w:space="0" w:color="auto"/>
      </w:divBdr>
    </w:div>
    <w:div w:id="1138912480">
      <w:bodyDiv w:val="1"/>
      <w:marLeft w:val="0"/>
      <w:marRight w:val="0"/>
      <w:marTop w:val="0"/>
      <w:marBottom w:val="0"/>
      <w:divBdr>
        <w:top w:val="none" w:sz="0" w:space="0" w:color="auto"/>
        <w:left w:val="none" w:sz="0" w:space="0" w:color="auto"/>
        <w:bottom w:val="none" w:sz="0" w:space="0" w:color="auto"/>
        <w:right w:val="none" w:sz="0" w:space="0" w:color="auto"/>
      </w:divBdr>
    </w:div>
    <w:div w:id="1146388434">
      <w:bodyDiv w:val="1"/>
      <w:marLeft w:val="0"/>
      <w:marRight w:val="0"/>
      <w:marTop w:val="0"/>
      <w:marBottom w:val="0"/>
      <w:divBdr>
        <w:top w:val="none" w:sz="0" w:space="0" w:color="auto"/>
        <w:left w:val="none" w:sz="0" w:space="0" w:color="auto"/>
        <w:bottom w:val="none" w:sz="0" w:space="0" w:color="auto"/>
        <w:right w:val="none" w:sz="0" w:space="0" w:color="auto"/>
      </w:divBdr>
      <w:divsChild>
        <w:div w:id="1513454305">
          <w:marLeft w:val="0"/>
          <w:marRight w:val="0"/>
          <w:marTop w:val="0"/>
          <w:marBottom w:val="0"/>
          <w:divBdr>
            <w:top w:val="none" w:sz="0" w:space="0" w:color="auto"/>
            <w:left w:val="none" w:sz="0" w:space="0" w:color="auto"/>
            <w:bottom w:val="none" w:sz="0" w:space="0" w:color="auto"/>
            <w:right w:val="none" w:sz="0" w:space="0" w:color="auto"/>
          </w:divBdr>
          <w:divsChild>
            <w:div w:id="895815526">
              <w:marLeft w:val="0"/>
              <w:marRight w:val="0"/>
              <w:marTop w:val="0"/>
              <w:marBottom w:val="0"/>
              <w:divBdr>
                <w:top w:val="none" w:sz="0" w:space="0" w:color="auto"/>
                <w:left w:val="none" w:sz="0" w:space="0" w:color="auto"/>
                <w:bottom w:val="none" w:sz="0" w:space="0" w:color="auto"/>
                <w:right w:val="none" w:sz="0" w:space="0" w:color="auto"/>
              </w:divBdr>
              <w:divsChild>
                <w:div w:id="775564352">
                  <w:marLeft w:val="0"/>
                  <w:marRight w:val="0"/>
                  <w:marTop w:val="0"/>
                  <w:marBottom w:val="0"/>
                  <w:divBdr>
                    <w:top w:val="none" w:sz="0" w:space="0" w:color="auto"/>
                    <w:left w:val="none" w:sz="0" w:space="0" w:color="auto"/>
                    <w:bottom w:val="none" w:sz="0" w:space="0" w:color="auto"/>
                    <w:right w:val="none" w:sz="0" w:space="0" w:color="auto"/>
                  </w:divBdr>
                  <w:divsChild>
                    <w:div w:id="858739325">
                      <w:marLeft w:val="0"/>
                      <w:marRight w:val="0"/>
                      <w:marTop w:val="0"/>
                      <w:marBottom w:val="0"/>
                      <w:divBdr>
                        <w:top w:val="none" w:sz="0" w:space="0" w:color="auto"/>
                        <w:left w:val="none" w:sz="0" w:space="0" w:color="auto"/>
                        <w:bottom w:val="none" w:sz="0" w:space="0" w:color="auto"/>
                        <w:right w:val="none" w:sz="0" w:space="0" w:color="auto"/>
                      </w:divBdr>
                      <w:divsChild>
                        <w:div w:id="326329779">
                          <w:marLeft w:val="-300"/>
                          <w:marRight w:val="-300"/>
                          <w:marTop w:val="0"/>
                          <w:marBottom w:val="0"/>
                          <w:divBdr>
                            <w:top w:val="none" w:sz="0" w:space="0" w:color="auto"/>
                            <w:left w:val="none" w:sz="0" w:space="0" w:color="auto"/>
                            <w:bottom w:val="none" w:sz="0" w:space="0" w:color="auto"/>
                            <w:right w:val="none" w:sz="0" w:space="0" w:color="auto"/>
                          </w:divBdr>
                          <w:divsChild>
                            <w:div w:id="686442782">
                              <w:marLeft w:val="0"/>
                              <w:marRight w:val="0"/>
                              <w:marTop w:val="0"/>
                              <w:marBottom w:val="0"/>
                              <w:divBdr>
                                <w:top w:val="none" w:sz="0" w:space="0" w:color="auto"/>
                                <w:left w:val="none" w:sz="0" w:space="0" w:color="auto"/>
                                <w:bottom w:val="none" w:sz="0" w:space="0" w:color="auto"/>
                                <w:right w:val="none" w:sz="0" w:space="0" w:color="auto"/>
                              </w:divBdr>
                              <w:divsChild>
                                <w:div w:id="123570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0922211">
      <w:bodyDiv w:val="1"/>
      <w:marLeft w:val="0"/>
      <w:marRight w:val="0"/>
      <w:marTop w:val="0"/>
      <w:marBottom w:val="0"/>
      <w:divBdr>
        <w:top w:val="none" w:sz="0" w:space="0" w:color="auto"/>
        <w:left w:val="none" w:sz="0" w:space="0" w:color="auto"/>
        <w:bottom w:val="none" w:sz="0" w:space="0" w:color="auto"/>
        <w:right w:val="none" w:sz="0" w:space="0" w:color="auto"/>
      </w:divBdr>
      <w:divsChild>
        <w:div w:id="2100709984">
          <w:marLeft w:val="547"/>
          <w:marRight w:val="0"/>
          <w:marTop w:val="125"/>
          <w:marBottom w:val="0"/>
          <w:divBdr>
            <w:top w:val="none" w:sz="0" w:space="0" w:color="auto"/>
            <w:left w:val="none" w:sz="0" w:space="0" w:color="auto"/>
            <w:bottom w:val="none" w:sz="0" w:space="0" w:color="auto"/>
            <w:right w:val="none" w:sz="0" w:space="0" w:color="auto"/>
          </w:divBdr>
        </w:div>
        <w:div w:id="570971726">
          <w:marLeft w:val="547"/>
          <w:marRight w:val="0"/>
          <w:marTop w:val="125"/>
          <w:marBottom w:val="0"/>
          <w:divBdr>
            <w:top w:val="none" w:sz="0" w:space="0" w:color="auto"/>
            <w:left w:val="none" w:sz="0" w:space="0" w:color="auto"/>
            <w:bottom w:val="none" w:sz="0" w:space="0" w:color="auto"/>
            <w:right w:val="none" w:sz="0" w:space="0" w:color="auto"/>
          </w:divBdr>
        </w:div>
        <w:div w:id="1012025423">
          <w:marLeft w:val="547"/>
          <w:marRight w:val="0"/>
          <w:marTop w:val="125"/>
          <w:marBottom w:val="0"/>
          <w:divBdr>
            <w:top w:val="none" w:sz="0" w:space="0" w:color="auto"/>
            <w:left w:val="none" w:sz="0" w:space="0" w:color="auto"/>
            <w:bottom w:val="none" w:sz="0" w:space="0" w:color="auto"/>
            <w:right w:val="none" w:sz="0" w:space="0" w:color="auto"/>
          </w:divBdr>
        </w:div>
        <w:div w:id="1585414006">
          <w:marLeft w:val="547"/>
          <w:marRight w:val="0"/>
          <w:marTop w:val="125"/>
          <w:marBottom w:val="0"/>
          <w:divBdr>
            <w:top w:val="none" w:sz="0" w:space="0" w:color="auto"/>
            <w:left w:val="none" w:sz="0" w:space="0" w:color="auto"/>
            <w:bottom w:val="none" w:sz="0" w:space="0" w:color="auto"/>
            <w:right w:val="none" w:sz="0" w:space="0" w:color="auto"/>
          </w:divBdr>
        </w:div>
        <w:div w:id="776366870">
          <w:marLeft w:val="547"/>
          <w:marRight w:val="0"/>
          <w:marTop w:val="125"/>
          <w:marBottom w:val="0"/>
          <w:divBdr>
            <w:top w:val="none" w:sz="0" w:space="0" w:color="auto"/>
            <w:left w:val="none" w:sz="0" w:space="0" w:color="auto"/>
            <w:bottom w:val="none" w:sz="0" w:space="0" w:color="auto"/>
            <w:right w:val="none" w:sz="0" w:space="0" w:color="auto"/>
          </w:divBdr>
        </w:div>
        <w:div w:id="228618391">
          <w:marLeft w:val="547"/>
          <w:marRight w:val="0"/>
          <w:marTop w:val="125"/>
          <w:marBottom w:val="0"/>
          <w:divBdr>
            <w:top w:val="none" w:sz="0" w:space="0" w:color="auto"/>
            <w:left w:val="none" w:sz="0" w:space="0" w:color="auto"/>
            <w:bottom w:val="none" w:sz="0" w:space="0" w:color="auto"/>
            <w:right w:val="none" w:sz="0" w:space="0" w:color="auto"/>
          </w:divBdr>
        </w:div>
        <w:div w:id="1222518231">
          <w:marLeft w:val="547"/>
          <w:marRight w:val="0"/>
          <w:marTop w:val="125"/>
          <w:marBottom w:val="0"/>
          <w:divBdr>
            <w:top w:val="none" w:sz="0" w:space="0" w:color="auto"/>
            <w:left w:val="none" w:sz="0" w:space="0" w:color="auto"/>
            <w:bottom w:val="none" w:sz="0" w:space="0" w:color="auto"/>
            <w:right w:val="none" w:sz="0" w:space="0" w:color="auto"/>
          </w:divBdr>
        </w:div>
      </w:divsChild>
    </w:div>
    <w:div w:id="1226644194">
      <w:bodyDiv w:val="1"/>
      <w:marLeft w:val="0"/>
      <w:marRight w:val="0"/>
      <w:marTop w:val="0"/>
      <w:marBottom w:val="0"/>
      <w:divBdr>
        <w:top w:val="none" w:sz="0" w:space="0" w:color="auto"/>
        <w:left w:val="none" w:sz="0" w:space="0" w:color="auto"/>
        <w:bottom w:val="none" w:sz="0" w:space="0" w:color="auto"/>
        <w:right w:val="none" w:sz="0" w:space="0" w:color="auto"/>
      </w:divBdr>
      <w:divsChild>
        <w:div w:id="1717075523">
          <w:marLeft w:val="547"/>
          <w:marRight w:val="0"/>
          <w:marTop w:val="106"/>
          <w:marBottom w:val="0"/>
          <w:divBdr>
            <w:top w:val="none" w:sz="0" w:space="0" w:color="auto"/>
            <w:left w:val="none" w:sz="0" w:space="0" w:color="auto"/>
            <w:bottom w:val="none" w:sz="0" w:space="0" w:color="auto"/>
            <w:right w:val="none" w:sz="0" w:space="0" w:color="auto"/>
          </w:divBdr>
        </w:div>
        <w:div w:id="266156294">
          <w:marLeft w:val="547"/>
          <w:marRight w:val="0"/>
          <w:marTop w:val="106"/>
          <w:marBottom w:val="0"/>
          <w:divBdr>
            <w:top w:val="none" w:sz="0" w:space="0" w:color="auto"/>
            <w:left w:val="none" w:sz="0" w:space="0" w:color="auto"/>
            <w:bottom w:val="none" w:sz="0" w:space="0" w:color="auto"/>
            <w:right w:val="none" w:sz="0" w:space="0" w:color="auto"/>
          </w:divBdr>
        </w:div>
        <w:div w:id="633756898">
          <w:marLeft w:val="547"/>
          <w:marRight w:val="0"/>
          <w:marTop w:val="106"/>
          <w:marBottom w:val="0"/>
          <w:divBdr>
            <w:top w:val="none" w:sz="0" w:space="0" w:color="auto"/>
            <w:left w:val="none" w:sz="0" w:space="0" w:color="auto"/>
            <w:bottom w:val="none" w:sz="0" w:space="0" w:color="auto"/>
            <w:right w:val="none" w:sz="0" w:space="0" w:color="auto"/>
          </w:divBdr>
        </w:div>
        <w:div w:id="180901216">
          <w:marLeft w:val="547"/>
          <w:marRight w:val="0"/>
          <w:marTop w:val="106"/>
          <w:marBottom w:val="0"/>
          <w:divBdr>
            <w:top w:val="none" w:sz="0" w:space="0" w:color="auto"/>
            <w:left w:val="none" w:sz="0" w:space="0" w:color="auto"/>
            <w:bottom w:val="none" w:sz="0" w:space="0" w:color="auto"/>
            <w:right w:val="none" w:sz="0" w:space="0" w:color="auto"/>
          </w:divBdr>
        </w:div>
        <w:div w:id="445347544">
          <w:marLeft w:val="547"/>
          <w:marRight w:val="0"/>
          <w:marTop w:val="106"/>
          <w:marBottom w:val="0"/>
          <w:divBdr>
            <w:top w:val="none" w:sz="0" w:space="0" w:color="auto"/>
            <w:left w:val="none" w:sz="0" w:space="0" w:color="auto"/>
            <w:bottom w:val="none" w:sz="0" w:space="0" w:color="auto"/>
            <w:right w:val="none" w:sz="0" w:space="0" w:color="auto"/>
          </w:divBdr>
        </w:div>
        <w:div w:id="1717467974">
          <w:marLeft w:val="547"/>
          <w:marRight w:val="0"/>
          <w:marTop w:val="106"/>
          <w:marBottom w:val="0"/>
          <w:divBdr>
            <w:top w:val="none" w:sz="0" w:space="0" w:color="auto"/>
            <w:left w:val="none" w:sz="0" w:space="0" w:color="auto"/>
            <w:bottom w:val="none" w:sz="0" w:space="0" w:color="auto"/>
            <w:right w:val="none" w:sz="0" w:space="0" w:color="auto"/>
          </w:divBdr>
        </w:div>
        <w:div w:id="1799376156">
          <w:marLeft w:val="547"/>
          <w:marRight w:val="0"/>
          <w:marTop w:val="106"/>
          <w:marBottom w:val="0"/>
          <w:divBdr>
            <w:top w:val="none" w:sz="0" w:space="0" w:color="auto"/>
            <w:left w:val="none" w:sz="0" w:space="0" w:color="auto"/>
            <w:bottom w:val="none" w:sz="0" w:space="0" w:color="auto"/>
            <w:right w:val="none" w:sz="0" w:space="0" w:color="auto"/>
          </w:divBdr>
        </w:div>
      </w:divsChild>
    </w:div>
    <w:div w:id="1252468647">
      <w:bodyDiv w:val="1"/>
      <w:marLeft w:val="0"/>
      <w:marRight w:val="0"/>
      <w:marTop w:val="0"/>
      <w:marBottom w:val="0"/>
      <w:divBdr>
        <w:top w:val="none" w:sz="0" w:space="0" w:color="auto"/>
        <w:left w:val="none" w:sz="0" w:space="0" w:color="auto"/>
        <w:bottom w:val="none" w:sz="0" w:space="0" w:color="auto"/>
        <w:right w:val="none" w:sz="0" w:space="0" w:color="auto"/>
      </w:divBdr>
    </w:div>
    <w:div w:id="1349522647">
      <w:bodyDiv w:val="1"/>
      <w:marLeft w:val="0"/>
      <w:marRight w:val="0"/>
      <w:marTop w:val="0"/>
      <w:marBottom w:val="0"/>
      <w:divBdr>
        <w:top w:val="none" w:sz="0" w:space="0" w:color="auto"/>
        <w:left w:val="none" w:sz="0" w:space="0" w:color="auto"/>
        <w:bottom w:val="none" w:sz="0" w:space="0" w:color="auto"/>
        <w:right w:val="none" w:sz="0" w:space="0" w:color="auto"/>
      </w:divBdr>
    </w:div>
    <w:div w:id="1354575593">
      <w:bodyDiv w:val="1"/>
      <w:marLeft w:val="0"/>
      <w:marRight w:val="0"/>
      <w:marTop w:val="0"/>
      <w:marBottom w:val="0"/>
      <w:divBdr>
        <w:top w:val="none" w:sz="0" w:space="0" w:color="auto"/>
        <w:left w:val="none" w:sz="0" w:space="0" w:color="auto"/>
        <w:bottom w:val="none" w:sz="0" w:space="0" w:color="auto"/>
        <w:right w:val="none" w:sz="0" w:space="0" w:color="auto"/>
      </w:divBdr>
    </w:div>
    <w:div w:id="1385981843">
      <w:bodyDiv w:val="1"/>
      <w:marLeft w:val="0"/>
      <w:marRight w:val="0"/>
      <w:marTop w:val="0"/>
      <w:marBottom w:val="0"/>
      <w:divBdr>
        <w:top w:val="none" w:sz="0" w:space="0" w:color="auto"/>
        <w:left w:val="none" w:sz="0" w:space="0" w:color="auto"/>
        <w:bottom w:val="none" w:sz="0" w:space="0" w:color="auto"/>
        <w:right w:val="none" w:sz="0" w:space="0" w:color="auto"/>
      </w:divBdr>
    </w:div>
    <w:div w:id="1387531298">
      <w:bodyDiv w:val="1"/>
      <w:marLeft w:val="0"/>
      <w:marRight w:val="0"/>
      <w:marTop w:val="0"/>
      <w:marBottom w:val="0"/>
      <w:divBdr>
        <w:top w:val="none" w:sz="0" w:space="0" w:color="auto"/>
        <w:left w:val="none" w:sz="0" w:space="0" w:color="auto"/>
        <w:bottom w:val="none" w:sz="0" w:space="0" w:color="auto"/>
        <w:right w:val="none" w:sz="0" w:space="0" w:color="auto"/>
      </w:divBdr>
      <w:divsChild>
        <w:div w:id="1427462585">
          <w:marLeft w:val="547"/>
          <w:marRight w:val="0"/>
          <w:marTop w:val="72"/>
          <w:marBottom w:val="0"/>
          <w:divBdr>
            <w:top w:val="none" w:sz="0" w:space="0" w:color="auto"/>
            <w:left w:val="none" w:sz="0" w:space="0" w:color="auto"/>
            <w:bottom w:val="none" w:sz="0" w:space="0" w:color="auto"/>
            <w:right w:val="none" w:sz="0" w:space="0" w:color="auto"/>
          </w:divBdr>
        </w:div>
        <w:div w:id="983004705">
          <w:marLeft w:val="547"/>
          <w:marRight w:val="0"/>
          <w:marTop w:val="72"/>
          <w:marBottom w:val="0"/>
          <w:divBdr>
            <w:top w:val="none" w:sz="0" w:space="0" w:color="auto"/>
            <w:left w:val="none" w:sz="0" w:space="0" w:color="auto"/>
            <w:bottom w:val="none" w:sz="0" w:space="0" w:color="auto"/>
            <w:right w:val="none" w:sz="0" w:space="0" w:color="auto"/>
          </w:divBdr>
        </w:div>
        <w:div w:id="847720913">
          <w:marLeft w:val="547"/>
          <w:marRight w:val="0"/>
          <w:marTop w:val="72"/>
          <w:marBottom w:val="0"/>
          <w:divBdr>
            <w:top w:val="none" w:sz="0" w:space="0" w:color="auto"/>
            <w:left w:val="none" w:sz="0" w:space="0" w:color="auto"/>
            <w:bottom w:val="none" w:sz="0" w:space="0" w:color="auto"/>
            <w:right w:val="none" w:sz="0" w:space="0" w:color="auto"/>
          </w:divBdr>
        </w:div>
        <w:div w:id="210310195">
          <w:marLeft w:val="547"/>
          <w:marRight w:val="0"/>
          <w:marTop w:val="72"/>
          <w:marBottom w:val="0"/>
          <w:divBdr>
            <w:top w:val="none" w:sz="0" w:space="0" w:color="auto"/>
            <w:left w:val="none" w:sz="0" w:space="0" w:color="auto"/>
            <w:bottom w:val="none" w:sz="0" w:space="0" w:color="auto"/>
            <w:right w:val="none" w:sz="0" w:space="0" w:color="auto"/>
          </w:divBdr>
        </w:div>
        <w:div w:id="1815751497">
          <w:marLeft w:val="547"/>
          <w:marRight w:val="0"/>
          <w:marTop w:val="72"/>
          <w:marBottom w:val="0"/>
          <w:divBdr>
            <w:top w:val="none" w:sz="0" w:space="0" w:color="auto"/>
            <w:left w:val="none" w:sz="0" w:space="0" w:color="auto"/>
            <w:bottom w:val="none" w:sz="0" w:space="0" w:color="auto"/>
            <w:right w:val="none" w:sz="0" w:space="0" w:color="auto"/>
          </w:divBdr>
        </w:div>
        <w:div w:id="332220723">
          <w:marLeft w:val="547"/>
          <w:marRight w:val="0"/>
          <w:marTop w:val="72"/>
          <w:marBottom w:val="0"/>
          <w:divBdr>
            <w:top w:val="none" w:sz="0" w:space="0" w:color="auto"/>
            <w:left w:val="none" w:sz="0" w:space="0" w:color="auto"/>
            <w:bottom w:val="none" w:sz="0" w:space="0" w:color="auto"/>
            <w:right w:val="none" w:sz="0" w:space="0" w:color="auto"/>
          </w:divBdr>
        </w:div>
        <w:div w:id="77556292">
          <w:marLeft w:val="547"/>
          <w:marRight w:val="0"/>
          <w:marTop w:val="72"/>
          <w:marBottom w:val="0"/>
          <w:divBdr>
            <w:top w:val="none" w:sz="0" w:space="0" w:color="auto"/>
            <w:left w:val="none" w:sz="0" w:space="0" w:color="auto"/>
            <w:bottom w:val="none" w:sz="0" w:space="0" w:color="auto"/>
            <w:right w:val="none" w:sz="0" w:space="0" w:color="auto"/>
          </w:divBdr>
        </w:div>
      </w:divsChild>
    </w:div>
    <w:div w:id="1387803594">
      <w:bodyDiv w:val="1"/>
      <w:marLeft w:val="0"/>
      <w:marRight w:val="0"/>
      <w:marTop w:val="0"/>
      <w:marBottom w:val="0"/>
      <w:divBdr>
        <w:top w:val="none" w:sz="0" w:space="0" w:color="auto"/>
        <w:left w:val="none" w:sz="0" w:space="0" w:color="auto"/>
        <w:bottom w:val="none" w:sz="0" w:space="0" w:color="auto"/>
        <w:right w:val="none" w:sz="0" w:space="0" w:color="auto"/>
      </w:divBdr>
      <w:divsChild>
        <w:div w:id="1909029021">
          <w:marLeft w:val="547"/>
          <w:marRight w:val="0"/>
          <w:marTop w:val="96"/>
          <w:marBottom w:val="0"/>
          <w:divBdr>
            <w:top w:val="none" w:sz="0" w:space="0" w:color="auto"/>
            <w:left w:val="none" w:sz="0" w:space="0" w:color="auto"/>
            <w:bottom w:val="none" w:sz="0" w:space="0" w:color="auto"/>
            <w:right w:val="none" w:sz="0" w:space="0" w:color="auto"/>
          </w:divBdr>
        </w:div>
        <w:div w:id="1036808261">
          <w:marLeft w:val="547"/>
          <w:marRight w:val="0"/>
          <w:marTop w:val="96"/>
          <w:marBottom w:val="0"/>
          <w:divBdr>
            <w:top w:val="none" w:sz="0" w:space="0" w:color="auto"/>
            <w:left w:val="none" w:sz="0" w:space="0" w:color="auto"/>
            <w:bottom w:val="none" w:sz="0" w:space="0" w:color="auto"/>
            <w:right w:val="none" w:sz="0" w:space="0" w:color="auto"/>
          </w:divBdr>
        </w:div>
        <w:div w:id="1172915321">
          <w:marLeft w:val="547"/>
          <w:marRight w:val="0"/>
          <w:marTop w:val="96"/>
          <w:marBottom w:val="0"/>
          <w:divBdr>
            <w:top w:val="none" w:sz="0" w:space="0" w:color="auto"/>
            <w:left w:val="none" w:sz="0" w:space="0" w:color="auto"/>
            <w:bottom w:val="none" w:sz="0" w:space="0" w:color="auto"/>
            <w:right w:val="none" w:sz="0" w:space="0" w:color="auto"/>
          </w:divBdr>
        </w:div>
        <w:div w:id="2098363427">
          <w:marLeft w:val="547"/>
          <w:marRight w:val="0"/>
          <w:marTop w:val="96"/>
          <w:marBottom w:val="0"/>
          <w:divBdr>
            <w:top w:val="none" w:sz="0" w:space="0" w:color="auto"/>
            <w:left w:val="none" w:sz="0" w:space="0" w:color="auto"/>
            <w:bottom w:val="none" w:sz="0" w:space="0" w:color="auto"/>
            <w:right w:val="none" w:sz="0" w:space="0" w:color="auto"/>
          </w:divBdr>
        </w:div>
        <w:div w:id="26493809">
          <w:marLeft w:val="547"/>
          <w:marRight w:val="0"/>
          <w:marTop w:val="96"/>
          <w:marBottom w:val="0"/>
          <w:divBdr>
            <w:top w:val="none" w:sz="0" w:space="0" w:color="auto"/>
            <w:left w:val="none" w:sz="0" w:space="0" w:color="auto"/>
            <w:bottom w:val="none" w:sz="0" w:space="0" w:color="auto"/>
            <w:right w:val="none" w:sz="0" w:space="0" w:color="auto"/>
          </w:divBdr>
        </w:div>
      </w:divsChild>
    </w:div>
    <w:div w:id="1433282404">
      <w:bodyDiv w:val="1"/>
      <w:marLeft w:val="0"/>
      <w:marRight w:val="0"/>
      <w:marTop w:val="0"/>
      <w:marBottom w:val="0"/>
      <w:divBdr>
        <w:top w:val="none" w:sz="0" w:space="0" w:color="auto"/>
        <w:left w:val="none" w:sz="0" w:space="0" w:color="auto"/>
        <w:bottom w:val="none" w:sz="0" w:space="0" w:color="auto"/>
        <w:right w:val="none" w:sz="0" w:space="0" w:color="auto"/>
      </w:divBdr>
    </w:div>
    <w:div w:id="1442187917">
      <w:bodyDiv w:val="1"/>
      <w:marLeft w:val="0"/>
      <w:marRight w:val="0"/>
      <w:marTop w:val="0"/>
      <w:marBottom w:val="0"/>
      <w:divBdr>
        <w:top w:val="none" w:sz="0" w:space="0" w:color="auto"/>
        <w:left w:val="none" w:sz="0" w:space="0" w:color="auto"/>
        <w:bottom w:val="none" w:sz="0" w:space="0" w:color="auto"/>
        <w:right w:val="none" w:sz="0" w:space="0" w:color="auto"/>
      </w:divBdr>
    </w:div>
    <w:div w:id="1443575073">
      <w:bodyDiv w:val="1"/>
      <w:marLeft w:val="0"/>
      <w:marRight w:val="0"/>
      <w:marTop w:val="0"/>
      <w:marBottom w:val="0"/>
      <w:divBdr>
        <w:top w:val="none" w:sz="0" w:space="0" w:color="auto"/>
        <w:left w:val="none" w:sz="0" w:space="0" w:color="auto"/>
        <w:bottom w:val="none" w:sz="0" w:space="0" w:color="auto"/>
        <w:right w:val="none" w:sz="0" w:space="0" w:color="auto"/>
      </w:divBdr>
    </w:div>
    <w:div w:id="1475295043">
      <w:bodyDiv w:val="1"/>
      <w:marLeft w:val="0"/>
      <w:marRight w:val="0"/>
      <w:marTop w:val="0"/>
      <w:marBottom w:val="0"/>
      <w:divBdr>
        <w:top w:val="none" w:sz="0" w:space="0" w:color="auto"/>
        <w:left w:val="none" w:sz="0" w:space="0" w:color="auto"/>
        <w:bottom w:val="none" w:sz="0" w:space="0" w:color="auto"/>
        <w:right w:val="none" w:sz="0" w:space="0" w:color="auto"/>
      </w:divBdr>
    </w:div>
    <w:div w:id="1486433466">
      <w:bodyDiv w:val="1"/>
      <w:marLeft w:val="0"/>
      <w:marRight w:val="0"/>
      <w:marTop w:val="0"/>
      <w:marBottom w:val="0"/>
      <w:divBdr>
        <w:top w:val="none" w:sz="0" w:space="0" w:color="auto"/>
        <w:left w:val="none" w:sz="0" w:space="0" w:color="auto"/>
        <w:bottom w:val="none" w:sz="0" w:space="0" w:color="auto"/>
        <w:right w:val="none" w:sz="0" w:space="0" w:color="auto"/>
      </w:divBdr>
    </w:div>
    <w:div w:id="1486631215">
      <w:bodyDiv w:val="1"/>
      <w:marLeft w:val="0"/>
      <w:marRight w:val="0"/>
      <w:marTop w:val="0"/>
      <w:marBottom w:val="0"/>
      <w:divBdr>
        <w:top w:val="none" w:sz="0" w:space="0" w:color="auto"/>
        <w:left w:val="none" w:sz="0" w:space="0" w:color="auto"/>
        <w:bottom w:val="none" w:sz="0" w:space="0" w:color="auto"/>
        <w:right w:val="none" w:sz="0" w:space="0" w:color="auto"/>
      </w:divBdr>
    </w:div>
    <w:div w:id="1543131722">
      <w:bodyDiv w:val="1"/>
      <w:marLeft w:val="0"/>
      <w:marRight w:val="0"/>
      <w:marTop w:val="0"/>
      <w:marBottom w:val="0"/>
      <w:divBdr>
        <w:top w:val="none" w:sz="0" w:space="0" w:color="auto"/>
        <w:left w:val="none" w:sz="0" w:space="0" w:color="auto"/>
        <w:bottom w:val="none" w:sz="0" w:space="0" w:color="auto"/>
        <w:right w:val="none" w:sz="0" w:space="0" w:color="auto"/>
      </w:divBdr>
    </w:div>
    <w:div w:id="1576625522">
      <w:bodyDiv w:val="1"/>
      <w:marLeft w:val="0"/>
      <w:marRight w:val="0"/>
      <w:marTop w:val="0"/>
      <w:marBottom w:val="0"/>
      <w:divBdr>
        <w:top w:val="none" w:sz="0" w:space="0" w:color="auto"/>
        <w:left w:val="none" w:sz="0" w:space="0" w:color="auto"/>
        <w:bottom w:val="none" w:sz="0" w:space="0" w:color="auto"/>
        <w:right w:val="none" w:sz="0" w:space="0" w:color="auto"/>
      </w:divBdr>
    </w:div>
    <w:div w:id="1609118478">
      <w:bodyDiv w:val="1"/>
      <w:marLeft w:val="0"/>
      <w:marRight w:val="0"/>
      <w:marTop w:val="0"/>
      <w:marBottom w:val="0"/>
      <w:divBdr>
        <w:top w:val="none" w:sz="0" w:space="0" w:color="auto"/>
        <w:left w:val="none" w:sz="0" w:space="0" w:color="auto"/>
        <w:bottom w:val="none" w:sz="0" w:space="0" w:color="auto"/>
        <w:right w:val="none" w:sz="0" w:space="0" w:color="auto"/>
      </w:divBdr>
      <w:divsChild>
        <w:div w:id="595551835">
          <w:marLeft w:val="547"/>
          <w:marRight w:val="0"/>
          <w:marTop w:val="0"/>
          <w:marBottom w:val="0"/>
          <w:divBdr>
            <w:top w:val="none" w:sz="0" w:space="0" w:color="auto"/>
            <w:left w:val="none" w:sz="0" w:space="0" w:color="auto"/>
            <w:bottom w:val="none" w:sz="0" w:space="0" w:color="auto"/>
            <w:right w:val="none" w:sz="0" w:space="0" w:color="auto"/>
          </w:divBdr>
        </w:div>
        <w:div w:id="554899502">
          <w:marLeft w:val="547"/>
          <w:marRight w:val="0"/>
          <w:marTop w:val="0"/>
          <w:marBottom w:val="0"/>
          <w:divBdr>
            <w:top w:val="none" w:sz="0" w:space="0" w:color="auto"/>
            <w:left w:val="none" w:sz="0" w:space="0" w:color="auto"/>
            <w:bottom w:val="none" w:sz="0" w:space="0" w:color="auto"/>
            <w:right w:val="none" w:sz="0" w:space="0" w:color="auto"/>
          </w:divBdr>
        </w:div>
        <w:div w:id="341709067">
          <w:marLeft w:val="547"/>
          <w:marRight w:val="0"/>
          <w:marTop w:val="0"/>
          <w:marBottom w:val="0"/>
          <w:divBdr>
            <w:top w:val="none" w:sz="0" w:space="0" w:color="auto"/>
            <w:left w:val="none" w:sz="0" w:space="0" w:color="auto"/>
            <w:bottom w:val="none" w:sz="0" w:space="0" w:color="auto"/>
            <w:right w:val="none" w:sz="0" w:space="0" w:color="auto"/>
          </w:divBdr>
        </w:div>
      </w:divsChild>
    </w:div>
    <w:div w:id="1614896584">
      <w:bodyDiv w:val="1"/>
      <w:marLeft w:val="0"/>
      <w:marRight w:val="0"/>
      <w:marTop w:val="0"/>
      <w:marBottom w:val="0"/>
      <w:divBdr>
        <w:top w:val="none" w:sz="0" w:space="0" w:color="auto"/>
        <w:left w:val="none" w:sz="0" w:space="0" w:color="auto"/>
        <w:bottom w:val="none" w:sz="0" w:space="0" w:color="auto"/>
        <w:right w:val="none" w:sz="0" w:space="0" w:color="auto"/>
      </w:divBdr>
    </w:div>
    <w:div w:id="1632710728">
      <w:bodyDiv w:val="1"/>
      <w:marLeft w:val="0"/>
      <w:marRight w:val="0"/>
      <w:marTop w:val="0"/>
      <w:marBottom w:val="0"/>
      <w:divBdr>
        <w:top w:val="none" w:sz="0" w:space="0" w:color="auto"/>
        <w:left w:val="none" w:sz="0" w:space="0" w:color="auto"/>
        <w:bottom w:val="none" w:sz="0" w:space="0" w:color="auto"/>
        <w:right w:val="none" w:sz="0" w:space="0" w:color="auto"/>
      </w:divBdr>
    </w:div>
    <w:div w:id="1662269697">
      <w:bodyDiv w:val="1"/>
      <w:marLeft w:val="0"/>
      <w:marRight w:val="0"/>
      <w:marTop w:val="0"/>
      <w:marBottom w:val="0"/>
      <w:divBdr>
        <w:top w:val="none" w:sz="0" w:space="0" w:color="auto"/>
        <w:left w:val="none" w:sz="0" w:space="0" w:color="auto"/>
        <w:bottom w:val="none" w:sz="0" w:space="0" w:color="auto"/>
        <w:right w:val="none" w:sz="0" w:space="0" w:color="auto"/>
      </w:divBdr>
      <w:divsChild>
        <w:div w:id="194658958">
          <w:marLeft w:val="0"/>
          <w:marRight w:val="0"/>
          <w:marTop w:val="0"/>
          <w:marBottom w:val="0"/>
          <w:divBdr>
            <w:top w:val="none" w:sz="0" w:space="0" w:color="auto"/>
            <w:left w:val="none" w:sz="0" w:space="0" w:color="auto"/>
            <w:bottom w:val="none" w:sz="0" w:space="0" w:color="auto"/>
            <w:right w:val="none" w:sz="0" w:space="0" w:color="auto"/>
          </w:divBdr>
          <w:divsChild>
            <w:div w:id="1652707444">
              <w:marLeft w:val="0"/>
              <w:marRight w:val="0"/>
              <w:marTop w:val="0"/>
              <w:marBottom w:val="0"/>
              <w:divBdr>
                <w:top w:val="none" w:sz="0" w:space="0" w:color="auto"/>
                <w:left w:val="none" w:sz="0" w:space="0" w:color="auto"/>
                <w:bottom w:val="none" w:sz="0" w:space="0" w:color="auto"/>
                <w:right w:val="none" w:sz="0" w:space="0" w:color="auto"/>
              </w:divBdr>
              <w:divsChild>
                <w:div w:id="439108442">
                  <w:marLeft w:val="0"/>
                  <w:marRight w:val="0"/>
                  <w:marTop w:val="0"/>
                  <w:marBottom w:val="0"/>
                  <w:divBdr>
                    <w:top w:val="none" w:sz="0" w:space="0" w:color="auto"/>
                    <w:left w:val="none" w:sz="0" w:space="0" w:color="auto"/>
                    <w:bottom w:val="none" w:sz="0" w:space="0" w:color="auto"/>
                    <w:right w:val="none" w:sz="0" w:space="0" w:color="auto"/>
                  </w:divBdr>
                  <w:divsChild>
                    <w:div w:id="1842040945">
                      <w:marLeft w:val="0"/>
                      <w:marRight w:val="0"/>
                      <w:marTop w:val="0"/>
                      <w:marBottom w:val="0"/>
                      <w:divBdr>
                        <w:top w:val="none" w:sz="0" w:space="0" w:color="auto"/>
                        <w:left w:val="none" w:sz="0" w:space="0" w:color="auto"/>
                        <w:bottom w:val="none" w:sz="0" w:space="0" w:color="auto"/>
                        <w:right w:val="none" w:sz="0" w:space="0" w:color="auto"/>
                      </w:divBdr>
                      <w:divsChild>
                        <w:div w:id="539629232">
                          <w:marLeft w:val="0"/>
                          <w:marRight w:val="0"/>
                          <w:marTop w:val="0"/>
                          <w:marBottom w:val="0"/>
                          <w:divBdr>
                            <w:top w:val="none" w:sz="0" w:space="0" w:color="auto"/>
                            <w:left w:val="none" w:sz="0" w:space="0" w:color="auto"/>
                            <w:bottom w:val="none" w:sz="0" w:space="0" w:color="auto"/>
                            <w:right w:val="none" w:sz="0" w:space="0" w:color="auto"/>
                          </w:divBdr>
                          <w:divsChild>
                            <w:div w:id="886454497">
                              <w:marLeft w:val="0"/>
                              <w:marRight w:val="0"/>
                              <w:marTop w:val="0"/>
                              <w:marBottom w:val="0"/>
                              <w:divBdr>
                                <w:top w:val="none" w:sz="0" w:space="0" w:color="auto"/>
                                <w:left w:val="none" w:sz="0" w:space="0" w:color="auto"/>
                                <w:bottom w:val="none" w:sz="0" w:space="0" w:color="auto"/>
                                <w:right w:val="none" w:sz="0" w:space="0" w:color="auto"/>
                              </w:divBdr>
                              <w:divsChild>
                                <w:div w:id="246118246">
                                  <w:marLeft w:val="0"/>
                                  <w:marRight w:val="0"/>
                                  <w:marTop w:val="0"/>
                                  <w:marBottom w:val="0"/>
                                  <w:divBdr>
                                    <w:top w:val="none" w:sz="0" w:space="0" w:color="auto"/>
                                    <w:left w:val="none" w:sz="0" w:space="0" w:color="auto"/>
                                    <w:bottom w:val="none" w:sz="0" w:space="0" w:color="auto"/>
                                    <w:right w:val="none" w:sz="0" w:space="0" w:color="auto"/>
                                  </w:divBdr>
                                  <w:divsChild>
                                    <w:div w:id="1643459187">
                                      <w:marLeft w:val="0"/>
                                      <w:marRight w:val="0"/>
                                      <w:marTop w:val="0"/>
                                      <w:marBottom w:val="0"/>
                                      <w:divBdr>
                                        <w:top w:val="none" w:sz="0" w:space="0" w:color="auto"/>
                                        <w:left w:val="none" w:sz="0" w:space="0" w:color="auto"/>
                                        <w:bottom w:val="none" w:sz="0" w:space="0" w:color="auto"/>
                                        <w:right w:val="none" w:sz="0" w:space="0" w:color="auto"/>
                                      </w:divBdr>
                                      <w:divsChild>
                                        <w:div w:id="937909761">
                                          <w:marLeft w:val="0"/>
                                          <w:marRight w:val="0"/>
                                          <w:marTop w:val="0"/>
                                          <w:marBottom w:val="0"/>
                                          <w:divBdr>
                                            <w:top w:val="none" w:sz="0" w:space="0" w:color="auto"/>
                                            <w:left w:val="none" w:sz="0" w:space="0" w:color="auto"/>
                                            <w:bottom w:val="none" w:sz="0" w:space="0" w:color="auto"/>
                                            <w:right w:val="none" w:sz="0" w:space="0" w:color="auto"/>
                                          </w:divBdr>
                                          <w:divsChild>
                                            <w:div w:id="1611086066">
                                              <w:marLeft w:val="0"/>
                                              <w:marRight w:val="0"/>
                                              <w:marTop w:val="0"/>
                                              <w:marBottom w:val="0"/>
                                              <w:divBdr>
                                                <w:top w:val="none" w:sz="0" w:space="0" w:color="auto"/>
                                                <w:left w:val="none" w:sz="0" w:space="0" w:color="auto"/>
                                                <w:bottom w:val="none" w:sz="0" w:space="0" w:color="auto"/>
                                                <w:right w:val="none" w:sz="0" w:space="0" w:color="auto"/>
                                              </w:divBdr>
                                              <w:divsChild>
                                                <w:div w:id="538975136">
                                                  <w:marLeft w:val="0"/>
                                                  <w:marRight w:val="0"/>
                                                  <w:marTop w:val="0"/>
                                                  <w:marBottom w:val="0"/>
                                                  <w:divBdr>
                                                    <w:top w:val="none" w:sz="0" w:space="0" w:color="auto"/>
                                                    <w:left w:val="none" w:sz="0" w:space="0" w:color="auto"/>
                                                    <w:bottom w:val="none" w:sz="0" w:space="0" w:color="auto"/>
                                                    <w:right w:val="none" w:sz="0" w:space="0" w:color="auto"/>
                                                  </w:divBdr>
                                                  <w:divsChild>
                                                    <w:div w:id="1317958421">
                                                      <w:marLeft w:val="0"/>
                                                      <w:marRight w:val="0"/>
                                                      <w:marTop w:val="0"/>
                                                      <w:marBottom w:val="150"/>
                                                      <w:divBdr>
                                                        <w:top w:val="none" w:sz="0" w:space="0" w:color="auto"/>
                                                        <w:left w:val="none" w:sz="0" w:space="0" w:color="auto"/>
                                                        <w:bottom w:val="none" w:sz="0" w:space="0" w:color="auto"/>
                                                        <w:right w:val="none" w:sz="0" w:space="0" w:color="auto"/>
                                                      </w:divBdr>
                                                      <w:divsChild>
                                                        <w:div w:id="367528199">
                                                          <w:marLeft w:val="0"/>
                                                          <w:marRight w:val="0"/>
                                                          <w:marTop w:val="0"/>
                                                          <w:marBottom w:val="0"/>
                                                          <w:divBdr>
                                                            <w:top w:val="none" w:sz="0" w:space="0" w:color="auto"/>
                                                            <w:left w:val="none" w:sz="0" w:space="0" w:color="auto"/>
                                                            <w:bottom w:val="none" w:sz="0" w:space="0" w:color="auto"/>
                                                            <w:right w:val="none" w:sz="0" w:space="0" w:color="auto"/>
                                                          </w:divBdr>
                                                          <w:divsChild>
                                                            <w:div w:id="1279794302">
                                                              <w:marLeft w:val="0"/>
                                                              <w:marRight w:val="0"/>
                                                              <w:marTop w:val="0"/>
                                                              <w:marBottom w:val="0"/>
                                                              <w:divBdr>
                                                                <w:top w:val="none" w:sz="0" w:space="0" w:color="auto"/>
                                                                <w:left w:val="none" w:sz="0" w:space="0" w:color="auto"/>
                                                                <w:bottom w:val="none" w:sz="0" w:space="0" w:color="auto"/>
                                                                <w:right w:val="none" w:sz="0" w:space="0" w:color="auto"/>
                                                              </w:divBdr>
                                                              <w:divsChild>
                                                                <w:div w:id="1098252884">
                                                                  <w:marLeft w:val="0"/>
                                                                  <w:marRight w:val="0"/>
                                                                  <w:marTop w:val="0"/>
                                                                  <w:marBottom w:val="0"/>
                                                                  <w:divBdr>
                                                                    <w:top w:val="none" w:sz="0" w:space="0" w:color="auto"/>
                                                                    <w:left w:val="none" w:sz="0" w:space="0" w:color="auto"/>
                                                                    <w:bottom w:val="none" w:sz="0" w:space="0" w:color="auto"/>
                                                                    <w:right w:val="none" w:sz="0" w:space="0" w:color="auto"/>
                                                                  </w:divBdr>
                                                                  <w:divsChild>
                                                                    <w:div w:id="1402825887">
                                                                      <w:marLeft w:val="0"/>
                                                                      <w:marRight w:val="0"/>
                                                                      <w:marTop w:val="0"/>
                                                                      <w:marBottom w:val="0"/>
                                                                      <w:divBdr>
                                                                        <w:top w:val="none" w:sz="0" w:space="0" w:color="auto"/>
                                                                        <w:left w:val="none" w:sz="0" w:space="0" w:color="auto"/>
                                                                        <w:bottom w:val="none" w:sz="0" w:space="0" w:color="auto"/>
                                                                        <w:right w:val="none" w:sz="0" w:space="0" w:color="auto"/>
                                                                      </w:divBdr>
                                                                      <w:divsChild>
                                                                        <w:div w:id="931819260">
                                                                          <w:marLeft w:val="0"/>
                                                                          <w:marRight w:val="0"/>
                                                                          <w:marTop w:val="0"/>
                                                                          <w:marBottom w:val="0"/>
                                                                          <w:divBdr>
                                                                            <w:top w:val="none" w:sz="0" w:space="0" w:color="auto"/>
                                                                            <w:left w:val="none" w:sz="0" w:space="0" w:color="auto"/>
                                                                            <w:bottom w:val="none" w:sz="0" w:space="0" w:color="auto"/>
                                                                            <w:right w:val="none" w:sz="0" w:space="0" w:color="auto"/>
                                                                          </w:divBdr>
                                                                          <w:divsChild>
                                                                            <w:div w:id="397439012">
                                                                              <w:marLeft w:val="0"/>
                                                                              <w:marRight w:val="0"/>
                                                                              <w:marTop w:val="0"/>
                                                                              <w:marBottom w:val="0"/>
                                                                              <w:divBdr>
                                                                                <w:top w:val="none" w:sz="0" w:space="0" w:color="auto"/>
                                                                                <w:left w:val="none" w:sz="0" w:space="0" w:color="auto"/>
                                                                                <w:bottom w:val="none" w:sz="0" w:space="0" w:color="auto"/>
                                                                                <w:right w:val="none" w:sz="0" w:space="0" w:color="auto"/>
                                                                              </w:divBdr>
                                                                              <w:divsChild>
                                                                                <w:div w:id="114878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7950330">
      <w:bodyDiv w:val="1"/>
      <w:marLeft w:val="0"/>
      <w:marRight w:val="0"/>
      <w:marTop w:val="0"/>
      <w:marBottom w:val="0"/>
      <w:divBdr>
        <w:top w:val="none" w:sz="0" w:space="0" w:color="auto"/>
        <w:left w:val="none" w:sz="0" w:space="0" w:color="auto"/>
        <w:bottom w:val="none" w:sz="0" w:space="0" w:color="auto"/>
        <w:right w:val="none" w:sz="0" w:space="0" w:color="auto"/>
      </w:divBdr>
      <w:divsChild>
        <w:div w:id="1707563909">
          <w:marLeft w:val="547"/>
          <w:marRight w:val="0"/>
          <w:marTop w:val="115"/>
          <w:marBottom w:val="0"/>
          <w:divBdr>
            <w:top w:val="none" w:sz="0" w:space="0" w:color="auto"/>
            <w:left w:val="none" w:sz="0" w:space="0" w:color="auto"/>
            <w:bottom w:val="none" w:sz="0" w:space="0" w:color="auto"/>
            <w:right w:val="none" w:sz="0" w:space="0" w:color="auto"/>
          </w:divBdr>
        </w:div>
        <w:div w:id="1659073484">
          <w:marLeft w:val="547"/>
          <w:marRight w:val="0"/>
          <w:marTop w:val="115"/>
          <w:marBottom w:val="0"/>
          <w:divBdr>
            <w:top w:val="none" w:sz="0" w:space="0" w:color="auto"/>
            <w:left w:val="none" w:sz="0" w:space="0" w:color="auto"/>
            <w:bottom w:val="none" w:sz="0" w:space="0" w:color="auto"/>
            <w:right w:val="none" w:sz="0" w:space="0" w:color="auto"/>
          </w:divBdr>
        </w:div>
        <w:div w:id="125584912">
          <w:marLeft w:val="547"/>
          <w:marRight w:val="0"/>
          <w:marTop w:val="115"/>
          <w:marBottom w:val="0"/>
          <w:divBdr>
            <w:top w:val="none" w:sz="0" w:space="0" w:color="auto"/>
            <w:left w:val="none" w:sz="0" w:space="0" w:color="auto"/>
            <w:bottom w:val="none" w:sz="0" w:space="0" w:color="auto"/>
            <w:right w:val="none" w:sz="0" w:space="0" w:color="auto"/>
          </w:divBdr>
        </w:div>
        <w:div w:id="610556866">
          <w:marLeft w:val="547"/>
          <w:marRight w:val="0"/>
          <w:marTop w:val="115"/>
          <w:marBottom w:val="0"/>
          <w:divBdr>
            <w:top w:val="none" w:sz="0" w:space="0" w:color="auto"/>
            <w:left w:val="none" w:sz="0" w:space="0" w:color="auto"/>
            <w:bottom w:val="none" w:sz="0" w:space="0" w:color="auto"/>
            <w:right w:val="none" w:sz="0" w:space="0" w:color="auto"/>
          </w:divBdr>
        </w:div>
        <w:div w:id="830490518">
          <w:marLeft w:val="547"/>
          <w:marRight w:val="0"/>
          <w:marTop w:val="115"/>
          <w:marBottom w:val="0"/>
          <w:divBdr>
            <w:top w:val="none" w:sz="0" w:space="0" w:color="auto"/>
            <w:left w:val="none" w:sz="0" w:space="0" w:color="auto"/>
            <w:bottom w:val="none" w:sz="0" w:space="0" w:color="auto"/>
            <w:right w:val="none" w:sz="0" w:space="0" w:color="auto"/>
          </w:divBdr>
        </w:div>
        <w:div w:id="1546723065">
          <w:marLeft w:val="547"/>
          <w:marRight w:val="0"/>
          <w:marTop w:val="115"/>
          <w:marBottom w:val="0"/>
          <w:divBdr>
            <w:top w:val="none" w:sz="0" w:space="0" w:color="auto"/>
            <w:left w:val="none" w:sz="0" w:space="0" w:color="auto"/>
            <w:bottom w:val="none" w:sz="0" w:space="0" w:color="auto"/>
            <w:right w:val="none" w:sz="0" w:space="0" w:color="auto"/>
          </w:divBdr>
        </w:div>
        <w:div w:id="294263078">
          <w:marLeft w:val="547"/>
          <w:marRight w:val="0"/>
          <w:marTop w:val="115"/>
          <w:marBottom w:val="0"/>
          <w:divBdr>
            <w:top w:val="none" w:sz="0" w:space="0" w:color="auto"/>
            <w:left w:val="none" w:sz="0" w:space="0" w:color="auto"/>
            <w:bottom w:val="none" w:sz="0" w:space="0" w:color="auto"/>
            <w:right w:val="none" w:sz="0" w:space="0" w:color="auto"/>
          </w:divBdr>
        </w:div>
      </w:divsChild>
    </w:div>
    <w:div w:id="1744981977">
      <w:bodyDiv w:val="1"/>
      <w:marLeft w:val="0"/>
      <w:marRight w:val="0"/>
      <w:marTop w:val="0"/>
      <w:marBottom w:val="0"/>
      <w:divBdr>
        <w:top w:val="none" w:sz="0" w:space="0" w:color="auto"/>
        <w:left w:val="none" w:sz="0" w:space="0" w:color="auto"/>
        <w:bottom w:val="none" w:sz="0" w:space="0" w:color="auto"/>
        <w:right w:val="none" w:sz="0" w:space="0" w:color="auto"/>
      </w:divBdr>
    </w:div>
    <w:div w:id="1759787296">
      <w:bodyDiv w:val="1"/>
      <w:marLeft w:val="0"/>
      <w:marRight w:val="0"/>
      <w:marTop w:val="0"/>
      <w:marBottom w:val="0"/>
      <w:divBdr>
        <w:top w:val="none" w:sz="0" w:space="0" w:color="auto"/>
        <w:left w:val="none" w:sz="0" w:space="0" w:color="auto"/>
        <w:bottom w:val="none" w:sz="0" w:space="0" w:color="auto"/>
        <w:right w:val="none" w:sz="0" w:space="0" w:color="auto"/>
      </w:divBdr>
      <w:divsChild>
        <w:div w:id="1952474773">
          <w:marLeft w:val="547"/>
          <w:marRight w:val="0"/>
          <w:marTop w:val="106"/>
          <w:marBottom w:val="0"/>
          <w:divBdr>
            <w:top w:val="none" w:sz="0" w:space="0" w:color="auto"/>
            <w:left w:val="none" w:sz="0" w:space="0" w:color="auto"/>
            <w:bottom w:val="none" w:sz="0" w:space="0" w:color="auto"/>
            <w:right w:val="none" w:sz="0" w:space="0" w:color="auto"/>
          </w:divBdr>
        </w:div>
        <w:div w:id="150760648">
          <w:marLeft w:val="547"/>
          <w:marRight w:val="0"/>
          <w:marTop w:val="106"/>
          <w:marBottom w:val="0"/>
          <w:divBdr>
            <w:top w:val="none" w:sz="0" w:space="0" w:color="auto"/>
            <w:left w:val="none" w:sz="0" w:space="0" w:color="auto"/>
            <w:bottom w:val="none" w:sz="0" w:space="0" w:color="auto"/>
            <w:right w:val="none" w:sz="0" w:space="0" w:color="auto"/>
          </w:divBdr>
        </w:div>
        <w:div w:id="929237508">
          <w:marLeft w:val="547"/>
          <w:marRight w:val="0"/>
          <w:marTop w:val="106"/>
          <w:marBottom w:val="0"/>
          <w:divBdr>
            <w:top w:val="none" w:sz="0" w:space="0" w:color="auto"/>
            <w:left w:val="none" w:sz="0" w:space="0" w:color="auto"/>
            <w:bottom w:val="none" w:sz="0" w:space="0" w:color="auto"/>
            <w:right w:val="none" w:sz="0" w:space="0" w:color="auto"/>
          </w:divBdr>
        </w:div>
        <w:div w:id="18430281">
          <w:marLeft w:val="547"/>
          <w:marRight w:val="0"/>
          <w:marTop w:val="106"/>
          <w:marBottom w:val="0"/>
          <w:divBdr>
            <w:top w:val="none" w:sz="0" w:space="0" w:color="auto"/>
            <w:left w:val="none" w:sz="0" w:space="0" w:color="auto"/>
            <w:bottom w:val="none" w:sz="0" w:space="0" w:color="auto"/>
            <w:right w:val="none" w:sz="0" w:space="0" w:color="auto"/>
          </w:divBdr>
        </w:div>
        <w:div w:id="1367633064">
          <w:marLeft w:val="547"/>
          <w:marRight w:val="0"/>
          <w:marTop w:val="106"/>
          <w:marBottom w:val="0"/>
          <w:divBdr>
            <w:top w:val="none" w:sz="0" w:space="0" w:color="auto"/>
            <w:left w:val="none" w:sz="0" w:space="0" w:color="auto"/>
            <w:bottom w:val="none" w:sz="0" w:space="0" w:color="auto"/>
            <w:right w:val="none" w:sz="0" w:space="0" w:color="auto"/>
          </w:divBdr>
        </w:div>
        <w:div w:id="1890680641">
          <w:marLeft w:val="547"/>
          <w:marRight w:val="0"/>
          <w:marTop w:val="106"/>
          <w:marBottom w:val="0"/>
          <w:divBdr>
            <w:top w:val="none" w:sz="0" w:space="0" w:color="auto"/>
            <w:left w:val="none" w:sz="0" w:space="0" w:color="auto"/>
            <w:bottom w:val="none" w:sz="0" w:space="0" w:color="auto"/>
            <w:right w:val="none" w:sz="0" w:space="0" w:color="auto"/>
          </w:divBdr>
        </w:div>
        <w:div w:id="2006934351">
          <w:marLeft w:val="547"/>
          <w:marRight w:val="0"/>
          <w:marTop w:val="106"/>
          <w:marBottom w:val="0"/>
          <w:divBdr>
            <w:top w:val="none" w:sz="0" w:space="0" w:color="auto"/>
            <w:left w:val="none" w:sz="0" w:space="0" w:color="auto"/>
            <w:bottom w:val="none" w:sz="0" w:space="0" w:color="auto"/>
            <w:right w:val="none" w:sz="0" w:space="0" w:color="auto"/>
          </w:divBdr>
        </w:div>
        <w:div w:id="21441618">
          <w:marLeft w:val="547"/>
          <w:marRight w:val="0"/>
          <w:marTop w:val="106"/>
          <w:marBottom w:val="0"/>
          <w:divBdr>
            <w:top w:val="none" w:sz="0" w:space="0" w:color="auto"/>
            <w:left w:val="none" w:sz="0" w:space="0" w:color="auto"/>
            <w:bottom w:val="none" w:sz="0" w:space="0" w:color="auto"/>
            <w:right w:val="none" w:sz="0" w:space="0" w:color="auto"/>
          </w:divBdr>
        </w:div>
      </w:divsChild>
    </w:div>
    <w:div w:id="1762331652">
      <w:bodyDiv w:val="1"/>
      <w:marLeft w:val="0"/>
      <w:marRight w:val="0"/>
      <w:marTop w:val="0"/>
      <w:marBottom w:val="0"/>
      <w:divBdr>
        <w:top w:val="none" w:sz="0" w:space="0" w:color="auto"/>
        <w:left w:val="none" w:sz="0" w:space="0" w:color="auto"/>
        <w:bottom w:val="none" w:sz="0" w:space="0" w:color="auto"/>
        <w:right w:val="none" w:sz="0" w:space="0" w:color="auto"/>
      </w:divBdr>
    </w:div>
    <w:div w:id="1789660142">
      <w:bodyDiv w:val="1"/>
      <w:marLeft w:val="0"/>
      <w:marRight w:val="0"/>
      <w:marTop w:val="0"/>
      <w:marBottom w:val="0"/>
      <w:divBdr>
        <w:top w:val="none" w:sz="0" w:space="0" w:color="auto"/>
        <w:left w:val="none" w:sz="0" w:space="0" w:color="auto"/>
        <w:bottom w:val="none" w:sz="0" w:space="0" w:color="auto"/>
        <w:right w:val="none" w:sz="0" w:space="0" w:color="auto"/>
      </w:divBdr>
      <w:divsChild>
        <w:div w:id="148787422">
          <w:marLeft w:val="0"/>
          <w:marRight w:val="0"/>
          <w:marTop w:val="0"/>
          <w:marBottom w:val="0"/>
          <w:divBdr>
            <w:top w:val="none" w:sz="0" w:space="0" w:color="auto"/>
            <w:left w:val="none" w:sz="0" w:space="0" w:color="auto"/>
            <w:bottom w:val="none" w:sz="0" w:space="0" w:color="auto"/>
            <w:right w:val="none" w:sz="0" w:space="0" w:color="auto"/>
          </w:divBdr>
          <w:divsChild>
            <w:div w:id="1430272678">
              <w:marLeft w:val="0"/>
              <w:marRight w:val="0"/>
              <w:marTop w:val="0"/>
              <w:marBottom w:val="0"/>
              <w:divBdr>
                <w:top w:val="none" w:sz="0" w:space="0" w:color="auto"/>
                <w:left w:val="none" w:sz="0" w:space="0" w:color="auto"/>
                <w:bottom w:val="none" w:sz="0" w:space="0" w:color="auto"/>
                <w:right w:val="none" w:sz="0" w:space="0" w:color="auto"/>
              </w:divBdr>
              <w:divsChild>
                <w:div w:id="225192154">
                  <w:marLeft w:val="0"/>
                  <w:marRight w:val="0"/>
                  <w:marTop w:val="0"/>
                  <w:marBottom w:val="0"/>
                  <w:divBdr>
                    <w:top w:val="none" w:sz="0" w:space="0" w:color="auto"/>
                    <w:left w:val="none" w:sz="0" w:space="0" w:color="auto"/>
                    <w:bottom w:val="none" w:sz="0" w:space="0" w:color="auto"/>
                    <w:right w:val="none" w:sz="0" w:space="0" w:color="auto"/>
                  </w:divBdr>
                  <w:divsChild>
                    <w:div w:id="1699236466">
                      <w:marLeft w:val="0"/>
                      <w:marRight w:val="0"/>
                      <w:marTop w:val="0"/>
                      <w:marBottom w:val="0"/>
                      <w:divBdr>
                        <w:top w:val="none" w:sz="0" w:space="0" w:color="auto"/>
                        <w:left w:val="none" w:sz="0" w:space="0" w:color="auto"/>
                        <w:bottom w:val="none" w:sz="0" w:space="0" w:color="auto"/>
                        <w:right w:val="none" w:sz="0" w:space="0" w:color="auto"/>
                      </w:divBdr>
                      <w:divsChild>
                        <w:div w:id="140848437">
                          <w:marLeft w:val="0"/>
                          <w:marRight w:val="0"/>
                          <w:marTop w:val="0"/>
                          <w:marBottom w:val="0"/>
                          <w:divBdr>
                            <w:top w:val="none" w:sz="0" w:space="0" w:color="auto"/>
                            <w:left w:val="none" w:sz="0" w:space="0" w:color="auto"/>
                            <w:bottom w:val="none" w:sz="0" w:space="0" w:color="auto"/>
                            <w:right w:val="none" w:sz="0" w:space="0" w:color="auto"/>
                          </w:divBdr>
                          <w:divsChild>
                            <w:div w:id="656232357">
                              <w:marLeft w:val="0"/>
                              <w:marRight w:val="0"/>
                              <w:marTop w:val="0"/>
                              <w:marBottom w:val="0"/>
                              <w:divBdr>
                                <w:top w:val="none" w:sz="0" w:space="0" w:color="auto"/>
                                <w:left w:val="none" w:sz="0" w:space="0" w:color="auto"/>
                                <w:bottom w:val="none" w:sz="0" w:space="0" w:color="auto"/>
                                <w:right w:val="none" w:sz="0" w:space="0" w:color="auto"/>
                              </w:divBdr>
                              <w:divsChild>
                                <w:div w:id="922684808">
                                  <w:marLeft w:val="0"/>
                                  <w:marRight w:val="0"/>
                                  <w:marTop w:val="0"/>
                                  <w:marBottom w:val="0"/>
                                  <w:divBdr>
                                    <w:top w:val="none" w:sz="0" w:space="0" w:color="auto"/>
                                    <w:left w:val="none" w:sz="0" w:space="0" w:color="auto"/>
                                    <w:bottom w:val="none" w:sz="0" w:space="0" w:color="auto"/>
                                    <w:right w:val="none" w:sz="0" w:space="0" w:color="auto"/>
                                  </w:divBdr>
                                  <w:divsChild>
                                    <w:div w:id="1318652126">
                                      <w:marLeft w:val="0"/>
                                      <w:marRight w:val="0"/>
                                      <w:marTop w:val="0"/>
                                      <w:marBottom w:val="0"/>
                                      <w:divBdr>
                                        <w:top w:val="none" w:sz="0" w:space="0" w:color="auto"/>
                                        <w:left w:val="none" w:sz="0" w:space="0" w:color="auto"/>
                                        <w:bottom w:val="none" w:sz="0" w:space="0" w:color="auto"/>
                                        <w:right w:val="none" w:sz="0" w:space="0" w:color="auto"/>
                                      </w:divBdr>
                                      <w:divsChild>
                                        <w:div w:id="355815802">
                                          <w:marLeft w:val="0"/>
                                          <w:marRight w:val="0"/>
                                          <w:marTop w:val="0"/>
                                          <w:marBottom w:val="0"/>
                                          <w:divBdr>
                                            <w:top w:val="none" w:sz="0" w:space="0" w:color="auto"/>
                                            <w:left w:val="none" w:sz="0" w:space="0" w:color="auto"/>
                                            <w:bottom w:val="none" w:sz="0" w:space="0" w:color="auto"/>
                                            <w:right w:val="none" w:sz="0" w:space="0" w:color="auto"/>
                                          </w:divBdr>
                                          <w:divsChild>
                                            <w:div w:id="1964922830">
                                              <w:marLeft w:val="0"/>
                                              <w:marRight w:val="0"/>
                                              <w:marTop w:val="0"/>
                                              <w:marBottom w:val="0"/>
                                              <w:divBdr>
                                                <w:top w:val="none" w:sz="0" w:space="0" w:color="auto"/>
                                                <w:left w:val="none" w:sz="0" w:space="0" w:color="auto"/>
                                                <w:bottom w:val="none" w:sz="0" w:space="0" w:color="auto"/>
                                                <w:right w:val="none" w:sz="0" w:space="0" w:color="auto"/>
                                              </w:divBdr>
                                              <w:divsChild>
                                                <w:div w:id="1931815151">
                                                  <w:marLeft w:val="0"/>
                                                  <w:marRight w:val="0"/>
                                                  <w:marTop w:val="0"/>
                                                  <w:marBottom w:val="0"/>
                                                  <w:divBdr>
                                                    <w:top w:val="none" w:sz="0" w:space="0" w:color="auto"/>
                                                    <w:left w:val="none" w:sz="0" w:space="0" w:color="auto"/>
                                                    <w:bottom w:val="none" w:sz="0" w:space="0" w:color="auto"/>
                                                    <w:right w:val="none" w:sz="0" w:space="0" w:color="auto"/>
                                                  </w:divBdr>
                                                  <w:divsChild>
                                                    <w:div w:id="128477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2384722">
      <w:bodyDiv w:val="1"/>
      <w:marLeft w:val="0"/>
      <w:marRight w:val="0"/>
      <w:marTop w:val="0"/>
      <w:marBottom w:val="0"/>
      <w:divBdr>
        <w:top w:val="none" w:sz="0" w:space="0" w:color="auto"/>
        <w:left w:val="none" w:sz="0" w:space="0" w:color="auto"/>
        <w:bottom w:val="none" w:sz="0" w:space="0" w:color="auto"/>
        <w:right w:val="none" w:sz="0" w:space="0" w:color="auto"/>
      </w:divBdr>
      <w:divsChild>
        <w:div w:id="116877539">
          <w:marLeft w:val="0"/>
          <w:marRight w:val="0"/>
          <w:marTop w:val="0"/>
          <w:marBottom w:val="0"/>
          <w:divBdr>
            <w:top w:val="none" w:sz="0" w:space="0" w:color="auto"/>
            <w:left w:val="none" w:sz="0" w:space="0" w:color="auto"/>
            <w:bottom w:val="none" w:sz="0" w:space="0" w:color="auto"/>
            <w:right w:val="none" w:sz="0" w:space="0" w:color="auto"/>
          </w:divBdr>
          <w:divsChild>
            <w:div w:id="1328093092">
              <w:marLeft w:val="0"/>
              <w:marRight w:val="0"/>
              <w:marTop w:val="0"/>
              <w:marBottom w:val="0"/>
              <w:divBdr>
                <w:top w:val="none" w:sz="0" w:space="0" w:color="auto"/>
                <w:left w:val="none" w:sz="0" w:space="0" w:color="auto"/>
                <w:bottom w:val="none" w:sz="0" w:space="0" w:color="auto"/>
                <w:right w:val="none" w:sz="0" w:space="0" w:color="auto"/>
              </w:divBdr>
              <w:divsChild>
                <w:div w:id="1302425740">
                  <w:marLeft w:val="0"/>
                  <w:marRight w:val="0"/>
                  <w:marTop w:val="0"/>
                  <w:marBottom w:val="0"/>
                  <w:divBdr>
                    <w:top w:val="none" w:sz="0" w:space="0" w:color="auto"/>
                    <w:left w:val="none" w:sz="0" w:space="0" w:color="auto"/>
                    <w:bottom w:val="none" w:sz="0" w:space="0" w:color="auto"/>
                    <w:right w:val="none" w:sz="0" w:space="0" w:color="auto"/>
                  </w:divBdr>
                  <w:divsChild>
                    <w:div w:id="1123885244">
                      <w:marLeft w:val="0"/>
                      <w:marRight w:val="0"/>
                      <w:marTop w:val="0"/>
                      <w:marBottom w:val="0"/>
                      <w:divBdr>
                        <w:top w:val="none" w:sz="0" w:space="0" w:color="auto"/>
                        <w:left w:val="none" w:sz="0" w:space="0" w:color="auto"/>
                        <w:bottom w:val="none" w:sz="0" w:space="0" w:color="auto"/>
                        <w:right w:val="none" w:sz="0" w:space="0" w:color="auto"/>
                      </w:divBdr>
                      <w:divsChild>
                        <w:div w:id="164149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111852">
      <w:bodyDiv w:val="1"/>
      <w:marLeft w:val="0"/>
      <w:marRight w:val="0"/>
      <w:marTop w:val="0"/>
      <w:marBottom w:val="0"/>
      <w:divBdr>
        <w:top w:val="none" w:sz="0" w:space="0" w:color="auto"/>
        <w:left w:val="none" w:sz="0" w:space="0" w:color="auto"/>
        <w:bottom w:val="none" w:sz="0" w:space="0" w:color="auto"/>
        <w:right w:val="none" w:sz="0" w:space="0" w:color="auto"/>
      </w:divBdr>
      <w:divsChild>
        <w:div w:id="1728262937">
          <w:marLeft w:val="0"/>
          <w:marRight w:val="0"/>
          <w:marTop w:val="0"/>
          <w:marBottom w:val="0"/>
          <w:divBdr>
            <w:top w:val="none" w:sz="0" w:space="0" w:color="auto"/>
            <w:left w:val="none" w:sz="0" w:space="0" w:color="auto"/>
            <w:bottom w:val="none" w:sz="0" w:space="0" w:color="auto"/>
            <w:right w:val="none" w:sz="0" w:space="0" w:color="auto"/>
          </w:divBdr>
          <w:divsChild>
            <w:div w:id="1782186440">
              <w:marLeft w:val="0"/>
              <w:marRight w:val="0"/>
              <w:marTop w:val="0"/>
              <w:marBottom w:val="0"/>
              <w:divBdr>
                <w:top w:val="none" w:sz="0" w:space="0" w:color="auto"/>
                <w:left w:val="none" w:sz="0" w:space="0" w:color="auto"/>
                <w:bottom w:val="none" w:sz="0" w:space="0" w:color="auto"/>
                <w:right w:val="none" w:sz="0" w:space="0" w:color="auto"/>
              </w:divBdr>
              <w:divsChild>
                <w:div w:id="255987425">
                  <w:marLeft w:val="0"/>
                  <w:marRight w:val="0"/>
                  <w:marTop w:val="0"/>
                  <w:marBottom w:val="100"/>
                  <w:divBdr>
                    <w:top w:val="none" w:sz="0" w:space="0" w:color="auto"/>
                    <w:left w:val="none" w:sz="0" w:space="0" w:color="auto"/>
                    <w:bottom w:val="none" w:sz="0" w:space="0" w:color="auto"/>
                    <w:right w:val="none" w:sz="0" w:space="0" w:color="auto"/>
                  </w:divBdr>
                  <w:divsChild>
                    <w:div w:id="582302878">
                      <w:marLeft w:val="0"/>
                      <w:marRight w:val="0"/>
                      <w:marTop w:val="0"/>
                      <w:marBottom w:val="0"/>
                      <w:divBdr>
                        <w:top w:val="none" w:sz="0" w:space="0" w:color="auto"/>
                        <w:left w:val="none" w:sz="0" w:space="0" w:color="auto"/>
                        <w:bottom w:val="none" w:sz="0" w:space="0" w:color="auto"/>
                        <w:right w:val="none" w:sz="0" w:space="0" w:color="auto"/>
                      </w:divBdr>
                      <w:divsChild>
                        <w:div w:id="560293352">
                          <w:marLeft w:val="0"/>
                          <w:marRight w:val="0"/>
                          <w:marTop w:val="0"/>
                          <w:marBottom w:val="0"/>
                          <w:divBdr>
                            <w:top w:val="none" w:sz="0" w:space="0" w:color="auto"/>
                            <w:left w:val="none" w:sz="0" w:space="0" w:color="auto"/>
                            <w:bottom w:val="none" w:sz="0" w:space="0" w:color="auto"/>
                            <w:right w:val="none" w:sz="0" w:space="0" w:color="auto"/>
                          </w:divBdr>
                          <w:divsChild>
                            <w:div w:id="108013612">
                              <w:marLeft w:val="0"/>
                              <w:marRight w:val="0"/>
                              <w:marTop w:val="0"/>
                              <w:marBottom w:val="0"/>
                              <w:divBdr>
                                <w:top w:val="none" w:sz="0" w:space="0" w:color="auto"/>
                                <w:left w:val="none" w:sz="0" w:space="0" w:color="auto"/>
                                <w:bottom w:val="none" w:sz="0" w:space="0" w:color="auto"/>
                                <w:right w:val="none" w:sz="0" w:space="0" w:color="auto"/>
                              </w:divBdr>
                              <w:divsChild>
                                <w:div w:id="1022367339">
                                  <w:marLeft w:val="0"/>
                                  <w:marRight w:val="0"/>
                                  <w:marTop w:val="0"/>
                                  <w:marBottom w:val="0"/>
                                  <w:divBdr>
                                    <w:top w:val="none" w:sz="0" w:space="0" w:color="auto"/>
                                    <w:left w:val="none" w:sz="0" w:space="0" w:color="auto"/>
                                    <w:bottom w:val="none" w:sz="0" w:space="0" w:color="auto"/>
                                    <w:right w:val="none" w:sz="0" w:space="0" w:color="auto"/>
                                  </w:divBdr>
                                  <w:divsChild>
                                    <w:div w:id="1845393318">
                                      <w:marLeft w:val="0"/>
                                      <w:marRight w:val="0"/>
                                      <w:marTop w:val="0"/>
                                      <w:marBottom w:val="0"/>
                                      <w:divBdr>
                                        <w:top w:val="none" w:sz="0" w:space="0" w:color="auto"/>
                                        <w:left w:val="none" w:sz="0" w:space="0" w:color="auto"/>
                                        <w:bottom w:val="none" w:sz="0" w:space="0" w:color="auto"/>
                                        <w:right w:val="none" w:sz="0" w:space="0" w:color="auto"/>
                                      </w:divBdr>
                                      <w:divsChild>
                                        <w:div w:id="112338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9440561">
      <w:bodyDiv w:val="1"/>
      <w:marLeft w:val="0"/>
      <w:marRight w:val="0"/>
      <w:marTop w:val="0"/>
      <w:marBottom w:val="0"/>
      <w:divBdr>
        <w:top w:val="none" w:sz="0" w:space="0" w:color="auto"/>
        <w:left w:val="none" w:sz="0" w:space="0" w:color="auto"/>
        <w:bottom w:val="none" w:sz="0" w:space="0" w:color="auto"/>
        <w:right w:val="none" w:sz="0" w:space="0" w:color="auto"/>
      </w:divBdr>
    </w:div>
    <w:div w:id="1850489276">
      <w:bodyDiv w:val="1"/>
      <w:marLeft w:val="0"/>
      <w:marRight w:val="0"/>
      <w:marTop w:val="0"/>
      <w:marBottom w:val="0"/>
      <w:divBdr>
        <w:top w:val="none" w:sz="0" w:space="0" w:color="auto"/>
        <w:left w:val="none" w:sz="0" w:space="0" w:color="auto"/>
        <w:bottom w:val="none" w:sz="0" w:space="0" w:color="auto"/>
        <w:right w:val="none" w:sz="0" w:space="0" w:color="auto"/>
      </w:divBdr>
      <w:divsChild>
        <w:div w:id="1430545821">
          <w:marLeft w:val="547"/>
          <w:marRight w:val="0"/>
          <w:marTop w:val="0"/>
          <w:marBottom w:val="0"/>
          <w:divBdr>
            <w:top w:val="none" w:sz="0" w:space="0" w:color="auto"/>
            <w:left w:val="none" w:sz="0" w:space="0" w:color="auto"/>
            <w:bottom w:val="none" w:sz="0" w:space="0" w:color="auto"/>
            <w:right w:val="none" w:sz="0" w:space="0" w:color="auto"/>
          </w:divBdr>
        </w:div>
      </w:divsChild>
    </w:div>
    <w:div w:id="1897348969">
      <w:bodyDiv w:val="1"/>
      <w:marLeft w:val="0"/>
      <w:marRight w:val="0"/>
      <w:marTop w:val="0"/>
      <w:marBottom w:val="0"/>
      <w:divBdr>
        <w:top w:val="none" w:sz="0" w:space="0" w:color="auto"/>
        <w:left w:val="none" w:sz="0" w:space="0" w:color="auto"/>
        <w:bottom w:val="none" w:sz="0" w:space="0" w:color="auto"/>
        <w:right w:val="none" w:sz="0" w:space="0" w:color="auto"/>
      </w:divBdr>
    </w:div>
    <w:div w:id="1905026269">
      <w:bodyDiv w:val="1"/>
      <w:marLeft w:val="0"/>
      <w:marRight w:val="0"/>
      <w:marTop w:val="0"/>
      <w:marBottom w:val="0"/>
      <w:divBdr>
        <w:top w:val="none" w:sz="0" w:space="0" w:color="auto"/>
        <w:left w:val="none" w:sz="0" w:space="0" w:color="auto"/>
        <w:bottom w:val="none" w:sz="0" w:space="0" w:color="auto"/>
        <w:right w:val="none" w:sz="0" w:space="0" w:color="auto"/>
      </w:divBdr>
      <w:divsChild>
        <w:div w:id="2082629102">
          <w:marLeft w:val="0"/>
          <w:marRight w:val="0"/>
          <w:marTop w:val="0"/>
          <w:marBottom w:val="0"/>
          <w:divBdr>
            <w:top w:val="none" w:sz="0" w:space="0" w:color="auto"/>
            <w:left w:val="none" w:sz="0" w:space="0" w:color="auto"/>
            <w:bottom w:val="none" w:sz="0" w:space="0" w:color="auto"/>
            <w:right w:val="none" w:sz="0" w:space="0" w:color="auto"/>
          </w:divBdr>
          <w:divsChild>
            <w:div w:id="1824276137">
              <w:marLeft w:val="0"/>
              <w:marRight w:val="0"/>
              <w:marTop w:val="0"/>
              <w:marBottom w:val="0"/>
              <w:divBdr>
                <w:top w:val="none" w:sz="0" w:space="0" w:color="auto"/>
                <w:left w:val="none" w:sz="0" w:space="0" w:color="auto"/>
                <w:bottom w:val="none" w:sz="0" w:space="0" w:color="auto"/>
                <w:right w:val="none" w:sz="0" w:space="0" w:color="auto"/>
              </w:divBdr>
              <w:divsChild>
                <w:div w:id="112454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234583">
      <w:bodyDiv w:val="1"/>
      <w:marLeft w:val="0"/>
      <w:marRight w:val="0"/>
      <w:marTop w:val="0"/>
      <w:marBottom w:val="0"/>
      <w:divBdr>
        <w:top w:val="none" w:sz="0" w:space="0" w:color="auto"/>
        <w:left w:val="none" w:sz="0" w:space="0" w:color="auto"/>
        <w:bottom w:val="none" w:sz="0" w:space="0" w:color="auto"/>
        <w:right w:val="none" w:sz="0" w:space="0" w:color="auto"/>
      </w:divBdr>
      <w:divsChild>
        <w:div w:id="1249079854">
          <w:marLeft w:val="547"/>
          <w:marRight w:val="0"/>
          <w:marTop w:val="115"/>
          <w:marBottom w:val="0"/>
          <w:divBdr>
            <w:top w:val="none" w:sz="0" w:space="0" w:color="auto"/>
            <w:left w:val="none" w:sz="0" w:space="0" w:color="auto"/>
            <w:bottom w:val="none" w:sz="0" w:space="0" w:color="auto"/>
            <w:right w:val="none" w:sz="0" w:space="0" w:color="auto"/>
          </w:divBdr>
        </w:div>
        <w:div w:id="2098477808">
          <w:marLeft w:val="547"/>
          <w:marRight w:val="0"/>
          <w:marTop w:val="115"/>
          <w:marBottom w:val="0"/>
          <w:divBdr>
            <w:top w:val="none" w:sz="0" w:space="0" w:color="auto"/>
            <w:left w:val="none" w:sz="0" w:space="0" w:color="auto"/>
            <w:bottom w:val="none" w:sz="0" w:space="0" w:color="auto"/>
            <w:right w:val="none" w:sz="0" w:space="0" w:color="auto"/>
          </w:divBdr>
        </w:div>
        <w:div w:id="461072541">
          <w:marLeft w:val="547"/>
          <w:marRight w:val="0"/>
          <w:marTop w:val="115"/>
          <w:marBottom w:val="0"/>
          <w:divBdr>
            <w:top w:val="none" w:sz="0" w:space="0" w:color="auto"/>
            <w:left w:val="none" w:sz="0" w:space="0" w:color="auto"/>
            <w:bottom w:val="none" w:sz="0" w:space="0" w:color="auto"/>
            <w:right w:val="none" w:sz="0" w:space="0" w:color="auto"/>
          </w:divBdr>
        </w:div>
        <w:div w:id="1607348851">
          <w:marLeft w:val="547"/>
          <w:marRight w:val="0"/>
          <w:marTop w:val="115"/>
          <w:marBottom w:val="0"/>
          <w:divBdr>
            <w:top w:val="none" w:sz="0" w:space="0" w:color="auto"/>
            <w:left w:val="none" w:sz="0" w:space="0" w:color="auto"/>
            <w:bottom w:val="none" w:sz="0" w:space="0" w:color="auto"/>
            <w:right w:val="none" w:sz="0" w:space="0" w:color="auto"/>
          </w:divBdr>
        </w:div>
      </w:divsChild>
    </w:div>
    <w:div w:id="1961568706">
      <w:bodyDiv w:val="1"/>
      <w:marLeft w:val="0"/>
      <w:marRight w:val="0"/>
      <w:marTop w:val="0"/>
      <w:marBottom w:val="0"/>
      <w:divBdr>
        <w:top w:val="none" w:sz="0" w:space="0" w:color="auto"/>
        <w:left w:val="none" w:sz="0" w:space="0" w:color="auto"/>
        <w:bottom w:val="none" w:sz="0" w:space="0" w:color="auto"/>
        <w:right w:val="none" w:sz="0" w:space="0" w:color="auto"/>
      </w:divBdr>
    </w:div>
    <w:div w:id="2011761328">
      <w:bodyDiv w:val="1"/>
      <w:marLeft w:val="0"/>
      <w:marRight w:val="0"/>
      <w:marTop w:val="0"/>
      <w:marBottom w:val="0"/>
      <w:divBdr>
        <w:top w:val="none" w:sz="0" w:space="0" w:color="auto"/>
        <w:left w:val="none" w:sz="0" w:space="0" w:color="auto"/>
        <w:bottom w:val="none" w:sz="0" w:space="0" w:color="auto"/>
        <w:right w:val="none" w:sz="0" w:space="0" w:color="auto"/>
      </w:divBdr>
      <w:divsChild>
        <w:div w:id="834490153">
          <w:marLeft w:val="0"/>
          <w:marRight w:val="0"/>
          <w:marTop w:val="0"/>
          <w:marBottom w:val="0"/>
          <w:divBdr>
            <w:top w:val="none" w:sz="0" w:space="0" w:color="auto"/>
            <w:left w:val="none" w:sz="0" w:space="0" w:color="auto"/>
            <w:bottom w:val="none" w:sz="0" w:space="0" w:color="auto"/>
            <w:right w:val="none" w:sz="0" w:space="0" w:color="auto"/>
          </w:divBdr>
          <w:divsChild>
            <w:div w:id="1210653809">
              <w:marLeft w:val="0"/>
              <w:marRight w:val="0"/>
              <w:marTop w:val="0"/>
              <w:marBottom w:val="0"/>
              <w:divBdr>
                <w:top w:val="none" w:sz="0" w:space="0" w:color="auto"/>
                <w:left w:val="none" w:sz="0" w:space="0" w:color="auto"/>
                <w:bottom w:val="none" w:sz="0" w:space="0" w:color="auto"/>
                <w:right w:val="none" w:sz="0" w:space="0" w:color="auto"/>
              </w:divBdr>
              <w:divsChild>
                <w:div w:id="844636407">
                  <w:marLeft w:val="0"/>
                  <w:marRight w:val="0"/>
                  <w:marTop w:val="0"/>
                  <w:marBottom w:val="0"/>
                  <w:divBdr>
                    <w:top w:val="none" w:sz="0" w:space="0" w:color="auto"/>
                    <w:left w:val="none" w:sz="0" w:space="0" w:color="auto"/>
                    <w:bottom w:val="none" w:sz="0" w:space="0" w:color="auto"/>
                    <w:right w:val="none" w:sz="0" w:space="0" w:color="auto"/>
                  </w:divBdr>
                  <w:divsChild>
                    <w:div w:id="2104301464">
                      <w:marLeft w:val="0"/>
                      <w:marRight w:val="0"/>
                      <w:marTop w:val="0"/>
                      <w:marBottom w:val="0"/>
                      <w:divBdr>
                        <w:top w:val="none" w:sz="0" w:space="0" w:color="auto"/>
                        <w:left w:val="none" w:sz="0" w:space="0" w:color="auto"/>
                        <w:bottom w:val="none" w:sz="0" w:space="0" w:color="auto"/>
                        <w:right w:val="none" w:sz="0" w:space="0" w:color="auto"/>
                      </w:divBdr>
                      <w:divsChild>
                        <w:div w:id="1682270172">
                          <w:marLeft w:val="0"/>
                          <w:marRight w:val="0"/>
                          <w:marTop w:val="0"/>
                          <w:marBottom w:val="0"/>
                          <w:divBdr>
                            <w:top w:val="none" w:sz="0" w:space="0" w:color="auto"/>
                            <w:left w:val="none" w:sz="0" w:space="0" w:color="auto"/>
                            <w:bottom w:val="none" w:sz="0" w:space="0" w:color="auto"/>
                            <w:right w:val="none" w:sz="0" w:space="0" w:color="auto"/>
                          </w:divBdr>
                          <w:divsChild>
                            <w:div w:id="1952667446">
                              <w:marLeft w:val="0"/>
                              <w:marRight w:val="0"/>
                              <w:marTop w:val="0"/>
                              <w:marBottom w:val="0"/>
                              <w:divBdr>
                                <w:top w:val="none" w:sz="0" w:space="0" w:color="auto"/>
                                <w:left w:val="none" w:sz="0" w:space="0" w:color="auto"/>
                                <w:bottom w:val="none" w:sz="0" w:space="0" w:color="auto"/>
                                <w:right w:val="none" w:sz="0" w:space="0" w:color="auto"/>
                              </w:divBdr>
                              <w:divsChild>
                                <w:div w:id="1310359050">
                                  <w:marLeft w:val="0"/>
                                  <w:marRight w:val="0"/>
                                  <w:marTop w:val="0"/>
                                  <w:marBottom w:val="0"/>
                                  <w:divBdr>
                                    <w:top w:val="none" w:sz="0" w:space="0" w:color="auto"/>
                                    <w:left w:val="none" w:sz="0" w:space="0" w:color="auto"/>
                                    <w:bottom w:val="none" w:sz="0" w:space="0" w:color="auto"/>
                                    <w:right w:val="none" w:sz="0" w:space="0" w:color="auto"/>
                                  </w:divBdr>
                                  <w:divsChild>
                                    <w:div w:id="50616261">
                                      <w:marLeft w:val="0"/>
                                      <w:marRight w:val="0"/>
                                      <w:marTop w:val="0"/>
                                      <w:marBottom w:val="0"/>
                                      <w:divBdr>
                                        <w:top w:val="none" w:sz="0" w:space="0" w:color="auto"/>
                                        <w:left w:val="none" w:sz="0" w:space="0" w:color="auto"/>
                                        <w:bottom w:val="none" w:sz="0" w:space="0" w:color="auto"/>
                                        <w:right w:val="none" w:sz="0" w:space="0" w:color="auto"/>
                                      </w:divBdr>
                                      <w:divsChild>
                                        <w:div w:id="2121946685">
                                          <w:marLeft w:val="0"/>
                                          <w:marRight w:val="0"/>
                                          <w:marTop w:val="0"/>
                                          <w:marBottom w:val="0"/>
                                          <w:divBdr>
                                            <w:top w:val="none" w:sz="0" w:space="0" w:color="auto"/>
                                            <w:left w:val="none" w:sz="0" w:space="0" w:color="auto"/>
                                            <w:bottom w:val="none" w:sz="0" w:space="0" w:color="auto"/>
                                            <w:right w:val="none" w:sz="0" w:space="0" w:color="auto"/>
                                          </w:divBdr>
                                          <w:divsChild>
                                            <w:div w:id="338971660">
                                              <w:marLeft w:val="0"/>
                                              <w:marRight w:val="0"/>
                                              <w:marTop w:val="0"/>
                                              <w:marBottom w:val="0"/>
                                              <w:divBdr>
                                                <w:top w:val="none" w:sz="0" w:space="0" w:color="auto"/>
                                                <w:left w:val="none" w:sz="0" w:space="0" w:color="auto"/>
                                                <w:bottom w:val="none" w:sz="0" w:space="0" w:color="auto"/>
                                                <w:right w:val="none" w:sz="0" w:space="0" w:color="auto"/>
                                              </w:divBdr>
                                              <w:divsChild>
                                                <w:div w:id="1310553954">
                                                  <w:marLeft w:val="0"/>
                                                  <w:marRight w:val="0"/>
                                                  <w:marTop w:val="0"/>
                                                  <w:marBottom w:val="0"/>
                                                  <w:divBdr>
                                                    <w:top w:val="none" w:sz="0" w:space="0" w:color="auto"/>
                                                    <w:left w:val="none" w:sz="0" w:space="0" w:color="auto"/>
                                                    <w:bottom w:val="none" w:sz="0" w:space="0" w:color="auto"/>
                                                    <w:right w:val="none" w:sz="0" w:space="0" w:color="auto"/>
                                                  </w:divBdr>
                                                  <w:divsChild>
                                                    <w:div w:id="1953200422">
                                                      <w:marLeft w:val="0"/>
                                                      <w:marRight w:val="0"/>
                                                      <w:marTop w:val="0"/>
                                                      <w:marBottom w:val="150"/>
                                                      <w:divBdr>
                                                        <w:top w:val="none" w:sz="0" w:space="0" w:color="auto"/>
                                                        <w:left w:val="none" w:sz="0" w:space="0" w:color="auto"/>
                                                        <w:bottom w:val="none" w:sz="0" w:space="0" w:color="auto"/>
                                                        <w:right w:val="none" w:sz="0" w:space="0" w:color="auto"/>
                                                      </w:divBdr>
                                                      <w:divsChild>
                                                        <w:div w:id="2078168957">
                                                          <w:marLeft w:val="0"/>
                                                          <w:marRight w:val="0"/>
                                                          <w:marTop w:val="0"/>
                                                          <w:marBottom w:val="0"/>
                                                          <w:divBdr>
                                                            <w:top w:val="none" w:sz="0" w:space="0" w:color="auto"/>
                                                            <w:left w:val="none" w:sz="0" w:space="0" w:color="auto"/>
                                                            <w:bottom w:val="none" w:sz="0" w:space="0" w:color="auto"/>
                                                            <w:right w:val="none" w:sz="0" w:space="0" w:color="auto"/>
                                                          </w:divBdr>
                                                          <w:divsChild>
                                                            <w:div w:id="1213805068">
                                                              <w:marLeft w:val="0"/>
                                                              <w:marRight w:val="0"/>
                                                              <w:marTop w:val="0"/>
                                                              <w:marBottom w:val="0"/>
                                                              <w:divBdr>
                                                                <w:top w:val="none" w:sz="0" w:space="0" w:color="auto"/>
                                                                <w:left w:val="none" w:sz="0" w:space="0" w:color="auto"/>
                                                                <w:bottom w:val="none" w:sz="0" w:space="0" w:color="auto"/>
                                                                <w:right w:val="none" w:sz="0" w:space="0" w:color="auto"/>
                                                              </w:divBdr>
                                                              <w:divsChild>
                                                                <w:div w:id="1519005898">
                                                                  <w:marLeft w:val="0"/>
                                                                  <w:marRight w:val="0"/>
                                                                  <w:marTop w:val="0"/>
                                                                  <w:marBottom w:val="0"/>
                                                                  <w:divBdr>
                                                                    <w:top w:val="none" w:sz="0" w:space="0" w:color="auto"/>
                                                                    <w:left w:val="none" w:sz="0" w:space="0" w:color="auto"/>
                                                                    <w:bottom w:val="none" w:sz="0" w:space="0" w:color="auto"/>
                                                                    <w:right w:val="none" w:sz="0" w:space="0" w:color="auto"/>
                                                                  </w:divBdr>
                                                                  <w:divsChild>
                                                                    <w:div w:id="304705913">
                                                                      <w:marLeft w:val="0"/>
                                                                      <w:marRight w:val="0"/>
                                                                      <w:marTop w:val="0"/>
                                                                      <w:marBottom w:val="0"/>
                                                                      <w:divBdr>
                                                                        <w:top w:val="none" w:sz="0" w:space="0" w:color="auto"/>
                                                                        <w:left w:val="none" w:sz="0" w:space="0" w:color="auto"/>
                                                                        <w:bottom w:val="none" w:sz="0" w:space="0" w:color="auto"/>
                                                                        <w:right w:val="none" w:sz="0" w:space="0" w:color="auto"/>
                                                                      </w:divBdr>
                                                                      <w:divsChild>
                                                                        <w:div w:id="1493832736">
                                                                          <w:marLeft w:val="0"/>
                                                                          <w:marRight w:val="0"/>
                                                                          <w:marTop w:val="0"/>
                                                                          <w:marBottom w:val="0"/>
                                                                          <w:divBdr>
                                                                            <w:top w:val="none" w:sz="0" w:space="0" w:color="auto"/>
                                                                            <w:left w:val="none" w:sz="0" w:space="0" w:color="auto"/>
                                                                            <w:bottom w:val="none" w:sz="0" w:space="0" w:color="auto"/>
                                                                            <w:right w:val="none" w:sz="0" w:space="0" w:color="auto"/>
                                                                          </w:divBdr>
                                                                          <w:divsChild>
                                                                            <w:div w:id="1870995100">
                                                                              <w:marLeft w:val="0"/>
                                                                              <w:marRight w:val="0"/>
                                                                              <w:marTop w:val="0"/>
                                                                              <w:marBottom w:val="0"/>
                                                                              <w:divBdr>
                                                                                <w:top w:val="none" w:sz="0" w:space="0" w:color="auto"/>
                                                                                <w:left w:val="none" w:sz="0" w:space="0" w:color="auto"/>
                                                                                <w:bottom w:val="none" w:sz="0" w:space="0" w:color="auto"/>
                                                                                <w:right w:val="none" w:sz="0" w:space="0" w:color="auto"/>
                                                                              </w:divBdr>
                                                                              <w:divsChild>
                                                                                <w:div w:id="156598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2485429">
      <w:bodyDiv w:val="1"/>
      <w:marLeft w:val="0"/>
      <w:marRight w:val="0"/>
      <w:marTop w:val="0"/>
      <w:marBottom w:val="0"/>
      <w:divBdr>
        <w:top w:val="none" w:sz="0" w:space="0" w:color="auto"/>
        <w:left w:val="none" w:sz="0" w:space="0" w:color="auto"/>
        <w:bottom w:val="none" w:sz="0" w:space="0" w:color="auto"/>
        <w:right w:val="none" w:sz="0" w:space="0" w:color="auto"/>
      </w:divBdr>
    </w:div>
    <w:div w:id="2029983374">
      <w:bodyDiv w:val="1"/>
      <w:marLeft w:val="0"/>
      <w:marRight w:val="0"/>
      <w:marTop w:val="0"/>
      <w:marBottom w:val="0"/>
      <w:divBdr>
        <w:top w:val="none" w:sz="0" w:space="0" w:color="auto"/>
        <w:left w:val="none" w:sz="0" w:space="0" w:color="auto"/>
        <w:bottom w:val="none" w:sz="0" w:space="0" w:color="auto"/>
        <w:right w:val="none" w:sz="0" w:space="0" w:color="auto"/>
      </w:divBdr>
      <w:divsChild>
        <w:div w:id="1526941327">
          <w:marLeft w:val="0"/>
          <w:marRight w:val="0"/>
          <w:marTop w:val="0"/>
          <w:marBottom w:val="0"/>
          <w:divBdr>
            <w:top w:val="none" w:sz="0" w:space="0" w:color="auto"/>
            <w:left w:val="none" w:sz="0" w:space="0" w:color="auto"/>
            <w:bottom w:val="none" w:sz="0" w:space="0" w:color="auto"/>
            <w:right w:val="none" w:sz="0" w:space="0" w:color="auto"/>
          </w:divBdr>
          <w:divsChild>
            <w:div w:id="2053721579">
              <w:marLeft w:val="0"/>
              <w:marRight w:val="0"/>
              <w:marTop w:val="0"/>
              <w:marBottom w:val="0"/>
              <w:divBdr>
                <w:top w:val="none" w:sz="0" w:space="0" w:color="auto"/>
                <w:left w:val="none" w:sz="0" w:space="0" w:color="auto"/>
                <w:bottom w:val="none" w:sz="0" w:space="0" w:color="auto"/>
                <w:right w:val="none" w:sz="0" w:space="0" w:color="auto"/>
              </w:divBdr>
              <w:divsChild>
                <w:div w:id="1281181117">
                  <w:marLeft w:val="0"/>
                  <w:marRight w:val="0"/>
                  <w:marTop w:val="0"/>
                  <w:marBottom w:val="0"/>
                  <w:divBdr>
                    <w:top w:val="none" w:sz="0" w:space="0" w:color="auto"/>
                    <w:left w:val="none" w:sz="0" w:space="0" w:color="auto"/>
                    <w:bottom w:val="none" w:sz="0" w:space="0" w:color="auto"/>
                    <w:right w:val="none" w:sz="0" w:space="0" w:color="auto"/>
                  </w:divBdr>
                  <w:divsChild>
                    <w:div w:id="268465512">
                      <w:marLeft w:val="0"/>
                      <w:marRight w:val="0"/>
                      <w:marTop w:val="0"/>
                      <w:marBottom w:val="0"/>
                      <w:divBdr>
                        <w:top w:val="none" w:sz="0" w:space="0" w:color="auto"/>
                        <w:left w:val="none" w:sz="0" w:space="0" w:color="auto"/>
                        <w:bottom w:val="none" w:sz="0" w:space="0" w:color="auto"/>
                        <w:right w:val="none" w:sz="0" w:space="0" w:color="auto"/>
                      </w:divBdr>
                      <w:divsChild>
                        <w:div w:id="1874688162">
                          <w:marLeft w:val="0"/>
                          <w:marRight w:val="0"/>
                          <w:marTop w:val="0"/>
                          <w:marBottom w:val="0"/>
                          <w:divBdr>
                            <w:top w:val="none" w:sz="0" w:space="0" w:color="auto"/>
                            <w:left w:val="none" w:sz="0" w:space="0" w:color="auto"/>
                            <w:bottom w:val="none" w:sz="0" w:space="0" w:color="auto"/>
                            <w:right w:val="none" w:sz="0" w:space="0" w:color="auto"/>
                          </w:divBdr>
                          <w:divsChild>
                            <w:div w:id="32639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263395">
      <w:bodyDiv w:val="1"/>
      <w:marLeft w:val="0"/>
      <w:marRight w:val="0"/>
      <w:marTop w:val="0"/>
      <w:marBottom w:val="0"/>
      <w:divBdr>
        <w:top w:val="none" w:sz="0" w:space="0" w:color="auto"/>
        <w:left w:val="none" w:sz="0" w:space="0" w:color="auto"/>
        <w:bottom w:val="none" w:sz="0" w:space="0" w:color="auto"/>
        <w:right w:val="none" w:sz="0" w:space="0" w:color="auto"/>
      </w:divBdr>
      <w:divsChild>
        <w:div w:id="532110229">
          <w:marLeft w:val="547"/>
          <w:marRight w:val="0"/>
          <w:marTop w:val="0"/>
          <w:marBottom w:val="0"/>
          <w:divBdr>
            <w:top w:val="none" w:sz="0" w:space="0" w:color="auto"/>
            <w:left w:val="none" w:sz="0" w:space="0" w:color="auto"/>
            <w:bottom w:val="none" w:sz="0" w:space="0" w:color="auto"/>
            <w:right w:val="none" w:sz="0" w:space="0" w:color="auto"/>
          </w:divBdr>
        </w:div>
      </w:divsChild>
    </w:div>
    <w:div w:id="2077900948">
      <w:bodyDiv w:val="1"/>
      <w:marLeft w:val="0"/>
      <w:marRight w:val="0"/>
      <w:marTop w:val="0"/>
      <w:marBottom w:val="0"/>
      <w:divBdr>
        <w:top w:val="none" w:sz="0" w:space="0" w:color="auto"/>
        <w:left w:val="none" w:sz="0" w:space="0" w:color="auto"/>
        <w:bottom w:val="none" w:sz="0" w:space="0" w:color="auto"/>
        <w:right w:val="none" w:sz="0" w:space="0" w:color="auto"/>
      </w:divBdr>
    </w:div>
    <w:div w:id="2079280901">
      <w:bodyDiv w:val="1"/>
      <w:marLeft w:val="0"/>
      <w:marRight w:val="0"/>
      <w:marTop w:val="0"/>
      <w:marBottom w:val="0"/>
      <w:divBdr>
        <w:top w:val="none" w:sz="0" w:space="0" w:color="auto"/>
        <w:left w:val="none" w:sz="0" w:space="0" w:color="auto"/>
        <w:bottom w:val="none" w:sz="0" w:space="0" w:color="auto"/>
        <w:right w:val="none" w:sz="0" w:space="0" w:color="auto"/>
      </w:divBdr>
    </w:div>
    <w:div w:id="2082487547">
      <w:bodyDiv w:val="1"/>
      <w:marLeft w:val="0"/>
      <w:marRight w:val="0"/>
      <w:marTop w:val="0"/>
      <w:marBottom w:val="0"/>
      <w:divBdr>
        <w:top w:val="none" w:sz="0" w:space="0" w:color="auto"/>
        <w:left w:val="none" w:sz="0" w:space="0" w:color="auto"/>
        <w:bottom w:val="none" w:sz="0" w:space="0" w:color="auto"/>
        <w:right w:val="none" w:sz="0" w:space="0" w:color="auto"/>
      </w:divBdr>
      <w:divsChild>
        <w:div w:id="1083799191">
          <w:marLeft w:val="547"/>
          <w:marRight w:val="0"/>
          <w:marTop w:val="86"/>
          <w:marBottom w:val="0"/>
          <w:divBdr>
            <w:top w:val="none" w:sz="0" w:space="0" w:color="auto"/>
            <w:left w:val="none" w:sz="0" w:space="0" w:color="auto"/>
            <w:bottom w:val="none" w:sz="0" w:space="0" w:color="auto"/>
            <w:right w:val="none" w:sz="0" w:space="0" w:color="auto"/>
          </w:divBdr>
        </w:div>
        <w:div w:id="2081555409">
          <w:marLeft w:val="547"/>
          <w:marRight w:val="0"/>
          <w:marTop w:val="86"/>
          <w:marBottom w:val="0"/>
          <w:divBdr>
            <w:top w:val="none" w:sz="0" w:space="0" w:color="auto"/>
            <w:left w:val="none" w:sz="0" w:space="0" w:color="auto"/>
            <w:bottom w:val="none" w:sz="0" w:space="0" w:color="auto"/>
            <w:right w:val="none" w:sz="0" w:space="0" w:color="auto"/>
          </w:divBdr>
        </w:div>
        <w:div w:id="1547133985">
          <w:marLeft w:val="547"/>
          <w:marRight w:val="0"/>
          <w:marTop w:val="86"/>
          <w:marBottom w:val="0"/>
          <w:divBdr>
            <w:top w:val="none" w:sz="0" w:space="0" w:color="auto"/>
            <w:left w:val="none" w:sz="0" w:space="0" w:color="auto"/>
            <w:bottom w:val="none" w:sz="0" w:space="0" w:color="auto"/>
            <w:right w:val="none" w:sz="0" w:space="0" w:color="auto"/>
          </w:divBdr>
        </w:div>
        <w:div w:id="858080131">
          <w:marLeft w:val="547"/>
          <w:marRight w:val="0"/>
          <w:marTop w:val="86"/>
          <w:marBottom w:val="0"/>
          <w:divBdr>
            <w:top w:val="none" w:sz="0" w:space="0" w:color="auto"/>
            <w:left w:val="none" w:sz="0" w:space="0" w:color="auto"/>
            <w:bottom w:val="none" w:sz="0" w:space="0" w:color="auto"/>
            <w:right w:val="none" w:sz="0" w:space="0" w:color="auto"/>
          </w:divBdr>
        </w:div>
        <w:div w:id="537546479">
          <w:marLeft w:val="547"/>
          <w:marRight w:val="0"/>
          <w:marTop w:val="86"/>
          <w:marBottom w:val="0"/>
          <w:divBdr>
            <w:top w:val="none" w:sz="0" w:space="0" w:color="auto"/>
            <w:left w:val="none" w:sz="0" w:space="0" w:color="auto"/>
            <w:bottom w:val="none" w:sz="0" w:space="0" w:color="auto"/>
            <w:right w:val="none" w:sz="0" w:space="0" w:color="auto"/>
          </w:divBdr>
        </w:div>
        <w:div w:id="163518880">
          <w:marLeft w:val="547"/>
          <w:marRight w:val="0"/>
          <w:marTop w:val="86"/>
          <w:marBottom w:val="0"/>
          <w:divBdr>
            <w:top w:val="none" w:sz="0" w:space="0" w:color="auto"/>
            <w:left w:val="none" w:sz="0" w:space="0" w:color="auto"/>
            <w:bottom w:val="none" w:sz="0" w:space="0" w:color="auto"/>
            <w:right w:val="none" w:sz="0" w:space="0" w:color="auto"/>
          </w:divBdr>
        </w:div>
        <w:div w:id="1240477062">
          <w:marLeft w:val="547"/>
          <w:marRight w:val="0"/>
          <w:marTop w:val="86"/>
          <w:marBottom w:val="0"/>
          <w:divBdr>
            <w:top w:val="none" w:sz="0" w:space="0" w:color="auto"/>
            <w:left w:val="none" w:sz="0" w:space="0" w:color="auto"/>
            <w:bottom w:val="none" w:sz="0" w:space="0" w:color="auto"/>
            <w:right w:val="none" w:sz="0" w:space="0" w:color="auto"/>
          </w:divBdr>
        </w:div>
        <w:div w:id="1705055545">
          <w:marLeft w:val="547"/>
          <w:marRight w:val="0"/>
          <w:marTop w:val="86"/>
          <w:marBottom w:val="0"/>
          <w:divBdr>
            <w:top w:val="none" w:sz="0" w:space="0" w:color="auto"/>
            <w:left w:val="none" w:sz="0" w:space="0" w:color="auto"/>
            <w:bottom w:val="none" w:sz="0" w:space="0" w:color="auto"/>
            <w:right w:val="none" w:sz="0" w:space="0" w:color="auto"/>
          </w:divBdr>
        </w:div>
        <w:div w:id="1867714861">
          <w:marLeft w:val="547"/>
          <w:marRight w:val="0"/>
          <w:marTop w:val="86"/>
          <w:marBottom w:val="0"/>
          <w:divBdr>
            <w:top w:val="none" w:sz="0" w:space="0" w:color="auto"/>
            <w:left w:val="none" w:sz="0" w:space="0" w:color="auto"/>
            <w:bottom w:val="none" w:sz="0" w:space="0" w:color="auto"/>
            <w:right w:val="none" w:sz="0" w:space="0" w:color="auto"/>
          </w:divBdr>
        </w:div>
      </w:divsChild>
    </w:div>
    <w:div w:id="2093231116">
      <w:bodyDiv w:val="1"/>
      <w:marLeft w:val="0"/>
      <w:marRight w:val="0"/>
      <w:marTop w:val="0"/>
      <w:marBottom w:val="0"/>
      <w:divBdr>
        <w:top w:val="none" w:sz="0" w:space="0" w:color="auto"/>
        <w:left w:val="none" w:sz="0" w:space="0" w:color="auto"/>
        <w:bottom w:val="none" w:sz="0" w:space="0" w:color="auto"/>
        <w:right w:val="none" w:sz="0" w:space="0" w:color="auto"/>
      </w:divBdr>
      <w:divsChild>
        <w:div w:id="147595893">
          <w:marLeft w:val="0"/>
          <w:marRight w:val="0"/>
          <w:marTop w:val="0"/>
          <w:marBottom w:val="0"/>
          <w:divBdr>
            <w:top w:val="none" w:sz="0" w:space="0" w:color="auto"/>
            <w:left w:val="none" w:sz="0" w:space="0" w:color="auto"/>
            <w:bottom w:val="none" w:sz="0" w:space="0" w:color="auto"/>
            <w:right w:val="none" w:sz="0" w:space="0" w:color="auto"/>
          </w:divBdr>
          <w:divsChild>
            <w:div w:id="975989137">
              <w:marLeft w:val="-225"/>
              <w:marRight w:val="-225"/>
              <w:marTop w:val="0"/>
              <w:marBottom w:val="0"/>
              <w:divBdr>
                <w:top w:val="none" w:sz="0" w:space="0" w:color="auto"/>
                <w:left w:val="none" w:sz="0" w:space="0" w:color="auto"/>
                <w:bottom w:val="none" w:sz="0" w:space="0" w:color="auto"/>
                <w:right w:val="none" w:sz="0" w:space="0" w:color="auto"/>
              </w:divBdr>
              <w:divsChild>
                <w:div w:id="1279021407">
                  <w:marLeft w:val="0"/>
                  <w:marRight w:val="0"/>
                  <w:marTop w:val="0"/>
                  <w:marBottom w:val="300"/>
                  <w:divBdr>
                    <w:top w:val="none" w:sz="0" w:space="0" w:color="auto"/>
                    <w:left w:val="none" w:sz="0" w:space="0" w:color="auto"/>
                    <w:bottom w:val="none" w:sz="0" w:space="0" w:color="auto"/>
                    <w:right w:val="none" w:sz="0" w:space="0" w:color="auto"/>
                  </w:divBdr>
                  <w:divsChild>
                    <w:div w:id="156945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20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ifecoach-directory.org.uk/memberarticles/6-benefits-of-coaching-for-career-success" TargetMode="External"/><Relationship Id="rId18" Type="http://schemas.openxmlformats.org/officeDocument/2006/relationships/hyperlink" Target="https://www.thebcfgroup.co.uk/business-coaching/articles/how-can-mentoring-employees-save-a-manager-time.php" TargetMode="External"/><Relationship Id="rId26" Type="http://schemas.openxmlformats.org/officeDocument/2006/relationships/hyperlink" Target="https://www.cipd.co.uk/podcasts/coaching-culture" TargetMode="External"/><Relationship Id="rId39" Type="http://schemas.openxmlformats.org/officeDocument/2006/relationships/hyperlink" Target="https://cdn.ymaws.com/associationforcoaching.site-ym.com/resource/resmgr/Articles_&amp;_Handy_Guides/Organisations/Articles/Coaching_a_valuable_alternat.pdf" TargetMode="External"/><Relationship Id="rId21" Type="http://schemas.openxmlformats.org/officeDocument/2006/relationships/hyperlink" Target="https://www.businessballs.com/coaching-and-mentoring/oscar-model/" TargetMode="External"/><Relationship Id="rId34" Type="http://schemas.openxmlformats.org/officeDocument/2006/relationships/hyperlink" Target="http://www.leeds.ac.uk/educol/documents/00001500" TargetMode="External"/><Relationship Id="rId42" Type="http://schemas.openxmlformats.org/officeDocument/2006/relationships/hyperlink" Target="https://www.hrdconnect.com/2017/07/12/what-are-the-benefits-of-coaching-to-the-organisation/" TargetMode="External"/><Relationship Id="rId47" Type="http://schemas.openxmlformats.org/officeDocument/2006/relationships/hyperlink" Target="https://www.leadershipcentre.org.uk/artofchangemaking/theory/transformational-coaching-the-clear-model/" TargetMode="External"/><Relationship Id="rId50" Type="http://schemas.openxmlformats.org/officeDocument/2006/relationships/hyperlink" Target="https://www.coachmentoring.co.uk/blog/2020/10/how-to-mentor-during-the-covid-19-pandemic/" TargetMode="External"/><Relationship Id="rId55" Type="http://schemas.openxmlformats.org/officeDocument/2006/relationships/hyperlink" Target="https://workplacepsychology.net/2018/03/20/the-grow-model-in-business-coaching-simple-concise-and-powerful/" TargetMode="External"/><Relationship Id="rId63" Type="http://schemas.openxmlformats.org/officeDocument/2006/relationships/hyperlink" Target="https://www.personneltoday.com/hr/origins-of-coaching-origins-of-the-species/" TargetMode="External"/><Relationship Id="rId68" Type="http://schemas.openxmlformats.org/officeDocument/2006/relationships/hyperlink" Target="https://learn.nes.nhs.scot/22925/coaching-and-mentoring/coaching-and-mentoring-information-pack/what-are-the-similarities-and-differences-between-coaching-and-mentoring" TargetMode="External"/><Relationship Id="rId76" Type="http://schemas.microsoft.com/office/2016/09/relationships/commentsIds" Target="commentsIds.xml"/><Relationship Id="rId7" Type="http://schemas.openxmlformats.org/officeDocument/2006/relationships/image" Target="media/image2.png"/><Relationship Id="rId71" Type="http://schemas.openxmlformats.org/officeDocument/2006/relationships/hyperlink" Target="https://hbr.org/2015/05/4-reasons-managers-should-spend-more-time-on-coaching" TargetMode="External"/><Relationship Id="rId2" Type="http://schemas.openxmlformats.org/officeDocument/2006/relationships/numbering" Target="numbering.xml"/><Relationship Id="rId16" Type="http://schemas.openxmlformats.org/officeDocument/2006/relationships/hyperlink" Target="https://www.associationforcoaching.com/page/CoachingDefined" TargetMode="External"/><Relationship Id="rId29" Type="http://schemas.openxmlformats.org/officeDocument/2006/relationships/hyperlink" Target="https://www.cipd.co.uk/knowledge/fundamentals/people/development/learning-methods-factsheet" TargetMode="External"/><Relationship Id="rId11" Type="http://schemas.openxmlformats.org/officeDocument/2006/relationships/hyperlink" Target="https://trainingindustry.com/articles/leadership/internal-versus-external-coaching-whats-the-best-approach-for-your-organization/" TargetMode="External"/><Relationship Id="rId24" Type="http://schemas.openxmlformats.org/officeDocument/2006/relationships/hyperlink" Target="https://www.employment-studies.co.uk/system/files/resources/files/mp85.pdf" TargetMode="External"/><Relationship Id="rId32" Type="http://schemas.openxmlformats.org/officeDocument/2006/relationships/hyperlink" Target="https://www.cipd.co.uk/knowledge/fundamentals/people/development/digital-learning-factsheet" TargetMode="External"/><Relationship Id="rId37" Type="http://schemas.openxmlformats.org/officeDocument/2006/relationships/hyperlink" Target="https://hrdailyadvisor.blr.com/2018/04/16/6-types-effective-mentorship-programs-use/" TargetMode="External"/><Relationship Id="rId40" Type="http://schemas.openxmlformats.org/officeDocument/2006/relationships/hyperlink" Target="https://www.employment-studies.co.uk/system/files/resources/files/hrp8.pdf" TargetMode="External"/><Relationship Id="rId45" Type="http://schemas.openxmlformats.org/officeDocument/2006/relationships/hyperlink" Target="https://hbr.org/2019/10/why-reverse-mentoring-works-and-how-to-do-it-right" TargetMode="External"/><Relationship Id="rId53" Type="http://schemas.openxmlformats.org/officeDocument/2006/relationships/hyperlink" Target="https://www.forbes.com/sites/forbesbooksauthors/2020/10/15/what-makes-a-good-mentor/" TargetMode="External"/><Relationship Id="rId58" Type="http://schemas.openxmlformats.org/officeDocument/2006/relationships/hyperlink" Target="https://www.personneltoday.com/hr/coaching-for-good-customer-service/" TargetMode="External"/><Relationship Id="rId66" Type="http://schemas.openxmlformats.org/officeDocument/2006/relationships/hyperlink" Target="https://www.thesubath.com/peer-support/mentoring/" TargetMode="External"/><Relationship Id="rId7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ssociationforcoaching.com/page/GDPR/General-Data-Protection-Regulation.htm" TargetMode="External"/><Relationship Id="rId23" Type="http://schemas.openxmlformats.org/officeDocument/2006/relationships/hyperlink" Target="https://www.employment-studies.co.uk/system/files/resources/files/mp106.pdf" TargetMode="External"/><Relationship Id="rId28" Type="http://schemas.openxmlformats.org/officeDocument/2006/relationships/hyperlink" Target="https://www.cipd.co.uk/knowledge/fundamentals/people/development/coaching-mentoring-factsheet" TargetMode="External"/><Relationship Id="rId36" Type="http://schemas.openxmlformats.org/officeDocument/2006/relationships/hyperlink" Target="https://www.youtube.com/watch?v=NcObsBbauGI" TargetMode="External"/><Relationship Id="rId49" Type="http://schemas.openxmlformats.org/officeDocument/2006/relationships/hyperlink" Target="https://www.cipd.co.uk/podcasts/is-coaching-solving-problems-for-organisations" TargetMode="External"/><Relationship Id="rId57" Type="http://schemas.openxmlformats.org/officeDocument/2006/relationships/hyperlink" Target="https://www.performanceconsultants.com/grow-model" TargetMode="External"/><Relationship Id="rId61" Type="http://schemas.openxmlformats.org/officeDocument/2006/relationships/hyperlink" Target="https://uk.sagepub.com/sites/default/files/ethics_in_coaching_0.pdf" TargetMode="External"/><Relationship Id="rId10" Type="http://schemas.openxmlformats.org/officeDocument/2006/relationships/image" Target="media/image5.png"/><Relationship Id="rId19" Type="http://schemas.openxmlformats.org/officeDocument/2006/relationships/hyperlink" Target="https://www.bigrockhq.com/the-effectiveness-of-different-coaching-styles/" TargetMode="External"/><Relationship Id="rId31" Type="http://schemas.openxmlformats.org/officeDocument/2006/relationships/hyperlink" Target="https://www.cipd.co.uk/Images/creating-learning-cultures-1_tcm18-75606.pdf" TargetMode="External"/><Relationship Id="rId44" Type="http://schemas.openxmlformats.org/officeDocument/2006/relationships/hyperlink" Target="https://www.harleytherapy.co.uk/counselling/coaching-and-counselling.htm" TargetMode="External"/><Relationship Id="rId52" Type="http://schemas.openxmlformats.org/officeDocument/2006/relationships/hyperlink" Target="https://www.mindtools.com/pages/article/newLDR_89.htm" TargetMode="External"/><Relationship Id="rId60" Type="http://schemas.openxmlformats.org/officeDocument/2006/relationships/hyperlink" Target="https://www.forbes.com/sites/ellevate/2015/10/15/the-difference-between-a-coach-and-a-mentor/" TargetMode="External"/><Relationship Id="rId65" Type="http://schemas.openxmlformats.org/officeDocument/2006/relationships/hyperlink" Target="https://www.employment-studies.co.uk/system/files/resources/files/mp116.pdf" TargetMode="External"/><Relationship Id="rId73" Type="http://schemas.openxmlformats.org/officeDocument/2006/relationships/hyperlink" Target="https://www.youtube.com/watch?v=tnm3VwfX7G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artofmentoring.net/peer-mentoring/" TargetMode="External"/><Relationship Id="rId22" Type="http://schemas.openxmlformats.org/officeDocument/2006/relationships/hyperlink" Target="https://careersinpsychology.org/transformational-coach-career/" TargetMode="External"/><Relationship Id="rId27" Type="http://schemas.openxmlformats.org/officeDocument/2006/relationships/hyperlink" Target="https://www.cipd.co.uk/news-views/nutshell/issue-86/reverse-mentoring" TargetMode="External"/><Relationship Id="rId30" Type="http://schemas.openxmlformats.org/officeDocument/2006/relationships/hyperlink" Target="https://www.cipd.co.uk/podcasts/well-being-remote-workers" TargetMode="External"/><Relationship Id="rId35" Type="http://schemas.openxmlformats.org/officeDocument/2006/relationships/hyperlink" Target="https://www.youtube.com/watch?v=QXU-tAkz_TY" TargetMode="External"/><Relationship Id="rId43" Type="http://schemas.openxmlformats.org/officeDocument/2006/relationships/hyperlink" Target="https://instituteofcoaching.org/coaching-overview/coaching-benefits" TargetMode="External"/><Relationship Id="rId48" Type="http://schemas.openxmlformats.org/officeDocument/2006/relationships/hyperlink" Target="https://learningsolutionsmag.com/articles/1379/brain-science-the-forgetting-curvethe-dirty-secret-of-corporate-training" TargetMode="External"/><Relationship Id="rId56" Type="http://schemas.openxmlformats.org/officeDocument/2006/relationships/hyperlink" Target="https://www.performanceconsultants.com/what-is-coaching" TargetMode="External"/><Relationship Id="rId64" Type="http://schemas.openxmlformats.org/officeDocument/2006/relationships/hyperlink" Target="https://www.thealternativeboard.com/blog/business-coaching" TargetMode="External"/><Relationship Id="rId69" Type="http://schemas.openxmlformats.org/officeDocument/2006/relationships/hyperlink" Target="http://andrewwaleslod.co.uk/the-role-of-line-managers-in-coaching-and-mentoring/" TargetMode="External"/><Relationship Id="rId77" Type="http://schemas.microsoft.com/office/2018/08/relationships/commentsExtensible" Target="commentsExtensible.xml"/><Relationship Id="rId8" Type="http://schemas.openxmlformats.org/officeDocument/2006/relationships/image" Target="media/image3.png"/><Relationship Id="rId51" Type="http://schemas.openxmlformats.org/officeDocument/2006/relationships/hyperlink" Target="https://www.mindtools.com/pages/article/newCDV_90.htm" TargetMode="External"/><Relationship Id="rId72" Type="http://schemas.openxmlformats.org/officeDocument/2006/relationships/hyperlink" Target="https://instituteod.com/15-types-coaching/" TargetMode="External"/><Relationship Id="rId3" Type="http://schemas.openxmlformats.org/officeDocument/2006/relationships/styles" Target="styles.xml"/><Relationship Id="rId12" Type="http://schemas.openxmlformats.org/officeDocument/2006/relationships/hyperlink" Target="https://www.animascoaching.com/our-knowledge/faqs/what-is-transformational-coaching-98/" TargetMode="External"/><Relationship Id="rId17" Type="http://schemas.openxmlformats.org/officeDocument/2006/relationships/hyperlink" Target="https://davidclutterbuckpartnership.com/line-manager-mentor-and-coach-managing-the-conflicts-and-capitalizing-on-the-opportunities/" TargetMode="External"/><Relationship Id="rId25" Type="http://schemas.openxmlformats.org/officeDocument/2006/relationships/hyperlink" Target="https://www.td.org/insights/why-should-a-manager-become-a-coach" TargetMode="External"/><Relationship Id="rId33" Type="http://schemas.openxmlformats.org/officeDocument/2006/relationships/hyperlink" Target="https://new.coachingnetwork.org.uk/information-portal/what-are-coaching-and-mentoring/" TargetMode="External"/><Relationship Id="rId38" Type="http://schemas.openxmlformats.org/officeDocument/2006/relationships/hyperlink" Target="https://trainingindustry.com/articles/diversity-equity-and-inclusion/5-ways-to-use-mentoring-to-create-an-inclusive-workplace/" TargetMode="External"/><Relationship Id="rId46" Type="http://schemas.openxmlformats.org/officeDocument/2006/relationships/hyperlink" Target="https://www.kent.edu/yourtrainingpartner/know-difference-between-coaching-and-mentoring" TargetMode="External"/><Relationship Id="rId59" Type="http://schemas.openxmlformats.org/officeDocument/2006/relationships/hyperlink" Target="https://www.irishtimes.com/business/work/managers-need-to-be-given-the-resources-to-coach-employees-1.3386621" TargetMode="External"/><Relationship Id="rId67" Type="http://schemas.openxmlformats.org/officeDocument/2006/relationships/hyperlink" Target="https://trainingindustry.com/wiki/content-development/knowledge-transfer/" TargetMode="External"/><Relationship Id="rId20" Type="http://schemas.openxmlformats.org/officeDocument/2006/relationships/hyperlink" Target="https://www.brighthr.com/articles/training/coaching-mentoring/benefits-of-coaching-and-mentoring-in-the-workplace/" TargetMode="External"/><Relationship Id="rId41" Type="http://schemas.openxmlformats.org/officeDocument/2006/relationships/hyperlink" Target="https://www.trainingzone.co.uk/deliver/coaching/should-line-managers-coach" TargetMode="External"/><Relationship Id="rId54" Type="http://schemas.openxmlformats.org/officeDocument/2006/relationships/hyperlink" Target="https://www.mye-coach.com/about/benefits-coaching/" TargetMode="External"/><Relationship Id="rId62" Type="http://schemas.openxmlformats.org/officeDocument/2006/relationships/hyperlink" Target="https://www.lifecoachtraining.com/blog/entry/coaching_and_personal_contro.l" TargetMode="External"/><Relationship Id="rId70" Type="http://schemas.openxmlformats.org/officeDocument/2006/relationships/hyperlink" Target="https://www.personneltoday.com/hr/why-a-wellbeing-recovery-as-well-as-an-economic-one-will-be-needed-post-pandemic/"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1B90E-2878-424D-A7C9-680509D40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16</Pages>
  <Words>6246</Words>
  <Characters>35603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Principal Project Manager)</dc:creator>
  <cp:keywords/>
  <dc:description/>
  <cp:lastModifiedBy>Sharon Richards (Hywel Dda UHB - Principal Project Manager)</cp:lastModifiedBy>
  <cp:revision>5</cp:revision>
  <dcterms:created xsi:type="dcterms:W3CDTF">2021-05-07T19:48:00Z</dcterms:created>
  <dcterms:modified xsi:type="dcterms:W3CDTF">2021-05-08T16:53:00Z</dcterms:modified>
</cp:coreProperties>
</file>