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C03067" w14:textId="77777777" w:rsidR="001958BA" w:rsidRDefault="001958BA">
      <w:pPr>
        <w:rPr>
          <w:rFonts w:ascii="Arial" w:hAnsi="Arial" w:cs="Arial"/>
          <w:sz w:val="32"/>
          <w:szCs w:val="32"/>
        </w:rPr>
      </w:pPr>
    </w:p>
    <w:p w14:paraId="69C03A92" w14:textId="77777777" w:rsidR="001958BA" w:rsidRDefault="001958BA">
      <w:pPr>
        <w:rPr>
          <w:rFonts w:ascii="Arial" w:hAnsi="Arial" w:cs="Arial"/>
          <w:sz w:val="32"/>
          <w:szCs w:val="32"/>
        </w:rPr>
      </w:pPr>
    </w:p>
    <w:p w14:paraId="59388D9D" w14:textId="77777777" w:rsidR="001958BA" w:rsidRDefault="001958BA">
      <w:pPr>
        <w:rPr>
          <w:rFonts w:ascii="Arial" w:hAnsi="Arial" w:cs="Arial"/>
          <w:sz w:val="32"/>
          <w:szCs w:val="32"/>
        </w:rPr>
      </w:pPr>
    </w:p>
    <w:p w14:paraId="5F6CA94D" w14:textId="77777777" w:rsidR="001958BA" w:rsidRDefault="001958BA">
      <w:pPr>
        <w:rPr>
          <w:rFonts w:ascii="Arial" w:hAnsi="Arial" w:cs="Arial"/>
          <w:sz w:val="32"/>
          <w:szCs w:val="32"/>
        </w:rPr>
      </w:pPr>
    </w:p>
    <w:p w14:paraId="5213F417" w14:textId="77777777" w:rsidR="001958BA" w:rsidRDefault="001958BA">
      <w:pPr>
        <w:rPr>
          <w:rFonts w:ascii="Arial" w:hAnsi="Arial" w:cs="Arial"/>
          <w:sz w:val="32"/>
          <w:szCs w:val="32"/>
        </w:rPr>
      </w:pPr>
    </w:p>
    <w:p w14:paraId="150DB4B8" w14:textId="77777777" w:rsidR="001958BA" w:rsidRDefault="001958BA">
      <w:pPr>
        <w:rPr>
          <w:rFonts w:ascii="Arial" w:hAnsi="Arial" w:cs="Arial"/>
          <w:sz w:val="32"/>
          <w:szCs w:val="32"/>
        </w:rPr>
      </w:pPr>
    </w:p>
    <w:p w14:paraId="5F73BA36" w14:textId="6287F6A3" w:rsidR="001958BA" w:rsidRDefault="001958BA">
      <w:pPr>
        <w:rPr>
          <w:rFonts w:ascii="Arial" w:hAnsi="Arial" w:cs="Arial"/>
          <w:sz w:val="32"/>
          <w:szCs w:val="32"/>
        </w:rPr>
      </w:pPr>
      <w:r>
        <w:rPr>
          <w:rFonts w:ascii="Arial" w:hAnsi="Arial" w:cs="Arial"/>
          <w:sz w:val="32"/>
          <w:szCs w:val="32"/>
        </w:rPr>
        <w:t xml:space="preserve">Student: Aurelijus Semiotas </w:t>
      </w:r>
    </w:p>
    <w:p w14:paraId="12AEB06E" w14:textId="4451A368" w:rsidR="001958BA" w:rsidRDefault="001958BA">
      <w:pPr>
        <w:rPr>
          <w:rFonts w:ascii="Arial" w:hAnsi="Arial" w:cs="Arial"/>
          <w:sz w:val="32"/>
          <w:szCs w:val="32"/>
        </w:rPr>
      </w:pPr>
      <w:r>
        <w:rPr>
          <w:rFonts w:ascii="Arial" w:hAnsi="Arial" w:cs="Arial"/>
          <w:sz w:val="32"/>
          <w:szCs w:val="32"/>
        </w:rPr>
        <w:t>Student Nr. 2327331</w:t>
      </w:r>
    </w:p>
    <w:p w14:paraId="31C22630" w14:textId="080C6D04" w:rsidR="001958BA" w:rsidRDefault="001958BA">
      <w:pPr>
        <w:rPr>
          <w:rFonts w:ascii="Arial" w:hAnsi="Arial" w:cs="Arial"/>
          <w:sz w:val="32"/>
          <w:szCs w:val="32"/>
        </w:rPr>
      </w:pPr>
      <w:r>
        <w:rPr>
          <w:rFonts w:ascii="Arial" w:hAnsi="Arial" w:cs="Arial"/>
          <w:sz w:val="32"/>
          <w:szCs w:val="32"/>
        </w:rPr>
        <w:t>Module code: LCLM 4001</w:t>
      </w:r>
    </w:p>
    <w:p w14:paraId="2EA8C18A" w14:textId="1F81ADC9" w:rsidR="001958BA" w:rsidRDefault="001958BA">
      <w:pPr>
        <w:rPr>
          <w:rFonts w:ascii="Arial" w:hAnsi="Arial" w:cs="Arial"/>
          <w:sz w:val="32"/>
          <w:szCs w:val="32"/>
        </w:rPr>
      </w:pPr>
      <w:r>
        <w:rPr>
          <w:rFonts w:ascii="Arial" w:hAnsi="Arial" w:cs="Arial"/>
          <w:sz w:val="32"/>
          <w:szCs w:val="32"/>
        </w:rPr>
        <w:t>Lecturer’s name: Sylvia Hoffmann</w:t>
      </w:r>
    </w:p>
    <w:p w14:paraId="65496BEE" w14:textId="4C3BDF40" w:rsidR="001958BA" w:rsidRDefault="001958BA">
      <w:pPr>
        <w:rPr>
          <w:rFonts w:ascii="Arial" w:hAnsi="Arial" w:cs="Arial"/>
          <w:sz w:val="32"/>
          <w:szCs w:val="32"/>
        </w:rPr>
      </w:pPr>
      <w:r>
        <w:rPr>
          <w:rFonts w:ascii="Arial" w:hAnsi="Arial" w:cs="Arial"/>
          <w:sz w:val="32"/>
          <w:szCs w:val="32"/>
        </w:rPr>
        <w:t>Assignment title: Task 3 Reflective report</w:t>
      </w:r>
    </w:p>
    <w:p w14:paraId="2FF08540" w14:textId="77777777" w:rsidR="001958BA" w:rsidRDefault="001958BA">
      <w:pPr>
        <w:rPr>
          <w:rFonts w:ascii="Arial" w:hAnsi="Arial" w:cs="Arial"/>
          <w:sz w:val="32"/>
          <w:szCs w:val="32"/>
        </w:rPr>
      </w:pPr>
      <w:r>
        <w:rPr>
          <w:rFonts w:ascii="Arial" w:hAnsi="Arial" w:cs="Arial"/>
          <w:sz w:val="32"/>
          <w:szCs w:val="32"/>
        </w:rPr>
        <w:br w:type="page"/>
      </w:r>
    </w:p>
    <w:p w14:paraId="6354EE03" w14:textId="56CA367B" w:rsidR="001958BA" w:rsidRDefault="001958BA">
      <w:pPr>
        <w:rPr>
          <w:rFonts w:ascii="Arial" w:hAnsi="Arial" w:cs="Arial"/>
          <w:sz w:val="32"/>
          <w:szCs w:val="32"/>
        </w:rPr>
      </w:pPr>
    </w:p>
    <w:p w14:paraId="5095DAEA" w14:textId="1A2AA730" w:rsidR="001958BA" w:rsidRPr="001958BA" w:rsidRDefault="001958BA" w:rsidP="001958BA">
      <w:pPr>
        <w:pStyle w:val="NormalWeb"/>
        <w:shd w:val="clear" w:color="auto" w:fill="FFFFFF"/>
        <w:spacing w:before="0" w:beforeAutospacing="0" w:after="0" w:afterAutospacing="0" w:line="360" w:lineRule="auto"/>
        <w:ind w:firstLine="720"/>
        <w:rPr>
          <w:rFonts w:ascii="Arial" w:hAnsi="Arial" w:cs="Arial"/>
          <w:color w:val="414141"/>
        </w:rPr>
      </w:pPr>
      <w:r w:rsidRPr="001958BA">
        <w:rPr>
          <w:rFonts w:ascii="Arial" w:hAnsi="Arial" w:cs="Arial"/>
          <w:color w:val="414141"/>
        </w:rPr>
        <w:t xml:space="preserve">My first three months of my journey at university were full of new experiences, challenges, and chances to improve my knowledge. I found my strengths and weaknesses in the academic skills module. The first notable change I must adjust to the university system and change my habits to be a student again. It </w:t>
      </w:r>
      <w:r w:rsidR="008A3763">
        <w:rPr>
          <w:rFonts w:ascii="Arial" w:hAnsi="Arial" w:cs="Arial"/>
          <w:color w:val="414141"/>
        </w:rPr>
        <w:t>was</w:t>
      </w:r>
      <w:r w:rsidRPr="001958BA">
        <w:rPr>
          <w:rFonts w:ascii="Arial" w:hAnsi="Arial" w:cs="Arial"/>
          <w:color w:val="414141"/>
        </w:rPr>
        <w:t xml:space="preserve"> hard to change my habits after more than 10 years away from school. Hopefully, I will gain a lot of valuable experience in my classroom exercises, self-learning.  In 3 months, we covered many different sessions. There are several noteworthy subjects that I remember and have used </w:t>
      </w:r>
      <w:r w:rsidR="008A3763">
        <w:rPr>
          <w:rFonts w:ascii="Arial" w:hAnsi="Arial" w:cs="Arial"/>
          <w:color w:val="414141"/>
        </w:rPr>
        <w:t xml:space="preserve">them </w:t>
      </w:r>
      <w:r w:rsidRPr="001958BA">
        <w:rPr>
          <w:rFonts w:ascii="Arial" w:hAnsi="Arial" w:cs="Arial"/>
          <w:color w:val="414141"/>
        </w:rPr>
        <w:t>in my life</w:t>
      </w:r>
      <w:r w:rsidR="008A3763">
        <w:rPr>
          <w:rFonts w:ascii="Arial" w:hAnsi="Arial" w:cs="Arial"/>
          <w:color w:val="414141"/>
        </w:rPr>
        <w:t>,</w:t>
      </w:r>
      <w:r w:rsidRPr="001958BA">
        <w:rPr>
          <w:rFonts w:ascii="Arial" w:hAnsi="Arial" w:cs="Arial"/>
          <w:color w:val="414141"/>
        </w:rPr>
        <w:t xml:space="preserve"> since</w:t>
      </w:r>
      <w:r w:rsidR="008A3763">
        <w:rPr>
          <w:rFonts w:ascii="Arial" w:hAnsi="Arial" w:cs="Arial"/>
          <w:color w:val="414141"/>
        </w:rPr>
        <w:t xml:space="preserve"> I</w:t>
      </w:r>
      <w:r w:rsidRPr="001958BA">
        <w:rPr>
          <w:rFonts w:ascii="Arial" w:hAnsi="Arial" w:cs="Arial"/>
          <w:color w:val="414141"/>
        </w:rPr>
        <w:t xml:space="preserve"> learned them in the classroom: talking notes, finding, and researching information and summarizing.</w:t>
      </w:r>
    </w:p>
    <w:p w14:paraId="1FFC3414" w14:textId="34FE4F64" w:rsidR="001958BA" w:rsidRPr="001958BA" w:rsidRDefault="001958BA" w:rsidP="001958BA">
      <w:pPr>
        <w:pStyle w:val="NormalWeb"/>
        <w:shd w:val="clear" w:color="auto" w:fill="FFFFFF"/>
        <w:spacing w:before="0" w:beforeAutospacing="0" w:after="0" w:afterAutospacing="0" w:line="360" w:lineRule="auto"/>
        <w:ind w:firstLine="720"/>
        <w:rPr>
          <w:rFonts w:ascii="Arial" w:hAnsi="Arial" w:cs="Arial"/>
          <w:color w:val="414141"/>
        </w:rPr>
      </w:pPr>
      <w:r w:rsidRPr="001958BA">
        <w:rPr>
          <w:rFonts w:ascii="Arial" w:hAnsi="Arial" w:cs="Arial"/>
          <w:color w:val="414141"/>
        </w:rPr>
        <w:t>For me, note-taking is like a puzzle. Most of the time, I take notes, sometimes not even thinking about them. Just planning my daily tasks at home or prioritizing them at work</w:t>
      </w:r>
      <w:r w:rsidR="008A3763">
        <w:rPr>
          <w:rFonts w:ascii="Arial" w:hAnsi="Arial" w:cs="Arial"/>
          <w:color w:val="414141"/>
        </w:rPr>
        <w:t xml:space="preserve">. However, I was lacking of discipline. </w:t>
      </w:r>
      <w:r w:rsidRPr="001958BA">
        <w:rPr>
          <w:rFonts w:ascii="Arial" w:hAnsi="Arial" w:cs="Arial"/>
          <w:color w:val="414141"/>
        </w:rPr>
        <w:t xml:space="preserve">Procrastination issue follows me every day, delaying tasks or duties to finish them on time, or just trying to forget where my pleasure is not. Me and my fellow students in the session learned various strategies to keep as productive as possible, increase our capability, manage our time, and keep our productivity high while studying. The 80/20 rule (Pereto Principle) increased my ability to understand where my problems are, helped me to highlight my life imbalance, guiding for better results and improve my efficiency. (Laoyan, 2024). In addition, the 4D strategy (de-commitment, deferment, downgrading and delegate) encourages me to avoid procrastination (Productplan, no data). Problems that follow me every day, delaying tasks or duties to finish them on time or just trying to forget. I was inspired by time management techniques to not overwork </w:t>
      </w:r>
      <w:r w:rsidR="008A3763">
        <w:rPr>
          <w:rFonts w:ascii="Arial" w:hAnsi="Arial" w:cs="Arial"/>
          <w:color w:val="414141"/>
        </w:rPr>
        <w:t>or</w:t>
      </w:r>
      <w:r w:rsidRPr="001958BA">
        <w:rPr>
          <w:rFonts w:ascii="Arial" w:hAnsi="Arial" w:cs="Arial"/>
          <w:color w:val="414141"/>
        </w:rPr>
        <w:t xml:space="preserve"> not burnout while working on the task. Taking the brakes every 25 or 30 minutes can keep me focused longer and hold my productivity and mood in good condition. Class sessions give me a better understanding how to make the difference between note types. My skills improved after we went through a note-taking session. Improving my thinking and choosing the right information to use totally changed my note-taking skills. However, my improvement should not stop there. I should keep improving and developing my skills in the future. A variety of diagrams gives me opportunities to pick the right one and adjust to the task and execute the best results as simple as possible. My favourite diagram and easiest to use and edit </w:t>
      </w:r>
      <w:r w:rsidR="00A5305E" w:rsidRPr="001958BA">
        <w:rPr>
          <w:rFonts w:ascii="Arial" w:hAnsi="Arial" w:cs="Arial"/>
          <w:color w:val="414141"/>
        </w:rPr>
        <w:t>are</w:t>
      </w:r>
      <w:r w:rsidRPr="001958BA">
        <w:rPr>
          <w:rFonts w:ascii="Arial" w:hAnsi="Arial" w:cs="Arial"/>
          <w:color w:val="414141"/>
        </w:rPr>
        <w:t xml:space="preserve"> ‘Mind map’. The reason looks very simply is that you do not have to fit in a frame like in a tumbler </w:t>
      </w:r>
      <w:r w:rsidRPr="001958BA">
        <w:rPr>
          <w:rFonts w:ascii="Arial" w:hAnsi="Arial" w:cs="Arial"/>
          <w:color w:val="414141"/>
        </w:rPr>
        <w:lastRenderedPageBreak/>
        <w:t>one, or do not have to follow a linear one where you have no additional space to add information later.</w:t>
      </w:r>
    </w:p>
    <w:p w14:paraId="29669A6A" w14:textId="62AB2B86" w:rsidR="001958BA" w:rsidRPr="001958BA" w:rsidRDefault="001958BA" w:rsidP="001958BA">
      <w:pPr>
        <w:pStyle w:val="NormalWeb"/>
        <w:shd w:val="clear" w:color="auto" w:fill="FFFFFF"/>
        <w:spacing w:before="0" w:beforeAutospacing="0" w:after="0" w:afterAutospacing="0" w:line="360" w:lineRule="auto"/>
        <w:ind w:firstLine="720"/>
        <w:rPr>
          <w:rFonts w:ascii="Arial" w:hAnsi="Arial" w:cs="Arial"/>
          <w:color w:val="414141"/>
        </w:rPr>
      </w:pPr>
      <w:r w:rsidRPr="001958BA">
        <w:rPr>
          <w:rFonts w:ascii="Arial" w:hAnsi="Arial" w:cs="Arial"/>
          <w:color w:val="414141"/>
        </w:rPr>
        <w:t>Finding and choosing the right information is very crucial. Especially in today’s world, on the internet we have a massive number of websites that provide fake news, trying to defraud people. Decent quality resources can help you get better arguments in your academic assignments. Moreover, reliable resources can help to get a better grade and evaluate your skills for potential employers. You can choose from many sources, like, for example, books, journal articles, news articles, TV, radio and many more</w:t>
      </w:r>
      <w:r w:rsidR="008A3763">
        <w:rPr>
          <w:rFonts w:ascii="Arial" w:hAnsi="Arial" w:cs="Arial"/>
          <w:color w:val="414141"/>
        </w:rPr>
        <w:t>.</w:t>
      </w:r>
      <w:r w:rsidRPr="001958BA">
        <w:rPr>
          <w:rFonts w:ascii="Arial" w:hAnsi="Arial" w:cs="Arial"/>
          <w:color w:val="414141"/>
        </w:rPr>
        <w:t xml:space="preserve"> In session, I learned which sources are reliable and what I can trust and use. Unreliable sources can be edited by anyone and anytime. However, I can’t trust and believe that few examples: Wikipedia, YouTube videos, personal blogs from unknown sources. Also, reliability of sources can be checked using the CRAAP test (currency, relevance, authority, accuracy, purpose). The CRAAP test was developed in 2004 at California State University. Explaining the basic principles of CAAP I learned. Firstly, currency checking publish time, making sure information was not edited or changed. Secondly, relevance can you trust information and its appropriate level of competence. Thirdly, authorities look for information about the authors qualifications and how relevant sources can be. Fourth, accuracy about where information comes from. Can be used in your reference, author text, grammar. </w:t>
      </w:r>
    </w:p>
    <w:p w14:paraId="2698FDFA" w14:textId="603EA25B" w:rsidR="001958BA" w:rsidRPr="001958BA" w:rsidRDefault="001958BA" w:rsidP="001958BA">
      <w:pPr>
        <w:spacing w:line="360" w:lineRule="auto"/>
        <w:rPr>
          <w:rFonts w:ascii="Arial" w:hAnsi="Arial" w:cs="Arial"/>
          <w:sz w:val="24"/>
          <w:szCs w:val="24"/>
        </w:rPr>
      </w:pPr>
    </w:p>
    <w:p w14:paraId="120BB7D2" w14:textId="77777777" w:rsidR="001958BA" w:rsidRPr="001958BA" w:rsidRDefault="001958BA" w:rsidP="001958BA">
      <w:pPr>
        <w:pStyle w:val="NormalWeb"/>
        <w:shd w:val="clear" w:color="auto" w:fill="FFFFFF"/>
        <w:spacing w:before="0" w:beforeAutospacing="0" w:after="0" w:afterAutospacing="0" w:line="360" w:lineRule="auto"/>
        <w:ind w:firstLine="720"/>
        <w:rPr>
          <w:rFonts w:ascii="Arial" w:hAnsi="Arial" w:cs="Arial"/>
          <w:color w:val="414141"/>
        </w:rPr>
      </w:pPr>
      <w:r w:rsidRPr="001958BA">
        <w:rPr>
          <w:rFonts w:ascii="Arial" w:hAnsi="Arial" w:cs="Arial"/>
          <w:color w:val="414141"/>
        </w:rPr>
        <w:t>Finally, for the purpose, do authors or sponsors make their information clear, and can you use it to not offend any gender, political opinion, or culture. (George, 2022).</w:t>
      </w:r>
    </w:p>
    <w:p w14:paraId="66979CDF" w14:textId="288899E9" w:rsidR="001958BA" w:rsidRPr="001958BA" w:rsidRDefault="001958BA" w:rsidP="001958BA">
      <w:pPr>
        <w:pStyle w:val="NormalWeb"/>
        <w:shd w:val="clear" w:color="auto" w:fill="FFFFFF"/>
        <w:spacing w:before="0" w:beforeAutospacing="0" w:after="0" w:afterAutospacing="0" w:line="360" w:lineRule="auto"/>
        <w:rPr>
          <w:rFonts w:ascii="Arial" w:hAnsi="Arial" w:cs="Arial"/>
          <w:color w:val="414141"/>
        </w:rPr>
      </w:pPr>
      <w:r w:rsidRPr="001958BA">
        <w:rPr>
          <w:rFonts w:ascii="Arial" w:hAnsi="Arial" w:cs="Arial"/>
          <w:color w:val="414141"/>
        </w:rPr>
        <w:t>Since I know how to find and test quality sources and how trustworthy they are, I can summarize and use them in my academic report or essay. For me, summarizing is important, but not my favourite subject to study. Discussion in the class opened my eyes to where my summarizing skills are at that moment of my study journey.  To summarize efficiency, the first step for me is reading as many times as I need to understand the text. Further, take note of the main point in my own words. Thirdly, rewrite the summary using my notes and reference to the original text. Furthermore, avoid copying original sentences whenever possible, but where I have crucial information, I must use quotation marks (MindTool</w:t>
      </w:r>
      <w:r w:rsidR="00A5305E">
        <w:rPr>
          <w:rFonts w:ascii="Arial" w:hAnsi="Arial" w:cs="Arial"/>
          <w:color w:val="414141"/>
        </w:rPr>
        <w:t>s,</w:t>
      </w:r>
      <w:r w:rsidRPr="001958BA">
        <w:rPr>
          <w:rFonts w:ascii="Arial" w:hAnsi="Arial" w:cs="Arial"/>
          <w:color w:val="414141"/>
        </w:rPr>
        <w:t xml:space="preserve"> no date). However, by the end </w:t>
      </w:r>
      <w:r w:rsidRPr="001958BA">
        <w:rPr>
          <w:rFonts w:ascii="Arial" w:hAnsi="Arial" w:cs="Arial"/>
          <w:color w:val="414141"/>
        </w:rPr>
        <w:lastRenderedPageBreak/>
        <w:t>of all steps, I can’t forget to give reference to authors or publishers. Reference giving author’s or publishers proper credits for their work and helps to avoid plagiarism. In the class session, I learned how to properly use Harvard referencing style and how to reference books, websites, and many more sources of information. I learn a lot about plagiarism and how many ways people cheat and abuse the system. For example, direct plagiarism is copying and pasting information from other documents or text word-to-word. Most students look for an easy opportunity to buy from 3rd type websites who offer to do the job for them. Universities step ahead and start to use automated software (Turnitin) to check and compare students’ assessment similarity across the world. However, everyone must be honest and give the best of their ability to make their own report or essay at the end of the assessment. </w:t>
      </w:r>
    </w:p>
    <w:p w14:paraId="616A0FF2" w14:textId="5900E871" w:rsidR="001958BA" w:rsidRPr="001958BA" w:rsidRDefault="001958BA" w:rsidP="001958BA">
      <w:pPr>
        <w:pStyle w:val="NormalWeb"/>
        <w:shd w:val="clear" w:color="auto" w:fill="FFFFFF"/>
        <w:spacing w:before="0" w:beforeAutospacing="0" w:after="0" w:afterAutospacing="0" w:line="360" w:lineRule="auto"/>
        <w:ind w:firstLine="720"/>
        <w:rPr>
          <w:rFonts w:ascii="Arial" w:hAnsi="Arial" w:cs="Arial"/>
          <w:color w:val="414141"/>
        </w:rPr>
      </w:pPr>
      <w:r w:rsidRPr="001958BA">
        <w:rPr>
          <w:rFonts w:ascii="Arial" w:hAnsi="Arial" w:cs="Arial"/>
          <w:color w:val="414141"/>
        </w:rPr>
        <w:t>In conclusion, note-taking, summarizing, and data collecting skills are three interconnected columns that support successful learning and information management. I can use note-taking as the starting point for a university adventure, which allows me to record important ideas, tasks and experiences during the rest of my study years or months. Hopefully, I can raise my note-taking skills. Summarizing supports note-taking and simplifies key text information. Reading improves summarizing ability. I must read and practice more. Finding information and checking sources for an excellent article or paragraph for your essay or report was one of my favourite subjects. Gained new experience and skills set to recognize sources. Hopefully, my experience in academic skills will grow greater and my development never stops.</w:t>
      </w:r>
    </w:p>
    <w:p w14:paraId="3CF29733" w14:textId="77777777" w:rsidR="001958BA" w:rsidRDefault="001958BA" w:rsidP="001958BA">
      <w:pPr>
        <w:pStyle w:val="NormalWeb"/>
        <w:shd w:val="clear" w:color="auto" w:fill="FFFFFF"/>
        <w:spacing w:before="0" w:beforeAutospacing="0" w:after="0" w:afterAutospacing="0"/>
        <w:rPr>
          <w:rFonts w:ascii="Arial" w:hAnsi="Arial" w:cs="Arial"/>
          <w:color w:val="414141"/>
        </w:rPr>
      </w:pPr>
      <w:r>
        <w:rPr>
          <w:rFonts w:ascii="Arial" w:hAnsi="Arial" w:cs="Arial"/>
          <w:color w:val="414141"/>
        </w:rPr>
        <w:t> </w:t>
      </w:r>
    </w:p>
    <w:p w14:paraId="347A66E5" w14:textId="339F3E13" w:rsidR="001958BA" w:rsidRDefault="001958BA">
      <w:pPr>
        <w:rPr>
          <w:rFonts w:ascii="Arial" w:hAnsi="Arial" w:cs="Arial"/>
          <w:sz w:val="32"/>
          <w:szCs w:val="32"/>
        </w:rPr>
      </w:pPr>
      <w:r>
        <w:rPr>
          <w:rFonts w:ascii="Arial" w:hAnsi="Arial" w:cs="Arial"/>
          <w:sz w:val="32"/>
          <w:szCs w:val="32"/>
        </w:rPr>
        <w:br w:type="page"/>
      </w:r>
    </w:p>
    <w:p w14:paraId="5D501A81" w14:textId="77777777" w:rsidR="001958BA" w:rsidRPr="005007C9" w:rsidRDefault="001958BA" w:rsidP="001958BA">
      <w:pPr>
        <w:spacing w:line="360" w:lineRule="auto"/>
        <w:rPr>
          <w:rFonts w:ascii="Arial" w:hAnsi="Arial" w:cs="Arial"/>
        </w:rPr>
      </w:pPr>
      <w:r w:rsidRPr="005007C9">
        <w:rPr>
          <w:rFonts w:ascii="Arial" w:hAnsi="Arial" w:cs="Arial"/>
        </w:rPr>
        <w:lastRenderedPageBreak/>
        <w:t>Reference:</w:t>
      </w:r>
    </w:p>
    <w:p w14:paraId="6515AE30" w14:textId="3112C8C0" w:rsidR="001958BA" w:rsidRPr="005007C9" w:rsidRDefault="001958BA" w:rsidP="001958BA">
      <w:pPr>
        <w:spacing w:line="360" w:lineRule="auto"/>
        <w:rPr>
          <w:rFonts w:ascii="Arial" w:hAnsi="Arial" w:cs="Arial"/>
          <w:i/>
          <w:iCs/>
        </w:rPr>
      </w:pPr>
      <w:r w:rsidRPr="005007C9">
        <w:rPr>
          <w:rFonts w:ascii="Arial" w:hAnsi="Arial" w:cs="Arial"/>
        </w:rPr>
        <w:t xml:space="preserve">Laoyan, S. (2024) </w:t>
      </w:r>
      <w:r w:rsidRPr="005007C9">
        <w:rPr>
          <w:rFonts w:ascii="Arial" w:hAnsi="Arial" w:cs="Arial"/>
          <w:i/>
          <w:iCs/>
        </w:rPr>
        <w:t>Understanding the Pareto principle (The 80/20 rule</w:t>
      </w:r>
      <w:r w:rsidR="00A5305E">
        <w:rPr>
          <w:rFonts w:ascii="Arial" w:hAnsi="Arial" w:cs="Arial"/>
          <w:i/>
          <w:iCs/>
        </w:rPr>
        <w:t>).</w:t>
      </w:r>
    </w:p>
    <w:p w14:paraId="0BC853CA" w14:textId="77777777" w:rsidR="001958BA" w:rsidRPr="005007C9" w:rsidRDefault="001958BA" w:rsidP="001958BA">
      <w:pPr>
        <w:spacing w:line="360" w:lineRule="auto"/>
        <w:rPr>
          <w:rFonts w:ascii="Arial" w:hAnsi="Arial" w:cs="Arial"/>
        </w:rPr>
      </w:pPr>
      <w:r w:rsidRPr="005007C9">
        <w:rPr>
          <w:rFonts w:ascii="Arial" w:hAnsi="Arial" w:cs="Arial"/>
        </w:rPr>
        <w:t xml:space="preserve">Available at: </w:t>
      </w:r>
      <w:hyperlink r:id="rId4" w:history="1">
        <w:r w:rsidRPr="005007C9">
          <w:rPr>
            <w:rStyle w:val="Hyperlink"/>
            <w:rFonts w:ascii="Arial" w:hAnsi="Arial" w:cs="Arial"/>
          </w:rPr>
          <w:t>https://asana.com/resources/pareto-principle-80-20-rule/</w:t>
        </w:r>
      </w:hyperlink>
    </w:p>
    <w:p w14:paraId="1F431286" w14:textId="412A3FD5" w:rsidR="001958BA" w:rsidRPr="005007C9" w:rsidRDefault="001958BA" w:rsidP="001958BA">
      <w:pPr>
        <w:spacing w:line="360" w:lineRule="auto"/>
        <w:rPr>
          <w:rFonts w:ascii="Arial" w:hAnsi="Arial" w:cs="Arial"/>
        </w:rPr>
      </w:pPr>
      <w:r w:rsidRPr="005007C9">
        <w:rPr>
          <w:rFonts w:ascii="Arial" w:hAnsi="Arial" w:cs="Arial"/>
        </w:rPr>
        <w:t>(Accessed: 30/04/2024)</w:t>
      </w:r>
      <w:r w:rsidR="008A3763">
        <w:rPr>
          <w:rFonts w:ascii="Arial" w:hAnsi="Arial" w:cs="Arial"/>
        </w:rPr>
        <w:t>.</w:t>
      </w:r>
    </w:p>
    <w:p w14:paraId="6B2A639D" w14:textId="77777777" w:rsidR="001958BA" w:rsidRPr="005007C9" w:rsidRDefault="001958BA" w:rsidP="001958BA">
      <w:pPr>
        <w:spacing w:line="360" w:lineRule="auto"/>
        <w:rPr>
          <w:rFonts w:ascii="Arial" w:hAnsi="Arial" w:cs="Arial"/>
        </w:rPr>
      </w:pPr>
    </w:p>
    <w:p w14:paraId="543C5C12" w14:textId="474115E6" w:rsidR="001958BA" w:rsidRPr="005007C9" w:rsidRDefault="001958BA" w:rsidP="001958BA">
      <w:pPr>
        <w:spacing w:line="360" w:lineRule="auto"/>
        <w:rPr>
          <w:rFonts w:ascii="Arial" w:hAnsi="Arial" w:cs="Arial"/>
          <w:i/>
          <w:iCs/>
        </w:rPr>
      </w:pPr>
      <w:r w:rsidRPr="005007C9">
        <w:rPr>
          <w:rFonts w:ascii="Arial" w:hAnsi="Arial" w:cs="Arial"/>
        </w:rPr>
        <w:t xml:space="preserve">ProductPlan (no data) </w:t>
      </w:r>
      <w:r w:rsidRPr="005007C9">
        <w:rPr>
          <w:rFonts w:ascii="Arial" w:hAnsi="Arial" w:cs="Arial"/>
          <w:i/>
          <w:iCs/>
        </w:rPr>
        <w:t>The 4 Ds of Time Management</w:t>
      </w:r>
      <w:r w:rsidR="00A5305E">
        <w:rPr>
          <w:rFonts w:ascii="Arial" w:hAnsi="Arial" w:cs="Arial"/>
          <w:i/>
          <w:iCs/>
        </w:rPr>
        <w:t>.</w:t>
      </w:r>
    </w:p>
    <w:p w14:paraId="2AA4F6E2" w14:textId="2CB3E17E" w:rsidR="001958BA" w:rsidRPr="005007C9" w:rsidRDefault="001958BA" w:rsidP="001958BA">
      <w:pPr>
        <w:spacing w:line="360" w:lineRule="auto"/>
        <w:rPr>
          <w:rFonts w:ascii="Arial" w:hAnsi="Arial" w:cs="Arial"/>
        </w:rPr>
      </w:pPr>
      <w:r w:rsidRPr="005007C9">
        <w:rPr>
          <w:rFonts w:ascii="Arial" w:hAnsi="Arial" w:cs="Arial"/>
        </w:rPr>
        <w:t xml:space="preserve">Available at: </w:t>
      </w:r>
      <w:hyperlink r:id="rId5" w:anchor=":~:text=The%204%20Ds%20are%3A%20Do,what%20matters%20most%20to%20you" w:history="1">
        <w:r w:rsidRPr="005007C9">
          <w:rPr>
            <w:rStyle w:val="Hyperlink"/>
            <w:rFonts w:ascii="Arial" w:hAnsi="Arial" w:cs="Arial"/>
          </w:rPr>
          <w:t>https://www.productplan.com/glossary/4-ds-of-time-management/#:~:text=The%204%20Ds%20are%3A%20Do,what%20matters%20most%20to%20you</w:t>
        </w:r>
      </w:hyperlink>
      <w:r w:rsidRPr="005007C9">
        <w:rPr>
          <w:rFonts w:ascii="Arial" w:hAnsi="Arial" w:cs="Arial"/>
        </w:rPr>
        <w:t>. (</w:t>
      </w:r>
      <w:r w:rsidR="00A5305E">
        <w:rPr>
          <w:rFonts w:ascii="Arial" w:hAnsi="Arial" w:cs="Arial"/>
        </w:rPr>
        <w:t>A</w:t>
      </w:r>
      <w:r w:rsidRPr="005007C9">
        <w:rPr>
          <w:rFonts w:ascii="Arial" w:hAnsi="Arial" w:cs="Arial"/>
        </w:rPr>
        <w:t>ccessed</w:t>
      </w:r>
      <w:r w:rsidR="00A5305E">
        <w:rPr>
          <w:rFonts w:ascii="Arial" w:hAnsi="Arial" w:cs="Arial"/>
        </w:rPr>
        <w:t>:</w:t>
      </w:r>
      <w:r w:rsidRPr="005007C9">
        <w:rPr>
          <w:rFonts w:ascii="Arial" w:hAnsi="Arial" w:cs="Arial"/>
        </w:rPr>
        <w:t xml:space="preserve"> 22/04/24).</w:t>
      </w:r>
    </w:p>
    <w:p w14:paraId="39CB4BB1" w14:textId="77777777" w:rsidR="00A5305E" w:rsidRDefault="00A5305E" w:rsidP="001958BA">
      <w:pPr>
        <w:spacing w:line="360" w:lineRule="auto"/>
        <w:rPr>
          <w:rFonts w:ascii="Arial" w:hAnsi="Arial" w:cs="Arial"/>
        </w:rPr>
      </w:pPr>
    </w:p>
    <w:p w14:paraId="159FF580" w14:textId="38AC3F0C" w:rsidR="001958BA" w:rsidRDefault="001958BA" w:rsidP="001958BA">
      <w:pPr>
        <w:spacing w:line="360" w:lineRule="auto"/>
        <w:rPr>
          <w:rFonts w:ascii="Arial" w:hAnsi="Arial" w:cs="Arial"/>
          <w:i/>
          <w:iCs/>
        </w:rPr>
      </w:pPr>
      <w:r>
        <w:rPr>
          <w:rFonts w:ascii="Arial" w:hAnsi="Arial" w:cs="Arial"/>
        </w:rPr>
        <w:t xml:space="preserve">MindTools (no data) </w:t>
      </w:r>
      <w:r w:rsidRPr="002F276C">
        <w:rPr>
          <w:rFonts w:ascii="Arial" w:hAnsi="Arial" w:cs="Arial"/>
          <w:i/>
          <w:iCs/>
        </w:rPr>
        <w:t>How to Paraphrase and Summarize Work</w:t>
      </w:r>
      <w:r w:rsidR="00A5305E">
        <w:rPr>
          <w:rFonts w:ascii="Arial" w:hAnsi="Arial" w:cs="Arial"/>
          <w:i/>
          <w:iCs/>
        </w:rPr>
        <w:t>.</w:t>
      </w:r>
    </w:p>
    <w:p w14:paraId="3499E839" w14:textId="77777777" w:rsidR="001958BA" w:rsidRDefault="001958BA" w:rsidP="001958BA">
      <w:pPr>
        <w:spacing w:line="360" w:lineRule="auto"/>
        <w:rPr>
          <w:rFonts w:ascii="Arial" w:hAnsi="Arial" w:cs="Arial"/>
        </w:rPr>
      </w:pPr>
      <w:r w:rsidRPr="002F276C">
        <w:rPr>
          <w:rFonts w:ascii="Arial" w:hAnsi="Arial" w:cs="Arial"/>
        </w:rPr>
        <w:t>Avai</w:t>
      </w:r>
      <w:r>
        <w:rPr>
          <w:rFonts w:ascii="Arial" w:hAnsi="Arial" w:cs="Arial"/>
        </w:rPr>
        <w:t xml:space="preserve">lable at: </w:t>
      </w:r>
      <w:hyperlink r:id="rId6" w:history="1">
        <w:r w:rsidRPr="00602727">
          <w:rPr>
            <w:rStyle w:val="Hyperlink"/>
            <w:rFonts w:ascii="Arial" w:hAnsi="Arial" w:cs="Arial"/>
          </w:rPr>
          <w:t>https://www.mindtools.com/axggxkv/paraphrasing-and-summarizing</w:t>
        </w:r>
      </w:hyperlink>
    </w:p>
    <w:p w14:paraId="0F6E9971" w14:textId="77777777" w:rsidR="001958BA" w:rsidRPr="002F276C" w:rsidRDefault="001958BA" w:rsidP="001958BA">
      <w:pPr>
        <w:spacing w:line="360" w:lineRule="auto"/>
        <w:rPr>
          <w:rFonts w:ascii="Arial" w:hAnsi="Arial" w:cs="Arial"/>
        </w:rPr>
      </w:pPr>
      <w:r>
        <w:rPr>
          <w:rFonts w:ascii="Arial" w:hAnsi="Arial" w:cs="Arial"/>
        </w:rPr>
        <w:t>(Accessed: 20/04/24).</w:t>
      </w:r>
    </w:p>
    <w:p w14:paraId="3DE4AB02" w14:textId="77777777" w:rsidR="00A5305E" w:rsidRDefault="00A5305E" w:rsidP="001958BA">
      <w:pPr>
        <w:spacing w:line="360" w:lineRule="auto"/>
        <w:rPr>
          <w:rFonts w:ascii="Arial" w:hAnsi="Arial" w:cs="Arial"/>
        </w:rPr>
      </w:pPr>
    </w:p>
    <w:p w14:paraId="21014983" w14:textId="6F5EA0DF" w:rsidR="001958BA" w:rsidRPr="005007C9" w:rsidRDefault="001958BA" w:rsidP="001958BA">
      <w:pPr>
        <w:spacing w:line="360" w:lineRule="auto"/>
        <w:rPr>
          <w:rFonts w:ascii="Arial" w:hAnsi="Arial" w:cs="Arial"/>
          <w:i/>
          <w:iCs/>
        </w:rPr>
      </w:pPr>
      <w:r w:rsidRPr="005007C9">
        <w:rPr>
          <w:rFonts w:ascii="Arial" w:hAnsi="Arial" w:cs="Arial"/>
        </w:rPr>
        <w:t xml:space="preserve">George, T. (2022) </w:t>
      </w:r>
      <w:r w:rsidRPr="005007C9">
        <w:rPr>
          <w:rFonts w:ascii="Arial" w:hAnsi="Arial" w:cs="Arial"/>
          <w:i/>
          <w:iCs/>
        </w:rPr>
        <w:t>Applying the CRAAP Test &amp; Evaluating Sources.</w:t>
      </w:r>
    </w:p>
    <w:p w14:paraId="496DE8AD" w14:textId="77777777" w:rsidR="001958BA" w:rsidRPr="005007C9" w:rsidRDefault="001958BA" w:rsidP="001958BA">
      <w:pPr>
        <w:spacing w:line="360" w:lineRule="auto"/>
        <w:rPr>
          <w:rFonts w:ascii="Arial" w:hAnsi="Arial" w:cs="Arial"/>
        </w:rPr>
      </w:pPr>
      <w:r w:rsidRPr="005007C9">
        <w:rPr>
          <w:rFonts w:ascii="Arial" w:hAnsi="Arial" w:cs="Arial"/>
        </w:rPr>
        <w:t xml:space="preserve">Available at: </w:t>
      </w:r>
      <w:hyperlink r:id="rId7" w:history="1">
        <w:r w:rsidRPr="005007C9">
          <w:rPr>
            <w:rStyle w:val="Hyperlink"/>
            <w:rFonts w:ascii="Arial" w:hAnsi="Arial" w:cs="Arial"/>
          </w:rPr>
          <w:t>https://www.scribbr.co.uk/working-sources/craap-test-explained/</w:t>
        </w:r>
      </w:hyperlink>
    </w:p>
    <w:p w14:paraId="188416A2" w14:textId="77777777" w:rsidR="001958BA" w:rsidRPr="005007C9" w:rsidRDefault="001958BA" w:rsidP="001958BA">
      <w:pPr>
        <w:spacing w:line="360" w:lineRule="auto"/>
        <w:rPr>
          <w:rFonts w:ascii="Arial" w:hAnsi="Arial" w:cs="Arial"/>
        </w:rPr>
      </w:pPr>
      <w:r w:rsidRPr="005007C9">
        <w:rPr>
          <w:rFonts w:ascii="Arial" w:hAnsi="Arial" w:cs="Arial"/>
        </w:rPr>
        <w:t>(Accessed: 25/04/2024).</w:t>
      </w:r>
    </w:p>
    <w:p w14:paraId="7F1D1DC3" w14:textId="77777777" w:rsidR="001958BA" w:rsidRPr="001958BA" w:rsidRDefault="001958BA">
      <w:pPr>
        <w:rPr>
          <w:rFonts w:ascii="Arial" w:hAnsi="Arial" w:cs="Arial"/>
          <w:sz w:val="32"/>
          <w:szCs w:val="32"/>
        </w:rPr>
      </w:pPr>
    </w:p>
    <w:sectPr w:rsidR="001958BA" w:rsidRPr="00195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1C8"/>
    <w:rsid w:val="001958BA"/>
    <w:rsid w:val="004161C8"/>
    <w:rsid w:val="008A3763"/>
    <w:rsid w:val="00A5305E"/>
    <w:rsid w:val="00A70008"/>
    <w:rsid w:val="00FD6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5F30"/>
  <w15:chartTrackingRefBased/>
  <w15:docId w15:val="{A16DFB93-5BF0-4F9F-9AE2-49CE16D9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1C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161C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161C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161C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161C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16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1C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161C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161C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161C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161C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16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1C8"/>
    <w:rPr>
      <w:rFonts w:eastAsiaTheme="majorEastAsia" w:cstheme="majorBidi"/>
      <w:color w:val="272727" w:themeColor="text1" w:themeTint="D8"/>
    </w:rPr>
  </w:style>
  <w:style w:type="paragraph" w:styleId="Title">
    <w:name w:val="Title"/>
    <w:basedOn w:val="Normal"/>
    <w:next w:val="Normal"/>
    <w:link w:val="TitleChar"/>
    <w:uiPriority w:val="10"/>
    <w:qFormat/>
    <w:rsid w:val="00416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1C8"/>
    <w:pPr>
      <w:spacing w:before="160"/>
      <w:jc w:val="center"/>
    </w:pPr>
    <w:rPr>
      <w:i/>
      <w:iCs/>
      <w:color w:val="404040" w:themeColor="text1" w:themeTint="BF"/>
    </w:rPr>
  </w:style>
  <w:style w:type="character" w:customStyle="1" w:styleId="QuoteChar">
    <w:name w:val="Quote Char"/>
    <w:basedOn w:val="DefaultParagraphFont"/>
    <w:link w:val="Quote"/>
    <w:uiPriority w:val="29"/>
    <w:rsid w:val="004161C8"/>
    <w:rPr>
      <w:i/>
      <w:iCs/>
      <w:color w:val="404040" w:themeColor="text1" w:themeTint="BF"/>
    </w:rPr>
  </w:style>
  <w:style w:type="paragraph" w:styleId="ListParagraph">
    <w:name w:val="List Paragraph"/>
    <w:basedOn w:val="Normal"/>
    <w:uiPriority w:val="34"/>
    <w:qFormat/>
    <w:rsid w:val="004161C8"/>
    <w:pPr>
      <w:ind w:left="720"/>
      <w:contextualSpacing/>
    </w:pPr>
  </w:style>
  <w:style w:type="character" w:styleId="IntenseEmphasis">
    <w:name w:val="Intense Emphasis"/>
    <w:basedOn w:val="DefaultParagraphFont"/>
    <w:uiPriority w:val="21"/>
    <w:qFormat/>
    <w:rsid w:val="004161C8"/>
    <w:rPr>
      <w:i/>
      <w:iCs/>
      <w:color w:val="2E74B5" w:themeColor="accent1" w:themeShade="BF"/>
    </w:rPr>
  </w:style>
  <w:style w:type="paragraph" w:styleId="IntenseQuote">
    <w:name w:val="Intense Quote"/>
    <w:basedOn w:val="Normal"/>
    <w:next w:val="Normal"/>
    <w:link w:val="IntenseQuoteChar"/>
    <w:uiPriority w:val="30"/>
    <w:qFormat/>
    <w:rsid w:val="004161C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161C8"/>
    <w:rPr>
      <w:i/>
      <w:iCs/>
      <w:color w:val="2E74B5" w:themeColor="accent1" w:themeShade="BF"/>
    </w:rPr>
  </w:style>
  <w:style w:type="character" w:styleId="IntenseReference">
    <w:name w:val="Intense Reference"/>
    <w:basedOn w:val="DefaultParagraphFont"/>
    <w:uiPriority w:val="32"/>
    <w:qFormat/>
    <w:rsid w:val="004161C8"/>
    <w:rPr>
      <w:b/>
      <w:bCs/>
      <w:smallCaps/>
      <w:color w:val="2E74B5" w:themeColor="accent1" w:themeShade="BF"/>
      <w:spacing w:val="5"/>
    </w:rPr>
  </w:style>
  <w:style w:type="paragraph" w:styleId="NormalWeb">
    <w:name w:val="Normal (Web)"/>
    <w:basedOn w:val="Normal"/>
    <w:uiPriority w:val="99"/>
    <w:semiHidden/>
    <w:unhideWhenUsed/>
    <w:rsid w:val="001958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958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1152905">
      <w:bodyDiv w:val="1"/>
      <w:marLeft w:val="0"/>
      <w:marRight w:val="0"/>
      <w:marTop w:val="0"/>
      <w:marBottom w:val="0"/>
      <w:divBdr>
        <w:top w:val="none" w:sz="0" w:space="0" w:color="auto"/>
        <w:left w:val="none" w:sz="0" w:space="0" w:color="auto"/>
        <w:bottom w:val="none" w:sz="0" w:space="0" w:color="auto"/>
        <w:right w:val="none" w:sz="0" w:space="0" w:color="auto"/>
      </w:divBdr>
    </w:div>
    <w:div w:id="154359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ribbr.co.uk/working-sources/craap-test-explain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axggxkv/paraphrasing-and-summarizing" TargetMode="External"/><Relationship Id="rId5" Type="http://schemas.openxmlformats.org/officeDocument/2006/relationships/hyperlink" Target="https://www.productplan.com/glossary/4-ds-of-time-management/" TargetMode="External"/><Relationship Id="rId4" Type="http://schemas.openxmlformats.org/officeDocument/2006/relationships/hyperlink" Target="https://asana.com/resources/pareto-principle-80-20-rul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1237</Words>
  <Characters>6771</Characters>
  <Application>Microsoft Office Word</Application>
  <DocSecurity>0</DocSecurity>
  <Lines>118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Aurelijus Se</dc:creator>
  <cp:keywords/>
  <dc:description/>
  <cp:lastModifiedBy>Aurelijus Se</cp:lastModifiedBy>
  <cp:revision>3</cp:revision>
  <dcterms:created xsi:type="dcterms:W3CDTF">2024-05-02T14:51:00Z</dcterms:created>
  <dcterms:modified xsi:type="dcterms:W3CDTF">2024-05-02T15:02:00Z</dcterms:modified>
</cp:coreProperties>
</file>