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FF9A8" w14:textId="607DB716" w:rsidR="00770317" w:rsidRPr="00770317" w:rsidRDefault="00770317" w:rsidP="00B04B5A">
      <w:pPr>
        <w:pStyle w:val="Heading1"/>
      </w:pPr>
      <w:bookmarkStart w:id="0" w:name="_Toc104292118"/>
      <w:r w:rsidRPr="00770317">
        <w:rPr>
          <w:i/>
          <w:iCs/>
        </w:rPr>
        <w:t>Student name:</w:t>
      </w:r>
      <w:r w:rsidRPr="00770317">
        <w:t xml:space="preserve"> CAMELIA JURJA</w:t>
      </w:r>
    </w:p>
    <w:p w14:paraId="51E5AFD1" w14:textId="7C5359D9" w:rsidR="00770317" w:rsidRPr="00770317" w:rsidRDefault="00770317" w:rsidP="00770317">
      <w:pPr>
        <w:rPr>
          <w:b/>
        </w:rPr>
      </w:pPr>
      <w:r w:rsidRPr="002734C3">
        <w:rPr>
          <w:b/>
          <w:i/>
          <w:iCs/>
          <w:sz w:val="28"/>
          <w:szCs w:val="28"/>
        </w:rPr>
        <w:t>Student id:</w:t>
      </w:r>
      <w:r w:rsidRPr="00770317">
        <w:rPr>
          <w:b/>
        </w:rPr>
        <w:t xml:space="preserve"> 2020578</w:t>
      </w:r>
    </w:p>
    <w:p w14:paraId="24AACD99" w14:textId="44437663" w:rsidR="00770317" w:rsidRPr="00770317" w:rsidRDefault="00770317" w:rsidP="00770317">
      <w:pPr>
        <w:rPr>
          <w:b/>
        </w:rPr>
      </w:pPr>
      <w:r w:rsidRPr="002734C3">
        <w:rPr>
          <w:b/>
          <w:i/>
          <w:iCs/>
          <w:sz w:val="28"/>
          <w:szCs w:val="28"/>
        </w:rPr>
        <w:t>Module name:</w:t>
      </w:r>
      <w:r w:rsidRPr="00770317">
        <w:rPr>
          <w:b/>
        </w:rPr>
        <w:t xml:space="preserve"> FOOD &amp; BEVERAGE OPERATIONS BMIH4002</w:t>
      </w:r>
    </w:p>
    <w:p w14:paraId="6B218A21" w14:textId="713F8F88" w:rsidR="00770317" w:rsidRPr="00770317" w:rsidRDefault="00770317" w:rsidP="00770317">
      <w:pPr>
        <w:rPr>
          <w:b/>
          <w:bCs/>
        </w:rPr>
      </w:pPr>
      <w:r w:rsidRPr="002734C3">
        <w:rPr>
          <w:b/>
          <w:bCs/>
          <w:i/>
          <w:iCs/>
          <w:sz w:val="28"/>
          <w:szCs w:val="28"/>
        </w:rPr>
        <w:t>Module Lecturer:</w:t>
      </w:r>
      <w:r>
        <w:rPr>
          <w:b/>
          <w:bCs/>
        </w:rPr>
        <w:t xml:space="preserve"> KATHRYN ROBERTS</w:t>
      </w:r>
    </w:p>
    <w:p w14:paraId="4ADEC68E" w14:textId="158887D7" w:rsidR="00B00B0F" w:rsidRDefault="00287367" w:rsidP="00B04B5A">
      <w:pPr>
        <w:pStyle w:val="Heading1"/>
      </w:pPr>
      <w:r>
        <w:rPr>
          <w:noProof/>
        </w:rPr>
        <w:lastRenderedPageBreak/>
        <w:drawing>
          <wp:anchor distT="0" distB="0" distL="114300" distR="114300" simplePos="0" relativeHeight="251658240" behindDoc="0" locked="0" layoutInCell="1" allowOverlap="1" wp14:anchorId="056B4D27" wp14:editId="7C294951">
            <wp:simplePos x="0" y="0"/>
            <wp:positionH relativeFrom="column">
              <wp:posOffset>-190500</wp:posOffset>
            </wp:positionH>
            <wp:positionV relativeFrom="paragraph">
              <wp:posOffset>457200</wp:posOffset>
            </wp:positionV>
            <wp:extent cx="6169660" cy="8191500"/>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69660" cy="8191500"/>
                    </a:xfrm>
                    <a:prstGeom prst="rect">
                      <a:avLst/>
                    </a:prstGeom>
                    <a:noFill/>
                    <a:ln>
                      <a:noFill/>
                    </a:ln>
                  </pic:spPr>
                </pic:pic>
              </a:graphicData>
            </a:graphic>
          </wp:anchor>
        </w:drawing>
      </w:r>
      <w:r w:rsidR="00B00B0F">
        <w:t>Layout</w:t>
      </w:r>
    </w:p>
    <w:p w14:paraId="2F2934C7" w14:textId="6294AD19" w:rsidR="00B00B0F" w:rsidRDefault="00B00B0F" w:rsidP="00B00B0F"/>
    <w:p w14:paraId="46A835CB" w14:textId="7ED89766" w:rsidR="00287367" w:rsidRDefault="00287367" w:rsidP="00B00B0F">
      <w:r>
        <w:rPr>
          <w:noProof/>
        </w:rPr>
        <w:lastRenderedPageBreak/>
        <w:drawing>
          <wp:inline distT="0" distB="0" distL="0" distR="0" wp14:anchorId="7E79CBB7" wp14:editId="7E1E2D81">
            <wp:extent cx="5731510" cy="88582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8858250"/>
                    </a:xfrm>
                    <a:prstGeom prst="rect">
                      <a:avLst/>
                    </a:prstGeom>
                    <a:noFill/>
                    <a:ln>
                      <a:noFill/>
                    </a:ln>
                  </pic:spPr>
                </pic:pic>
              </a:graphicData>
            </a:graphic>
          </wp:inline>
        </w:drawing>
      </w:r>
    </w:p>
    <w:p w14:paraId="21EB88BD" w14:textId="5F740D2D" w:rsidR="00B04B5A" w:rsidRDefault="00370848" w:rsidP="00B04B5A">
      <w:pPr>
        <w:pStyle w:val="Heading1"/>
      </w:pPr>
      <w:r>
        <w:lastRenderedPageBreak/>
        <w:t>N</w:t>
      </w:r>
      <w:r w:rsidR="00B04B5A">
        <w:t>umber of dishes</w:t>
      </w:r>
      <w:bookmarkEnd w:id="0"/>
    </w:p>
    <w:p w14:paraId="027857DD" w14:textId="7B1BD489" w:rsidR="00370848" w:rsidRPr="00626F95" w:rsidRDefault="00370848" w:rsidP="00370848">
      <w:pPr>
        <w:rPr>
          <w:b/>
          <w:bCs/>
          <w:i/>
          <w:iCs/>
        </w:rPr>
      </w:pPr>
      <w:r w:rsidRPr="00626F95">
        <w:rPr>
          <w:b/>
          <w:bCs/>
          <w:i/>
          <w:iCs/>
        </w:rPr>
        <w:t>Starters –</w:t>
      </w:r>
    </w:p>
    <w:p w14:paraId="64B783D6" w14:textId="77777777" w:rsidR="00370848" w:rsidRDefault="00370848" w:rsidP="008F4605">
      <w:pPr>
        <w:pStyle w:val="ListParagraph"/>
        <w:numPr>
          <w:ilvl w:val="0"/>
          <w:numId w:val="4"/>
        </w:numPr>
      </w:pPr>
      <w:r>
        <w:t>Battered Chicken strips</w:t>
      </w:r>
    </w:p>
    <w:p w14:paraId="64283AC7" w14:textId="77777777" w:rsidR="00370848" w:rsidRDefault="00370848" w:rsidP="008F4605">
      <w:pPr>
        <w:pStyle w:val="ListParagraph"/>
        <w:numPr>
          <w:ilvl w:val="0"/>
          <w:numId w:val="4"/>
        </w:numPr>
      </w:pPr>
      <w:r>
        <w:t>Garlic mushrooms</w:t>
      </w:r>
    </w:p>
    <w:p w14:paraId="4106E8A0" w14:textId="77777777" w:rsidR="00370848" w:rsidRDefault="00370848" w:rsidP="008F4605">
      <w:pPr>
        <w:pStyle w:val="ListParagraph"/>
        <w:numPr>
          <w:ilvl w:val="0"/>
          <w:numId w:val="4"/>
        </w:numPr>
      </w:pPr>
      <w:r>
        <w:t>Salt baked beetroot with feta and pickled onions</w:t>
      </w:r>
    </w:p>
    <w:p w14:paraId="13DACA45" w14:textId="3564D9F3" w:rsidR="00626F95" w:rsidRPr="00626F95" w:rsidRDefault="00626F95" w:rsidP="00370848">
      <w:pPr>
        <w:rPr>
          <w:b/>
          <w:bCs/>
          <w:i/>
          <w:iCs/>
        </w:rPr>
      </w:pPr>
      <w:r w:rsidRPr="00626F95">
        <w:rPr>
          <w:b/>
          <w:bCs/>
          <w:i/>
          <w:iCs/>
        </w:rPr>
        <w:t>Main course –</w:t>
      </w:r>
    </w:p>
    <w:p w14:paraId="09F7CB41" w14:textId="77777777" w:rsidR="00626F95" w:rsidRDefault="00626F95" w:rsidP="001B21B6">
      <w:pPr>
        <w:pStyle w:val="ListParagraph"/>
        <w:numPr>
          <w:ilvl w:val="0"/>
          <w:numId w:val="6"/>
        </w:numPr>
      </w:pPr>
      <w:r>
        <w:t>Thai vegetable burger</w:t>
      </w:r>
    </w:p>
    <w:p w14:paraId="438AA9AB" w14:textId="77777777" w:rsidR="00626F95" w:rsidRDefault="00626F95" w:rsidP="001B21B6">
      <w:pPr>
        <w:pStyle w:val="ListParagraph"/>
        <w:numPr>
          <w:ilvl w:val="0"/>
          <w:numId w:val="6"/>
        </w:numPr>
      </w:pPr>
      <w:r>
        <w:t>Grilled chicken escalope with fresh salsa</w:t>
      </w:r>
    </w:p>
    <w:p w14:paraId="1EEB0F0E" w14:textId="77777777" w:rsidR="00626F95" w:rsidRDefault="00626F95" w:rsidP="001B21B6">
      <w:pPr>
        <w:pStyle w:val="ListParagraph"/>
        <w:numPr>
          <w:ilvl w:val="0"/>
          <w:numId w:val="6"/>
        </w:numPr>
      </w:pPr>
      <w:r>
        <w:t>Spinach and ricotta gnocchi</w:t>
      </w:r>
    </w:p>
    <w:p w14:paraId="15EC1C4D" w14:textId="76C055AE" w:rsidR="00626F95" w:rsidRPr="00626F95" w:rsidRDefault="00626F95" w:rsidP="00370848">
      <w:pPr>
        <w:rPr>
          <w:b/>
          <w:bCs/>
          <w:i/>
          <w:iCs/>
        </w:rPr>
      </w:pPr>
      <w:r w:rsidRPr="00626F95">
        <w:rPr>
          <w:b/>
          <w:bCs/>
          <w:i/>
          <w:iCs/>
        </w:rPr>
        <w:t>Desserts –</w:t>
      </w:r>
    </w:p>
    <w:p w14:paraId="265DFE0E" w14:textId="77777777" w:rsidR="001B21B6" w:rsidRDefault="001B21B6" w:rsidP="001B21B6">
      <w:pPr>
        <w:pStyle w:val="ListParagraph"/>
        <w:numPr>
          <w:ilvl w:val="0"/>
          <w:numId w:val="2"/>
        </w:numPr>
      </w:pPr>
      <w:bookmarkStart w:id="1" w:name="_Toc104292119"/>
      <w:r>
        <w:t>Bread and butter pudding</w:t>
      </w:r>
    </w:p>
    <w:p w14:paraId="7EE81EEC" w14:textId="77777777" w:rsidR="001B21B6" w:rsidRDefault="001B21B6" w:rsidP="001B21B6">
      <w:pPr>
        <w:pStyle w:val="ListParagraph"/>
        <w:numPr>
          <w:ilvl w:val="0"/>
          <w:numId w:val="2"/>
        </w:numPr>
      </w:pPr>
      <w:r>
        <w:t>Fruit sorbet</w:t>
      </w:r>
    </w:p>
    <w:p w14:paraId="29F73AA6" w14:textId="64CA3F01" w:rsidR="001B21B6" w:rsidRDefault="001B21B6" w:rsidP="001B21B6">
      <w:pPr>
        <w:pStyle w:val="ListParagraph"/>
        <w:numPr>
          <w:ilvl w:val="0"/>
          <w:numId w:val="2"/>
        </w:numPr>
      </w:pPr>
      <w:r>
        <w:t>Double chocolate cake</w:t>
      </w:r>
      <w:r w:rsidR="00287367">
        <w:t xml:space="preserve"> (Menulane.co.uk)</w:t>
      </w:r>
    </w:p>
    <w:p w14:paraId="63E97E65" w14:textId="250EB0AD" w:rsidR="00B04B5A" w:rsidRDefault="00626F95" w:rsidP="008F4605">
      <w:pPr>
        <w:pStyle w:val="Heading1"/>
      </w:pPr>
      <w:r>
        <w:t>W</w:t>
      </w:r>
      <w:r w:rsidR="00B04B5A">
        <w:t>ine pairings with specific dishes</w:t>
      </w:r>
      <w:bookmarkEnd w:id="1"/>
    </w:p>
    <w:p w14:paraId="1C6B296D" w14:textId="0F9E3A13" w:rsidR="00626F95" w:rsidRDefault="00626F95" w:rsidP="00626F95">
      <w:r>
        <w:t xml:space="preserve">The wine pairing with </w:t>
      </w:r>
      <w:r w:rsidR="004239E3">
        <w:t xml:space="preserve">grilled chicken should be a wine with </w:t>
      </w:r>
      <w:r w:rsidR="0049092A">
        <w:t xml:space="preserve">an </w:t>
      </w:r>
      <w:r w:rsidR="004239E3">
        <w:t xml:space="preserve">oaky flavour which </w:t>
      </w:r>
      <w:r w:rsidR="0049092A">
        <w:t>includes</w:t>
      </w:r>
      <w:r w:rsidR="004239E3">
        <w:t xml:space="preserve"> Chardonnays and Pinot Noir. Another wine which can pair with Chicken can </w:t>
      </w:r>
      <w:r w:rsidR="0049092A">
        <w:t>is</w:t>
      </w:r>
      <w:r w:rsidR="004239E3">
        <w:t xml:space="preserve"> Sauvignon Blanc.</w:t>
      </w:r>
    </w:p>
    <w:p w14:paraId="08E35ED1" w14:textId="2E556711" w:rsidR="004239E3" w:rsidRDefault="004239E3" w:rsidP="004239E3">
      <w:r>
        <w:t xml:space="preserve">The wine pairing with </w:t>
      </w:r>
      <w:r w:rsidR="0049092A">
        <w:t xml:space="preserve">a </w:t>
      </w:r>
      <w:r>
        <w:t xml:space="preserve">Thai vegetable burger includes Shiraz or cabaret Franc. The veggie generally pairs with lighter wines which are mildly acidic and fruity in taste. One more wine which pairs pretty well with burgers is Pinot </w:t>
      </w:r>
      <w:proofErr w:type="gramStart"/>
      <w:r>
        <w:t>Grigio</w:t>
      </w:r>
      <w:proofErr w:type="gramEnd"/>
      <w:r>
        <w:t xml:space="preserve"> but it is often preferred with meaty burgers. </w:t>
      </w:r>
    </w:p>
    <w:p w14:paraId="089EF243" w14:textId="3A8DC5B3" w:rsidR="0049092A" w:rsidRDefault="0049092A" w:rsidP="008F4605">
      <w:pPr>
        <w:pStyle w:val="Heading1"/>
      </w:pPr>
      <w:bookmarkStart w:id="2" w:name="_Toc104292120"/>
      <w:r>
        <w:t>P</w:t>
      </w:r>
      <w:r w:rsidR="00B04B5A">
        <w:t xml:space="preserve">rice-point </w:t>
      </w:r>
      <w:bookmarkEnd w:id="2"/>
    </w:p>
    <w:tbl>
      <w:tblPr>
        <w:tblStyle w:val="TableGrid"/>
        <w:tblW w:w="9144" w:type="dxa"/>
        <w:tblLook w:val="04A0" w:firstRow="1" w:lastRow="0" w:firstColumn="1" w:lastColumn="0" w:noHBand="0" w:noVBand="1"/>
      </w:tblPr>
      <w:tblGrid>
        <w:gridCol w:w="4572"/>
        <w:gridCol w:w="4572"/>
      </w:tblGrid>
      <w:tr w:rsidR="0049092A" w14:paraId="3D81F9C1" w14:textId="77777777" w:rsidTr="00CB3F97">
        <w:trPr>
          <w:trHeight w:val="558"/>
        </w:trPr>
        <w:tc>
          <w:tcPr>
            <w:tcW w:w="4572" w:type="dxa"/>
          </w:tcPr>
          <w:p w14:paraId="25114AA3" w14:textId="70069770" w:rsidR="0049092A" w:rsidRDefault="0049092A" w:rsidP="0049092A">
            <w:r>
              <w:t>Dishes</w:t>
            </w:r>
          </w:p>
        </w:tc>
        <w:tc>
          <w:tcPr>
            <w:tcW w:w="4572" w:type="dxa"/>
          </w:tcPr>
          <w:p w14:paraId="1675BA8A" w14:textId="5054A2DA" w:rsidR="0049092A" w:rsidRDefault="0049092A" w:rsidP="0049092A">
            <w:r>
              <w:t>Prices</w:t>
            </w:r>
            <w:r w:rsidR="00031360">
              <w:t xml:space="preserve"> (Euros)</w:t>
            </w:r>
          </w:p>
        </w:tc>
      </w:tr>
      <w:tr w:rsidR="0049092A" w14:paraId="05F5FD25" w14:textId="77777777" w:rsidTr="0049092A">
        <w:trPr>
          <w:trHeight w:val="558"/>
        </w:trPr>
        <w:tc>
          <w:tcPr>
            <w:tcW w:w="9144" w:type="dxa"/>
            <w:gridSpan w:val="2"/>
          </w:tcPr>
          <w:p w14:paraId="06C9C778" w14:textId="00C53387" w:rsidR="0049092A" w:rsidRPr="00102763" w:rsidRDefault="0049092A" w:rsidP="0049092A">
            <w:pPr>
              <w:rPr>
                <w:b/>
                <w:bCs/>
                <w:i/>
                <w:iCs/>
              </w:rPr>
            </w:pPr>
            <w:r w:rsidRPr="00102763">
              <w:rPr>
                <w:b/>
                <w:bCs/>
                <w:i/>
                <w:iCs/>
              </w:rPr>
              <w:t>Starters –</w:t>
            </w:r>
          </w:p>
        </w:tc>
      </w:tr>
      <w:tr w:rsidR="0049092A" w14:paraId="380E8E46" w14:textId="77777777" w:rsidTr="0049092A">
        <w:trPr>
          <w:trHeight w:val="529"/>
        </w:trPr>
        <w:tc>
          <w:tcPr>
            <w:tcW w:w="4572" w:type="dxa"/>
          </w:tcPr>
          <w:p w14:paraId="3E572EBD" w14:textId="669E49CF" w:rsidR="0049092A" w:rsidRDefault="0049092A" w:rsidP="0049092A">
            <w:r w:rsidRPr="00102763">
              <w:t>Battered Chicken strips</w:t>
            </w:r>
          </w:p>
        </w:tc>
        <w:tc>
          <w:tcPr>
            <w:tcW w:w="4572" w:type="dxa"/>
          </w:tcPr>
          <w:p w14:paraId="31A8E965" w14:textId="07F93282" w:rsidR="0049092A" w:rsidRDefault="00031360" w:rsidP="0049092A">
            <w:r>
              <w:t>€</w:t>
            </w:r>
            <w:r w:rsidR="009E71DD">
              <w:t xml:space="preserve"> 30.5</w:t>
            </w:r>
          </w:p>
        </w:tc>
      </w:tr>
      <w:tr w:rsidR="0049092A" w14:paraId="10241F26" w14:textId="77777777" w:rsidTr="0049092A">
        <w:trPr>
          <w:trHeight w:val="558"/>
        </w:trPr>
        <w:tc>
          <w:tcPr>
            <w:tcW w:w="4572" w:type="dxa"/>
          </w:tcPr>
          <w:p w14:paraId="2174F151" w14:textId="58A5313C" w:rsidR="0049092A" w:rsidRDefault="0049092A" w:rsidP="0049092A">
            <w:r w:rsidRPr="00E32867">
              <w:t>Garlic mushrooms</w:t>
            </w:r>
          </w:p>
        </w:tc>
        <w:tc>
          <w:tcPr>
            <w:tcW w:w="4572" w:type="dxa"/>
          </w:tcPr>
          <w:p w14:paraId="1E5A7AC2" w14:textId="0EE0A56B" w:rsidR="0049092A" w:rsidRDefault="00031360" w:rsidP="0049092A">
            <w:r>
              <w:t>€</w:t>
            </w:r>
            <w:r w:rsidR="009E71DD">
              <w:t xml:space="preserve"> 20</w:t>
            </w:r>
          </w:p>
        </w:tc>
      </w:tr>
      <w:tr w:rsidR="0049092A" w14:paraId="445266D5" w14:textId="77777777" w:rsidTr="0049092A">
        <w:trPr>
          <w:trHeight w:val="1087"/>
        </w:trPr>
        <w:tc>
          <w:tcPr>
            <w:tcW w:w="4572" w:type="dxa"/>
          </w:tcPr>
          <w:p w14:paraId="54CBB0E5" w14:textId="545E9E0B" w:rsidR="0049092A" w:rsidRDefault="0049092A" w:rsidP="0049092A">
            <w:r w:rsidRPr="00E32867">
              <w:t>Salt baked beetroot with feta and pickled onions</w:t>
            </w:r>
          </w:p>
        </w:tc>
        <w:tc>
          <w:tcPr>
            <w:tcW w:w="4572" w:type="dxa"/>
          </w:tcPr>
          <w:p w14:paraId="254E34F5" w14:textId="586B83B1" w:rsidR="0049092A" w:rsidRDefault="00031360" w:rsidP="0049092A">
            <w:r>
              <w:t>€</w:t>
            </w:r>
            <w:r w:rsidR="009E71DD">
              <w:t xml:space="preserve"> 15.5</w:t>
            </w:r>
          </w:p>
        </w:tc>
      </w:tr>
      <w:tr w:rsidR="0049092A" w14:paraId="1C5BADE7" w14:textId="77777777" w:rsidTr="0049092A">
        <w:trPr>
          <w:trHeight w:val="558"/>
        </w:trPr>
        <w:tc>
          <w:tcPr>
            <w:tcW w:w="9144" w:type="dxa"/>
            <w:gridSpan w:val="2"/>
          </w:tcPr>
          <w:p w14:paraId="328E68EA" w14:textId="2B879478" w:rsidR="0049092A" w:rsidRDefault="0049092A" w:rsidP="0049092A">
            <w:r w:rsidRPr="00E32867">
              <w:rPr>
                <w:b/>
                <w:bCs/>
                <w:i/>
                <w:iCs/>
              </w:rPr>
              <w:lastRenderedPageBreak/>
              <w:t>Main course –</w:t>
            </w:r>
          </w:p>
        </w:tc>
      </w:tr>
      <w:tr w:rsidR="0049092A" w14:paraId="42DF9475" w14:textId="77777777" w:rsidTr="0049092A">
        <w:trPr>
          <w:trHeight w:val="558"/>
        </w:trPr>
        <w:tc>
          <w:tcPr>
            <w:tcW w:w="4572" w:type="dxa"/>
          </w:tcPr>
          <w:p w14:paraId="042B490B" w14:textId="1018C17B" w:rsidR="0049092A" w:rsidRDefault="0049092A" w:rsidP="0049092A">
            <w:r w:rsidRPr="00E32867">
              <w:t>Thai vegetable burger</w:t>
            </w:r>
          </w:p>
        </w:tc>
        <w:tc>
          <w:tcPr>
            <w:tcW w:w="4572" w:type="dxa"/>
          </w:tcPr>
          <w:p w14:paraId="0B9DE179" w14:textId="4E00D696" w:rsidR="0049092A" w:rsidRDefault="00031360" w:rsidP="0049092A">
            <w:r>
              <w:t>€</w:t>
            </w:r>
            <w:r w:rsidR="009E71DD">
              <w:t xml:space="preserve"> 22</w:t>
            </w:r>
          </w:p>
        </w:tc>
      </w:tr>
      <w:tr w:rsidR="0049092A" w14:paraId="0D7B453F" w14:textId="77777777" w:rsidTr="0049092A">
        <w:trPr>
          <w:trHeight w:val="529"/>
        </w:trPr>
        <w:tc>
          <w:tcPr>
            <w:tcW w:w="4572" w:type="dxa"/>
          </w:tcPr>
          <w:p w14:paraId="164F1A82" w14:textId="20C338F1" w:rsidR="0049092A" w:rsidRDefault="0049092A" w:rsidP="0049092A">
            <w:r w:rsidRPr="00E32867">
              <w:t>Grilled chicken escalope with fresh salsa</w:t>
            </w:r>
          </w:p>
        </w:tc>
        <w:tc>
          <w:tcPr>
            <w:tcW w:w="4572" w:type="dxa"/>
          </w:tcPr>
          <w:p w14:paraId="73B8A412" w14:textId="787182D3" w:rsidR="0049092A" w:rsidRDefault="00031360" w:rsidP="0049092A">
            <w:r>
              <w:t>€</w:t>
            </w:r>
            <w:r w:rsidR="009E71DD">
              <w:t xml:space="preserve"> 40</w:t>
            </w:r>
          </w:p>
        </w:tc>
      </w:tr>
      <w:tr w:rsidR="0049092A" w14:paraId="4BC43325" w14:textId="77777777" w:rsidTr="0049092A">
        <w:trPr>
          <w:trHeight w:val="558"/>
        </w:trPr>
        <w:tc>
          <w:tcPr>
            <w:tcW w:w="4572" w:type="dxa"/>
          </w:tcPr>
          <w:p w14:paraId="4D1C3B5B" w14:textId="7C6C444C" w:rsidR="0049092A" w:rsidRDefault="0049092A" w:rsidP="0049092A">
            <w:r w:rsidRPr="00E32867">
              <w:t>Spinach and ricotta gnocchi</w:t>
            </w:r>
          </w:p>
        </w:tc>
        <w:tc>
          <w:tcPr>
            <w:tcW w:w="4572" w:type="dxa"/>
          </w:tcPr>
          <w:p w14:paraId="4F1DF81C" w14:textId="332BFBA8" w:rsidR="0049092A" w:rsidRDefault="00031360" w:rsidP="0049092A">
            <w:r>
              <w:t>€</w:t>
            </w:r>
            <w:r w:rsidR="009E71DD">
              <w:t xml:space="preserve"> 20</w:t>
            </w:r>
          </w:p>
        </w:tc>
      </w:tr>
      <w:tr w:rsidR="0049092A" w14:paraId="79D4909D" w14:textId="77777777" w:rsidTr="0049092A">
        <w:trPr>
          <w:trHeight w:val="558"/>
        </w:trPr>
        <w:tc>
          <w:tcPr>
            <w:tcW w:w="9144" w:type="dxa"/>
            <w:gridSpan w:val="2"/>
          </w:tcPr>
          <w:p w14:paraId="12379825" w14:textId="215631DD" w:rsidR="0049092A" w:rsidRDefault="0049092A" w:rsidP="0049092A">
            <w:r w:rsidRPr="00E32867">
              <w:rPr>
                <w:b/>
                <w:bCs/>
                <w:i/>
                <w:iCs/>
              </w:rPr>
              <w:t>Desserts –</w:t>
            </w:r>
          </w:p>
        </w:tc>
      </w:tr>
      <w:tr w:rsidR="0049092A" w14:paraId="272E7B9D" w14:textId="77777777" w:rsidTr="0049092A">
        <w:trPr>
          <w:trHeight w:val="558"/>
        </w:trPr>
        <w:tc>
          <w:tcPr>
            <w:tcW w:w="4572" w:type="dxa"/>
          </w:tcPr>
          <w:p w14:paraId="6ABCDAAF" w14:textId="6C627EB8" w:rsidR="0049092A" w:rsidRDefault="0049092A" w:rsidP="0049092A">
            <w:r w:rsidRPr="00E32867">
              <w:t>Bread and butter pudding</w:t>
            </w:r>
          </w:p>
        </w:tc>
        <w:tc>
          <w:tcPr>
            <w:tcW w:w="4572" w:type="dxa"/>
          </w:tcPr>
          <w:p w14:paraId="6A1E4AF5" w14:textId="21323AC8" w:rsidR="0049092A" w:rsidRDefault="00031360" w:rsidP="0049092A">
            <w:r>
              <w:t>€</w:t>
            </w:r>
            <w:r w:rsidR="009E71DD">
              <w:t xml:space="preserve"> 15</w:t>
            </w:r>
          </w:p>
        </w:tc>
      </w:tr>
      <w:tr w:rsidR="0049092A" w14:paraId="2DB6E18B" w14:textId="77777777" w:rsidTr="0049092A">
        <w:trPr>
          <w:trHeight w:val="529"/>
        </w:trPr>
        <w:tc>
          <w:tcPr>
            <w:tcW w:w="4572" w:type="dxa"/>
          </w:tcPr>
          <w:p w14:paraId="3D48EB03" w14:textId="19A44A4A" w:rsidR="0049092A" w:rsidRDefault="0049092A" w:rsidP="0049092A">
            <w:r w:rsidRPr="00E32867">
              <w:t>Fruit sorbet</w:t>
            </w:r>
          </w:p>
        </w:tc>
        <w:tc>
          <w:tcPr>
            <w:tcW w:w="4572" w:type="dxa"/>
          </w:tcPr>
          <w:p w14:paraId="316C95AD" w14:textId="1AF78C99" w:rsidR="0049092A" w:rsidRDefault="00031360" w:rsidP="0049092A">
            <w:r>
              <w:t>€</w:t>
            </w:r>
            <w:r w:rsidR="009E71DD">
              <w:t xml:space="preserve"> 30</w:t>
            </w:r>
          </w:p>
        </w:tc>
      </w:tr>
      <w:tr w:rsidR="0049092A" w14:paraId="475F9169" w14:textId="77777777" w:rsidTr="0049092A">
        <w:trPr>
          <w:trHeight w:val="558"/>
        </w:trPr>
        <w:tc>
          <w:tcPr>
            <w:tcW w:w="4572" w:type="dxa"/>
          </w:tcPr>
          <w:p w14:paraId="5BF76736" w14:textId="4EC2ACA8" w:rsidR="0049092A" w:rsidRDefault="0049092A" w:rsidP="0049092A">
            <w:r w:rsidRPr="00E32867">
              <w:t>Double chocolate cake</w:t>
            </w:r>
          </w:p>
        </w:tc>
        <w:tc>
          <w:tcPr>
            <w:tcW w:w="4572" w:type="dxa"/>
          </w:tcPr>
          <w:p w14:paraId="3D3F7B07" w14:textId="1C4534B1" w:rsidR="0049092A" w:rsidRDefault="00031360" w:rsidP="0049092A">
            <w:r>
              <w:t>€</w:t>
            </w:r>
            <w:r w:rsidR="009E71DD">
              <w:t xml:space="preserve"> 25</w:t>
            </w:r>
          </w:p>
        </w:tc>
      </w:tr>
    </w:tbl>
    <w:p w14:paraId="131D557C" w14:textId="1EB1087A" w:rsidR="0049092A" w:rsidRDefault="0049092A" w:rsidP="0049092A"/>
    <w:p w14:paraId="5E50B648" w14:textId="73E6E6C5" w:rsidR="00B04B5A" w:rsidRDefault="00B04B5A" w:rsidP="008F4605">
      <w:pPr>
        <w:pStyle w:val="Heading1"/>
      </w:pPr>
      <w:bookmarkStart w:id="3" w:name="_Toc104292121"/>
      <w:r>
        <w:t>What information is needed on a menu</w:t>
      </w:r>
      <w:bookmarkEnd w:id="3"/>
    </w:p>
    <w:p w14:paraId="3B5DC60A" w14:textId="25DE83AB" w:rsidR="005515A2" w:rsidRDefault="005515A2" w:rsidP="00031360">
      <w:r>
        <w:t>The recommended information for different dishes includes allergens statements along with the vegetarian and vegan symbols</w:t>
      </w:r>
      <w:r w:rsidR="00287367">
        <w:t xml:space="preserve"> (food.gov.uk., 2022)</w:t>
      </w:r>
      <w:r>
        <w:t xml:space="preserve">. </w:t>
      </w:r>
    </w:p>
    <w:tbl>
      <w:tblPr>
        <w:tblStyle w:val="TableGrid"/>
        <w:tblW w:w="9144" w:type="dxa"/>
        <w:tblLook w:val="04A0" w:firstRow="1" w:lastRow="0" w:firstColumn="1" w:lastColumn="0" w:noHBand="0" w:noVBand="1"/>
      </w:tblPr>
      <w:tblGrid>
        <w:gridCol w:w="4572"/>
        <w:gridCol w:w="4572"/>
      </w:tblGrid>
      <w:tr w:rsidR="005515A2" w14:paraId="11782F9D" w14:textId="77777777" w:rsidTr="00523404">
        <w:trPr>
          <w:trHeight w:val="558"/>
        </w:trPr>
        <w:tc>
          <w:tcPr>
            <w:tcW w:w="4572" w:type="dxa"/>
          </w:tcPr>
          <w:p w14:paraId="178340CE" w14:textId="77777777" w:rsidR="005515A2" w:rsidRDefault="005515A2" w:rsidP="00523404">
            <w:r>
              <w:t>Dishes</w:t>
            </w:r>
          </w:p>
        </w:tc>
        <w:tc>
          <w:tcPr>
            <w:tcW w:w="4572" w:type="dxa"/>
          </w:tcPr>
          <w:p w14:paraId="2159EA24" w14:textId="4A5F1204" w:rsidR="005515A2" w:rsidRDefault="005515A2" w:rsidP="00523404">
            <w:r>
              <w:t>Information to be included.</w:t>
            </w:r>
          </w:p>
        </w:tc>
      </w:tr>
      <w:tr w:rsidR="005515A2" w14:paraId="59F877A4" w14:textId="77777777" w:rsidTr="00523404">
        <w:trPr>
          <w:trHeight w:val="558"/>
        </w:trPr>
        <w:tc>
          <w:tcPr>
            <w:tcW w:w="9144" w:type="dxa"/>
            <w:gridSpan w:val="2"/>
          </w:tcPr>
          <w:p w14:paraId="4AC746EB" w14:textId="77777777" w:rsidR="005515A2" w:rsidRPr="00102763" w:rsidRDefault="005515A2" w:rsidP="00523404">
            <w:pPr>
              <w:rPr>
                <w:b/>
                <w:bCs/>
                <w:i/>
                <w:iCs/>
              </w:rPr>
            </w:pPr>
            <w:r w:rsidRPr="00102763">
              <w:rPr>
                <w:b/>
                <w:bCs/>
                <w:i/>
                <w:iCs/>
              </w:rPr>
              <w:t>Starters –</w:t>
            </w:r>
          </w:p>
        </w:tc>
      </w:tr>
      <w:tr w:rsidR="005515A2" w14:paraId="4FD0432D" w14:textId="77777777" w:rsidTr="00523404">
        <w:trPr>
          <w:trHeight w:val="529"/>
        </w:trPr>
        <w:tc>
          <w:tcPr>
            <w:tcW w:w="4572" w:type="dxa"/>
          </w:tcPr>
          <w:p w14:paraId="2C12B95A" w14:textId="77777777" w:rsidR="005515A2" w:rsidRDefault="005515A2" w:rsidP="00523404">
            <w:r w:rsidRPr="00102763">
              <w:t>Battered Chicken strips</w:t>
            </w:r>
          </w:p>
        </w:tc>
        <w:tc>
          <w:tcPr>
            <w:tcW w:w="4572" w:type="dxa"/>
          </w:tcPr>
          <w:p w14:paraId="655D8550" w14:textId="52BC70AC" w:rsidR="005515A2" w:rsidRDefault="005515A2" w:rsidP="00523404">
            <w:r>
              <w:t xml:space="preserve">Milk allergens </w:t>
            </w:r>
          </w:p>
        </w:tc>
      </w:tr>
      <w:tr w:rsidR="005515A2" w14:paraId="6C5184EB" w14:textId="77777777" w:rsidTr="00523404">
        <w:trPr>
          <w:trHeight w:val="558"/>
        </w:trPr>
        <w:tc>
          <w:tcPr>
            <w:tcW w:w="4572" w:type="dxa"/>
          </w:tcPr>
          <w:p w14:paraId="03ADEB85" w14:textId="77777777" w:rsidR="005515A2" w:rsidRDefault="005515A2" w:rsidP="00523404">
            <w:r w:rsidRPr="00E32867">
              <w:t>Garlic mushrooms</w:t>
            </w:r>
          </w:p>
        </w:tc>
        <w:tc>
          <w:tcPr>
            <w:tcW w:w="4572" w:type="dxa"/>
          </w:tcPr>
          <w:p w14:paraId="4230FC72" w14:textId="5472D2F9" w:rsidR="005515A2" w:rsidRDefault="005515A2" w:rsidP="00523404">
            <w:r>
              <w:t>Mushroom allergens</w:t>
            </w:r>
          </w:p>
        </w:tc>
      </w:tr>
      <w:tr w:rsidR="005515A2" w14:paraId="6819B5E5" w14:textId="77777777" w:rsidTr="00523404">
        <w:trPr>
          <w:trHeight w:val="1087"/>
        </w:trPr>
        <w:tc>
          <w:tcPr>
            <w:tcW w:w="4572" w:type="dxa"/>
          </w:tcPr>
          <w:p w14:paraId="0E650D9B" w14:textId="77777777" w:rsidR="005515A2" w:rsidRDefault="005515A2" w:rsidP="00523404">
            <w:r w:rsidRPr="00E32867">
              <w:t>Salt baked beetroot with feta and pickled onions</w:t>
            </w:r>
          </w:p>
        </w:tc>
        <w:tc>
          <w:tcPr>
            <w:tcW w:w="4572" w:type="dxa"/>
          </w:tcPr>
          <w:p w14:paraId="55C7ABE1" w14:textId="3A4C7CBD" w:rsidR="005515A2" w:rsidRDefault="005515A2" w:rsidP="00523404">
            <w:r>
              <w:t>Vegan and vegetarian logo</w:t>
            </w:r>
          </w:p>
        </w:tc>
      </w:tr>
      <w:tr w:rsidR="005515A2" w14:paraId="4150D350" w14:textId="77777777" w:rsidTr="00523404">
        <w:trPr>
          <w:trHeight w:val="558"/>
        </w:trPr>
        <w:tc>
          <w:tcPr>
            <w:tcW w:w="9144" w:type="dxa"/>
            <w:gridSpan w:val="2"/>
          </w:tcPr>
          <w:p w14:paraId="3D640641" w14:textId="77777777" w:rsidR="005515A2" w:rsidRDefault="005515A2" w:rsidP="00523404">
            <w:r w:rsidRPr="00E32867">
              <w:rPr>
                <w:b/>
                <w:bCs/>
                <w:i/>
                <w:iCs/>
              </w:rPr>
              <w:t>Main course –</w:t>
            </w:r>
          </w:p>
        </w:tc>
      </w:tr>
      <w:tr w:rsidR="005515A2" w14:paraId="47C5AC61" w14:textId="77777777" w:rsidTr="00523404">
        <w:trPr>
          <w:trHeight w:val="558"/>
        </w:trPr>
        <w:tc>
          <w:tcPr>
            <w:tcW w:w="4572" w:type="dxa"/>
          </w:tcPr>
          <w:p w14:paraId="54C78CE3" w14:textId="77777777" w:rsidR="005515A2" w:rsidRDefault="005515A2" w:rsidP="00523404">
            <w:r w:rsidRPr="00E32867">
              <w:t>Thai vegetable burger</w:t>
            </w:r>
          </w:p>
        </w:tc>
        <w:tc>
          <w:tcPr>
            <w:tcW w:w="4572" w:type="dxa"/>
          </w:tcPr>
          <w:p w14:paraId="0674BEBA" w14:textId="4BEF37C1" w:rsidR="005515A2" w:rsidRDefault="005515A2" w:rsidP="00523404">
            <w:r>
              <w:t>Vegan and vegetarian logo</w:t>
            </w:r>
          </w:p>
        </w:tc>
      </w:tr>
      <w:tr w:rsidR="005515A2" w14:paraId="24676D26" w14:textId="77777777" w:rsidTr="00523404">
        <w:trPr>
          <w:trHeight w:val="529"/>
        </w:trPr>
        <w:tc>
          <w:tcPr>
            <w:tcW w:w="4572" w:type="dxa"/>
          </w:tcPr>
          <w:p w14:paraId="0572D1AB" w14:textId="77777777" w:rsidR="005515A2" w:rsidRDefault="005515A2" w:rsidP="00523404">
            <w:r w:rsidRPr="00E32867">
              <w:t>Grilled chicken escalope with fresh salsa</w:t>
            </w:r>
          </w:p>
        </w:tc>
        <w:tc>
          <w:tcPr>
            <w:tcW w:w="4572" w:type="dxa"/>
          </w:tcPr>
          <w:p w14:paraId="20E24B17" w14:textId="50154617" w:rsidR="005515A2" w:rsidRDefault="00E10B7B" w:rsidP="00523404">
            <w:r>
              <w:t>Non-vegetarian</w:t>
            </w:r>
          </w:p>
        </w:tc>
      </w:tr>
      <w:tr w:rsidR="00E10B7B" w14:paraId="589E6244" w14:textId="77777777" w:rsidTr="00523404">
        <w:trPr>
          <w:trHeight w:val="558"/>
        </w:trPr>
        <w:tc>
          <w:tcPr>
            <w:tcW w:w="4572" w:type="dxa"/>
          </w:tcPr>
          <w:p w14:paraId="2ED322B2" w14:textId="77777777" w:rsidR="00E10B7B" w:rsidRDefault="00E10B7B" w:rsidP="00E10B7B">
            <w:r w:rsidRPr="00E32867">
              <w:t>Spinach and ricotta gnocchi</w:t>
            </w:r>
          </w:p>
        </w:tc>
        <w:tc>
          <w:tcPr>
            <w:tcW w:w="4572" w:type="dxa"/>
          </w:tcPr>
          <w:p w14:paraId="74E6E2F9" w14:textId="27EB6C36" w:rsidR="00E10B7B" w:rsidRDefault="00E10B7B" w:rsidP="00E10B7B">
            <w:r>
              <w:t>Vegan and vegetarian logo</w:t>
            </w:r>
          </w:p>
        </w:tc>
      </w:tr>
      <w:tr w:rsidR="00E10B7B" w14:paraId="01409CB0" w14:textId="77777777" w:rsidTr="00523404">
        <w:trPr>
          <w:trHeight w:val="558"/>
        </w:trPr>
        <w:tc>
          <w:tcPr>
            <w:tcW w:w="9144" w:type="dxa"/>
            <w:gridSpan w:val="2"/>
          </w:tcPr>
          <w:p w14:paraId="4F2CB5A0" w14:textId="77777777" w:rsidR="00E10B7B" w:rsidRDefault="00E10B7B" w:rsidP="00E10B7B">
            <w:r w:rsidRPr="00E32867">
              <w:rPr>
                <w:b/>
                <w:bCs/>
                <w:i/>
                <w:iCs/>
              </w:rPr>
              <w:t>Desserts –</w:t>
            </w:r>
          </w:p>
        </w:tc>
      </w:tr>
      <w:tr w:rsidR="00E10B7B" w14:paraId="001A6CD1" w14:textId="77777777" w:rsidTr="00523404">
        <w:trPr>
          <w:trHeight w:val="558"/>
        </w:trPr>
        <w:tc>
          <w:tcPr>
            <w:tcW w:w="4572" w:type="dxa"/>
          </w:tcPr>
          <w:p w14:paraId="26C7AC15" w14:textId="77777777" w:rsidR="00E10B7B" w:rsidRDefault="00E10B7B" w:rsidP="00E10B7B">
            <w:r w:rsidRPr="00E32867">
              <w:t>Bread and butter pudding</w:t>
            </w:r>
          </w:p>
        </w:tc>
        <w:tc>
          <w:tcPr>
            <w:tcW w:w="4572" w:type="dxa"/>
          </w:tcPr>
          <w:p w14:paraId="5521788C" w14:textId="7137087E" w:rsidR="00E10B7B" w:rsidRDefault="00E10B7B" w:rsidP="00E10B7B">
            <w:r>
              <w:t>Gluten allergy and intolerance</w:t>
            </w:r>
          </w:p>
        </w:tc>
      </w:tr>
      <w:tr w:rsidR="00E10B7B" w14:paraId="733BEEB6" w14:textId="77777777" w:rsidTr="00523404">
        <w:trPr>
          <w:trHeight w:val="529"/>
        </w:trPr>
        <w:tc>
          <w:tcPr>
            <w:tcW w:w="4572" w:type="dxa"/>
          </w:tcPr>
          <w:p w14:paraId="10CD308C" w14:textId="77777777" w:rsidR="00E10B7B" w:rsidRDefault="00E10B7B" w:rsidP="00E10B7B">
            <w:r w:rsidRPr="00E32867">
              <w:t>Fruit sorbet</w:t>
            </w:r>
          </w:p>
        </w:tc>
        <w:tc>
          <w:tcPr>
            <w:tcW w:w="4572" w:type="dxa"/>
          </w:tcPr>
          <w:p w14:paraId="2ACC1B31" w14:textId="6043644A" w:rsidR="00E10B7B" w:rsidRDefault="00E10B7B" w:rsidP="00E10B7B">
            <w:r>
              <w:t>Vegetarian and vegan products</w:t>
            </w:r>
          </w:p>
        </w:tc>
      </w:tr>
      <w:tr w:rsidR="00E10B7B" w14:paraId="148504C4" w14:textId="77777777" w:rsidTr="00523404">
        <w:trPr>
          <w:trHeight w:val="558"/>
        </w:trPr>
        <w:tc>
          <w:tcPr>
            <w:tcW w:w="4572" w:type="dxa"/>
          </w:tcPr>
          <w:p w14:paraId="5D41AC35" w14:textId="77777777" w:rsidR="00E10B7B" w:rsidRDefault="00E10B7B" w:rsidP="00E10B7B">
            <w:r w:rsidRPr="00E32867">
              <w:lastRenderedPageBreak/>
              <w:t>Double chocolate cake</w:t>
            </w:r>
          </w:p>
        </w:tc>
        <w:tc>
          <w:tcPr>
            <w:tcW w:w="4572" w:type="dxa"/>
          </w:tcPr>
          <w:p w14:paraId="3B786344" w14:textId="6C319F0B" w:rsidR="00E10B7B" w:rsidRDefault="00287367" w:rsidP="00E10B7B">
            <w:r>
              <w:t xml:space="preserve">Gluten </w:t>
            </w:r>
            <w:r w:rsidR="00E10B7B">
              <w:t>Allergen</w:t>
            </w:r>
            <w:r>
              <w:t>s</w:t>
            </w:r>
          </w:p>
        </w:tc>
      </w:tr>
    </w:tbl>
    <w:p w14:paraId="4E149D9B" w14:textId="1DAF48D8" w:rsidR="005515A2" w:rsidRDefault="00716C68" w:rsidP="005515A2">
      <w:r>
        <w:t xml:space="preserve">The information regarding the food allergens and intolerant ingredients </w:t>
      </w:r>
      <w:r w:rsidR="00287367">
        <w:t>is</w:t>
      </w:r>
      <w:r>
        <w:t xml:space="preserve"> provided orally by the server. </w:t>
      </w:r>
    </w:p>
    <w:p w14:paraId="596DDD6B" w14:textId="37257852" w:rsidR="00B04B5A" w:rsidRDefault="00B04B5A" w:rsidP="008F4605">
      <w:pPr>
        <w:pStyle w:val="Heading1"/>
      </w:pPr>
      <w:bookmarkStart w:id="4" w:name="_Toc104292122"/>
      <w:r>
        <w:t>Time availability</w:t>
      </w:r>
      <w:bookmarkEnd w:id="4"/>
      <w:r>
        <w:t xml:space="preserve"> </w:t>
      </w:r>
    </w:p>
    <w:p w14:paraId="1B5D3AC0" w14:textId="77777777" w:rsidR="008F4605" w:rsidRDefault="00E10B7B" w:rsidP="008F4605">
      <w:r>
        <w:t xml:space="preserve">The product menu will be available half </w:t>
      </w:r>
      <w:r w:rsidR="00C21A2D">
        <w:t>an</w:t>
      </w:r>
      <w:r>
        <w:t xml:space="preserve"> hr. before the start of service at lunch and dinner time and will be available half an hr before the service stops. The </w:t>
      </w:r>
      <w:r w:rsidR="00C21A2D">
        <w:t>lunchtime</w:t>
      </w:r>
      <w:r>
        <w:t xml:space="preserve"> starts at 1 p.m. </w:t>
      </w:r>
      <w:r w:rsidR="00C21A2D">
        <w:t xml:space="preserve">and finishes at 3 p.m., The dinner time starts at 6:30 p.m. and ends at 8 p.m. </w:t>
      </w:r>
      <w:bookmarkStart w:id="5" w:name="_Toc104292123"/>
    </w:p>
    <w:p w14:paraId="66D435F9" w14:textId="44200499" w:rsidR="00B04B5A" w:rsidRDefault="00B04B5A" w:rsidP="008F4605">
      <w:pPr>
        <w:pStyle w:val="Heading1"/>
      </w:pPr>
      <w:r>
        <w:t>Contact details –</w:t>
      </w:r>
      <w:bookmarkEnd w:id="5"/>
      <w:r>
        <w:t xml:space="preserve"> </w:t>
      </w:r>
    </w:p>
    <w:p w14:paraId="0833C42A" w14:textId="77777777" w:rsidR="008F4605" w:rsidRDefault="00C21A2D" w:rsidP="008F4605">
      <w:r>
        <w:t>The order can be placed with the help of the telephone provided or by the website wherein the menu is provided. The hotel is also listed on Uber eats which facilitates the consumers to place an order with the help of the Uber Eats application.</w:t>
      </w:r>
      <w:bookmarkStart w:id="6" w:name="_Toc104292124"/>
    </w:p>
    <w:p w14:paraId="76278512" w14:textId="0582DBB8" w:rsidR="00B04B5A" w:rsidRDefault="00B04B5A" w:rsidP="008F4605">
      <w:pPr>
        <w:pStyle w:val="Heading1"/>
      </w:pPr>
      <w:r>
        <w:t>Instructions</w:t>
      </w:r>
      <w:bookmarkEnd w:id="6"/>
      <w:r>
        <w:t xml:space="preserve"> </w:t>
      </w:r>
    </w:p>
    <w:p w14:paraId="0C9706B1" w14:textId="77777777" w:rsidR="00D65136" w:rsidRDefault="00C21A2D" w:rsidP="00C21A2D">
      <w:r>
        <w:t xml:space="preserve">Uber eats generally provides </w:t>
      </w:r>
      <w:r w:rsidR="00D65136">
        <w:t>delivery to the consumers with the food ordered. The hotel also has assigned delivery drivers when the food is ordered through the website.</w:t>
      </w:r>
    </w:p>
    <w:p w14:paraId="034F7656" w14:textId="0D92A483" w:rsidR="00D65136" w:rsidRDefault="00D65136" w:rsidP="00C21A2D">
      <w:r>
        <w:t>Considering COVID-19, the set of instructions include –</w:t>
      </w:r>
    </w:p>
    <w:p w14:paraId="1955C0FC" w14:textId="77777777" w:rsidR="00D65136" w:rsidRDefault="00D65136" w:rsidP="007D4629">
      <w:pPr>
        <w:pStyle w:val="ListParagraph"/>
        <w:numPr>
          <w:ilvl w:val="0"/>
          <w:numId w:val="1"/>
        </w:numPr>
      </w:pPr>
      <w:r>
        <w:t>The carrier should check their temperatures three times a day.</w:t>
      </w:r>
    </w:p>
    <w:p w14:paraId="2A768120" w14:textId="3080677F" w:rsidR="00D65136" w:rsidRDefault="00D65136" w:rsidP="007D4629">
      <w:pPr>
        <w:pStyle w:val="ListParagraph"/>
        <w:numPr>
          <w:ilvl w:val="0"/>
          <w:numId w:val="1"/>
        </w:numPr>
      </w:pPr>
      <w:r>
        <w:t xml:space="preserve">The recipient should wear masks and follow </w:t>
      </w:r>
      <w:r w:rsidR="007D4629">
        <w:t>contactless</w:t>
      </w:r>
      <w:r>
        <w:t xml:space="preserve"> delivery regulations </w:t>
      </w:r>
    </w:p>
    <w:p w14:paraId="7995B549" w14:textId="51B504C3" w:rsidR="007D4629" w:rsidRDefault="007D4629" w:rsidP="007D4629">
      <w:pPr>
        <w:pStyle w:val="ListParagraph"/>
        <w:numPr>
          <w:ilvl w:val="0"/>
          <w:numId w:val="1"/>
        </w:numPr>
      </w:pPr>
      <w:r>
        <w:t>If the food is ordered on the premises, they should scan the QR code at the table and order the food.</w:t>
      </w:r>
    </w:p>
    <w:p w14:paraId="087A46DE" w14:textId="19033A7E" w:rsidR="007D4629" w:rsidRDefault="007D4629" w:rsidP="007D4629">
      <w:pPr>
        <w:pStyle w:val="ListParagraph"/>
        <w:numPr>
          <w:ilvl w:val="0"/>
          <w:numId w:val="1"/>
        </w:numPr>
      </w:pPr>
      <w:r>
        <w:t>Wearing masks on the premises should be strictly followed along with the guidelines to follow social distancing rules provided by the government of the UK</w:t>
      </w:r>
      <w:r w:rsidR="00FE7C64">
        <w:t xml:space="preserve"> (Gov.uk., 2022)</w:t>
      </w:r>
      <w:r>
        <w:t>.</w:t>
      </w:r>
    </w:p>
    <w:p w14:paraId="1E307638" w14:textId="4D2E39C9" w:rsidR="008F4605" w:rsidRDefault="007D4629" w:rsidP="008F4605">
      <w:pPr>
        <w:pStyle w:val="ListParagraph"/>
        <w:numPr>
          <w:ilvl w:val="0"/>
          <w:numId w:val="1"/>
        </w:numPr>
      </w:pPr>
      <w:r>
        <w:t>Suggestions and concerns are addressed if needed, directly contact on the e-mail.</w:t>
      </w:r>
      <w:bookmarkStart w:id="7" w:name="_Toc104292125"/>
    </w:p>
    <w:p w14:paraId="6D513215" w14:textId="7EFF2B63" w:rsidR="00B04B5A" w:rsidRDefault="00B04B5A" w:rsidP="008F4605">
      <w:pPr>
        <w:pStyle w:val="Heading1"/>
      </w:pPr>
      <w:r>
        <w:t>Contactless delivery</w:t>
      </w:r>
      <w:bookmarkEnd w:id="7"/>
    </w:p>
    <w:p w14:paraId="498E8781" w14:textId="77777777" w:rsidR="008F4605" w:rsidRDefault="00575F0C" w:rsidP="008F4605">
      <w:r>
        <w:t>The hotel follows strict rules regarding contactless delivery to avoid contamination</w:t>
      </w:r>
      <w:bookmarkStart w:id="8" w:name="_Toc104292126"/>
      <w:r w:rsidR="008F4605">
        <w:t>.</w:t>
      </w:r>
    </w:p>
    <w:p w14:paraId="5EFB3993" w14:textId="7FBE7B56" w:rsidR="00B04B5A" w:rsidRDefault="00B04B5A" w:rsidP="008F4605">
      <w:pPr>
        <w:pStyle w:val="Heading1"/>
      </w:pPr>
      <w:r>
        <w:t>Payment Options</w:t>
      </w:r>
      <w:bookmarkEnd w:id="8"/>
      <w:r>
        <w:t xml:space="preserve"> </w:t>
      </w:r>
    </w:p>
    <w:p w14:paraId="21E3250D" w14:textId="715C0764" w:rsidR="008F4605" w:rsidRDefault="00575F0C" w:rsidP="008F4605">
      <w:r>
        <w:t xml:space="preserve">Contactless delivery practices include online modes which include amazon pay, WorldPay online, and Shopify. The deliverers won’t accept any cash payment for the food delivered. </w:t>
      </w:r>
      <w:r>
        <w:lastRenderedPageBreak/>
        <w:t xml:space="preserve">Ensure the payment on the premises should be done contactless manner. This can include </w:t>
      </w:r>
      <w:r w:rsidR="008F4605">
        <w:t>card payments</w:t>
      </w:r>
      <w:r>
        <w:t xml:space="preserve"> along with the other online methods mentioned. </w:t>
      </w:r>
      <w:bookmarkStart w:id="9" w:name="_Toc104292127"/>
    </w:p>
    <w:p w14:paraId="66DCB69C" w14:textId="5269049F" w:rsidR="00B04B5A" w:rsidRDefault="00B04B5A" w:rsidP="008F4605">
      <w:pPr>
        <w:pStyle w:val="Heading1"/>
      </w:pPr>
      <w:r>
        <w:t>Beverages</w:t>
      </w:r>
      <w:bookmarkEnd w:id="9"/>
      <w:r>
        <w:t xml:space="preserve"> </w:t>
      </w:r>
    </w:p>
    <w:p w14:paraId="03416170" w14:textId="1FFF8BFE" w:rsidR="00101239" w:rsidRDefault="00575F0C" w:rsidP="008F4605">
      <w:r>
        <w:t xml:space="preserve">The measurements for wine include </w:t>
      </w:r>
      <w:r w:rsidR="008F4605">
        <w:t xml:space="preserve">a </w:t>
      </w:r>
      <w:r>
        <w:t>total of 1</w:t>
      </w:r>
      <w:r w:rsidR="008F4605">
        <w:t>25</w:t>
      </w:r>
      <w:r>
        <w:t xml:space="preserve"> millilitres if served in a glass. The </w:t>
      </w:r>
      <w:r w:rsidR="008F4605">
        <w:t>guests can opt to order by the bottle as well which is 750 millilitres.</w:t>
      </w:r>
    </w:p>
    <w:p w14:paraId="29AA6285" w14:textId="241F9F70" w:rsidR="00287367" w:rsidRDefault="00287367">
      <w:pPr>
        <w:spacing w:line="259" w:lineRule="auto"/>
        <w:jc w:val="left"/>
        <w:rPr>
          <w:noProof/>
        </w:rPr>
      </w:pPr>
      <w:r>
        <w:rPr>
          <w:noProof/>
        </w:rPr>
        <w:br w:type="page"/>
      </w:r>
    </w:p>
    <w:p w14:paraId="6C344993" w14:textId="4F15EA48" w:rsidR="00F72DDB" w:rsidRDefault="00287367" w:rsidP="00287367">
      <w:pPr>
        <w:pStyle w:val="Heading1"/>
      </w:pPr>
      <w:r>
        <w:lastRenderedPageBreak/>
        <w:t>REFERENCES</w:t>
      </w:r>
    </w:p>
    <w:p w14:paraId="6E1A80D6" w14:textId="77777777" w:rsidR="009E71DD" w:rsidRDefault="009E71DD" w:rsidP="00287367">
      <w:r>
        <w:t xml:space="preserve">Foo.gov.uk., 2022 </w:t>
      </w:r>
      <w:r w:rsidRPr="00287367">
        <w:t xml:space="preserve">Allergen guidance for food businesses </w:t>
      </w:r>
      <w:r>
        <w:t xml:space="preserve">Online available at </w:t>
      </w:r>
      <w:r w:rsidRPr="00287367">
        <w:t>https://www.food.gov.uk/business-guidance/allergen-guidance-for-food-businesses</w:t>
      </w:r>
      <w:r>
        <w:t>. Last accessed May 2022</w:t>
      </w:r>
    </w:p>
    <w:p w14:paraId="09CD7FAB" w14:textId="77777777" w:rsidR="009E71DD" w:rsidRPr="00287367" w:rsidRDefault="009E71DD" w:rsidP="00FE7C64">
      <w:r>
        <w:t>Gov.uk., 2022 Guidance for food businesses on coronavirus (COVID-19)</w:t>
      </w:r>
      <w:r w:rsidRPr="00FE7C64">
        <w:t xml:space="preserve"> </w:t>
      </w:r>
      <w:r>
        <w:t xml:space="preserve">Online available at </w:t>
      </w:r>
      <w:r w:rsidRPr="00FE7C64">
        <w:t>https://www.gov.uk/government/publications/covid-19-guidance-for-food-businesses/guidance-for-food-businesses-on-coronavirus-covid-19</w:t>
      </w:r>
      <w:r>
        <w:t>. Last accessed May 2022</w:t>
      </w:r>
    </w:p>
    <w:p w14:paraId="2BA76DC2" w14:textId="77777777" w:rsidR="009E71DD" w:rsidRDefault="009E71DD" w:rsidP="00287367">
      <w:r>
        <w:t xml:space="preserve">Menulane.co.uk Menu design Online available at </w:t>
      </w:r>
      <w:r w:rsidRPr="00287367">
        <w:t>https://www.menulane.co.uk/wp-content/uploads/2019/09/A3-pub-menu-design.jpg</w:t>
      </w:r>
      <w:r>
        <w:t>. Last Accessed May 2022</w:t>
      </w:r>
    </w:p>
    <w:sectPr w:rsidR="009E71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C6DFE"/>
    <w:multiLevelType w:val="hybridMultilevel"/>
    <w:tmpl w:val="F63608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38E65B1"/>
    <w:multiLevelType w:val="hybridMultilevel"/>
    <w:tmpl w:val="25AA76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DFA1324"/>
    <w:multiLevelType w:val="hybridMultilevel"/>
    <w:tmpl w:val="E2D0D1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E4D53C4"/>
    <w:multiLevelType w:val="hybridMultilevel"/>
    <w:tmpl w:val="ACF82F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D8701E4"/>
    <w:multiLevelType w:val="hybridMultilevel"/>
    <w:tmpl w:val="8D2EA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E803F9B"/>
    <w:multiLevelType w:val="hybridMultilevel"/>
    <w:tmpl w:val="C27495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61772145">
    <w:abstractNumId w:val="3"/>
  </w:num>
  <w:num w:numId="2" w16cid:durableId="2067147491">
    <w:abstractNumId w:val="5"/>
  </w:num>
  <w:num w:numId="3" w16cid:durableId="1259630927">
    <w:abstractNumId w:val="2"/>
  </w:num>
  <w:num w:numId="4" w16cid:durableId="1637293611">
    <w:abstractNumId w:val="0"/>
  </w:num>
  <w:num w:numId="5" w16cid:durableId="1606646802">
    <w:abstractNumId w:val="1"/>
  </w:num>
  <w:num w:numId="6" w16cid:durableId="1692946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B5A"/>
    <w:rsid w:val="00031360"/>
    <w:rsid w:val="00101239"/>
    <w:rsid w:val="001B21B6"/>
    <w:rsid w:val="001E5863"/>
    <w:rsid w:val="002734C3"/>
    <w:rsid w:val="00287367"/>
    <w:rsid w:val="00330FFE"/>
    <w:rsid w:val="00362D65"/>
    <w:rsid w:val="00370848"/>
    <w:rsid w:val="004239E3"/>
    <w:rsid w:val="0049092A"/>
    <w:rsid w:val="005515A2"/>
    <w:rsid w:val="00575F0C"/>
    <w:rsid w:val="005B0B33"/>
    <w:rsid w:val="00626F95"/>
    <w:rsid w:val="00716C68"/>
    <w:rsid w:val="00770317"/>
    <w:rsid w:val="007D4629"/>
    <w:rsid w:val="00841B86"/>
    <w:rsid w:val="008F4605"/>
    <w:rsid w:val="00997A5D"/>
    <w:rsid w:val="009E71DD"/>
    <w:rsid w:val="00AB2434"/>
    <w:rsid w:val="00AF13C3"/>
    <w:rsid w:val="00B00B0F"/>
    <w:rsid w:val="00B04B5A"/>
    <w:rsid w:val="00C21A2D"/>
    <w:rsid w:val="00D65136"/>
    <w:rsid w:val="00DA2316"/>
    <w:rsid w:val="00DC061F"/>
    <w:rsid w:val="00E10B7B"/>
    <w:rsid w:val="00F72DDB"/>
    <w:rsid w:val="00FE7C6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5B56D"/>
  <w15:chartTrackingRefBased/>
  <w15:docId w15:val="{B5328073-D373-4A8D-A474-B304D98AF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A5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97A5D"/>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330FFE"/>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A5D"/>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330FFE"/>
    <w:rPr>
      <w:rFonts w:ascii="Times New Roman" w:eastAsiaTheme="majorEastAsia" w:hAnsi="Times New Roman" w:cstheme="majorBidi"/>
      <w:b/>
      <w:bCs/>
      <w:sz w:val="24"/>
      <w:szCs w:val="26"/>
    </w:rPr>
  </w:style>
  <w:style w:type="paragraph" w:styleId="Title">
    <w:name w:val="Title"/>
    <w:basedOn w:val="Normal"/>
    <w:next w:val="Normal"/>
    <w:link w:val="TitleChar"/>
    <w:uiPriority w:val="10"/>
    <w:qFormat/>
    <w:rsid w:val="00AB2434"/>
    <w:pPr>
      <w:spacing w:after="0"/>
      <w:contextualSpacing/>
      <w:jc w:val="center"/>
    </w:pPr>
    <w:rPr>
      <w:rFonts w:eastAsiaTheme="majorEastAsia" w:cstheme="majorBidi"/>
      <w:b/>
      <w:spacing w:val="-10"/>
      <w:kern w:val="28"/>
      <w:sz w:val="40"/>
      <w:szCs w:val="56"/>
      <w:u w:val="single"/>
    </w:rPr>
  </w:style>
  <w:style w:type="character" w:customStyle="1" w:styleId="TitleChar">
    <w:name w:val="Title Char"/>
    <w:basedOn w:val="DefaultParagraphFont"/>
    <w:link w:val="Title"/>
    <w:uiPriority w:val="10"/>
    <w:rsid w:val="00AB2434"/>
    <w:rPr>
      <w:rFonts w:ascii="Times New Roman" w:eastAsiaTheme="majorEastAsia" w:hAnsi="Times New Roman" w:cstheme="majorBidi"/>
      <w:b/>
      <w:spacing w:val="-10"/>
      <w:kern w:val="28"/>
      <w:sz w:val="40"/>
      <w:szCs w:val="56"/>
      <w:u w:val="single"/>
    </w:rPr>
  </w:style>
  <w:style w:type="paragraph" w:styleId="NoSpacing">
    <w:name w:val="No Spacing"/>
    <w:aliases w:val="Figure Lablling"/>
    <w:next w:val="Normal"/>
    <w:uiPriority w:val="1"/>
    <w:qFormat/>
    <w:rsid w:val="00DA2316"/>
    <w:pPr>
      <w:spacing w:after="0" w:line="360" w:lineRule="auto"/>
      <w:jc w:val="center"/>
    </w:pPr>
    <w:rPr>
      <w:rFonts w:ascii="Times New Roman" w:hAnsi="Times New Roman"/>
      <w:sz w:val="24"/>
    </w:rPr>
  </w:style>
  <w:style w:type="paragraph" w:styleId="TOCHeading">
    <w:name w:val="TOC Heading"/>
    <w:basedOn w:val="Heading1"/>
    <w:next w:val="Normal"/>
    <w:uiPriority w:val="39"/>
    <w:unhideWhenUsed/>
    <w:qFormat/>
    <w:rsid w:val="00B04B5A"/>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B04B5A"/>
    <w:pPr>
      <w:spacing w:after="100"/>
    </w:pPr>
  </w:style>
  <w:style w:type="character" w:styleId="Hyperlink">
    <w:name w:val="Hyperlink"/>
    <w:basedOn w:val="DefaultParagraphFont"/>
    <w:uiPriority w:val="99"/>
    <w:unhideWhenUsed/>
    <w:rsid w:val="00B04B5A"/>
    <w:rPr>
      <w:color w:val="0563C1" w:themeColor="hyperlink"/>
      <w:u w:val="single"/>
    </w:rPr>
  </w:style>
  <w:style w:type="table" w:styleId="TableGrid">
    <w:name w:val="Table Grid"/>
    <w:basedOn w:val="TableNormal"/>
    <w:uiPriority w:val="39"/>
    <w:rsid w:val="004909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46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560878">
      <w:bodyDiv w:val="1"/>
      <w:marLeft w:val="0"/>
      <w:marRight w:val="0"/>
      <w:marTop w:val="0"/>
      <w:marBottom w:val="0"/>
      <w:divBdr>
        <w:top w:val="none" w:sz="0" w:space="0" w:color="auto"/>
        <w:left w:val="none" w:sz="0" w:space="0" w:color="auto"/>
        <w:bottom w:val="none" w:sz="0" w:space="0" w:color="auto"/>
        <w:right w:val="none" w:sz="0" w:space="0" w:color="auto"/>
      </w:divBdr>
    </w:div>
    <w:div w:id="157234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64C50-57CE-4CF2-8446-0A5E08778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694</Words>
  <Characters>3956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NXG TECH</dc:creator>
  <cp:keywords/>
  <dc:description/>
  <cp:lastModifiedBy>Catalin</cp:lastModifiedBy>
  <cp:revision>2</cp:revision>
  <dcterms:created xsi:type="dcterms:W3CDTF">2022-05-28T15:13:00Z</dcterms:created>
  <dcterms:modified xsi:type="dcterms:W3CDTF">2022-05-28T15:13:00Z</dcterms:modified>
</cp:coreProperties>
</file>