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D6476" w14:textId="77777777" w:rsidR="002F66A2" w:rsidRDefault="002F66A2" w:rsidP="002F66A2">
      <w:pPr>
        <w:jc w:val="center"/>
        <w:rPr>
          <w:rFonts w:ascii="Arial" w:hAnsi="Arial" w:cs="Arial"/>
          <w:b/>
          <w:bCs/>
          <w:sz w:val="32"/>
          <w:szCs w:val="32"/>
        </w:rPr>
      </w:pPr>
    </w:p>
    <w:p w14:paraId="1C43D391" w14:textId="77777777" w:rsidR="002F66A2" w:rsidRPr="00E61E4D" w:rsidRDefault="002F66A2" w:rsidP="002F66A2">
      <w:pPr>
        <w:jc w:val="center"/>
        <w:rPr>
          <w:rFonts w:ascii="Arial" w:hAnsi="Arial" w:cs="Arial"/>
          <w:b/>
          <w:bCs/>
          <w:sz w:val="32"/>
          <w:szCs w:val="32"/>
        </w:rPr>
      </w:pPr>
      <w:r w:rsidRPr="00E61E4D">
        <w:rPr>
          <w:rFonts w:ascii="Arial" w:hAnsi="Arial" w:cs="Arial"/>
          <w:b/>
          <w:bCs/>
          <w:sz w:val="32"/>
          <w:szCs w:val="32"/>
        </w:rPr>
        <w:t>BSC (Hons) Health and Social Care</w:t>
      </w:r>
    </w:p>
    <w:p w14:paraId="64FD9374" w14:textId="77777777" w:rsidR="00DC4C73" w:rsidRPr="00CD0F1D" w:rsidRDefault="00DC4C73" w:rsidP="00DC4C73">
      <w:pPr>
        <w:ind w:left="-1417" w:firstLine="1416"/>
        <w:jc w:val="center"/>
        <w:rPr>
          <w:rFonts w:ascii="Arial" w:hAnsi="Arial" w:cs="Arial"/>
          <w:b/>
          <w:bCs/>
          <w:sz w:val="32"/>
          <w:szCs w:val="32"/>
        </w:rPr>
      </w:pPr>
      <w:r w:rsidRPr="00CD0F1D">
        <w:rPr>
          <w:rFonts w:ascii="Arial" w:hAnsi="Arial" w:cs="Arial"/>
          <w:b/>
          <w:bCs/>
          <w:sz w:val="32"/>
          <w:szCs w:val="32"/>
        </w:rPr>
        <w:t>Public Health Policy</w:t>
      </w:r>
    </w:p>
    <w:p w14:paraId="478B0153" w14:textId="5E3C4303" w:rsidR="002F66A2" w:rsidRPr="00E61E4D" w:rsidRDefault="002F66A2" w:rsidP="002F66A2">
      <w:pPr>
        <w:ind w:left="-1417" w:firstLine="1416"/>
        <w:jc w:val="center"/>
        <w:rPr>
          <w:rFonts w:ascii="Arial" w:hAnsi="Arial" w:cs="Arial"/>
          <w:b/>
          <w:bCs/>
          <w:sz w:val="32"/>
          <w:szCs w:val="32"/>
        </w:rPr>
      </w:pPr>
      <w:r w:rsidRPr="00E61E4D">
        <w:rPr>
          <w:rFonts w:ascii="Arial" w:hAnsi="Arial" w:cs="Arial"/>
          <w:b/>
          <w:bCs/>
          <w:sz w:val="32"/>
          <w:szCs w:val="32"/>
        </w:rPr>
        <w:t>BMHP50</w:t>
      </w:r>
      <w:r w:rsidR="00A855C5">
        <w:rPr>
          <w:rFonts w:ascii="Arial" w:hAnsi="Arial" w:cs="Arial"/>
          <w:b/>
          <w:bCs/>
          <w:sz w:val="32"/>
          <w:szCs w:val="32"/>
        </w:rPr>
        <w:t>13</w:t>
      </w:r>
    </w:p>
    <w:p w14:paraId="3ABEBA79" w14:textId="77777777" w:rsidR="002F66A2" w:rsidRPr="00E61E4D" w:rsidRDefault="002F66A2" w:rsidP="002F66A2">
      <w:pPr>
        <w:ind w:left="-1417" w:firstLine="1416"/>
        <w:jc w:val="center"/>
        <w:rPr>
          <w:rFonts w:ascii="Arial" w:eastAsia="Times New Roman" w:hAnsi="Arial" w:cs="Arial"/>
          <w:b/>
          <w:bCs/>
          <w:sz w:val="32"/>
          <w:szCs w:val="32"/>
          <w:lang w:eastAsia="en-GB"/>
        </w:rPr>
      </w:pPr>
      <w:r w:rsidRPr="00E61E4D">
        <w:rPr>
          <w:rFonts w:ascii="Arial" w:hAnsi="Arial" w:cs="Arial"/>
          <w:b/>
          <w:bCs/>
          <w:sz w:val="32"/>
          <w:szCs w:val="32"/>
        </w:rPr>
        <w:t>Report</w:t>
      </w:r>
    </w:p>
    <w:p w14:paraId="42048E52" w14:textId="77777777" w:rsidR="002F66A2" w:rsidRPr="00E61E4D" w:rsidRDefault="002F66A2" w:rsidP="002F66A2">
      <w:pPr>
        <w:ind w:left="-1417" w:firstLine="1416"/>
        <w:rPr>
          <w:rFonts w:ascii="Arial" w:eastAsia="Times New Roman" w:hAnsi="Arial" w:cs="Arial"/>
          <w:b/>
          <w:bCs/>
          <w:sz w:val="24"/>
          <w:szCs w:val="24"/>
          <w:lang w:eastAsia="en-GB"/>
        </w:rPr>
      </w:pPr>
    </w:p>
    <w:p w14:paraId="43D4BBE0" w14:textId="77777777" w:rsidR="002F66A2" w:rsidRDefault="002F66A2" w:rsidP="002F66A2">
      <w:pPr>
        <w:ind w:left="-1417" w:firstLine="1416"/>
        <w:rPr>
          <w:rFonts w:ascii="Arial" w:eastAsia="Times New Roman" w:hAnsi="Arial" w:cs="Arial"/>
          <w:b/>
          <w:bCs/>
          <w:sz w:val="24"/>
          <w:szCs w:val="24"/>
          <w:lang w:eastAsia="en-GB"/>
        </w:rPr>
      </w:pPr>
    </w:p>
    <w:p w14:paraId="53386348" w14:textId="77777777" w:rsidR="002F66A2" w:rsidRPr="00E61E4D" w:rsidRDefault="002F66A2" w:rsidP="002F66A2">
      <w:pPr>
        <w:ind w:left="-1417" w:firstLine="1416"/>
        <w:rPr>
          <w:rFonts w:ascii="Arial" w:eastAsia="Times New Roman" w:hAnsi="Arial" w:cs="Arial"/>
          <w:b/>
          <w:bCs/>
          <w:sz w:val="24"/>
          <w:szCs w:val="24"/>
          <w:lang w:eastAsia="en-GB"/>
        </w:rPr>
      </w:pPr>
    </w:p>
    <w:p w14:paraId="35459201" w14:textId="77777777" w:rsidR="002F66A2" w:rsidRDefault="002F66A2" w:rsidP="002F66A2">
      <w:pPr>
        <w:rPr>
          <w:rFonts w:ascii="Arial" w:eastAsia="Times New Roman" w:hAnsi="Arial" w:cs="Arial"/>
          <w:b/>
          <w:bCs/>
          <w:sz w:val="24"/>
          <w:szCs w:val="24"/>
          <w:lang w:eastAsia="en-GB"/>
        </w:rPr>
      </w:pPr>
      <w:r w:rsidRPr="00E61E4D">
        <w:rPr>
          <w:rFonts w:ascii="Arial" w:eastAsia="Times New Roman" w:hAnsi="Arial" w:cs="Arial"/>
          <w:b/>
          <w:bCs/>
          <w:sz w:val="24"/>
          <w:szCs w:val="24"/>
          <w:lang w:eastAsia="en-GB"/>
        </w:rPr>
        <w:t>Student: Edit Tingyela</w:t>
      </w:r>
    </w:p>
    <w:p w14:paraId="48FF09D4" w14:textId="77777777" w:rsidR="002F66A2" w:rsidRPr="00E61E4D" w:rsidRDefault="002F66A2" w:rsidP="002F66A2">
      <w:pPr>
        <w:rPr>
          <w:rFonts w:ascii="Arial" w:eastAsia="Times New Roman" w:hAnsi="Arial" w:cs="Arial"/>
          <w:b/>
          <w:bCs/>
          <w:sz w:val="24"/>
          <w:szCs w:val="24"/>
          <w:lang w:eastAsia="en-GB"/>
        </w:rPr>
      </w:pPr>
      <w:r w:rsidRPr="00E61E4D">
        <w:rPr>
          <w:rFonts w:ascii="Arial" w:eastAsia="Times New Roman" w:hAnsi="Arial" w:cs="Arial"/>
          <w:b/>
          <w:bCs/>
          <w:sz w:val="24"/>
          <w:szCs w:val="24"/>
          <w:lang w:eastAsia="en-GB"/>
        </w:rPr>
        <w:t>Student ID: 1917242</w:t>
      </w:r>
    </w:p>
    <w:p w14:paraId="7B28DF35" w14:textId="139C7CE5" w:rsidR="002F66A2" w:rsidRPr="00E61E4D" w:rsidRDefault="002F66A2" w:rsidP="002F66A2">
      <w:pPr>
        <w:ind w:left="-1417" w:firstLine="1416"/>
        <w:rPr>
          <w:rFonts w:ascii="Arial" w:eastAsiaTheme="minorEastAsia" w:hAnsi="Arial" w:cs="Arial"/>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r w:rsidRPr="00E61E4D">
        <w:rPr>
          <w:rFonts w:ascii="Arial" w:eastAsia="Times New Roman" w:hAnsi="Arial" w:cs="Arial"/>
          <w:b/>
          <w:bCs/>
          <w:sz w:val="24"/>
          <w:szCs w:val="24"/>
          <w:lang w:eastAsia="en-GB"/>
        </w:rPr>
        <w:t>Tutor`s Name:</w:t>
      </w:r>
      <w:r w:rsidRPr="00E61E4D">
        <w:rPr>
          <w:rFonts w:ascii="Arial" w:eastAsiaTheme="minorEastAsia" w:hAnsi="Arial" w:cs="Arial"/>
          <w:b/>
          <w:bCs/>
          <w:color w:val="000000" w:themeColor="text1"/>
          <w:kern w:val="24"/>
          <w:sz w:val="40"/>
          <w:szCs w:val="40"/>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t xml:space="preserve"> </w:t>
      </w:r>
      <w:bookmarkStart w:id="0" w:name="_Hlk71487863"/>
      <w:r w:rsidR="00DC4C73" w:rsidRPr="002B0894">
        <w:rPr>
          <w:rFonts w:ascii="Arial" w:hAnsi="Arial" w:cs="Arial"/>
          <w:b/>
          <w:bCs/>
          <w:sz w:val="24"/>
          <w:szCs w:val="24"/>
        </w:rPr>
        <w:t>Barbara Chinyani</w:t>
      </w:r>
    </w:p>
    <w:bookmarkEnd w:id="0"/>
    <w:p w14:paraId="6A07E23F" w14:textId="77777777" w:rsidR="002F66A2" w:rsidRDefault="002F66A2" w:rsidP="002F66A2">
      <w:pPr>
        <w:ind w:left="-1417" w:firstLine="1416"/>
        <w:rPr>
          <w:rFonts w:ascii="Times New Roman" w:eastAsiaTheme="minorEastAsia" w:hAnsi="Times New Roman" w:cs="Times New Roman"/>
          <w:b/>
          <w:bCs/>
          <w:color w:val="000000" w:themeColor="text1"/>
          <w:kern w:val="24"/>
          <w:sz w:val="24"/>
          <w:szCs w:val="24"/>
          <w:lang w:val="en-US"/>
          <w14:shadow w14:blurRad="9525" w14:dist="25400" w14:dir="14640000" w14:sx="100000" w14:sy="100000" w14:kx="0" w14:ky="0" w14:algn="tl">
            <w14:schemeClr w14:val="bg1">
              <w14:alpha w14:val="70000"/>
            </w14:schemeClr>
          </w14:shadow>
          <w14:textOutline w14:w="9525" w14:cap="flat" w14:cmpd="sng" w14:algn="ctr">
            <w14:solidFill>
              <w14:schemeClr w14:val="bg1">
                <w14:alpha w14:val="90000"/>
                <w14:lumMod w14:val="75000"/>
                <w14:lumOff w14:val="25000"/>
              </w14:schemeClr>
            </w14:solidFill>
            <w14:prstDash w14:val="solid"/>
            <w14:round/>
          </w14:textOutline>
        </w:rPr>
      </w:pPr>
    </w:p>
    <w:p w14:paraId="04B2DAFE" w14:textId="0D60E941" w:rsidR="001B23E0" w:rsidRDefault="001B23E0" w:rsidP="00EA11D8">
      <w:pPr>
        <w:rPr>
          <w:rFonts w:ascii="Times New Roman" w:hAnsi="Times New Roman" w:cs="Times New Roman"/>
          <w:b/>
          <w:bCs/>
          <w:sz w:val="32"/>
          <w:szCs w:val="32"/>
        </w:rPr>
      </w:pPr>
    </w:p>
    <w:p w14:paraId="59E11530" w14:textId="2AF6C395" w:rsidR="00DA78AF" w:rsidRDefault="00DA78AF" w:rsidP="00EA11D8">
      <w:pPr>
        <w:rPr>
          <w:rFonts w:ascii="Times New Roman" w:hAnsi="Times New Roman" w:cs="Times New Roman"/>
          <w:b/>
          <w:bCs/>
          <w:sz w:val="32"/>
          <w:szCs w:val="32"/>
        </w:rPr>
      </w:pPr>
    </w:p>
    <w:p w14:paraId="57B9E93E" w14:textId="1235DF9F" w:rsidR="00DA78AF" w:rsidRDefault="00DA78AF" w:rsidP="00EA11D8">
      <w:pPr>
        <w:rPr>
          <w:rFonts w:ascii="Times New Roman" w:hAnsi="Times New Roman" w:cs="Times New Roman"/>
          <w:b/>
          <w:bCs/>
          <w:sz w:val="32"/>
          <w:szCs w:val="32"/>
        </w:rPr>
      </w:pPr>
    </w:p>
    <w:p w14:paraId="37D0800C" w14:textId="54CD296B" w:rsidR="00DA78AF" w:rsidRDefault="00DA78AF" w:rsidP="00EA11D8">
      <w:pPr>
        <w:rPr>
          <w:rFonts w:ascii="Times New Roman" w:hAnsi="Times New Roman" w:cs="Times New Roman"/>
          <w:b/>
          <w:bCs/>
          <w:sz w:val="32"/>
          <w:szCs w:val="32"/>
        </w:rPr>
      </w:pPr>
    </w:p>
    <w:p w14:paraId="5DBADEA3" w14:textId="64FBFB37" w:rsidR="00DA78AF" w:rsidRDefault="00DA78AF" w:rsidP="00EA11D8">
      <w:pPr>
        <w:rPr>
          <w:rFonts w:ascii="Times New Roman" w:hAnsi="Times New Roman" w:cs="Times New Roman"/>
          <w:b/>
          <w:bCs/>
          <w:sz w:val="32"/>
          <w:szCs w:val="32"/>
        </w:rPr>
      </w:pPr>
    </w:p>
    <w:p w14:paraId="31E14B51" w14:textId="2B133034" w:rsidR="00DA78AF" w:rsidRDefault="00DA78AF" w:rsidP="00EA11D8">
      <w:pPr>
        <w:rPr>
          <w:rFonts w:ascii="Times New Roman" w:hAnsi="Times New Roman" w:cs="Times New Roman"/>
          <w:b/>
          <w:bCs/>
          <w:sz w:val="32"/>
          <w:szCs w:val="32"/>
        </w:rPr>
      </w:pPr>
    </w:p>
    <w:p w14:paraId="1A2D0333" w14:textId="4BE079DE" w:rsidR="00DA78AF" w:rsidRDefault="00DA78AF" w:rsidP="00EA11D8">
      <w:pPr>
        <w:rPr>
          <w:rFonts w:ascii="Times New Roman" w:hAnsi="Times New Roman" w:cs="Times New Roman"/>
          <w:b/>
          <w:bCs/>
          <w:sz w:val="32"/>
          <w:szCs w:val="32"/>
        </w:rPr>
      </w:pPr>
    </w:p>
    <w:p w14:paraId="7DB01848" w14:textId="67A06BCE" w:rsidR="00DA78AF" w:rsidRDefault="00DA78AF" w:rsidP="00EA11D8">
      <w:pPr>
        <w:rPr>
          <w:rFonts w:ascii="Times New Roman" w:hAnsi="Times New Roman" w:cs="Times New Roman"/>
          <w:b/>
          <w:bCs/>
          <w:sz w:val="32"/>
          <w:szCs w:val="32"/>
        </w:rPr>
      </w:pPr>
    </w:p>
    <w:p w14:paraId="10549C2D" w14:textId="18F811C3" w:rsidR="00DA78AF" w:rsidRDefault="00DA78AF" w:rsidP="00EA11D8">
      <w:pPr>
        <w:rPr>
          <w:rFonts w:ascii="Times New Roman" w:hAnsi="Times New Roman" w:cs="Times New Roman"/>
          <w:b/>
          <w:bCs/>
          <w:sz w:val="32"/>
          <w:szCs w:val="32"/>
        </w:rPr>
      </w:pPr>
    </w:p>
    <w:p w14:paraId="7FCE2E24" w14:textId="23CD2626" w:rsidR="00DA78AF" w:rsidRDefault="00DA78AF" w:rsidP="00EA11D8">
      <w:pPr>
        <w:rPr>
          <w:rFonts w:ascii="Times New Roman" w:hAnsi="Times New Roman" w:cs="Times New Roman"/>
          <w:b/>
          <w:bCs/>
          <w:sz w:val="32"/>
          <w:szCs w:val="32"/>
        </w:rPr>
      </w:pPr>
    </w:p>
    <w:p w14:paraId="103D3814" w14:textId="179D1A8E" w:rsidR="00DA78AF" w:rsidRDefault="00DA78AF" w:rsidP="00EA11D8">
      <w:pPr>
        <w:rPr>
          <w:rFonts w:ascii="Times New Roman" w:hAnsi="Times New Roman" w:cs="Times New Roman"/>
          <w:b/>
          <w:bCs/>
          <w:sz w:val="32"/>
          <w:szCs w:val="32"/>
        </w:rPr>
      </w:pPr>
    </w:p>
    <w:p w14:paraId="01107169" w14:textId="6EDB88FB" w:rsidR="00DA78AF" w:rsidRDefault="00DA78AF" w:rsidP="00EA11D8">
      <w:pPr>
        <w:rPr>
          <w:rFonts w:ascii="Times New Roman" w:hAnsi="Times New Roman" w:cs="Times New Roman"/>
          <w:b/>
          <w:bCs/>
          <w:sz w:val="32"/>
          <w:szCs w:val="32"/>
        </w:rPr>
      </w:pPr>
    </w:p>
    <w:p w14:paraId="7722FC18" w14:textId="142E144A" w:rsidR="00DA78AF" w:rsidRDefault="00DA78AF" w:rsidP="00EA11D8">
      <w:pPr>
        <w:rPr>
          <w:rFonts w:ascii="Times New Roman" w:hAnsi="Times New Roman" w:cs="Times New Roman"/>
          <w:b/>
          <w:bCs/>
          <w:sz w:val="32"/>
          <w:szCs w:val="32"/>
        </w:rPr>
      </w:pPr>
    </w:p>
    <w:p w14:paraId="46CD2031" w14:textId="4658D250" w:rsidR="00DA78AF" w:rsidRDefault="00DA78AF" w:rsidP="00EA11D8">
      <w:pPr>
        <w:rPr>
          <w:rFonts w:ascii="Times New Roman" w:hAnsi="Times New Roman" w:cs="Times New Roman"/>
          <w:b/>
          <w:bCs/>
          <w:sz w:val="32"/>
          <w:szCs w:val="32"/>
        </w:rPr>
      </w:pPr>
    </w:p>
    <w:p w14:paraId="58893116" w14:textId="222CF3A8" w:rsidR="00DA78AF" w:rsidRDefault="00DA78AF" w:rsidP="00EA11D8">
      <w:pPr>
        <w:rPr>
          <w:rFonts w:ascii="Times New Roman" w:hAnsi="Times New Roman" w:cs="Times New Roman"/>
          <w:b/>
          <w:bCs/>
          <w:sz w:val="32"/>
          <w:szCs w:val="32"/>
        </w:rPr>
      </w:pPr>
    </w:p>
    <w:sdt>
      <w:sdtPr>
        <w:id w:val="-163001609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B449538" w14:textId="0C758E8C" w:rsidR="00D628C1" w:rsidRDefault="00D628C1">
          <w:pPr>
            <w:pStyle w:val="TOCHeading"/>
          </w:pPr>
          <w:r>
            <w:t>Table of Contents</w:t>
          </w:r>
        </w:p>
        <w:p w14:paraId="1CF0BF28" w14:textId="1EED3A4E" w:rsidR="00D155DD" w:rsidRDefault="00D628C1">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551820" w:history="1">
            <w:r w:rsidR="00D155DD" w:rsidRPr="006009B5">
              <w:rPr>
                <w:rStyle w:val="Hyperlink"/>
                <w:rFonts w:ascii="Arial" w:hAnsi="Arial" w:cs="Arial"/>
                <w:b/>
                <w:bCs/>
                <w:noProof/>
              </w:rPr>
              <w:t>INTRODUCTION</w:t>
            </w:r>
            <w:r w:rsidR="00D155DD">
              <w:rPr>
                <w:noProof/>
                <w:webHidden/>
              </w:rPr>
              <w:tab/>
            </w:r>
            <w:r w:rsidR="00D155DD">
              <w:rPr>
                <w:noProof/>
                <w:webHidden/>
              </w:rPr>
              <w:fldChar w:fldCharType="begin"/>
            </w:r>
            <w:r w:rsidR="00D155DD">
              <w:rPr>
                <w:noProof/>
                <w:webHidden/>
              </w:rPr>
              <w:instrText xml:space="preserve"> PAGEREF _Toc71551820 \h </w:instrText>
            </w:r>
            <w:r w:rsidR="00D155DD">
              <w:rPr>
                <w:noProof/>
                <w:webHidden/>
              </w:rPr>
            </w:r>
            <w:r w:rsidR="00D155DD">
              <w:rPr>
                <w:noProof/>
                <w:webHidden/>
              </w:rPr>
              <w:fldChar w:fldCharType="separate"/>
            </w:r>
            <w:r w:rsidR="00D155DD">
              <w:rPr>
                <w:noProof/>
                <w:webHidden/>
              </w:rPr>
              <w:t>3</w:t>
            </w:r>
            <w:r w:rsidR="00D155DD">
              <w:rPr>
                <w:noProof/>
                <w:webHidden/>
              </w:rPr>
              <w:fldChar w:fldCharType="end"/>
            </w:r>
          </w:hyperlink>
        </w:p>
        <w:p w14:paraId="5AE211C9" w14:textId="7DB84235" w:rsidR="00D155DD" w:rsidRDefault="00D155DD">
          <w:pPr>
            <w:pStyle w:val="TOC2"/>
            <w:tabs>
              <w:tab w:val="right" w:leader="dot" w:pos="9016"/>
            </w:tabs>
            <w:rPr>
              <w:rFonts w:eastAsiaTheme="minorEastAsia"/>
              <w:noProof/>
              <w:lang w:eastAsia="en-GB"/>
            </w:rPr>
          </w:pPr>
          <w:hyperlink w:anchor="_Toc71551821" w:history="1">
            <w:r w:rsidRPr="006009B5">
              <w:rPr>
                <w:rStyle w:val="Hyperlink"/>
                <w:rFonts w:ascii="Arial" w:hAnsi="Arial" w:cs="Arial"/>
                <w:b/>
                <w:bCs/>
                <w:noProof/>
              </w:rPr>
              <w:t>DISCUSSION</w:t>
            </w:r>
            <w:r>
              <w:rPr>
                <w:noProof/>
                <w:webHidden/>
              </w:rPr>
              <w:tab/>
            </w:r>
            <w:r>
              <w:rPr>
                <w:noProof/>
                <w:webHidden/>
              </w:rPr>
              <w:fldChar w:fldCharType="begin"/>
            </w:r>
            <w:r>
              <w:rPr>
                <w:noProof/>
                <w:webHidden/>
              </w:rPr>
              <w:instrText xml:space="preserve"> PAGEREF _Toc71551821 \h </w:instrText>
            </w:r>
            <w:r>
              <w:rPr>
                <w:noProof/>
                <w:webHidden/>
              </w:rPr>
            </w:r>
            <w:r>
              <w:rPr>
                <w:noProof/>
                <w:webHidden/>
              </w:rPr>
              <w:fldChar w:fldCharType="separate"/>
            </w:r>
            <w:r>
              <w:rPr>
                <w:noProof/>
                <w:webHidden/>
              </w:rPr>
              <w:t>3</w:t>
            </w:r>
            <w:r>
              <w:rPr>
                <w:noProof/>
                <w:webHidden/>
              </w:rPr>
              <w:fldChar w:fldCharType="end"/>
            </w:r>
          </w:hyperlink>
        </w:p>
        <w:p w14:paraId="2DD124F6" w14:textId="1AB86542" w:rsidR="00D155DD" w:rsidRDefault="00D155DD">
          <w:pPr>
            <w:pStyle w:val="TOC1"/>
            <w:tabs>
              <w:tab w:val="right" w:leader="dot" w:pos="9016"/>
            </w:tabs>
            <w:rPr>
              <w:rFonts w:eastAsiaTheme="minorEastAsia"/>
              <w:noProof/>
              <w:lang w:eastAsia="en-GB"/>
            </w:rPr>
          </w:pPr>
          <w:hyperlink w:anchor="_Toc71551822" w:history="1">
            <w:r w:rsidRPr="006009B5">
              <w:rPr>
                <w:rStyle w:val="Hyperlink"/>
                <w:rFonts w:ascii="Arial" w:hAnsi="Arial" w:cs="Arial"/>
                <w:noProof/>
              </w:rPr>
              <w:t>History</w:t>
            </w:r>
            <w:r>
              <w:rPr>
                <w:noProof/>
                <w:webHidden/>
              </w:rPr>
              <w:tab/>
            </w:r>
            <w:r>
              <w:rPr>
                <w:noProof/>
                <w:webHidden/>
              </w:rPr>
              <w:fldChar w:fldCharType="begin"/>
            </w:r>
            <w:r>
              <w:rPr>
                <w:noProof/>
                <w:webHidden/>
              </w:rPr>
              <w:instrText xml:space="preserve"> PAGEREF _Toc71551822 \h </w:instrText>
            </w:r>
            <w:r>
              <w:rPr>
                <w:noProof/>
                <w:webHidden/>
              </w:rPr>
            </w:r>
            <w:r>
              <w:rPr>
                <w:noProof/>
                <w:webHidden/>
              </w:rPr>
              <w:fldChar w:fldCharType="separate"/>
            </w:r>
            <w:r>
              <w:rPr>
                <w:noProof/>
                <w:webHidden/>
              </w:rPr>
              <w:t>3</w:t>
            </w:r>
            <w:r>
              <w:rPr>
                <w:noProof/>
                <w:webHidden/>
              </w:rPr>
              <w:fldChar w:fldCharType="end"/>
            </w:r>
          </w:hyperlink>
        </w:p>
        <w:p w14:paraId="4B83BC25" w14:textId="0F93C3EE" w:rsidR="00D155DD" w:rsidRDefault="00D155DD">
          <w:pPr>
            <w:pStyle w:val="TOC1"/>
            <w:tabs>
              <w:tab w:val="right" w:leader="dot" w:pos="9016"/>
            </w:tabs>
            <w:rPr>
              <w:rFonts w:eastAsiaTheme="minorEastAsia"/>
              <w:noProof/>
              <w:lang w:eastAsia="en-GB"/>
            </w:rPr>
          </w:pPr>
          <w:hyperlink w:anchor="_Toc71551823" w:history="1">
            <w:r w:rsidRPr="006009B5">
              <w:rPr>
                <w:rStyle w:val="Hyperlink"/>
                <w:rFonts w:ascii="Arial" w:hAnsi="Arial" w:cs="Arial"/>
                <w:noProof/>
              </w:rPr>
              <w:t>Diagnosis</w:t>
            </w:r>
            <w:r>
              <w:rPr>
                <w:noProof/>
                <w:webHidden/>
              </w:rPr>
              <w:tab/>
            </w:r>
            <w:r>
              <w:rPr>
                <w:noProof/>
                <w:webHidden/>
              </w:rPr>
              <w:fldChar w:fldCharType="begin"/>
            </w:r>
            <w:r>
              <w:rPr>
                <w:noProof/>
                <w:webHidden/>
              </w:rPr>
              <w:instrText xml:space="preserve"> PAGEREF _Toc71551823 \h </w:instrText>
            </w:r>
            <w:r>
              <w:rPr>
                <w:noProof/>
                <w:webHidden/>
              </w:rPr>
            </w:r>
            <w:r>
              <w:rPr>
                <w:noProof/>
                <w:webHidden/>
              </w:rPr>
              <w:fldChar w:fldCharType="separate"/>
            </w:r>
            <w:r>
              <w:rPr>
                <w:noProof/>
                <w:webHidden/>
              </w:rPr>
              <w:t>4</w:t>
            </w:r>
            <w:r>
              <w:rPr>
                <w:noProof/>
                <w:webHidden/>
              </w:rPr>
              <w:fldChar w:fldCharType="end"/>
            </w:r>
          </w:hyperlink>
        </w:p>
        <w:p w14:paraId="17D5BBEC" w14:textId="2520636B" w:rsidR="00D155DD" w:rsidRDefault="00D155DD">
          <w:pPr>
            <w:pStyle w:val="TOC1"/>
            <w:tabs>
              <w:tab w:val="right" w:leader="dot" w:pos="9016"/>
            </w:tabs>
            <w:rPr>
              <w:rFonts w:eastAsiaTheme="minorEastAsia"/>
              <w:noProof/>
              <w:lang w:eastAsia="en-GB"/>
            </w:rPr>
          </w:pPr>
          <w:hyperlink w:anchor="_Toc71551824" w:history="1">
            <w:r w:rsidRPr="006009B5">
              <w:rPr>
                <w:rStyle w:val="Hyperlink"/>
                <w:rFonts w:ascii="Arial" w:hAnsi="Arial" w:cs="Arial"/>
                <w:noProof/>
              </w:rPr>
              <w:t>Strategy to measure, monitor and control the incidence of coronavirus</w:t>
            </w:r>
            <w:r>
              <w:rPr>
                <w:noProof/>
                <w:webHidden/>
              </w:rPr>
              <w:tab/>
            </w:r>
            <w:r>
              <w:rPr>
                <w:noProof/>
                <w:webHidden/>
              </w:rPr>
              <w:fldChar w:fldCharType="begin"/>
            </w:r>
            <w:r>
              <w:rPr>
                <w:noProof/>
                <w:webHidden/>
              </w:rPr>
              <w:instrText xml:space="preserve"> PAGEREF _Toc71551824 \h </w:instrText>
            </w:r>
            <w:r>
              <w:rPr>
                <w:noProof/>
                <w:webHidden/>
              </w:rPr>
            </w:r>
            <w:r>
              <w:rPr>
                <w:noProof/>
                <w:webHidden/>
              </w:rPr>
              <w:fldChar w:fldCharType="separate"/>
            </w:r>
            <w:r>
              <w:rPr>
                <w:noProof/>
                <w:webHidden/>
              </w:rPr>
              <w:t>4</w:t>
            </w:r>
            <w:r>
              <w:rPr>
                <w:noProof/>
                <w:webHidden/>
              </w:rPr>
              <w:fldChar w:fldCharType="end"/>
            </w:r>
          </w:hyperlink>
        </w:p>
        <w:p w14:paraId="7D971676" w14:textId="50324CC8" w:rsidR="00D155DD" w:rsidRDefault="00D155DD">
          <w:pPr>
            <w:pStyle w:val="TOC1"/>
            <w:tabs>
              <w:tab w:val="right" w:leader="dot" w:pos="9016"/>
            </w:tabs>
            <w:rPr>
              <w:rFonts w:eastAsiaTheme="minorEastAsia"/>
              <w:noProof/>
              <w:lang w:eastAsia="en-GB"/>
            </w:rPr>
          </w:pPr>
          <w:hyperlink w:anchor="_Toc71551825" w:history="1">
            <w:r w:rsidRPr="006009B5">
              <w:rPr>
                <w:rStyle w:val="Hyperlink"/>
                <w:rFonts w:ascii="Arial" w:hAnsi="Arial" w:cs="Arial"/>
                <w:noProof/>
              </w:rPr>
              <w:t>Public Health Policy approaches</w:t>
            </w:r>
            <w:r>
              <w:rPr>
                <w:noProof/>
                <w:webHidden/>
              </w:rPr>
              <w:tab/>
            </w:r>
            <w:r>
              <w:rPr>
                <w:noProof/>
                <w:webHidden/>
              </w:rPr>
              <w:fldChar w:fldCharType="begin"/>
            </w:r>
            <w:r>
              <w:rPr>
                <w:noProof/>
                <w:webHidden/>
              </w:rPr>
              <w:instrText xml:space="preserve"> PAGEREF _Toc71551825 \h </w:instrText>
            </w:r>
            <w:r>
              <w:rPr>
                <w:noProof/>
                <w:webHidden/>
              </w:rPr>
            </w:r>
            <w:r>
              <w:rPr>
                <w:noProof/>
                <w:webHidden/>
              </w:rPr>
              <w:fldChar w:fldCharType="separate"/>
            </w:r>
            <w:r>
              <w:rPr>
                <w:noProof/>
                <w:webHidden/>
              </w:rPr>
              <w:t>5</w:t>
            </w:r>
            <w:r>
              <w:rPr>
                <w:noProof/>
                <w:webHidden/>
              </w:rPr>
              <w:fldChar w:fldCharType="end"/>
            </w:r>
          </w:hyperlink>
        </w:p>
        <w:p w14:paraId="2845A2E2" w14:textId="593C6CC5" w:rsidR="00D155DD" w:rsidRDefault="00D155DD">
          <w:pPr>
            <w:pStyle w:val="TOC1"/>
            <w:tabs>
              <w:tab w:val="right" w:leader="dot" w:pos="9016"/>
            </w:tabs>
            <w:rPr>
              <w:rFonts w:eastAsiaTheme="minorEastAsia"/>
              <w:noProof/>
              <w:lang w:eastAsia="en-GB"/>
            </w:rPr>
          </w:pPr>
          <w:hyperlink w:anchor="_Toc71551826" w:history="1">
            <w:r w:rsidRPr="006009B5">
              <w:rPr>
                <w:rStyle w:val="Hyperlink"/>
                <w:rFonts w:ascii="Arial" w:hAnsi="Arial" w:cs="Arial"/>
                <w:noProof/>
              </w:rPr>
              <w:t>Models and Theories of health behaviour change</w:t>
            </w:r>
            <w:r>
              <w:rPr>
                <w:noProof/>
                <w:webHidden/>
              </w:rPr>
              <w:tab/>
            </w:r>
            <w:r>
              <w:rPr>
                <w:noProof/>
                <w:webHidden/>
              </w:rPr>
              <w:fldChar w:fldCharType="begin"/>
            </w:r>
            <w:r>
              <w:rPr>
                <w:noProof/>
                <w:webHidden/>
              </w:rPr>
              <w:instrText xml:space="preserve"> PAGEREF _Toc71551826 \h </w:instrText>
            </w:r>
            <w:r>
              <w:rPr>
                <w:noProof/>
                <w:webHidden/>
              </w:rPr>
            </w:r>
            <w:r>
              <w:rPr>
                <w:noProof/>
                <w:webHidden/>
              </w:rPr>
              <w:fldChar w:fldCharType="separate"/>
            </w:r>
            <w:r>
              <w:rPr>
                <w:noProof/>
                <w:webHidden/>
              </w:rPr>
              <w:t>7</w:t>
            </w:r>
            <w:r>
              <w:rPr>
                <w:noProof/>
                <w:webHidden/>
              </w:rPr>
              <w:fldChar w:fldCharType="end"/>
            </w:r>
          </w:hyperlink>
        </w:p>
        <w:p w14:paraId="12866EE1" w14:textId="33C759E6" w:rsidR="00D155DD" w:rsidRDefault="00D155DD">
          <w:pPr>
            <w:pStyle w:val="TOC3"/>
            <w:tabs>
              <w:tab w:val="right" w:leader="dot" w:pos="9016"/>
            </w:tabs>
            <w:rPr>
              <w:rFonts w:eastAsiaTheme="minorEastAsia"/>
              <w:noProof/>
              <w:lang w:eastAsia="en-GB"/>
            </w:rPr>
          </w:pPr>
          <w:hyperlink w:anchor="_Toc71551827" w:history="1">
            <w:r w:rsidRPr="006009B5">
              <w:rPr>
                <w:rStyle w:val="Hyperlink"/>
                <w:rFonts w:ascii="Arial" w:hAnsi="Arial" w:cs="Arial"/>
                <w:noProof/>
              </w:rPr>
              <w:t>Health Belief Model</w:t>
            </w:r>
            <w:r>
              <w:rPr>
                <w:noProof/>
                <w:webHidden/>
              </w:rPr>
              <w:tab/>
            </w:r>
            <w:r>
              <w:rPr>
                <w:noProof/>
                <w:webHidden/>
              </w:rPr>
              <w:fldChar w:fldCharType="begin"/>
            </w:r>
            <w:r>
              <w:rPr>
                <w:noProof/>
                <w:webHidden/>
              </w:rPr>
              <w:instrText xml:space="preserve"> PAGEREF _Toc71551827 \h </w:instrText>
            </w:r>
            <w:r>
              <w:rPr>
                <w:noProof/>
                <w:webHidden/>
              </w:rPr>
            </w:r>
            <w:r>
              <w:rPr>
                <w:noProof/>
                <w:webHidden/>
              </w:rPr>
              <w:fldChar w:fldCharType="separate"/>
            </w:r>
            <w:r>
              <w:rPr>
                <w:noProof/>
                <w:webHidden/>
              </w:rPr>
              <w:t>7</w:t>
            </w:r>
            <w:r>
              <w:rPr>
                <w:noProof/>
                <w:webHidden/>
              </w:rPr>
              <w:fldChar w:fldCharType="end"/>
            </w:r>
          </w:hyperlink>
        </w:p>
        <w:p w14:paraId="4A5858BF" w14:textId="063FA7AA" w:rsidR="00D155DD" w:rsidRDefault="00D155DD">
          <w:pPr>
            <w:pStyle w:val="TOC3"/>
            <w:tabs>
              <w:tab w:val="right" w:leader="dot" w:pos="9016"/>
            </w:tabs>
            <w:rPr>
              <w:rFonts w:eastAsiaTheme="minorEastAsia"/>
              <w:noProof/>
              <w:lang w:eastAsia="en-GB"/>
            </w:rPr>
          </w:pPr>
          <w:hyperlink w:anchor="_Toc71551828" w:history="1">
            <w:r w:rsidRPr="006009B5">
              <w:rPr>
                <w:rStyle w:val="Hyperlink"/>
                <w:rFonts w:ascii="Arial" w:hAnsi="Arial" w:cs="Arial"/>
                <w:noProof/>
              </w:rPr>
              <w:t>Theory of Reasoned Action</w:t>
            </w:r>
            <w:r>
              <w:rPr>
                <w:noProof/>
                <w:webHidden/>
              </w:rPr>
              <w:tab/>
            </w:r>
            <w:r>
              <w:rPr>
                <w:noProof/>
                <w:webHidden/>
              </w:rPr>
              <w:fldChar w:fldCharType="begin"/>
            </w:r>
            <w:r>
              <w:rPr>
                <w:noProof/>
                <w:webHidden/>
              </w:rPr>
              <w:instrText xml:space="preserve"> PAGEREF _Toc71551828 \h </w:instrText>
            </w:r>
            <w:r>
              <w:rPr>
                <w:noProof/>
                <w:webHidden/>
              </w:rPr>
            </w:r>
            <w:r>
              <w:rPr>
                <w:noProof/>
                <w:webHidden/>
              </w:rPr>
              <w:fldChar w:fldCharType="separate"/>
            </w:r>
            <w:r>
              <w:rPr>
                <w:noProof/>
                <w:webHidden/>
              </w:rPr>
              <w:t>7</w:t>
            </w:r>
            <w:r>
              <w:rPr>
                <w:noProof/>
                <w:webHidden/>
              </w:rPr>
              <w:fldChar w:fldCharType="end"/>
            </w:r>
          </w:hyperlink>
        </w:p>
        <w:p w14:paraId="3A517B44" w14:textId="613CBDCF" w:rsidR="00D155DD" w:rsidRDefault="00D155DD">
          <w:pPr>
            <w:pStyle w:val="TOC3"/>
            <w:tabs>
              <w:tab w:val="right" w:leader="dot" w:pos="9016"/>
            </w:tabs>
            <w:rPr>
              <w:rFonts w:eastAsiaTheme="minorEastAsia"/>
              <w:noProof/>
              <w:lang w:eastAsia="en-GB"/>
            </w:rPr>
          </w:pPr>
          <w:hyperlink w:anchor="_Toc71551829" w:history="1">
            <w:r w:rsidRPr="006009B5">
              <w:rPr>
                <w:rStyle w:val="Hyperlink"/>
                <w:rFonts w:ascii="Arial" w:hAnsi="Arial" w:cs="Arial"/>
                <w:noProof/>
              </w:rPr>
              <w:t>Transtheoretical Model</w:t>
            </w:r>
            <w:r>
              <w:rPr>
                <w:noProof/>
                <w:webHidden/>
              </w:rPr>
              <w:tab/>
            </w:r>
            <w:r>
              <w:rPr>
                <w:noProof/>
                <w:webHidden/>
              </w:rPr>
              <w:fldChar w:fldCharType="begin"/>
            </w:r>
            <w:r>
              <w:rPr>
                <w:noProof/>
                <w:webHidden/>
              </w:rPr>
              <w:instrText xml:space="preserve"> PAGEREF _Toc71551829 \h </w:instrText>
            </w:r>
            <w:r>
              <w:rPr>
                <w:noProof/>
                <w:webHidden/>
              </w:rPr>
            </w:r>
            <w:r>
              <w:rPr>
                <w:noProof/>
                <w:webHidden/>
              </w:rPr>
              <w:fldChar w:fldCharType="separate"/>
            </w:r>
            <w:r>
              <w:rPr>
                <w:noProof/>
                <w:webHidden/>
              </w:rPr>
              <w:t>7</w:t>
            </w:r>
            <w:r>
              <w:rPr>
                <w:noProof/>
                <w:webHidden/>
              </w:rPr>
              <w:fldChar w:fldCharType="end"/>
            </w:r>
          </w:hyperlink>
        </w:p>
        <w:p w14:paraId="62F2BE69" w14:textId="499B0D29" w:rsidR="00D155DD" w:rsidRDefault="00D155DD">
          <w:pPr>
            <w:pStyle w:val="TOC1"/>
            <w:tabs>
              <w:tab w:val="right" w:leader="dot" w:pos="9016"/>
            </w:tabs>
            <w:rPr>
              <w:rFonts w:eastAsiaTheme="minorEastAsia"/>
              <w:noProof/>
              <w:lang w:eastAsia="en-GB"/>
            </w:rPr>
          </w:pPr>
          <w:hyperlink w:anchor="_Toc71551830" w:history="1">
            <w:r w:rsidRPr="006009B5">
              <w:rPr>
                <w:rStyle w:val="Hyperlink"/>
                <w:rFonts w:ascii="Arial" w:hAnsi="Arial" w:cs="Arial"/>
                <w:noProof/>
              </w:rPr>
              <w:t>Impact and legislation and policies on the health and wellbeing of individuals in health or social care settings</w:t>
            </w:r>
            <w:r>
              <w:rPr>
                <w:noProof/>
                <w:webHidden/>
              </w:rPr>
              <w:tab/>
            </w:r>
            <w:r>
              <w:rPr>
                <w:noProof/>
                <w:webHidden/>
              </w:rPr>
              <w:fldChar w:fldCharType="begin"/>
            </w:r>
            <w:r>
              <w:rPr>
                <w:noProof/>
                <w:webHidden/>
              </w:rPr>
              <w:instrText xml:space="preserve"> PAGEREF _Toc71551830 \h </w:instrText>
            </w:r>
            <w:r>
              <w:rPr>
                <w:noProof/>
                <w:webHidden/>
              </w:rPr>
            </w:r>
            <w:r>
              <w:rPr>
                <w:noProof/>
                <w:webHidden/>
              </w:rPr>
              <w:fldChar w:fldCharType="separate"/>
            </w:r>
            <w:r>
              <w:rPr>
                <w:noProof/>
                <w:webHidden/>
              </w:rPr>
              <w:t>8</w:t>
            </w:r>
            <w:r>
              <w:rPr>
                <w:noProof/>
                <w:webHidden/>
              </w:rPr>
              <w:fldChar w:fldCharType="end"/>
            </w:r>
          </w:hyperlink>
        </w:p>
        <w:p w14:paraId="157FB2C4" w14:textId="17ABD288" w:rsidR="00D155DD" w:rsidRDefault="00D155DD">
          <w:pPr>
            <w:pStyle w:val="TOC1"/>
            <w:tabs>
              <w:tab w:val="right" w:leader="dot" w:pos="9016"/>
            </w:tabs>
            <w:rPr>
              <w:rFonts w:eastAsiaTheme="minorEastAsia"/>
              <w:noProof/>
              <w:lang w:eastAsia="en-GB"/>
            </w:rPr>
          </w:pPr>
          <w:hyperlink w:anchor="_Toc71551831" w:history="1">
            <w:r w:rsidRPr="006009B5">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_Toc71551831 \h </w:instrText>
            </w:r>
            <w:r>
              <w:rPr>
                <w:noProof/>
                <w:webHidden/>
              </w:rPr>
            </w:r>
            <w:r>
              <w:rPr>
                <w:noProof/>
                <w:webHidden/>
              </w:rPr>
              <w:fldChar w:fldCharType="separate"/>
            </w:r>
            <w:r>
              <w:rPr>
                <w:noProof/>
                <w:webHidden/>
              </w:rPr>
              <w:t>8</w:t>
            </w:r>
            <w:r>
              <w:rPr>
                <w:noProof/>
                <w:webHidden/>
              </w:rPr>
              <w:fldChar w:fldCharType="end"/>
            </w:r>
          </w:hyperlink>
        </w:p>
        <w:p w14:paraId="5EF9BCE7" w14:textId="6FE32B84" w:rsidR="00D155DD" w:rsidRDefault="00D155DD">
          <w:pPr>
            <w:pStyle w:val="TOC3"/>
            <w:tabs>
              <w:tab w:val="right" w:leader="dot" w:pos="9016"/>
            </w:tabs>
            <w:rPr>
              <w:rFonts w:eastAsiaTheme="minorEastAsia"/>
              <w:noProof/>
              <w:lang w:eastAsia="en-GB"/>
            </w:rPr>
          </w:pPr>
          <w:hyperlink w:anchor="_Toc71551832" w:history="1">
            <w:r w:rsidRPr="006009B5">
              <w:rPr>
                <w:rStyle w:val="Hyperlink"/>
                <w:rFonts w:ascii="Arial" w:hAnsi="Arial" w:cs="Arial"/>
                <w:noProof/>
              </w:rPr>
              <w:t>Triage</w:t>
            </w:r>
            <w:r>
              <w:rPr>
                <w:noProof/>
                <w:webHidden/>
              </w:rPr>
              <w:tab/>
            </w:r>
            <w:r>
              <w:rPr>
                <w:noProof/>
                <w:webHidden/>
              </w:rPr>
              <w:fldChar w:fldCharType="begin"/>
            </w:r>
            <w:r>
              <w:rPr>
                <w:noProof/>
                <w:webHidden/>
              </w:rPr>
              <w:instrText xml:space="preserve"> PAGEREF _Toc71551832 \h </w:instrText>
            </w:r>
            <w:r>
              <w:rPr>
                <w:noProof/>
                <w:webHidden/>
              </w:rPr>
            </w:r>
            <w:r>
              <w:rPr>
                <w:noProof/>
                <w:webHidden/>
              </w:rPr>
              <w:fldChar w:fldCharType="separate"/>
            </w:r>
            <w:r>
              <w:rPr>
                <w:noProof/>
                <w:webHidden/>
              </w:rPr>
              <w:t>9</w:t>
            </w:r>
            <w:r>
              <w:rPr>
                <w:noProof/>
                <w:webHidden/>
              </w:rPr>
              <w:fldChar w:fldCharType="end"/>
            </w:r>
          </w:hyperlink>
        </w:p>
        <w:p w14:paraId="2DD0D07F" w14:textId="113998CD" w:rsidR="00D155DD" w:rsidRDefault="00D155DD">
          <w:pPr>
            <w:pStyle w:val="TOC3"/>
            <w:tabs>
              <w:tab w:val="right" w:leader="dot" w:pos="9016"/>
            </w:tabs>
            <w:rPr>
              <w:rFonts w:eastAsiaTheme="minorEastAsia"/>
              <w:noProof/>
              <w:lang w:eastAsia="en-GB"/>
            </w:rPr>
          </w:pPr>
          <w:hyperlink w:anchor="_Toc71551833" w:history="1">
            <w:r w:rsidRPr="006009B5">
              <w:rPr>
                <w:rStyle w:val="Hyperlink"/>
                <w:rFonts w:ascii="Arial" w:hAnsi="Arial" w:cs="Arial"/>
                <w:noProof/>
              </w:rPr>
              <w:t>Research Ethics</w:t>
            </w:r>
            <w:r>
              <w:rPr>
                <w:noProof/>
                <w:webHidden/>
              </w:rPr>
              <w:tab/>
            </w:r>
            <w:r>
              <w:rPr>
                <w:noProof/>
                <w:webHidden/>
              </w:rPr>
              <w:fldChar w:fldCharType="begin"/>
            </w:r>
            <w:r>
              <w:rPr>
                <w:noProof/>
                <w:webHidden/>
              </w:rPr>
              <w:instrText xml:space="preserve"> PAGEREF _Toc71551833 \h </w:instrText>
            </w:r>
            <w:r>
              <w:rPr>
                <w:noProof/>
                <w:webHidden/>
              </w:rPr>
            </w:r>
            <w:r>
              <w:rPr>
                <w:noProof/>
                <w:webHidden/>
              </w:rPr>
              <w:fldChar w:fldCharType="separate"/>
            </w:r>
            <w:r>
              <w:rPr>
                <w:noProof/>
                <w:webHidden/>
              </w:rPr>
              <w:t>9</w:t>
            </w:r>
            <w:r>
              <w:rPr>
                <w:noProof/>
                <w:webHidden/>
              </w:rPr>
              <w:fldChar w:fldCharType="end"/>
            </w:r>
          </w:hyperlink>
        </w:p>
        <w:p w14:paraId="3EDB652A" w14:textId="7EC88C9A" w:rsidR="00D155DD" w:rsidRDefault="00D155DD">
          <w:pPr>
            <w:pStyle w:val="TOC3"/>
            <w:tabs>
              <w:tab w:val="right" w:leader="dot" w:pos="9016"/>
            </w:tabs>
            <w:rPr>
              <w:rFonts w:eastAsiaTheme="minorEastAsia"/>
              <w:noProof/>
              <w:lang w:eastAsia="en-GB"/>
            </w:rPr>
          </w:pPr>
          <w:hyperlink w:anchor="_Toc71551834" w:history="1">
            <w:r w:rsidRPr="006009B5">
              <w:rPr>
                <w:rStyle w:val="Hyperlink"/>
                <w:rFonts w:ascii="Arial" w:hAnsi="Arial" w:cs="Arial"/>
                <w:noProof/>
              </w:rPr>
              <w:t>Tracing Apps</w:t>
            </w:r>
            <w:r>
              <w:rPr>
                <w:noProof/>
                <w:webHidden/>
              </w:rPr>
              <w:tab/>
            </w:r>
            <w:r>
              <w:rPr>
                <w:noProof/>
                <w:webHidden/>
              </w:rPr>
              <w:fldChar w:fldCharType="begin"/>
            </w:r>
            <w:r>
              <w:rPr>
                <w:noProof/>
                <w:webHidden/>
              </w:rPr>
              <w:instrText xml:space="preserve"> PAGEREF _Toc71551834 \h </w:instrText>
            </w:r>
            <w:r>
              <w:rPr>
                <w:noProof/>
                <w:webHidden/>
              </w:rPr>
            </w:r>
            <w:r>
              <w:rPr>
                <w:noProof/>
                <w:webHidden/>
              </w:rPr>
              <w:fldChar w:fldCharType="separate"/>
            </w:r>
            <w:r>
              <w:rPr>
                <w:noProof/>
                <w:webHidden/>
              </w:rPr>
              <w:t>10</w:t>
            </w:r>
            <w:r>
              <w:rPr>
                <w:noProof/>
                <w:webHidden/>
              </w:rPr>
              <w:fldChar w:fldCharType="end"/>
            </w:r>
          </w:hyperlink>
        </w:p>
        <w:p w14:paraId="01C4CB9C" w14:textId="42D3A75B" w:rsidR="00D155DD" w:rsidRDefault="00D155DD">
          <w:pPr>
            <w:pStyle w:val="TOC2"/>
            <w:tabs>
              <w:tab w:val="right" w:leader="dot" w:pos="9016"/>
            </w:tabs>
            <w:rPr>
              <w:rFonts w:eastAsiaTheme="minorEastAsia"/>
              <w:noProof/>
              <w:lang w:eastAsia="en-GB"/>
            </w:rPr>
          </w:pPr>
          <w:hyperlink w:anchor="_Toc71551835" w:history="1">
            <w:r w:rsidRPr="006009B5">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_Toc71551835 \h </w:instrText>
            </w:r>
            <w:r>
              <w:rPr>
                <w:noProof/>
                <w:webHidden/>
              </w:rPr>
            </w:r>
            <w:r>
              <w:rPr>
                <w:noProof/>
                <w:webHidden/>
              </w:rPr>
              <w:fldChar w:fldCharType="separate"/>
            </w:r>
            <w:r>
              <w:rPr>
                <w:noProof/>
                <w:webHidden/>
              </w:rPr>
              <w:t>11</w:t>
            </w:r>
            <w:r>
              <w:rPr>
                <w:noProof/>
                <w:webHidden/>
              </w:rPr>
              <w:fldChar w:fldCharType="end"/>
            </w:r>
          </w:hyperlink>
        </w:p>
        <w:p w14:paraId="75C3E0DB" w14:textId="32B6FA0D" w:rsidR="00D155DD" w:rsidRDefault="00D155DD">
          <w:pPr>
            <w:pStyle w:val="TOC2"/>
            <w:tabs>
              <w:tab w:val="right" w:leader="dot" w:pos="9016"/>
            </w:tabs>
            <w:rPr>
              <w:rFonts w:eastAsiaTheme="minorEastAsia"/>
              <w:noProof/>
              <w:lang w:eastAsia="en-GB"/>
            </w:rPr>
          </w:pPr>
          <w:hyperlink w:anchor="_Toc71551836" w:history="1">
            <w:r w:rsidRPr="006009B5">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_Toc71551836 \h </w:instrText>
            </w:r>
            <w:r>
              <w:rPr>
                <w:noProof/>
                <w:webHidden/>
              </w:rPr>
            </w:r>
            <w:r>
              <w:rPr>
                <w:noProof/>
                <w:webHidden/>
              </w:rPr>
              <w:fldChar w:fldCharType="separate"/>
            </w:r>
            <w:r>
              <w:rPr>
                <w:noProof/>
                <w:webHidden/>
              </w:rPr>
              <w:t>12</w:t>
            </w:r>
            <w:r>
              <w:rPr>
                <w:noProof/>
                <w:webHidden/>
              </w:rPr>
              <w:fldChar w:fldCharType="end"/>
            </w:r>
          </w:hyperlink>
        </w:p>
        <w:p w14:paraId="769632CF" w14:textId="1C0E0F3F" w:rsidR="00D155DD" w:rsidRDefault="00D155DD">
          <w:pPr>
            <w:pStyle w:val="TOC1"/>
            <w:tabs>
              <w:tab w:val="right" w:leader="dot" w:pos="9016"/>
            </w:tabs>
            <w:rPr>
              <w:rFonts w:eastAsiaTheme="minorEastAsia"/>
              <w:noProof/>
              <w:lang w:eastAsia="en-GB"/>
            </w:rPr>
          </w:pPr>
          <w:hyperlink w:anchor="_Toc71551837" w:history="1">
            <w:r w:rsidRPr="006009B5">
              <w:rPr>
                <w:rStyle w:val="Hyperlink"/>
                <w:rFonts w:ascii="Arial" w:hAnsi="Arial" w:cs="Arial"/>
                <w:noProof/>
              </w:rPr>
              <w:t>Dunai, M. (2020) Hungary's PM imposes lockdown, seeks more powers for govt to fight coronavirus Available at:https://www.reuters.com/article/us-health-coronavirus-hungary-restrictio-idUSKBN21E0Q2</w:t>
            </w:r>
            <w:r>
              <w:rPr>
                <w:noProof/>
                <w:webHidden/>
              </w:rPr>
              <w:tab/>
            </w:r>
            <w:r>
              <w:rPr>
                <w:noProof/>
                <w:webHidden/>
              </w:rPr>
              <w:fldChar w:fldCharType="begin"/>
            </w:r>
            <w:r>
              <w:rPr>
                <w:noProof/>
                <w:webHidden/>
              </w:rPr>
              <w:instrText xml:space="preserve"> PAGEREF _Toc71551837 \h </w:instrText>
            </w:r>
            <w:r>
              <w:rPr>
                <w:noProof/>
                <w:webHidden/>
              </w:rPr>
            </w:r>
            <w:r>
              <w:rPr>
                <w:noProof/>
                <w:webHidden/>
              </w:rPr>
              <w:fldChar w:fldCharType="separate"/>
            </w:r>
            <w:r>
              <w:rPr>
                <w:noProof/>
                <w:webHidden/>
              </w:rPr>
              <w:t>14</w:t>
            </w:r>
            <w:r>
              <w:rPr>
                <w:noProof/>
                <w:webHidden/>
              </w:rPr>
              <w:fldChar w:fldCharType="end"/>
            </w:r>
          </w:hyperlink>
        </w:p>
        <w:p w14:paraId="511D5B83" w14:textId="7B282CB3" w:rsidR="00D628C1" w:rsidRDefault="00D628C1">
          <w:r>
            <w:rPr>
              <w:b/>
              <w:bCs/>
              <w:noProof/>
            </w:rPr>
            <w:fldChar w:fldCharType="end"/>
          </w:r>
        </w:p>
      </w:sdtContent>
    </w:sdt>
    <w:p w14:paraId="318C45A1" w14:textId="6D5803E8" w:rsidR="00DA78AF" w:rsidRDefault="00DA78AF" w:rsidP="00EA11D8">
      <w:pPr>
        <w:rPr>
          <w:rFonts w:ascii="Times New Roman" w:hAnsi="Times New Roman" w:cs="Times New Roman"/>
          <w:b/>
          <w:bCs/>
          <w:sz w:val="32"/>
          <w:szCs w:val="32"/>
        </w:rPr>
      </w:pPr>
    </w:p>
    <w:p w14:paraId="649AD3FD" w14:textId="22C382BA" w:rsidR="00DA78AF" w:rsidRDefault="00DA78AF" w:rsidP="00EA11D8">
      <w:pPr>
        <w:rPr>
          <w:rFonts w:ascii="Times New Roman" w:hAnsi="Times New Roman" w:cs="Times New Roman"/>
          <w:b/>
          <w:bCs/>
          <w:sz w:val="32"/>
          <w:szCs w:val="32"/>
        </w:rPr>
      </w:pPr>
    </w:p>
    <w:p w14:paraId="417AF00A" w14:textId="24577AA3" w:rsidR="00DA78AF" w:rsidRDefault="00DA78AF" w:rsidP="00EA11D8">
      <w:pPr>
        <w:rPr>
          <w:rFonts w:ascii="Times New Roman" w:hAnsi="Times New Roman" w:cs="Times New Roman"/>
          <w:b/>
          <w:bCs/>
          <w:sz w:val="32"/>
          <w:szCs w:val="32"/>
        </w:rPr>
      </w:pPr>
    </w:p>
    <w:p w14:paraId="4B08923C" w14:textId="22DEEB87" w:rsidR="00DA78AF" w:rsidRDefault="00DA78AF" w:rsidP="00EA11D8">
      <w:pPr>
        <w:rPr>
          <w:rFonts w:ascii="Times New Roman" w:hAnsi="Times New Roman" w:cs="Times New Roman"/>
          <w:b/>
          <w:bCs/>
          <w:sz w:val="32"/>
          <w:szCs w:val="32"/>
        </w:rPr>
      </w:pPr>
    </w:p>
    <w:p w14:paraId="496EDF97" w14:textId="3D848EC7" w:rsidR="00DA78AF" w:rsidRDefault="00DA78AF" w:rsidP="00EA11D8">
      <w:pPr>
        <w:rPr>
          <w:rFonts w:ascii="Times New Roman" w:hAnsi="Times New Roman" w:cs="Times New Roman"/>
          <w:b/>
          <w:bCs/>
          <w:sz w:val="32"/>
          <w:szCs w:val="32"/>
        </w:rPr>
      </w:pPr>
    </w:p>
    <w:p w14:paraId="216649DA" w14:textId="6C2BF6B3" w:rsidR="00DA78AF" w:rsidRDefault="00DA78AF" w:rsidP="00EA11D8">
      <w:pPr>
        <w:rPr>
          <w:rFonts w:ascii="Times New Roman" w:hAnsi="Times New Roman" w:cs="Times New Roman"/>
          <w:b/>
          <w:bCs/>
          <w:sz w:val="32"/>
          <w:szCs w:val="32"/>
        </w:rPr>
      </w:pPr>
    </w:p>
    <w:p w14:paraId="19DE5A49" w14:textId="023A6F66" w:rsidR="00DA78AF" w:rsidRDefault="00DA78AF" w:rsidP="00EA11D8">
      <w:pPr>
        <w:rPr>
          <w:rFonts w:ascii="Times New Roman" w:hAnsi="Times New Roman" w:cs="Times New Roman"/>
          <w:b/>
          <w:bCs/>
          <w:sz w:val="32"/>
          <w:szCs w:val="32"/>
        </w:rPr>
      </w:pPr>
    </w:p>
    <w:p w14:paraId="16D05D78" w14:textId="529E8E06" w:rsidR="00DA78AF" w:rsidRDefault="00DA78AF" w:rsidP="00EA11D8">
      <w:pPr>
        <w:rPr>
          <w:rFonts w:ascii="Times New Roman" w:hAnsi="Times New Roman" w:cs="Times New Roman"/>
          <w:b/>
          <w:bCs/>
          <w:sz w:val="32"/>
          <w:szCs w:val="32"/>
        </w:rPr>
      </w:pPr>
    </w:p>
    <w:p w14:paraId="52D2985A" w14:textId="7FA2891B" w:rsidR="00DA78AF" w:rsidRDefault="00DA78AF" w:rsidP="00DA78AF">
      <w:pPr>
        <w:pStyle w:val="Heading2"/>
        <w:rPr>
          <w:rFonts w:ascii="Arial" w:hAnsi="Arial" w:cs="Arial"/>
          <w:b/>
          <w:bCs/>
          <w:color w:val="4472C4" w:themeColor="accent1"/>
          <w:sz w:val="32"/>
          <w:szCs w:val="32"/>
        </w:rPr>
      </w:pPr>
      <w:bookmarkStart w:id="1" w:name="_Toc71551820"/>
      <w:r>
        <w:rPr>
          <w:rFonts w:ascii="Arial" w:hAnsi="Arial" w:cs="Arial"/>
          <w:b/>
          <w:bCs/>
          <w:color w:val="4472C4" w:themeColor="accent1"/>
          <w:sz w:val="32"/>
          <w:szCs w:val="32"/>
        </w:rPr>
        <w:lastRenderedPageBreak/>
        <w:t>INTRODUCTION</w:t>
      </w:r>
      <w:bookmarkEnd w:id="1"/>
    </w:p>
    <w:p w14:paraId="1972DBBA" w14:textId="77777777" w:rsidR="00DA78AF" w:rsidRPr="00DA78AF" w:rsidRDefault="00DA78AF" w:rsidP="00DA78AF"/>
    <w:p w14:paraId="2A2EE31F" w14:textId="0B6111B3" w:rsidR="00DA78AF" w:rsidRDefault="00DA78AF" w:rsidP="00324B37">
      <w:pPr>
        <w:spacing w:line="360" w:lineRule="auto"/>
        <w:jc w:val="both"/>
        <w:rPr>
          <w:rFonts w:ascii="Arial" w:hAnsi="Arial" w:cs="Arial"/>
          <w:sz w:val="24"/>
          <w:szCs w:val="24"/>
        </w:rPr>
      </w:pPr>
      <w:r w:rsidRPr="00C11DBD">
        <w:rPr>
          <w:rFonts w:ascii="Arial" w:hAnsi="Arial" w:cs="Arial"/>
          <w:sz w:val="24"/>
          <w:szCs w:val="24"/>
        </w:rPr>
        <w:t xml:space="preserve">This report aims to show the history of the coronavirus and the diagnosis of different coronaviruses in general and specifically covid-19. It compares two different countries mainly UK and Hungary and how they were </w:t>
      </w:r>
      <w:r w:rsidR="00324B37">
        <w:rPr>
          <w:rFonts w:ascii="Arial" w:hAnsi="Arial" w:cs="Arial"/>
          <w:sz w:val="24"/>
          <w:szCs w:val="24"/>
        </w:rPr>
        <w:t>a</w:t>
      </w:r>
      <w:r w:rsidRPr="00C11DBD">
        <w:rPr>
          <w:rFonts w:ascii="Arial" w:hAnsi="Arial" w:cs="Arial"/>
          <w:sz w:val="24"/>
          <w:szCs w:val="24"/>
        </w:rPr>
        <w:t>ffected during the pandemic. Discusses in detail what policies were created and control measures in these countries in general and the timeline of how long they lasted. The report also shows the statistics of health behaviour change in general about the public which was affected by the pandemic.</w:t>
      </w:r>
      <w:r>
        <w:rPr>
          <w:rFonts w:ascii="Arial" w:hAnsi="Arial" w:cs="Arial"/>
          <w:sz w:val="24"/>
          <w:szCs w:val="24"/>
        </w:rPr>
        <w:t xml:space="preserve"> Also deals with the ethical considerations of the pandemic and how the social care workers were affected by the governmental policies.</w:t>
      </w:r>
    </w:p>
    <w:p w14:paraId="118B5B4E" w14:textId="2A3A7B35" w:rsidR="00DA78AF" w:rsidRDefault="00DA78AF" w:rsidP="00DA78AF">
      <w:pPr>
        <w:rPr>
          <w:rFonts w:ascii="Arial" w:hAnsi="Arial" w:cs="Arial"/>
          <w:sz w:val="24"/>
          <w:szCs w:val="24"/>
        </w:rPr>
      </w:pPr>
    </w:p>
    <w:p w14:paraId="20956FC1" w14:textId="7E9E4DB0" w:rsidR="00DA78AF" w:rsidRPr="00DA78AF" w:rsidRDefault="00DA78AF" w:rsidP="00DA78AF">
      <w:pPr>
        <w:pStyle w:val="Heading2"/>
        <w:rPr>
          <w:rFonts w:ascii="Arial" w:hAnsi="Arial" w:cs="Arial"/>
          <w:b/>
          <w:bCs/>
          <w:color w:val="4472C4" w:themeColor="accent1"/>
          <w:sz w:val="32"/>
          <w:szCs w:val="32"/>
        </w:rPr>
      </w:pPr>
      <w:bookmarkStart w:id="2" w:name="_Toc71551821"/>
      <w:r>
        <w:rPr>
          <w:rFonts w:ascii="Arial" w:hAnsi="Arial" w:cs="Arial"/>
          <w:b/>
          <w:bCs/>
          <w:color w:val="4472C4" w:themeColor="accent1"/>
          <w:sz w:val="32"/>
          <w:szCs w:val="32"/>
        </w:rPr>
        <w:t>DISCUSSION</w:t>
      </w:r>
      <w:bookmarkEnd w:id="2"/>
    </w:p>
    <w:p w14:paraId="63CBE637" w14:textId="77777777" w:rsidR="00DA78AF" w:rsidRPr="00C11DBD" w:rsidRDefault="00DA78AF" w:rsidP="00DA78AF">
      <w:pPr>
        <w:pStyle w:val="Heading1"/>
        <w:rPr>
          <w:rFonts w:ascii="Arial" w:hAnsi="Arial" w:cs="Arial"/>
        </w:rPr>
      </w:pPr>
      <w:bookmarkStart w:id="3" w:name="_Toc71551822"/>
      <w:r w:rsidRPr="00C11DBD">
        <w:rPr>
          <w:rFonts w:ascii="Arial" w:hAnsi="Arial" w:cs="Arial"/>
        </w:rPr>
        <w:t>History</w:t>
      </w:r>
      <w:bookmarkEnd w:id="3"/>
    </w:p>
    <w:p w14:paraId="204BB089" w14:textId="6DD72521" w:rsidR="00DA78AF" w:rsidRDefault="00DA78AF" w:rsidP="00324B37">
      <w:pPr>
        <w:spacing w:line="360" w:lineRule="auto"/>
        <w:jc w:val="both"/>
        <w:rPr>
          <w:rFonts w:ascii="Arial" w:hAnsi="Arial" w:cs="Arial"/>
          <w:sz w:val="24"/>
          <w:szCs w:val="24"/>
        </w:rPr>
      </w:pPr>
      <w:r>
        <w:rPr>
          <w:rFonts w:ascii="Arial" w:hAnsi="Arial" w:cs="Arial"/>
          <w:sz w:val="24"/>
          <w:szCs w:val="24"/>
        </w:rPr>
        <w:t xml:space="preserve">Researchers found coronavirus first in 1960, namely Tyrell and Bynoe from a patient who suffered </w:t>
      </w:r>
      <w:r w:rsidR="00324B37">
        <w:rPr>
          <w:rFonts w:ascii="Arial" w:hAnsi="Arial" w:cs="Arial"/>
          <w:sz w:val="24"/>
          <w:szCs w:val="24"/>
        </w:rPr>
        <w:t xml:space="preserve">a </w:t>
      </w:r>
      <w:r>
        <w:rPr>
          <w:rFonts w:ascii="Arial" w:hAnsi="Arial" w:cs="Arial"/>
          <w:sz w:val="24"/>
          <w:szCs w:val="24"/>
        </w:rPr>
        <w:t>common cold. They found similar viruses from different researches which had similar morphological, and they named them corona because of the structure of appear</w:t>
      </w:r>
      <w:r w:rsidR="00324B37">
        <w:rPr>
          <w:rFonts w:ascii="Arial" w:hAnsi="Arial" w:cs="Arial"/>
          <w:sz w:val="24"/>
          <w:szCs w:val="24"/>
        </w:rPr>
        <w:t>a</w:t>
      </w:r>
      <w:r>
        <w:rPr>
          <w:rFonts w:ascii="Arial" w:hAnsi="Arial" w:cs="Arial"/>
          <w:sz w:val="24"/>
          <w:szCs w:val="24"/>
        </w:rPr>
        <w:t xml:space="preserve">nce of the virus. </w:t>
      </w:r>
      <w:r w:rsidR="00C701A7">
        <w:rPr>
          <w:rFonts w:ascii="Arial" w:hAnsi="Arial" w:cs="Arial"/>
          <w:sz w:val="24"/>
          <w:szCs w:val="24"/>
        </w:rPr>
        <w:t>Based on</w:t>
      </w:r>
      <w:r>
        <w:rPr>
          <w:rFonts w:ascii="Arial" w:hAnsi="Arial" w:cs="Arial"/>
          <w:sz w:val="24"/>
          <w:szCs w:val="24"/>
        </w:rPr>
        <w:t xml:space="preserve"> volunteer and epidem</w:t>
      </w:r>
      <w:r w:rsidR="000A01AB">
        <w:rPr>
          <w:rFonts w:ascii="Arial" w:hAnsi="Arial" w:cs="Arial"/>
          <w:sz w:val="24"/>
          <w:szCs w:val="24"/>
        </w:rPr>
        <w:t>i</w:t>
      </w:r>
      <w:r>
        <w:rPr>
          <w:rFonts w:ascii="Arial" w:hAnsi="Arial" w:cs="Arial"/>
          <w:sz w:val="24"/>
          <w:szCs w:val="24"/>
        </w:rPr>
        <w:t xml:space="preserve">ological studies, they were able to find out that these types of viruses are related to </w:t>
      </w:r>
      <w:r w:rsidR="00C701A7">
        <w:rPr>
          <w:rFonts w:ascii="Arial" w:hAnsi="Arial" w:cs="Arial"/>
          <w:sz w:val="24"/>
          <w:szCs w:val="24"/>
        </w:rPr>
        <w:t>respiratory illnesses</w:t>
      </w:r>
      <w:r>
        <w:rPr>
          <w:rFonts w:ascii="Arial" w:hAnsi="Arial" w:cs="Arial"/>
          <w:sz w:val="24"/>
          <w:szCs w:val="24"/>
        </w:rPr>
        <w:t>. The dominant illness was amongst children and young adults pneumonia. There are two types of coronaviruses, human and animal, animal coronavirus was growing rapidly at that time. These categories were needed to be further categorized based on gene studies. There were 3 groups to be found as “</w:t>
      </w:r>
      <w:r w:rsidRPr="00102E81">
        <w:rPr>
          <w:rFonts w:ascii="Arial" w:hAnsi="Arial" w:cs="Arial"/>
          <w:sz w:val="24"/>
          <w:szCs w:val="24"/>
        </w:rPr>
        <w:t xml:space="preserve">229E and other similar </w:t>
      </w:r>
      <w:r w:rsidR="00C32F8E" w:rsidRPr="00102E81">
        <w:rPr>
          <w:rFonts w:ascii="Arial" w:hAnsi="Arial" w:cs="Arial"/>
          <w:sz w:val="24"/>
          <w:szCs w:val="24"/>
        </w:rPr>
        <w:t>viruses, OC</w:t>
      </w:r>
      <w:r w:rsidRPr="00102E81">
        <w:rPr>
          <w:rFonts w:ascii="Arial" w:hAnsi="Arial" w:cs="Arial"/>
          <w:sz w:val="24"/>
          <w:szCs w:val="24"/>
        </w:rPr>
        <w:t>43, Avian infectious bronchitis virus and other related avian viruses.</w:t>
      </w:r>
      <w:r>
        <w:rPr>
          <w:rFonts w:ascii="Arial" w:hAnsi="Arial" w:cs="Arial"/>
          <w:sz w:val="24"/>
          <w:szCs w:val="24"/>
        </w:rPr>
        <w:t xml:space="preserve"> The cycle of the coronavirus can be divided into 4 main parts. These parts are the following: “entry and </w:t>
      </w:r>
      <w:r w:rsidR="00C32F8E">
        <w:rPr>
          <w:rFonts w:ascii="Arial" w:hAnsi="Arial" w:cs="Arial"/>
          <w:sz w:val="24"/>
          <w:szCs w:val="24"/>
        </w:rPr>
        <w:t>attachment, replicase</w:t>
      </w:r>
      <w:r>
        <w:rPr>
          <w:rFonts w:ascii="Arial" w:hAnsi="Arial" w:cs="Arial"/>
          <w:sz w:val="24"/>
          <w:szCs w:val="24"/>
        </w:rPr>
        <w:t xml:space="preserve"> protein expression,</w:t>
      </w:r>
      <w:r w:rsidR="000A01AB">
        <w:rPr>
          <w:rFonts w:ascii="Arial" w:hAnsi="Arial" w:cs="Arial"/>
          <w:sz w:val="24"/>
          <w:szCs w:val="24"/>
        </w:rPr>
        <w:t xml:space="preserve"> </w:t>
      </w:r>
      <w:r>
        <w:rPr>
          <w:rFonts w:ascii="Arial" w:hAnsi="Arial" w:cs="Arial"/>
          <w:sz w:val="24"/>
          <w:szCs w:val="24"/>
        </w:rPr>
        <w:t>replication and transcription assemble and release</w:t>
      </w:r>
      <w:r w:rsidR="00C32F8E">
        <w:rPr>
          <w:rFonts w:ascii="Arial" w:hAnsi="Arial" w:cs="Arial"/>
          <w:sz w:val="24"/>
          <w:szCs w:val="24"/>
        </w:rPr>
        <w:t>”. A</w:t>
      </w:r>
      <w:r>
        <w:rPr>
          <w:rFonts w:ascii="Arial" w:hAnsi="Arial" w:cs="Arial"/>
          <w:sz w:val="24"/>
          <w:szCs w:val="24"/>
        </w:rPr>
        <w:t xml:space="preserve"> new wave of coronavirus came into existence from unknown sources in 2002-3 in China, which is called </w:t>
      </w:r>
      <w:r w:rsidR="00C32F8E">
        <w:rPr>
          <w:rFonts w:ascii="Arial" w:hAnsi="Arial" w:cs="Arial"/>
          <w:sz w:val="24"/>
          <w:szCs w:val="24"/>
        </w:rPr>
        <w:t>SARS, Severe</w:t>
      </w:r>
      <w:r>
        <w:rPr>
          <w:rFonts w:ascii="Arial" w:hAnsi="Arial" w:cs="Arial"/>
          <w:sz w:val="24"/>
          <w:szCs w:val="24"/>
        </w:rPr>
        <w:t xml:space="preserve"> Acute Respiratory Syndrome. Covid-19 is in the same sub-category as SARS, outside of the 3 already known coronavirus categories. Sars-Cov was effectively handled by June 2003. It did not return after that </w:t>
      </w:r>
      <w:r w:rsidR="00C32F8E">
        <w:rPr>
          <w:rFonts w:ascii="Arial" w:hAnsi="Arial" w:cs="Arial"/>
          <w:sz w:val="24"/>
          <w:szCs w:val="24"/>
        </w:rPr>
        <w:t>although in</w:t>
      </w:r>
      <w:r>
        <w:rPr>
          <w:rFonts w:ascii="Arial" w:hAnsi="Arial" w:cs="Arial"/>
          <w:sz w:val="24"/>
          <w:szCs w:val="24"/>
        </w:rPr>
        <w:t xml:space="preserve"> 2012 a novel human coronavirus came into existence in the Middle East, hence the name of Mers-Cov, Middle East Respiratory Syndrome-CoV. The outbreak eventually was treated well and being controlled in 2013. The coronavirus was emerging in China in 2019 in Wuhan and was declared by a global health emergency </w:t>
      </w:r>
      <w:r>
        <w:rPr>
          <w:rFonts w:ascii="Arial" w:hAnsi="Arial" w:cs="Arial"/>
          <w:sz w:val="24"/>
          <w:szCs w:val="24"/>
        </w:rPr>
        <w:lastRenderedPageBreak/>
        <w:t>by the WHO on 30</w:t>
      </w:r>
      <w:r w:rsidRPr="002B0A65">
        <w:rPr>
          <w:rFonts w:ascii="Arial" w:hAnsi="Arial" w:cs="Arial"/>
          <w:sz w:val="24"/>
          <w:szCs w:val="24"/>
          <w:vertAlign w:val="superscript"/>
        </w:rPr>
        <w:t>th</w:t>
      </w:r>
      <w:r>
        <w:rPr>
          <w:rFonts w:ascii="Arial" w:hAnsi="Arial" w:cs="Arial"/>
          <w:sz w:val="24"/>
          <w:szCs w:val="24"/>
        </w:rPr>
        <w:t xml:space="preserve"> January 2020 and was called COVID-19 </w:t>
      </w:r>
      <w:r w:rsidR="00C701A7">
        <w:rPr>
          <w:rFonts w:ascii="Arial" w:hAnsi="Arial" w:cs="Arial"/>
          <w:sz w:val="24"/>
          <w:szCs w:val="24"/>
        </w:rPr>
        <w:t>later</w:t>
      </w:r>
      <w:r>
        <w:rPr>
          <w:rFonts w:ascii="Arial" w:hAnsi="Arial" w:cs="Arial"/>
          <w:sz w:val="24"/>
          <w:szCs w:val="24"/>
        </w:rPr>
        <w:t xml:space="preserve"> SarS-Cov-</w:t>
      </w:r>
      <w:r w:rsidR="00C32F8E">
        <w:rPr>
          <w:rFonts w:ascii="Arial" w:hAnsi="Arial" w:cs="Arial"/>
          <w:sz w:val="24"/>
          <w:szCs w:val="24"/>
        </w:rPr>
        <w:t>2 based</w:t>
      </w:r>
      <w:r>
        <w:rPr>
          <w:rFonts w:ascii="Arial" w:hAnsi="Arial" w:cs="Arial"/>
          <w:sz w:val="24"/>
          <w:szCs w:val="24"/>
        </w:rPr>
        <w:t xml:space="preserve"> on its diagnosis. (Jahangir et al., 2020). According to Santos</w:t>
      </w:r>
      <w:r w:rsidR="00324B37">
        <w:rPr>
          <w:rFonts w:ascii="Arial" w:hAnsi="Arial" w:cs="Arial"/>
          <w:sz w:val="24"/>
          <w:szCs w:val="24"/>
        </w:rPr>
        <w:t xml:space="preserve"> (2020)</w:t>
      </w:r>
      <w:r w:rsidR="000A01AB">
        <w:rPr>
          <w:rFonts w:ascii="Arial" w:hAnsi="Arial" w:cs="Arial"/>
          <w:sz w:val="24"/>
          <w:szCs w:val="24"/>
        </w:rPr>
        <w:t>,</w:t>
      </w:r>
      <w:r w:rsidR="00324B37">
        <w:rPr>
          <w:rFonts w:ascii="Arial" w:hAnsi="Arial" w:cs="Arial"/>
          <w:sz w:val="24"/>
          <w:szCs w:val="24"/>
        </w:rPr>
        <w:t xml:space="preserve"> </w:t>
      </w:r>
      <w:r>
        <w:rPr>
          <w:rFonts w:ascii="Arial" w:hAnsi="Arial" w:cs="Arial"/>
          <w:sz w:val="24"/>
          <w:szCs w:val="24"/>
        </w:rPr>
        <w:t xml:space="preserve">the virus was given a name from the International Committee for Taxonomy of Viruses. The source is </w:t>
      </w:r>
      <w:r w:rsidR="00C32F8E">
        <w:rPr>
          <w:rFonts w:ascii="Arial" w:hAnsi="Arial" w:cs="Arial"/>
          <w:sz w:val="24"/>
          <w:szCs w:val="24"/>
        </w:rPr>
        <w:t>questioned,</w:t>
      </w:r>
      <w:r>
        <w:rPr>
          <w:rFonts w:ascii="Arial" w:hAnsi="Arial" w:cs="Arial"/>
          <w:sz w:val="24"/>
          <w:szCs w:val="24"/>
        </w:rPr>
        <w:t xml:space="preserve"> and theories are either </w:t>
      </w:r>
      <w:r w:rsidR="000A01AB">
        <w:rPr>
          <w:rFonts w:ascii="Arial" w:hAnsi="Arial" w:cs="Arial"/>
          <w:sz w:val="24"/>
          <w:szCs w:val="24"/>
        </w:rPr>
        <w:t xml:space="preserve">from a </w:t>
      </w:r>
      <w:r w:rsidR="00C32F8E">
        <w:rPr>
          <w:rFonts w:ascii="Arial" w:hAnsi="Arial" w:cs="Arial"/>
          <w:sz w:val="24"/>
          <w:szCs w:val="24"/>
        </w:rPr>
        <w:t>laboratory or</w:t>
      </w:r>
      <w:r>
        <w:rPr>
          <w:rFonts w:ascii="Arial" w:hAnsi="Arial" w:cs="Arial"/>
          <w:sz w:val="24"/>
          <w:szCs w:val="24"/>
        </w:rPr>
        <w:t xml:space="preserve"> emerged from the Huanan South </w:t>
      </w:r>
      <w:r w:rsidR="00C32F8E">
        <w:rPr>
          <w:rFonts w:ascii="Arial" w:hAnsi="Arial" w:cs="Arial"/>
          <w:sz w:val="24"/>
          <w:szCs w:val="24"/>
        </w:rPr>
        <w:t>China Seafood</w:t>
      </w:r>
      <w:r>
        <w:rPr>
          <w:rFonts w:ascii="Arial" w:hAnsi="Arial" w:cs="Arial"/>
          <w:sz w:val="24"/>
          <w:szCs w:val="24"/>
        </w:rPr>
        <w:t xml:space="preserve"> Market. At the first few months, researchers and doctors suggested that </w:t>
      </w:r>
      <w:r w:rsidR="00C701A7">
        <w:rPr>
          <w:rFonts w:ascii="Arial" w:hAnsi="Arial" w:cs="Arial"/>
          <w:sz w:val="24"/>
          <w:szCs w:val="24"/>
        </w:rPr>
        <w:t>it is</w:t>
      </w:r>
      <w:r>
        <w:rPr>
          <w:rFonts w:ascii="Arial" w:hAnsi="Arial" w:cs="Arial"/>
          <w:sz w:val="24"/>
          <w:szCs w:val="24"/>
        </w:rPr>
        <w:t xml:space="preserve"> not dangerous to </w:t>
      </w:r>
      <w:r w:rsidR="00C701A7">
        <w:rPr>
          <w:rFonts w:ascii="Arial" w:hAnsi="Arial" w:cs="Arial"/>
          <w:sz w:val="24"/>
          <w:szCs w:val="24"/>
        </w:rPr>
        <w:t>people,</w:t>
      </w:r>
      <w:r>
        <w:rPr>
          <w:rFonts w:ascii="Arial" w:hAnsi="Arial" w:cs="Arial"/>
          <w:sz w:val="24"/>
          <w:szCs w:val="24"/>
        </w:rPr>
        <w:t xml:space="preserve"> but </w:t>
      </w:r>
      <w:r w:rsidR="00C701A7">
        <w:rPr>
          <w:rFonts w:ascii="Arial" w:hAnsi="Arial" w:cs="Arial"/>
          <w:sz w:val="24"/>
          <w:szCs w:val="24"/>
        </w:rPr>
        <w:t>later</w:t>
      </w:r>
      <w:r>
        <w:rPr>
          <w:rFonts w:ascii="Arial" w:hAnsi="Arial" w:cs="Arial"/>
          <w:sz w:val="24"/>
          <w:szCs w:val="24"/>
        </w:rPr>
        <w:t xml:space="preserve"> </w:t>
      </w:r>
      <w:r w:rsidR="00C32F8E">
        <w:rPr>
          <w:rFonts w:ascii="Arial" w:hAnsi="Arial" w:cs="Arial"/>
          <w:sz w:val="24"/>
          <w:szCs w:val="24"/>
        </w:rPr>
        <w:t>human-to-human</w:t>
      </w:r>
      <w:r>
        <w:rPr>
          <w:rFonts w:ascii="Arial" w:hAnsi="Arial" w:cs="Arial"/>
          <w:sz w:val="24"/>
          <w:szCs w:val="24"/>
        </w:rPr>
        <w:t xml:space="preserve"> transmission was clear on January 22</w:t>
      </w:r>
      <w:r w:rsidRPr="00B8332D">
        <w:rPr>
          <w:rFonts w:ascii="Arial" w:hAnsi="Arial" w:cs="Arial"/>
          <w:sz w:val="24"/>
          <w:szCs w:val="24"/>
          <w:vertAlign w:val="superscript"/>
        </w:rPr>
        <w:t>nd</w:t>
      </w:r>
      <w:r>
        <w:rPr>
          <w:rFonts w:ascii="Arial" w:hAnsi="Arial" w:cs="Arial"/>
          <w:sz w:val="24"/>
          <w:szCs w:val="24"/>
        </w:rPr>
        <w:t xml:space="preserve"> of 2020 (Santos, 2020).</w:t>
      </w:r>
    </w:p>
    <w:p w14:paraId="12C04878" w14:textId="77777777" w:rsidR="00DA78AF" w:rsidRPr="00C11DBD" w:rsidRDefault="00DA78AF" w:rsidP="00DA78AF">
      <w:pPr>
        <w:pStyle w:val="Heading1"/>
        <w:rPr>
          <w:rFonts w:ascii="Arial" w:hAnsi="Arial" w:cs="Arial"/>
        </w:rPr>
      </w:pPr>
      <w:bookmarkStart w:id="4" w:name="_Toc71551823"/>
      <w:r w:rsidRPr="00C11DBD">
        <w:rPr>
          <w:rFonts w:ascii="Arial" w:hAnsi="Arial" w:cs="Arial"/>
        </w:rPr>
        <w:t>Diagnosis</w:t>
      </w:r>
      <w:bookmarkEnd w:id="4"/>
    </w:p>
    <w:p w14:paraId="4E21770E" w14:textId="77777777" w:rsidR="00DF58CA" w:rsidRDefault="00DF58CA" w:rsidP="004E1970">
      <w:pPr>
        <w:spacing w:line="360" w:lineRule="auto"/>
        <w:jc w:val="both"/>
        <w:rPr>
          <w:rFonts w:ascii="Arial" w:hAnsi="Arial" w:cs="Arial"/>
          <w:sz w:val="24"/>
          <w:szCs w:val="24"/>
        </w:rPr>
      </w:pPr>
    </w:p>
    <w:p w14:paraId="75A8EF1E" w14:textId="079083EB" w:rsidR="00DA78AF" w:rsidRDefault="00DA78AF" w:rsidP="004E1970">
      <w:pPr>
        <w:spacing w:line="360" w:lineRule="auto"/>
        <w:jc w:val="both"/>
        <w:rPr>
          <w:rFonts w:ascii="Arial" w:hAnsi="Arial" w:cs="Arial"/>
          <w:sz w:val="24"/>
          <w:szCs w:val="24"/>
        </w:rPr>
      </w:pPr>
      <w:r>
        <w:rPr>
          <w:rFonts w:ascii="Arial" w:hAnsi="Arial" w:cs="Arial"/>
          <w:sz w:val="24"/>
          <w:szCs w:val="24"/>
        </w:rPr>
        <w:t>According to Jahangir (2020) Diagnosis of Covid-19, its common symptoms are containing: fever, dry cough, shortness of breath and fatigue. Although other patients also mentioned sym</w:t>
      </w:r>
      <w:r w:rsidR="000A01AB">
        <w:rPr>
          <w:rFonts w:ascii="Arial" w:hAnsi="Arial" w:cs="Arial"/>
          <w:sz w:val="24"/>
          <w:szCs w:val="24"/>
        </w:rPr>
        <w:t>pt</w:t>
      </w:r>
      <w:r>
        <w:rPr>
          <w:rFonts w:ascii="Arial" w:hAnsi="Arial" w:cs="Arial"/>
          <w:sz w:val="24"/>
          <w:szCs w:val="24"/>
        </w:rPr>
        <w:t>oms such as headache, sore throat,</w:t>
      </w:r>
      <w:r w:rsidR="000A01AB">
        <w:rPr>
          <w:rFonts w:ascii="Arial" w:hAnsi="Arial" w:cs="Arial"/>
          <w:sz w:val="24"/>
          <w:szCs w:val="24"/>
        </w:rPr>
        <w:t xml:space="preserve"> </w:t>
      </w:r>
      <w:r>
        <w:rPr>
          <w:rFonts w:ascii="Arial" w:hAnsi="Arial" w:cs="Arial"/>
          <w:sz w:val="24"/>
          <w:szCs w:val="24"/>
        </w:rPr>
        <w:t>diarrhoea,</w:t>
      </w:r>
      <w:r w:rsidR="000A01AB">
        <w:rPr>
          <w:rFonts w:ascii="Arial" w:hAnsi="Arial" w:cs="Arial"/>
          <w:sz w:val="24"/>
          <w:szCs w:val="24"/>
        </w:rPr>
        <w:t xml:space="preserve"> </w:t>
      </w:r>
      <w:r>
        <w:rPr>
          <w:rFonts w:ascii="Arial" w:hAnsi="Arial" w:cs="Arial"/>
          <w:sz w:val="24"/>
          <w:szCs w:val="24"/>
        </w:rPr>
        <w:t xml:space="preserve">body ache. The collection of and testing of the virus happening through swab-based testing. Sars-Cov2 possible be transmitted by droplets, close contact with diseased patients, </w:t>
      </w:r>
      <w:r w:rsidR="00C701A7">
        <w:rPr>
          <w:rFonts w:ascii="Arial" w:hAnsi="Arial" w:cs="Arial"/>
          <w:sz w:val="24"/>
          <w:szCs w:val="24"/>
        </w:rPr>
        <w:t>aerosol,</w:t>
      </w:r>
      <w:r>
        <w:rPr>
          <w:rFonts w:ascii="Arial" w:hAnsi="Arial" w:cs="Arial"/>
          <w:sz w:val="24"/>
          <w:szCs w:val="24"/>
        </w:rPr>
        <w:t xml:space="preserve"> and possibly f</w:t>
      </w:r>
      <w:r w:rsidR="000A01AB">
        <w:rPr>
          <w:rFonts w:ascii="Arial" w:hAnsi="Arial" w:cs="Arial"/>
          <w:sz w:val="24"/>
          <w:szCs w:val="24"/>
        </w:rPr>
        <w:t>a</w:t>
      </w:r>
      <w:r>
        <w:rPr>
          <w:rFonts w:ascii="Arial" w:hAnsi="Arial" w:cs="Arial"/>
          <w:sz w:val="24"/>
          <w:szCs w:val="24"/>
        </w:rPr>
        <w:t>ecal-oral contact. The biggest factor of the spread is aerosol transmission. (Santos, 2020).</w:t>
      </w:r>
    </w:p>
    <w:p w14:paraId="6CEA55B2" w14:textId="77777777" w:rsidR="00DA78AF" w:rsidRDefault="00DA78AF" w:rsidP="00DA78AF">
      <w:pPr>
        <w:rPr>
          <w:rFonts w:ascii="Arial" w:hAnsi="Arial" w:cs="Arial"/>
          <w:sz w:val="24"/>
          <w:szCs w:val="24"/>
        </w:rPr>
      </w:pPr>
    </w:p>
    <w:p w14:paraId="74E67AFB" w14:textId="1BDDEFAF" w:rsidR="00DA78AF" w:rsidRPr="00C11DBD" w:rsidRDefault="00DA78AF" w:rsidP="00DA78AF">
      <w:pPr>
        <w:pStyle w:val="Heading1"/>
        <w:rPr>
          <w:rFonts w:ascii="Arial" w:hAnsi="Arial" w:cs="Arial"/>
        </w:rPr>
      </w:pPr>
      <w:bookmarkStart w:id="5" w:name="_Toc71551824"/>
      <w:r w:rsidRPr="00C11DBD">
        <w:rPr>
          <w:rFonts w:ascii="Arial" w:hAnsi="Arial" w:cs="Arial"/>
        </w:rPr>
        <w:t>Strategy to measure, monitor and control the incidence of coronavirus</w:t>
      </w:r>
      <w:bookmarkEnd w:id="5"/>
    </w:p>
    <w:p w14:paraId="4908EFFC" w14:textId="77777777" w:rsidR="00DA78AF" w:rsidRDefault="00DA78AF" w:rsidP="00DA78AF">
      <w:pPr>
        <w:rPr>
          <w:rFonts w:ascii="Arial" w:hAnsi="Arial" w:cs="Arial"/>
          <w:sz w:val="24"/>
          <w:szCs w:val="24"/>
        </w:rPr>
      </w:pPr>
    </w:p>
    <w:p w14:paraId="76EB79AD" w14:textId="74E14620" w:rsidR="00DA78AF" w:rsidRDefault="00DA78AF" w:rsidP="004E1970">
      <w:pPr>
        <w:spacing w:line="360" w:lineRule="auto"/>
        <w:jc w:val="both"/>
        <w:rPr>
          <w:rFonts w:ascii="Arial" w:hAnsi="Arial" w:cs="Arial"/>
          <w:sz w:val="24"/>
          <w:szCs w:val="24"/>
        </w:rPr>
      </w:pPr>
      <w:r>
        <w:rPr>
          <w:rFonts w:ascii="Arial" w:hAnsi="Arial" w:cs="Arial"/>
          <w:sz w:val="24"/>
          <w:szCs w:val="24"/>
        </w:rPr>
        <w:t xml:space="preserve">The way to prevent transmission and illness is to not be in contact within the virus territory. Some examples for prevention </w:t>
      </w:r>
      <w:r w:rsidR="00C32F8E">
        <w:rPr>
          <w:rFonts w:ascii="Arial" w:hAnsi="Arial" w:cs="Arial"/>
          <w:sz w:val="24"/>
          <w:szCs w:val="24"/>
        </w:rPr>
        <w:t>are</w:t>
      </w:r>
      <w:r>
        <w:rPr>
          <w:rFonts w:ascii="Arial" w:hAnsi="Arial" w:cs="Arial"/>
          <w:sz w:val="24"/>
          <w:szCs w:val="24"/>
        </w:rPr>
        <w:t xml:space="preserve"> wearing a face mask </w:t>
      </w:r>
      <w:r w:rsidR="000A01AB">
        <w:rPr>
          <w:rFonts w:ascii="Arial" w:hAnsi="Arial" w:cs="Arial"/>
          <w:sz w:val="24"/>
          <w:szCs w:val="24"/>
        </w:rPr>
        <w:t>to</w:t>
      </w:r>
      <w:r>
        <w:rPr>
          <w:rFonts w:ascii="Arial" w:hAnsi="Arial" w:cs="Arial"/>
          <w:sz w:val="24"/>
          <w:szCs w:val="24"/>
        </w:rPr>
        <w:t xml:space="preserve"> prevent </w:t>
      </w:r>
      <w:r w:rsidR="00C32F8E">
        <w:rPr>
          <w:rFonts w:ascii="Arial" w:hAnsi="Arial" w:cs="Arial"/>
          <w:sz w:val="24"/>
          <w:szCs w:val="24"/>
        </w:rPr>
        <w:t>human-to-human</w:t>
      </w:r>
      <w:r>
        <w:rPr>
          <w:rFonts w:ascii="Arial" w:hAnsi="Arial" w:cs="Arial"/>
          <w:sz w:val="24"/>
          <w:szCs w:val="24"/>
        </w:rPr>
        <w:t xml:space="preserve"> transmission by droplets and aerosol transmission. Wash hands often with soap or hand saniti</w:t>
      </w:r>
      <w:r w:rsidR="000A01AB">
        <w:rPr>
          <w:rFonts w:ascii="Arial" w:hAnsi="Arial" w:cs="Arial"/>
          <w:sz w:val="24"/>
          <w:szCs w:val="24"/>
        </w:rPr>
        <w:t>ser</w:t>
      </w:r>
      <w:r>
        <w:rPr>
          <w:rFonts w:ascii="Arial" w:hAnsi="Arial" w:cs="Arial"/>
          <w:sz w:val="24"/>
          <w:szCs w:val="24"/>
        </w:rPr>
        <w:t>, cover coughs and sneezes, avoid close contact,</w:t>
      </w:r>
      <w:r w:rsidR="000A01AB">
        <w:rPr>
          <w:rFonts w:ascii="Arial" w:hAnsi="Arial" w:cs="Arial"/>
          <w:sz w:val="24"/>
          <w:szCs w:val="24"/>
        </w:rPr>
        <w:t xml:space="preserve"> </w:t>
      </w:r>
      <w:r w:rsidR="00C701A7">
        <w:rPr>
          <w:rFonts w:ascii="Arial" w:hAnsi="Arial" w:cs="Arial"/>
          <w:sz w:val="24"/>
          <w:szCs w:val="24"/>
        </w:rPr>
        <w:t>clean,</w:t>
      </w:r>
      <w:r>
        <w:rPr>
          <w:rFonts w:ascii="Arial" w:hAnsi="Arial" w:cs="Arial"/>
          <w:sz w:val="24"/>
          <w:szCs w:val="24"/>
        </w:rPr>
        <w:t xml:space="preserve"> and disinfect frequently public surfaces (Santos, 2020). </w:t>
      </w:r>
    </w:p>
    <w:p w14:paraId="7CC1DCB8" w14:textId="052FFC31" w:rsidR="00BC69BA" w:rsidRDefault="00DA78AF" w:rsidP="004E1970">
      <w:pPr>
        <w:spacing w:line="360" w:lineRule="auto"/>
        <w:jc w:val="both"/>
        <w:rPr>
          <w:rFonts w:ascii="Arial" w:hAnsi="Arial" w:cs="Arial"/>
          <w:sz w:val="24"/>
          <w:szCs w:val="24"/>
        </w:rPr>
      </w:pPr>
      <w:r>
        <w:rPr>
          <w:rFonts w:ascii="Arial" w:hAnsi="Arial" w:cs="Arial"/>
          <w:sz w:val="24"/>
          <w:szCs w:val="24"/>
        </w:rPr>
        <w:t xml:space="preserve">The Joint Security Centre will be responsible </w:t>
      </w:r>
      <w:r w:rsidR="000A01AB">
        <w:rPr>
          <w:rFonts w:ascii="Arial" w:hAnsi="Arial" w:cs="Arial"/>
          <w:sz w:val="24"/>
          <w:szCs w:val="24"/>
        </w:rPr>
        <w:t>for</w:t>
      </w:r>
      <w:r>
        <w:rPr>
          <w:rFonts w:ascii="Arial" w:hAnsi="Arial" w:cs="Arial"/>
          <w:sz w:val="24"/>
          <w:szCs w:val="24"/>
        </w:rPr>
        <w:t xml:space="preserve"> data collection for analysing, </w:t>
      </w:r>
      <w:r w:rsidR="00C701A7">
        <w:rPr>
          <w:rFonts w:ascii="Arial" w:hAnsi="Arial" w:cs="Arial"/>
          <w:sz w:val="24"/>
          <w:szCs w:val="24"/>
        </w:rPr>
        <w:t>securing,</w:t>
      </w:r>
      <w:r>
        <w:rPr>
          <w:rFonts w:ascii="Arial" w:hAnsi="Arial" w:cs="Arial"/>
          <w:sz w:val="24"/>
          <w:szCs w:val="24"/>
        </w:rPr>
        <w:t xml:space="preserve"> and following the epidemic in England. Its duty will be to monitor and create </w:t>
      </w:r>
      <w:r w:rsidR="000A01AB">
        <w:rPr>
          <w:rFonts w:ascii="Arial" w:hAnsi="Arial" w:cs="Arial"/>
          <w:sz w:val="24"/>
          <w:szCs w:val="24"/>
        </w:rPr>
        <w:t xml:space="preserve">a </w:t>
      </w:r>
      <w:r>
        <w:rPr>
          <w:rFonts w:ascii="Arial" w:hAnsi="Arial" w:cs="Arial"/>
          <w:sz w:val="24"/>
          <w:szCs w:val="24"/>
        </w:rPr>
        <w:t>real</w:t>
      </w:r>
      <w:r w:rsidR="000A01AB">
        <w:rPr>
          <w:rFonts w:ascii="Arial" w:hAnsi="Arial" w:cs="Arial"/>
          <w:sz w:val="24"/>
          <w:szCs w:val="24"/>
        </w:rPr>
        <w:t>-</w:t>
      </w:r>
      <w:r>
        <w:rPr>
          <w:rFonts w:ascii="Arial" w:hAnsi="Arial" w:cs="Arial"/>
          <w:sz w:val="24"/>
          <w:szCs w:val="24"/>
        </w:rPr>
        <w:t xml:space="preserve">time analysis of infections and respond to infections such as closing workplaces. It built on the public health infrastructure and surveillance system including the NHS Track and Trace Programme. It was said to become into existence around the summer of 2020. The centre will analyze information sources that are a struggle for councils. Such example </w:t>
      </w:r>
      <w:r w:rsidR="00D155DD">
        <w:rPr>
          <w:rFonts w:ascii="Arial" w:hAnsi="Arial" w:cs="Arial"/>
          <w:sz w:val="24"/>
          <w:szCs w:val="24"/>
        </w:rPr>
        <w:t>is</w:t>
      </w:r>
      <w:r>
        <w:rPr>
          <w:rFonts w:ascii="Arial" w:hAnsi="Arial" w:cs="Arial"/>
          <w:sz w:val="24"/>
          <w:szCs w:val="24"/>
        </w:rPr>
        <w:t xml:space="preserve"> how many people are in hospitals/bed, different levels of hospital </w:t>
      </w:r>
      <w:r>
        <w:rPr>
          <w:rFonts w:ascii="Arial" w:hAnsi="Arial" w:cs="Arial"/>
          <w:sz w:val="24"/>
          <w:szCs w:val="24"/>
        </w:rPr>
        <w:lastRenderedPageBreak/>
        <w:t>occupancies, people are being tested positive/negative, people who registered to track and trace service, mortality rate of Covid 19 (BMJ</w:t>
      </w:r>
      <w:r w:rsidR="004E1970">
        <w:rPr>
          <w:rFonts w:ascii="Arial" w:hAnsi="Arial" w:cs="Arial"/>
          <w:sz w:val="24"/>
          <w:szCs w:val="24"/>
        </w:rPr>
        <w:t xml:space="preserve">, </w:t>
      </w:r>
      <w:r>
        <w:rPr>
          <w:rFonts w:ascii="Arial" w:hAnsi="Arial" w:cs="Arial"/>
          <w:sz w:val="24"/>
          <w:szCs w:val="24"/>
        </w:rPr>
        <w:t>2020).</w:t>
      </w:r>
    </w:p>
    <w:p w14:paraId="77295E6A" w14:textId="10271356" w:rsidR="00DA78AF" w:rsidRDefault="00DA78AF" w:rsidP="004E1970">
      <w:pPr>
        <w:spacing w:line="360" w:lineRule="auto"/>
        <w:jc w:val="both"/>
        <w:rPr>
          <w:rFonts w:ascii="Arial" w:hAnsi="Arial" w:cs="Arial"/>
          <w:sz w:val="24"/>
          <w:szCs w:val="24"/>
        </w:rPr>
      </w:pPr>
      <w:r>
        <w:rPr>
          <w:rFonts w:ascii="Arial" w:hAnsi="Arial" w:cs="Arial"/>
          <w:sz w:val="24"/>
          <w:szCs w:val="24"/>
        </w:rPr>
        <w:t>Strategies were implemented different nation by nation, but there should been a common ground and strategy/policymaker, which is why the WHO prepared a Covid-19 strategy by themselv</w:t>
      </w:r>
      <w:r w:rsidR="000A01AB">
        <w:rPr>
          <w:rFonts w:ascii="Arial" w:hAnsi="Arial" w:cs="Arial"/>
          <w:sz w:val="24"/>
          <w:szCs w:val="24"/>
        </w:rPr>
        <w:t>e</w:t>
      </w:r>
      <w:r>
        <w:rPr>
          <w:rFonts w:ascii="Arial" w:hAnsi="Arial" w:cs="Arial"/>
          <w:sz w:val="24"/>
          <w:szCs w:val="24"/>
        </w:rPr>
        <w:t xml:space="preserve">s globally, </w:t>
      </w:r>
      <w:r w:rsidR="00C701A7">
        <w:rPr>
          <w:rFonts w:ascii="Arial" w:hAnsi="Arial" w:cs="Arial"/>
          <w:sz w:val="24"/>
          <w:szCs w:val="24"/>
        </w:rPr>
        <w:t>nationally,</w:t>
      </w:r>
      <w:r>
        <w:rPr>
          <w:rFonts w:ascii="Arial" w:hAnsi="Arial" w:cs="Arial"/>
          <w:sz w:val="24"/>
          <w:szCs w:val="24"/>
        </w:rPr>
        <w:t xml:space="preserve"> and locally.</w:t>
      </w:r>
      <w:r w:rsidR="000A01AB">
        <w:rPr>
          <w:rFonts w:ascii="Arial" w:hAnsi="Arial" w:cs="Arial"/>
          <w:sz w:val="24"/>
          <w:szCs w:val="24"/>
        </w:rPr>
        <w:t xml:space="preserve"> </w:t>
      </w:r>
      <w:r w:rsidR="00C32F8E">
        <w:rPr>
          <w:rFonts w:ascii="Arial" w:hAnsi="Arial" w:cs="Arial"/>
          <w:sz w:val="24"/>
          <w:szCs w:val="24"/>
        </w:rPr>
        <w:t>their</w:t>
      </w:r>
      <w:r>
        <w:rPr>
          <w:rFonts w:ascii="Arial" w:hAnsi="Arial" w:cs="Arial"/>
          <w:sz w:val="24"/>
          <w:szCs w:val="24"/>
        </w:rPr>
        <w:t xml:space="preserve"> strategy consi</w:t>
      </w:r>
      <w:r w:rsidR="000A01AB">
        <w:rPr>
          <w:rFonts w:ascii="Arial" w:hAnsi="Arial" w:cs="Arial"/>
          <w:sz w:val="24"/>
          <w:szCs w:val="24"/>
        </w:rPr>
        <w:t>s</w:t>
      </w:r>
      <w:r>
        <w:rPr>
          <w:rFonts w:ascii="Arial" w:hAnsi="Arial" w:cs="Arial"/>
          <w:sz w:val="24"/>
          <w:szCs w:val="24"/>
        </w:rPr>
        <w:t>ts of 5 different pillars such as: Mobilize,</w:t>
      </w:r>
      <w:r w:rsidR="004E1970">
        <w:rPr>
          <w:rFonts w:ascii="Arial" w:hAnsi="Arial" w:cs="Arial"/>
          <w:sz w:val="24"/>
          <w:szCs w:val="24"/>
        </w:rPr>
        <w:t xml:space="preserve"> </w:t>
      </w:r>
      <w:r>
        <w:rPr>
          <w:rFonts w:ascii="Arial" w:hAnsi="Arial" w:cs="Arial"/>
          <w:sz w:val="24"/>
          <w:szCs w:val="24"/>
        </w:rPr>
        <w:t>Control,</w:t>
      </w:r>
      <w:r w:rsidR="004E1970">
        <w:rPr>
          <w:rFonts w:ascii="Arial" w:hAnsi="Arial" w:cs="Arial"/>
          <w:sz w:val="24"/>
          <w:szCs w:val="24"/>
        </w:rPr>
        <w:t xml:space="preserve"> </w:t>
      </w:r>
      <w:r>
        <w:rPr>
          <w:rFonts w:ascii="Arial" w:hAnsi="Arial" w:cs="Arial"/>
          <w:sz w:val="24"/>
          <w:szCs w:val="24"/>
        </w:rPr>
        <w:t>Su</w:t>
      </w:r>
      <w:r w:rsidR="000A01AB">
        <w:rPr>
          <w:rFonts w:ascii="Arial" w:hAnsi="Arial" w:cs="Arial"/>
          <w:sz w:val="24"/>
          <w:szCs w:val="24"/>
        </w:rPr>
        <w:t>p</w:t>
      </w:r>
      <w:r>
        <w:rPr>
          <w:rFonts w:ascii="Arial" w:hAnsi="Arial" w:cs="Arial"/>
          <w:sz w:val="24"/>
          <w:szCs w:val="24"/>
        </w:rPr>
        <w:t>press,</w:t>
      </w:r>
      <w:r w:rsidR="004E1970">
        <w:rPr>
          <w:rFonts w:ascii="Arial" w:hAnsi="Arial" w:cs="Arial"/>
          <w:sz w:val="24"/>
          <w:szCs w:val="24"/>
        </w:rPr>
        <w:t xml:space="preserve"> </w:t>
      </w:r>
      <w:r>
        <w:rPr>
          <w:rFonts w:ascii="Arial" w:hAnsi="Arial" w:cs="Arial"/>
          <w:sz w:val="24"/>
          <w:szCs w:val="24"/>
        </w:rPr>
        <w:t>Reduce,</w:t>
      </w:r>
      <w:r w:rsidR="004E1970">
        <w:rPr>
          <w:rFonts w:ascii="Arial" w:hAnsi="Arial" w:cs="Arial"/>
          <w:sz w:val="24"/>
          <w:szCs w:val="24"/>
        </w:rPr>
        <w:t xml:space="preserve"> </w:t>
      </w:r>
      <w:r>
        <w:rPr>
          <w:rFonts w:ascii="Arial" w:hAnsi="Arial" w:cs="Arial"/>
          <w:sz w:val="24"/>
          <w:szCs w:val="24"/>
        </w:rPr>
        <w:t>Develop.</w:t>
      </w:r>
    </w:p>
    <w:p w14:paraId="09180A10" w14:textId="0D53548F" w:rsidR="00DA78AF" w:rsidRDefault="00DA78AF" w:rsidP="004E1970">
      <w:pPr>
        <w:spacing w:line="360" w:lineRule="auto"/>
        <w:jc w:val="both"/>
        <w:rPr>
          <w:rFonts w:ascii="Arial" w:hAnsi="Arial" w:cs="Arial"/>
          <w:sz w:val="24"/>
          <w:szCs w:val="24"/>
        </w:rPr>
      </w:pPr>
      <w:r>
        <w:rPr>
          <w:rFonts w:ascii="Arial" w:hAnsi="Arial" w:cs="Arial"/>
          <w:sz w:val="24"/>
          <w:szCs w:val="24"/>
        </w:rPr>
        <w:t>Mobilize sectors and communities to participate in keeping everything clean and tidy and preventing the spread through handwashing,</w:t>
      </w:r>
      <w:r w:rsidR="004E1970">
        <w:rPr>
          <w:rFonts w:ascii="Arial" w:hAnsi="Arial" w:cs="Arial"/>
          <w:sz w:val="24"/>
          <w:szCs w:val="24"/>
        </w:rPr>
        <w:t xml:space="preserve"> </w:t>
      </w:r>
      <w:r>
        <w:rPr>
          <w:rFonts w:ascii="Arial" w:hAnsi="Arial" w:cs="Arial"/>
          <w:sz w:val="24"/>
          <w:szCs w:val="24"/>
        </w:rPr>
        <w:t>physical</w:t>
      </w:r>
      <w:r w:rsidR="004E1970">
        <w:rPr>
          <w:rFonts w:ascii="Arial" w:hAnsi="Arial" w:cs="Arial"/>
          <w:sz w:val="24"/>
          <w:szCs w:val="24"/>
        </w:rPr>
        <w:t xml:space="preserve"> </w:t>
      </w:r>
      <w:r w:rsidR="00C701A7">
        <w:rPr>
          <w:rFonts w:ascii="Arial" w:hAnsi="Arial" w:cs="Arial"/>
          <w:sz w:val="24"/>
          <w:szCs w:val="24"/>
        </w:rPr>
        <w:t>distancing,</w:t>
      </w:r>
      <w:r>
        <w:rPr>
          <w:rFonts w:ascii="Arial" w:hAnsi="Arial" w:cs="Arial"/>
          <w:sz w:val="24"/>
          <w:szCs w:val="24"/>
        </w:rPr>
        <w:t xml:space="preserve"> and quarantining.</w:t>
      </w:r>
    </w:p>
    <w:p w14:paraId="7A46BD88" w14:textId="3DFB2B39" w:rsidR="00DA78AF" w:rsidRDefault="00DA78AF" w:rsidP="004E1970">
      <w:pPr>
        <w:spacing w:line="360" w:lineRule="auto"/>
        <w:jc w:val="both"/>
        <w:rPr>
          <w:rFonts w:ascii="Arial" w:hAnsi="Arial" w:cs="Arial"/>
          <w:sz w:val="24"/>
          <w:szCs w:val="24"/>
        </w:rPr>
      </w:pPr>
      <w:r>
        <w:rPr>
          <w:rFonts w:ascii="Arial" w:hAnsi="Arial" w:cs="Arial"/>
          <w:sz w:val="24"/>
          <w:szCs w:val="24"/>
        </w:rPr>
        <w:t>Control cases and prevent transmissions by finding and tracking cases and quarantining everybody related to the case.</w:t>
      </w:r>
    </w:p>
    <w:p w14:paraId="06E213AE" w14:textId="4B6292A9" w:rsidR="00DA78AF" w:rsidRDefault="00DA78AF" w:rsidP="004E1970">
      <w:pPr>
        <w:spacing w:line="360" w:lineRule="auto"/>
        <w:jc w:val="both"/>
        <w:rPr>
          <w:rFonts w:ascii="Arial" w:hAnsi="Arial" w:cs="Arial"/>
          <w:sz w:val="24"/>
          <w:szCs w:val="24"/>
        </w:rPr>
      </w:pPr>
      <w:r>
        <w:rPr>
          <w:rFonts w:ascii="Arial" w:hAnsi="Arial" w:cs="Arial"/>
          <w:sz w:val="24"/>
          <w:szCs w:val="24"/>
        </w:rPr>
        <w:t>Su</w:t>
      </w:r>
      <w:r w:rsidR="000A01AB">
        <w:rPr>
          <w:rFonts w:ascii="Arial" w:hAnsi="Arial" w:cs="Arial"/>
          <w:sz w:val="24"/>
          <w:szCs w:val="24"/>
        </w:rPr>
        <w:t>p</w:t>
      </w:r>
      <w:r>
        <w:rPr>
          <w:rFonts w:ascii="Arial" w:hAnsi="Arial" w:cs="Arial"/>
          <w:sz w:val="24"/>
          <w:szCs w:val="24"/>
        </w:rPr>
        <w:t>pressing the community spread through restrictions on international travel, socially distancing on a population level.</w:t>
      </w:r>
    </w:p>
    <w:p w14:paraId="2A19A4B2" w14:textId="77777777" w:rsidR="00DA78AF" w:rsidRDefault="00DA78AF" w:rsidP="004E1970">
      <w:pPr>
        <w:spacing w:line="360" w:lineRule="auto"/>
        <w:jc w:val="both"/>
        <w:rPr>
          <w:rFonts w:ascii="Arial" w:hAnsi="Arial" w:cs="Arial"/>
          <w:sz w:val="24"/>
          <w:szCs w:val="24"/>
        </w:rPr>
      </w:pPr>
      <w:r>
        <w:rPr>
          <w:rFonts w:ascii="Arial" w:hAnsi="Arial" w:cs="Arial"/>
          <w:sz w:val="24"/>
          <w:szCs w:val="24"/>
        </w:rPr>
        <w:t>Reducing mortality by protecting frontline workers and ensuring that everybody gets treated on the appropriate level.</w:t>
      </w:r>
    </w:p>
    <w:p w14:paraId="34D01A21" w14:textId="2E5342A9" w:rsidR="00DA78AF" w:rsidRDefault="00DA78AF" w:rsidP="004E1970">
      <w:pPr>
        <w:spacing w:line="360" w:lineRule="auto"/>
        <w:jc w:val="both"/>
        <w:rPr>
          <w:rFonts w:ascii="Arial" w:hAnsi="Arial" w:cs="Arial"/>
          <w:sz w:val="24"/>
          <w:szCs w:val="24"/>
        </w:rPr>
      </w:pPr>
      <w:r>
        <w:rPr>
          <w:rFonts w:ascii="Arial" w:hAnsi="Arial" w:cs="Arial"/>
          <w:sz w:val="24"/>
          <w:szCs w:val="24"/>
        </w:rPr>
        <w:t>Developing safe and effective vaccines and therapeutics can be freely delivered.</w:t>
      </w:r>
      <w:r w:rsidR="004E1970">
        <w:rPr>
          <w:rFonts w:ascii="Arial" w:hAnsi="Arial" w:cs="Arial"/>
          <w:sz w:val="24"/>
          <w:szCs w:val="24"/>
        </w:rPr>
        <w:t xml:space="preserve"> </w:t>
      </w:r>
      <w:r>
        <w:rPr>
          <w:rFonts w:ascii="Arial" w:hAnsi="Arial" w:cs="Arial"/>
          <w:sz w:val="24"/>
          <w:szCs w:val="24"/>
        </w:rPr>
        <w:t>(WHO,</w:t>
      </w:r>
      <w:r w:rsidR="004E1970">
        <w:rPr>
          <w:rFonts w:ascii="Arial" w:hAnsi="Arial" w:cs="Arial"/>
          <w:sz w:val="24"/>
          <w:szCs w:val="24"/>
        </w:rPr>
        <w:t xml:space="preserve"> </w:t>
      </w:r>
      <w:r>
        <w:rPr>
          <w:rFonts w:ascii="Arial" w:hAnsi="Arial" w:cs="Arial"/>
          <w:sz w:val="24"/>
          <w:szCs w:val="24"/>
        </w:rPr>
        <w:t>2020).</w:t>
      </w:r>
    </w:p>
    <w:p w14:paraId="2E87392F" w14:textId="5ADCCFF9" w:rsidR="00DA78AF" w:rsidRDefault="00DA78AF" w:rsidP="00DA78AF">
      <w:pPr>
        <w:pStyle w:val="Heading1"/>
        <w:rPr>
          <w:rFonts w:ascii="Arial" w:hAnsi="Arial" w:cs="Arial"/>
        </w:rPr>
      </w:pPr>
      <w:bookmarkStart w:id="6" w:name="_Toc71551825"/>
      <w:r w:rsidRPr="00C11DBD">
        <w:rPr>
          <w:rFonts w:ascii="Arial" w:hAnsi="Arial" w:cs="Arial"/>
        </w:rPr>
        <w:t>Public Health Policy approaches</w:t>
      </w:r>
      <w:bookmarkEnd w:id="6"/>
    </w:p>
    <w:p w14:paraId="6423629D" w14:textId="77777777" w:rsidR="004E1970" w:rsidRPr="004E1970" w:rsidRDefault="004E1970" w:rsidP="004E1970"/>
    <w:p w14:paraId="68BF06DC" w14:textId="77777777" w:rsidR="00F83A26" w:rsidRDefault="00F83A26" w:rsidP="00F83A26">
      <w:pPr>
        <w:spacing w:line="360" w:lineRule="auto"/>
        <w:jc w:val="both"/>
        <w:rPr>
          <w:rFonts w:ascii="Arial" w:hAnsi="Arial" w:cs="Arial"/>
          <w:sz w:val="24"/>
          <w:szCs w:val="24"/>
        </w:rPr>
      </w:pPr>
      <w:r>
        <w:rPr>
          <w:rFonts w:ascii="Arial" w:hAnsi="Arial" w:cs="Arial"/>
          <w:sz w:val="24"/>
          <w:szCs w:val="24"/>
        </w:rPr>
        <w:t>On March 7 people with covid-19 related symptoms were asked to isolate. March 18, they asked the public to stay safe. Following by March 18, they closed schools down. March 20 came, and they closed entertainment, hospital, and indoor leisure ventures. On March 23 they introduced the stay-at-home guidance.</w:t>
      </w:r>
    </w:p>
    <w:p w14:paraId="14A987B5" w14:textId="714B1705" w:rsidR="00DA78AF" w:rsidRDefault="00DA78AF" w:rsidP="004E1970">
      <w:pPr>
        <w:spacing w:line="360" w:lineRule="auto"/>
        <w:jc w:val="both"/>
        <w:rPr>
          <w:rFonts w:ascii="Arial" w:hAnsi="Arial" w:cs="Arial"/>
          <w:sz w:val="24"/>
          <w:szCs w:val="24"/>
        </w:rPr>
      </w:pPr>
      <w:r>
        <w:rPr>
          <w:rFonts w:ascii="Arial" w:hAnsi="Arial" w:cs="Arial"/>
          <w:sz w:val="24"/>
          <w:szCs w:val="24"/>
        </w:rPr>
        <w:t xml:space="preserve">The UK government made a guide to recovery </w:t>
      </w:r>
      <w:r w:rsidR="000A01AB">
        <w:rPr>
          <w:rFonts w:ascii="Arial" w:hAnsi="Arial" w:cs="Arial"/>
          <w:sz w:val="24"/>
          <w:szCs w:val="24"/>
        </w:rPr>
        <w:t>i</w:t>
      </w:r>
      <w:r>
        <w:rPr>
          <w:rFonts w:ascii="Arial" w:hAnsi="Arial" w:cs="Arial"/>
          <w:sz w:val="24"/>
          <w:szCs w:val="24"/>
        </w:rPr>
        <w:t xml:space="preserve">n May 2020. </w:t>
      </w:r>
    </w:p>
    <w:p w14:paraId="46C7F71B" w14:textId="1745F865" w:rsidR="00DA78AF" w:rsidRDefault="00DA78AF" w:rsidP="004E1970">
      <w:pPr>
        <w:spacing w:line="360" w:lineRule="auto"/>
        <w:jc w:val="both"/>
        <w:rPr>
          <w:rFonts w:ascii="Arial" w:hAnsi="Arial" w:cs="Arial"/>
          <w:sz w:val="24"/>
          <w:szCs w:val="24"/>
        </w:rPr>
      </w:pPr>
      <w:r>
        <w:rPr>
          <w:rFonts w:ascii="Arial" w:hAnsi="Arial" w:cs="Arial"/>
          <w:sz w:val="24"/>
          <w:szCs w:val="24"/>
        </w:rPr>
        <w:t>Then they introduced the plan to lift restrictions step by step from May 13. Phase One require</w:t>
      </w:r>
      <w:r w:rsidR="000A01AB">
        <w:rPr>
          <w:rFonts w:ascii="Arial" w:hAnsi="Arial" w:cs="Arial"/>
          <w:sz w:val="24"/>
          <w:szCs w:val="24"/>
        </w:rPr>
        <w:t>s</w:t>
      </w:r>
      <w:r>
        <w:rPr>
          <w:rFonts w:ascii="Arial" w:hAnsi="Arial" w:cs="Arial"/>
          <w:sz w:val="24"/>
          <w:szCs w:val="24"/>
        </w:rPr>
        <w:t xml:space="preserve"> face coverings for work, social distancing created in shops and people who can work from home should stay at home for work. Phase Two introduced the early return for schools by year settings, opening non</w:t>
      </w:r>
      <w:r w:rsidR="000A01AB">
        <w:rPr>
          <w:rFonts w:ascii="Arial" w:hAnsi="Arial" w:cs="Arial"/>
          <w:sz w:val="24"/>
          <w:szCs w:val="24"/>
        </w:rPr>
        <w:t>-</w:t>
      </w:r>
      <w:r>
        <w:rPr>
          <w:rFonts w:ascii="Arial" w:hAnsi="Arial" w:cs="Arial"/>
          <w:sz w:val="24"/>
          <w:szCs w:val="24"/>
        </w:rPr>
        <w:t>essential retail,</w:t>
      </w:r>
      <w:r w:rsidR="000A01AB">
        <w:rPr>
          <w:rFonts w:ascii="Arial" w:hAnsi="Arial" w:cs="Arial"/>
          <w:sz w:val="24"/>
          <w:szCs w:val="24"/>
        </w:rPr>
        <w:t xml:space="preserve"> </w:t>
      </w:r>
      <w:r>
        <w:rPr>
          <w:rFonts w:ascii="Arial" w:hAnsi="Arial" w:cs="Arial"/>
          <w:sz w:val="24"/>
          <w:szCs w:val="24"/>
        </w:rPr>
        <w:t>permitting cultural and sport</w:t>
      </w:r>
      <w:r w:rsidR="000A01AB">
        <w:rPr>
          <w:rFonts w:ascii="Arial" w:hAnsi="Arial" w:cs="Arial"/>
          <w:sz w:val="24"/>
          <w:szCs w:val="24"/>
        </w:rPr>
        <w:t>s</w:t>
      </w:r>
      <w:r>
        <w:rPr>
          <w:rFonts w:ascii="Arial" w:hAnsi="Arial" w:cs="Arial"/>
          <w:sz w:val="24"/>
          <w:szCs w:val="24"/>
        </w:rPr>
        <w:t xml:space="preserve"> events to take place behind closed doors, reopening more local public transport public areas.</w:t>
      </w:r>
    </w:p>
    <w:p w14:paraId="418E15E3" w14:textId="5127F973" w:rsidR="00D155DD" w:rsidRDefault="00DA78AF" w:rsidP="00D155DD">
      <w:pPr>
        <w:spacing w:line="360" w:lineRule="auto"/>
        <w:jc w:val="both"/>
        <w:rPr>
          <w:rFonts w:ascii="Arial" w:hAnsi="Arial" w:cs="Arial"/>
          <w:sz w:val="24"/>
          <w:szCs w:val="24"/>
        </w:rPr>
      </w:pPr>
      <w:r>
        <w:rPr>
          <w:rFonts w:ascii="Arial" w:hAnsi="Arial" w:cs="Arial"/>
          <w:sz w:val="24"/>
          <w:szCs w:val="24"/>
        </w:rPr>
        <w:lastRenderedPageBreak/>
        <w:t>Step Three comes in July 4</w:t>
      </w:r>
      <w:r w:rsidRPr="00023C7E">
        <w:rPr>
          <w:rFonts w:ascii="Arial" w:hAnsi="Arial" w:cs="Arial"/>
          <w:sz w:val="24"/>
          <w:szCs w:val="24"/>
          <w:vertAlign w:val="superscript"/>
        </w:rPr>
        <w:t>th</w:t>
      </w:r>
      <w:r>
        <w:rPr>
          <w:rFonts w:ascii="Arial" w:hAnsi="Arial" w:cs="Arial"/>
          <w:sz w:val="24"/>
          <w:szCs w:val="24"/>
        </w:rPr>
        <w:t xml:space="preserve"> subject to if everything is below the five tests. The plan is to open some of the remaining businesses and premises that were close including personal care and hospitality, public </w:t>
      </w:r>
      <w:r w:rsidR="00C701A7">
        <w:rPr>
          <w:rFonts w:ascii="Arial" w:hAnsi="Arial" w:cs="Arial"/>
          <w:sz w:val="24"/>
          <w:szCs w:val="24"/>
        </w:rPr>
        <w:t>places,</w:t>
      </w:r>
      <w:r>
        <w:rPr>
          <w:rFonts w:ascii="Arial" w:hAnsi="Arial" w:cs="Arial"/>
          <w:sz w:val="24"/>
          <w:szCs w:val="24"/>
        </w:rPr>
        <w:t xml:space="preserve"> and leisure centres</w:t>
      </w:r>
      <w:r w:rsidR="009913B5">
        <w:rPr>
          <w:rFonts w:ascii="Arial" w:hAnsi="Arial" w:cs="Arial"/>
          <w:sz w:val="24"/>
          <w:szCs w:val="24"/>
        </w:rPr>
        <w:t xml:space="preserve">. </w:t>
      </w:r>
      <w:r>
        <w:rPr>
          <w:rFonts w:ascii="Arial" w:hAnsi="Arial" w:cs="Arial"/>
          <w:sz w:val="24"/>
          <w:szCs w:val="24"/>
        </w:rPr>
        <w:t>(Gov UK, 2020)</w:t>
      </w:r>
      <w:r w:rsidR="00D155DD">
        <w:rPr>
          <w:rFonts w:ascii="Arial" w:hAnsi="Arial" w:cs="Arial"/>
          <w:sz w:val="24"/>
          <w:szCs w:val="24"/>
        </w:rPr>
        <w:t>.</w:t>
      </w:r>
    </w:p>
    <w:p w14:paraId="05998959" w14:textId="77777777" w:rsidR="00D155DD" w:rsidRDefault="00D155DD" w:rsidP="00D155DD">
      <w:pPr>
        <w:spacing w:line="360" w:lineRule="auto"/>
        <w:jc w:val="both"/>
        <w:rPr>
          <w:rFonts w:ascii="Arial" w:hAnsi="Arial" w:cs="Arial"/>
          <w:sz w:val="24"/>
          <w:szCs w:val="24"/>
        </w:rPr>
      </w:pPr>
    </w:p>
    <w:p w14:paraId="7029EBE5" w14:textId="742B32FB" w:rsidR="00DA78AF" w:rsidRDefault="00F83A26" w:rsidP="00F83A26">
      <w:pPr>
        <w:spacing w:after="0" w:line="360" w:lineRule="auto"/>
        <w:jc w:val="both"/>
        <w:rPr>
          <w:rFonts w:ascii="Arial" w:hAnsi="Arial" w:cs="Arial"/>
          <w:sz w:val="24"/>
          <w:szCs w:val="24"/>
        </w:rPr>
      </w:pPr>
      <w:r>
        <w:rPr>
          <w:rFonts w:ascii="Arial" w:hAnsi="Arial" w:cs="Arial"/>
          <w:sz w:val="24"/>
          <w:szCs w:val="24"/>
        </w:rPr>
        <w:t>In Hungary, the</w:t>
      </w:r>
      <w:r>
        <w:rPr>
          <w:rFonts w:ascii="Arial" w:hAnsi="Arial" w:cs="Arial"/>
          <w:sz w:val="24"/>
          <w:szCs w:val="24"/>
        </w:rPr>
        <w:t xml:space="preserve"> first</w:t>
      </w:r>
      <w:r>
        <w:rPr>
          <w:rFonts w:ascii="Arial" w:hAnsi="Arial" w:cs="Arial"/>
          <w:sz w:val="24"/>
          <w:szCs w:val="24"/>
        </w:rPr>
        <w:t xml:space="preserve"> lockdown</w:t>
      </w:r>
      <w:r>
        <w:rPr>
          <w:rFonts w:ascii="Arial" w:hAnsi="Arial" w:cs="Arial"/>
          <w:sz w:val="24"/>
          <w:szCs w:val="24"/>
        </w:rPr>
        <w:t xml:space="preserve"> became effective on March 27</w:t>
      </w:r>
      <w:r w:rsidRPr="00F83A26">
        <w:rPr>
          <w:rFonts w:ascii="Arial" w:hAnsi="Arial" w:cs="Arial"/>
          <w:sz w:val="24"/>
          <w:szCs w:val="24"/>
          <w:vertAlign w:val="superscript"/>
        </w:rPr>
        <w:t>th</w:t>
      </w:r>
      <w:proofErr w:type="gramStart"/>
      <w:r>
        <w:rPr>
          <w:rFonts w:ascii="Arial" w:hAnsi="Arial" w:cs="Arial"/>
          <w:sz w:val="24"/>
          <w:szCs w:val="24"/>
        </w:rPr>
        <w:t xml:space="preserve"> </w:t>
      </w:r>
      <w:r>
        <w:rPr>
          <w:rFonts w:ascii="Arial" w:hAnsi="Arial" w:cs="Arial"/>
          <w:sz w:val="24"/>
          <w:szCs w:val="24"/>
        </w:rPr>
        <w:t>2020</w:t>
      </w:r>
      <w:proofErr w:type="gramEnd"/>
      <w:r>
        <w:rPr>
          <w:rFonts w:ascii="Arial" w:hAnsi="Arial" w:cs="Arial"/>
          <w:sz w:val="24"/>
          <w:szCs w:val="24"/>
        </w:rPr>
        <w:t xml:space="preserve"> </w:t>
      </w:r>
      <w:r>
        <w:rPr>
          <w:rFonts w:ascii="Arial" w:hAnsi="Arial" w:cs="Arial"/>
          <w:sz w:val="24"/>
          <w:szCs w:val="24"/>
        </w:rPr>
        <w:t>and banned mass gatherings for 14 days (Dunai, 2020).</w:t>
      </w:r>
      <w:r>
        <w:rPr>
          <w:rFonts w:ascii="Arial" w:hAnsi="Arial" w:cs="Arial"/>
          <w:sz w:val="24"/>
          <w:szCs w:val="24"/>
        </w:rPr>
        <w:t xml:space="preserve"> T</w:t>
      </w:r>
      <w:r w:rsidR="00DA78AF">
        <w:rPr>
          <w:rFonts w:ascii="Arial" w:hAnsi="Arial" w:cs="Arial"/>
          <w:sz w:val="24"/>
          <w:szCs w:val="24"/>
        </w:rPr>
        <w:t>he restrictions were already eased on May 3</w:t>
      </w:r>
      <w:r w:rsidR="00DA78AF" w:rsidRPr="004F33FE">
        <w:rPr>
          <w:rFonts w:ascii="Arial" w:hAnsi="Arial" w:cs="Arial"/>
          <w:sz w:val="24"/>
          <w:szCs w:val="24"/>
          <w:vertAlign w:val="superscript"/>
        </w:rPr>
        <w:t>rd</w:t>
      </w:r>
      <w:r w:rsidR="00DA78AF">
        <w:rPr>
          <w:rFonts w:ascii="Arial" w:hAnsi="Arial" w:cs="Arial"/>
          <w:sz w:val="24"/>
          <w:szCs w:val="24"/>
        </w:rPr>
        <w:t xml:space="preserve"> because the prim</w:t>
      </w:r>
      <w:r w:rsidR="00BC69BA">
        <w:rPr>
          <w:rFonts w:ascii="Arial" w:hAnsi="Arial" w:cs="Arial"/>
          <w:sz w:val="24"/>
          <w:szCs w:val="24"/>
        </w:rPr>
        <w:t xml:space="preserve">e </w:t>
      </w:r>
      <w:r w:rsidR="00DA78AF">
        <w:rPr>
          <w:rFonts w:ascii="Arial" w:hAnsi="Arial" w:cs="Arial"/>
          <w:sz w:val="24"/>
          <w:szCs w:val="24"/>
        </w:rPr>
        <w:t>minister said that the virus will pe</w:t>
      </w:r>
      <w:r w:rsidR="000A01AB">
        <w:rPr>
          <w:rFonts w:ascii="Arial" w:hAnsi="Arial" w:cs="Arial"/>
          <w:sz w:val="24"/>
          <w:szCs w:val="24"/>
        </w:rPr>
        <w:t>a</w:t>
      </w:r>
      <w:r w:rsidR="00DA78AF">
        <w:rPr>
          <w:rFonts w:ascii="Arial" w:hAnsi="Arial" w:cs="Arial"/>
          <w:sz w:val="24"/>
          <w:szCs w:val="24"/>
        </w:rPr>
        <w:t>k on that day. The restrictions that were placed on the country such as hospita</w:t>
      </w:r>
      <w:r w:rsidR="00BC69BA">
        <w:rPr>
          <w:rFonts w:ascii="Arial" w:hAnsi="Arial" w:cs="Arial"/>
          <w:sz w:val="24"/>
          <w:szCs w:val="24"/>
        </w:rPr>
        <w:t>li</w:t>
      </w:r>
      <w:r w:rsidR="00DA78AF">
        <w:rPr>
          <w:rFonts w:ascii="Arial" w:hAnsi="Arial" w:cs="Arial"/>
          <w:sz w:val="24"/>
          <w:szCs w:val="24"/>
        </w:rPr>
        <w:t>ty beds were reduced to give space to covid-19 were already lifted fully on June 16</w:t>
      </w:r>
      <w:r w:rsidR="00DA78AF" w:rsidRPr="004F33FE">
        <w:rPr>
          <w:rFonts w:ascii="Arial" w:hAnsi="Arial" w:cs="Arial"/>
          <w:sz w:val="24"/>
          <w:szCs w:val="24"/>
          <w:vertAlign w:val="superscript"/>
        </w:rPr>
        <w:t>th</w:t>
      </w:r>
      <w:r w:rsidR="00DA78AF">
        <w:rPr>
          <w:rFonts w:ascii="Arial" w:hAnsi="Arial" w:cs="Arial"/>
          <w:sz w:val="24"/>
          <w:szCs w:val="24"/>
        </w:rPr>
        <w:t xml:space="preserve"> and the state of emergency was ended. The restrictions were confusing because it still allowed shops to be open and the PCR tests were not </w:t>
      </w:r>
      <w:r w:rsidR="00BA368A">
        <w:rPr>
          <w:rFonts w:ascii="Arial" w:hAnsi="Arial" w:cs="Arial"/>
          <w:sz w:val="24"/>
          <w:szCs w:val="24"/>
        </w:rPr>
        <w:t>in</w:t>
      </w:r>
      <w:r w:rsidR="00DA78AF">
        <w:rPr>
          <w:rFonts w:ascii="Arial" w:hAnsi="Arial" w:cs="Arial"/>
          <w:sz w:val="24"/>
          <w:szCs w:val="24"/>
        </w:rPr>
        <w:t>creased as well only the hospitality sector got tightened laws (Kar</w:t>
      </w:r>
      <w:r w:rsidR="00DA78AF">
        <w:rPr>
          <w:rFonts w:ascii="Arial" w:hAnsi="Arial" w:cs="Arial"/>
          <w:sz w:val="24"/>
          <w:szCs w:val="24"/>
          <w:lang w:val="hu-HU"/>
        </w:rPr>
        <w:t>áth</w:t>
      </w:r>
      <w:r w:rsidR="004E1970">
        <w:rPr>
          <w:rFonts w:ascii="Arial" w:hAnsi="Arial" w:cs="Arial"/>
          <w:sz w:val="24"/>
          <w:szCs w:val="24"/>
        </w:rPr>
        <w:t xml:space="preserve">, </w:t>
      </w:r>
      <w:r w:rsidR="00DA78AF">
        <w:rPr>
          <w:rFonts w:ascii="Arial" w:hAnsi="Arial" w:cs="Arial"/>
          <w:sz w:val="24"/>
          <w:szCs w:val="24"/>
        </w:rPr>
        <w:t>2020).</w:t>
      </w:r>
    </w:p>
    <w:p w14:paraId="0C96EFF5" w14:textId="77777777" w:rsidR="00F83A26" w:rsidRDefault="00F83A26" w:rsidP="004E1970">
      <w:pPr>
        <w:spacing w:line="360" w:lineRule="auto"/>
        <w:jc w:val="both"/>
        <w:rPr>
          <w:rFonts w:ascii="Arial" w:hAnsi="Arial" w:cs="Arial"/>
          <w:sz w:val="24"/>
          <w:szCs w:val="24"/>
        </w:rPr>
      </w:pPr>
    </w:p>
    <w:p w14:paraId="4A4F0D3B" w14:textId="158037F0" w:rsidR="00F83A26" w:rsidRDefault="00BA368A" w:rsidP="004E1970">
      <w:pPr>
        <w:spacing w:line="360" w:lineRule="auto"/>
        <w:jc w:val="both"/>
        <w:rPr>
          <w:rFonts w:ascii="Arial" w:hAnsi="Arial" w:cs="Arial"/>
          <w:sz w:val="24"/>
          <w:szCs w:val="24"/>
        </w:rPr>
      </w:pPr>
      <w:r>
        <w:rPr>
          <w:rFonts w:ascii="Arial" w:hAnsi="Arial" w:cs="Arial"/>
          <w:sz w:val="24"/>
          <w:szCs w:val="24"/>
        </w:rPr>
        <w:t xml:space="preserve">In the UK there were </w:t>
      </w:r>
      <w:r w:rsidR="000A01AB">
        <w:rPr>
          <w:rFonts w:ascii="Arial" w:hAnsi="Arial" w:cs="Arial"/>
          <w:sz w:val="24"/>
          <w:szCs w:val="24"/>
        </w:rPr>
        <w:t xml:space="preserve">a </w:t>
      </w:r>
      <w:r>
        <w:rPr>
          <w:rFonts w:ascii="Arial" w:hAnsi="Arial" w:cs="Arial"/>
          <w:sz w:val="24"/>
          <w:szCs w:val="24"/>
        </w:rPr>
        <w:t xml:space="preserve">total </w:t>
      </w:r>
      <w:r w:rsidR="000A01AB">
        <w:rPr>
          <w:rFonts w:ascii="Arial" w:hAnsi="Arial" w:cs="Arial"/>
          <w:sz w:val="24"/>
          <w:szCs w:val="24"/>
        </w:rPr>
        <w:t xml:space="preserve">of </w:t>
      </w:r>
      <w:r>
        <w:rPr>
          <w:rFonts w:ascii="Arial" w:hAnsi="Arial" w:cs="Arial"/>
          <w:sz w:val="24"/>
          <w:szCs w:val="24"/>
        </w:rPr>
        <w:t xml:space="preserve">3 lockdowns as of until now and they started </w:t>
      </w:r>
      <w:r w:rsidR="000A01AB">
        <w:rPr>
          <w:rFonts w:ascii="Arial" w:hAnsi="Arial" w:cs="Arial"/>
          <w:sz w:val="24"/>
          <w:szCs w:val="24"/>
        </w:rPr>
        <w:t>on</w:t>
      </w:r>
      <w:r>
        <w:rPr>
          <w:rFonts w:ascii="Arial" w:hAnsi="Arial" w:cs="Arial"/>
          <w:sz w:val="24"/>
          <w:szCs w:val="24"/>
        </w:rPr>
        <w:t xml:space="preserve"> March 23 and all schools and shops/facilities were shut down. Most schools were reopened by September. Then again in October</w:t>
      </w:r>
      <w:r w:rsidR="000A01AB">
        <w:rPr>
          <w:rFonts w:ascii="Arial" w:hAnsi="Arial" w:cs="Arial"/>
          <w:sz w:val="24"/>
          <w:szCs w:val="24"/>
        </w:rPr>
        <w:t>,</w:t>
      </w:r>
      <w:r>
        <w:rPr>
          <w:rFonts w:ascii="Arial" w:hAnsi="Arial" w:cs="Arial"/>
          <w:sz w:val="24"/>
          <w:szCs w:val="24"/>
        </w:rPr>
        <w:t xml:space="preserve"> the country went into a </w:t>
      </w:r>
      <w:r w:rsidR="00C32F8E">
        <w:rPr>
          <w:rFonts w:ascii="Arial" w:hAnsi="Arial" w:cs="Arial"/>
          <w:sz w:val="24"/>
          <w:szCs w:val="24"/>
        </w:rPr>
        <w:t>month-old</w:t>
      </w:r>
      <w:r>
        <w:rPr>
          <w:rFonts w:ascii="Arial" w:hAnsi="Arial" w:cs="Arial"/>
          <w:sz w:val="24"/>
          <w:szCs w:val="24"/>
        </w:rPr>
        <w:t xml:space="preserve"> lockdown. After that new tiered restrictions were introduced in December. The UK became the first country to authorize </w:t>
      </w:r>
      <w:r w:rsidR="000A01AB">
        <w:rPr>
          <w:rFonts w:ascii="Arial" w:hAnsi="Arial" w:cs="Arial"/>
          <w:sz w:val="24"/>
          <w:szCs w:val="24"/>
        </w:rPr>
        <w:t xml:space="preserve">the </w:t>
      </w:r>
      <w:r>
        <w:rPr>
          <w:rFonts w:ascii="Arial" w:hAnsi="Arial" w:cs="Arial"/>
          <w:sz w:val="24"/>
          <w:szCs w:val="24"/>
        </w:rPr>
        <w:t xml:space="preserve">Pfizer-Biotech vaccine in a mass vaccination programme. </w:t>
      </w:r>
    </w:p>
    <w:p w14:paraId="3EFE86AF" w14:textId="25AB3E70" w:rsidR="00BA368A" w:rsidRPr="00F83A26" w:rsidRDefault="00F83A26" w:rsidP="004E1970">
      <w:pPr>
        <w:spacing w:line="360" w:lineRule="auto"/>
        <w:jc w:val="both"/>
        <w:rPr>
          <w:rFonts w:ascii="Arial" w:hAnsi="Arial" w:cs="Arial"/>
          <w:sz w:val="24"/>
          <w:szCs w:val="24"/>
          <w:vertAlign w:val="superscript"/>
        </w:rPr>
      </w:pPr>
      <w:r>
        <w:rPr>
          <w:rFonts w:ascii="Arial" w:hAnsi="Arial" w:cs="Arial"/>
          <w:sz w:val="24"/>
          <w:szCs w:val="24"/>
        </w:rPr>
        <w:t>Hungary had two lockdowns total and one emergency alert, the lockdowns were 30 days long and the emergency alert was 14 days long. O</w:t>
      </w:r>
      <w:r w:rsidR="00BA368A">
        <w:rPr>
          <w:rFonts w:ascii="Arial" w:hAnsi="Arial" w:cs="Arial"/>
          <w:sz w:val="24"/>
          <w:szCs w:val="24"/>
        </w:rPr>
        <w:t xml:space="preserve">n November </w:t>
      </w:r>
      <w:r w:rsidR="00C32F8E">
        <w:rPr>
          <w:rFonts w:ascii="Arial" w:hAnsi="Arial" w:cs="Arial"/>
          <w:sz w:val="24"/>
          <w:szCs w:val="24"/>
        </w:rPr>
        <w:t>14</w:t>
      </w:r>
      <w:proofErr w:type="gramStart"/>
      <w:r w:rsidR="00C32F8E" w:rsidRPr="00BA368A">
        <w:rPr>
          <w:rFonts w:ascii="Arial" w:hAnsi="Arial" w:cs="Arial"/>
          <w:sz w:val="24"/>
          <w:szCs w:val="24"/>
          <w:vertAlign w:val="superscript"/>
        </w:rPr>
        <w:t>t</w:t>
      </w:r>
      <w:r w:rsidR="00C32F8E">
        <w:rPr>
          <w:rFonts w:ascii="Arial" w:hAnsi="Arial" w:cs="Arial"/>
          <w:sz w:val="24"/>
          <w:szCs w:val="24"/>
          <w:vertAlign w:val="superscript"/>
        </w:rPr>
        <w:t>h</w:t>
      </w:r>
      <w:r w:rsidR="00BA368A">
        <w:rPr>
          <w:rFonts w:ascii="Arial" w:hAnsi="Arial" w:cs="Arial"/>
          <w:sz w:val="24"/>
          <w:szCs w:val="24"/>
        </w:rPr>
        <w:t xml:space="preserve"> </w:t>
      </w:r>
      <w:r>
        <w:rPr>
          <w:rFonts w:ascii="Arial" w:hAnsi="Arial" w:cs="Arial"/>
          <w:sz w:val="24"/>
          <w:szCs w:val="24"/>
        </w:rPr>
        <w:t xml:space="preserve"> the</w:t>
      </w:r>
      <w:proofErr w:type="gramEnd"/>
      <w:r>
        <w:rPr>
          <w:rFonts w:ascii="Arial" w:hAnsi="Arial" w:cs="Arial"/>
          <w:sz w:val="24"/>
          <w:szCs w:val="24"/>
        </w:rPr>
        <w:t xml:space="preserve"> lockdown started which came with a policy that </w:t>
      </w:r>
      <w:r w:rsidR="00BA368A">
        <w:rPr>
          <w:rFonts w:ascii="Arial" w:hAnsi="Arial" w:cs="Arial"/>
          <w:sz w:val="24"/>
          <w:szCs w:val="24"/>
        </w:rPr>
        <w:t xml:space="preserve">shops </w:t>
      </w:r>
      <w:r>
        <w:rPr>
          <w:rFonts w:ascii="Arial" w:hAnsi="Arial" w:cs="Arial"/>
          <w:sz w:val="24"/>
          <w:szCs w:val="24"/>
        </w:rPr>
        <w:t xml:space="preserve">could </w:t>
      </w:r>
      <w:r w:rsidR="00BA368A">
        <w:rPr>
          <w:rFonts w:ascii="Arial" w:hAnsi="Arial" w:cs="Arial"/>
          <w:sz w:val="24"/>
          <w:szCs w:val="24"/>
        </w:rPr>
        <w:t xml:space="preserve">still </w:t>
      </w:r>
      <w:r>
        <w:rPr>
          <w:rFonts w:ascii="Arial" w:hAnsi="Arial" w:cs="Arial"/>
          <w:sz w:val="24"/>
          <w:szCs w:val="24"/>
        </w:rPr>
        <w:t xml:space="preserve">be </w:t>
      </w:r>
      <w:r w:rsidR="00BA368A">
        <w:rPr>
          <w:rFonts w:ascii="Arial" w:hAnsi="Arial" w:cs="Arial"/>
          <w:sz w:val="24"/>
          <w:szCs w:val="24"/>
        </w:rPr>
        <w:t>open by 7</w:t>
      </w:r>
      <w:r w:rsidR="000A01AB">
        <w:rPr>
          <w:rFonts w:ascii="Arial" w:hAnsi="Arial" w:cs="Arial"/>
          <w:sz w:val="24"/>
          <w:szCs w:val="24"/>
        </w:rPr>
        <w:t xml:space="preserve"> pm</w:t>
      </w:r>
      <w:r>
        <w:rPr>
          <w:rFonts w:ascii="Arial" w:hAnsi="Arial" w:cs="Arial"/>
          <w:sz w:val="24"/>
          <w:szCs w:val="24"/>
        </w:rPr>
        <w:t xml:space="preserve"> and curfews started from 8 pm and</w:t>
      </w:r>
      <w:r w:rsidR="00BA368A">
        <w:rPr>
          <w:rFonts w:ascii="Arial" w:hAnsi="Arial" w:cs="Arial"/>
          <w:sz w:val="24"/>
          <w:szCs w:val="24"/>
        </w:rPr>
        <w:t xml:space="preserve"> recreational facilities were </w:t>
      </w:r>
      <w:r w:rsidR="00C32F8E">
        <w:rPr>
          <w:rFonts w:ascii="Arial" w:hAnsi="Arial" w:cs="Arial"/>
          <w:sz w:val="24"/>
          <w:szCs w:val="24"/>
        </w:rPr>
        <w:t>closed</w:t>
      </w:r>
      <w:r w:rsidR="00BA368A">
        <w:rPr>
          <w:rFonts w:ascii="Arial" w:hAnsi="Arial" w:cs="Arial"/>
          <w:sz w:val="24"/>
          <w:szCs w:val="24"/>
        </w:rPr>
        <w:t xml:space="preserve"> and beyond 9</w:t>
      </w:r>
      <w:r w:rsidR="00BA368A" w:rsidRPr="00BA368A">
        <w:rPr>
          <w:rFonts w:ascii="Arial" w:hAnsi="Arial" w:cs="Arial"/>
          <w:sz w:val="24"/>
          <w:szCs w:val="24"/>
          <w:vertAlign w:val="superscript"/>
        </w:rPr>
        <w:t>th</w:t>
      </w:r>
      <w:r w:rsidR="000A01AB">
        <w:rPr>
          <w:rFonts w:ascii="Arial" w:hAnsi="Arial" w:cs="Arial"/>
          <w:sz w:val="24"/>
          <w:szCs w:val="24"/>
        </w:rPr>
        <w:t>-</w:t>
      </w:r>
      <w:r w:rsidR="00BA368A">
        <w:rPr>
          <w:rFonts w:ascii="Arial" w:hAnsi="Arial" w:cs="Arial"/>
          <w:sz w:val="24"/>
          <w:szCs w:val="24"/>
        </w:rPr>
        <w:t>grade school</w:t>
      </w:r>
      <w:r>
        <w:rPr>
          <w:rFonts w:ascii="Arial" w:hAnsi="Arial" w:cs="Arial"/>
          <w:sz w:val="24"/>
          <w:szCs w:val="24"/>
        </w:rPr>
        <w:t>,</w:t>
      </w:r>
      <w:r w:rsidR="00BA368A">
        <w:rPr>
          <w:rFonts w:ascii="Arial" w:hAnsi="Arial" w:cs="Arial"/>
          <w:sz w:val="24"/>
          <w:szCs w:val="24"/>
        </w:rPr>
        <w:t xml:space="preserve"> </w:t>
      </w:r>
      <w:r>
        <w:rPr>
          <w:rFonts w:ascii="Arial" w:hAnsi="Arial" w:cs="Arial"/>
          <w:sz w:val="24"/>
          <w:szCs w:val="24"/>
        </w:rPr>
        <w:t>there was online teaching</w:t>
      </w:r>
      <w:r w:rsidR="00BA368A">
        <w:rPr>
          <w:rFonts w:ascii="Arial" w:hAnsi="Arial" w:cs="Arial"/>
          <w:sz w:val="24"/>
          <w:szCs w:val="24"/>
        </w:rPr>
        <w:t>.</w:t>
      </w:r>
      <w:r>
        <w:rPr>
          <w:rFonts w:ascii="Arial" w:hAnsi="Arial" w:cs="Arial"/>
          <w:sz w:val="24"/>
          <w:szCs w:val="24"/>
        </w:rPr>
        <w:t xml:space="preserve"> </w:t>
      </w:r>
      <w:r w:rsidR="000A01AB">
        <w:rPr>
          <w:rFonts w:ascii="Arial" w:hAnsi="Arial" w:cs="Arial"/>
          <w:sz w:val="24"/>
          <w:szCs w:val="24"/>
        </w:rPr>
        <w:t>A c</w:t>
      </w:r>
      <w:r w:rsidR="00BA368A">
        <w:rPr>
          <w:rFonts w:ascii="Arial" w:hAnsi="Arial" w:cs="Arial"/>
          <w:sz w:val="24"/>
          <w:szCs w:val="24"/>
        </w:rPr>
        <w:t>ouple of days later face masks became mandatory</w:t>
      </w:r>
      <w:r>
        <w:rPr>
          <w:rFonts w:ascii="Arial" w:hAnsi="Arial" w:cs="Arial"/>
          <w:sz w:val="24"/>
          <w:szCs w:val="24"/>
        </w:rPr>
        <w:t xml:space="preserve">. </w:t>
      </w:r>
      <w:proofErr w:type="gramStart"/>
      <w:r>
        <w:rPr>
          <w:rFonts w:ascii="Arial" w:hAnsi="Arial" w:cs="Arial"/>
          <w:sz w:val="24"/>
          <w:szCs w:val="24"/>
        </w:rPr>
        <w:t>This</w:t>
      </w:r>
      <w:proofErr w:type="gramEnd"/>
      <w:r>
        <w:rPr>
          <w:rFonts w:ascii="Arial" w:hAnsi="Arial" w:cs="Arial"/>
          <w:sz w:val="24"/>
          <w:szCs w:val="24"/>
        </w:rPr>
        <w:t xml:space="preserve"> lockdown lasted 30 days. (Kar</w:t>
      </w:r>
      <w:r>
        <w:rPr>
          <w:rFonts w:ascii="Arial" w:hAnsi="Arial" w:cs="Arial"/>
          <w:sz w:val="24"/>
          <w:szCs w:val="24"/>
          <w:lang w:val="hu-HU"/>
        </w:rPr>
        <w:t xml:space="preserve">áth,2021) Another stricter lockdown became effective from the 8th of March until the 22nd of March in 2021 where everything got suspended except private health care. </w:t>
      </w:r>
      <w:r w:rsidR="00BA368A">
        <w:rPr>
          <w:rFonts w:ascii="Arial" w:hAnsi="Arial" w:cs="Arial"/>
          <w:sz w:val="24"/>
          <w:szCs w:val="24"/>
        </w:rPr>
        <w:t xml:space="preserve"> As of the covid numbers</w:t>
      </w:r>
      <w:r>
        <w:rPr>
          <w:rFonts w:ascii="Arial" w:hAnsi="Arial" w:cs="Arial"/>
          <w:sz w:val="24"/>
          <w:szCs w:val="24"/>
        </w:rPr>
        <w:t xml:space="preserve"> on </w:t>
      </w:r>
      <w:proofErr w:type="gramStart"/>
      <w:r>
        <w:rPr>
          <w:rFonts w:ascii="Arial" w:hAnsi="Arial" w:cs="Arial"/>
          <w:sz w:val="24"/>
          <w:szCs w:val="24"/>
        </w:rPr>
        <w:t xml:space="preserve">2021.05.09 </w:t>
      </w:r>
      <w:r w:rsidR="00BA368A">
        <w:rPr>
          <w:rFonts w:ascii="Arial" w:hAnsi="Arial" w:cs="Arial"/>
          <w:sz w:val="24"/>
          <w:szCs w:val="24"/>
        </w:rPr>
        <w:t xml:space="preserve"> are</w:t>
      </w:r>
      <w:proofErr w:type="gramEnd"/>
      <w:r w:rsidR="00BA368A">
        <w:rPr>
          <w:rFonts w:ascii="Arial" w:hAnsi="Arial" w:cs="Arial"/>
          <w:sz w:val="24"/>
          <w:szCs w:val="24"/>
        </w:rPr>
        <w:t xml:space="preserve"> </w:t>
      </w:r>
      <w:r>
        <w:rPr>
          <w:rFonts w:ascii="Arial" w:hAnsi="Arial" w:cs="Arial"/>
          <w:sz w:val="24"/>
          <w:szCs w:val="24"/>
        </w:rPr>
        <w:t xml:space="preserve">from the start of the pandemic </w:t>
      </w:r>
      <w:r w:rsidR="00BA368A">
        <w:rPr>
          <w:rFonts w:ascii="Arial" w:hAnsi="Arial" w:cs="Arial"/>
          <w:sz w:val="24"/>
          <w:szCs w:val="24"/>
        </w:rPr>
        <w:t xml:space="preserve">Hungary has 791,709 confirmed cases and 28,602 deaths and the UK </w:t>
      </w:r>
      <w:r w:rsidR="00C32F8E">
        <w:rPr>
          <w:rFonts w:ascii="Arial" w:hAnsi="Arial" w:cs="Arial"/>
          <w:sz w:val="24"/>
          <w:szCs w:val="24"/>
        </w:rPr>
        <w:t>has 4,433,090</w:t>
      </w:r>
      <w:r w:rsidR="00BA368A">
        <w:rPr>
          <w:rFonts w:ascii="Arial" w:hAnsi="Arial" w:cs="Arial"/>
          <w:sz w:val="24"/>
          <w:szCs w:val="24"/>
        </w:rPr>
        <w:t xml:space="preserve"> confirmed cases and 127,603 deaths. The UK compared to </w:t>
      </w:r>
      <w:r w:rsidR="000A01AB">
        <w:rPr>
          <w:rFonts w:ascii="Arial" w:hAnsi="Arial" w:cs="Arial"/>
          <w:sz w:val="24"/>
          <w:szCs w:val="24"/>
        </w:rPr>
        <w:t xml:space="preserve">the </w:t>
      </w:r>
      <w:r w:rsidR="00BA368A">
        <w:rPr>
          <w:rFonts w:ascii="Arial" w:hAnsi="Arial" w:cs="Arial"/>
          <w:sz w:val="24"/>
          <w:szCs w:val="24"/>
        </w:rPr>
        <w:t xml:space="preserve">full population has a 13% infected rate and Hungary has 11%. The death rate is 3,36% for Hungary from the infected </w:t>
      </w:r>
      <w:r w:rsidR="00C32F8E">
        <w:rPr>
          <w:rFonts w:ascii="Arial" w:hAnsi="Arial" w:cs="Arial"/>
          <w:sz w:val="24"/>
          <w:szCs w:val="24"/>
        </w:rPr>
        <w:t>and 2</w:t>
      </w:r>
      <w:r w:rsidR="00BA368A">
        <w:rPr>
          <w:rFonts w:ascii="Arial" w:hAnsi="Arial" w:cs="Arial"/>
          <w:sz w:val="24"/>
          <w:szCs w:val="24"/>
        </w:rPr>
        <w:t xml:space="preserve">,8% for the UK. We can see that strict lockdowns did not improve the wellbeing of the population and infections significantly, although we still need time to </w:t>
      </w:r>
      <w:r w:rsidR="00C32F8E">
        <w:rPr>
          <w:rFonts w:ascii="Arial" w:hAnsi="Arial" w:cs="Arial"/>
          <w:sz w:val="24"/>
          <w:szCs w:val="24"/>
        </w:rPr>
        <w:t>analyse</w:t>
      </w:r>
      <w:r w:rsidR="00BA368A">
        <w:rPr>
          <w:rFonts w:ascii="Arial" w:hAnsi="Arial" w:cs="Arial"/>
          <w:sz w:val="24"/>
          <w:szCs w:val="24"/>
        </w:rPr>
        <w:t xml:space="preserve"> it with</w:t>
      </w:r>
      <w:r w:rsidR="000A01AB">
        <w:rPr>
          <w:rFonts w:ascii="Arial" w:hAnsi="Arial" w:cs="Arial"/>
          <w:sz w:val="24"/>
          <w:szCs w:val="24"/>
        </w:rPr>
        <w:t xml:space="preserve"> the effect of</w:t>
      </w:r>
      <w:r w:rsidR="00BA368A">
        <w:rPr>
          <w:rFonts w:ascii="Arial" w:hAnsi="Arial" w:cs="Arial"/>
          <w:sz w:val="24"/>
          <w:szCs w:val="24"/>
        </w:rPr>
        <w:t xml:space="preserve"> vaccinations as well</w:t>
      </w:r>
      <w:r>
        <w:rPr>
          <w:rFonts w:ascii="Arial" w:hAnsi="Arial" w:cs="Arial"/>
          <w:sz w:val="24"/>
          <w:szCs w:val="24"/>
        </w:rPr>
        <w:t xml:space="preserve"> (</w:t>
      </w:r>
      <w:proofErr w:type="spellStart"/>
      <w:r>
        <w:rPr>
          <w:rFonts w:ascii="Arial" w:hAnsi="Arial" w:cs="Arial"/>
          <w:sz w:val="24"/>
          <w:szCs w:val="24"/>
        </w:rPr>
        <w:t>Worldometer</w:t>
      </w:r>
      <w:proofErr w:type="spellEnd"/>
      <w:r>
        <w:rPr>
          <w:rFonts w:ascii="Arial" w:hAnsi="Arial" w:cs="Arial"/>
          <w:sz w:val="24"/>
          <w:szCs w:val="24"/>
        </w:rPr>
        <w:t>).</w:t>
      </w:r>
    </w:p>
    <w:p w14:paraId="134BAE13" w14:textId="198FFA28" w:rsidR="00DA78AF" w:rsidRDefault="00DA78AF" w:rsidP="00DA78AF">
      <w:pPr>
        <w:pStyle w:val="Heading1"/>
        <w:rPr>
          <w:rFonts w:ascii="Arial" w:hAnsi="Arial" w:cs="Arial"/>
        </w:rPr>
      </w:pPr>
      <w:bookmarkStart w:id="7" w:name="_Toc71551826"/>
      <w:r w:rsidRPr="00C11DBD">
        <w:rPr>
          <w:rFonts w:ascii="Arial" w:hAnsi="Arial" w:cs="Arial"/>
        </w:rPr>
        <w:lastRenderedPageBreak/>
        <w:t>Models and The</w:t>
      </w:r>
      <w:r w:rsidR="004E1970">
        <w:rPr>
          <w:rFonts w:ascii="Arial" w:hAnsi="Arial" w:cs="Arial"/>
        </w:rPr>
        <w:t>or</w:t>
      </w:r>
      <w:r w:rsidRPr="00C11DBD">
        <w:rPr>
          <w:rFonts w:ascii="Arial" w:hAnsi="Arial" w:cs="Arial"/>
        </w:rPr>
        <w:t>ies of health behaviour change</w:t>
      </w:r>
      <w:bookmarkEnd w:id="7"/>
    </w:p>
    <w:p w14:paraId="13538BDE" w14:textId="072985BD" w:rsidR="00324B37" w:rsidRDefault="00324B37" w:rsidP="00324B37"/>
    <w:p w14:paraId="4824B24A" w14:textId="77777777" w:rsidR="00324B37" w:rsidRDefault="00324B37" w:rsidP="004E1970">
      <w:pPr>
        <w:pStyle w:val="NormalWeb"/>
        <w:spacing w:before="0" w:beforeAutospacing="0" w:after="0" w:afterAutospacing="0" w:line="360" w:lineRule="auto"/>
        <w:jc w:val="both"/>
      </w:pPr>
      <w:r>
        <w:rPr>
          <w:rFonts w:ascii="Arial" w:hAnsi="Arial" w:cs="Arial"/>
          <w:color w:val="000000"/>
        </w:rPr>
        <w:t>There are 3 types of models existing as a health behaviour change.</w:t>
      </w:r>
    </w:p>
    <w:p w14:paraId="42D89DDF" w14:textId="77777777" w:rsidR="00324B37" w:rsidRPr="00D155DD" w:rsidRDefault="00324B37" w:rsidP="00D155DD">
      <w:pPr>
        <w:pStyle w:val="Heading3"/>
        <w:rPr>
          <w:rFonts w:ascii="Arial" w:hAnsi="Arial" w:cs="Arial"/>
          <w:color w:val="4472C4" w:themeColor="accent1"/>
        </w:rPr>
      </w:pPr>
      <w:bookmarkStart w:id="8" w:name="_Toc71551827"/>
      <w:r w:rsidRPr="00D155DD">
        <w:rPr>
          <w:rFonts w:ascii="Arial" w:hAnsi="Arial" w:cs="Arial"/>
          <w:color w:val="4472C4" w:themeColor="accent1"/>
        </w:rPr>
        <w:t>Health Belief Model</w:t>
      </w:r>
      <w:bookmarkEnd w:id="8"/>
    </w:p>
    <w:p w14:paraId="0B2D42EA" w14:textId="1028FD47" w:rsidR="00324B37" w:rsidRDefault="00324B37" w:rsidP="004E1970">
      <w:pPr>
        <w:pStyle w:val="NormalWeb"/>
        <w:spacing w:before="0" w:beforeAutospacing="0" w:after="0" w:afterAutospacing="0" w:line="360" w:lineRule="auto"/>
        <w:jc w:val="both"/>
      </w:pPr>
      <w:r>
        <w:rPr>
          <w:rFonts w:ascii="Arial" w:hAnsi="Arial" w:cs="Arial"/>
          <w:color w:val="000000"/>
        </w:rPr>
        <w:t xml:space="preserve">The Health Belief model primarily deals with beliefs and their acceptance for the </w:t>
      </w:r>
      <w:r w:rsidR="00C32F8E">
        <w:rPr>
          <w:rFonts w:ascii="Arial" w:hAnsi="Arial" w:cs="Arial"/>
          <w:color w:val="000000"/>
        </w:rPr>
        <w:t>public</w:t>
      </w:r>
      <w:r>
        <w:rPr>
          <w:rFonts w:ascii="Arial" w:hAnsi="Arial" w:cs="Arial"/>
          <w:color w:val="000000"/>
        </w:rPr>
        <w:t xml:space="preserve"> from the medical and healthcare system. It builds upon concepts that are the following: Perceived susceptibility,</w:t>
      </w:r>
      <w:r w:rsidR="000A01AB">
        <w:rPr>
          <w:rFonts w:ascii="Arial" w:hAnsi="Arial" w:cs="Arial"/>
          <w:color w:val="000000"/>
        </w:rPr>
        <w:t xml:space="preserve"> </w:t>
      </w:r>
      <w:r>
        <w:rPr>
          <w:rFonts w:ascii="Arial" w:hAnsi="Arial" w:cs="Arial"/>
          <w:color w:val="000000"/>
        </w:rPr>
        <w:t xml:space="preserve">Perceived severity, Perceived </w:t>
      </w:r>
      <w:r w:rsidR="000A01AB">
        <w:rPr>
          <w:rFonts w:ascii="Arial" w:hAnsi="Arial" w:cs="Arial"/>
          <w:color w:val="000000"/>
        </w:rPr>
        <w:t>B</w:t>
      </w:r>
      <w:r>
        <w:rPr>
          <w:rFonts w:ascii="Arial" w:hAnsi="Arial" w:cs="Arial"/>
          <w:color w:val="000000"/>
        </w:rPr>
        <w:t>enefits,</w:t>
      </w:r>
      <w:r w:rsidR="000A01AB">
        <w:rPr>
          <w:rFonts w:ascii="Arial" w:hAnsi="Arial" w:cs="Arial"/>
          <w:color w:val="000000"/>
        </w:rPr>
        <w:t xml:space="preserve"> </w:t>
      </w:r>
      <w:r>
        <w:rPr>
          <w:rFonts w:ascii="Arial" w:hAnsi="Arial" w:cs="Arial"/>
          <w:color w:val="000000"/>
        </w:rPr>
        <w:t>Perceived barriers,</w:t>
      </w:r>
      <w:r w:rsidR="000A01AB">
        <w:rPr>
          <w:rFonts w:ascii="Arial" w:hAnsi="Arial" w:cs="Arial"/>
          <w:color w:val="000000"/>
        </w:rPr>
        <w:t xml:space="preserve"> </w:t>
      </w:r>
      <w:r>
        <w:rPr>
          <w:rFonts w:ascii="Arial" w:hAnsi="Arial" w:cs="Arial"/>
          <w:color w:val="000000"/>
        </w:rPr>
        <w:t>Cues to action. As the naming already suggests, these concepts solely work according to the person’s belief system.</w:t>
      </w:r>
    </w:p>
    <w:p w14:paraId="626CC8BF" w14:textId="77777777" w:rsidR="00324B37" w:rsidRPr="00D155DD" w:rsidRDefault="00324B37" w:rsidP="00D155DD">
      <w:pPr>
        <w:pStyle w:val="Heading3"/>
        <w:rPr>
          <w:color w:val="4472C4" w:themeColor="accent1"/>
        </w:rPr>
      </w:pPr>
    </w:p>
    <w:p w14:paraId="025E3B01" w14:textId="77777777" w:rsidR="00324B37" w:rsidRPr="00D155DD" w:rsidRDefault="00324B37" w:rsidP="00D155DD">
      <w:pPr>
        <w:pStyle w:val="Heading3"/>
        <w:rPr>
          <w:color w:val="4472C4" w:themeColor="accent1"/>
        </w:rPr>
      </w:pPr>
      <w:bookmarkStart w:id="9" w:name="_Toc71551828"/>
      <w:r w:rsidRPr="00D155DD">
        <w:rPr>
          <w:rFonts w:ascii="Arial" w:hAnsi="Arial" w:cs="Arial"/>
          <w:color w:val="4472C4" w:themeColor="accent1"/>
        </w:rPr>
        <w:t>Theory of Reasoned Action</w:t>
      </w:r>
      <w:bookmarkEnd w:id="9"/>
    </w:p>
    <w:p w14:paraId="740A5340" w14:textId="6575658D" w:rsidR="00324B37" w:rsidRDefault="00324B37" w:rsidP="004E1970">
      <w:pPr>
        <w:pStyle w:val="NormalWeb"/>
        <w:spacing w:before="0" w:beforeAutospacing="0" w:after="0" w:afterAutospacing="0" w:line="360" w:lineRule="auto"/>
        <w:jc w:val="both"/>
      </w:pPr>
      <w:r>
        <w:rPr>
          <w:rFonts w:ascii="Arial" w:hAnsi="Arial" w:cs="Arial"/>
          <w:color w:val="000000"/>
        </w:rPr>
        <w:t xml:space="preserve">This model deals with that a person’s behaviour determined by their intention, </w:t>
      </w:r>
      <w:r w:rsidR="00C32F8E">
        <w:rPr>
          <w:rFonts w:ascii="Arial" w:hAnsi="Arial" w:cs="Arial"/>
          <w:color w:val="000000"/>
        </w:rPr>
        <w:t>therefore,</w:t>
      </w:r>
      <w:r>
        <w:rPr>
          <w:rFonts w:ascii="Arial" w:hAnsi="Arial" w:cs="Arial"/>
          <w:color w:val="000000"/>
        </w:rPr>
        <w:t xml:space="preserve"> to perform the behaviour it needs to be accepted by their subjective norms and attitude towards their behaviour, if one of them is negative, the intention to perform the behaviour will fail. </w:t>
      </w:r>
      <w:r w:rsidR="00C701A7">
        <w:rPr>
          <w:rFonts w:ascii="Arial" w:hAnsi="Arial" w:cs="Arial"/>
          <w:color w:val="000000"/>
        </w:rPr>
        <w:t>It is</w:t>
      </w:r>
      <w:r>
        <w:rPr>
          <w:rFonts w:ascii="Arial" w:hAnsi="Arial" w:cs="Arial"/>
          <w:color w:val="000000"/>
        </w:rPr>
        <w:t xml:space="preserve"> most successful if </w:t>
      </w:r>
      <w:r w:rsidR="00C701A7">
        <w:rPr>
          <w:rFonts w:ascii="Arial" w:hAnsi="Arial" w:cs="Arial"/>
          <w:color w:val="000000"/>
        </w:rPr>
        <w:t>it is</w:t>
      </w:r>
      <w:r>
        <w:rPr>
          <w:rFonts w:ascii="Arial" w:hAnsi="Arial" w:cs="Arial"/>
          <w:color w:val="000000"/>
        </w:rPr>
        <w:t xml:space="preserve"> applied to behaviours that are under an </w:t>
      </w:r>
      <w:r w:rsidR="00C32F8E">
        <w:rPr>
          <w:rFonts w:ascii="Arial" w:hAnsi="Arial" w:cs="Arial"/>
          <w:color w:val="000000"/>
        </w:rPr>
        <w:t>individual’s</w:t>
      </w:r>
      <w:r>
        <w:rPr>
          <w:rFonts w:ascii="Arial" w:hAnsi="Arial" w:cs="Arial"/>
          <w:color w:val="000000"/>
        </w:rPr>
        <w:t xml:space="preserve"> control.</w:t>
      </w:r>
    </w:p>
    <w:p w14:paraId="4B28BFCE" w14:textId="77777777" w:rsidR="00324B37" w:rsidRPr="00D155DD" w:rsidRDefault="00324B37" w:rsidP="00D155DD">
      <w:pPr>
        <w:pStyle w:val="Heading3"/>
        <w:rPr>
          <w:color w:val="4472C4" w:themeColor="accent1"/>
        </w:rPr>
      </w:pPr>
    </w:p>
    <w:p w14:paraId="75530E7C" w14:textId="77777777" w:rsidR="00324B37" w:rsidRPr="00D155DD" w:rsidRDefault="00324B37" w:rsidP="00D155DD">
      <w:pPr>
        <w:pStyle w:val="Heading3"/>
        <w:rPr>
          <w:color w:val="4472C4" w:themeColor="accent1"/>
        </w:rPr>
      </w:pPr>
      <w:bookmarkStart w:id="10" w:name="_Toc71551829"/>
      <w:r w:rsidRPr="00D155DD">
        <w:rPr>
          <w:rFonts w:ascii="Arial" w:hAnsi="Arial" w:cs="Arial"/>
          <w:color w:val="4472C4" w:themeColor="accent1"/>
        </w:rPr>
        <w:t>Transtheoretical Model</w:t>
      </w:r>
      <w:bookmarkEnd w:id="10"/>
      <w:r w:rsidRPr="00D155DD">
        <w:rPr>
          <w:rFonts w:ascii="Arial" w:hAnsi="Arial" w:cs="Arial"/>
          <w:color w:val="4472C4" w:themeColor="accent1"/>
        </w:rPr>
        <w:t> </w:t>
      </w:r>
    </w:p>
    <w:p w14:paraId="0E5FA449" w14:textId="4C2474E1" w:rsidR="00324B37" w:rsidRDefault="00324B37" w:rsidP="004E1970">
      <w:pPr>
        <w:pStyle w:val="NormalWeb"/>
        <w:spacing w:before="0" w:beforeAutospacing="0" w:after="0" w:afterAutospacing="0" w:line="360" w:lineRule="auto"/>
        <w:jc w:val="both"/>
      </w:pPr>
      <w:r>
        <w:rPr>
          <w:rFonts w:ascii="Arial" w:hAnsi="Arial" w:cs="Arial"/>
          <w:color w:val="000000"/>
        </w:rPr>
        <w:t>This model suggests that individuals move through 6 stages of chang</w:t>
      </w:r>
      <w:r w:rsidR="000A01AB">
        <w:rPr>
          <w:rFonts w:ascii="Arial" w:hAnsi="Arial" w:cs="Arial"/>
          <w:color w:val="000000"/>
        </w:rPr>
        <w:t>e</w:t>
      </w:r>
      <w:r>
        <w:rPr>
          <w:rFonts w:ascii="Arial" w:hAnsi="Arial" w:cs="Arial"/>
          <w:color w:val="000000"/>
        </w:rPr>
        <w:t>: pre</w:t>
      </w:r>
      <w:r w:rsidR="000A01AB">
        <w:rPr>
          <w:rFonts w:ascii="Arial" w:hAnsi="Arial" w:cs="Arial"/>
          <w:color w:val="000000"/>
        </w:rPr>
        <w:t>-</w:t>
      </w:r>
      <w:r>
        <w:rPr>
          <w:rFonts w:ascii="Arial" w:hAnsi="Arial" w:cs="Arial"/>
          <w:color w:val="000000"/>
        </w:rPr>
        <w:t>contemplation,</w:t>
      </w:r>
      <w:r w:rsidR="000A01AB">
        <w:rPr>
          <w:rFonts w:ascii="Arial" w:hAnsi="Arial" w:cs="Arial"/>
          <w:color w:val="000000"/>
        </w:rPr>
        <w:t xml:space="preserve"> </w:t>
      </w:r>
      <w:r>
        <w:rPr>
          <w:rFonts w:ascii="Arial" w:hAnsi="Arial" w:cs="Arial"/>
          <w:color w:val="000000"/>
        </w:rPr>
        <w:t>contemplation,</w:t>
      </w:r>
      <w:r w:rsidR="000A01AB">
        <w:rPr>
          <w:rFonts w:ascii="Arial" w:hAnsi="Arial" w:cs="Arial"/>
          <w:color w:val="000000"/>
        </w:rPr>
        <w:t xml:space="preserve"> </w:t>
      </w:r>
      <w:r>
        <w:rPr>
          <w:rFonts w:ascii="Arial" w:hAnsi="Arial" w:cs="Arial"/>
          <w:color w:val="000000"/>
        </w:rPr>
        <w:t>preparation,</w:t>
      </w:r>
      <w:r w:rsidR="000A01AB">
        <w:rPr>
          <w:rFonts w:ascii="Arial" w:hAnsi="Arial" w:cs="Arial"/>
          <w:color w:val="000000"/>
        </w:rPr>
        <w:t xml:space="preserve"> </w:t>
      </w:r>
      <w:r>
        <w:rPr>
          <w:rFonts w:ascii="Arial" w:hAnsi="Arial" w:cs="Arial"/>
          <w:color w:val="000000"/>
        </w:rPr>
        <w:t>action,</w:t>
      </w:r>
      <w:r w:rsidR="000A01AB">
        <w:rPr>
          <w:rFonts w:ascii="Arial" w:hAnsi="Arial" w:cs="Arial"/>
          <w:color w:val="000000"/>
        </w:rPr>
        <w:t xml:space="preserve"> </w:t>
      </w:r>
      <w:r>
        <w:rPr>
          <w:rFonts w:ascii="Arial" w:hAnsi="Arial" w:cs="Arial"/>
          <w:color w:val="000000"/>
        </w:rPr>
        <w:t>maintenance,</w:t>
      </w:r>
      <w:r w:rsidR="000A01AB">
        <w:rPr>
          <w:rFonts w:ascii="Arial" w:hAnsi="Arial" w:cs="Arial"/>
          <w:color w:val="000000"/>
        </w:rPr>
        <w:t xml:space="preserve"> </w:t>
      </w:r>
      <w:r>
        <w:rPr>
          <w:rFonts w:ascii="Arial" w:hAnsi="Arial" w:cs="Arial"/>
          <w:color w:val="000000"/>
        </w:rPr>
        <w:t>and termination.</w:t>
      </w:r>
    </w:p>
    <w:p w14:paraId="062E341A" w14:textId="27F0C5ED" w:rsidR="00324B37" w:rsidRDefault="000A01AB" w:rsidP="004E1970">
      <w:pPr>
        <w:pStyle w:val="NormalWeb"/>
        <w:spacing w:before="0" w:beforeAutospacing="0" w:after="0" w:afterAutospacing="0" w:line="360" w:lineRule="auto"/>
        <w:jc w:val="both"/>
      </w:pPr>
      <w:r>
        <w:rPr>
          <w:rFonts w:ascii="Arial" w:hAnsi="Arial" w:cs="Arial"/>
          <w:color w:val="000000"/>
        </w:rPr>
        <w:t>Several limitations</w:t>
      </w:r>
      <w:r w:rsidR="00324B37">
        <w:rPr>
          <w:rFonts w:ascii="Arial" w:hAnsi="Arial" w:cs="Arial"/>
          <w:color w:val="000000"/>
        </w:rPr>
        <w:t xml:space="preserve"> exist which should be considered when promoting public health situations. It mainly ignores the social context where change occurs.</w:t>
      </w:r>
    </w:p>
    <w:p w14:paraId="5EFC5F14" w14:textId="5CF29B77" w:rsidR="00324B37" w:rsidRPr="00324B37" w:rsidRDefault="00324B37" w:rsidP="00EA7C59">
      <w:pPr>
        <w:pStyle w:val="NormalWeb"/>
        <w:spacing w:before="0" w:beforeAutospacing="0" w:after="0" w:afterAutospacing="0" w:line="360" w:lineRule="auto"/>
        <w:jc w:val="both"/>
      </w:pPr>
      <w:r>
        <w:rPr>
          <w:rFonts w:ascii="Arial" w:hAnsi="Arial" w:cs="Arial"/>
          <w:color w:val="000000"/>
        </w:rPr>
        <w:t xml:space="preserve">The lines between the changes are difficult to maintain and it does not have a </w:t>
      </w:r>
      <w:r w:rsidR="00C32F8E">
        <w:rPr>
          <w:rFonts w:ascii="Arial" w:hAnsi="Arial" w:cs="Arial"/>
          <w:color w:val="000000"/>
        </w:rPr>
        <w:t>step-to-step</w:t>
      </w:r>
      <w:r>
        <w:rPr>
          <w:rFonts w:ascii="Arial" w:hAnsi="Arial" w:cs="Arial"/>
          <w:color w:val="000000"/>
        </w:rPr>
        <w:t xml:space="preserve"> path on how to move forward. No time relation of how long each stage consists. The model is clearly for a logical person and it assumes that the person takes steps to stay on track which rarely happens.</w:t>
      </w:r>
    </w:p>
    <w:p w14:paraId="62BEFDBB" w14:textId="77777777" w:rsidR="00DA78AF" w:rsidRPr="00EA7C59" w:rsidRDefault="00DA78AF" w:rsidP="00DA78AF">
      <w:pPr>
        <w:pStyle w:val="Heading1"/>
        <w:rPr>
          <w:rFonts w:ascii="Arial" w:hAnsi="Arial" w:cs="Arial"/>
        </w:rPr>
      </w:pPr>
      <w:bookmarkStart w:id="11" w:name="_Toc71551830"/>
      <w:r w:rsidRPr="00EA7C59">
        <w:rPr>
          <w:rFonts w:ascii="Arial" w:hAnsi="Arial" w:cs="Arial"/>
        </w:rPr>
        <w:t>Impact and legislation and policies on the health and wellbeing of individuals in health or social care settings</w:t>
      </w:r>
      <w:bookmarkEnd w:id="11"/>
    </w:p>
    <w:p w14:paraId="5418C972" w14:textId="77777777" w:rsidR="00DA78AF" w:rsidRDefault="00DA78AF" w:rsidP="00DA78AF">
      <w:pPr>
        <w:rPr>
          <w:rFonts w:ascii="Arial" w:hAnsi="Arial" w:cs="Arial"/>
          <w:sz w:val="24"/>
          <w:szCs w:val="24"/>
        </w:rPr>
      </w:pPr>
    </w:p>
    <w:p w14:paraId="55F50470" w14:textId="3FB659C2" w:rsidR="00DA78AF" w:rsidRPr="00D85596" w:rsidRDefault="00DA78AF" w:rsidP="00EA7C59">
      <w:pPr>
        <w:spacing w:line="360" w:lineRule="auto"/>
        <w:jc w:val="both"/>
        <w:rPr>
          <w:rFonts w:ascii="Arial" w:hAnsi="Arial" w:cs="Arial"/>
          <w:sz w:val="24"/>
          <w:szCs w:val="24"/>
        </w:rPr>
      </w:pPr>
      <w:r>
        <w:rPr>
          <w:rFonts w:ascii="Arial" w:hAnsi="Arial" w:cs="Arial"/>
          <w:sz w:val="24"/>
          <w:szCs w:val="24"/>
        </w:rPr>
        <w:t>In Hungary</w:t>
      </w:r>
      <w:r w:rsidR="000A01AB">
        <w:rPr>
          <w:rFonts w:ascii="Arial" w:hAnsi="Arial" w:cs="Arial"/>
          <w:sz w:val="24"/>
          <w:szCs w:val="24"/>
        </w:rPr>
        <w:t>,</w:t>
      </w:r>
      <w:r>
        <w:rPr>
          <w:rFonts w:ascii="Arial" w:hAnsi="Arial" w:cs="Arial"/>
          <w:sz w:val="24"/>
          <w:szCs w:val="24"/>
        </w:rPr>
        <w:t xml:space="preserve"> there is a new law passed that forces healthcare professionals from their usual relocations of 44 days that it can be possible to relocate for 2 years. This pressure comes from the fact that 95% of healthcare workers are women and that there are not enough people working in hospitals to cover full hospitals (Reuters</w:t>
      </w:r>
      <w:r w:rsidR="009913B5">
        <w:rPr>
          <w:rFonts w:ascii="Arial" w:hAnsi="Arial" w:cs="Arial"/>
          <w:sz w:val="24"/>
          <w:szCs w:val="24"/>
        </w:rPr>
        <w:t xml:space="preserve">, </w:t>
      </w:r>
      <w:r>
        <w:rPr>
          <w:rFonts w:ascii="Arial" w:hAnsi="Arial" w:cs="Arial"/>
          <w:sz w:val="24"/>
          <w:szCs w:val="24"/>
        </w:rPr>
        <w:t>2020).</w:t>
      </w:r>
    </w:p>
    <w:p w14:paraId="75FAA17B" w14:textId="368404FA" w:rsidR="00EA7C59" w:rsidRPr="00D155DD" w:rsidRDefault="00DA78AF" w:rsidP="00D155DD">
      <w:pPr>
        <w:spacing w:line="360" w:lineRule="auto"/>
        <w:jc w:val="both"/>
        <w:rPr>
          <w:rFonts w:ascii="Arial" w:hAnsi="Arial" w:cs="Arial"/>
          <w:sz w:val="24"/>
          <w:szCs w:val="24"/>
        </w:rPr>
      </w:pPr>
      <w:r>
        <w:rPr>
          <w:rFonts w:ascii="Arial" w:hAnsi="Arial" w:cs="Arial"/>
          <w:sz w:val="24"/>
          <w:szCs w:val="24"/>
        </w:rPr>
        <w:lastRenderedPageBreak/>
        <w:t>Health care workers continued to provide care despite having fears of colleagues dying, exhaustion,</w:t>
      </w:r>
      <w:r w:rsidR="000A01AB">
        <w:rPr>
          <w:rFonts w:ascii="Arial" w:hAnsi="Arial" w:cs="Arial"/>
          <w:sz w:val="24"/>
          <w:szCs w:val="24"/>
        </w:rPr>
        <w:t xml:space="preserve"> </w:t>
      </w:r>
      <w:r>
        <w:rPr>
          <w:rFonts w:ascii="Arial" w:hAnsi="Arial" w:cs="Arial"/>
          <w:sz w:val="24"/>
          <w:szCs w:val="24"/>
        </w:rPr>
        <w:t>personal risk of infection,</w:t>
      </w:r>
      <w:r w:rsidR="000A01AB">
        <w:rPr>
          <w:rFonts w:ascii="Arial" w:hAnsi="Arial" w:cs="Arial"/>
          <w:sz w:val="24"/>
          <w:szCs w:val="24"/>
        </w:rPr>
        <w:t xml:space="preserve"> </w:t>
      </w:r>
      <w:r>
        <w:rPr>
          <w:rFonts w:ascii="Arial" w:hAnsi="Arial" w:cs="Arial"/>
          <w:sz w:val="24"/>
          <w:szCs w:val="24"/>
        </w:rPr>
        <w:t>fear of transmission to a family member in general. Many people started their job as healthcare professional and people who already worked got the burden of training new people amid</w:t>
      </w:r>
      <w:r w:rsidR="000A01AB">
        <w:rPr>
          <w:rFonts w:ascii="Arial" w:hAnsi="Arial" w:cs="Arial"/>
          <w:sz w:val="24"/>
          <w:szCs w:val="24"/>
        </w:rPr>
        <w:t>st</w:t>
      </w:r>
      <w:r>
        <w:rPr>
          <w:rFonts w:ascii="Arial" w:hAnsi="Arial" w:cs="Arial"/>
          <w:sz w:val="24"/>
          <w:szCs w:val="24"/>
        </w:rPr>
        <w:t xml:space="preserve"> these circumstances. The challenging parts of missing specific treatments added to managing ill patients. The fear of transferring something led to isolation for months for healthcare professionals from their families. Health Care workers are known to have the risk of getting depression, burnout,</w:t>
      </w:r>
      <w:r w:rsidR="000A01AB">
        <w:rPr>
          <w:rFonts w:ascii="Arial" w:hAnsi="Arial" w:cs="Arial"/>
          <w:sz w:val="24"/>
          <w:szCs w:val="24"/>
        </w:rPr>
        <w:t xml:space="preserve"> </w:t>
      </w:r>
      <w:r>
        <w:rPr>
          <w:rFonts w:ascii="Arial" w:hAnsi="Arial" w:cs="Arial"/>
          <w:sz w:val="24"/>
          <w:szCs w:val="24"/>
        </w:rPr>
        <w:t xml:space="preserve">moral stress, and </w:t>
      </w:r>
      <w:r w:rsidR="000A01AB">
        <w:rPr>
          <w:rFonts w:ascii="Arial" w:hAnsi="Arial" w:cs="Arial"/>
          <w:sz w:val="24"/>
          <w:szCs w:val="24"/>
        </w:rPr>
        <w:t>PTSD</w:t>
      </w:r>
      <w:r>
        <w:rPr>
          <w:rFonts w:ascii="Arial" w:hAnsi="Arial" w:cs="Arial"/>
          <w:sz w:val="24"/>
          <w:szCs w:val="24"/>
        </w:rPr>
        <w:t>. In previous pandemic situations</w:t>
      </w:r>
      <w:r w:rsidR="000A01AB">
        <w:rPr>
          <w:rFonts w:ascii="Arial" w:hAnsi="Arial" w:cs="Arial"/>
          <w:sz w:val="24"/>
          <w:szCs w:val="24"/>
        </w:rPr>
        <w:t>,</w:t>
      </w:r>
      <w:r>
        <w:rPr>
          <w:rFonts w:ascii="Arial" w:hAnsi="Arial" w:cs="Arial"/>
          <w:sz w:val="24"/>
          <w:szCs w:val="24"/>
        </w:rPr>
        <w:t xml:space="preserve"> health care workers were </w:t>
      </w:r>
      <w:r w:rsidR="000A01AB">
        <w:rPr>
          <w:rFonts w:ascii="Arial" w:hAnsi="Arial" w:cs="Arial"/>
          <w:sz w:val="24"/>
          <w:szCs w:val="24"/>
        </w:rPr>
        <w:t>a</w:t>
      </w:r>
      <w:r>
        <w:rPr>
          <w:rFonts w:ascii="Arial" w:hAnsi="Arial" w:cs="Arial"/>
          <w:sz w:val="24"/>
          <w:szCs w:val="24"/>
        </w:rPr>
        <w:t xml:space="preserve">ffected by chronic stress for months to years. </w:t>
      </w:r>
      <w:r w:rsidR="00C32F8E">
        <w:rPr>
          <w:rFonts w:ascii="Arial" w:hAnsi="Arial" w:cs="Arial"/>
          <w:sz w:val="24"/>
          <w:szCs w:val="24"/>
        </w:rPr>
        <w:t>Generally,</w:t>
      </w:r>
      <w:r>
        <w:rPr>
          <w:rFonts w:ascii="Arial" w:hAnsi="Arial" w:cs="Arial"/>
          <w:sz w:val="24"/>
          <w:szCs w:val="24"/>
        </w:rPr>
        <w:t xml:space="preserve"> 75% or over are women, and the pandemic made a stroll on them reducing the academic productivity relative to men finding new knowledge about the pandemic in general (Mehta</w:t>
      </w:r>
      <w:r w:rsidR="009913B5">
        <w:rPr>
          <w:rFonts w:ascii="Arial" w:hAnsi="Arial" w:cs="Arial"/>
          <w:sz w:val="24"/>
          <w:szCs w:val="24"/>
        </w:rPr>
        <w:t xml:space="preserve">, </w:t>
      </w:r>
      <w:r>
        <w:rPr>
          <w:rFonts w:ascii="Arial" w:hAnsi="Arial" w:cs="Arial"/>
          <w:sz w:val="24"/>
          <w:szCs w:val="24"/>
        </w:rPr>
        <w:t>2021).</w:t>
      </w:r>
    </w:p>
    <w:p w14:paraId="3864A94B" w14:textId="230445E8" w:rsidR="00DA78AF" w:rsidRPr="00C11DBD" w:rsidRDefault="00DA78AF" w:rsidP="00DA78AF">
      <w:pPr>
        <w:pStyle w:val="Heading1"/>
        <w:rPr>
          <w:rFonts w:ascii="Arial" w:hAnsi="Arial" w:cs="Arial"/>
        </w:rPr>
      </w:pPr>
      <w:bookmarkStart w:id="12" w:name="_Toc71551831"/>
      <w:r w:rsidRPr="00C11DBD">
        <w:rPr>
          <w:rFonts w:ascii="Arial" w:hAnsi="Arial" w:cs="Arial"/>
        </w:rPr>
        <w:t>Ethical Considerations</w:t>
      </w:r>
      <w:bookmarkEnd w:id="12"/>
    </w:p>
    <w:p w14:paraId="08BF74AC" w14:textId="77777777" w:rsidR="00DA78AF" w:rsidRDefault="00DA78AF" w:rsidP="00DA78AF">
      <w:pPr>
        <w:spacing w:after="0"/>
        <w:rPr>
          <w:rFonts w:ascii="Arial" w:hAnsi="Arial" w:cs="Arial"/>
          <w:sz w:val="24"/>
          <w:szCs w:val="24"/>
        </w:rPr>
      </w:pPr>
    </w:p>
    <w:p w14:paraId="33EB9678" w14:textId="18D506A3" w:rsidR="00DA78AF" w:rsidRDefault="00DA78AF" w:rsidP="00EA7C59">
      <w:pPr>
        <w:spacing w:after="0"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Xafis</w:t>
      </w:r>
      <w:proofErr w:type="spellEnd"/>
      <w:r>
        <w:rPr>
          <w:rFonts w:ascii="Arial" w:hAnsi="Arial" w:cs="Arial"/>
          <w:sz w:val="24"/>
          <w:szCs w:val="24"/>
        </w:rPr>
        <w:t xml:space="preserve"> (2020), the study aims to show six areas such as “health inequity, research, tracing apps, triage and scare resources,</w:t>
      </w:r>
      <w:r w:rsidR="000A01AB">
        <w:rPr>
          <w:rFonts w:ascii="Arial" w:hAnsi="Arial" w:cs="Arial"/>
          <w:sz w:val="24"/>
          <w:szCs w:val="24"/>
        </w:rPr>
        <w:t xml:space="preserve"> </w:t>
      </w:r>
      <w:r>
        <w:rPr>
          <w:rFonts w:ascii="Arial" w:hAnsi="Arial" w:cs="Arial"/>
          <w:sz w:val="24"/>
          <w:szCs w:val="24"/>
        </w:rPr>
        <w:t>immunity passports and COVID-19 Vaccines”.</w:t>
      </w:r>
    </w:p>
    <w:p w14:paraId="6FF844F8" w14:textId="61342FB7" w:rsidR="00DA78AF" w:rsidRDefault="00DA78AF" w:rsidP="00EA7C59">
      <w:pPr>
        <w:spacing w:after="0" w:line="360" w:lineRule="auto"/>
        <w:jc w:val="both"/>
        <w:rPr>
          <w:rFonts w:ascii="Arial" w:hAnsi="Arial" w:cs="Arial"/>
          <w:sz w:val="24"/>
          <w:szCs w:val="24"/>
        </w:rPr>
      </w:pPr>
      <w:r>
        <w:rPr>
          <w:rFonts w:ascii="Arial" w:hAnsi="Arial" w:cs="Arial"/>
          <w:sz w:val="24"/>
          <w:szCs w:val="24"/>
        </w:rPr>
        <w:t xml:space="preserve">Health inequity is about people and countries who have diverse resources and allocation and access to the different levels of </w:t>
      </w:r>
      <w:r w:rsidR="000A01AB">
        <w:rPr>
          <w:rFonts w:ascii="Arial" w:hAnsi="Arial" w:cs="Arial"/>
          <w:sz w:val="24"/>
          <w:szCs w:val="24"/>
        </w:rPr>
        <w:t xml:space="preserve">the </w:t>
      </w:r>
      <w:r>
        <w:rPr>
          <w:rFonts w:ascii="Arial" w:hAnsi="Arial" w:cs="Arial"/>
          <w:sz w:val="24"/>
          <w:szCs w:val="24"/>
        </w:rPr>
        <w:t>healthcare system they currently have. The most disadvantaged are the unemployed, ref</w:t>
      </w:r>
      <w:r w:rsidR="000A01AB">
        <w:rPr>
          <w:rFonts w:ascii="Arial" w:hAnsi="Arial" w:cs="Arial"/>
          <w:sz w:val="24"/>
          <w:szCs w:val="24"/>
        </w:rPr>
        <w:t>ug</w:t>
      </w:r>
      <w:r>
        <w:rPr>
          <w:rFonts w:ascii="Arial" w:hAnsi="Arial" w:cs="Arial"/>
          <w:sz w:val="24"/>
          <w:szCs w:val="24"/>
        </w:rPr>
        <w:t xml:space="preserve">ees, migrants, and homeless people. Social distancing and health hygiene can leave those groups </w:t>
      </w:r>
      <w:r w:rsidR="000A01AB">
        <w:rPr>
          <w:rFonts w:ascii="Arial" w:hAnsi="Arial" w:cs="Arial"/>
          <w:sz w:val="24"/>
          <w:szCs w:val="24"/>
        </w:rPr>
        <w:t>at</w:t>
      </w:r>
      <w:r>
        <w:rPr>
          <w:rFonts w:ascii="Arial" w:hAnsi="Arial" w:cs="Arial"/>
          <w:sz w:val="24"/>
          <w:szCs w:val="24"/>
        </w:rPr>
        <w:t xml:space="preserve"> a disadvantage.</w:t>
      </w:r>
      <w:r w:rsidR="000A01AB">
        <w:rPr>
          <w:rFonts w:ascii="Arial" w:hAnsi="Arial" w:cs="Arial"/>
          <w:sz w:val="24"/>
          <w:szCs w:val="24"/>
        </w:rPr>
        <w:t xml:space="preserve"> </w:t>
      </w:r>
      <w:r>
        <w:rPr>
          <w:rFonts w:ascii="Arial" w:hAnsi="Arial" w:cs="Arial"/>
          <w:sz w:val="24"/>
          <w:szCs w:val="24"/>
        </w:rPr>
        <w:t>In Singapore</w:t>
      </w:r>
      <w:r w:rsidR="000A01AB">
        <w:rPr>
          <w:rFonts w:ascii="Arial" w:hAnsi="Arial" w:cs="Arial"/>
          <w:sz w:val="24"/>
          <w:szCs w:val="24"/>
        </w:rPr>
        <w:t>,</w:t>
      </w:r>
      <w:r>
        <w:rPr>
          <w:rFonts w:ascii="Arial" w:hAnsi="Arial" w:cs="Arial"/>
          <w:sz w:val="24"/>
          <w:szCs w:val="24"/>
        </w:rPr>
        <w:t xml:space="preserve"> the direct source is </w:t>
      </w:r>
      <w:r w:rsidR="000A01AB">
        <w:rPr>
          <w:rFonts w:ascii="Arial" w:hAnsi="Arial" w:cs="Arial"/>
          <w:sz w:val="24"/>
          <w:szCs w:val="24"/>
        </w:rPr>
        <w:t xml:space="preserve">the </w:t>
      </w:r>
      <w:r>
        <w:rPr>
          <w:rFonts w:ascii="Arial" w:hAnsi="Arial" w:cs="Arial"/>
          <w:sz w:val="24"/>
          <w:szCs w:val="24"/>
        </w:rPr>
        <w:t>overcrowding of people who are living in camps. Health Insuran</w:t>
      </w:r>
      <w:r w:rsidR="000A01AB">
        <w:rPr>
          <w:rFonts w:ascii="Arial" w:hAnsi="Arial" w:cs="Arial"/>
          <w:sz w:val="24"/>
          <w:szCs w:val="24"/>
        </w:rPr>
        <w:t>c</w:t>
      </w:r>
      <w:r>
        <w:rPr>
          <w:rFonts w:ascii="Arial" w:hAnsi="Arial" w:cs="Arial"/>
          <w:sz w:val="24"/>
          <w:szCs w:val="24"/>
        </w:rPr>
        <w:t xml:space="preserve">e is also related to job loss via the pandemic and restrictions of the companies, not many countries have universal health care and where they </w:t>
      </w:r>
      <w:r w:rsidR="00C701A7">
        <w:rPr>
          <w:rFonts w:ascii="Arial" w:hAnsi="Arial" w:cs="Arial"/>
          <w:sz w:val="24"/>
          <w:szCs w:val="24"/>
        </w:rPr>
        <w:t>do not</w:t>
      </w:r>
      <w:r>
        <w:rPr>
          <w:rFonts w:ascii="Arial" w:hAnsi="Arial" w:cs="Arial"/>
          <w:sz w:val="24"/>
          <w:szCs w:val="24"/>
        </w:rPr>
        <w:t xml:space="preserve">, it is tied to employment if they can have any healthcare at all, therefore the pandemic with job losses made more people affected in terms of just having a healthcare system they can turn to negatively. Another inequity is just about how people are living, their lifestyle, based on research the obese people are </w:t>
      </w:r>
      <w:r w:rsidR="00C32F8E">
        <w:rPr>
          <w:rFonts w:ascii="Arial" w:hAnsi="Arial" w:cs="Arial"/>
          <w:sz w:val="24"/>
          <w:szCs w:val="24"/>
        </w:rPr>
        <w:t>higher</w:t>
      </w:r>
      <w:r w:rsidR="00DF58CA">
        <w:rPr>
          <w:rFonts w:ascii="Arial" w:hAnsi="Arial" w:cs="Arial"/>
          <w:sz w:val="24"/>
          <w:szCs w:val="24"/>
        </w:rPr>
        <w:t>-</w:t>
      </w:r>
      <w:r>
        <w:rPr>
          <w:rFonts w:ascii="Arial" w:hAnsi="Arial" w:cs="Arial"/>
          <w:sz w:val="24"/>
          <w:szCs w:val="24"/>
        </w:rPr>
        <w:t xml:space="preserve">end up in the hospital than people who are living a </w:t>
      </w:r>
      <w:r w:rsidR="00C32F8E">
        <w:rPr>
          <w:rFonts w:ascii="Arial" w:hAnsi="Arial" w:cs="Arial"/>
          <w:sz w:val="24"/>
          <w:szCs w:val="24"/>
        </w:rPr>
        <w:t>healthier</w:t>
      </w:r>
      <w:r>
        <w:rPr>
          <w:rFonts w:ascii="Arial" w:hAnsi="Arial" w:cs="Arial"/>
          <w:sz w:val="24"/>
          <w:szCs w:val="24"/>
        </w:rPr>
        <w:t xml:space="preserve"> lifestyle. The shutdown of economies and lockdowns can further damage health inequity, creating more obese/depressed people even in those whose life had advantages before the </w:t>
      </w:r>
      <w:proofErr w:type="gramStart"/>
      <w:r>
        <w:rPr>
          <w:rFonts w:ascii="Arial" w:hAnsi="Arial" w:cs="Arial"/>
          <w:sz w:val="24"/>
          <w:szCs w:val="24"/>
        </w:rPr>
        <w:t>pandemic(</w:t>
      </w:r>
      <w:proofErr w:type="spellStart"/>
      <w:proofErr w:type="gramEnd"/>
      <w:r>
        <w:rPr>
          <w:rFonts w:ascii="Arial" w:hAnsi="Arial" w:cs="Arial"/>
          <w:sz w:val="24"/>
          <w:szCs w:val="24"/>
        </w:rPr>
        <w:t>Xafis</w:t>
      </w:r>
      <w:proofErr w:type="spellEnd"/>
      <w:r>
        <w:rPr>
          <w:rFonts w:ascii="Arial" w:hAnsi="Arial" w:cs="Arial"/>
          <w:sz w:val="24"/>
          <w:szCs w:val="24"/>
        </w:rPr>
        <w:t>,</w:t>
      </w:r>
      <w:r w:rsidR="009913B5">
        <w:rPr>
          <w:rFonts w:ascii="Arial" w:hAnsi="Arial" w:cs="Arial"/>
          <w:sz w:val="24"/>
          <w:szCs w:val="24"/>
        </w:rPr>
        <w:t xml:space="preserve"> </w:t>
      </w:r>
      <w:r>
        <w:rPr>
          <w:rFonts w:ascii="Arial" w:hAnsi="Arial" w:cs="Arial"/>
          <w:sz w:val="24"/>
          <w:szCs w:val="24"/>
        </w:rPr>
        <w:t>2020).</w:t>
      </w:r>
    </w:p>
    <w:p w14:paraId="227AD3F5" w14:textId="77777777" w:rsidR="00DA78AF" w:rsidRPr="00EA7C59" w:rsidRDefault="00DA78AF" w:rsidP="00EA7C59">
      <w:pPr>
        <w:pStyle w:val="Heading3"/>
        <w:rPr>
          <w:rFonts w:ascii="Arial" w:hAnsi="Arial" w:cs="Arial"/>
          <w:color w:val="4472C4" w:themeColor="accent1"/>
        </w:rPr>
      </w:pPr>
    </w:p>
    <w:p w14:paraId="5D222D34" w14:textId="01BFC902" w:rsidR="00DA78AF" w:rsidRDefault="00DA78AF" w:rsidP="00EA7C59">
      <w:pPr>
        <w:pStyle w:val="Heading3"/>
        <w:rPr>
          <w:rFonts w:ascii="Arial" w:hAnsi="Arial" w:cs="Arial"/>
          <w:color w:val="4472C4" w:themeColor="accent1"/>
          <w:sz w:val="28"/>
          <w:szCs w:val="28"/>
        </w:rPr>
      </w:pPr>
      <w:bookmarkStart w:id="13" w:name="_Toc71551832"/>
      <w:r w:rsidRPr="00EA7C59">
        <w:rPr>
          <w:rFonts w:ascii="Arial" w:hAnsi="Arial" w:cs="Arial"/>
          <w:color w:val="4472C4" w:themeColor="accent1"/>
          <w:sz w:val="28"/>
          <w:szCs w:val="28"/>
        </w:rPr>
        <w:t>Triage</w:t>
      </w:r>
      <w:bookmarkEnd w:id="13"/>
    </w:p>
    <w:p w14:paraId="358F1191" w14:textId="77777777" w:rsidR="00D155DD" w:rsidRPr="00D155DD" w:rsidRDefault="00D155DD" w:rsidP="00D155DD"/>
    <w:p w14:paraId="032CFD82" w14:textId="29FB7355" w:rsidR="00DA78AF" w:rsidRDefault="00DA78AF" w:rsidP="00EA7C59">
      <w:pPr>
        <w:spacing w:after="0" w:line="360" w:lineRule="auto"/>
        <w:jc w:val="both"/>
        <w:rPr>
          <w:rFonts w:ascii="Arial" w:hAnsi="Arial" w:cs="Arial"/>
          <w:sz w:val="24"/>
          <w:szCs w:val="24"/>
        </w:rPr>
      </w:pPr>
      <w:r>
        <w:rPr>
          <w:rFonts w:ascii="Arial" w:hAnsi="Arial" w:cs="Arial"/>
          <w:sz w:val="24"/>
          <w:szCs w:val="24"/>
        </w:rPr>
        <w:t>When the pandemic started, one of the fears was if it cannot be contained early then it would overwhelm ho</w:t>
      </w:r>
      <w:r w:rsidR="000A01AB">
        <w:rPr>
          <w:rFonts w:ascii="Arial" w:hAnsi="Arial" w:cs="Arial"/>
          <w:sz w:val="24"/>
          <w:szCs w:val="24"/>
        </w:rPr>
        <w:t>sp</w:t>
      </w:r>
      <w:r>
        <w:rPr>
          <w:rFonts w:ascii="Arial" w:hAnsi="Arial" w:cs="Arial"/>
          <w:sz w:val="24"/>
          <w:szCs w:val="24"/>
        </w:rPr>
        <w:t xml:space="preserve">itals and fill hospitals that the regular system healthcare system would fail. </w:t>
      </w:r>
      <w:r w:rsidR="00F83A26">
        <w:rPr>
          <w:rFonts w:ascii="Arial" w:hAnsi="Arial" w:cs="Arial"/>
          <w:sz w:val="24"/>
          <w:szCs w:val="24"/>
        </w:rPr>
        <w:t xml:space="preserve">Preventing overwhelming, there are </w:t>
      </w:r>
      <w:proofErr w:type="gramStart"/>
      <w:r w:rsidR="00F83A26">
        <w:rPr>
          <w:rFonts w:ascii="Arial" w:hAnsi="Arial" w:cs="Arial"/>
          <w:sz w:val="24"/>
          <w:szCs w:val="24"/>
        </w:rPr>
        <w:t>triages</w:t>
      </w:r>
      <w:proofErr w:type="gramEnd"/>
      <w:r w:rsidR="00F83A26">
        <w:rPr>
          <w:rFonts w:ascii="Arial" w:hAnsi="Arial" w:cs="Arial"/>
          <w:sz w:val="24"/>
          <w:szCs w:val="24"/>
        </w:rPr>
        <w:t xml:space="preserve"> but they were not needed until as of now</w:t>
      </w:r>
      <w:r w:rsidR="00C701A7">
        <w:rPr>
          <w:rFonts w:ascii="Arial" w:hAnsi="Arial" w:cs="Arial"/>
          <w:sz w:val="24"/>
          <w:szCs w:val="24"/>
        </w:rPr>
        <w:t>,</w:t>
      </w:r>
      <w:r>
        <w:rPr>
          <w:rFonts w:ascii="Arial" w:hAnsi="Arial" w:cs="Arial"/>
          <w:sz w:val="24"/>
          <w:szCs w:val="24"/>
        </w:rPr>
        <w:t xml:space="preserve"> especially in Italy. The hard decisions are that who will stay in intensive beds in hospitals and </w:t>
      </w:r>
      <w:r w:rsidR="000A01AB">
        <w:rPr>
          <w:rFonts w:ascii="Arial" w:hAnsi="Arial" w:cs="Arial"/>
          <w:sz w:val="24"/>
          <w:szCs w:val="24"/>
        </w:rPr>
        <w:t xml:space="preserve">a </w:t>
      </w:r>
      <w:r>
        <w:rPr>
          <w:rFonts w:ascii="Arial" w:hAnsi="Arial" w:cs="Arial"/>
          <w:sz w:val="24"/>
          <w:szCs w:val="24"/>
        </w:rPr>
        <w:t xml:space="preserve">limited number of ventilators?  Beyond the hospital intensive care situation there is also resource allocation of for example PPE/masks for professionals and the public as well. Not to mention that healthcare and hospital systems would not have the manpower to handle an overwhelmed system, also making hard decisions on limited staff distribution. In the later stages of the pandemic such as recovery, there also needs to have a plan for allowing people </w:t>
      </w:r>
      <w:r w:rsidR="000A01AB">
        <w:rPr>
          <w:rFonts w:ascii="Arial" w:hAnsi="Arial" w:cs="Arial"/>
          <w:sz w:val="24"/>
          <w:szCs w:val="24"/>
        </w:rPr>
        <w:t>to go</w:t>
      </w:r>
      <w:r>
        <w:rPr>
          <w:rFonts w:ascii="Arial" w:hAnsi="Arial" w:cs="Arial"/>
          <w:sz w:val="24"/>
          <w:szCs w:val="24"/>
        </w:rPr>
        <w:t xml:space="preserve"> back to work or easing lockdown restrictions. Allowing people </w:t>
      </w:r>
      <w:r w:rsidR="000A01AB">
        <w:rPr>
          <w:rFonts w:ascii="Arial" w:hAnsi="Arial" w:cs="Arial"/>
          <w:sz w:val="24"/>
          <w:szCs w:val="24"/>
        </w:rPr>
        <w:t xml:space="preserve">to </w:t>
      </w:r>
      <w:r>
        <w:rPr>
          <w:rFonts w:ascii="Arial" w:hAnsi="Arial" w:cs="Arial"/>
          <w:sz w:val="24"/>
          <w:szCs w:val="24"/>
        </w:rPr>
        <w:t xml:space="preserve">go back to work would be based on testing/vaccine capacity therefore the decision of who gets them first also need to be managed but they are not as moral as those directly related to hospital care. Beyond </w:t>
      </w:r>
      <w:r w:rsidR="000A01AB">
        <w:rPr>
          <w:rFonts w:ascii="Arial" w:hAnsi="Arial" w:cs="Arial"/>
          <w:sz w:val="24"/>
          <w:szCs w:val="24"/>
        </w:rPr>
        <w:t xml:space="preserve">the </w:t>
      </w:r>
      <w:r>
        <w:rPr>
          <w:rFonts w:ascii="Arial" w:hAnsi="Arial" w:cs="Arial"/>
          <w:sz w:val="24"/>
          <w:szCs w:val="24"/>
        </w:rPr>
        <w:t xml:space="preserve">application of triage/resource allocation comes to whose responsibility is, to avoid creating mentally pressured situations on already heavy load hospitals/clinics, there should be universal guidelines made on each situation which are already in the making or already existing such as ICU Triage one from Italy.  The application of these policies also should not be the responsibility of </w:t>
      </w:r>
      <w:r w:rsidR="00C32F8E">
        <w:rPr>
          <w:rFonts w:ascii="Arial" w:hAnsi="Arial" w:cs="Arial"/>
          <w:sz w:val="24"/>
          <w:szCs w:val="24"/>
        </w:rPr>
        <w:t>doctors;</w:t>
      </w:r>
      <w:r>
        <w:rPr>
          <w:rFonts w:ascii="Arial" w:hAnsi="Arial" w:cs="Arial"/>
          <w:sz w:val="24"/>
          <w:szCs w:val="24"/>
        </w:rPr>
        <w:t xml:space="preserve"> </w:t>
      </w:r>
      <w:r w:rsidR="00C32F8E">
        <w:rPr>
          <w:rFonts w:ascii="Arial" w:hAnsi="Arial" w:cs="Arial"/>
          <w:sz w:val="24"/>
          <w:szCs w:val="24"/>
        </w:rPr>
        <w:t>therefore,</w:t>
      </w:r>
      <w:r>
        <w:rPr>
          <w:rFonts w:ascii="Arial" w:hAnsi="Arial" w:cs="Arial"/>
          <w:sz w:val="24"/>
          <w:szCs w:val="24"/>
        </w:rPr>
        <w:t xml:space="preserve"> suggestions </w:t>
      </w:r>
      <w:r w:rsidR="00C32F8E">
        <w:rPr>
          <w:rFonts w:ascii="Arial" w:hAnsi="Arial" w:cs="Arial"/>
          <w:sz w:val="24"/>
          <w:szCs w:val="24"/>
        </w:rPr>
        <w:t>have already been</w:t>
      </w:r>
      <w:r>
        <w:rPr>
          <w:rFonts w:ascii="Arial" w:hAnsi="Arial" w:cs="Arial"/>
          <w:sz w:val="24"/>
          <w:szCs w:val="24"/>
        </w:rPr>
        <w:t xml:space="preserve"> made to create professional “triage panels” whose consists of more experienced healthcare professionals to make such decisions”, making life easier for hospital workers</w:t>
      </w:r>
      <w:r w:rsidR="009913B5">
        <w:rPr>
          <w:rFonts w:ascii="Arial" w:hAnsi="Arial" w:cs="Arial"/>
          <w:sz w:val="24"/>
          <w:szCs w:val="24"/>
        </w:rPr>
        <w:t xml:space="preserve">. </w:t>
      </w:r>
      <w:r>
        <w:rPr>
          <w:rFonts w:ascii="Arial" w:hAnsi="Arial" w:cs="Arial"/>
          <w:sz w:val="24"/>
          <w:szCs w:val="24"/>
        </w:rPr>
        <w:t>(Xafis,</w:t>
      </w:r>
      <w:r w:rsidR="00EA7C59">
        <w:rPr>
          <w:rFonts w:ascii="Arial" w:hAnsi="Arial" w:cs="Arial"/>
          <w:sz w:val="24"/>
          <w:szCs w:val="24"/>
        </w:rPr>
        <w:t xml:space="preserve"> </w:t>
      </w:r>
      <w:r>
        <w:rPr>
          <w:rFonts w:ascii="Arial" w:hAnsi="Arial" w:cs="Arial"/>
          <w:sz w:val="24"/>
          <w:szCs w:val="24"/>
        </w:rPr>
        <w:t>2020).</w:t>
      </w:r>
    </w:p>
    <w:p w14:paraId="700620FE" w14:textId="77777777" w:rsidR="00DA78AF" w:rsidRPr="00EA7C59" w:rsidRDefault="00DA78AF" w:rsidP="00EA7C59">
      <w:pPr>
        <w:pStyle w:val="Heading3"/>
        <w:rPr>
          <w:rFonts w:ascii="Arial" w:hAnsi="Arial" w:cs="Arial"/>
          <w:color w:val="4472C4" w:themeColor="accent1"/>
          <w:sz w:val="28"/>
          <w:szCs w:val="28"/>
        </w:rPr>
      </w:pPr>
    </w:p>
    <w:p w14:paraId="362C9608" w14:textId="77777777" w:rsidR="00DA78AF" w:rsidRPr="00EA7C59" w:rsidRDefault="00DA78AF" w:rsidP="00EA7C59">
      <w:pPr>
        <w:pStyle w:val="Heading3"/>
        <w:rPr>
          <w:rFonts w:ascii="Arial" w:hAnsi="Arial" w:cs="Arial"/>
          <w:color w:val="4472C4" w:themeColor="accent1"/>
          <w:sz w:val="28"/>
          <w:szCs w:val="28"/>
        </w:rPr>
      </w:pPr>
      <w:bookmarkStart w:id="14" w:name="_Toc71551833"/>
      <w:r w:rsidRPr="00EA7C59">
        <w:rPr>
          <w:rFonts w:ascii="Arial" w:hAnsi="Arial" w:cs="Arial"/>
          <w:color w:val="4472C4" w:themeColor="accent1"/>
          <w:sz w:val="28"/>
          <w:szCs w:val="28"/>
        </w:rPr>
        <w:t>Research Ethics</w:t>
      </w:r>
      <w:bookmarkEnd w:id="14"/>
    </w:p>
    <w:p w14:paraId="67846EB8" w14:textId="77777777" w:rsidR="00DA78AF" w:rsidRDefault="00DA78AF" w:rsidP="00EA7C59">
      <w:pPr>
        <w:spacing w:after="0" w:line="360" w:lineRule="auto"/>
        <w:jc w:val="both"/>
        <w:rPr>
          <w:rFonts w:ascii="Arial" w:hAnsi="Arial" w:cs="Arial"/>
          <w:sz w:val="24"/>
          <w:szCs w:val="24"/>
        </w:rPr>
      </w:pPr>
    </w:p>
    <w:p w14:paraId="5E98836D" w14:textId="2CF51D1C" w:rsidR="00DA78AF" w:rsidRDefault="00DA78AF" w:rsidP="00EA7C59">
      <w:pPr>
        <w:spacing w:after="0" w:line="360" w:lineRule="auto"/>
        <w:jc w:val="both"/>
        <w:rPr>
          <w:rFonts w:ascii="Arial" w:hAnsi="Arial" w:cs="Arial"/>
          <w:sz w:val="24"/>
          <w:szCs w:val="24"/>
        </w:rPr>
      </w:pPr>
      <w:r>
        <w:rPr>
          <w:rFonts w:ascii="Arial" w:hAnsi="Arial" w:cs="Arial"/>
          <w:sz w:val="24"/>
          <w:szCs w:val="24"/>
        </w:rPr>
        <w:t xml:space="preserve">Research ethics were known </w:t>
      </w:r>
      <w:r w:rsidR="000A01AB">
        <w:rPr>
          <w:rFonts w:ascii="Arial" w:hAnsi="Arial" w:cs="Arial"/>
          <w:sz w:val="24"/>
          <w:szCs w:val="24"/>
        </w:rPr>
        <w:t>for</w:t>
      </w:r>
      <w:r>
        <w:rPr>
          <w:rFonts w:ascii="Arial" w:hAnsi="Arial" w:cs="Arial"/>
          <w:sz w:val="24"/>
          <w:szCs w:val="24"/>
        </w:rPr>
        <w:t xml:space="preserve"> their longevity and complexity.</w:t>
      </w:r>
      <w:r w:rsidR="000A01AB">
        <w:rPr>
          <w:rFonts w:ascii="Arial" w:hAnsi="Arial" w:cs="Arial"/>
          <w:sz w:val="24"/>
          <w:szCs w:val="24"/>
        </w:rPr>
        <w:t xml:space="preserve"> </w:t>
      </w:r>
      <w:r>
        <w:rPr>
          <w:rFonts w:ascii="Arial" w:hAnsi="Arial" w:cs="Arial"/>
          <w:sz w:val="24"/>
          <w:szCs w:val="24"/>
        </w:rPr>
        <w:t>In these current times the faster the better would be for research studies to come out, some of it was questioned that there should be corners cut as well but the general research ethics remained a standard procedure to employ when doing research.</w:t>
      </w:r>
      <w:r w:rsidR="000A01AB">
        <w:rPr>
          <w:rFonts w:ascii="Arial" w:hAnsi="Arial" w:cs="Arial"/>
          <w:sz w:val="24"/>
          <w:szCs w:val="24"/>
        </w:rPr>
        <w:t xml:space="preserve"> </w:t>
      </w:r>
      <w:r>
        <w:rPr>
          <w:rFonts w:ascii="Arial" w:hAnsi="Arial" w:cs="Arial"/>
          <w:sz w:val="24"/>
          <w:szCs w:val="24"/>
        </w:rPr>
        <w:t xml:space="preserve">Accelerated review processes were introduced to make </w:t>
      </w:r>
      <w:r w:rsidR="00C32F8E">
        <w:rPr>
          <w:rFonts w:ascii="Arial" w:hAnsi="Arial" w:cs="Arial"/>
          <w:sz w:val="24"/>
          <w:szCs w:val="24"/>
        </w:rPr>
        <w:t>research</w:t>
      </w:r>
      <w:r>
        <w:rPr>
          <w:rFonts w:ascii="Arial" w:hAnsi="Arial" w:cs="Arial"/>
          <w:sz w:val="24"/>
          <w:szCs w:val="24"/>
        </w:rPr>
        <w:t xml:space="preserve"> come out faster to the public in these hard times. Another suggestion is to change </w:t>
      </w:r>
      <w:r w:rsidR="000A01AB">
        <w:rPr>
          <w:rFonts w:ascii="Arial" w:hAnsi="Arial" w:cs="Arial"/>
          <w:sz w:val="24"/>
          <w:szCs w:val="24"/>
        </w:rPr>
        <w:t xml:space="preserve">the </w:t>
      </w:r>
      <w:r>
        <w:rPr>
          <w:rFonts w:ascii="Arial" w:hAnsi="Arial" w:cs="Arial"/>
          <w:sz w:val="24"/>
          <w:szCs w:val="24"/>
        </w:rPr>
        <w:t xml:space="preserve">study design entirely, WHO has proposed candidate vaccines be tested in a single coordinated international trial. This </w:t>
      </w:r>
      <w:r>
        <w:rPr>
          <w:rFonts w:ascii="Arial" w:hAnsi="Arial" w:cs="Arial"/>
          <w:sz w:val="24"/>
          <w:szCs w:val="24"/>
        </w:rPr>
        <w:lastRenderedPageBreak/>
        <w:t>is called the “Solidarity Vaccine Trial”. Fast</w:t>
      </w:r>
      <w:r w:rsidR="000A01AB">
        <w:rPr>
          <w:rFonts w:ascii="Arial" w:hAnsi="Arial" w:cs="Arial"/>
          <w:sz w:val="24"/>
          <w:szCs w:val="24"/>
        </w:rPr>
        <w:t>-</w:t>
      </w:r>
      <w:r>
        <w:rPr>
          <w:rFonts w:ascii="Arial" w:hAnsi="Arial" w:cs="Arial"/>
          <w:sz w:val="24"/>
          <w:szCs w:val="24"/>
        </w:rPr>
        <w:t>tracking the trials although comes with a concern of “higher safety” in human participants, these vaccines are not researched in animals yet because they can cause un</w:t>
      </w:r>
      <w:r w:rsidR="000A01AB">
        <w:rPr>
          <w:rFonts w:ascii="Arial" w:hAnsi="Arial" w:cs="Arial"/>
          <w:sz w:val="24"/>
          <w:szCs w:val="24"/>
        </w:rPr>
        <w:t>neces</w:t>
      </w:r>
      <w:r>
        <w:rPr>
          <w:rFonts w:ascii="Arial" w:hAnsi="Arial" w:cs="Arial"/>
          <w:sz w:val="24"/>
          <w:szCs w:val="24"/>
        </w:rPr>
        <w:t>sary side effects. Also</w:t>
      </w:r>
      <w:r w:rsidR="000A01AB">
        <w:rPr>
          <w:rFonts w:ascii="Arial" w:hAnsi="Arial" w:cs="Arial"/>
          <w:sz w:val="24"/>
          <w:szCs w:val="24"/>
        </w:rPr>
        <w:t>,</w:t>
      </w:r>
      <w:r>
        <w:rPr>
          <w:rFonts w:ascii="Arial" w:hAnsi="Arial" w:cs="Arial"/>
          <w:sz w:val="24"/>
          <w:szCs w:val="24"/>
        </w:rPr>
        <w:t xml:space="preserve"> b</w:t>
      </w:r>
      <w:r w:rsidR="000A01AB">
        <w:rPr>
          <w:rFonts w:ascii="Arial" w:hAnsi="Arial" w:cs="Arial"/>
          <w:sz w:val="24"/>
          <w:szCs w:val="24"/>
        </w:rPr>
        <w:t>ec</w:t>
      </w:r>
      <w:r>
        <w:rPr>
          <w:rFonts w:ascii="Arial" w:hAnsi="Arial" w:cs="Arial"/>
          <w:sz w:val="24"/>
          <w:szCs w:val="24"/>
        </w:rPr>
        <w:t xml:space="preserve">ause of the pandemic rapidly spreading, the test size of the studies of vaccine research also needs to be monitored and questioned. Healthcare professionals also should consider strict guidelines and previous experience with epidemics when creating </w:t>
      </w:r>
      <w:r w:rsidR="00C32F8E">
        <w:rPr>
          <w:rFonts w:ascii="Arial" w:hAnsi="Arial" w:cs="Arial"/>
          <w:sz w:val="24"/>
          <w:szCs w:val="24"/>
        </w:rPr>
        <w:t>research</w:t>
      </w:r>
      <w:r>
        <w:rPr>
          <w:rFonts w:ascii="Arial" w:hAnsi="Arial" w:cs="Arial"/>
          <w:sz w:val="24"/>
          <w:szCs w:val="24"/>
        </w:rPr>
        <w:t>, rather than doing them for finan</w:t>
      </w:r>
      <w:r w:rsidR="000A01AB">
        <w:rPr>
          <w:rFonts w:ascii="Arial" w:hAnsi="Arial" w:cs="Arial"/>
          <w:sz w:val="24"/>
          <w:szCs w:val="24"/>
        </w:rPr>
        <w:t>ci</w:t>
      </w:r>
      <w:r>
        <w:rPr>
          <w:rFonts w:ascii="Arial" w:hAnsi="Arial" w:cs="Arial"/>
          <w:sz w:val="24"/>
          <w:szCs w:val="24"/>
        </w:rPr>
        <w:t xml:space="preserve">al/political </w:t>
      </w:r>
      <w:r w:rsidR="00C32F8E">
        <w:rPr>
          <w:rFonts w:ascii="Arial" w:hAnsi="Arial" w:cs="Arial"/>
          <w:sz w:val="24"/>
          <w:szCs w:val="24"/>
        </w:rPr>
        <w:t>gain (</w:t>
      </w:r>
      <w:r>
        <w:rPr>
          <w:rFonts w:ascii="Arial" w:hAnsi="Arial" w:cs="Arial"/>
          <w:sz w:val="24"/>
          <w:szCs w:val="24"/>
        </w:rPr>
        <w:t>Xafis,2020).</w:t>
      </w:r>
    </w:p>
    <w:p w14:paraId="1BF6CCBC" w14:textId="77777777" w:rsidR="00DA78AF" w:rsidRDefault="00DA78AF" w:rsidP="00EA7C59">
      <w:pPr>
        <w:spacing w:after="0" w:line="360" w:lineRule="auto"/>
        <w:jc w:val="both"/>
        <w:rPr>
          <w:rFonts w:ascii="Arial" w:hAnsi="Arial" w:cs="Arial"/>
          <w:sz w:val="24"/>
          <w:szCs w:val="24"/>
        </w:rPr>
      </w:pPr>
    </w:p>
    <w:p w14:paraId="6618FD7E" w14:textId="765441CD" w:rsidR="00DA78AF" w:rsidRPr="00EA7C59" w:rsidRDefault="00DA78AF" w:rsidP="00EA7C59">
      <w:pPr>
        <w:pStyle w:val="Heading3"/>
        <w:rPr>
          <w:rFonts w:ascii="Arial" w:hAnsi="Arial" w:cs="Arial"/>
          <w:color w:val="4472C4" w:themeColor="accent1"/>
          <w:sz w:val="28"/>
          <w:szCs w:val="28"/>
        </w:rPr>
      </w:pPr>
      <w:bookmarkStart w:id="15" w:name="_Toc71551834"/>
      <w:r w:rsidRPr="00EA7C59">
        <w:rPr>
          <w:rFonts w:ascii="Arial" w:hAnsi="Arial" w:cs="Arial"/>
          <w:color w:val="4472C4" w:themeColor="accent1"/>
          <w:sz w:val="28"/>
          <w:szCs w:val="28"/>
        </w:rPr>
        <w:t>Tracing Apps</w:t>
      </w:r>
      <w:bookmarkEnd w:id="15"/>
    </w:p>
    <w:p w14:paraId="196D43FF" w14:textId="77777777" w:rsidR="00EA7C59" w:rsidRDefault="00EA7C59" w:rsidP="00EA7C59">
      <w:pPr>
        <w:spacing w:after="0" w:line="360" w:lineRule="auto"/>
        <w:jc w:val="both"/>
        <w:rPr>
          <w:rFonts w:ascii="Arial" w:hAnsi="Arial" w:cs="Arial"/>
          <w:sz w:val="24"/>
          <w:szCs w:val="24"/>
        </w:rPr>
      </w:pPr>
    </w:p>
    <w:p w14:paraId="67C1C9A0" w14:textId="5150473E" w:rsidR="00DA78AF" w:rsidRDefault="00DA78AF" w:rsidP="00EA7C59">
      <w:pPr>
        <w:spacing w:after="0" w:line="360" w:lineRule="auto"/>
        <w:jc w:val="both"/>
        <w:rPr>
          <w:rFonts w:ascii="Arial" w:hAnsi="Arial" w:cs="Arial"/>
          <w:sz w:val="24"/>
          <w:szCs w:val="24"/>
        </w:rPr>
      </w:pPr>
      <w:r>
        <w:rPr>
          <w:rFonts w:ascii="Arial" w:hAnsi="Arial" w:cs="Arial"/>
          <w:sz w:val="24"/>
          <w:szCs w:val="24"/>
        </w:rPr>
        <w:t>Surveillance systems need to be in place to track people for diseases, but it comes with a priva</w:t>
      </w:r>
      <w:r w:rsidR="000A01AB">
        <w:rPr>
          <w:rFonts w:ascii="Arial" w:hAnsi="Arial" w:cs="Arial"/>
          <w:sz w:val="24"/>
          <w:szCs w:val="24"/>
        </w:rPr>
        <w:t>te</w:t>
      </w:r>
      <w:r>
        <w:rPr>
          <w:rFonts w:ascii="Arial" w:hAnsi="Arial" w:cs="Arial"/>
          <w:sz w:val="24"/>
          <w:szCs w:val="24"/>
        </w:rPr>
        <w:t xml:space="preserve"> safety which should be controlled, therefore not recording personal/privat</w:t>
      </w:r>
      <w:r w:rsidR="000A01AB">
        <w:rPr>
          <w:rFonts w:ascii="Arial" w:hAnsi="Arial" w:cs="Arial"/>
          <w:sz w:val="24"/>
          <w:szCs w:val="24"/>
        </w:rPr>
        <w:t>e</w:t>
      </w:r>
      <w:r>
        <w:rPr>
          <w:rFonts w:ascii="Arial" w:hAnsi="Arial" w:cs="Arial"/>
          <w:sz w:val="24"/>
          <w:szCs w:val="24"/>
        </w:rPr>
        <w:t xml:space="preserve"> information but unique identifiers and to limit </w:t>
      </w:r>
      <w:r w:rsidR="00C32F8E">
        <w:rPr>
          <w:rFonts w:ascii="Arial" w:hAnsi="Arial" w:cs="Arial"/>
          <w:sz w:val="24"/>
          <w:szCs w:val="24"/>
        </w:rPr>
        <w:t>that information</w:t>
      </w:r>
      <w:r>
        <w:rPr>
          <w:rFonts w:ascii="Arial" w:hAnsi="Arial" w:cs="Arial"/>
          <w:sz w:val="24"/>
          <w:szCs w:val="24"/>
        </w:rPr>
        <w:t xml:space="preserve"> to be shared, only can be obtained if it is neces</w:t>
      </w:r>
      <w:r w:rsidR="000A01AB">
        <w:rPr>
          <w:rFonts w:ascii="Arial" w:hAnsi="Arial" w:cs="Arial"/>
          <w:sz w:val="24"/>
          <w:szCs w:val="24"/>
        </w:rPr>
        <w:t>sa</w:t>
      </w:r>
      <w:r>
        <w:rPr>
          <w:rFonts w:ascii="Arial" w:hAnsi="Arial" w:cs="Arial"/>
          <w:sz w:val="24"/>
          <w:szCs w:val="24"/>
        </w:rPr>
        <w:t xml:space="preserve">ry. Because the population is already using technology, it was evident to create </w:t>
      </w:r>
      <w:r w:rsidR="000A01AB">
        <w:rPr>
          <w:rFonts w:ascii="Arial" w:hAnsi="Arial" w:cs="Arial"/>
          <w:sz w:val="24"/>
          <w:szCs w:val="24"/>
        </w:rPr>
        <w:t xml:space="preserve">a </w:t>
      </w:r>
      <w:r>
        <w:rPr>
          <w:rFonts w:ascii="Arial" w:hAnsi="Arial" w:cs="Arial"/>
          <w:sz w:val="24"/>
          <w:szCs w:val="24"/>
        </w:rPr>
        <w:t xml:space="preserve">tracking system to follow that usage and the most used technology is </w:t>
      </w:r>
      <w:r w:rsidR="00C32F8E">
        <w:rPr>
          <w:rFonts w:ascii="Arial" w:hAnsi="Arial" w:cs="Arial"/>
          <w:sz w:val="24"/>
          <w:szCs w:val="24"/>
        </w:rPr>
        <w:t>cell phones</w:t>
      </w:r>
      <w:r>
        <w:rPr>
          <w:rFonts w:ascii="Arial" w:hAnsi="Arial" w:cs="Arial"/>
          <w:sz w:val="24"/>
          <w:szCs w:val="24"/>
        </w:rPr>
        <w:t>, therefore many countries are adapting to the new standard of tracing people through their phones. The technology is using GPS/Bluetooth data to follow people and if one of them found to be infected, all people around them can be warned for their safety. In this way</w:t>
      </w:r>
      <w:r w:rsidR="000A01AB">
        <w:rPr>
          <w:rFonts w:ascii="Arial" w:hAnsi="Arial" w:cs="Arial"/>
          <w:sz w:val="24"/>
          <w:szCs w:val="24"/>
        </w:rPr>
        <w:t>,</w:t>
      </w:r>
      <w:r>
        <w:rPr>
          <w:rFonts w:ascii="Arial" w:hAnsi="Arial" w:cs="Arial"/>
          <w:sz w:val="24"/>
          <w:szCs w:val="24"/>
        </w:rPr>
        <w:t xml:space="preserve"> </w:t>
      </w:r>
      <w:r w:rsidR="00C701A7">
        <w:rPr>
          <w:rFonts w:ascii="Arial" w:hAnsi="Arial" w:cs="Arial"/>
          <w:sz w:val="24"/>
          <w:szCs w:val="24"/>
        </w:rPr>
        <w:t>it is</w:t>
      </w:r>
      <w:r>
        <w:rPr>
          <w:rFonts w:ascii="Arial" w:hAnsi="Arial" w:cs="Arial"/>
          <w:sz w:val="24"/>
          <w:szCs w:val="24"/>
        </w:rPr>
        <w:t xml:space="preserve"> not only benefic</w:t>
      </w:r>
      <w:r w:rsidR="000A01AB">
        <w:rPr>
          <w:rFonts w:ascii="Arial" w:hAnsi="Arial" w:cs="Arial"/>
          <w:sz w:val="24"/>
          <w:szCs w:val="24"/>
        </w:rPr>
        <w:t>i</w:t>
      </w:r>
      <w:r>
        <w:rPr>
          <w:rFonts w:ascii="Arial" w:hAnsi="Arial" w:cs="Arial"/>
          <w:sz w:val="24"/>
          <w:szCs w:val="24"/>
        </w:rPr>
        <w:t xml:space="preserve">al for the people but to society as well. While the benefits are there, it can be also used for more aggressive monitoring and healthcare interventions. The benefits are not weighting out the disadvantages such as personal data being shared </w:t>
      </w:r>
      <w:r w:rsidR="000A01AB">
        <w:rPr>
          <w:rFonts w:ascii="Arial" w:hAnsi="Arial" w:cs="Arial"/>
          <w:sz w:val="24"/>
          <w:szCs w:val="24"/>
        </w:rPr>
        <w:t>with</w:t>
      </w:r>
      <w:r>
        <w:rPr>
          <w:rFonts w:ascii="Arial" w:hAnsi="Arial" w:cs="Arial"/>
          <w:sz w:val="24"/>
          <w:szCs w:val="24"/>
        </w:rPr>
        <w:t xml:space="preserve"> law enforcement/police to monitor people for crime activities (Xafis,2020).</w:t>
      </w:r>
    </w:p>
    <w:p w14:paraId="716A0B21" w14:textId="77777777" w:rsidR="00DA78AF" w:rsidRPr="00EA7C59" w:rsidRDefault="00DA78AF" w:rsidP="00EA7C59">
      <w:pPr>
        <w:spacing w:after="0" w:line="360" w:lineRule="auto"/>
        <w:jc w:val="both"/>
        <w:rPr>
          <w:rFonts w:ascii="Arial" w:hAnsi="Arial" w:cs="Arial"/>
          <w:color w:val="4472C4" w:themeColor="accent1"/>
          <w:sz w:val="28"/>
          <w:szCs w:val="28"/>
        </w:rPr>
      </w:pPr>
    </w:p>
    <w:p w14:paraId="0C39DED6" w14:textId="0FD63E1E" w:rsidR="00DA78AF" w:rsidRPr="00EA7C59" w:rsidRDefault="00DA78AF" w:rsidP="00EA7C59">
      <w:pPr>
        <w:spacing w:after="0" w:line="360" w:lineRule="auto"/>
        <w:jc w:val="both"/>
        <w:rPr>
          <w:rFonts w:ascii="Arial" w:hAnsi="Arial" w:cs="Arial"/>
          <w:color w:val="4472C4" w:themeColor="accent1"/>
          <w:sz w:val="28"/>
          <w:szCs w:val="28"/>
        </w:rPr>
      </w:pPr>
      <w:r w:rsidRPr="00EA7C59">
        <w:rPr>
          <w:rFonts w:ascii="Arial" w:hAnsi="Arial" w:cs="Arial"/>
          <w:color w:val="4472C4" w:themeColor="accent1"/>
          <w:sz w:val="28"/>
          <w:szCs w:val="28"/>
        </w:rPr>
        <w:t>Immunity Passports and Covid 19 Vaccines</w:t>
      </w:r>
    </w:p>
    <w:p w14:paraId="2919CC62" w14:textId="77777777" w:rsidR="00EA7C59" w:rsidRDefault="00EA7C59" w:rsidP="00EA7C59">
      <w:pPr>
        <w:spacing w:after="0" w:line="360" w:lineRule="auto"/>
        <w:jc w:val="both"/>
        <w:rPr>
          <w:rFonts w:ascii="Arial" w:hAnsi="Arial" w:cs="Arial"/>
          <w:sz w:val="24"/>
          <w:szCs w:val="24"/>
        </w:rPr>
      </w:pPr>
    </w:p>
    <w:p w14:paraId="159581E1" w14:textId="4CA1B83A" w:rsidR="00DA78AF" w:rsidRDefault="00DA78AF" w:rsidP="00D155DD">
      <w:pPr>
        <w:spacing w:after="0" w:line="360" w:lineRule="auto"/>
        <w:jc w:val="both"/>
        <w:rPr>
          <w:rFonts w:ascii="Arial" w:hAnsi="Arial" w:cs="Arial"/>
          <w:sz w:val="24"/>
          <w:szCs w:val="24"/>
        </w:rPr>
      </w:pPr>
      <w:r>
        <w:rPr>
          <w:rFonts w:ascii="Arial" w:hAnsi="Arial" w:cs="Arial"/>
          <w:sz w:val="24"/>
          <w:szCs w:val="24"/>
        </w:rPr>
        <w:t xml:space="preserve">Lockdowns can have a role in suicide rates going up and isolation of individuals and limit access to support groups. Other concerns are being stuck in an abusive family situation, developing different addictions such as gaming and </w:t>
      </w:r>
      <w:r w:rsidR="000A01AB">
        <w:rPr>
          <w:rFonts w:ascii="Arial" w:hAnsi="Arial" w:cs="Arial"/>
          <w:sz w:val="24"/>
          <w:szCs w:val="24"/>
        </w:rPr>
        <w:t xml:space="preserve">the </w:t>
      </w:r>
      <w:r>
        <w:rPr>
          <w:rFonts w:ascii="Arial" w:hAnsi="Arial" w:cs="Arial"/>
          <w:sz w:val="24"/>
          <w:szCs w:val="24"/>
        </w:rPr>
        <w:t xml:space="preserve">internet and reducing physical activity because people </w:t>
      </w:r>
      <w:r w:rsidR="00C701A7">
        <w:rPr>
          <w:rFonts w:ascii="Arial" w:hAnsi="Arial" w:cs="Arial"/>
          <w:sz w:val="24"/>
          <w:szCs w:val="24"/>
        </w:rPr>
        <w:t>cannot</w:t>
      </w:r>
      <w:r>
        <w:rPr>
          <w:rFonts w:ascii="Arial" w:hAnsi="Arial" w:cs="Arial"/>
          <w:sz w:val="24"/>
          <w:szCs w:val="24"/>
        </w:rPr>
        <w:t xml:space="preserve"> leave their </w:t>
      </w:r>
      <w:r w:rsidR="00C32F8E">
        <w:rPr>
          <w:rFonts w:ascii="Arial" w:hAnsi="Arial" w:cs="Arial"/>
          <w:sz w:val="24"/>
          <w:szCs w:val="24"/>
        </w:rPr>
        <w:t>house,</w:t>
      </w:r>
      <w:r>
        <w:rPr>
          <w:rFonts w:ascii="Arial" w:hAnsi="Arial" w:cs="Arial"/>
          <w:sz w:val="24"/>
          <w:szCs w:val="24"/>
        </w:rPr>
        <w:t xml:space="preserve"> and everything is </w:t>
      </w:r>
      <w:r w:rsidR="00C701A7">
        <w:rPr>
          <w:rFonts w:ascii="Arial" w:hAnsi="Arial" w:cs="Arial"/>
          <w:sz w:val="24"/>
          <w:szCs w:val="24"/>
        </w:rPr>
        <w:t>closed</w:t>
      </w:r>
      <w:r>
        <w:rPr>
          <w:rFonts w:ascii="Arial" w:hAnsi="Arial" w:cs="Arial"/>
          <w:sz w:val="24"/>
          <w:szCs w:val="24"/>
        </w:rPr>
        <w:t xml:space="preserve"> where physical activity could be </w:t>
      </w:r>
      <w:proofErr w:type="gramStart"/>
      <w:r w:rsidR="00C701A7">
        <w:rPr>
          <w:rFonts w:ascii="Arial" w:hAnsi="Arial" w:cs="Arial"/>
          <w:sz w:val="24"/>
          <w:szCs w:val="24"/>
        </w:rPr>
        <w:t>exercised</w:t>
      </w:r>
      <w:proofErr w:type="gramEnd"/>
      <w:r>
        <w:rPr>
          <w:rFonts w:ascii="Arial" w:hAnsi="Arial" w:cs="Arial"/>
          <w:sz w:val="24"/>
          <w:szCs w:val="24"/>
        </w:rPr>
        <w:t xml:space="preserve"> especially gyms. </w:t>
      </w:r>
      <w:r w:rsidR="00C32F8E">
        <w:rPr>
          <w:rFonts w:ascii="Arial" w:hAnsi="Arial" w:cs="Arial"/>
          <w:sz w:val="24"/>
          <w:szCs w:val="24"/>
        </w:rPr>
        <w:t>Therefore,</w:t>
      </w:r>
      <w:r>
        <w:rPr>
          <w:rFonts w:ascii="Arial" w:hAnsi="Arial" w:cs="Arial"/>
          <w:sz w:val="24"/>
          <w:szCs w:val="24"/>
        </w:rPr>
        <w:t xml:space="preserve"> keeping people too long in lockdowns have </w:t>
      </w:r>
      <w:r w:rsidR="000A01AB">
        <w:rPr>
          <w:rFonts w:ascii="Arial" w:hAnsi="Arial" w:cs="Arial"/>
          <w:sz w:val="24"/>
          <w:szCs w:val="24"/>
        </w:rPr>
        <w:t xml:space="preserve">a </w:t>
      </w:r>
      <w:r>
        <w:rPr>
          <w:rFonts w:ascii="Arial" w:hAnsi="Arial" w:cs="Arial"/>
          <w:sz w:val="24"/>
          <w:szCs w:val="24"/>
        </w:rPr>
        <w:t xml:space="preserve">disadvantage as well, hence plans for returning to work and easing lockdown should be measured against something.  Governments are </w:t>
      </w:r>
      <w:r>
        <w:rPr>
          <w:rFonts w:ascii="Arial" w:hAnsi="Arial" w:cs="Arial"/>
          <w:sz w:val="24"/>
          <w:szCs w:val="24"/>
        </w:rPr>
        <w:lastRenderedPageBreak/>
        <w:t>issuing immunity passports and as we have previously seen in this report, Hungary is already using not passports just immunity cards to provide access to the citizens to go into pubs/theatres/swimming pools (Mclaughlin</w:t>
      </w:r>
      <w:r w:rsidR="009913B5">
        <w:rPr>
          <w:rFonts w:ascii="Arial" w:hAnsi="Arial" w:cs="Arial"/>
          <w:sz w:val="24"/>
          <w:szCs w:val="24"/>
        </w:rPr>
        <w:t xml:space="preserve">, </w:t>
      </w:r>
      <w:r>
        <w:rPr>
          <w:rFonts w:ascii="Arial" w:hAnsi="Arial" w:cs="Arial"/>
          <w:sz w:val="24"/>
          <w:szCs w:val="24"/>
        </w:rPr>
        <w:t>2020).</w:t>
      </w:r>
      <w:r w:rsidR="009913B5">
        <w:rPr>
          <w:rFonts w:ascii="Arial" w:hAnsi="Arial" w:cs="Arial"/>
          <w:sz w:val="24"/>
          <w:szCs w:val="24"/>
        </w:rPr>
        <w:t xml:space="preserve"> </w:t>
      </w:r>
      <w:r>
        <w:rPr>
          <w:rFonts w:ascii="Arial" w:hAnsi="Arial" w:cs="Arial"/>
          <w:sz w:val="24"/>
          <w:szCs w:val="24"/>
        </w:rPr>
        <w:t xml:space="preserve">This study certainly deals with </w:t>
      </w:r>
      <w:r w:rsidR="000A01AB">
        <w:rPr>
          <w:rFonts w:ascii="Arial" w:hAnsi="Arial" w:cs="Arial"/>
          <w:sz w:val="24"/>
          <w:szCs w:val="24"/>
        </w:rPr>
        <w:t xml:space="preserve">the </w:t>
      </w:r>
      <w:r>
        <w:rPr>
          <w:rFonts w:ascii="Arial" w:hAnsi="Arial" w:cs="Arial"/>
          <w:sz w:val="24"/>
          <w:szCs w:val="24"/>
        </w:rPr>
        <w:t>inequity of slow and limited availability of vaccines/test both for the passport and card or any identifier which acts as a unique identifier for people in general. Based on this study there is no effective way at that time to know how long the vaccines will keep people safe which can be another concern. Also prioritizing the vaccine is another ethical issue, recreating standard prioritization protocols to first front line healthcare workers and first responders for the healthcare system not to collapse. Not just local but Global distribution can be an issue with vaccines creating a disadvantage for poorer nations (Xafis,2020). Immunity cards or any other unique identifiers are not just for government use, some ethical fears are also that private organizations will require vaccine cards even though governments will not, limiting their pool of employees or for example</w:t>
      </w:r>
      <w:r w:rsidR="00F83A26">
        <w:rPr>
          <w:rFonts w:ascii="Arial" w:hAnsi="Arial" w:cs="Arial"/>
          <w:sz w:val="24"/>
          <w:szCs w:val="24"/>
        </w:rPr>
        <w:t>,</w:t>
      </w:r>
      <w:r>
        <w:rPr>
          <w:rFonts w:ascii="Arial" w:hAnsi="Arial" w:cs="Arial"/>
          <w:sz w:val="24"/>
          <w:szCs w:val="24"/>
        </w:rPr>
        <w:t xml:space="preserve"> they can give different discounts to people who ha</w:t>
      </w:r>
      <w:r w:rsidR="00F83A26">
        <w:rPr>
          <w:rFonts w:ascii="Arial" w:hAnsi="Arial" w:cs="Arial"/>
          <w:sz w:val="24"/>
          <w:szCs w:val="24"/>
        </w:rPr>
        <w:t>ve</w:t>
      </w:r>
      <w:r>
        <w:rPr>
          <w:rFonts w:ascii="Arial" w:hAnsi="Arial" w:cs="Arial"/>
          <w:sz w:val="24"/>
          <w:szCs w:val="24"/>
        </w:rPr>
        <w:t xml:space="preserve"> unique identifiers or </w:t>
      </w:r>
      <w:r w:rsidR="00C32F8E">
        <w:rPr>
          <w:rFonts w:ascii="Arial" w:hAnsi="Arial" w:cs="Arial"/>
          <w:sz w:val="24"/>
          <w:szCs w:val="24"/>
        </w:rPr>
        <w:t>not. (</w:t>
      </w:r>
      <w:proofErr w:type="spellStart"/>
      <w:r>
        <w:rPr>
          <w:rFonts w:ascii="Arial" w:hAnsi="Arial" w:cs="Arial"/>
          <w:sz w:val="24"/>
          <w:szCs w:val="24"/>
        </w:rPr>
        <w:t>Voo</w:t>
      </w:r>
      <w:proofErr w:type="spellEnd"/>
      <w:r>
        <w:rPr>
          <w:rFonts w:ascii="Arial" w:hAnsi="Arial" w:cs="Arial"/>
          <w:sz w:val="24"/>
          <w:szCs w:val="24"/>
        </w:rPr>
        <w:t xml:space="preserve"> et al, 2020).</w:t>
      </w:r>
    </w:p>
    <w:p w14:paraId="20327B0C" w14:textId="77777777" w:rsidR="00DA78AF" w:rsidRDefault="00DA78AF" w:rsidP="00EA7C59">
      <w:pPr>
        <w:spacing w:line="360" w:lineRule="auto"/>
        <w:jc w:val="both"/>
        <w:rPr>
          <w:rFonts w:ascii="Arial" w:hAnsi="Arial" w:cs="Arial"/>
          <w:sz w:val="24"/>
          <w:szCs w:val="24"/>
        </w:rPr>
      </w:pPr>
    </w:p>
    <w:p w14:paraId="7B871F5E" w14:textId="7FEC6859" w:rsidR="00D155DD" w:rsidRPr="00D155DD" w:rsidRDefault="00916DEB" w:rsidP="00D155DD">
      <w:pPr>
        <w:pStyle w:val="Heading2"/>
        <w:rPr>
          <w:rFonts w:ascii="Arial" w:hAnsi="Arial" w:cs="Arial"/>
          <w:b/>
          <w:bCs/>
          <w:color w:val="4472C4" w:themeColor="accent1"/>
          <w:sz w:val="32"/>
          <w:szCs w:val="32"/>
        </w:rPr>
      </w:pPr>
      <w:bookmarkStart w:id="16" w:name="_Toc71551835"/>
      <w:r>
        <w:rPr>
          <w:rFonts w:ascii="Arial" w:hAnsi="Arial" w:cs="Arial"/>
          <w:b/>
          <w:bCs/>
          <w:color w:val="4472C4" w:themeColor="accent1"/>
          <w:sz w:val="32"/>
          <w:szCs w:val="32"/>
        </w:rPr>
        <w:t>CONCLUSIO</w:t>
      </w:r>
      <w:r w:rsidR="00D155DD">
        <w:rPr>
          <w:rFonts w:ascii="Arial" w:hAnsi="Arial" w:cs="Arial"/>
          <w:b/>
          <w:bCs/>
          <w:color w:val="4472C4" w:themeColor="accent1"/>
          <w:sz w:val="32"/>
          <w:szCs w:val="32"/>
        </w:rPr>
        <w:t>N</w:t>
      </w:r>
      <w:bookmarkEnd w:id="16"/>
    </w:p>
    <w:p w14:paraId="6AFC609F" w14:textId="77777777" w:rsidR="00D155DD" w:rsidRDefault="00D155DD" w:rsidP="00EA7C59">
      <w:pPr>
        <w:spacing w:line="360" w:lineRule="auto"/>
        <w:jc w:val="both"/>
      </w:pPr>
    </w:p>
    <w:p w14:paraId="70F771B3" w14:textId="2B6C0B5B" w:rsidR="00DA78AF" w:rsidRDefault="00DA78AF" w:rsidP="00EA7C59">
      <w:pPr>
        <w:spacing w:line="360" w:lineRule="auto"/>
        <w:jc w:val="both"/>
        <w:rPr>
          <w:rFonts w:ascii="Arial" w:hAnsi="Arial" w:cs="Arial"/>
          <w:sz w:val="24"/>
          <w:szCs w:val="24"/>
        </w:rPr>
      </w:pPr>
      <w:r w:rsidRPr="002A473A">
        <w:rPr>
          <w:rFonts w:ascii="Arial" w:hAnsi="Arial" w:cs="Arial"/>
          <w:sz w:val="24"/>
          <w:szCs w:val="24"/>
        </w:rPr>
        <w:t xml:space="preserve">The report found out that coronaviruses existed since the </w:t>
      </w:r>
      <w:r w:rsidR="00C32F8E" w:rsidRPr="002A473A">
        <w:rPr>
          <w:rFonts w:ascii="Arial" w:hAnsi="Arial" w:cs="Arial"/>
          <w:sz w:val="24"/>
          <w:szCs w:val="24"/>
        </w:rPr>
        <w:t>1960s,</w:t>
      </w:r>
      <w:r w:rsidRPr="002A473A">
        <w:rPr>
          <w:rFonts w:ascii="Arial" w:hAnsi="Arial" w:cs="Arial"/>
          <w:sz w:val="24"/>
          <w:szCs w:val="24"/>
        </w:rPr>
        <w:t xml:space="preserve"> but outbreaks </w:t>
      </w:r>
      <w:r w:rsidR="000A01AB">
        <w:rPr>
          <w:rFonts w:ascii="Arial" w:hAnsi="Arial" w:cs="Arial"/>
          <w:sz w:val="24"/>
          <w:szCs w:val="24"/>
        </w:rPr>
        <w:t>begi</w:t>
      </w:r>
      <w:r w:rsidRPr="002A473A">
        <w:rPr>
          <w:rFonts w:ascii="Arial" w:hAnsi="Arial" w:cs="Arial"/>
          <w:sz w:val="24"/>
          <w:szCs w:val="24"/>
        </w:rPr>
        <w:t xml:space="preserve">n in the early 2003s. The new type of coronavirus happened in early 2008. It introduced the diagnosis of Sars-covid viruses. The policies of the governments of </w:t>
      </w:r>
      <w:r w:rsidR="000A01AB">
        <w:rPr>
          <w:rFonts w:ascii="Arial" w:hAnsi="Arial" w:cs="Arial"/>
          <w:sz w:val="24"/>
          <w:szCs w:val="24"/>
        </w:rPr>
        <w:t xml:space="preserve">the </w:t>
      </w:r>
      <w:r w:rsidRPr="002A473A">
        <w:rPr>
          <w:rFonts w:ascii="Arial" w:hAnsi="Arial" w:cs="Arial"/>
          <w:sz w:val="24"/>
          <w:szCs w:val="24"/>
        </w:rPr>
        <w:t xml:space="preserve">two countries were extraordinarily different both in effects and measures and timelines, while one of them kept the public regulated the other one released the measures totally in early June. The policies on social care workers made a toll because of relocation and strict work processes. Behaviour </w:t>
      </w:r>
      <w:r w:rsidR="00C32F8E" w:rsidRPr="002A473A">
        <w:rPr>
          <w:rFonts w:ascii="Arial" w:hAnsi="Arial" w:cs="Arial"/>
          <w:sz w:val="24"/>
          <w:szCs w:val="24"/>
        </w:rPr>
        <w:t>changes</w:t>
      </w:r>
      <w:r w:rsidRPr="002A473A">
        <w:rPr>
          <w:rFonts w:ascii="Arial" w:hAnsi="Arial" w:cs="Arial"/>
          <w:sz w:val="24"/>
          <w:szCs w:val="24"/>
        </w:rPr>
        <w:t xml:space="preserve"> of the public showed cooperation with the governmental policies and nearly all different aspects of them were rising statistically. </w:t>
      </w:r>
      <w:r>
        <w:rPr>
          <w:rFonts w:ascii="Arial" w:hAnsi="Arial" w:cs="Arial"/>
          <w:sz w:val="24"/>
          <w:szCs w:val="24"/>
        </w:rPr>
        <w:t xml:space="preserve"> People also behaved when the strategies and measure </w:t>
      </w:r>
      <w:r w:rsidR="000A01AB">
        <w:rPr>
          <w:rFonts w:ascii="Arial" w:hAnsi="Arial" w:cs="Arial"/>
          <w:sz w:val="24"/>
          <w:szCs w:val="24"/>
        </w:rPr>
        <w:t xml:space="preserve">of </w:t>
      </w:r>
      <w:r>
        <w:rPr>
          <w:rFonts w:ascii="Arial" w:hAnsi="Arial" w:cs="Arial"/>
          <w:sz w:val="24"/>
          <w:szCs w:val="24"/>
        </w:rPr>
        <w:t>controls came into effect and welcomed them to reduce the spread of the virus. Lastly</w:t>
      </w:r>
      <w:r w:rsidR="000A01AB">
        <w:rPr>
          <w:rFonts w:ascii="Arial" w:hAnsi="Arial" w:cs="Arial"/>
          <w:sz w:val="24"/>
          <w:szCs w:val="24"/>
        </w:rPr>
        <w:t>,</w:t>
      </w:r>
      <w:r>
        <w:rPr>
          <w:rFonts w:ascii="Arial" w:hAnsi="Arial" w:cs="Arial"/>
          <w:sz w:val="24"/>
          <w:szCs w:val="24"/>
        </w:rPr>
        <w:t xml:space="preserve"> the ethical considerations are vast and different approaches showed that they can be done </w:t>
      </w:r>
      <w:r w:rsidR="000A01AB">
        <w:rPr>
          <w:rFonts w:ascii="Arial" w:hAnsi="Arial" w:cs="Arial"/>
          <w:sz w:val="24"/>
          <w:szCs w:val="24"/>
        </w:rPr>
        <w:t>with</w:t>
      </w:r>
      <w:r>
        <w:rPr>
          <w:rFonts w:ascii="Arial" w:hAnsi="Arial" w:cs="Arial"/>
          <w:sz w:val="24"/>
          <w:szCs w:val="24"/>
        </w:rPr>
        <w:t xml:space="preserve">in boundaries and that there is a process to legislate these </w:t>
      </w:r>
      <w:r w:rsidR="00C32F8E">
        <w:rPr>
          <w:rFonts w:ascii="Arial" w:hAnsi="Arial" w:cs="Arial"/>
          <w:sz w:val="24"/>
          <w:szCs w:val="24"/>
        </w:rPr>
        <w:t>approaches,</w:t>
      </w:r>
      <w:r>
        <w:rPr>
          <w:rFonts w:ascii="Arial" w:hAnsi="Arial" w:cs="Arial"/>
          <w:sz w:val="24"/>
          <w:szCs w:val="24"/>
        </w:rPr>
        <w:t xml:space="preserve"> but it is mostly used as of now for containing the pandemic.</w:t>
      </w:r>
    </w:p>
    <w:p w14:paraId="435EB3AD" w14:textId="77777777" w:rsidR="00F83A26" w:rsidRPr="004E090C" w:rsidRDefault="00F83A26" w:rsidP="004E090C"/>
    <w:p w14:paraId="0B4FB7E0" w14:textId="77777777" w:rsidR="004E090C" w:rsidRDefault="004E090C" w:rsidP="00916DEB">
      <w:pPr>
        <w:pStyle w:val="Heading2"/>
        <w:rPr>
          <w:rFonts w:ascii="Arial" w:hAnsi="Arial" w:cs="Arial"/>
          <w:b/>
          <w:bCs/>
          <w:color w:val="4472C4" w:themeColor="accent1"/>
          <w:sz w:val="32"/>
          <w:szCs w:val="32"/>
        </w:rPr>
      </w:pPr>
    </w:p>
    <w:p w14:paraId="11D90614" w14:textId="380DFA7F" w:rsidR="00DA78AF" w:rsidRDefault="00916DEB" w:rsidP="00916DEB">
      <w:pPr>
        <w:pStyle w:val="Heading2"/>
        <w:rPr>
          <w:rFonts w:ascii="Arial" w:hAnsi="Arial" w:cs="Arial"/>
          <w:b/>
          <w:bCs/>
          <w:color w:val="4472C4" w:themeColor="accent1"/>
          <w:sz w:val="32"/>
          <w:szCs w:val="32"/>
        </w:rPr>
      </w:pPr>
      <w:bookmarkStart w:id="17" w:name="_Toc71551836"/>
      <w:r>
        <w:rPr>
          <w:rFonts w:ascii="Arial" w:hAnsi="Arial" w:cs="Arial"/>
          <w:b/>
          <w:bCs/>
          <w:color w:val="4472C4" w:themeColor="accent1"/>
          <w:sz w:val="32"/>
          <w:szCs w:val="32"/>
        </w:rPr>
        <w:t>REFERENCES</w:t>
      </w:r>
      <w:bookmarkEnd w:id="17"/>
    </w:p>
    <w:p w14:paraId="729822DA" w14:textId="77777777" w:rsidR="00916DEB" w:rsidRPr="00916DEB" w:rsidRDefault="00916DEB" w:rsidP="00916DEB"/>
    <w:p w14:paraId="4DCAF772" w14:textId="432B7BAB" w:rsidR="00DA78AF" w:rsidRPr="00324B37" w:rsidRDefault="00C32F8E" w:rsidP="00324B37">
      <w:pPr>
        <w:spacing w:after="0"/>
        <w:rPr>
          <w:rFonts w:ascii="Arial" w:hAnsi="Arial" w:cs="Arial"/>
          <w:sz w:val="24"/>
          <w:szCs w:val="24"/>
        </w:rPr>
      </w:pPr>
      <w:r w:rsidRPr="00324B37">
        <w:rPr>
          <w:rFonts w:ascii="Arial" w:hAnsi="Arial" w:cs="Arial"/>
          <w:sz w:val="24"/>
          <w:szCs w:val="24"/>
        </w:rPr>
        <w:t>Jahangir,</w:t>
      </w:r>
      <w:r w:rsidR="00DA78AF" w:rsidRPr="00324B37">
        <w:rPr>
          <w:rFonts w:ascii="Arial" w:hAnsi="Arial" w:cs="Arial"/>
          <w:sz w:val="24"/>
          <w:szCs w:val="24"/>
        </w:rPr>
        <w:t xml:space="preserve"> </w:t>
      </w:r>
      <w:r w:rsidRPr="00324B37">
        <w:rPr>
          <w:rFonts w:ascii="Arial" w:hAnsi="Arial" w:cs="Arial"/>
          <w:sz w:val="24"/>
          <w:szCs w:val="24"/>
        </w:rPr>
        <w:t>A.,</w:t>
      </w:r>
      <w:r w:rsidR="00DA78AF" w:rsidRPr="00324B37">
        <w:rPr>
          <w:rFonts w:ascii="Arial" w:hAnsi="Arial" w:cs="Arial"/>
          <w:sz w:val="24"/>
          <w:szCs w:val="24"/>
        </w:rPr>
        <w:t xml:space="preserve"> </w:t>
      </w:r>
      <w:r w:rsidRPr="00324B37">
        <w:rPr>
          <w:rFonts w:ascii="Arial" w:hAnsi="Arial" w:cs="Arial"/>
          <w:sz w:val="24"/>
          <w:szCs w:val="24"/>
        </w:rPr>
        <w:t>M.,</w:t>
      </w:r>
      <w:r w:rsidR="00DA78AF" w:rsidRPr="00324B37">
        <w:rPr>
          <w:rFonts w:ascii="Arial" w:hAnsi="Arial" w:cs="Arial"/>
          <w:sz w:val="24"/>
          <w:szCs w:val="24"/>
        </w:rPr>
        <w:t xml:space="preserve"> Muheem A. and Rizvi F. M.</w:t>
      </w:r>
      <w:r w:rsidR="00BC69BA">
        <w:rPr>
          <w:rFonts w:ascii="Arial" w:hAnsi="Arial" w:cs="Arial"/>
          <w:sz w:val="24"/>
          <w:szCs w:val="24"/>
        </w:rPr>
        <w:t xml:space="preserve"> </w:t>
      </w:r>
      <w:r w:rsidR="00DA78AF" w:rsidRPr="00324B37">
        <w:rPr>
          <w:rFonts w:ascii="Arial" w:hAnsi="Arial" w:cs="Arial"/>
          <w:sz w:val="24"/>
          <w:szCs w:val="24"/>
        </w:rPr>
        <w:t xml:space="preserve">(2020) </w:t>
      </w:r>
      <w:r w:rsidR="00DA78AF" w:rsidRPr="00324B37">
        <w:rPr>
          <w:rFonts w:ascii="Arial" w:hAnsi="Arial" w:cs="Arial"/>
          <w:i/>
          <w:iCs/>
          <w:sz w:val="24"/>
          <w:szCs w:val="24"/>
        </w:rPr>
        <w:t>Coronavirus (COVID-19): History, Current Knowledge and Pipeline Medications</w:t>
      </w:r>
      <w:r w:rsidR="00324B37" w:rsidRPr="00324B37">
        <w:rPr>
          <w:rFonts w:ascii="Arial" w:hAnsi="Arial" w:cs="Arial"/>
          <w:i/>
          <w:iCs/>
          <w:sz w:val="24"/>
          <w:szCs w:val="24"/>
        </w:rPr>
        <w:t>.</w:t>
      </w:r>
      <w:r w:rsidR="00DA78AF" w:rsidRPr="00324B37">
        <w:rPr>
          <w:rFonts w:ascii="Arial" w:hAnsi="Arial" w:cs="Arial"/>
          <w:i/>
          <w:iCs/>
          <w:sz w:val="24"/>
          <w:szCs w:val="24"/>
        </w:rPr>
        <w:t xml:space="preserve"> </w:t>
      </w:r>
      <w:r w:rsidR="00DA78AF" w:rsidRPr="00324B37">
        <w:rPr>
          <w:rFonts w:ascii="Arial" w:hAnsi="Arial" w:cs="Arial"/>
          <w:sz w:val="24"/>
          <w:szCs w:val="24"/>
        </w:rPr>
        <w:t xml:space="preserve">Available </w:t>
      </w:r>
      <w:r w:rsidR="00324B37" w:rsidRPr="00324B37">
        <w:rPr>
          <w:rFonts w:ascii="Arial" w:hAnsi="Arial" w:cs="Arial"/>
          <w:sz w:val="24"/>
          <w:szCs w:val="24"/>
        </w:rPr>
        <w:t xml:space="preserve">at: </w:t>
      </w:r>
      <w:r w:rsidR="00DA78AF" w:rsidRPr="00324B37">
        <w:rPr>
          <w:rFonts w:ascii="Arial" w:hAnsi="Arial" w:cs="Arial"/>
          <w:sz w:val="24"/>
          <w:szCs w:val="24"/>
        </w:rPr>
        <w:t>https://www.researchgate.net/profile/Mohammed-Jahangir/publication/340345103_Coronavirus_COVID-19_History_Current_Knowledge_and_Pipeline_Medications/links/5e84b99a92851c2f5271524d/Coronavirus-COVID-19-History-Current-Knowledge-and-Pipeline-Medications.pdf</w:t>
      </w:r>
    </w:p>
    <w:p w14:paraId="2E2D74DD" w14:textId="7BFFA61C" w:rsidR="00324B37" w:rsidRPr="00324B37" w:rsidRDefault="00324B37" w:rsidP="00324B37">
      <w:pPr>
        <w:spacing w:after="0" w:line="240" w:lineRule="auto"/>
        <w:rPr>
          <w:rFonts w:ascii="Arial" w:hAnsi="Arial" w:cs="Arial"/>
          <w:sz w:val="24"/>
          <w:szCs w:val="24"/>
          <w:lang w:eastAsia="en-GB"/>
        </w:rPr>
      </w:pPr>
      <w:r w:rsidRPr="00324B37">
        <w:rPr>
          <w:rFonts w:ascii="Arial" w:hAnsi="Arial" w:cs="Arial"/>
          <w:sz w:val="24"/>
          <w:szCs w:val="24"/>
          <w:lang w:eastAsia="en-GB"/>
        </w:rPr>
        <w:t xml:space="preserve">[Accessed: </w:t>
      </w:r>
      <w:r>
        <w:rPr>
          <w:rFonts w:ascii="Arial" w:hAnsi="Arial" w:cs="Arial"/>
          <w:sz w:val="24"/>
          <w:szCs w:val="24"/>
          <w:lang w:eastAsia="en-GB"/>
        </w:rPr>
        <w:t>28</w:t>
      </w:r>
      <w:r w:rsidRPr="00324B37">
        <w:rPr>
          <w:rFonts w:ascii="Arial" w:hAnsi="Arial" w:cs="Arial"/>
          <w:sz w:val="24"/>
          <w:szCs w:val="24"/>
          <w:lang w:eastAsia="en-GB"/>
        </w:rPr>
        <w:t xml:space="preserve"> 04 2021].</w:t>
      </w:r>
    </w:p>
    <w:p w14:paraId="7DCFF66B" w14:textId="77777777" w:rsidR="00324B37" w:rsidRPr="00324B37" w:rsidRDefault="00324B37" w:rsidP="00DA78AF">
      <w:pPr>
        <w:rPr>
          <w:rFonts w:ascii="Arial" w:hAnsi="Arial" w:cs="Arial"/>
          <w:sz w:val="24"/>
          <w:szCs w:val="24"/>
        </w:rPr>
      </w:pPr>
    </w:p>
    <w:p w14:paraId="7E83A382" w14:textId="0F2A7551" w:rsidR="00DA78AF" w:rsidRPr="00324B37" w:rsidRDefault="00C32F8E" w:rsidP="00324B37">
      <w:pPr>
        <w:spacing w:after="0"/>
        <w:rPr>
          <w:rStyle w:val="Hyperlink"/>
          <w:rFonts w:ascii="Arial" w:hAnsi="Arial" w:cs="Arial"/>
          <w:color w:val="auto"/>
          <w:sz w:val="24"/>
          <w:szCs w:val="24"/>
        </w:rPr>
      </w:pPr>
      <w:r w:rsidRPr="00324B37">
        <w:rPr>
          <w:rFonts w:ascii="Arial" w:hAnsi="Arial" w:cs="Arial"/>
          <w:sz w:val="24"/>
          <w:szCs w:val="24"/>
        </w:rPr>
        <w:t>Santos,</w:t>
      </w:r>
      <w:r w:rsidR="00DA78AF" w:rsidRPr="00324B37">
        <w:rPr>
          <w:rFonts w:ascii="Arial" w:hAnsi="Arial" w:cs="Arial"/>
          <w:sz w:val="24"/>
          <w:szCs w:val="24"/>
        </w:rPr>
        <w:t xml:space="preserve"> G. W</w:t>
      </w:r>
      <w:r w:rsidR="00BC69BA">
        <w:rPr>
          <w:rFonts w:ascii="Arial" w:hAnsi="Arial" w:cs="Arial"/>
          <w:sz w:val="24"/>
          <w:szCs w:val="24"/>
        </w:rPr>
        <w:t>.</w:t>
      </w:r>
      <w:r w:rsidR="00DA78AF" w:rsidRPr="00324B37">
        <w:rPr>
          <w:rFonts w:ascii="Arial" w:hAnsi="Arial" w:cs="Arial"/>
          <w:sz w:val="24"/>
          <w:szCs w:val="24"/>
        </w:rPr>
        <w:t xml:space="preserve"> (2020) </w:t>
      </w:r>
      <w:r w:rsidR="00DA78AF" w:rsidRPr="00324B37">
        <w:rPr>
          <w:rStyle w:val="title-text"/>
          <w:rFonts w:ascii="Arial" w:hAnsi="Arial" w:cs="Arial"/>
          <w:i/>
          <w:iCs/>
          <w:sz w:val="24"/>
          <w:szCs w:val="24"/>
        </w:rPr>
        <w:t>Natural history of COVID-19 and current knowledge on treatment therapeutic</w:t>
      </w:r>
      <w:r w:rsidR="00324B37" w:rsidRPr="00324B37">
        <w:rPr>
          <w:rStyle w:val="title-text"/>
          <w:rFonts w:ascii="Arial" w:hAnsi="Arial" w:cs="Arial"/>
          <w:i/>
          <w:iCs/>
          <w:sz w:val="24"/>
          <w:szCs w:val="24"/>
        </w:rPr>
        <w:t>.</w:t>
      </w:r>
      <w:r w:rsidR="00DA78AF" w:rsidRPr="00324B37">
        <w:rPr>
          <w:rStyle w:val="title-text"/>
          <w:rFonts w:ascii="Arial" w:hAnsi="Arial" w:cs="Arial"/>
          <w:i/>
          <w:iCs/>
          <w:sz w:val="24"/>
          <w:szCs w:val="24"/>
        </w:rPr>
        <w:t xml:space="preserve"> </w:t>
      </w:r>
      <w:r w:rsidR="00DA78AF" w:rsidRPr="00324B37">
        <w:rPr>
          <w:rStyle w:val="title-text"/>
          <w:rFonts w:ascii="Arial" w:hAnsi="Arial" w:cs="Arial"/>
          <w:sz w:val="24"/>
          <w:szCs w:val="24"/>
        </w:rPr>
        <w:t>Available at:</w:t>
      </w:r>
      <w:r w:rsidR="00DA78AF" w:rsidRPr="00324B37">
        <w:rPr>
          <w:rFonts w:ascii="Arial" w:hAnsi="Arial" w:cs="Arial"/>
          <w:sz w:val="24"/>
          <w:szCs w:val="24"/>
        </w:rPr>
        <w:t xml:space="preserve"> </w:t>
      </w:r>
      <w:hyperlink r:id="rId8" w:history="1">
        <w:r w:rsidR="00DA78AF" w:rsidRPr="00324B37">
          <w:rPr>
            <w:rStyle w:val="Hyperlink"/>
            <w:rFonts w:ascii="Arial" w:hAnsi="Arial" w:cs="Arial"/>
            <w:color w:val="auto"/>
            <w:sz w:val="24"/>
            <w:szCs w:val="24"/>
          </w:rPr>
          <w:t>https://www.sciencedirect.com/science/article/pii/S0753332220306867</w:t>
        </w:r>
      </w:hyperlink>
    </w:p>
    <w:p w14:paraId="603139A2" w14:textId="5C44C9AE" w:rsidR="00324B37" w:rsidRPr="00324B37" w:rsidRDefault="00324B37" w:rsidP="00324B37">
      <w:pPr>
        <w:spacing w:after="0" w:line="240" w:lineRule="auto"/>
        <w:rPr>
          <w:rFonts w:ascii="Arial" w:hAnsi="Arial" w:cs="Arial"/>
          <w:sz w:val="24"/>
          <w:szCs w:val="24"/>
          <w:lang w:eastAsia="en-GB"/>
        </w:rPr>
      </w:pPr>
      <w:r w:rsidRPr="00324B37">
        <w:rPr>
          <w:rFonts w:ascii="Arial" w:hAnsi="Arial" w:cs="Arial"/>
          <w:sz w:val="24"/>
          <w:szCs w:val="24"/>
          <w:lang w:eastAsia="en-GB"/>
        </w:rPr>
        <w:t xml:space="preserve">[Accessed: </w:t>
      </w:r>
      <w:r>
        <w:rPr>
          <w:rFonts w:ascii="Arial" w:hAnsi="Arial" w:cs="Arial"/>
          <w:sz w:val="24"/>
          <w:szCs w:val="24"/>
          <w:lang w:eastAsia="en-GB"/>
        </w:rPr>
        <w:t>29</w:t>
      </w:r>
      <w:r w:rsidRPr="00324B37">
        <w:rPr>
          <w:rFonts w:ascii="Arial" w:hAnsi="Arial" w:cs="Arial"/>
          <w:sz w:val="24"/>
          <w:szCs w:val="24"/>
          <w:lang w:eastAsia="en-GB"/>
        </w:rPr>
        <w:t xml:space="preserve"> 04 2021].</w:t>
      </w:r>
    </w:p>
    <w:p w14:paraId="67D136D3" w14:textId="77777777" w:rsidR="00324B37" w:rsidRPr="00324B37" w:rsidRDefault="00324B37" w:rsidP="00DA78AF">
      <w:pPr>
        <w:rPr>
          <w:rFonts w:ascii="Arial" w:hAnsi="Arial" w:cs="Arial"/>
          <w:sz w:val="24"/>
          <w:szCs w:val="24"/>
        </w:rPr>
      </w:pPr>
    </w:p>
    <w:p w14:paraId="32DCDB46" w14:textId="5DD4D615" w:rsidR="00324B37" w:rsidRPr="00324B37" w:rsidRDefault="00DA78AF" w:rsidP="00324B37">
      <w:pPr>
        <w:spacing w:after="0"/>
        <w:rPr>
          <w:rFonts w:ascii="Arial" w:hAnsi="Arial" w:cs="Arial"/>
          <w:sz w:val="24"/>
          <w:szCs w:val="24"/>
        </w:rPr>
      </w:pPr>
      <w:r w:rsidRPr="00324B37">
        <w:rPr>
          <w:rFonts w:ascii="Arial" w:hAnsi="Arial" w:cs="Arial"/>
          <w:sz w:val="24"/>
          <w:szCs w:val="24"/>
        </w:rPr>
        <w:t xml:space="preserve">BMJ (2020) </w:t>
      </w:r>
      <w:r w:rsidRPr="00324B37">
        <w:rPr>
          <w:rFonts w:ascii="Arial" w:hAnsi="Arial" w:cs="Arial"/>
          <w:i/>
          <w:iCs/>
          <w:sz w:val="24"/>
          <w:szCs w:val="24"/>
        </w:rPr>
        <w:t>England’s new covid-19 monitoring outfit: the Joint Biosecurity Centre</w:t>
      </w:r>
      <w:r w:rsidR="00324B37" w:rsidRPr="00324B37">
        <w:rPr>
          <w:rFonts w:ascii="Arial" w:hAnsi="Arial" w:cs="Arial"/>
          <w:i/>
          <w:iCs/>
          <w:sz w:val="24"/>
          <w:szCs w:val="24"/>
        </w:rPr>
        <w:t>.</w:t>
      </w:r>
    </w:p>
    <w:p w14:paraId="5AB93598" w14:textId="68557E58" w:rsidR="00324B37" w:rsidRPr="00324B37" w:rsidRDefault="00DA78AF" w:rsidP="00324B37">
      <w:pPr>
        <w:spacing w:after="0"/>
        <w:rPr>
          <w:rFonts w:ascii="Arial" w:hAnsi="Arial" w:cs="Arial"/>
          <w:sz w:val="24"/>
          <w:szCs w:val="24"/>
        </w:rPr>
      </w:pPr>
      <w:r w:rsidRPr="00324B37">
        <w:rPr>
          <w:rFonts w:ascii="Arial" w:hAnsi="Arial" w:cs="Arial"/>
          <w:sz w:val="24"/>
          <w:szCs w:val="24"/>
        </w:rPr>
        <w:t>Available at:</w:t>
      </w:r>
    </w:p>
    <w:p w14:paraId="1B249CED" w14:textId="2BB780B0" w:rsidR="00DA78AF" w:rsidRPr="00324B37" w:rsidRDefault="00324B37" w:rsidP="00324B37">
      <w:pPr>
        <w:spacing w:after="0"/>
        <w:rPr>
          <w:rStyle w:val="Hyperlink"/>
          <w:rFonts w:ascii="Arial" w:hAnsi="Arial" w:cs="Arial"/>
          <w:color w:val="auto"/>
          <w:sz w:val="24"/>
          <w:szCs w:val="24"/>
        </w:rPr>
      </w:pPr>
      <w:hyperlink r:id="rId9" w:history="1">
        <w:r w:rsidRPr="00324B37">
          <w:rPr>
            <w:rStyle w:val="Hyperlink"/>
            <w:rFonts w:ascii="Arial" w:hAnsi="Arial" w:cs="Arial"/>
            <w:color w:val="auto"/>
            <w:sz w:val="24"/>
            <w:szCs w:val="24"/>
          </w:rPr>
          <w:t>https://www.bmj.com/content/bmj/370/bmj.m2604.full.pdf</w:t>
        </w:r>
      </w:hyperlink>
    </w:p>
    <w:p w14:paraId="7037703B" w14:textId="5AF374AC" w:rsidR="00324B37" w:rsidRPr="00324B37" w:rsidRDefault="00324B37" w:rsidP="00324B37">
      <w:pPr>
        <w:spacing w:after="0" w:line="240" w:lineRule="auto"/>
        <w:rPr>
          <w:rFonts w:ascii="Arial" w:hAnsi="Arial" w:cs="Arial"/>
          <w:sz w:val="24"/>
          <w:szCs w:val="24"/>
          <w:lang w:eastAsia="en-GB"/>
        </w:rPr>
      </w:pPr>
      <w:r w:rsidRPr="00324B37">
        <w:rPr>
          <w:rFonts w:ascii="Arial" w:hAnsi="Arial" w:cs="Arial"/>
          <w:sz w:val="24"/>
          <w:szCs w:val="24"/>
          <w:lang w:eastAsia="en-GB"/>
        </w:rPr>
        <w:t xml:space="preserve">[Accessed: </w:t>
      </w:r>
      <w:r>
        <w:rPr>
          <w:rFonts w:ascii="Arial" w:hAnsi="Arial" w:cs="Arial"/>
          <w:sz w:val="24"/>
          <w:szCs w:val="24"/>
          <w:lang w:eastAsia="en-GB"/>
        </w:rPr>
        <w:t>2</w:t>
      </w:r>
      <w:r w:rsidRPr="00324B37">
        <w:rPr>
          <w:rFonts w:ascii="Arial" w:hAnsi="Arial" w:cs="Arial"/>
          <w:sz w:val="24"/>
          <w:szCs w:val="24"/>
          <w:lang w:eastAsia="en-GB"/>
        </w:rPr>
        <w:t>8 0</w:t>
      </w:r>
      <w:r>
        <w:rPr>
          <w:rFonts w:ascii="Arial" w:hAnsi="Arial" w:cs="Arial"/>
          <w:sz w:val="24"/>
          <w:szCs w:val="24"/>
          <w:lang w:eastAsia="en-GB"/>
        </w:rPr>
        <w:t>4</w:t>
      </w:r>
      <w:r w:rsidRPr="00324B37">
        <w:rPr>
          <w:rFonts w:ascii="Arial" w:hAnsi="Arial" w:cs="Arial"/>
          <w:sz w:val="24"/>
          <w:szCs w:val="24"/>
          <w:lang w:eastAsia="en-GB"/>
        </w:rPr>
        <w:t xml:space="preserve"> 2021].</w:t>
      </w:r>
    </w:p>
    <w:p w14:paraId="713097AB" w14:textId="77777777" w:rsidR="00324B37" w:rsidRPr="00324B37" w:rsidRDefault="00324B37" w:rsidP="00DA78AF">
      <w:pPr>
        <w:rPr>
          <w:rFonts w:ascii="Arial" w:hAnsi="Arial" w:cs="Arial"/>
          <w:sz w:val="24"/>
          <w:szCs w:val="24"/>
        </w:rPr>
      </w:pPr>
    </w:p>
    <w:p w14:paraId="66A4FCBF" w14:textId="4925D2AC" w:rsidR="00DA78AF" w:rsidRPr="00324B37" w:rsidRDefault="00DA78AF" w:rsidP="00324B37">
      <w:pPr>
        <w:spacing w:after="0"/>
        <w:rPr>
          <w:rFonts w:ascii="Arial" w:hAnsi="Arial" w:cs="Arial"/>
          <w:sz w:val="24"/>
          <w:szCs w:val="24"/>
        </w:rPr>
      </w:pPr>
      <w:r w:rsidRPr="00324B37">
        <w:rPr>
          <w:rFonts w:ascii="Arial" w:hAnsi="Arial" w:cs="Arial"/>
          <w:sz w:val="24"/>
          <w:szCs w:val="24"/>
        </w:rPr>
        <w:t xml:space="preserve">Xafis et al (2020) </w:t>
      </w:r>
      <w:r w:rsidRPr="00324B37">
        <w:rPr>
          <w:rFonts w:ascii="Arial" w:hAnsi="Arial" w:cs="Arial"/>
          <w:i/>
          <w:iCs/>
          <w:sz w:val="24"/>
          <w:szCs w:val="24"/>
        </w:rPr>
        <w:t>The Perfect Moral Storm: Diverse Ethical Considerations in the COVID-19 Pandemic</w:t>
      </w:r>
      <w:r w:rsidR="00324B37" w:rsidRPr="00324B37">
        <w:rPr>
          <w:rFonts w:ascii="Arial" w:hAnsi="Arial" w:cs="Arial"/>
          <w:i/>
          <w:iCs/>
          <w:sz w:val="24"/>
          <w:szCs w:val="24"/>
        </w:rPr>
        <w:t>.</w:t>
      </w:r>
      <w:r w:rsidRPr="00324B37">
        <w:rPr>
          <w:rFonts w:ascii="Arial" w:hAnsi="Arial" w:cs="Arial"/>
          <w:sz w:val="24"/>
          <w:szCs w:val="24"/>
        </w:rPr>
        <w:t xml:space="preserve"> Available at: </w:t>
      </w:r>
      <w:hyperlink r:id="rId10" w:history="1">
        <w:r w:rsidR="00324B37" w:rsidRPr="00324B37">
          <w:rPr>
            <w:rStyle w:val="Hyperlink"/>
            <w:rFonts w:ascii="Arial" w:hAnsi="Arial" w:cs="Arial"/>
            <w:color w:val="auto"/>
            <w:sz w:val="24"/>
            <w:szCs w:val="24"/>
          </w:rPr>
          <w:t>https://link.springer.com/content/pdf/10.1007/s41649-020-00125-3.pdf</w:t>
        </w:r>
      </w:hyperlink>
    </w:p>
    <w:p w14:paraId="00767150" w14:textId="793B316B" w:rsidR="00324B37" w:rsidRPr="00324B37" w:rsidRDefault="00324B37" w:rsidP="00324B37">
      <w:pPr>
        <w:spacing w:after="0" w:line="240" w:lineRule="auto"/>
        <w:rPr>
          <w:rFonts w:ascii="Arial" w:hAnsi="Arial" w:cs="Arial"/>
          <w:sz w:val="24"/>
          <w:szCs w:val="24"/>
          <w:lang w:eastAsia="en-GB"/>
        </w:rPr>
      </w:pPr>
      <w:r w:rsidRPr="00324B37">
        <w:rPr>
          <w:rFonts w:ascii="Arial" w:hAnsi="Arial" w:cs="Arial"/>
          <w:sz w:val="24"/>
          <w:szCs w:val="24"/>
          <w:lang w:eastAsia="en-GB"/>
        </w:rPr>
        <w:t xml:space="preserve">[Accessed: </w:t>
      </w:r>
      <w:r>
        <w:rPr>
          <w:rFonts w:ascii="Arial" w:hAnsi="Arial" w:cs="Arial"/>
          <w:sz w:val="24"/>
          <w:szCs w:val="24"/>
          <w:lang w:eastAsia="en-GB"/>
        </w:rPr>
        <w:t>29</w:t>
      </w:r>
      <w:r w:rsidRPr="00324B37">
        <w:rPr>
          <w:rFonts w:ascii="Arial" w:hAnsi="Arial" w:cs="Arial"/>
          <w:sz w:val="24"/>
          <w:szCs w:val="24"/>
          <w:lang w:eastAsia="en-GB"/>
        </w:rPr>
        <w:t xml:space="preserve"> 04 2021].</w:t>
      </w:r>
    </w:p>
    <w:p w14:paraId="13F799B1" w14:textId="77777777" w:rsidR="00324B37" w:rsidRPr="00D34657" w:rsidRDefault="00324B37" w:rsidP="00DA78AF">
      <w:pPr>
        <w:rPr>
          <w:rFonts w:ascii="Arial" w:hAnsi="Arial" w:cs="Arial"/>
          <w:sz w:val="24"/>
          <w:szCs w:val="24"/>
        </w:rPr>
      </w:pPr>
    </w:p>
    <w:p w14:paraId="3DB6F727" w14:textId="19BC74AE" w:rsidR="00324B37" w:rsidRPr="00324B37" w:rsidRDefault="00DA78AF" w:rsidP="00324B37">
      <w:pPr>
        <w:spacing w:after="0"/>
        <w:rPr>
          <w:rFonts w:ascii="Arial" w:hAnsi="Arial" w:cs="Arial"/>
          <w:sz w:val="24"/>
          <w:szCs w:val="24"/>
        </w:rPr>
      </w:pPr>
      <w:r w:rsidRPr="00324B37">
        <w:rPr>
          <w:rFonts w:ascii="Arial" w:hAnsi="Arial" w:cs="Arial"/>
          <w:sz w:val="24"/>
          <w:szCs w:val="24"/>
        </w:rPr>
        <w:t xml:space="preserve">Voo et al (2020) </w:t>
      </w:r>
      <w:r w:rsidRPr="00324B37">
        <w:rPr>
          <w:rFonts w:ascii="Arial" w:hAnsi="Arial" w:cs="Arial"/>
          <w:i/>
          <w:iCs/>
          <w:sz w:val="24"/>
          <w:szCs w:val="24"/>
        </w:rPr>
        <w:t>Immunity certification for COVID-19: ethical considerations</w:t>
      </w:r>
      <w:r w:rsidR="00324B37" w:rsidRPr="00324B37">
        <w:rPr>
          <w:rFonts w:ascii="Arial" w:hAnsi="Arial" w:cs="Arial"/>
          <w:i/>
          <w:iCs/>
          <w:sz w:val="24"/>
          <w:szCs w:val="24"/>
        </w:rPr>
        <w:t xml:space="preserve">. </w:t>
      </w:r>
      <w:r w:rsidRPr="00324B37">
        <w:rPr>
          <w:rFonts w:ascii="Arial" w:hAnsi="Arial" w:cs="Arial"/>
          <w:sz w:val="24"/>
          <w:szCs w:val="24"/>
        </w:rPr>
        <w:t>Available at :</w:t>
      </w:r>
    </w:p>
    <w:p w14:paraId="6281249E" w14:textId="3452B90D" w:rsidR="00DA78AF" w:rsidRPr="00324B37" w:rsidRDefault="00324B37" w:rsidP="00324B37">
      <w:pPr>
        <w:spacing w:after="0"/>
        <w:rPr>
          <w:rStyle w:val="Hyperlink"/>
          <w:rFonts w:ascii="Arial" w:hAnsi="Arial" w:cs="Arial"/>
          <w:color w:val="auto"/>
          <w:sz w:val="24"/>
          <w:szCs w:val="24"/>
        </w:rPr>
      </w:pPr>
      <w:hyperlink r:id="rId11" w:history="1">
        <w:r w:rsidRPr="00324B37">
          <w:rPr>
            <w:rStyle w:val="Hyperlink"/>
            <w:rFonts w:ascii="Arial" w:hAnsi="Arial" w:cs="Arial"/>
            <w:color w:val="auto"/>
            <w:sz w:val="24"/>
            <w:szCs w:val="24"/>
          </w:rPr>
          <w:t>https://www.ncbi.nlm.nih.gov/pmc/articles/PMC7856365/</w:t>
        </w:r>
      </w:hyperlink>
    </w:p>
    <w:p w14:paraId="3A67477A" w14:textId="56E9761F" w:rsidR="00324B37" w:rsidRPr="00473FAA" w:rsidRDefault="00324B37" w:rsidP="00324B37">
      <w:pPr>
        <w:spacing w:after="0" w:line="240" w:lineRule="auto"/>
        <w:rPr>
          <w:rFonts w:ascii="Arial" w:hAnsi="Arial" w:cs="Arial"/>
          <w:lang w:eastAsia="en-GB"/>
        </w:rPr>
      </w:pPr>
      <w:r w:rsidRPr="00324B37">
        <w:rPr>
          <w:rFonts w:ascii="Arial" w:hAnsi="Arial" w:cs="Arial"/>
          <w:sz w:val="24"/>
          <w:szCs w:val="24"/>
          <w:lang w:eastAsia="en-GB"/>
        </w:rPr>
        <w:t xml:space="preserve">[Accessed: </w:t>
      </w:r>
      <w:r>
        <w:rPr>
          <w:rFonts w:ascii="Arial" w:hAnsi="Arial" w:cs="Arial"/>
          <w:sz w:val="24"/>
          <w:szCs w:val="24"/>
          <w:lang w:eastAsia="en-GB"/>
        </w:rPr>
        <w:t>01</w:t>
      </w:r>
      <w:r w:rsidRPr="00324B37">
        <w:rPr>
          <w:rFonts w:ascii="Arial" w:hAnsi="Arial" w:cs="Arial"/>
          <w:sz w:val="24"/>
          <w:szCs w:val="24"/>
          <w:lang w:eastAsia="en-GB"/>
        </w:rPr>
        <w:t xml:space="preserve"> 0</w:t>
      </w:r>
      <w:r>
        <w:rPr>
          <w:rFonts w:ascii="Arial" w:hAnsi="Arial" w:cs="Arial"/>
          <w:sz w:val="24"/>
          <w:szCs w:val="24"/>
          <w:lang w:eastAsia="en-GB"/>
        </w:rPr>
        <w:t xml:space="preserve">5 </w:t>
      </w:r>
      <w:r w:rsidRPr="00324B37">
        <w:rPr>
          <w:rFonts w:ascii="Arial" w:hAnsi="Arial" w:cs="Arial"/>
          <w:sz w:val="24"/>
          <w:szCs w:val="24"/>
          <w:lang w:eastAsia="en-GB"/>
        </w:rPr>
        <w:t>2021</w:t>
      </w:r>
      <w:r w:rsidRPr="003568C5">
        <w:rPr>
          <w:rFonts w:ascii="Arial" w:hAnsi="Arial" w:cs="Arial"/>
          <w:lang w:eastAsia="en-GB"/>
        </w:rPr>
        <w:t>]</w:t>
      </w:r>
      <w:r w:rsidRPr="00473FAA">
        <w:rPr>
          <w:rFonts w:ascii="Arial" w:hAnsi="Arial" w:cs="Arial"/>
          <w:lang w:eastAsia="en-GB"/>
        </w:rPr>
        <w:t>.</w:t>
      </w:r>
    </w:p>
    <w:p w14:paraId="41D8EF76" w14:textId="77777777" w:rsidR="00324B37" w:rsidRPr="00D85596" w:rsidRDefault="00324B37" w:rsidP="00DA78AF">
      <w:pPr>
        <w:rPr>
          <w:rFonts w:ascii="Arial" w:hAnsi="Arial" w:cs="Arial"/>
          <w:i/>
          <w:iCs/>
          <w:sz w:val="24"/>
          <w:szCs w:val="24"/>
        </w:rPr>
      </w:pPr>
    </w:p>
    <w:p w14:paraId="4F58A797" w14:textId="6EE9CE5D" w:rsidR="00324B37" w:rsidRPr="00324B37" w:rsidRDefault="00DA78AF" w:rsidP="00324B37">
      <w:pPr>
        <w:spacing w:after="0"/>
        <w:rPr>
          <w:rFonts w:ascii="Arial" w:hAnsi="Arial" w:cs="Arial"/>
          <w:sz w:val="24"/>
          <w:szCs w:val="24"/>
        </w:rPr>
      </w:pPr>
      <w:r w:rsidRPr="00324B37">
        <w:rPr>
          <w:rFonts w:ascii="Arial" w:hAnsi="Arial" w:cs="Arial"/>
          <w:sz w:val="24"/>
          <w:szCs w:val="24"/>
        </w:rPr>
        <w:t xml:space="preserve">WHO (2020) </w:t>
      </w:r>
      <w:r w:rsidRPr="00324B37">
        <w:rPr>
          <w:rFonts w:ascii="Arial" w:hAnsi="Arial" w:cs="Arial"/>
          <w:i/>
          <w:iCs/>
          <w:sz w:val="24"/>
          <w:szCs w:val="24"/>
        </w:rPr>
        <w:t>Covid-19 strategy</w:t>
      </w:r>
      <w:r w:rsidR="00324B37" w:rsidRPr="00324B37">
        <w:rPr>
          <w:rFonts w:ascii="Arial" w:hAnsi="Arial" w:cs="Arial"/>
          <w:i/>
          <w:iCs/>
          <w:sz w:val="24"/>
          <w:szCs w:val="24"/>
        </w:rPr>
        <w:t>.</w:t>
      </w:r>
      <w:r w:rsidRPr="00324B37">
        <w:rPr>
          <w:rFonts w:ascii="Arial" w:hAnsi="Arial" w:cs="Arial"/>
          <w:i/>
          <w:iCs/>
          <w:sz w:val="24"/>
          <w:szCs w:val="24"/>
        </w:rPr>
        <w:t xml:space="preserve"> </w:t>
      </w:r>
      <w:r w:rsidRPr="00324B37">
        <w:rPr>
          <w:rFonts w:ascii="Arial" w:hAnsi="Arial" w:cs="Arial"/>
          <w:sz w:val="24"/>
          <w:szCs w:val="24"/>
        </w:rPr>
        <w:t xml:space="preserve">Available at: </w:t>
      </w:r>
    </w:p>
    <w:p w14:paraId="0F66BD8F" w14:textId="1850451D" w:rsidR="00DA78AF" w:rsidRPr="00324B37" w:rsidRDefault="00324B37" w:rsidP="00324B37">
      <w:pPr>
        <w:spacing w:after="0"/>
        <w:rPr>
          <w:rStyle w:val="Hyperlink"/>
          <w:rFonts w:ascii="Arial" w:hAnsi="Arial" w:cs="Arial"/>
          <w:color w:val="auto"/>
          <w:sz w:val="24"/>
          <w:szCs w:val="24"/>
        </w:rPr>
      </w:pPr>
      <w:hyperlink r:id="rId12" w:history="1">
        <w:r w:rsidRPr="00324B37">
          <w:rPr>
            <w:rStyle w:val="Hyperlink"/>
            <w:rFonts w:ascii="Arial" w:hAnsi="Arial" w:cs="Arial"/>
            <w:color w:val="auto"/>
            <w:sz w:val="24"/>
            <w:szCs w:val="24"/>
          </w:rPr>
          <w:t>https://www.who.int/docs/default-source/coronaviruse/covid-strategy-update-14april2020.pdf?sfvrsn=29da3ba0_19</w:t>
        </w:r>
      </w:hyperlink>
    </w:p>
    <w:p w14:paraId="7FEB1ECF" w14:textId="08740503" w:rsidR="00324B37" w:rsidRPr="00324B37" w:rsidRDefault="00324B37" w:rsidP="00324B37">
      <w:pPr>
        <w:spacing w:after="0" w:line="240" w:lineRule="auto"/>
        <w:rPr>
          <w:rFonts w:ascii="Arial" w:hAnsi="Arial" w:cs="Arial"/>
          <w:sz w:val="24"/>
          <w:szCs w:val="24"/>
          <w:lang w:eastAsia="en-GB"/>
        </w:rPr>
      </w:pPr>
      <w:r w:rsidRPr="00324B37">
        <w:rPr>
          <w:rFonts w:ascii="Arial" w:hAnsi="Arial" w:cs="Arial"/>
          <w:sz w:val="24"/>
          <w:szCs w:val="24"/>
          <w:lang w:eastAsia="en-GB"/>
        </w:rPr>
        <w:t xml:space="preserve">[Accessed: </w:t>
      </w:r>
      <w:r>
        <w:rPr>
          <w:rFonts w:ascii="Arial" w:hAnsi="Arial" w:cs="Arial"/>
          <w:sz w:val="24"/>
          <w:szCs w:val="24"/>
          <w:lang w:eastAsia="en-GB"/>
        </w:rPr>
        <w:t>28</w:t>
      </w:r>
      <w:r w:rsidRPr="00324B37">
        <w:rPr>
          <w:rFonts w:ascii="Arial" w:hAnsi="Arial" w:cs="Arial"/>
          <w:sz w:val="24"/>
          <w:szCs w:val="24"/>
          <w:lang w:eastAsia="en-GB"/>
        </w:rPr>
        <w:t xml:space="preserve"> 04 2021].</w:t>
      </w:r>
    </w:p>
    <w:p w14:paraId="3460C826" w14:textId="77777777" w:rsidR="00324B37" w:rsidRPr="00324B37" w:rsidRDefault="00324B37" w:rsidP="00324B37">
      <w:pPr>
        <w:spacing w:after="0"/>
        <w:rPr>
          <w:rFonts w:ascii="Arial" w:hAnsi="Arial" w:cs="Arial"/>
          <w:i/>
          <w:iCs/>
          <w:sz w:val="24"/>
          <w:szCs w:val="24"/>
        </w:rPr>
      </w:pPr>
    </w:p>
    <w:p w14:paraId="1FAE0B29" w14:textId="5310836B" w:rsidR="00324B37" w:rsidRDefault="00DA78AF" w:rsidP="00324B37">
      <w:pPr>
        <w:spacing w:after="0"/>
        <w:rPr>
          <w:rFonts w:ascii="Arial" w:hAnsi="Arial" w:cs="Arial"/>
          <w:sz w:val="24"/>
          <w:szCs w:val="24"/>
        </w:rPr>
      </w:pPr>
      <w:r w:rsidRPr="00324B37">
        <w:rPr>
          <w:rFonts w:ascii="Arial" w:hAnsi="Arial" w:cs="Arial"/>
          <w:sz w:val="24"/>
          <w:szCs w:val="24"/>
        </w:rPr>
        <w:t xml:space="preserve">HM Government (2020) </w:t>
      </w:r>
      <w:r w:rsidRPr="00324B37">
        <w:rPr>
          <w:rFonts w:ascii="Arial" w:hAnsi="Arial" w:cs="Arial"/>
          <w:i/>
          <w:iCs/>
          <w:sz w:val="24"/>
          <w:szCs w:val="24"/>
        </w:rPr>
        <w:t>OUR PLAN TO REBUILD: The UK Government’s COVID-19 recovery strategy</w:t>
      </w:r>
      <w:r w:rsidR="00324B37">
        <w:rPr>
          <w:rFonts w:ascii="Arial" w:hAnsi="Arial" w:cs="Arial"/>
          <w:sz w:val="24"/>
          <w:szCs w:val="24"/>
        </w:rPr>
        <w:t xml:space="preserve">. </w:t>
      </w:r>
      <w:r w:rsidRPr="00324B37">
        <w:rPr>
          <w:rFonts w:ascii="Arial" w:hAnsi="Arial" w:cs="Arial"/>
          <w:sz w:val="24"/>
          <w:szCs w:val="24"/>
        </w:rPr>
        <w:t>Available at:</w:t>
      </w:r>
    </w:p>
    <w:p w14:paraId="7382C999" w14:textId="45BA85DB" w:rsidR="00DA78AF" w:rsidRPr="00324B37" w:rsidRDefault="00DA78AF" w:rsidP="00324B37">
      <w:pPr>
        <w:spacing w:after="0"/>
        <w:rPr>
          <w:rFonts w:ascii="Arial" w:hAnsi="Arial" w:cs="Arial"/>
          <w:sz w:val="24"/>
          <w:szCs w:val="24"/>
        </w:rPr>
      </w:pPr>
      <w:r w:rsidRPr="00324B37">
        <w:rPr>
          <w:rFonts w:ascii="Arial" w:hAnsi="Arial" w:cs="Arial"/>
          <w:sz w:val="24"/>
          <w:szCs w:val="24"/>
        </w:rPr>
        <w:t>https://assets.publishing.service.gov.uk/government/uploads/system/uploads/attachment_data/file/884761/Our_plan_to_rebuild_The_UK_Government_s_COVID-19_recovery_strategy__LARGE_PRINT_.pdf</w:t>
      </w:r>
    </w:p>
    <w:p w14:paraId="751E25F6" w14:textId="2CDFAA48" w:rsidR="00324B37" w:rsidRPr="00324B37" w:rsidRDefault="00324B37" w:rsidP="00324B37">
      <w:pPr>
        <w:spacing w:after="0" w:line="240" w:lineRule="auto"/>
        <w:rPr>
          <w:rFonts w:ascii="Arial" w:hAnsi="Arial" w:cs="Arial"/>
          <w:sz w:val="24"/>
          <w:szCs w:val="24"/>
          <w:lang w:eastAsia="en-GB"/>
        </w:rPr>
      </w:pPr>
      <w:r w:rsidRPr="00324B37">
        <w:rPr>
          <w:rFonts w:ascii="Arial" w:hAnsi="Arial" w:cs="Arial"/>
          <w:sz w:val="24"/>
          <w:szCs w:val="24"/>
          <w:lang w:eastAsia="en-GB"/>
        </w:rPr>
        <w:t xml:space="preserve">[Accessed: </w:t>
      </w:r>
      <w:r>
        <w:rPr>
          <w:rFonts w:ascii="Arial" w:hAnsi="Arial" w:cs="Arial"/>
          <w:sz w:val="24"/>
          <w:szCs w:val="24"/>
          <w:lang w:eastAsia="en-GB"/>
        </w:rPr>
        <w:t>01</w:t>
      </w:r>
      <w:r w:rsidRPr="00324B37">
        <w:rPr>
          <w:rFonts w:ascii="Arial" w:hAnsi="Arial" w:cs="Arial"/>
          <w:sz w:val="24"/>
          <w:szCs w:val="24"/>
          <w:lang w:eastAsia="en-GB"/>
        </w:rPr>
        <w:t xml:space="preserve"> 0</w:t>
      </w:r>
      <w:r>
        <w:rPr>
          <w:rFonts w:ascii="Arial" w:hAnsi="Arial" w:cs="Arial"/>
          <w:sz w:val="24"/>
          <w:szCs w:val="24"/>
          <w:lang w:eastAsia="en-GB"/>
        </w:rPr>
        <w:t>5</w:t>
      </w:r>
      <w:r w:rsidRPr="00324B37">
        <w:rPr>
          <w:rFonts w:ascii="Arial" w:hAnsi="Arial" w:cs="Arial"/>
          <w:sz w:val="24"/>
          <w:szCs w:val="24"/>
          <w:lang w:eastAsia="en-GB"/>
        </w:rPr>
        <w:t xml:space="preserve"> 2021].</w:t>
      </w:r>
    </w:p>
    <w:p w14:paraId="17DC2FB0" w14:textId="77777777" w:rsidR="00324B37" w:rsidRPr="00324B37" w:rsidRDefault="00324B37" w:rsidP="00DA78AF">
      <w:pPr>
        <w:rPr>
          <w:rFonts w:ascii="Arial" w:hAnsi="Arial" w:cs="Arial"/>
          <w:sz w:val="24"/>
          <w:szCs w:val="24"/>
        </w:rPr>
      </w:pPr>
    </w:p>
    <w:p w14:paraId="6777E367" w14:textId="2AAF3DA8" w:rsidR="00324B37" w:rsidRDefault="00DA78AF" w:rsidP="00324B37">
      <w:pPr>
        <w:spacing w:after="0"/>
        <w:rPr>
          <w:rFonts w:ascii="Arial" w:hAnsi="Arial" w:cs="Arial"/>
          <w:sz w:val="24"/>
          <w:szCs w:val="24"/>
        </w:rPr>
      </w:pPr>
      <w:r w:rsidRPr="00324B37">
        <w:rPr>
          <w:rFonts w:ascii="Arial" w:hAnsi="Arial" w:cs="Arial"/>
          <w:sz w:val="24"/>
          <w:szCs w:val="24"/>
        </w:rPr>
        <w:t xml:space="preserve">McLaughlin (2021) </w:t>
      </w:r>
      <w:r w:rsidRPr="00324B37">
        <w:rPr>
          <w:rFonts w:ascii="Arial" w:hAnsi="Arial" w:cs="Arial"/>
          <w:i/>
          <w:iCs/>
          <w:sz w:val="24"/>
          <w:szCs w:val="24"/>
        </w:rPr>
        <w:t>Hungary loosens Covid-19 rules for millions with ‘immunity cards’</w:t>
      </w:r>
      <w:r w:rsidR="00324B37">
        <w:rPr>
          <w:rFonts w:ascii="Arial" w:hAnsi="Arial" w:cs="Arial"/>
          <w:sz w:val="24"/>
          <w:szCs w:val="24"/>
        </w:rPr>
        <w:t xml:space="preserve">. </w:t>
      </w:r>
      <w:proofErr w:type="gramStart"/>
      <w:r w:rsidRPr="00324B37">
        <w:rPr>
          <w:rFonts w:ascii="Arial" w:hAnsi="Arial" w:cs="Arial"/>
          <w:sz w:val="24"/>
          <w:szCs w:val="24"/>
        </w:rPr>
        <w:t>Available</w:t>
      </w:r>
      <w:proofErr w:type="gramEnd"/>
      <w:r w:rsidRPr="00324B37">
        <w:rPr>
          <w:rFonts w:ascii="Arial" w:hAnsi="Arial" w:cs="Arial"/>
          <w:sz w:val="24"/>
          <w:szCs w:val="24"/>
        </w:rPr>
        <w:t xml:space="preserve"> a</w:t>
      </w:r>
      <w:r w:rsidR="00324B37">
        <w:rPr>
          <w:rFonts w:ascii="Arial" w:hAnsi="Arial" w:cs="Arial"/>
          <w:sz w:val="24"/>
          <w:szCs w:val="24"/>
        </w:rPr>
        <w:t>t:</w:t>
      </w:r>
    </w:p>
    <w:p w14:paraId="7B7CEAB0" w14:textId="3B8E91B0" w:rsidR="00DA78AF" w:rsidRPr="00324B37" w:rsidRDefault="00DA78AF" w:rsidP="00324B37">
      <w:pPr>
        <w:spacing w:after="0"/>
        <w:rPr>
          <w:rFonts w:ascii="Arial" w:hAnsi="Arial" w:cs="Arial"/>
          <w:sz w:val="24"/>
          <w:szCs w:val="24"/>
        </w:rPr>
      </w:pPr>
      <w:r w:rsidRPr="00324B37">
        <w:rPr>
          <w:rFonts w:ascii="Arial" w:hAnsi="Arial" w:cs="Arial"/>
          <w:sz w:val="24"/>
          <w:szCs w:val="24"/>
        </w:rPr>
        <w:t>https://www.irishtimes.com/news/world/europe/hungary-loosens-covid-19-rules-for-millions-with-immunity-cards-1.4553674</w:t>
      </w:r>
    </w:p>
    <w:p w14:paraId="6F18B68A" w14:textId="1F529806" w:rsidR="00324B37" w:rsidRPr="00324B37" w:rsidRDefault="00324B37" w:rsidP="00324B37">
      <w:pPr>
        <w:spacing w:after="0" w:line="240" w:lineRule="auto"/>
        <w:rPr>
          <w:rFonts w:ascii="Arial" w:hAnsi="Arial" w:cs="Arial"/>
          <w:sz w:val="24"/>
          <w:szCs w:val="24"/>
          <w:lang w:eastAsia="en-GB"/>
        </w:rPr>
      </w:pPr>
      <w:r w:rsidRPr="00324B37">
        <w:rPr>
          <w:rFonts w:ascii="Arial" w:hAnsi="Arial" w:cs="Arial"/>
          <w:sz w:val="24"/>
          <w:szCs w:val="24"/>
          <w:lang w:eastAsia="en-GB"/>
        </w:rPr>
        <w:t xml:space="preserve">[Accessed: </w:t>
      </w:r>
      <w:r>
        <w:rPr>
          <w:rFonts w:ascii="Arial" w:hAnsi="Arial" w:cs="Arial"/>
          <w:sz w:val="24"/>
          <w:szCs w:val="24"/>
          <w:lang w:eastAsia="en-GB"/>
        </w:rPr>
        <w:t>03</w:t>
      </w:r>
      <w:r w:rsidRPr="00324B37">
        <w:rPr>
          <w:rFonts w:ascii="Arial" w:hAnsi="Arial" w:cs="Arial"/>
          <w:sz w:val="24"/>
          <w:szCs w:val="24"/>
          <w:lang w:eastAsia="en-GB"/>
        </w:rPr>
        <w:t xml:space="preserve"> 0</w:t>
      </w:r>
      <w:r>
        <w:rPr>
          <w:rFonts w:ascii="Arial" w:hAnsi="Arial" w:cs="Arial"/>
          <w:sz w:val="24"/>
          <w:szCs w:val="24"/>
          <w:lang w:eastAsia="en-GB"/>
        </w:rPr>
        <w:t>5</w:t>
      </w:r>
      <w:r w:rsidRPr="00324B37">
        <w:rPr>
          <w:rFonts w:ascii="Arial" w:hAnsi="Arial" w:cs="Arial"/>
          <w:sz w:val="24"/>
          <w:szCs w:val="24"/>
          <w:lang w:eastAsia="en-GB"/>
        </w:rPr>
        <w:t xml:space="preserve"> 2021].</w:t>
      </w:r>
    </w:p>
    <w:p w14:paraId="4DC08E1C" w14:textId="77777777" w:rsidR="00324B37" w:rsidRPr="00324B37" w:rsidRDefault="00324B37" w:rsidP="00324B37">
      <w:pPr>
        <w:spacing w:after="0"/>
        <w:rPr>
          <w:rFonts w:ascii="Arial" w:hAnsi="Arial" w:cs="Arial"/>
          <w:sz w:val="24"/>
          <w:szCs w:val="24"/>
        </w:rPr>
      </w:pPr>
    </w:p>
    <w:p w14:paraId="7EE4E4D5" w14:textId="515717D7" w:rsidR="00324B37" w:rsidRDefault="00DA78AF" w:rsidP="00324B37">
      <w:pPr>
        <w:spacing w:after="0"/>
        <w:rPr>
          <w:rFonts w:ascii="Arial" w:hAnsi="Arial" w:cs="Arial"/>
          <w:sz w:val="24"/>
          <w:szCs w:val="24"/>
        </w:rPr>
      </w:pPr>
      <w:r w:rsidRPr="00324B37">
        <w:rPr>
          <w:rFonts w:ascii="Arial" w:hAnsi="Arial" w:cs="Arial"/>
          <w:sz w:val="24"/>
          <w:szCs w:val="24"/>
        </w:rPr>
        <w:t>Kar</w:t>
      </w:r>
      <w:r w:rsidRPr="00324B37">
        <w:rPr>
          <w:rFonts w:ascii="Arial" w:hAnsi="Arial" w:cs="Arial"/>
          <w:sz w:val="24"/>
          <w:szCs w:val="24"/>
          <w:lang w:val="hu-HU"/>
        </w:rPr>
        <w:t>áth (2020)</w:t>
      </w:r>
      <w:r w:rsidRPr="00324B37">
        <w:rPr>
          <w:rFonts w:ascii="Arial" w:hAnsi="Arial" w:cs="Arial"/>
          <w:sz w:val="24"/>
          <w:szCs w:val="24"/>
        </w:rPr>
        <w:t xml:space="preserve"> Covid-19: </w:t>
      </w:r>
      <w:r w:rsidRPr="00324B37">
        <w:rPr>
          <w:rFonts w:ascii="Arial" w:hAnsi="Arial" w:cs="Arial"/>
          <w:i/>
          <w:iCs/>
          <w:sz w:val="24"/>
          <w:szCs w:val="24"/>
        </w:rPr>
        <w:t>Hungary’s pandemic response may have been worse than the virus</w:t>
      </w:r>
      <w:r w:rsidR="00324B37">
        <w:rPr>
          <w:rFonts w:ascii="Arial" w:hAnsi="Arial" w:cs="Arial"/>
          <w:sz w:val="24"/>
          <w:szCs w:val="24"/>
        </w:rPr>
        <w:t xml:space="preserve">. </w:t>
      </w:r>
      <w:proofErr w:type="gramStart"/>
      <w:r w:rsidRPr="00324B37">
        <w:rPr>
          <w:rFonts w:ascii="Arial" w:hAnsi="Arial" w:cs="Arial"/>
          <w:sz w:val="24"/>
          <w:szCs w:val="24"/>
        </w:rPr>
        <w:t>Available</w:t>
      </w:r>
      <w:proofErr w:type="gramEnd"/>
      <w:r w:rsidRPr="00324B37">
        <w:rPr>
          <w:rFonts w:ascii="Arial" w:hAnsi="Arial" w:cs="Arial"/>
          <w:sz w:val="24"/>
          <w:szCs w:val="24"/>
        </w:rPr>
        <w:t xml:space="preserve"> at:</w:t>
      </w:r>
    </w:p>
    <w:p w14:paraId="024468BD" w14:textId="1FDD1114" w:rsidR="00DA78AF" w:rsidRPr="00324B37" w:rsidRDefault="00DA78AF" w:rsidP="00324B37">
      <w:pPr>
        <w:spacing w:after="0"/>
        <w:rPr>
          <w:rFonts w:ascii="Arial" w:hAnsi="Arial" w:cs="Arial"/>
          <w:sz w:val="24"/>
          <w:szCs w:val="24"/>
        </w:rPr>
      </w:pPr>
      <w:r w:rsidRPr="00324B37">
        <w:rPr>
          <w:rFonts w:ascii="Arial" w:hAnsi="Arial" w:cs="Arial"/>
          <w:sz w:val="24"/>
          <w:szCs w:val="24"/>
        </w:rPr>
        <w:t>https://www.bmj.com/content/371/bmj.m4153</w:t>
      </w:r>
    </w:p>
    <w:p w14:paraId="57FE7D88" w14:textId="5B9B420B" w:rsidR="00324B37" w:rsidRPr="00324B37" w:rsidRDefault="00324B37" w:rsidP="00324B37">
      <w:pPr>
        <w:spacing w:after="0" w:line="240" w:lineRule="auto"/>
        <w:rPr>
          <w:rFonts w:ascii="Arial" w:hAnsi="Arial" w:cs="Arial"/>
          <w:sz w:val="24"/>
          <w:szCs w:val="24"/>
          <w:lang w:eastAsia="en-GB"/>
        </w:rPr>
      </w:pPr>
      <w:r w:rsidRPr="00324B37">
        <w:rPr>
          <w:rFonts w:ascii="Arial" w:hAnsi="Arial" w:cs="Arial"/>
          <w:sz w:val="24"/>
          <w:szCs w:val="24"/>
          <w:lang w:eastAsia="en-GB"/>
        </w:rPr>
        <w:t xml:space="preserve">[Accessed: </w:t>
      </w:r>
      <w:r>
        <w:rPr>
          <w:rFonts w:ascii="Arial" w:hAnsi="Arial" w:cs="Arial"/>
          <w:sz w:val="24"/>
          <w:szCs w:val="24"/>
          <w:lang w:eastAsia="en-GB"/>
        </w:rPr>
        <w:t>03</w:t>
      </w:r>
      <w:r w:rsidRPr="00324B37">
        <w:rPr>
          <w:rFonts w:ascii="Arial" w:hAnsi="Arial" w:cs="Arial"/>
          <w:sz w:val="24"/>
          <w:szCs w:val="24"/>
          <w:lang w:eastAsia="en-GB"/>
        </w:rPr>
        <w:t xml:space="preserve"> 0</w:t>
      </w:r>
      <w:r>
        <w:rPr>
          <w:rFonts w:ascii="Arial" w:hAnsi="Arial" w:cs="Arial"/>
          <w:sz w:val="24"/>
          <w:szCs w:val="24"/>
          <w:lang w:eastAsia="en-GB"/>
        </w:rPr>
        <w:t>5</w:t>
      </w:r>
      <w:r w:rsidRPr="00324B37">
        <w:rPr>
          <w:rFonts w:ascii="Arial" w:hAnsi="Arial" w:cs="Arial"/>
          <w:sz w:val="24"/>
          <w:szCs w:val="24"/>
          <w:lang w:eastAsia="en-GB"/>
        </w:rPr>
        <w:t xml:space="preserve"> 2021].</w:t>
      </w:r>
    </w:p>
    <w:p w14:paraId="6CB0DC40" w14:textId="77777777" w:rsidR="00324B37" w:rsidRPr="00324B37" w:rsidRDefault="00324B37" w:rsidP="00324B37">
      <w:pPr>
        <w:spacing w:after="0"/>
        <w:rPr>
          <w:rFonts w:ascii="Arial" w:hAnsi="Arial" w:cs="Arial"/>
          <w:sz w:val="24"/>
          <w:szCs w:val="24"/>
        </w:rPr>
      </w:pPr>
    </w:p>
    <w:p w14:paraId="03B7399B" w14:textId="77777777" w:rsidR="00324B37" w:rsidRDefault="00DA78AF" w:rsidP="00324B37">
      <w:pPr>
        <w:spacing w:after="0"/>
        <w:rPr>
          <w:rFonts w:ascii="Arial" w:hAnsi="Arial" w:cs="Arial"/>
          <w:i/>
          <w:iCs/>
          <w:spacing w:val="-5"/>
          <w:sz w:val="24"/>
          <w:szCs w:val="24"/>
        </w:rPr>
      </w:pPr>
      <w:r w:rsidRPr="00324B37">
        <w:rPr>
          <w:rFonts w:ascii="Arial" w:hAnsi="Arial" w:cs="Arial"/>
          <w:sz w:val="24"/>
          <w:szCs w:val="24"/>
        </w:rPr>
        <w:t xml:space="preserve">Flemming (2020) </w:t>
      </w:r>
      <w:r w:rsidRPr="00324B37">
        <w:rPr>
          <w:rFonts w:ascii="Arial" w:hAnsi="Arial" w:cs="Arial"/>
          <w:i/>
          <w:iCs/>
          <w:spacing w:val="-5"/>
          <w:sz w:val="24"/>
          <w:szCs w:val="24"/>
        </w:rPr>
        <w:t>These 5 charts show our shifting behaviour around coronavirus</w:t>
      </w:r>
      <w:r w:rsidR="00324B37">
        <w:rPr>
          <w:rFonts w:ascii="Arial" w:hAnsi="Arial" w:cs="Arial"/>
          <w:i/>
          <w:iCs/>
          <w:spacing w:val="-5"/>
          <w:sz w:val="24"/>
          <w:szCs w:val="24"/>
        </w:rPr>
        <w:t xml:space="preserve">. </w:t>
      </w:r>
      <w:r w:rsidR="00324B37" w:rsidRPr="00324B37">
        <w:rPr>
          <w:rFonts w:ascii="Arial" w:hAnsi="Arial" w:cs="Arial"/>
          <w:spacing w:val="-5"/>
          <w:sz w:val="24"/>
          <w:szCs w:val="24"/>
        </w:rPr>
        <w:t>Available at</w:t>
      </w:r>
      <w:r w:rsidR="00324B37">
        <w:rPr>
          <w:rFonts w:ascii="Arial" w:hAnsi="Arial" w:cs="Arial"/>
          <w:i/>
          <w:iCs/>
          <w:spacing w:val="-5"/>
          <w:sz w:val="24"/>
          <w:szCs w:val="24"/>
        </w:rPr>
        <w:t>:</w:t>
      </w:r>
    </w:p>
    <w:p w14:paraId="1572C572" w14:textId="3F503969" w:rsidR="00DA78AF" w:rsidRPr="00324B37" w:rsidRDefault="00DA78AF" w:rsidP="00324B37">
      <w:pPr>
        <w:spacing w:after="0"/>
        <w:rPr>
          <w:rStyle w:val="Hyperlink"/>
          <w:rFonts w:ascii="Arial" w:hAnsi="Arial" w:cs="Arial"/>
          <w:color w:val="auto"/>
          <w:sz w:val="24"/>
          <w:szCs w:val="24"/>
        </w:rPr>
      </w:pPr>
      <w:r w:rsidRPr="00324B37">
        <w:rPr>
          <w:rFonts w:ascii="Arial" w:hAnsi="Arial" w:cs="Arial"/>
          <w:spacing w:val="-5"/>
          <w:sz w:val="24"/>
          <w:szCs w:val="24"/>
        </w:rPr>
        <w:t xml:space="preserve"> </w:t>
      </w:r>
      <w:hyperlink r:id="rId13" w:history="1">
        <w:r w:rsidRPr="00324B37">
          <w:rPr>
            <w:rStyle w:val="Hyperlink"/>
            <w:rFonts w:ascii="Arial" w:hAnsi="Arial" w:cs="Arial"/>
            <w:color w:val="auto"/>
            <w:sz w:val="24"/>
            <w:szCs w:val="24"/>
          </w:rPr>
          <w:t>https://www.weforum.org/agenda/2020/05/five-charts-coronavirus-covid-19-behaviour/</w:t>
        </w:r>
      </w:hyperlink>
    </w:p>
    <w:p w14:paraId="0C72951B" w14:textId="5431ADC0" w:rsidR="00324B37" w:rsidRPr="00324B37" w:rsidRDefault="00324B37" w:rsidP="00324B37">
      <w:pPr>
        <w:spacing w:after="0" w:line="240" w:lineRule="auto"/>
        <w:rPr>
          <w:rFonts w:ascii="Arial" w:hAnsi="Arial" w:cs="Arial"/>
          <w:sz w:val="24"/>
          <w:szCs w:val="24"/>
          <w:lang w:eastAsia="en-GB"/>
        </w:rPr>
      </w:pPr>
      <w:r w:rsidRPr="00324B37">
        <w:rPr>
          <w:rFonts w:ascii="Arial" w:hAnsi="Arial" w:cs="Arial"/>
          <w:sz w:val="24"/>
          <w:szCs w:val="24"/>
          <w:lang w:eastAsia="en-GB"/>
        </w:rPr>
        <w:t xml:space="preserve">[Accessed: </w:t>
      </w:r>
      <w:r>
        <w:rPr>
          <w:rFonts w:ascii="Arial" w:hAnsi="Arial" w:cs="Arial"/>
          <w:sz w:val="24"/>
          <w:szCs w:val="24"/>
          <w:lang w:eastAsia="en-GB"/>
        </w:rPr>
        <w:t>02</w:t>
      </w:r>
      <w:r w:rsidRPr="00324B37">
        <w:rPr>
          <w:rFonts w:ascii="Arial" w:hAnsi="Arial" w:cs="Arial"/>
          <w:sz w:val="24"/>
          <w:szCs w:val="24"/>
          <w:lang w:eastAsia="en-GB"/>
        </w:rPr>
        <w:t xml:space="preserve"> 0</w:t>
      </w:r>
      <w:r>
        <w:rPr>
          <w:rFonts w:ascii="Arial" w:hAnsi="Arial" w:cs="Arial"/>
          <w:sz w:val="24"/>
          <w:szCs w:val="24"/>
          <w:lang w:eastAsia="en-GB"/>
        </w:rPr>
        <w:t>5</w:t>
      </w:r>
      <w:r w:rsidRPr="00324B37">
        <w:rPr>
          <w:rFonts w:ascii="Arial" w:hAnsi="Arial" w:cs="Arial"/>
          <w:sz w:val="24"/>
          <w:szCs w:val="24"/>
          <w:lang w:eastAsia="en-GB"/>
        </w:rPr>
        <w:t xml:space="preserve"> 2021].</w:t>
      </w:r>
    </w:p>
    <w:p w14:paraId="7D53A1C9" w14:textId="77777777" w:rsidR="00324B37" w:rsidRPr="00324B37" w:rsidRDefault="00324B37" w:rsidP="00DA78AF">
      <w:pPr>
        <w:rPr>
          <w:rFonts w:ascii="Arial" w:hAnsi="Arial" w:cs="Arial"/>
          <w:sz w:val="24"/>
          <w:szCs w:val="24"/>
        </w:rPr>
      </w:pPr>
    </w:p>
    <w:p w14:paraId="014E821A" w14:textId="47339375" w:rsidR="00324B37" w:rsidRDefault="00DA78AF" w:rsidP="00324B37">
      <w:pPr>
        <w:spacing w:after="0"/>
        <w:rPr>
          <w:rFonts w:ascii="Arial" w:hAnsi="Arial" w:cs="Arial"/>
          <w:sz w:val="24"/>
          <w:szCs w:val="24"/>
        </w:rPr>
      </w:pPr>
      <w:r w:rsidRPr="00324B37">
        <w:rPr>
          <w:rFonts w:ascii="Arial" w:hAnsi="Arial" w:cs="Arial"/>
          <w:sz w:val="24"/>
          <w:szCs w:val="24"/>
        </w:rPr>
        <w:t xml:space="preserve">Reuters (2020) </w:t>
      </w:r>
      <w:r w:rsidRPr="00324B37">
        <w:rPr>
          <w:rFonts w:ascii="Arial" w:hAnsi="Arial" w:cs="Arial"/>
          <w:i/>
          <w:iCs/>
          <w:sz w:val="24"/>
          <w:szCs w:val="24"/>
        </w:rPr>
        <w:t>Over 20,000 Hungarian nurses reject relocation amid pandemic</w:t>
      </w:r>
      <w:r w:rsidR="00324B37">
        <w:rPr>
          <w:rFonts w:ascii="Arial" w:hAnsi="Arial" w:cs="Arial"/>
          <w:sz w:val="24"/>
          <w:szCs w:val="24"/>
        </w:rPr>
        <w:t xml:space="preserve">. </w:t>
      </w:r>
      <w:proofErr w:type="gramStart"/>
      <w:r w:rsidRPr="00324B37">
        <w:rPr>
          <w:rFonts w:ascii="Arial" w:hAnsi="Arial" w:cs="Arial"/>
          <w:sz w:val="24"/>
          <w:szCs w:val="24"/>
        </w:rPr>
        <w:t>Available</w:t>
      </w:r>
      <w:proofErr w:type="gramEnd"/>
      <w:r w:rsidRPr="00324B37">
        <w:rPr>
          <w:rFonts w:ascii="Arial" w:hAnsi="Arial" w:cs="Arial"/>
          <w:sz w:val="24"/>
          <w:szCs w:val="24"/>
        </w:rPr>
        <w:t xml:space="preserve"> at</w:t>
      </w:r>
      <w:r w:rsidR="00324B37">
        <w:rPr>
          <w:rFonts w:ascii="Arial" w:hAnsi="Arial" w:cs="Arial"/>
          <w:sz w:val="24"/>
          <w:szCs w:val="24"/>
        </w:rPr>
        <w:t>:</w:t>
      </w:r>
    </w:p>
    <w:p w14:paraId="6F0D7563" w14:textId="2A3EC9D4" w:rsidR="00DA78AF" w:rsidRPr="00324B37" w:rsidRDefault="00324B37" w:rsidP="00324B37">
      <w:pPr>
        <w:spacing w:after="0"/>
        <w:rPr>
          <w:rStyle w:val="Hyperlink"/>
          <w:rFonts w:ascii="Arial" w:hAnsi="Arial" w:cs="Arial"/>
          <w:color w:val="auto"/>
          <w:spacing w:val="-5"/>
          <w:sz w:val="24"/>
          <w:szCs w:val="24"/>
        </w:rPr>
      </w:pPr>
      <w:hyperlink r:id="rId14" w:history="1">
        <w:r w:rsidRPr="00324B37">
          <w:rPr>
            <w:rStyle w:val="Hyperlink"/>
            <w:rFonts w:ascii="Arial" w:hAnsi="Arial" w:cs="Arial"/>
            <w:color w:val="auto"/>
            <w:spacing w:val="-5"/>
            <w:sz w:val="24"/>
            <w:szCs w:val="24"/>
          </w:rPr>
          <w:t>https://nypost.com/2020/10/26/over-20000-hungarian-nurses-reject-being-relocated-amid-pandemic/</w:t>
        </w:r>
      </w:hyperlink>
    </w:p>
    <w:p w14:paraId="4DADA2CA" w14:textId="2D200558" w:rsidR="00324B37" w:rsidRPr="00324B37" w:rsidRDefault="00324B37" w:rsidP="00324B37">
      <w:pPr>
        <w:spacing w:after="0" w:line="240" w:lineRule="auto"/>
        <w:rPr>
          <w:rFonts w:ascii="Arial" w:hAnsi="Arial" w:cs="Arial"/>
          <w:sz w:val="24"/>
          <w:szCs w:val="24"/>
          <w:lang w:eastAsia="en-GB"/>
        </w:rPr>
      </w:pPr>
      <w:r w:rsidRPr="00324B37">
        <w:rPr>
          <w:rFonts w:ascii="Arial" w:hAnsi="Arial" w:cs="Arial"/>
          <w:sz w:val="24"/>
          <w:szCs w:val="24"/>
          <w:lang w:eastAsia="en-GB"/>
        </w:rPr>
        <w:t xml:space="preserve">[Accessed: </w:t>
      </w:r>
      <w:r>
        <w:rPr>
          <w:rFonts w:ascii="Arial" w:hAnsi="Arial" w:cs="Arial"/>
          <w:sz w:val="24"/>
          <w:szCs w:val="24"/>
          <w:lang w:eastAsia="en-GB"/>
        </w:rPr>
        <w:t>01</w:t>
      </w:r>
      <w:r w:rsidRPr="00324B37">
        <w:rPr>
          <w:rFonts w:ascii="Arial" w:hAnsi="Arial" w:cs="Arial"/>
          <w:sz w:val="24"/>
          <w:szCs w:val="24"/>
          <w:lang w:eastAsia="en-GB"/>
        </w:rPr>
        <w:t xml:space="preserve"> 0</w:t>
      </w:r>
      <w:r>
        <w:rPr>
          <w:rFonts w:ascii="Arial" w:hAnsi="Arial" w:cs="Arial"/>
          <w:sz w:val="24"/>
          <w:szCs w:val="24"/>
          <w:lang w:eastAsia="en-GB"/>
        </w:rPr>
        <w:t>5</w:t>
      </w:r>
      <w:r w:rsidRPr="00324B37">
        <w:rPr>
          <w:rFonts w:ascii="Arial" w:hAnsi="Arial" w:cs="Arial"/>
          <w:sz w:val="24"/>
          <w:szCs w:val="24"/>
          <w:lang w:eastAsia="en-GB"/>
        </w:rPr>
        <w:t xml:space="preserve"> 2021].</w:t>
      </w:r>
    </w:p>
    <w:p w14:paraId="7D9EBC60" w14:textId="77777777" w:rsidR="00324B37" w:rsidRPr="00324B37" w:rsidRDefault="00324B37" w:rsidP="00324B37">
      <w:pPr>
        <w:spacing w:after="0"/>
        <w:rPr>
          <w:rFonts w:ascii="Arial" w:hAnsi="Arial" w:cs="Arial"/>
          <w:spacing w:val="-5"/>
          <w:sz w:val="24"/>
          <w:szCs w:val="24"/>
        </w:rPr>
      </w:pPr>
    </w:p>
    <w:p w14:paraId="629BF47F" w14:textId="77777777" w:rsidR="00324B37" w:rsidRPr="00324B37" w:rsidRDefault="00324B37" w:rsidP="00DA78AF">
      <w:pPr>
        <w:spacing w:after="0"/>
        <w:rPr>
          <w:rFonts w:ascii="Arial" w:hAnsi="Arial" w:cs="Arial"/>
          <w:spacing w:val="-5"/>
          <w:sz w:val="24"/>
          <w:szCs w:val="24"/>
        </w:rPr>
      </w:pPr>
    </w:p>
    <w:p w14:paraId="725D590A" w14:textId="31CD4652" w:rsidR="00DA78AF" w:rsidRPr="00324B37" w:rsidRDefault="00DA78AF" w:rsidP="00DA78AF">
      <w:pPr>
        <w:spacing w:after="0"/>
        <w:rPr>
          <w:rFonts w:ascii="Arial" w:hAnsi="Arial" w:cs="Arial"/>
          <w:spacing w:val="-5"/>
          <w:sz w:val="24"/>
          <w:szCs w:val="24"/>
        </w:rPr>
      </w:pPr>
      <w:r w:rsidRPr="00324B37">
        <w:rPr>
          <w:rFonts w:ascii="Arial" w:hAnsi="Arial" w:cs="Arial"/>
          <w:spacing w:val="-5"/>
          <w:sz w:val="24"/>
          <w:szCs w:val="24"/>
        </w:rPr>
        <w:t xml:space="preserve">Mehta , S. (2021) </w:t>
      </w:r>
      <w:r w:rsidRPr="00324B37">
        <w:rPr>
          <w:rFonts w:ascii="Arial" w:hAnsi="Arial" w:cs="Arial"/>
          <w:i/>
          <w:iCs/>
          <w:spacing w:val="-5"/>
          <w:sz w:val="24"/>
          <w:szCs w:val="24"/>
        </w:rPr>
        <w:t>Covid-19:a heavy toll on healthcare workers</w:t>
      </w:r>
      <w:r w:rsidR="00324B37">
        <w:rPr>
          <w:rFonts w:ascii="Arial" w:hAnsi="Arial" w:cs="Arial"/>
          <w:i/>
          <w:iCs/>
          <w:spacing w:val="-5"/>
          <w:sz w:val="24"/>
          <w:szCs w:val="24"/>
        </w:rPr>
        <w:t xml:space="preserve">. </w:t>
      </w:r>
      <w:r w:rsidR="00324B37" w:rsidRPr="00324B37">
        <w:rPr>
          <w:rFonts w:ascii="Arial" w:hAnsi="Arial" w:cs="Arial"/>
          <w:spacing w:val="-5"/>
          <w:sz w:val="24"/>
          <w:szCs w:val="24"/>
        </w:rPr>
        <w:t>Available at:</w:t>
      </w:r>
    </w:p>
    <w:p w14:paraId="022DBB10" w14:textId="77777777" w:rsidR="00DA78AF" w:rsidRPr="00324B37" w:rsidRDefault="00DA78AF" w:rsidP="00DA78AF">
      <w:pPr>
        <w:spacing w:after="0"/>
        <w:rPr>
          <w:rFonts w:ascii="Arial" w:hAnsi="Arial" w:cs="Arial"/>
          <w:spacing w:val="-5"/>
          <w:sz w:val="24"/>
          <w:szCs w:val="24"/>
        </w:rPr>
      </w:pPr>
      <w:r w:rsidRPr="00324B37">
        <w:rPr>
          <w:rFonts w:ascii="Arial" w:hAnsi="Arial" w:cs="Arial"/>
          <w:spacing w:val="-5"/>
          <w:sz w:val="24"/>
          <w:szCs w:val="24"/>
        </w:rPr>
        <w:t>https://www.thelancet.com/journals/lanres/article/PIIS2213-2600(21)00068-0/fulltext</w:t>
      </w:r>
    </w:p>
    <w:p w14:paraId="59072D79" w14:textId="54D90FBB" w:rsidR="00324B37" w:rsidRPr="00324B37" w:rsidRDefault="00324B37" w:rsidP="00324B37">
      <w:pPr>
        <w:spacing w:after="0" w:line="240" w:lineRule="auto"/>
        <w:rPr>
          <w:rFonts w:ascii="Arial" w:hAnsi="Arial" w:cs="Arial"/>
          <w:sz w:val="24"/>
          <w:szCs w:val="24"/>
          <w:lang w:eastAsia="en-GB"/>
        </w:rPr>
      </w:pPr>
      <w:r w:rsidRPr="00324B37">
        <w:rPr>
          <w:rFonts w:ascii="Arial" w:hAnsi="Arial" w:cs="Arial"/>
          <w:sz w:val="24"/>
          <w:szCs w:val="24"/>
          <w:lang w:eastAsia="en-GB"/>
        </w:rPr>
        <w:t xml:space="preserve">[Accessed: </w:t>
      </w:r>
      <w:r>
        <w:rPr>
          <w:rFonts w:ascii="Arial" w:hAnsi="Arial" w:cs="Arial"/>
          <w:sz w:val="24"/>
          <w:szCs w:val="24"/>
          <w:lang w:eastAsia="en-GB"/>
        </w:rPr>
        <w:t>03</w:t>
      </w:r>
      <w:r w:rsidRPr="00324B37">
        <w:rPr>
          <w:rFonts w:ascii="Arial" w:hAnsi="Arial" w:cs="Arial"/>
          <w:sz w:val="24"/>
          <w:szCs w:val="24"/>
          <w:lang w:eastAsia="en-GB"/>
        </w:rPr>
        <w:t xml:space="preserve"> 0</w:t>
      </w:r>
      <w:r>
        <w:rPr>
          <w:rFonts w:ascii="Arial" w:hAnsi="Arial" w:cs="Arial"/>
          <w:sz w:val="24"/>
          <w:szCs w:val="24"/>
          <w:lang w:eastAsia="en-GB"/>
        </w:rPr>
        <w:t>5</w:t>
      </w:r>
      <w:r w:rsidRPr="00324B37">
        <w:rPr>
          <w:rFonts w:ascii="Arial" w:hAnsi="Arial" w:cs="Arial"/>
          <w:sz w:val="24"/>
          <w:szCs w:val="24"/>
          <w:lang w:eastAsia="en-GB"/>
        </w:rPr>
        <w:t xml:space="preserve"> 2021].</w:t>
      </w:r>
    </w:p>
    <w:p w14:paraId="75D0EEC4" w14:textId="6A192B03" w:rsidR="00DA78AF" w:rsidRPr="00324B37" w:rsidRDefault="00DA78AF" w:rsidP="00EA11D8">
      <w:pPr>
        <w:rPr>
          <w:rFonts w:ascii="Arial" w:hAnsi="Arial" w:cs="Arial"/>
          <w:b/>
          <w:bCs/>
          <w:sz w:val="24"/>
          <w:szCs w:val="24"/>
        </w:rPr>
      </w:pPr>
    </w:p>
    <w:p w14:paraId="4D7E528D" w14:textId="77777777" w:rsidR="00324B37" w:rsidRPr="00324B37" w:rsidRDefault="00324B37" w:rsidP="00324B37">
      <w:pPr>
        <w:spacing w:after="0" w:line="240" w:lineRule="auto"/>
        <w:rPr>
          <w:rFonts w:ascii="Arial" w:eastAsia="Times New Roman" w:hAnsi="Arial" w:cs="Arial"/>
          <w:sz w:val="24"/>
          <w:szCs w:val="24"/>
          <w:lang w:eastAsia="en-GB"/>
        </w:rPr>
      </w:pPr>
    </w:p>
    <w:p w14:paraId="0A645C8E" w14:textId="77777777" w:rsidR="00324B37" w:rsidRDefault="00324B37" w:rsidP="00324B37">
      <w:pPr>
        <w:spacing w:after="0" w:line="240" w:lineRule="auto"/>
        <w:rPr>
          <w:rFonts w:ascii="Arial" w:eastAsia="Times New Roman" w:hAnsi="Arial" w:cs="Arial"/>
          <w:color w:val="000000"/>
          <w:sz w:val="24"/>
          <w:szCs w:val="24"/>
          <w:lang w:eastAsia="en-GB"/>
        </w:rPr>
      </w:pPr>
      <w:r w:rsidRPr="00324B37">
        <w:rPr>
          <w:rFonts w:ascii="Arial" w:eastAsia="Times New Roman" w:hAnsi="Arial" w:cs="Arial"/>
          <w:color w:val="000000"/>
          <w:sz w:val="24"/>
          <w:szCs w:val="24"/>
          <w:lang w:eastAsia="en-GB"/>
        </w:rPr>
        <w:t xml:space="preserve">Lamorte (2019). </w:t>
      </w:r>
      <w:r w:rsidRPr="00324B37">
        <w:rPr>
          <w:rFonts w:ascii="Arial" w:eastAsia="Times New Roman" w:hAnsi="Arial" w:cs="Arial"/>
          <w:i/>
          <w:iCs/>
          <w:color w:val="000000"/>
          <w:sz w:val="24"/>
          <w:szCs w:val="24"/>
          <w:lang w:eastAsia="en-GB"/>
        </w:rPr>
        <w:t>The Transtheoretical Model (Stages of Change)</w:t>
      </w:r>
      <w:r>
        <w:rPr>
          <w:rFonts w:ascii="Arial" w:eastAsia="Times New Roman" w:hAnsi="Arial" w:cs="Arial"/>
          <w:i/>
          <w:iCs/>
          <w:color w:val="000000"/>
          <w:sz w:val="24"/>
          <w:szCs w:val="24"/>
          <w:lang w:eastAsia="en-GB"/>
        </w:rPr>
        <w:t xml:space="preserve">. </w:t>
      </w:r>
      <w:r w:rsidRPr="00324B37">
        <w:rPr>
          <w:rFonts w:ascii="Arial" w:eastAsia="Times New Roman" w:hAnsi="Arial" w:cs="Arial"/>
          <w:color w:val="000000"/>
          <w:sz w:val="24"/>
          <w:szCs w:val="24"/>
          <w:lang w:eastAsia="en-GB"/>
        </w:rPr>
        <w:t>Available at:</w:t>
      </w:r>
    </w:p>
    <w:p w14:paraId="39E0E0FC" w14:textId="3C1B9D0A" w:rsidR="00324B37" w:rsidRPr="00324B37" w:rsidRDefault="00324B37" w:rsidP="00324B37">
      <w:pPr>
        <w:spacing w:after="0" w:line="240" w:lineRule="auto"/>
        <w:rPr>
          <w:rFonts w:ascii="Arial" w:eastAsia="Times New Roman" w:hAnsi="Arial" w:cs="Arial"/>
          <w:sz w:val="24"/>
          <w:szCs w:val="24"/>
          <w:lang w:eastAsia="en-GB"/>
        </w:rPr>
      </w:pPr>
      <w:r w:rsidRPr="00324B37">
        <w:rPr>
          <w:rFonts w:ascii="Arial" w:eastAsia="Times New Roman" w:hAnsi="Arial" w:cs="Arial"/>
          <w:color w:val="000000"/>
          <w:sz w:val="24"/>
          <w:szCs w:val="24"/>
          <w:lang w:eastAsia="en-GB"/>
        </w:rPr>
        <w:t>https://sphweb.bumc.bu.edu/otlt/MPH-Modules/SB/BehavioralChangeTheories/BehavioralChangeTheories6.html</w:t>
      </w:r>
    </w:p>
    <w:p w14:paraId="4724AF54" w14:textId="1AD3B9A3" w:rsidR="00324B37" w:rsidRPr="00324B37" w:rsidRDefault="00324B37" w:rsidP="00324B37">
      <w:pPr>
        <w:spacing w:after="0" w:line="240" w:lineRule="auto"/>
        <w:rPr>
          <w:rFonts w:ascii="Arial" w:hAnsi="Arial" w:cs="Arial"/>
          <w:sz w:val="24"/>
          <w:szCs w:val="24"/>
          <w:lang w:eastAsia="en-GB"/>
        </w:rPr>
      </w:pPr>
      <w:r w:rsidRPr="00324B37">
        <w:rPr>
          <w:rFonts w:ascii="Arial" w:hAnsi="Arial" w:cs="Arial"/>
          <w:sz w:val="24"/>
          <w:szCs w:val="24"/>
          <w:lang w:eastAsia="en-GB"/>
        </w:rPr>
        <w:t xml:space="preserve">[Accessed: </w:t>
      </w:r>
      <w:r>
        <w:rPr>
          <w:rFonts w:ascii="Arial" w:hAnsi="Arial" w:cs="Arial"/>
          <w:sz w:val="24"/>
          <w:szCs w:val="24"/>
          <w:lang w:eastAsia="en-GB"/>
        </w:rPr>
        <w:t>03</w:t>
      </w:r>
      <w:r w:rsidRPr="00324B37">
        <w:rPr>
          <w:rFonts w:ascii="Arial" w:hAnsi="Arial" w:cs="Arial"/>
          <w:sz w:val="24"/>
          <w:szCs w:val="24"/>
          <w:lang w:eastAsia="en-GB"/>
        </w:rPr>
        <w:t xml:space="preserve"> 0</w:t>
      </w:r>
      <w:r>
        <w:rPr>
          <w:rFonts w:ascii="Arial" w:hAnsi="Arial" w:cs="Arial"/>
          <w:sz w:val="24"/>
          <w:szCs w:val="24"/>
          <w:lang w:eastAsia="en-GB"/>
        </w:rPr>
        <w:t>5</w:t>
      </w:r>
      <w:r w:rsidRPr="00324B37">
        <w:rPr>
          <w:rFonts w:ascii="Arial" w:hAnsi="Arial" w:cs="Arial"/>
          <w:sz w:val="24"/>
          <w:szCs w:val="24"/>
          <w:lang w:eastAsia="en-GB"/>
        </w:rPr>
        <w:t xml:space="preserve"> 2021].</w:t>
      </w:r>
    </w:p>
    <w:p w14:paraId="629402B5" w14:textId="3EDB75C1" w:rsidR="00324B37" w:rsidRPr="000A01AB" w:rsidRDefault="00324B37" w:rsidP="00EA11D8">
      <w:pPr>
        <w:rPr>
          <w:rFonts w:ascii="Times New Roman" w:hAnsi="Times New Roman" w:cs="Times New Roman"/>
          <w:b/>
          <w:bCs/>
          <w:sz w:val="32"/>
          <w:szCs w:val="32"/>
        </w:rPr>
      </w:pPr>
    </w:p>
    <w:p w14:paraId="4C43321C" w14:textId="26E9D9A6" w:rsidR="00F83A26" w:rsidRDefault="00F83A26" w:rsidP="000A01AB">
      <w:pPr>
        <w:spacing w:after="0"/>
        <w:rPr>
          <w:rFonts w:ascii="Arial" w:hAnsi="Arial" w:cs="Arial"/>
          <w:sz w:val="24"/>
          <w:szCs w:val="24"/>
        </w:rPr>
      </w:pPr>
    </w:p>
    <w:p w14:paraId="744F7511" w14:textId="45652581" w:rsidR="00F83A26" w:rsidRDefault="00F83A26" w:rsidP="000A01AB">
      <w:pPr>
        <w:spacing w:after="0"/>
        <w:rPr>
          <w:rFonts w:ascii="Arial" w:hAnsi="Arial" w:cs="Arial"/>
          <w:sz w:val="24"/>
          <w:szCs w:val="24"/>
        </w:rPr>
      </w:pPr>
      <w:proofErr w:type="spellStart"/>
      <w:r>
        <w:rPr>
          <w:rFonts w:ascii="Arial" w:hAnsi="Arial" w:cs="Arial"/>
          <w:sz w:val="24"/>
          <w:szCs w:val="24"/>
        </w:rPr>
        <w:t>Wordlometer</w:t>
      </w:r>
      <w:proofErr w:type="spellEnd"/>
      <w:r>
        <w:rPr>
          <w:rFonts w:ascii="Arial" w:hAnsi="Arial" w:cs="Arial"/>
          <w:sz w:val="24"/>
          <w:szCs w:val="24"/>
        </w:rPr>
        <w:t xml:space="preserve"> </w:t>
      </w:r>
      <w:r w:rsidRPr="00F83A26">
        <w:rPr>
          <w:rFonts w:ascii="Arial" w:hAnsi="Arial" w:cs="Arial"/>
          <w:i/>
          <w:iCs/>
          <w:sz w:val="24"/>
          <w:szCs w:val="24"/>
        </w:rPr>
        <w:t>UK Covid Numbe</w:t>
      </w:r>
      <w:r>
        <w:rPr>
          <w:rFonts w:ascii="Arial" w:hAnsi="Arial" w:cs="Arial"/>
          <w:sz w:val="24"/>
          <w:szCs w:val="24"/>
        </w:rPr>
        <w:t xml:space="preserve">rs (2021) Available </w:t>
      </w:r>
      <w:proofErr w:type="gramStart"/>
      <w:r>
        <w:rPr>
          <w:rFonts w:ascii="Arial" w:hAnsi="Arial" w:cs="Arial"/>
          <w:sz w:val="24"/>
          <w:szCs w:val="24"/>
        </w:rPr>
        <w:t>at :</w:t>
      </w:r>
      <w:proofErr w:type="gramEnd"/>
    </w:p>
    <w:p w14:paraId="1E1CCB69" w14:textId="119CED2A" w:rsidR="00F83A26" w:rsidRDefault="00F83A26" w:rsidP="000A01AB">
      <w:pPr>
        <w:spacing w:after="0"/>
        <w:rPr>
          <w:rFonts w:ascii="Arial" w:hAnsi="Arial" w:cs="Arial"/>
          <w:sz w:val="24"/>
          <w:szCs w:val="24"/>
        </w:rPr>
      </w:pPr>
      <w:r w:rsidRPr="00F83A26">
        <w:rPr>
          <w:rFonts w:ascii="Arial" w:hAnsi="Arial" w:cs="Arial"/>
          <w:sz w:val="24"/>
          <w:szCs w:val="24"/>
        </w:rPr>
        <w:t>https://www.worldometers.info/coronavirus/country/uk/</w:t>
      </w:r>
    </w:p>
    <w:p w14:paraId="5AAFD8B7" w14:textId="7F23CF8C" w:rsidR="00F83A26" w:rsidRPr="00324B37" w:rsidRDefault="00F83A26" w:rsidP="00F83A26">
      <w:pPr>
        <w:spacing w:after="0" w:line="240" w:lineRule="auto"/>
        <w:rPr>
          <w:rFonts w:ascii="Arial" w:hAnsi="Arial" w:cs="Arial"/>
          <w:sz w:val="24"/>
          <w:szCs w:val="24"/>
          <w:lang w:eastAsia="en-GB"/>
        </w:rPr>
      </w:pPr>
      <w:r w:rsidRPr="00324B37">
        <w:rPr>
          <w:rFonts w:ascii="Arial" w:hAnsi="Arial" w:cs="Arial"/>
          <w:sz w:val="24"/>
          <w:szCs w:val="24"/>
          <w:lang w:eastAsia="en-GB"/>
        </w:rPr>
        <w:t xml:space="preserve">[Accessed: </w:t>
      </w:r>
      <w:r>
        <w:rPr>
          <w:rFonts w:ascii="Arial" w:hAnsi="Arial" w:cs="Arial"/>
          <w:sz w:val="24"/>
          <w:szCs w:val="24"/>
          <w:lang w:eastAsia="en-GB"/>
        </w:rPr>
        <w:t>28</w:t>
      </w:r>
      <w:r w:rsidRPr="00324B37">
        <w:rPr>
          <w:rFonts w:ascii="Arial" w:hAnsi="Arial" w:cs="Arial"/>
          <w:sz w:val="24"/>
          <w:szCs w:val="24"/>
          <w:lang w:eastAsia="en-GB"/>
        </w:rPr>
        <w:t xml:space="preserve"> 0</w:t>
      </w:r>
      <w:r>
        <w:rPr>
          <w:rFonts w:ascii="Arial" w:hAnsi="Arial" w:cs="Arial"/>
          <w:sz w:val="24"/>
          <w:szCs w:val="24"/>
          <w:lang w:eastAsia="en-GB"/>
        </w:rPr>
        <w:t xml:space="preserve">4 </w:t>
      </w:r>
      <w:r w:rsidRPr="00324B37">
        <w:rPr>
          <w:rFonts w:ascii="Arial" w:hAnsi="Arial" w:cs="Arial"/>
          <w:sz w:val="24"/>
          <w:szCs w:val="24"/>
          <w:lang w:eastAsia="en-GB"/>
        </w:rPr>
        <w:t>2021].</w:t>
      </w:r>
    </w:p>
    <w:p w14:paraId="75D543F4" w14:textId="77777777" w:rsidR="00F83A26" w:rsidRDefault="00F83A26" w:rsidP="000A01AB">
      <w:pPr>
        <w:spacing w:after="0"/>
        <w:rPr>
          <w:rFonts w:ascii="Arial" w:hAnsi="Arial" w:cs="Arial"/>
          <w:sz w:val="24"/>
          <w:szCs w:val="24"/>
        </w:rPr>
      </w:pPr>
    </w:p>
    <w:p w14:paraId="411D94FF" w14:textId="51A62435" w:rsidR="00F83A26" w:rsidRDefault="00F83A26" w:rsidP="000A01AB">
      <w:pPr>
        <w:spacing w:after="0"/>
        <w:rPr>
          <w:rFonts w:ascii="Arial" w:hAnsi="Arial" w:cs="Arial"/>
          <w:sz w:val="24"/>
          <w:szCs w:val="24"/>
        </w:rPr>
      </w:pPr>
      <w:proofErr w:type="spellStart"/>
      <w:r>
        <w:rPr>
          <w:rFonts w:ascii="Arial" w:hAnsi="Arial" w:cs="Arial"/>
          <w:sz w:val="24"/>
          <w:szCs w:val="24"/>
        </w:rPr>
        <w:t>Wordlometer</w:t>
      </w:r>
      <w:proofErr w:type="spellEnd"/>
      <w:r>
        <w:rPr>
          <w:rFonts w:ascii="Arial" w:hAnsi="Arial" w:cs="Arial"/>
          <w:sz w:val="24"/>
          <w:szCs w:val="24"/>
        </w:rPr>
        <w:t xml:space="preserve"> </w:t>
      </w:r>
      <w:r w:rsidRPr="00F83A26">
        <w:rPr>
          <w:rFonts w:ascii="Arial" w:hAnsi="Arial" w:cs="Arial"/>
          <w:i/>
          <w:iCs/>
          <w:sz w:val="24"/>
          <w:szCs w:val="24"/>
        </w:rPr>
        <w:t>Hungary Covid Numbers</w:t>
      </w:r>
      <w:r>
        <w:rPr>
          <w:rFonts w:ascii="Arial" w:hAnsi="Arial" w:cs="Arial"/>
          <w:sz w:val="24"/>
          <w:szCs w:val="24"/>
        </w:rPr>
        <w:t xml:space="preserve"> (2021) Available </w:t>
      </w:r>
      <w:proofErr w:type="gramStart"/>
      <w:r>
        <w:rPr>
          <w:rFonts w:ascii="Arial" w:hAnsi="Arial" w:cs="Arial"/>
          <w:sz w:val="24"/>
          <w:szCs w:val="24"/>
        </w:rPr>
        <w:t>at :</w:t>
      </w:r>
      <w:proofErr w:type="gramEnd"/>
    </w:p>
    <w:p w14:paraId="79E76EFB" w14:textId="26516959" w:rsidR="000A01AB" w:rsidRPr="00F83A26" w:rsidRDefault="00F83A26" w:rsidP="000A01AB">
      <w:pPr>
        <w:spacing w:after="0"/>
        <w:rPr>
          <w:rFonts w:ascii="Arial" w:hAnsi="Arial" w:cs="Arial"/>
          <w:sz w:val="24"/>
          <w:szCs w:val="24"/>
        </w:rPr>
      </w:pPr>
      <w:hyperlink r:id="rId15" w:history="1">
        <w:r w:rsidRPr="00F83A26">
          <w:rPr>
            <w:rStyle w:val="Hyperlink"/>
            <w:rFonts w:ascii="Arial" w:hAnsi="Arial" w:cs="Arial"/>
            <w:color w:val="auto"/>
            <w:sz w:val="24"/>
            <w:szCs w:val="24"/>
          </w:rPr>
          <w:t>https://www.worldometers.info/coronavirus/country/hungary/</w:t>
        </w:r>
      </w:hyperlink>
    </w:p>
    <w:p w14:paraId="1C4352B3" w14:textId="23CB082B" w:rsidR="00F83A26" w:rsidRPr="00324B37" w:rsidRDefault="00F83A26" w:rsidP="00F83A26">
      <w:pPr>
        <w:spacing w:after="0" w:line="240" w:lineRule="auto"/>
        <w:rPr>
          <w:rFonts w:ascii="Arial" w:hAnsi="Arial" w:cs="Arial"/>
          <w:sz w:val="24"/>
          <w:szCs w:val="24"/>
          <w:lang w:eastAsia="en-GB"/>
        </w:rPr>
      </w:pPr>
      <w:r w:rsidRPr="00324B37">
        <w:rPr>
          <w:rFonts w:ascii="Arial" w:hAnsi="Arial" w:cs="Arial"/>
          <w:sz w:val="24"/>
          <w:szCs w:val="24"/>
          <w:lang w:eastAsia="en-GB"/>
        </w:rPr>
        <w:t xml:space="preserve">[Accessed: </w:t>
      </w:r>
      <w:r>
        <w:rPr>
          <w:rFonts w:ascii="Arial" w:hAnsi="Arial" w:cs="Arial"/>
          <w:sz w:val="24"/>
          <w:szCs w:val="24"/>
          <w:lang w:eastAsia="en-GB"/>
        </w:rPr>
        <w:t>28</w:t>
      </w:r>
      <w:r w:rsidRPr="00324B37">
        <w:rPr>
          <w:rFonts w:ascii="Arial" w:hAnsi="Arial" w:cs="Arial"/>
          <w:sz w:val="24"/>
          <w:szCs w:val="24"/>
          <w:lang w:eastAsia="en-GB"/>
        </w:rPr>
        <w:t xml:space="preserve"> 0</w:t>
      </w:r>
      <w:r>
        <w:rPr>
          <w:rFonts w:ascii="Arial" w:hAnsi="Arial" w:cs="Arial"/>
          <w:sz w:val="24"/>
          <w:szCs w:val="24"/>
          <w:lang w:eastAsia="en-GB"/>
        </w:rPr>
        <w:t>4</w:t>
      </w:r>
      <w:r w:rsidRPr="00324B37">
        <w:rPr>
          <w:rFonts w:ascii="Arial" w:hAnsi="Arial" w:cs="Arial"/>
          <w:sz w:val="24"/>
          <w:szCs w:val="24"/>
          <w:lang w:eastAsia="en-GB"/>
        </w:rPr>
        <w:t xml:space="preserve"> 2021].</w:t>
      </w:r>
    </w:p>
    <w:p w14:paraId="24A3BF10" w14:textId="3CBD4BA9" w:rsidR="00F83A26" w:rsidRDefault="00F83A26" w:rsidP="000A01AB">
      <w:pPr>
        <w:spacing w:after="0"/>
        <w:rPr>
          <w:rFonts w:ascii="Arial" w:hAnsi="Arial" w:cs="Arial"/>
          <w:sz w:val="24"/>
          <w:szCs w:val="24"/>
        </w:rPr>
      </w:pPr>
    </w:p>
    <w:p w14:paraId="174D5970" w14:textId="6ECF379C" w:rsidR="00F83A26" w:rsidRDefault="00F83A26" w:rsidP="000A01AB">
      <w:pPr>
        <w:spacing w:after="0"/>
      </w:pPr>
    </w:p>
    <w:p w14:paraId="1E95555C" w14:textId="4874918B" w:rsidR="00F83A26" w:rsidRPr="00F83A26" w:rsidRDefault="00F83A26" w:rsidP="000A01AB">
      <w:pPr>
        <w:spacing w:after="0"/>
        <w:rPr>
          <w:rFonts w:ascii="Arial" w:hAnsi="Arial" w:cs="Arial"/>
          <w:i/>
          <w:iCs/>
          <w:sz w:val="24"/>
          <w:szCs w:val="24"/>
        </w:rPr>
      </w:pPr>
      <w:r w:rsidRPr="00F83A26">
        <w:rPr>
          <w:rFonts w:ascii="Arial" w:hAnsi="Arial" w:cs="Arial"/>
          <w:sz w:val="24"/>
          <w:szCs w:val="24"/>
        </w:rPr>
        <w:lastRenderedPageBreak/>
        <w:t xml:space="preserve">MTI-Hungary Today (2021) </w:t>
      </w:r>
      <w:r w:rsidRPr="00F83A26">
        <w:rPr>
          <w:rFonts w:ascii="Arial" w:hAnsi="Arial" w:cs="Arial"/>
          <w:i/>
          <w:iCs/>
          <w:sz w:val="24"/>
          <w:szCs w:val="24"/>
        </w:rPr>
        <w:t xml:space="preserve">Gov’t Announces Strict Lockdown Measure to Curb Covid Spread </w:t>
      </w:r>
    </w:p>
    <w:p w14:paraId="450C6198" w14:textId="79970217" w:rsidR="00F83A26" w:rsidRPr="00F83A26" w:rsidRDefault="00F83A26" w:rsidP="000A01AB">
      <w:pPr>
        <w:spacing w:after="0"/>
        <w:rPr>
          <w:rFonts w:ascii="Arial" w:hAnsi="Arial" w:cs="Arial"/>
          <w:sz w:val="24"/>
          <w:szCs w:val="24"/>
        </w:rPr>
      </w:pPr>
      <w:hyperlink r:id="rId16" w:history="1">
        <w:r w:rsidRPr="00F83A26">
          <w:rPr>
            <w:rStyle w:val="Hyperlink"/>
            <w:rFonts w:ascii="Arial" w:hAnsi="Arial" w:cs="Arial"/>
            <w:color w:val="auto"/>
            <w:sz w:val="24"/>
            <w:szCs w:val="24"/>
          </w:rPr>
          <w:t>https://hungarytoday.hu/coronavirus-hungary-announces-strict-lockdown-measures-new-restrictions/</w:t>
        </w:r>
      </w:hyperlink>
    </w:p>
    <w:p w14:paraId="18A3ADC6" w14:textId="77777777" w:rsidR="00F83A26" w:rsidRPr="00324B37" w:rsidRDefault="00F83A26" w:rsidP="00F83A26">
      <w:pPr>
        <w:spacing w:after="0" w:line="240" w:lineRule="auto"/>
        <w:rPr>
          <w:rFonts w:ascii="Arial" w:hAnsi="Arial" w:cs="Arial"/>
          <w:sz w:val="24"/>
          <w:szCs w:val="24"/>
          <w:lang w:eastAsia="en-GB"/>
        </w:rPr>
      </w:pPr>
      <w:r w:rsidRPr="00324B37">
        <w:rPr>
          <w:rFonts w:ascii="Arial" w:hAnsi="Arial" w:cs="Arial"/>
          <w:sz w:val="24"/>
          <w:szCs w:val="24"/>
          <w:lang w:eastAsia="en-GB"/>
        </w:rPr>
        <w:t xml:space="preserve">[Accessed: </w:t>
      </w:r>
      <w:r>
        <w:rPr>
          <w:rFonts w:ascii="Arial" w:hAnsi="Arial" w:cs="Arial"/>
          <w:sz w:val="24"/>
          <w:szCs w:val="24"/>
          <w:lang w:eastAsia="en-GB"/>
        </w:rPr>
        <w:t>28</w:t>
      </w:r>
      <w:r w:rsidRPr="00324B37">
        <w:rPr>
          <w:rFonts w:ascii="Arial" w:hAnsi="Arial" w:cs="Arial"/>
          <w:sz w:val="24"/>
          <w:szCs w:val="24"/>
          <w:lang w:eastAsia="en-GB"/>
        </w:rPr>
        <w:t xml:space="preserve"> 0</w:t>
      </w:r>
      <w:r>
        <w:rPr>
          <w:rFonts w:ascii="Arial" w:hAnsi="Arial" w:cs="Arial"/>
          <w:sz w:val="24"/>
          <w:szCs w:val="24"/>
          <w:lang w:eastAsia="en-GB"/>
        </w:rPr>
        <w:t>4</w:t>
      </w:r>
      <w:r w:rsidRPr="00324B37">
        <w:rPr>
          <w:rFonts w:ascii="Arial" w:hAnsi="Arial" w:cs="Arial"/>
          <w:sz w:val="24"/>
          <w:szCs w:val="24"/>
          <w:lang w:eastAsia="en-GB"/>
        </w:rPr>
        <w:t xml:space="preserve"> 2021].</w:t>
      </w:r>
    </w:p>
    <w:p w14:paraId="1B5DBCC2" w14:textId="68408848" w:rsidR="00F83A26" w:rsidRDefault="00F83A26" w:rsidP="000A01AB">
      <w:pPr>
        <w:spacing w:after="0"/>
        <w:rPr>
          <w:rFonts w:ascii="Arial" w:hAnsi="Arial" w:cs="Arial"/>
          <w:sz w:val="24"/>
          <w:szCs w:val="24"/>
        </w:rPr>
      </w:pPr>
    </w:p>
    <w:p w14:paraId="5CE01246" w14:textId="5A4E39AE" w:rsidR="00F83A26" w:rsidRDefault="00F83A26" w:rsidP="00F83A26">
      <w:pPr>
        <w:pStyle w:val="Heading1"/>
        <w:textAlignment w:val="baseline"/>
        <w:rPr>
          <w:rFonts w:ascii="Arial" w:hAnsi="Arial" w:cs="Arial"/>
          <w:color w:val="auto"/>
          <w:sz w:val="24"/>
          <w:szCs w:val="24"/>
        </w:rPr>
      </w:pPr>
      <w:bookmarkStart w:id="18" w:name="_Toc71551521"/>
      <w:bookmarkStart w:id="19" w:name="_Toc71551837"/>
      <w:r w:rsidRPr="00F83A26">
        <w:rPr>
          <w:rFonts w:ascii="Arial" w:hAnsi="Arial" w:cs="Arial"/>
          <w:color w:val="auto"/>
          <w:sz w:val="24"/>
          <w:szCs w:val="24"/>
        </w:rPr>
        <w:t xml:space="preserve">Dunai, M. (2020) </w:t>
      </w:r>
      <w:r w:rsidRPr="00F83A26">
        <w:rPr>
          <w:rFonts w:ascii="Arial" w:hAnsi="Arial" w:cs="Arial"/>
          <w:color w:val="auto"/>
          <w:sz w:val="24"/>
          <w:szCs w:val="24"/>
        </w:rPr>
        <w:t>Hungary's PM imposes lockdown, seeks more powers for govt to fight coronavirus</w:t>
      </w:r>
      <w:r w:rsidRPr="00F83A26">
        <w:rPr>
          <w:rFonts w:ascii="Arial" w:hAnsi="Arial" w:cs="Arial"/>
          <w:color w:val="auto"/>
          <w:sz w:val="24"/>
          <w:szCs w:val="24"/>
        </w:rPr>
        <w:t xml:space="preserve"> Available at:</w:t>
      </w:r>
      <w:r w:rsidRPr="00F83A26">
        <w:rPr>
          <w:rFonts w:ascii="Arial" w:hAnsi="Arial" w:cs="Arial"/>
          <w:color w:val="auto"/>
          <w:sz w:val="24"/>
          <w:szCs w:val="24"/>
        </w:rPr>
        <w:t>https://www.reuters.com/article/us-health-coronavirus-hungary-restrictio-idUSKBN21E0Q2</w:t>
      </w:r>
      <w:bookmarkEnd w:id="18"/>
      <w:bookmarkEnd w:id="19"/>
    </w:p>
    <w:p w14:paraId="6D28A6AB" w14:textId="77777777" w:rsidR="00F83A26" w:rsidRPr="00324B37" w:rsidRDefault="00F83A26" w:rsidP="00F83A26">
      <w:pPr>
        <w:spacing w:after="0" w:line="240" w:lineRule="auto"/>
        <w:rPr>
          <w:rFonts w:ascii="Arial" w:hAnsi="Arial" w:cs="Arial"/>
          <w:sz w:val="24"/>
          <w:szCs w:val="24"/>
          <w:lang w:eastAsia="en-GB"/>
        </w:rPr>
      </w:pPr>
      <w:r w:rsidRPr="00324B37">
        <w:rPr>
          <w:rFonts w:ascii="Arial" w:hAnsi="Arial" w:cs="Arial"/>
          <w:sz w:val="24"/>
          <w:szCs w:val="24"/>
          <w:lang w:eastAsia="en-GB"/>
        </w:rPr>
        <w:t xml:space="preserve">[Accessed: </w:t>
      </w:r>
      <w:r>
        <w:rPr>
          <w:rFonts w:ascii="Arial" w:hAnsi="Arial" w:cs="Arial"/>
          <w:sz w:val="24"/>
          <w:szCs w:val="24"/>
          <w:lang w:eastAsia="en-GB"/>
        </w:rPr>
        <w:t>28</w:t>
      </w:r>
      <w:r w:rsidRPr="00324B37">
        <w:rPr>
          <w:rFonts w:ascii="Arial" w:hAnsi="Arial" w:cs="Arial"/>
          <w:sz w:val="24"/>
          <w:szCs w:val="24"/>
          <w:lang w:eastAsia="en-GB"/>
        </w:rPr>
        <w:t xml:space="preserve"> 0</w:t>
      </w:r>
      <w:r>
        <w:rPr>
          <w:rFonts w:ascii="Arial" w:hAnsi="Arial" w:cs="Arial"/>
          <w:sz w:val="24"/>
          <w:szCs w:val="24"/>
          <w:lang w:eastAsia="en-GB"/>
        </w:rPr>
        <w:t>4</w:t>
      </w:r>
      <w:r w:rsidRPr="00324B37">
        <w:rPr>
          <w:rFonts w:ascii="Arial" w:hAnsi="Arial" w:cs="Arial"/>
          <w:sz w:val="24"/>
          <w:szCs w:val="24"/>
          <w:lang w:eastAsia="en-GB"/>
        </w:rPr>
        <w:t xml:space="preserve"> 2021].</w:t>
      </w:r>
    </w:p>
    <w:p w14:paraId="06079D42" w14:textId="77777777" w:rsidR="00F83A26" w:rsidRPr="00F83A26" w:rsidRDefault="00F83A26" w:rsidP="00F83A26"/>
    <w:sectPr w:rsidR="00F83A26" w:rsidRPr="00F83A26">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EBF97A" w14:textId="77777777" w:rsidR="00A55F61" w:rsidRDefault="00A55F61" w:rsidP="001217A0">
      <w:pPr>
        <w:spacing w:after="0" w:line="240" w:lineRule="auto"/>
      </w:pPr>
      <w:r>
        <w:separator/>
      </w:r>
    </w:p>
  </w:endnote>
  <w:endnote w:type="continuationSeparator" w:id="0">
    <w:p w14:paraId="699245AB" w14:textId="77777777" w:rsidR="00A55F61" w:rsidRDefault="00A55F61" w:rsidP="001217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06B51B" w14:textId="77777777" w:rsidR="009913B5" w:rsidRDefault="009913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2394265"/>
      <w:docPartObj>
        <w:docPartGallery w:val="Page Numbers (Bottom of Page)"/>
        <w:docPartUnique/>
      </w:docPartObj>
    </w:sdtPr>
    <w:sdtEndPr>
      <w:rPr>
        <w:noProof/>
      </w:rPr>
    </w:sdtEndPr>
    <w:sdtContent>
      <w:p w14:paraId="262F25A1" w14:textId="546A3BB1" w:rsidR="009913B5" w:rsidRDefault="009913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4ED572" w14:textId="77777777" w:rsidR="009913B5" w:rsidRDefault="009913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881F6" w14:textId="77777777" w:rsidR="009913B5" w:rsidRDefault="009913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F170DB" w14:textId="77777777" w:rsidR="00A55F61" w:rsidRDefault="00A55F61" w:rsidP="001217A0">
      <w:pPr>
        <w:spacing w:after="0" w:line="240" w:lineRule="auto"/>
      </w:pPr>
      <w:r>
        <w:separator/>
      </w:r>
    </w:p>
  </w:footnote>
  <w:footnote w:type="continuationSeparator" w:id="0">
    <w:p w14:paraId="307E3C68" w14:textId="77777777" w:rsidR="00A55F61" w:rsidRDefault="00A55F61" w:rsidP="001217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253CE" w14:textId="77777777" w:rsidR="009913B5" w:rsidRDefault="009913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08F11" w14:textId="77777777" w:rsidR="00A855C5" w:rsidRDefault="00A855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8E2B30" w14:textId="77777777" w:rsidR="009913B5" w:rsidRDefault="009913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1A7BA0"/>
    <w:multiLevelType w:val="multilevel"/>
    <w:tmpl w:val="DEE48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9EE2E88"/>
    <w:multiLevelType w:val="multilevel"/>
    <w:tmpl w:val="984E7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F2F3038"/>
    <w:multiLevelType w:val="multilevel"/>
    <w:tmpl w:val="FC18B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AwMTc2NbY0MDIzMjJW0lEKTi0uzszPAykwrQUARWQJ3iwAAAA="/>
  </w:docVars>
  <w:rsids>
    <w:rsidRoot w:val="00EA11D8"/>
    <w:rsid w:val="000A01AB"/>
    <w:rsid w:val="001217A0"/>
    <w:rsid w:val="001757F4"/>
    <w:rsid w:val="001B23E0"/>
    <w:rsid w:val="002337B3"/>
    <w:rsid w:val="002F66A2"/>
    <w:rsid w:val="00324B37"/>
    <w:rsid w:val="0034180E"/>
    <w:rsid w:val="004477EC"/>
    <w:rsid w:val="004646CF"/>
    <w:rsid w:val="004E090C"/>
    <w:rsid w:val="004E1970"/>
    <w:rsid w:val="004E62D7"/>
    <w:rsid w:val="006B3F42"/>
    <w:rsid w:val="007254FC"/>
    <w:rsid w:val="0081383E"/>
    <w:rsid w:val="00916DEB"/>
    <w:rsid w:val="00987301"/>
    <w:rsid w:val="009913B5"/>
    <w:rsid w:val="00991A76"/>
    <w:rsid w:val="00A04B02"/>
    <w:rsid w:val="00A55F61"/>
    <w:rsid w:val="00A855C5"/>
    <w:rsid w:val="00BA368A"/>
    <w:rsid w:val="00BC69BA"/>
    <w:rsid w:val="00C278E5"/>
    <w:rsid w:val="00C32F8E"/>
    <w:rsid w:val="00C51C38"/>
    <w:rsid w:val="00C701A7"/>
    <w:rsid w:val="00CA0F16"/>
    <w:rsid w:val="00D138A0"/>
    <w:rsid w:val="00D155DD"/>
    <w:rsid w:val="00D628C1"/>
    <w:rsid w:val="00DA78AF"/>
    <w:rsid w:val="00DC4C73"/>
    <w:rsid w:val="00DF58CA"/>
    <w:rsid w:val="00EA11D8"/>
    <w:rsid w:val="00EA7C59"/>
    <w:rsid w:val="00F83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480AF"/>
  <w15:chartTrackingRefBased/>
  <w15:docId w15:val="{F237F189-6F20-4417-BE83-91EFE456A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66A2"/>
  </w:style>
  <w:style w:type="paragraph" w:styleId="Heading1">
    <w:name w:val="heading 1"/>
    <w:basedOn w:val="Normal"/>
    <w:next w:val="Normal"/>
    <w:link w:val="Heading1Char"/>
    <w:uiPriority w:val="9"/>
    <w:qFormat/>
    <w:rsid w:val="00DA78AF"/>
    <w:pPr>
      <w:keepNext/>
      <w:keepLines/>
      <w:spacing w:before="240" w:after="0"/>
      <w:outlineLvl w:val="0"/>
    </w:pPr>
    <w:rPr>
      <w:rFonts w:asciiTheme="majorHAnsi" w:eastAsiaTheme="majorEastAsia" w:hAnsiTheme="majorHAnsi" w:cstheme="majorBidi"/>
      <w:noProof/>
      <w:color w:val="2F5496" w:themeColor="accent1" w:themeShade="BF"/>
      <w:sz w:val="32"/>
      <w:szCs w:val="32"/>
    </w:rPr>
  </w:style>
  <w:style w:type="paragraph" w:styleId="Heading2">
    <w:name w:val="heading 2"/>
    <w:basedOn w:val="Normal"/>
    <w:next w:val="Normal"/>
    <w:link w:val="Heading2Char"/>
    <w:uiPriority w:val="9"/>
    <w:unhideWhenUsed/>
    <w:qFormat/>
    <w:rsid w:val="001B23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278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38A0"/>
    <w:rPr>
      <w:color w:val="0563C1" w:themeColor="hyperlink"/>
      <w:u w:val="single"/>
    </w:rPr>
  </w:style>
  <w:style w:type="character" w:styleId="UnresolvedMention">
    <w:name w:val="Unresolved Mention"/>
    <w:basedOn w:val="DefaultParagraphFont"/>
    <w:uiPriority w:val="99"/>
    <w:semiHidden/>
    <w:unhideWhenUsed/>
    <w:rsid w:val="00D138A0"/>
    <w:rPr>
      <w:color w:val="605E5C"/>
      <w:shd w:val="clear" w:color="auto" w:fill="E1DFDD"/>
    </w:rPr>
  </w:style>
  <w:style w:type="paragraph" w:styleId="NormalWeb">
    <w:name w:val="Normal (Web)"/>
    <w:basedOn w:val="Normal"/>
    <w:uiPriority w:val="99"/>
    <w:unhideWhenUsed/>
    <w:rsid w:val="009873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C278E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C278E5"/>
    <w:pPr>
      <w:ind w:left="720"/>
      <w:contextualSpacing/>
    </w:pPr>
  </w:style>
  <w:style w:type="character" w:customStyle="1" w:styleId="Heading2Char">
    <w:name w:val="Heading 2 Char"/>
    <w:basedOn w:val="DefaultParagraphFont"/>
    <w:link w:val="Heading2"/>
    <w:uiPriority w:val="9"/>
    <w:rsid w:val="001B23E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217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7A0"/>
  </w:style>
  <w:style w:type="paragraph" w:styleId="Footer">
    <w:name w:val="footer"/>
    <w:basedOn w:val="Normal"/>
    <w:link w:val="FooterChar"/>
    <w:uiPriority w:val="99"/>
    <w:unhideWhenUsed/>
    <w:rsid w:val="001217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7A0"/>
  </w:style>
  <w:style w:type="character" w:customStyle="1" w:styleId="Heading1Char">
    <w:name w:val="Heading 1 Char"/>
    <w:basedOn w:val="DefaultParagraphFont"/>
    <w:link w:val="Heading1"/>
    <w:uiPriority w:val="9"/>
    <w:rsid w:val="00DA78AF"/>
    <w:rPr>
      <w:rFonts w:asciiTheme="majorHAnsi" w:eastAsiaTheme="majorEastAsia" w:hAnsiTheme="majorHAnsi" w:cstheme="majorBidi"/>
      <w:noProof/>
      <w:color w:val="2F5496" w:themeColor="accent1" w:themeShade="BF"/>
      <w:sz w:val="32"/>
      <w:szCs w:val="32"/>
    </w:rPr>
  </w:style>
  <w:style w:type="character" w:customStyle="1" w:styleId="title-text">
    <w:name w:val="title-text"/>
    <w:basedOn w:val="DefaultParagraphFont"/>
    <w:rsid w:val="00DA78AF"/>
  </w:style>
  <w:style w:type="paragraph" w:styleId="TOCHeading">
    <w:name w:val="TOC Heading"/>
    <w:basedOn w:val="Heading1"/>
    <w:next w:val="Normal"/>
    <w:uiPriority w:val="39"/>
    <w:unhideWhenUsed/>
    <w:qFormat/>
    <w:rsid w:val="00D628C1"/>
    <w:pPr>
      <w:outlineLvl w:val="9"/>
    </w:pPr>
    <w:rPr>
      <w:noProof w:val="0"/>
      <w:lang w:val="en-US"/>
    </w:rPr>
  </w:style>
  <w:style w:type="paragraph" w:styleId="TOC2">
    <w:name w:val="toc 2"/>
    <w:basedOn w:val="Normal"/>
    <w:next w:val="Normal"/>
    <w:autoRedefine/>
    <w:uiPriority w:val="39"/>
    <w:unhideWhenUsed/>
    <w:rsid w:val="00D628C1"/>
    <w:pPr>
      <w:spacing w:after="100"/>
      <w:ind w:left="220"/>
    </w:pPr>
  </w:style>
  <w:style w:type="paragraph" w:styleId="TOC1">
    <w:name w:val="toc 1"/>
    <w:basedOn w:val="Normal"/>
    <w:next w:val="Normal"/>
    <w:autoRedefine/>
    <w:uiPriority w:val="39"/>
    <w:unhideWhenUsed/>
    <w:rsid w:val="00D628C1"/>
    <w:pPr>
      <w:spacing w:after="100"/>
    </w:pPr>
  </w:style>
  <w:style w:type="paragraph" w:styleId="TOC3">
    <w:name w:val="toc 3"/>
    <w:basedOn w:val="Normal"/>
    <w:next w:val="Normal"/>
    <w:autoRedefine/>
    <w:uiPriority w:val="39"/>
    <w:unhideWhenUsed/>
    <w:rsid w:val="00D628C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506562">
      <w:bodyDiv w:val="1"/>
      <w:marLeft w:val="0"/>
      <w:marRight w:val="0"/>
      <w:marTop w:val="0"/>
      <w:marBottom w:val="0"/>
      <w:divBdr>
        <w:top w:val="none" w:sz="0" w:space="0" w:color="auto"/>
        <w:left w:val="none" w:sz="0" w:space="0" w:color="auto"/>
        <w:bottom w:val="none" w:sz="0" w:space="0" w:color="auto"/>
        <w:right w:val="none" w:sz="0" w:space="0" w:color="auto"/>
      </w:divBdr>
    </w:div>
    <w:div w:id="199784365">
      <w:bodyDiv w:val="1"/>
      <w:marLeft w:val="0"/>
      <w:marRight w:val="0"/>
      <w:marTop w:val="0"/>
      <w:marBottom w:val="0"/>
      <w:divBdr>
        <w:top w:val="none" w:sz="0" w:space="0" w:color="auto"/>
        <w:left w:val="none" w:sz="0" w:space="0" w:color="auto"/>
        <w:bottom w:val="none" w:sz="0" w:space="0" w:color="auto"/>
        <w:right w:val="none" w:sz="0" w:space="0" w:color="auto"/>
      </w:divBdr>
    </w:div>
    <w:div w:id="235550931">
      <w:bodyDiv w:val="1"/>
      <w:marLeft w:val="0"/>
      <w:marRight w:val="0"/>
      <w:marTop w:val="0"/>
      <w:marBottom w:val="0"/>
      <w:divBdr>
        <w:top w:val="none" w:sz="0" w:space="0" w:color="auto"/>
        <w:left w:val="none" w:sz="0" w:space="0" w:color="auto"/>
        <w:bottom w:val="none" w:sz="0" w:space="0" w:color="auto"/>
        <w:right w:val="none" w:sz="0" w:space="0" w:color="auto"/>
      </w:divBdr>
    </w:div>
    <w:div w:id="263849617">
      <w:bodyDiv w:val="1"/>
      <w:marLeft w:val="0"/>
      <w:marRight w:val="0"/>
      <w:marTop w:val="0"/>
      <w:marBottom w:val="0"/>
      <w:divBdr>
        <w:top w:val="none" w:sz="0" w:space="0" w:color="auto"/>
        <w:left w:val="none" w:sz="0" w:space="0" w:color="auto"/>
        <w:bottom w:val="none" w:sz="0" w:space="0" w:color="auto"/>
        <w:right w:val="none" w:sz="0" w:space="0" w:color="auto"/>
      </w:divBdr>
    </w:div>
    <w:div w:id="371465218">
      <w:bodyDiv w:val="1"/>
      <w:marLeft w:val="0"/>
      <w:marRight w:val="0"/>
      <w:marTop w:val="0"/>
      <w:marBottom w:val="0"/>
      <w:divBdr>
        <w:top w:val="none" w:sz="0" w:space="0" w:color="auto"/>
        <w:left w:val="none" w:sz="0" w:space="0" w:color="auto"/>
        <w:bottom w:val="none" w:sz="0" w:space="0" w:color="auto"/>
        <w:right w:val="none" w:sz="0" w:space="0" w:color="auto"/>
      </w:divBdr>
    </w:div>
    <w:div w:id="447089609">
      <w:bodyDiv w:val="1"/>
      <w:marLeft w:val="0"/>
      <w:marRight w:val="0"/>
      <w:marTop w:val="0"/>
      <w:marBottom w:val="0"/>
      <w:divBdr>
        <w:top w:val="none" w:sz="0" w:space="0" w:color="auto"/>
        <w:left w:val="none" w:sz="0" w:space="0" w:color="auto"/>
        <w:bottom w:val="none" w:sz="0" w:space="0" w:color="auto"/>
        <w:right w:val="none" w:sz="0" w:space="0" w:color="auto"/>
      </w:divBdr>
    </w:div>
    <w:div w:id="671302042">
      <w:bodyDiv w:val="1"/>
      <w:marLeft w:val="0"/>
      <w:marRight w:val="0"/>
      <w:marTop w:val="0"/>
      <w:marBottom w:val="0"/>
      <w:divBdr>
        <w:top w:val="none" w:sz="0" w:space="0" w:color="auto"/>
        <w:left w:val="none" w:sz="0" w:space="0" w:color="auto"/>
        <w:bottom w:val="none" w:sz="0" w:space="0" w:color="auto"/>
        <w:right w:val="none" w:sz="0" w:space="0" w:color="auto"/>
      </w:divBdr>
    </w:div>
    <w:div w:id="681586656">
      <w:bodyDiv w:val="1"/>
      <w:marLeft w:val="0"/>
      <w:marRight w:val="0"/>
      <w:marTop w:val="0"/>
      <w:marBottom w:val="0"/>
      <w:divBdr>
        <w:top w:val="none" w:sz="0" w:space="0" w:color="auto"/>
        <w:left w:val="none" w:sz="0" w:space="0" w:color="auto"/>
        <w:bottom w:val="none" w:sz="0" w:space="0" w:color="auto"/>
        <w:right w:val="none" w:sz="0" w:space="0" w:color="auto"/>
      </w:divBdr>
    </w:div>
    <w:div w:id="682318001">
      <w:bodyDiv w:val="1"/>
      <w:marLeft w:val="0"/>
      <w:marRight w:val="0"/>
      <w:marTop w:val="0"/>
      <w:marBottom w:val="0"/>
      <w:divBdr>
        <w:top w:val="none" w:sz="0" w:space="0" w:color="auto"/>
        <w:left w:val="none" w:sz="0" w:space="0" w:color="auto"/>
        <w:bottom w:val="none" w:sz="0" w:space="0" w:color="auto"/>
        <w:right w:val="none" w:sz="0" w:space="0" w:color="auto"/>
      </w:divBdr>
    </w:div>
    <w:div w:id="1062411774">
      <w:bodyDiv w:val="1"/>
      <w:marLeft w:val="0"/>
      <w:marRight w:val="0"/>
      <w:marTop w:val="0"/>
      <w:marBottom w:val="0"/>
      <w:divBdr>
        <w:top w:val="none" w:sz="0" w:space="0" w:color="auto"/>
        <w:left w:val="none" w:sz="0" w:space="0" w:color="auto"/>
        <w:bottom w:val="none" w:sz="0" w:space="0" w:color="auto"/>
        <w:right w:val="none" w:sz="0" w:space="0" w:color="auto"/>
      </w:divBdr>
    </w:div>
    <w:div w:id="1325091848">
      <w:bodyDiv w:val="1"/>
      <w:marLeft w:val="0"/>
      <w:marRight w:val="0"/>
      <w:marTop w:val="0"/>
      <w:marBottom w:val="0"/>
      <w:divBdr>
        <w:top w:val="none" w:sz="0" w:space="0" w:color="auto"/>
        <w:left w:val="none" w:sz="0" w:space="0" w:color="auto"/>
        <w:bottom w:val="none" w:sz="0" w:space="0" w:color="auto"/>
        <w:right w:val="none" w:sz="0" w:space="0" w:color="auto"/>
      </w:divBdr>
    </w:div>
    <w:div w:id="1361249445">
      <w:bodyDiv w:val="1"/>
      <w:marLeft w:val="0"/>
      <w:marRight w:val="0"/>
      <w:marTop w:val="0"/>
      <w:marBottom w:val="0"/>
      <w:divBdr>
        <w:top w:val="none" w:sz="0" w:space="0" w:color="auto"/>
        <w:left w:val="none" w:sz="0" w:space="0" w:color="auto"/>
        <w:bottom w:val="none" w:sz="0" w:space="0" w:color="auto"/>
        <w:right w:val="none" w:sz="0" w:space="0" w:color="auto"/>
      </w:divBdr>
    </w:div>
    <w:div w:id="1387486885">
      <w:bodyDiv w:val="1"/>
      <w:marLeft w:val="0"/>
      <w:marRight w:val="0"/>
      <w:marTop w:val="0"/>
      <w:marBottom w:val="0"/>
      <w:divBdr>
        <w:top w:val="none" w:sz="0" w:space="0" w:color="auto"/>
        <w:left w:val="none" w:sz="0" w:space="0" w:color="auto"/>
        <w:bottom w:val="none" w:sz="0" w:space="0" w:color="auto"/>
        <w:right w:val="none" w:sz="0" w:space="0" w:color="auto"/>
      </w:divBdr>
    </w:div>
    <w:div w:id="1529561796">
      <w:bodyDiv w:val="1"/>
      <w:marLeft w:val="0"/>
      <w:marRight w:val="0"/>
      <w:marTop w:val="0"/>
      <w:marBottom w:val="0"/>
      <w:divBdr>
        <w:top w:val="none" w:sz="0" w:space="0" w:color="auto"/>
        <w:left w:val="none" w:sz="0" w:space="0" w:color="auto"/>
        <w:bottom w:val="none" w:sz="0" w:space="0" w:color="auto"/>
        <w:right w:val="none" w:sz="0" w:space="0" w:color="auto"/>
      </w:divBdr>
    </w:div>
    <w:div w:id="1663897533">
      <w:bodyDiv w:val="1"/>
      <w:marLeft w:val="0"/>
      <w:marRight w:val="0"/>
      <w:marTop w:val="0"/>
      <w:marBottom w:val="0"/>
      <w:divBdr>
        <w:top w:val="none" w:sz="0" w:space="0" w:color="auto"/>
        <w:left w:val="none" w:sz="0" w:space="0" w:color="auto"/>
        <w:bottom w:val="none" w:sz="0" w:space="0" w:color="auto"/>
        <w:right w:val="none" w:sz="0" w:space="0" w:color="auto"/>
      </w:divBdr>
      <w:divsChild>
        <w:div w:id="665130118">
          <w:marLeft w:val="0"/>
          <w:marRight w:val="0"/>
          <w:marTop w:val="0"/>
          <w:marBottom w:val="0"/>
          <w:divBdr>
            <w:top w:val="none" w:sz="0" w:space="0" w:color="auto"/>
            <w:left w:val="none" w:sz="0" w:space="0" w:color="auto"/>
            <w:bottom w:val="none" w:sz="0" w:space="0" w:color="auto"/>
            <w:right w:val="none" w:sz="0" w:space="0" w:color="auto"/>
          </w:divBdr>
          <w:divsChild>
            <w:div w:id="1888568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318364">
      <w:bodyDiv w:val="1"/>
      <w:marLeft w:val="0"/>
      <w:marRight w:val="0"/>
      <w:marTop w:val="0"/>
      <w:marBottom w:val="0"/>
      <w:divBdr>
        <w:top w:val="none" w:sz="0" w:space="0" w:color="auto"/>
        <w:left w:val="none" w:sz="0" w:space="0" w:color="auto"/>
        <w:bottom w:val="none" w:sz="0" w:space="0" w:color="auto"/>
        <w:right w:val="none" w:sz="0" w:space="0" w:color="auto"/>
      </w:divBdr>
    </w:div>
    <w:div w:id="1738473953">
      <w:bodyDiv w:val="1"/>
      <w:marLeft w:val="0"/>
      <w:marRight w:val="0"/>
      <w:marTop w:val="0"/>
      <w:marBottom w:val="0"/>
      <w:divBdr>
        <w:top w:val="none" w:sz="0" w:space="0" w:color="auto"/>
        <w:left w:val="none" w:sz="0" w:space="0" w:color="auto"/>
        <w:bottom w:val="none" w:sz="0" w:space="0" w:color="auto"/>
        <w:right w:val="none" w:sz="0" w:space="0" w:color="auto"/>
      </w:divBdr>
    </w:div>
    <w:div w:id="2058965657">
      <w:bodyDiv w:val="1"/>
      <w:marLeft w:val="0"/>
      <w:marRight w:val="0"/>
      <w:marTop w:val="0"/>
      <w:marBottom w:val="0"/>
      <w:divBdr>
        <w:top w:val="none" w:sz="0" w:space="0" w:color="auto"/>
        <w:left w:val="none" w:sz="0" w:space="0" w:color="auto"/>
        <w:bottom w:val="none" w:sz="0" w:space="0" w:color="auto"/>
        <w:right w:val="none" w:sz="0" w:space="0" w:color="auto"/>
      </w:divBdr>
    </w:div>
    <w:div w:id="2109426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753332220306867" TargetMode="External"/><Relationship Id="rId13" Type="http://schemas.openxmlformats.org/officeDocument/2006/relationships/hyperlink" Target="https://www.weforum.org/agenda/2020/05/five-charts-coronavirus-covid-19-behaviour/"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who.int/docs/default-source/coronaviruse/covid-strategy-update-14april2020.pdf?sfvrsn=29da3ba0_19"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hungarytoday.hu/coronavirus-hungary-announces-strict-lockdown-measures-new-restriction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mc/articles/PMC7856365/"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worldometers.info/coronavirus/country/hungary/" TargetMode="External"/><Relationship Id="rId23" Type="http://schemas.openxmlformats.org/officeDocument/2006/relationships/fontTable" Target="fontTable.xml"/><Relationship Id="rId10" Type="http://schemas.openxmlformats.org/officeDocument/2006/relationships/hyperlink" Target="https://link.springer.com/content/pdf/10.1007/s41649-020-00125-3.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mj.com/content/bmj/370/bmj.m2604.full.pdf" TargetMode="External"/><Relationship Id="rId14" Type="http://schemas.openxmlformats.org/officeDocument/2006/relationships/hyperlink" Target="https://nypost.com/2020/10/26/over-20000-hungarian-nurses-reject-being-relocated-amid-pandemic/"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53004C-BC3F-4C53-A9B6-5EDB314B14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7520</TotalTime>
  <Pages>14</Pages>
  <Words>3964</Words>
  <Characters>22597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Edit Tingyela (1917242)</dc:creator>
  <cp:keywords/>
  <dc:description/>
  <cp:lastModifiedBy>Edit Tingyela (1917242)</cp:lastModifiedBy>
  <cp:revision>21</cp:revision>
  <dcterms:created xsi:type="dcterms:W3CDTF">2021-03-22T00:42:00Z</dcterms:created>
  <dcterms:modified xsi:type="dcterms:W3CDTF">2021-05-10T14:11:00Z</dcterms:modified>
</cp:coreProperties>
</file>