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9DB89E" w14:textId="60B8433C" w:rsidR="00132191" w:rsidRDefault="00132191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Saskia Williams </w:t>
      </w:r>
    </w:p>
    <w:p w14:paraId="17F83E00" w14:textId="7EED1A71" w:rsidR="00132191" w:rsidRDefault="00132191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>EAEE5004/C</w:t>
      </w:r>
    </w:p>
    <w:p w14:paraId="399C5BA0" w14:textId="6E75F0A4" w:rsidR="006B7B8A" w:rsidRPr="00132191" w:rsidRDefault="00D02575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132191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Rhestr</w:t>
      </w:r>
      <w:proofErr w:type="spellEnd"/>
      <w:r w:rsidRPr="00132191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132191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Cyfernodi</w:t>
      </w:r>
      <w:proofErr w:type="spellEnd"/>
      <w:r w:rsidRPr="00132191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</w:p>
    <w:p w14:paraId="17BC8A98" w14:textId="445AB78D" w:rsidR="00132191" w:rsidRDefault="0013219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Agosta</w:t>
      </w:r>
      <w:proofErr w:type="spellEnd"/>
      <w:r>
        <w:rPr>
          <w:rFonts w:ascii="Arial" w:hAnsi="Arial" w:cs="Arial"/>
          <w:sz w:val="24"/>
          <w:szCs w:val="24"/>
        </w:rPr>
        <w:t>, D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“</w:t>
      </w:r>
      <w:r w:rsidRPr="00132191">
        <w:rPr>
          <w:rFonts w:ascii="Arial" w:hAnsi="Arial" w:cs="Arial"/>
          <w:i/>
          <w:iCs/>
          <w:sz w:val="24"/>
          <w:szCs w:val="24"/>
        </w:rPr>
        <w:t>Why storytelling matters</w:t>
      </w:r>
      <w:r>
        <w:rPr>
          <w:rFonts w:ascii="Arial" w:hAnsi="Arial" w:cs="Arial"/>
          <w:sz w:val="24"/>
          <w:szCs w:val="24"/>
        </w:rPr>
        <w:t xml:space="preserve">”. Available at articles by Denise Agosto. (Accessed 20 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71D9DAB" w14:textId="67406EB7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</w:t>
      </w:r>
      <w:proofErr w:type="spellStart"/>
      <w:r>
        <w:rPr>
          <w:rFonts w:ascii="Arial" w:hAnsi="Arial" w:cs="Arial"/>
          <w:sz w:val="24"/>
          <w:szCs w:val="24"/>
        </w:rPr>
        <w:t>Newyddion</w:t>
      </w:r>
      <w:proofErr w:type="spellEnd"/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(2011) “</w:t>
      </w:r>
      <w:r w:rsidRPr="00132191">
        <w:rPr>
          <w:rFonts w:ascii="Arial" w:hAnsi="Arial" w:cs="Arial"/>
          <w:i/>
          <w:iCs/>
          <w:sz w:val="24"/>
          <w:szCs w:val="24"/>
        </w:rPr>
        <w:t xml:space="preserve">Pa mor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poblogaidd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ydy’r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hwiangerddi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I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blant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erbyn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”. Available at: </w:t>
      </w:r>
      <w:hyperlink r:id="rId4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http://news.bbc.co.uk/welsh/hi/newsid_9470000/newsid_9476400/9476439.stm</w:t>
        </w:r>
      </w:hyperlink>
      <w:r>
        <w:rPr>
          <w:rFonts w:ascii="Arial" w:hAnsi="Arial" w:cs="Arial"/>
          <w:sz w:val="24"/>
          <w:szCs w:val="24"/>
        </w:rPr>
        <w:t xml:space="preserve">. (Accessed 23ain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63688A9" w14:textId="2DE46229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Brown, M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132191">
        <w:rPr>
          <w:rFonts w:ascii="Arial" w:hAnsi="Arial" w:cs="Arial"/>
          <w:i/>
          <w:iCs/>
          <w:sz w:val="24"/>
          <w:szCs w:val="24"/>
        </w:rPr>
        <w:t>Presentation skills”.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https://www.skillset.co.nz/blog/michael-brown-blog/26-presentation-skills/484-presentation-skills-a-brilliant-cure-for-speaking-too-fast</w:t>
        </w:r>
      </w:hyperlink>
      <w:r>
        <w:rPr>
          <w:rFonts w:ascii="Arial" w:hAnsi="Arial" w:cs="Arial"/>
          <w:sz w:val="24"/>
          <w:szCs w:val="24"/>
        </w:rPr>
        <w:t xml:space="preserve">. (Accessed 25ain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5255F35" w14:textId="2D968627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Cambourne, B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132191">
        <w:rPr>
          <w:rFonts w:ascii="Arial" w:hAnsi="Arial" w:cs="Arial"/>
          <w:i/>
          <w:iCs/>
          <w:sz w:val="24"/>
          <w:szCs w:val="24"/>
        </w:rPr>
        <w:t>8 conditions of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6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https://www.slideshare.net/whatsit81/brian-cambournes-conditions-of-learning</w:t>
        </w:r>
      </w:hyperlink>
      <w:r>
        <w:rPr>
          <w:rFonts w:ascii="Arial" w:hAnsi="Arial" w:cs="Arial"/>
          <w:sz w:val="24"/>
          <w:szCs w:val="24"/>
        </w:rPr>
        <w:t xml:space="preserve">. (Accessed 25ain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5C26DB7" w14:textId="02A5560C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Cambourne, B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 “</w:t>
      </w:r>
      <w:proofErr w:type="spellStart"/>
      <w:r w:rsidRPr="00132191">
        <w:rPr>
          <w:rFonts w:ascii="Arial" w:hAnsi="Arial" w:cs="Arial"/>
          <w:i/>
          <w:iCs/>
          <w:sz w:val="24"/>
          <w:szCs w:val="24"/>
        </w:rPr>
        <w:t>Cambournes</w:t>
      </w:r>
      <w:proofErr w:type="spellEnd"/>
      <w:r w:rsidRPr="00132191">
        <w:rPr>
          <w:rFonts w:ascii="Arial" w:hAnsi="Arial" w:cs="Arial"/>
          <w:i/>
          <w:iCs/>
          <w:sz w:val="24"/>
          <w:szCs w:val="24"/>
        </w:rPr>
        <w:t xml:space="preserve"> conditions of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7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http://www.cambournesconditionsoflearning.com.au/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EF7C9E3" w14:textId="1BE2AF9A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Learning Reading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 “</w:t>
      </w:r>
      <w:r w:rsidRPr="00132191">
        <w:rPr>
          <w:rFonts w:ascii="Arial" w:hAnsi="Arial" w:cs="Arial"/>
          <w:i/>
          <w:iCs/>
          <w:sz w:val="24"/>
          <w:szCs w:val="24"/>
        </w:rPr>
        <w:t>children to achieve reading success”.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https://www.childrenlearningreading.org/index-bing.html?utm_source=bing&amp;utm_medium=cpc&amp;utm_term=teach+children+how+to+read&amp;utm_campaign=childrenlearningreading.org&amp;msclkid=9bd75268bb381b603ea40dd5a628f589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3090374" w14:textId="627764FD" w:rsidR="00132191" w:rsidRPr="00D02575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Eric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(2019) “</w:t>
      </w:r>
      <w:r w:rsidRPr="00132191">
        <w:rPr>
          <w:rFonts w:ascii="Arial" w:hAnsi="Arial" w:cs="Arial"/>
          <w:i/>
          <w:iCs/>
          <w:sz w:val="24"/>
          <w:szCs w:val="24"/>
        </w:rPr>
        <w:t>Reading aloud: Engaging young children during a read aloud experience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9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https://eric.ed.gov/?id=EJ1233113</w:t>
        </w:r>
      </w:hyperlink>
      <w:r>
        <w:rPr>
          <w:rFonts w:ascii="Arial" w:hAnsi="Arial" w:cs="Arial"/>
          <w:sz w:val="24"/>
          <w:szCs w:val="24"/>
        </w:rPr>
        <w:t xml:space="preserve">. (Accessed 26ain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BD62188" w14:textId="196A17AD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Froebel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 “</w:t>
      </w:r>
      <w:r w:rsidRPr="00132191">
        <w:rPr>
          <w:rFonts w:ascii="Arial" w:hAnsi="Arial" w:cs="Arial"/>
          <w:i/>
          <w:iCs/>
          <w:sz w:val="24"/>
          <w:szCs w:val="24"/>
        </w:rPr>
        <w:t>Putting storytelling at the heart if early childhood practice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0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http://edinburghfroebelnetwork.org.uk/putting-storytelling-at-the-heart-of-early-childhood-practice/</w:t>
        </w:r>
      </w:hyperlink>
      <w:r>
        <w:rPr>
          <w:rFonts w:ascii="Arial" w:hAnsi="Arial" w:cs="Arial"/>
          <w:sz w:val="24"/>
          <w:szCs w:val="24"/>
        </w:rPr>
        <w:t xml:space="preserve">. (Accessed 25ain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0D10E37" w14:textId="161B128E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Garner, R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(2011) “</w:t>
      </w:r>
      <w:r w:rsidRPr="00DD7F1E">
        <w:rPr>
          <w:rFonts w:ascii="Arial" w:hAnsi="Arial" w:cs="Arial"/>
          <w:i/>
          <w:iCs/>
          <w:sz w:val="24"/>
          <w:szCs w:val="24"/>
        </w:rPr>
        <w:t>How reputation helps a child’s vocabulary</w:t>
      </w:r>
      <w:r>
        <w:rPr>
          <w:rFonts w:ascii="Arial" w:hAnsi="Arial" w:cs="Arial"/>
          <w:sz w:val="24"/>
          <w:szCs w:val="24"/>
        </w:rPr>
        <w:t xml:space="preserve">?”. Available at  </w:t>
      </w:r>
      <w:hyperlink r:id="rId11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https://www.independent.co.uk/news/education/education-news/never-ending-story-how-repetition-helps-a-childs-vocabulary-2220647.html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5F1B1A1A" w14:textId="27A388BC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Insights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DD7F1E">
        <w:rPr>
          <w:rFonts w:ascii="Arial" w:hAnsi="Arial" w:cs="Arial"/>
          <w:i/>
          <w:iCs/>
          <w:sz w:val="24"/>
          <w:szCs w:val="24"/>
        </w:rPr>
        <w:t>Importance of rhythm in storytelling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2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https://www.insightsassociation.org/article/importance-rhythm-storytelling</w:t>
        </w:r>
      </w:hyperlink>
      <w:r>
        <w:rPr>
          <w:rFonts w:ascii="Arial" w:hAnsi="Arial" w:cs="Arial"/>
          <w:sz w:val="24"/>
          <w:szCs w:val="24"/>
        </w:rPr>
        <w:t xml:space="preserve">. (Accessed 23ain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DC54900" w14:textId="47C16226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Jamison, L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 “</w:t>
      </w:r>
      <w:r w:rsidRPr="00DD7F1E">
        <w:rPr>
          <w:rFonts w:ascii="Arial" w:hAnsi="Arial" w:cs="Arial"/>
          <w:i/>
          <w:iCs/>
          <w:sz w:val="24"/>
          <w:szCs w:val="24"/>
        </w:rPr>
        <w:t>Why is storytelling important</w:t>
      </w:r>
      <w:r w:rsidR="00DD7F1E">
        <w:rPr>
          <w:rFonts w:ascii="Arial" w:hAnsi="Arial" w:cs="Arial"/>
          <w:i/>
          <w:iCs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>”. Available at:</w:t>
      </w:r>
      <w:r w:rsidRPr="000C7F28">
        <w:t xml:space="preserve"> </w:t>
      </w:r>
      <w:hyperlink r:id="rId13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https://www.thepowerofstorytelling.org/why-is-storytelling-important/</w:t>
        </w:r>
      </w:hyperlink>
      <w:r>
        <w:rPr>
          <w:rFonts w:ascii="Arial" w:hAnsi="Arial" w:cs="Arial"/>
          <w:sz w:val="24"/>
          <w:szCs w:val="24"/>
        </w:rPr>
        <w:t xml:space="preserve">. (Accessed 20ain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7204D61" w14:textId="77777777" w:rsidR="00132191" w:rsidRDefault="00132191">
      <w:pPr>
        <w:rPr>
          <w:rFonts w:ascii="Arial" w:hAnsi="Arial" w:cs="Arial"/>
          <w:sz w:val="24"/>
          <w:szCs w:val="24"/>
        </w:rPr>
      </w:pPr>
    </w:p>
    <w:p w14:paraId="048E563A" w14:textId="60DF1B14" w:rsidR="00132191" w:rsidRDefault="0013219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Keshner</w:t>
      </w:r>
      <w:proofErr w:type="spellEnd"/>
      <w:r>
        <w:rPr>
          <w:rFonts w:ascii="Arial" w:hAnsi="Arial" w:cs="Arial"/>
          <w:sz w:val="24"/>
          <w:szCs w:val="24"/>
        </w:rPr>
        <w:t>, K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 “</w:t>
      </w:r>
      <w:r w:rsidRPr="00DD7F1E">
        <w:rPr>
          <w:rFonts w:ascii="Arial" w:hAnsi="Arial" w:cs="Arial"/>
          <w:i/>
          <w:iCs/>
          <w:sz w:val="24"/>
          <w:szCs w:val="24"/>
        </w:rPr>
        <w:t>Why is it rude to point?”.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4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https://people.howstuffworks.com/why-is-it-rude-to-point.htm#:~:text=While%20in%20many%20cultures%20pointing%20at%20someone%20is,more%20acceptable%20than%2C%20say%2C%20giving%20someone%20the%20finger.%29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638E9EA6" w14:textId="5730CE60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Lee,</w:t>
      </w:r>
      <w:r w:rsidR="009A2A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V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(2017) </w:t>
      </w:r>
      <w:r w:rsidRPr="00DD7F1E">
        <w:rPr>
          <w:rFonts w:ascii="Arial" w:hAnsi="Arial" w:cs="Arial"/>
          <w:i/>
          <w:iCs/>
          <w:sz w:val="24"/>
          <w:szCs w:val="24"/>
        </w:rPr>
        <w:t>Children are no longer learning traditional nursery rhymes, and that’s sad news</w:t>
      </w:r>
      <w:r w:rsidR="00DD7F1E">
        <w:rPr>
          <w:rFonts w:ascii="Arial" w:hAnsi="Arial" w:cs="Arial"/>
          <w:i/>
          <w:iCs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https://inews.co.uk/inews-lifestyle/people/children-no-longer-learning-traditional-nursery-rhymes-thats-sad-news-101889</w:t>
        </w:r>
      </w:hyperlink>
      <w:r>
        <w:rPr>
          <w:rFonts w:ascii="Arial" w:hAnsi="Arial" w:cs="Arial"/>
          <w:sz w:val="24"/>
          <w:szCs w:val="24"/>
        </w:rPr>
        <w:t xml:space="preserve">. (Accessed: 24ain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71692D41" w14:textId="066A20F5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Mrs </w:t>
      </w:r>
      <w:proofErr w:type="spellStart"/>
      <w:r>
        <w:rPr>
          <w:rFonts w:ascii="Arial" w:hAnsi="Arial" w:cs="Arial"/>
          <w:sz w:val="24"/>
          <w:szCs w:val="24"/>
        </w:rPr>
        <w:t>Artenz</w:t>
      </w:r>
      <w:proofErr w:type="spellEnd"/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</w:t>
      </w:r>
      <w:r w:rsidRPr="00DD7F1E">
        <w:rPr>
          <w:rFonts w:ascii="Arial" w:hAnsi="Arial" w:cs="Arial"/>
          <w:i/>
          <w:iCs/>
          <w:sz w:val="24"/>
          <w:szCs w:val="24"/>
        </w:rPr>
        <w:t>“Literacy Land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6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https://www.adventuresinliteracyland.com/2015/01/when-to-say-so-long-to-finger-pointing.html#:~:text=Finger%20pointing%2C%20or%20having%20children,to%20look%20carefully%20at%20print.&amp;text=Explain%20to%20students%20that%20when,for%20the%20next%20few%20words</w:t>
        </w:r>
      </w:hyperlink>
      <w:r w:rsidRPr="00A0001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. (Accessed 24ain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AFA067B" w14:textId="307F0696" w:rsidR="00132191" w:rsidRDefault="00132191">
      <w:pPr>
        <w:rPr>
          <w:rFonts w:ascii="Arial" w:hAnsi="Arial" w:cs="Arial"/>
          <w:sz w:val="24"/>
          <w:szCs w:val="24"/>
        </w:rPr>
      </w:pPr>
      <w:r w:rsidRPr="00D02575">
        <w:rPr>
          <w:rFonts w:ascii="Arial" w:hAnsi="Arial" w:cs="Arial"/>
          <w:sz w:val="24"/>
          <w:szCs w:val="24"/>
        </w:rPr>
        <w:t xml:space="preserve">Novak, </w:t>
      </w:r>
      <w:proofErr w:type="spellStart"/>
      <w:r w:rsidRPr="00D02575">
        <w:rPr>
          <w:rFonts w:ascii="Arial" w:hAnsi="Arial" w:cs="Arial"/>
          <w:sz w:val="24"/>
          <w:szCs w:val="24"/>
        </w:rPr>
        <w:t>Bj</w:t>
      </w:r>
      <w:proofErr w:type="spellEnd"/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“</w:t>
      </w:r>
      <w:r w:rsidRPr="00DD7F1E">
        <w:rPr>
          <w:rFonts w:ascii="Arial" w:hAnsi="Arial" w:cs="Arial"/>
          <w:i/>
          <w:iCs/>
          <w:sz w:val="24"/>
          <w:szCs w:val="24"/>
        </w:rPr>
        <w:t>The book without pictures”.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https://www.youtube.com/results?search_query=the+book+without+pictures+by+bj+novak</w:t>
        </w:r>
      </w:hyperlink>
      <w:r>
        <w:rPr>
          <w:rFonts w:ascii="Arial" w:hAnsi="Arial" w:cs="Arial"/>
          <w:sz w:val="24"/>
          <w:szCs w:val="24"/>
        </w:rPr>
        <w:t xml:space="preserve">. (Accessed 20ain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14D77DDE" w14:textId="142C6915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Pastel, Y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</w:t>
      </w:r>
      <w:r w:rsidRPr="00DD7F1E">
        <w:rPr>
          <w:rFonts w:ascii="Arial" w:hAnsi="Arial" w:cs="Arial"/>
          <w:i/>
          <w:iCs/>
          <w:sz w:val="24"/>
          <w:szCs w:val="24"/>
        </w:rPr>
        <w:t>“Importance of story telling in child development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8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https://medium.com/@yash.hsquare/importance-of-storytelling-in-child-development-b63593921a33</w:t>
        </w:r>
      </w:hyperlink>
      <w:r>
        <w:rPr>
          <w:rFonts w:ascii="Arial" w:hAnsi="Arial" w:cs="Arial"/>
          <w:sz w:val="24"/>
          <w:szCs w:val="24"/>
        </w:rPr>
        <w:t xml:space="preserve">. (Accessed 20ain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2A0477C1" w14:textId="06C81423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Raising Children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DD7F1E">
        <w:rPr>
          <w:rFonts w:ascii="Arial" w:hAnsi="Arial" w:cs="Arial"/>
          <w:i/>
          <w:iCs/>
          <w:sz w:val="24"/>
          <w:szCs w:val="24"/>
        </w:rPr>
        <w:t>Reading and storytelling with babies and children</w:t>
      </w:r>
      <w:r>
        <w:rPr>
          <w:rFonts w:ascii="Arial" w:hAnsi="Arial" w:cs="Arial"/>
          <w:sz w:val="24"/>
          <w:szCs w:val="24"/>
        </w:rPr>
        <w:t>”. Available at:</w:t>
      </w:r>
      <w:r w:rsidRPr="00B352AC">
        <w:t xml:space="preserve"> </w:t>
      </w:r>
      <w:hyperlink r:id="rId19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https://raisingchildren.net.au/babies/play-learning/literacy-reading-stories/reading-storytelling#:~:text=Sharing%20stories%2C%20talking%20and%20singing,and%20develop%20early%20literacy%20skills&amp;text=spark%20your%20child's%20imagination%20and%20stimulate%20curiosity</w:t>
        </w:r>
      </w:hyperlink>
      <w:r>
        <w:rPr>
          <w:rFonts w:ascii="Arial" w:hAnsi="Arial" w:cs="Arial"/>
          <w:sz w:val="24"/>
          <w:szCs w:val="24"/>
        </w:rPr>
        <w:t xml:space="preserve">. (Accessed 26ain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872F33F" w14:textId="347F65BE" w:rsidR="00132191" w:rsidRDefault="0013219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Ranson</w:t>
      </w:r>
      <w:proofErr w:type="spellEnd"/>
      <w:r>
        <w:rPr>
          <w:rFonts w:ascii="Arial" w:hAnsi="Arial" w:cs="Arial"/>
          <w:sz w:val="24"/>
          <w:szCs w:val="24"/>
        </w:rPr>
        <w:t>, A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“</w:t>
      </w:r>
      <w:r w:rsidRPr="00DD7F1E">
        <w:rPr>
          <w:rFonts w:ascii="Arial" w:hAnsi="Arial" w:cs="Arial"/>
          <w:i/>
          <w:iCs/>
          <w:sz w:val="24"/>
          <w:szCs w:val="24"/>
        </w:rPr>
        <w:t>The importance of rhyme in early literacy development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0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https://theimaginationtree.com/the-importance-of-rhyme-in-early-literacy-development/</w:t>
        </w:r>
      </w:hyperlink>
      <w:r>
        <w:rPr>
          <w:rFonts w:ascii="Arial" w:hAnsi="Arial" w:cs="Arial"/>
          <w:sz w:val="24"/>
          <w:szCs w:val="24"/>
        </w:rPr>
        <w:t xml:space="preserve">. (Accessed 24ain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CEA59FB" w14:textId="166EF63A" w:rsidR="00132191" w:rsidRDefault="0013219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Rothsein</w:t>
      </w:r>
      <w:proofErr w:type="spellEnd"/>
      <w:r>
        <w:rPr>
          <w:rFonts w:ascii="Arial" w:hAnsi="Arial" w:cs="Arial"/>
          <w:sz w:val="24"/>
          <w:szCs w:val="24"/>
        </w:rPr>
        <w:t>, D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DD7F1E">
        <w:rPr>
          <w:rFonts w:ascii="Arial" w:hAnsi="Arial" w:cs="Arial"/>
          <w:i/>
          <w:iCs/>
          <w:sz w:val="24"/>
          <w:szCs w:val="24"/>
        </w:rPr>
        <w:t>Importance of rhythm in a story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1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https://www.linkedin.com/pulse/importance-rhythm-storytelling-david-rothstein</w:t>
        </w:r>
      </w:hyperlink>
      <w:r>
        <w:rPr>
          <w:rFonts w:ascii="Arial" w:hAnsi="Arial" w:cs="Arial"/>
          <w:sz w:val="24"/>
          <w:szCs w:val="24"/>
        </w:rPr>
        <w:t xml:space="preserve">. (Accessed 24ain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058ABE77" w14:textId="39E8DE7F" w:rsidR="00132191" w:rsidRDefault="0013219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Technology</w:t>
      </w:r>
      <w:r w:rsidR="009A2A8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“</w:t>
      </w:r>
      <w:r w:rsidRPr="00DD7F1E">
        <w:rPr>
          <w:rFonts w:ascii="Arial" w:hAnsi="Arial" w:cs="Arial"/>
          <w:i/>
          <w:iCs/>
          <w:sz w:val="24"/>
          <w:szCs w:val="24"/>
        </w:rPr>
        <w:t>Finger pointing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2" w:history="1">
        <w:r w:rsidRPr="00B757B2">
          <w:rPr>
            <w:rStyle w:val="Hyperlink"/>
            <w:rFonts w:ascii="Arial" w:hAnsi="Arial" w:cs="Arial"/>
            <w:sz w:val="24"/>
            <w:szCs w:val="24"/>
          </w:rPr>
          <w:t>https://www.technology.org/2016/05/24/finger-pointing-mean-attention-direction-small-childre</w:t>
        </w:r>
        <w:bookmarkStart w:id="0" w:name="_GoBack"/>
        <w:bookmarkEnd w:id="0"/>
        <w:r w:rsidRPr="00B757B2">
          <w:rPr>
            <w:rStyle w:val="Hyperlink"/>
            <w:rFonts w:ascii="Arial" w:hAnsi="Arial" w:cs="Arial"/>
            <w:sz w:val="24"/>
            <w:szCs w:val="24"/>
          </w:rPr>
          <w:t>n-understand/</w:t>
        </w:r>
      </w:hyperlink>
      <w:r>
        <w:rPr>
          <w:rFonts w:ascii="Arial" w:hAnsi="Arial" w:cs="Arial"/>
          <w:sz w:val="24"/>
          <w:szCs w:val="24"/>
        </w:rPr>
        <w:t xml:space="preserve">. (Accessed 24ain o </w:t>
      </w:r>
      <w:proofErr w:type="spellStart"/>
      <w:r>
        <w:rPr>
          <w:rFonts w:ascii="Arial" w:hAnsi="Arial" w:cs="Arial"/>
          <w:sz w:val="24"/>
          <w:szCs w:val="24"/>
        </w:rPr>
        <w:t>Tachwedd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</w:p>
    <w:sectPr w:rsidR="00132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575"/>
    <w:rsid w:val="00033FD1"/>
    <w:rsid w:val="000C0A82"/>
    <w:rsid w:val="000C7F28"/>
    <w:rsid w:val="00132191"/>
    <w:rsid w:val="00156EE2"/>
    <w:rsid w:val="003D14A4"/>
    <w:rsid w:val="006B7B8A"/>
    <w:rsid w:val="0081530F"/>
    <w:rsid w:val="009A2A8A"/>
    <w:rsid w:val="009F1CF4"/>
    <w:rsid w:val="00A0001C"/>
    <w:rsid w:val="00B31D8E"/>
    <w:rsid w:val="00B352AC"/>
    <w:rsid w:val="00BD2537"/>
    <w:rsid w:val="00C403A8"/>
    <w:rsid w:val="00D02575"/>
    <w:rsid w:val="00D84967"/>
    <w:rsid w:val="00DD7F1E"/>
    <w:rsid w:val="00E801F1"/>
    <w:rsid w:val="00F41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0414F"/>
  <w15:chartTrackingRefBased/>
  <w15:docId w15:val="{4B2BB81D-B402-406F-B8AF-B1A620D172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25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25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renlearningreading.org/index-bing.html?utm_source=bing&amp;utm_medium=cpc&amp;utm_term=teach+children+how+to+read&amp;utm_campaign=childrenlearningreading.org&amp;msclkid=9bd75268bb381b603ea40dd5a628f589" TargetMode="External"/><Relationship Id="rId13" Type="http://schemas.openxmlformats.org/officeDocument/2006/relationships/hyperlink" Target="https://www.thepowerofstorytelling.org/why-is-storytelling-important/" TargetMode="External"/><Relationship Id="rId18" Type="http://schemas.openxmlformats.org/officeDocument/2006/relationships/hyperlink" Target="https://medium.com/@yash.hsquare/importance-of-storytelling-in-child-development-b63593921a33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inkedin.com/pulse/importance-rhythm-storytelling-david-rothstein" TargetMode="External"/><Relationship Id="rId7" Type="http://schemas.openxmlformats.org/officeDocument/2006/relationships/hyperlink" Target="http://www.cambournesconditionsoflearning.com.au/" TargetMode="External"/><Relationship Id="rId12" Type="http://schemas.openxmlformats.org/officeDocument/2006/relationships/hyperlink" Target="https://www.insightsassociation.org/article/importance-rhythm-storytelling" TargetMode="External"/><Relationship Id="rId17" Type="http://schemas.openxmlformats.org/officeDocument/2006/relationships/hyperlink" Target="https://www.youtube.com/results?search_query=the+book+without+pictures+by+bj+novak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dventuresinliteracyland.com/2015/01/when-to-say-so-long-to-finger-pointing.html#:~:text=Finger%20pointing%2C%20or%20having%20children,to%20look%20carefully%20at%20print.&amp;text=Explain%20to%20students%20that%20when,for%20the%20next%20few%20words" TargetMode="External"/><Relationship Id="rId20" Type="http://schemas.openxmlformats.org/officeDocument/2006/relationships/hyperlink" Target="https://theimaginationtree.com/the-importance-of-rhyme-in-early-literacy-development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lideshare.net/whatsit81/brian-cambournes-conditions-of-learning" TargetMode="External"/><Relationship Id="rId11" Type="http://schemas.openxmlformats.org/officeDocument/2006/relationships/hyperlink" Target="https://www.independent.co.uk/news/education/education-news/never-ending-story-how-repetition-helps-a-childs-vocabulary-2220647.html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skillset.co.nz/blog/michael-brown-blog/26-presentation-skills/484-presentation-skills-a-brilliant-cure-for-speaking-too-fast" TargetMode="External"/><Relationship Id="rId15" Type="http://schemas.openxmlformats.org/officeDocument/2006/relationships/hyperlink" Target="https://inews.co.uk/inews-lifestyle/people/children-no-longer-learning-traditional-nursery-rhymes-thats-sad-news-101889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edinburghfroebelnetwork.org.uk/putting-storytelling-at-the-heart-of-early-childhood-practice/" TargetMode="External"/><Relationship Id="rId19" Type="http://schemas.openxmlformats.org/officeDocument/2006/relationships/hyperlink" Target="https://raisingchildren.net.au/babies/play-learning/literacy-reading-stories/reading-storytelling#:~:text=Sharing%20stories%2C%20talking%20and%20singing,and%20develop%20early%20literacy%20skills&amp;text=spark%20your%20child's%20imagination%20and%20stimulate%20curiosity" TargetMode="External"/><Relationship Id="rId4" Type="http://schemas.openxmlformats.org/officeDocument/2006/relationships/hyperlink" Target="http://news.bbc.co.uk/welsh/hi/newsid_9470000/newsid_9476400/9476439.stm" TargetMode="External"/><Relationship Id="rId9" Type="http://schemas.openxmlformats.org/officeDocument/2006/relationships/hyperlink" Target="https://eric.ed.gov/?id=EJ1233113" TargetMode="External"/><Relationship Id="rId14" Type="http://schemas.openxmlformats.org/officeDocument/2006/relationships/hyperlink" Target="https://people.howstuffworks.com/why-is-it-rude-to-point.htm#:~:text=While%20in%20many%20cultures%20pointing%20at%20someone%20is,more%20acceptable%20than%2C%20say%2C%20giving%20someone%20the%20finger.%29" TargetMode="External"/><Relationship Id="rId22" Type="http://schemas.openxmlformats.org/officeDocument/2006/relationships/hyperlink" Target="https://www.technology.org/2016/05/24/finger-pointing-mean-attention-direction-small-children-understan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1045</Words>
  <Characters>5962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</dc:creator>
  <cp:keywords/>
  <dc:description/>
  <cp:lastModifiedBy>Saskia</cp:lastModifiedBy>
  <cp:revision>2</cp:revision>
  <dcterms:created xsi:type="dcterms:W3CDTF">2020-11-20T18:46:00Z</dcterms:created>
  <dcterms:modified xsi:type="dcterms:W3CDTF">2020-11-27T18:35:00Z</dcterms:modified>
</cp:coreProperties>
</file>