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4B8671" w14:textId="08736716" w:rsidR="005272C6" w:rsidRPr="007F3084" w:rsidRDefault="00025B48" w:rsidP="007F308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E465975" wp14:editId="1505A63A">
                <wp:simplePos x="0" y="0"/>
                <wp:positionH relativeFrom="column">
                  <wp:posOffset>4848225</wp:posOffset>
                </wp:positionH>
                <wp:positionV relativeFrom="paragraph">
                  <wp:posOffset>-800100</wp:posOffset>
                </wp:positionV>
                <wp:extent cx="4019550" cy="1381125"/>
                <wp:effectExtent l="0" t="0" r="19050" b="28575"/>
                <wp:wrapNone/>
                <wp:docPr id="6" name="Rectangle: Rounded Corners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19550" cy="13811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9BCE57D" w14:textId="44A1D149" w:rsidR="00025B48" w:rsidRPr="00531A08" w:rsidRDefault="00025B48" w:rsidP="00025B4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531A0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Always keep your assignment brief</w:t>
                            </w:r>
                            <w:r w:rsidR="00E41965" w:rsidRPr="00531A0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. </w:t>
                            </w:r>
                          </w:p>
                          <w:p w14:paraId="0EE6B7A9" w14:textId="29C4E45A" w:rsidR="00E41965" w:rsidRPr="00531A08" w:rsidRDefault="00E41965" w:rsidP="00025B4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531A0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However, this rough guide helps you understand how much to write </w:t>
                            </w:r>
                            <w:r w:rsidR="00F75EB2" w:rsidRPr="00531A0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per </w:t>
                            </w:r>
                            <w:proofErr w:type="gramStart"/>
                            <w:r w:rsidR="00F75EB2" w:rsidRPr="00531A0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section ,</w:t>
                            </w:r>
                            <w:proofErr w:type="gramEnd"/>
                            <w:r w:rsidR="00F75EB2" w:rsidRPr="00531A0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as </w:t>
                            </w:r>
                            <w:r w:rsidR="005A45F5" w:rsidRPr="00531A0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percentage </w:t>
                            </w:r>
                            <w:r w:rsidR="00531A08" w:rsidRPr="00531A0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of the word count: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E465975" id="Rectangle: Rounded Corners 6" o:spid="_x0000_s1026" style="position:absolute;left:0;text-align:left;margin-left:381.75pt;margin-top:-63pt;width:316.5pt;height:108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" fillcolor="#4472c4 [3204]" strokecolor="#1f3763 [1604]" strokeweight="1pt">
                <v:stroke joinstyle="miter"/>
                <v:textbox>
                  <w:txbxContent>
                    <w:p w14:paraId="59BCE57D" w14:textId="44A1D149" w:rsidR="00025B48" w:rsidRPr="00531A08" w:rsidRDefault="00025B48" w:rsidP="00025B48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531A0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Always keep your assignment brief</w:t>
                      </w:r>
                      <w:r w:rsidR="00E41965" w:rsidRPr="00531A0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. </w:t>
                      </w:r>
                    </w:p>
                    <w:p w14:paraId="0EE6B7A9" w14:textId="29C4E45A" w:rsidR="00E41965" w:rsidRPr="00531A08" w:rsidRDefault="00E41965" w:rsidP="00025B48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531A0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However, this rough guide helps you understand how much to write </w:t>
                      </w:r>
                      <w:r w:rsidR="00F75EB2" w:rsidRPr="00531A0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per </w:t>
                      </w:r>
                      <w:proofErr w:type="gramStart"/>
                      <w:r w:rsidR="00F75EB2" w:rsidRPr="00531A0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section ,</w:t>
                      </w:r>
                      <w:proofErr w:type="gramEnd"/>
                      <w:r w:rsidR="00F75EB2" w:rsidRPr="00531A0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as </w:t>
                      </w:r>
                      <w:r w:rsidR="005A45F5" w:rsidRPr="00531A0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percentage </w:t>
                      </w:r>
                      <w:r w:rsidR="00531A08" w:rsidRPr="00531A0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of the word count: </w:t>
                      </w:r>
                    </w:p>
                  </w:txbxContent>
                </v:textbox>
              </v:roundrect>
            </w:pict>
          </mc:Fallback>
        </mc:AlternateContent>
      </w:r>
      <w:r w:rsidR="005272C6" w:rsidRPr="007F3084">
        <w:rPr>
          <w:rFonts w:ascii="Times New Roman" w:hAnsi="Times New Roman" w:cs="Times New Roman"/>
          <w:b/>
          <w:bCs/>
          <w:sz w:val="32"/>
          <w:szCs w:val="32"/>
        </w:rPr>
        <w:t>Title:</w:t>
      </w:r>
      <w:r w:rsidR="007F3084">
        <w:rPr>
          <w:rFonts w:ascii="Times New Roman" w:hAnsi="Times New Roman" w:cs="Times New Roman"/>
          <w:b/>
          <w:bCs/>
          <w:sz w:val="32"/>
          <w:szCs w:val="32"/>
        </w:rPr>
        <w:t xml:space="preserve">  </w:t>
      </w:r>
      <w:r w:rsidR="005272C6" w:rsidRPr="007F308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272C6" w:rsidRPr="007F3084">
        <w:rPr>
          <w:rFonts w:ascii="Times New Roman" w:hAnsi="Times New Roman" w:cs="Times New Roman"/>
          <w:sz w:val="24"/>
          <w:szCs w:val="24"/>
        </w:rPr>
        <w:t xml:space="preserve">A Typical example of academic writing </w:t>
      </w:r>
      <w:r w:rsidR="00D94B29">
        <w:rPr>
          <w:rFonts w:ascii="Times New Roman" w:hAnsi="Times New Roman" w:cs="Times New Roman"/>
          <w:sz w:val="24"/>
          <w:szCs w:val="24"/>
        </w:rPr>
        <w:t xml:space="preserve">             </w:t>
      </w:r>
    </w:p>
    <w:p w14:paraId="4D31DDCB" w14:textId="3342C834" w:rsidR="005272C6" w:rsidRPr="007F3084" w:rsidRDefault="007F3084" w:rsidP="007F3084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073D4C" wp14:editId="68498EC7">
                <wp:simplePos x="0" y="0"/>
                <wp:positionH relativeFrom="column">
                  <wp:posOffset>4543425</wp:posOffset>
                </wp:positionH>
                <wp:positionV relativeFrom="paragraph">
                  <wp:posOffset>330835</wp:posOffset>
                </wp:positionV>
                <wp:extent cx="647700" cy="1352550"/>
                <wp:effectExtent l="0" t="0" r="38100" b="19050"/>
                <wp:wrapNone/>
                <wp:docPr id="1" name="Right Brac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700" cy="1352550"/>
                        </a:xfrm>
                        <a:prstGeom prst="rightBrac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D80C6FB"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Right Brace 1" o:spid="_x0000_s1026" type="#_x0000_t88" style="position:absolute;margin-left:357.75pt;margin-top:26.05pt;width:51pt;height:10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" adj="862" strokecolor="#4472c4 [3204]" strokeweight=".5pt">
                <v:stroke joinstyle="miter"/>
              </v:shape>
            </w:pict>
          </mc:Fallback>
        </mc:AlternateContent>
      </w:r>
      <w:r w:rsidR="005272C6" w:rsidRPr="007F3084">
        <w:rPr>
          <w:rFonts w:ascii="Times New Roman" w:hAnsi="Times New Roman" w:cs="Times New Roman"/>
          <w:b/>
          <w:bCs/>
          <w:sz w:val="28"/>
          <w:szCs w:val="28"/>
        </w:rPr>
        <w:t xml:space="preserve">Introduction </w:t>
      </w:r>
    </w:p>
    <w:p w14:paraId="2987726C" w14:textId="65298573" w:rsidR="005272C6" w:rsidRPr="007F3084" w:rsidRDefault="005272C6" w:rsidP="007F3084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3084">
        <w:rPr>
          <w:rFonts w:ascii="Times New Roman" w:hAnsi="Times New Roman" w:cs="Times New Roman"/>
          <w:sz w:val="24"/>
          <w:szCs w:val="24"/>
        </w:rPr>
        <w:t xml:space="preserve">First sentence relates to title and has a </w:t>
      </w:r>
      <w:r w:rsidR="008D09C0" w:rsidRPr="007F3084">
        <w:rPr>
          <w:rFonts w:ascii="Times New Roman" w:hAnsi="Times New Roman" w:cs="Times New Roman"/>
          <w:sz w:val="24"/>
          <w:szCs w:val="24"/>
        </w:rPr>
        <w:t>“</w:t>
      </w:r>
      <w:r w:rsidRPr="007F3084">
        <w:rPr>
          <w:rFonts w:ascii="Times New Roman" w:hAnsi="Times New Roman" w:cs="Times New Roman"/>
          <w:sz w:val="24"/>
          <w:szCs w:val="24"/>
        </w:rPr>
        <w:t>hook</w:t>
      </w:r>
      <w:r w:rsidR="008D09C0" w:rsidRPr="007F3084">
        <w:rPr>
          <w:rFonts w:ascii="Times New Roman" w:hAnsi="Times New Roman" w:cs="Times New Roman"/>
          <w:sz w:val="24"/>
          <w:szCs w:val="24"/>
        </w:rPr>
        <w:t>”</w:t>
      </w:r>
      <w:r w:rsidRPr="007F3084">
        <w:rPr>
          <w:rFonts w:ascii="Times New Roman" w:hAnsi="Times New Roman" w:cs="Times New Roman"/>
          <w:sz w:val="24"/>
          <w:szCs w:val="24"/>
        </w:rPr>
        <w:t xml:space="preserve"> to keep readers interested </w:t>
      </w:r>
    </w:p>
    <w:p w14:paraId="53D3E43F" w14:textId="245BA387" w:rsidR="005272C6" w:rsidRPr="007F3084" w:rsidRDefault="008D09C0" w:rsidP="007F3084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3084">
        <w:rPr>
          <w:rFonts w:ascii="Times New Roman" w:hAnsi="Times New Roman" w:cs="Times New Roman"/>
          <w:sz w:val="24"/>
          <w:szCs w:val="24"/>
        </w:rPr>
        <w:t xml:space="preserve">Background information if needed </w:t>
      </w:r>
    </w:p>
    <w:p w14:paraId="7E2785A9" w14:textId="6202B2C9" w:rsidR="008D09C0" w:rsidRPr="007F3084" w:rsidRDefault="008D09C0" w:rsidP="007F3084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3084">
        <w:rPr>
          <w:rFonts w:ascii="Times New Roman" w:hAnsi="Times New Roman" w:cs="Times New Roman"/>
          <w:sz w:val="24"/>
          <w:szCs w:val="24"/>
        </w:rPr>
        <w:t xml:space="preserve">Say what points will be discussed </w:t>
      </w:r>
      <w:r w:rsidR="007F3084" w:rsidRPr="007F308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10-15%</w:t>
      </w:r>
    </w:p>
    <w:p w14:paraId="7E510A33" w14:textId="58D5A878" w:rsidR="008D09C0" w:rsidRPr="007F3084" w:rsidRDefault="008D09C0" w:rsidP="007F3084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7F3084">
        <w:rPr>
          <w:rFonts w:ascii="Times New Roman" w:hAnsi="Times New Roman" w:cs="Times New Roman"/>
          <w:sz w:val="24"/>
          <w:szCs w:val="24"/>
        </w:rPr>
        <w:t>Predominately future tense E.g. “The following will be discussed</w:t>
      </w:r>
      <w:r w:rsidRPr="007F3084">
        <w:rPr>
          <w:rFonts w:ascii="Times New Roman" w:hAnsi="Times New Roman" w:cs="Times New Roman"/>
          <w:sz w:val="23"/>
          <w:szCs w:val="23"/>
        </w:rPr>
        <w:t xml:space="preserve"> ….</w:t>
      </w:r>
    </w:p>
    <w:p w14:paraId="655F4B8B" w14:textId="77777777" w:rsidR="007F3084" w:rsidRDefault="007F3084" w:rsidP="007F3084">
      <w:pPr>
        <w:spacing w:line="360" w:lineRule="auto"/>
        <w:jc w:val="both"/>
        <w:rPr>
          <w:rFonts w:ascii="Times New Roman" w:hAnsi="Times New Roman" w:cs="Times New Roman"/>
          <w:b/>
          <w:bCs/>
          <w:sz w:val="32"/>
          <w:szCs w:val="32"/>
        </w:rPr>
      </w:pPr>
    </w:p>
    <w:p w14:paraId="7B50B6AD" w14:textId="735185C2" w:rsidR="008D09C0" w:rsidRPr="007F3084" w:rsidRDefault="007F3084" w:rsidP="007F3084">
      <w:pPr>
        <w:spacing w:line="360" w:lineRule="auto"/>
        <w:jc w:val="both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9855DFD" wp14:editId="49A211E9">
                <wp:simplePos x="0" y="0"/>
                <wp:positionH relativeFrom="column">
                  <wp:posOffset>2867025</wp:posOffset>
                </wp:positionH>
                <wp:positionV relativeFrom="paragraph">
                  <wp:posOffset>365760</wp:posOffset>
                </wp:positionV>
                <wp:extent cx="819150" cy="1581150"/>
                <wp:effectExtent l="0" t="0" r="38100" b="19050"/>
                <wp:wrapNone/>
                <wp:docPr id="2" name="Right Brac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9150" cy="1581150"/>
                        </a:xfrm>
                        <a:prstGeom prst="rightBrac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058B5F" id="Right Brace 2" o:spid="_x0000_s1026" type="#_x0000_t88" style="position:absolute;margin-left:225.75pt;margin-top:28.8pt;width:64.5pt;height:124.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" adj="932" strokecolor="#4472c4 [3204]" strokeweight=".5pt">
                <v:stroke joinstyle="miter"/>
              </v:shape>
            </w:pict>
          </mc:Fallback>
        </mc:AlternateContent>
      </w:r>
      <w:r w:rsidR="008D09C0" w:rsidRPr="007F3084">
        <w:rPr>
          <w:rFonts w:ascii="Times New Roman" w:hAnsi="Times New Roman" w:cs="Times New Roman"/>
          <w:b/>
          <w:bCs/>
          <w:sz w:val="32"/>
          <w:szCs w:val="32"/>
        </w:rPr>
        <w:t xml:space="preserve">Discussion </w:t>
      </w:r>
    </w:p>
    <w:p w14:paraId="373FCC4D" w14:textId="6115DBA0" w:rsidR="008D09C0" w:rsidRPr="007F3084" w:rsidRDefault="008D09C0" w:rsidP="007F3084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3084">
        <w:rPr>
          <w:rFonts w:ascii="Times New Roman" w:hAnsi="Times New Roman" w:cs="Times New Roman"/>
          <w:sz w:val="24"/>
          <w:szCs w:val="24"/>
        </w:rPr>
        <w:t>Discuss those points in the same order….</w:t>
      </w:r>
    </w:p>
    <w:p w14:paraId="1E977147" w14:textId="51D60F7A" w:rsidR="008D09C0" w:rsidRPr="007F3084" w:rsidRDefault="008D09C0" w:rsidP="007F3084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3084">
        <w:rPr>
          <w:rFonts w:ascii="Times New Roman" w:hAnsi="Times New Roman" w:cs="Times New Roman"/>
          <w:sz w:val="24"/>
          <w:szCs w:val="24"/>
        </w:rPr>
        <w:t>Point 1- Describe, analyze &amp; evaluate.</w:t>
      </w:r>
    </w:p>
    <w:p w14:paraId="1C1C8B93" w14:textId="556DEADD" w:rsidR="008D09C0" w:rsidRPr="007F3084" w:rsidRDefault="008D09C0" w:rsidP="007F3084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3084">
        <w:rPr>
          <w:rFonts w:ascii="Times New Roman" w:hAnsi="Times New Roman" w:cs="Times New Roman"/>
          <w:sz w:val="24"/>
          <w:szCs w:val="24"/>
        </w:rPr>
        <w:t xml:space="preserve">Point 2-Describe, analyze &amp; evaluate </w:t>
      </w:r>
      <w:r w:rsidR="007F3084">
        <w:rPr>
          <w:rFonts w:ascii="Times New Roman" w:hAnsi="Times New Roman" w:cs="Times New Roman"/>
          <w:sz w:val="24"/>
          <w:szCs w:val="24"/>
        </w:rPr>
        <w:t xml:space="preserve">                               80-75%</w:t>
      </w:r>
    </w:p>
    <w:p w14:paraId="68D0C574" w14:textId="57EA61C4" w:rsidR="008D09C0" w:rsidRPr="007F3084" w:rsidRDefault="007F3084" w:rsidP="007F3084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3084">
        <w:rPr>
          <w:rFonts w:ascii="Times New Roman" w:hAnsi="Times New Roman" w:cs="Times New Roman"/>
          <w:sz w:val="24"/>
          <w:szCs w:val="24"/>
        </w:rPr>
        <w:t xml:space="preserve">Cont.- Describe, analyze &amp; evaluate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Depending on introduction</w:t>
      </w:r>
    </w:p>
    <w:p w14:paraId="5F04C4C0" w14:textId="13125A63" w:rsidR="007F3084" w:rsidRDefault="007F3084" w:rsidP="007F3084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3084">
        <w:rPr>
          <w:rFonts w:ascii="Times New Roman" w:hAnsi="Times New Roman" w:cs="Times New Roman"/>
          <w:sz w:val="24"/>
          <w:szCs w:val="24"/>
        </w:rPr>
        <w:t>Ensure logical flow of ideas</w:t>
      </w:r>
    </w:p>
    <w:p w14:paraId="4222501F" w14:textId="39688C08" w:rsidR="007F3084" w:rsidRDefault="007F3084" w:rsidP="007F3084">
      <w:pPr>
        <w:pStyle w:val="ListParagraph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AD0CF6B" w14:textId="2D5BD739" w:rsidR="007F3084" w:rsidRDefault="007F3084" w:rsidP="007F3084">
      <w:pPr>
        <w:spacing w:line="360" w:lineRule="auto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75C63D3" wp14:editId="7AA03155">
                <wp:simplePos x="0" y="0"/>
                <wp:positionH relativeFrom="column">
                  <wp:posOffset>2828925</wp:posOffset>
                </wp:positionH>
                <wp:positionV relativeFrom="paragraph">
                  <wp:posOffset>295275</wp:posOffset>
                </wp:positionV>
                <wp:extent cx="1228725" cy="1209675"/>
                <wp:effectExtent l="0" t="0" r="66675" b="28575"/>
                <wp:wrapNone/>
                <wp:docPr id="3" name="Right Brac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28725" cy="1209675"/>
                        </a:xfrm>
                        <a:prstGeom prst="rightBrac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6ACDDE2" id="Right Brace 3" o:spid="_x0000_s1026" type="#_x0000_t88" style="position:absolute;margin-left:222.75pt;margin-top:23.25pt;width:96.75pt;height:95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" strokecolor="#4472c4 [3204]" strokeweight=".5pt">
                <v:stroke joinstyle="miter"/>
              </v:shape>
            </w:pict>
          </mc:Fallback>
        </mc:AlternateContent>
      </w:r>
      <w:r w:rsidRPr="007F3084">
        <w:rPr>
          <w:rFonts w:ascii="Times New Roman" w:hAnsi="Times New Roman" w:cs="Times New Roman"/>
          <w:b/>
          <w:bCs/>
          <w:sz w:val="32"/>
          <w:szCs w:val="32"/>
        </w:rPr>
        <w:t>Conclusion</w:t>
      </w:r>
      <w:r>
        <w:rPr>
          <w:rFonts w:ascii="Times New Roman" w:hAnsi="Times New Roman" w:cs="Times New Roman"/>
          <w:b/>
          <w:bCs/>
          <w:sz w:val="32"/>
          <w:szCs w:val="32"/>
        </w:rPr>
        <w:t>s</w:t>
      </w:r>
    </w:p>
    <w:p w14:paraId="359B4A87" w14:textId="2FA37C8B" w:rsidR="007F3084" w:rsidRDefault="007F3084" w:rsidP="007F3084">
      <w:pPr>
        <w:pStyle w:val="ListParagraph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F3084">
        <w:rPr>
          <w:rFonts w:ascii="Times New Roman" w:hAnsi="Times New Roman" w:cs="Times New Roman"/>
          <w:sz w:val="24"/>
          <w:szCs w:val="24"/>
        </w:rPr>
        <w:t xml:space="preserve">Are a summary </w:t>
      </w:r>
      <w:r>
        <w:rPr>
          <w:rFonts w:ascii="Times New Roman" w:hAnsi="Times New Roman" w:cs="Times New Roman"/>
          <w:sz w:val="24"/>
          <w:szCs w:val="24"/>
        </w:rPr>
        <w:t>of the evaluations!</w:t>
      </w:r>
    </w:p>
    <w:p w14:paraId="2DEDA4C2" w14:textId="39BB6A88" w:rsidR="007F3084" w:rsidRDefault="007F3084" w:rsidP="007F3084">
      <w:pPr>
        <w:pStyle w:val="ListParagraph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Don’t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add anything new                                                             10%</w:t>
      </w:r>
    </w:p>
    <w:p w14:paraId="4242A0A7" w14:textId="3E7E4C26" w:rsidR="007F3084" w:rsidRPr="007F3084" w:rsidRDefault="007F3084" w:rsidP="007F3084">
      <w:pPr>
        <w:pStyle w:val="ListParagraph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Write mainly in past tense   E.g. “It was found”</w:t>
      </w:r>
    </w:p>
    <w:p w14:paraId="2899494A" w14:textId="77777777" w:rsidR="005272C6" w:rsidRPr="007F3084" w:rsidRDefault="005272C6" w:rsidP="007F3084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5272C6" w:rsidRPr="007F3084" w:rsidSect="00E450CA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864E18"/>
    <w:multiLevelType w:val="hybridMultilevel"/>
    <w:tmpl w:val="8DAEB3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F17B62"/>
    <w:multiLevelType w:val="hybridMultilevel"/>
    <w:tmpl w:val="872874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8D41A5"/>
    <w:multiLevelType w:val="hybridMultilevel"/>
    <w:tmpl w:val="52EA3B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3C6A20"/>
    <w:multiLevelType w:val="hybridMultilevel"/>
    <w:tmpl w:val="3E8CCE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72C6"/>
    <w:rsid w:val="00025B48"/>
    <w:rsid w:val="005272C6"/>
    <w:rsid w:val="00531A08"/>
    <w:rsid w:val="005A45F5"/>
    <w:rsid w:val="007F3084"/>
    <w:rsid w:val="008D09C0"/>
    <w:rsid w:val="00D202C5"/>
    <w:rsid w:val="00D9213D"/>
    <w:rsid w:val="00D94B29"/>
    <w:rsid w:val="00E41965"/>
    <w:rsid w:val="00E450CA"/>
    <w:rsid w:val="00F67403"/>
    <w:rsid w:val="00F75E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AFE6BC"/>
  <w15:chartTrackingRefBased/>
  <w15:docId w15:val="{E3F76AA2-DF8F-4680-91BF-A87326FBA2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272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127</Words>
  <Characters>725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jutua</dc:creator>
  <cp:keywords/>
  <dc:description/>
  <cp:lastModifiedBy>Uju Ugochukwu</cp:lastModifiedBy>
  <cp:revision>2</cp:revision>
  <dcterms:created xsi:type="dcterms:W3CDTF">2021-06-09T11:50:00Z</dcterms:created>
  <dcterms:modified xsi:type="dcterms:W3CDTF">2021-06-09T11:50:00Z</dcterms:modified>
</cp:coreProperties>
</file>