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C5BE4" w14:textId="77777777" w:rsidR="00966090" w:rsidRPr="003B5F15" w:rsidRDefault="00966090" w:rsidP="003B5F15">
      <w:pPr>
        <w:spacing w:line="360" w:lineRule="auto"/>
        <w:jc w:val="center"/>
        <w:rPr>
          <w:rFonts w:cs="Times New Roman"/>
          <w:b/>
          <w:bCs/>
          <w:szCs w:val="24"/>
        </w:rPr>
      </w:pPr>
      <w:r w:rsidRPr="003B5F15">
        <w:rPr>
          <w:rFonts w:cs="Times New Roman"/>
          <w:b/>
          <w:bCs/>
          <w:szCs w:val="24"/>
        </w:rPr>
        <w:t>Project Management Assignment 2</w:t>
      </w:r>
    </w:p>
    <w:p w14:paraId="12BF2093" w14:textId="77777777" w:rsidR="00FC2ED5" w:rsidRDefault="00FC2ED5" w:rsidP="00FC2ED5">
      <w:pPr>
        <w:spacing w:line="360" w:lineRule="auto"/>
        <w:jc w:val="center"/>
        <w:rPr>
          <w:rFonts w:cs="Times New Roman"/>
          <w:b/>
          <w:bCs/>
          <w:szCs w:val="24"/>
        </w:rPr>
      </w:pPr>
      <w:r w:rsidRPr="003B5F15">
        <w:rPr>
          <w:rFonts w:cs="Times New Roman"/>
          <w:b/>
          <w:bCs/>
          <w:szCs w:val="24"/>
        </w:rPr>
        <w:t>Student ID:</w:t>
      </w:r>
      <w:r>
        <w:rPr>
          <w:rFonts w:cs="Times New Roman"/>
          <w:b/>
          <w:bCs/>
          <w:szCs w:val="24"/>
        </w:rPr>
        <w:t>2029262</w:t>
      </w:r>
    </w:p>
    <w:p w14:paraId="49516C56" w14:textId="77777777" w:rsidR="00FC2ED5" w:rsidRPr="003B5F15" w:rsidRDefault="00FC2ED5" w:rsidP="00FC2ED5">
      <w:pPr>
        <w:spacing w:line="360" w:lineRule="auto"/>
        <w:jc w:val="center"/>
        <w:rPr>
          <w:rFonts w:cs="Times New Roman"/>
          <w:b/>
          <w:bCs/>
          <w:szCs w:val="24"/>
        </w:rPr>
      </w:pPr>
      <w:r>
        <w:rPr>
          <w:rFonts w:cs="Times New Roman"/>
          <w:b/>
          <w:bCs/>
          <w:szCs w:val="24"/>
        </w:rPr>
        <w:t xml:space="preserve">Lecturer: </w:t>
      </w:r>
      <w:proofErr w:type="spellStart"/>
      <w:r>
        <w:rPr>
          <w:rFonts w:cs="Times New Roman"/>
          <w:b/>
          <w:bCs/>
          <w:szCs w:val="24"/>
        </w:rPr>
        <w:t>Dr.</w:t>
      </w:r>
      <w:proofErr w:type="spellEnd"/>
      <w:r>
        <w:rPr>
          <w:rFonts w:cs="Times New Roman"/>
          <w:b/>
          <w:bCs/>
          <w:szCs w:val="24"/>
        </w:rPr>
        <w:t xml:space="preserve"> Molly Jack </w:t>
      </w:r>
    </w:p>
    <w:p w14:paraId="1C9E3516" w14:textId="77777777" w:rsidR="00966090" w:rsidRPr="003B5F15" w:rsidRDefault="00966090" w:rsidP="003B5F15">
      <w:pPr>
        <w:spacing w:line="360" w:lineRule="auto"/>
        <w:jc w:val="center"/>
        <w:rPr>
          <w:rFonts w:cs="Times New Roman"/>
          <w:b/>
          <w:bCs/>
          <w:szCs w:val="24"/>
        </w:rPr>
      </w:pPr>
    </w:p>
    <w:p w14:paraId="7C675F2F" w14:textId="77777777" w:rsidR="00966090" w:rsidRPr="003B5F15" w:rsidRDefault="00966090" w:rsidP="003B5F15">
      <w:pPr>
        <w:spacing w:line="360" w:lineRule="auto"/>
        <w:jc w:val="center"/>
        <w:rPr>
          <w:rFonts w:cs="Times New Roman"/>
          <w:b/>
          <w:bCs/>
          <w:szCs w:val="24"/>
        </w:rPr>
      </w:pPr>
    </w:p>
    <w:p w14:paraId="24BB983E" w14:textId="77777777" w:rsidR="00966090" w:rsidRDefault="00966090" w:rsidP="003B5F15">
      <w:pPr>
        <w:spacing w:line="360" w:lineRule="auto"/>
        <w:jc w:val="center"/>
        <w:rPr>
          <w:rFonts w:cs="Times New Roman"/>
          <w:b/>
          <w:bCs/>
          <w:szCs w:val="24"/>
        </w:rPr>
      </w:pPr>
      <w:r w:rsidRPr="00774BBC">
        <w:rPr>
          <w:rFonts w:cs="Times New Roman"/>
          <w:b/>
          <w:bCs/>
          <w:szCs w:val="24"/>
        </w:rPr>
        <w:t xml:space="preserve">NHS’ </w:t>
      </w:r>
      <w:r w:rsidR="00774BBC" w:rsidRPr="00774BBC">
        <w:rPr>
          <w:b/>
          <w:bCs/>
        </w:rPr>
        <w:t>Initiative for IT (</w:t>
      </w:r>
      <w:proofErr w:type="spellStart"/>
      <w:r w:rsidR="00774BBC" w:rsidRPr="00774BBC">
        <w:rPr>
          <w:b/>
          <w:bCs/>
        </w:rPr>
        <w:t>NPfIT</w:t>
      </w:r>
      <w:proofErr w:type="spellEnd"/>
      <w:r w:rsidR="00774BBC" w:rsidRPr="00774BBC">
        <w:rPr>
          <w:rFonts w:cs="Times New Roman"/>
          <w:b/>
          <w:bCs/>
          <w:szCs w:val="24"/>
        </w:rPr>
        <w:t xml:space="preserve"> </w:t>
      </w:r>
      <w:r w:rsidRPr="00774BBC">
        <w:rPr>
          <w:rFonts w:cs="Times New Roman"/>
          <w:b/>
          <w:bCs/>
          <w:szCs w:val="24"/>
        </w:rPr>
        <w:t>PROJECT</w:t>
      </w:r>
    </w:p>
    <w:p w14:paraId="4BCC5A44" w14:textId="77777777" w:rsidR="00774BBC" w:rsidRDefault="00774BBC" w:rsidP="003B5F15">
      <w:pPr>
        <w:spacing w:line="360" w:lineRule="auto"/>
        <w:jc w:val="center"/>
        <w:rPr>
          <w:rFonts w:cs="Times New Roman"/>
          <w:b/>
          <w:bCs/>
          <w:szCs w:val="24"/>
        </w:rPr>
      </w:pPr>
      <w:r>
        <w:rPr>
          <w:rFonts w:cs="Times New Roman"/>
          <w:b/>
          <w:bCs/>
          <w:szCs w:val="24"/>
        </w:rPr>
        <w:t>Project Evaluation Report</w:t>
      </w:r>
    </w:p>
    <w:p w14:paraId="79AFB113" w14:textId="77777777" w:rsidR="00774BBC" w:rsidRDefault="00774BBC" w:rsidP="003B5F15">
      <w:pPr>
        <w:spacing w:line="360" w:lineRule="auto"/>
        <w:jc w:val="center"/>
        <w:rPr>
          <w:rFonts w:cs="Times New Roman"/>
          <w:b/>
          <w:bCs/>
          <w:szCs w:val="24"/>
        </w:rPr>
      </w:pPr>
    </w:p>
    <w:p w14:paraId="642925F4" w14:textId="77777777" w:rsidR="00774BBC" w:rsidRDefault="00774BBC" w:rsidP="003B5F15">
      <w:pPr>
        <w:spacing w:line="360" w:lineRule="auto"/>
        <w:jc w:val="center"/>
        <w:rPr>
          <w:rFonts w:cs="Times New Roman"/>
          <w:b/>
          <w:bCs/>
          <w:szCs w:val="24"/>
        </w:rPr>
      </w:pPr>
    </w:p>
    <w:p w14:paraId="19A1EBD1" w14:textId="77777777" w:rsidR="00774BBC" w:rsidRDefault="00774BBC" w:rsidP="003B5F15">
      <w:pPr>
        <w:spacing w:line="360" w:lineRule="auto"/>
        <w:jc w:val="center"/>
        <w:rPr>
          <w:rFonts w:cs="Times New Roman"/>
          <w:b/>
          <w:bCs/>
          <w:szCs w:val="24"/>
        </w:rPr>
      </w:pPr>
    </w:p>
    <w:p w14:paraId="73E07329" w14:textId="77777777" w:rsidR="00774BBC" w:rsidRPr="00774BBC" w:rsidRDefault="00774BBC" w:rsidP="003B5F15">
      <w:pPr>
        <w:spacing w:line="360" w:lineRule="auto"/>
        <w:jc w:val="center"/>
        <w:rPr>
          <w:rFonts w:cs="Times New Roman"/>
          <w:b/>
          <w:bCs/>
          <w:szCs w:val="24"/>
        </w:rPr>
      </w:pPr>
    </w:p>
    <w:p w14:paraId="562DCA1A" w14:textId="04E20E78" w:rsidR="00FC2ED5" w:rsidRPr="003B5F15" w:rsidRDefault="00FC2ED5" w:rsidP="00FC2ED5">
      <w:pPr>
        <w:spacing w:line="360" w:lineRule="auto"/>
        <w:rPr>
          <w:rFonts w:cs="Times New Roman"/>
          <w:b/>
          <w:bCs/>
          <w:szCs w:val="24"/>
        </w:rPr>
      </w:pPr>
    </w:p>
    <w:p w14:paraId="432BE948" w14:textId="77777777" w:rsidR="000F42A7" w:rsidRPr="003B5F15" w:rsidRDefault="000F42A7" w:rsidP="003B5F15">
      <w:pPr>
        <w:spacing w:line="360" w:lineRule="auto"/>
        <w:jc w:val="center"/>
        <w:rPr>
          <w:rFonts w:cs="Times New Roman"/>
          <w:b/>
          <w:bCs/>
          <w:szCs w:val="24"/>
        </w:rPr>
      </w:pPr>
    </w:p>
    <w:p w14:paraId="06A1416E" w14:textId="77777777" w:rsidR="000F42A7" w:rsidRPr="003B5F15" w:rsidRDefault="000F42A7" w:rsidP="003B5F15">
      <w:pPr>
        <w:spacing w:line="360" w:lineRule="auto"/>
        <w:jc w:val="center"/>
        <w:rPr>
          <w:rFonts w:cs="Times New Roman"/>
          <w:b/>
          <w:bCs/>
          <w:szCs w:val="24"/>
        </w:rPr>
      </w:pPr>
    </w:p>
    <w:p w14:paraId="7357DD5E" w14:textId="77777777" w:rsidR="000F42A7" w:rsidRPr="003B5F15" w:rsidRDefault="000F42A7" w:rsidP="003B5F15">
      <w:pPr>
        <w:spacing w:line="360" w:lineRule="auto"/>
        <w:jc w:val="center"/>
        <w:rPr>
          <w:rFonts w:cs="Times New Roman"/>
          <w:b/>
          <w:bCs/>
          <w:szCs w:val="24"/>
        </w:rPr>
      </w:pPr>
    </w:p>
    <w:p w14:paraId="0CD45923" w14:textId="77777777" w:rsidR="000F42A7" w:rsidRPr="003B5F15" w:rsidRDefault="000F42A7" w:rsidP="003B5F15">
      <w:pPr>
        <w:spacing w:line="360" w:lineRule="auto"/>
        <w:jc w:val="center"/>
        <w:rPr>
          <w:rFonts w:cs="Times New Roman"/>
          <w:b/>
          <w:bCs/>
          <w:szCs w:val="24"/>
        </w:rPr>
      </w:pPr>
    </w:p>
    <w:p w14:paraId="496C3C1A" w14:textId="77777777" w:rsidR="000F42A7" w:rsidRDefault="000F42A7" w:rsidP="003B5F15">
      <w:pPr>
        <w:spacing w:line="360" w:lineRule="auto"/>
        <w:jc w:val="both"/>
        <w:rPr>
          <w:rFonts w:cs="Times New Roman"/>
          <w:szCs w:val="24"/>
        </w:rPr>
      </w:pPr>
    </w:p>
    <w:p w14:paraId="584A879D" w14:textId="77777777" w:rsidR="000F42A7" w:rsidRDefault="000F42A7" w:rsidP="003B5F15">
      <w:pPr>
        <w:spacing w:line="360" w:lineRule="auto"/>
        <w:jc w:val="both"/>
        <w:rPr>
          <w:rFonts w:cs="Times New Roman"/>
          <w:szCs w:val="24"/>
        </w:rPr>
      </w:pPr>
    </w:p>
    <w:p w14:paraId="3E416787" w14:textId="77777777" w:rsidR="000F42A7" w:rsidRDefault="000F42A7" w:rsidP="003B5F15">
      <w:pPr>
        <w:spacing w:line="360" w:lineRule="auto"/>
        <w:jc w:val="both"/>
        <w:rPr>
          <w:rFonts w:cs="Times New Roman"/>
          <w:szCs w:val="24"/>
        </w:rPr>
      </w:pPr>
    </w:p>
    <w:p w14:paraId="6E2D898C" w14:textId="77777777" w:rsidR="000F42A7" w:rsidRDefault="000F42A7" w:rsidP="003B5F15">
      <w:pPr>
        <w:spacing w:line="360" w:lineRule="auto"/>
        <w:jc w:val="both"/>
        <w:rPr>
          <w:rFonts w:cs="Times New Roman"/>
          <w:szCs w:val="24"/>
        </w:rPr>
      </w:pPr>
    </w:p>
    <w:p w14:paraId="6402A217" w14:textId="77777777" w:rsidR="000F42A7" w:rsidRDefault="000F42A7" w:rsidP="003B5F15">
      <w:pPr>
        <w:spacing w:line="360" w:lineRule="auto"/>
        <w:jc w:val="both"/>
        <w:rPr>
          <w:rFonts w:cs="Times New Roman"/>
          <w:szCs w:val="24"/>
        </w:rPr>
      </w:pPr>
    </w:p>
    <w:p w14:paraId="54112B4A" w14:textId="77777777" w:rsidR="000F42A7" w:rsidRDefault="000F42A7" w:rsidP="003B5F15">
      <w:pPr>
        <w:spacing w:line="360" w:lineRule="auto"/>
        <w:jc w:val="both"/>
        <w:rPr>
          <w:rFonts w:cs="Times New Roman"/>
          <w:szCs w:val="24"/>
        </w:rPr>
      </w:pPr>
    </w:p>
    <w:p w14:paraId="31B6950B" w14:textId="77777777" w:rsidR="000F42A7" w:rsidRDefault="000F42A7" w:rsidP="003B5F15">
      <w:pPr>
        <w:spacing w:line="360" w:lineRule="auto"/>
        <w:jc w:val="both"/>
        <w:rPr>
          <w:rFonts w:cs="Times New Roman"/>
          <w:szCs w:val="24"/>
        </w:rPr>
      </w:pPr>
    </w:p>
    <w:p w14:paraId="448094B2" w14:textId="77777777" w:rsidR="00966090" w:rsidRDefault="00966090" w:rsidP="003B5F15">
      <w:pPr>
        <w:spacing w:line="360" w:lineRule="auto"/>
        <w:jc w:val="both"/>
        <w:rPr>
          <w:rFonts w:cs="Times New Roman"/>
          <w:szCs w:val="24"/>
        </w:rPr>
      </w:pPr>
    </w:p>
    <w:p w14:paraId="13D5585E" w14:textId="77777777" w:rsidR="000F42A7" w:rsidRDefault="000F42A7" w:rsidP="003B5F15">
      <w:pPr>
        <w:spacing w:line="360" w:lineRule="auto"/>
        <w:jc w:val="both"/>
        <w:rPr>
          <w:rFonts w:cs="Times New Roman"/>
          <w:szCs w:val="24"/>
        </w:rPr>
      </w:pPr>
    </w:p>
    <w:sdt>
      <w:sdtPr>
        <w:rPr>
          <w:rFonts w:ascii="Times New Roman" w:eastAsiaTheme="minorHAnsi" w:hAnsi="Times New Roman" w:cstheme="minorBidi"/>
          <w:color w:val="auto"/>
          <w:sz w:val="24"/>
          <w:szCs w:val="22"/>
          <w:lang w:val="en-GB"/>
        </w:rPr>
        <w:id w:val="-420254656"/>
        <w:docPartObj>
          <w:docPartGallery w:val="Table of Contents"/>
          <w:docPartUnique/>
        </w:docPartObj>
      </w:sdtPr>
      <w:sdtEndPr>
        <w:rPr>
          <w:b/>
          <w:bCs/>
          <w:noProof/>
        </w:rPr>
      </w:sdtEndPr>
      <w:sdtContent>
        <w:p w14:paraId="7AABD09B" w14:textId="77777777" w:rsidR="00003A92" w:rsidRDefault="00003A92">
          <w:pPr>
            <w:pStyle w:val="a5"/>
          </w:pPr>
          <w:r>
            <w:t>Table of Contents</w:t>
          </w:r>
        </w:p>
        <w:p w14:paraId="2C6ECEEF" w14:textId="77777777" w:rsidR="006B524C" w:rsidRDefault="00003A92">
          <w:pPr>
            <w:pStyle w:val="1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4544174" w:history="1">
            <w:r w:rsidR="006B524C" w:rsidRPr="00981D5C">
              <w:rPr>
                <w:rStyle w:val="a3"/>
                <w:noProof/>
              </w:rPr>
              <w:t>Introduction</w:t>
            </w:r>
            <w:r w:rsidR="006B524C">
              <w:rPr>
                <w:noProof/>
                <w:webHidden/>
              </w:rPr>
              <w:tab/>
            </w:r>
            <w:r w:rsidR="006B524C">
              <w:rPr>
                <w:noProof/>
                <w:webHidden/>
              </w:rPr>
              <w:fldChar w:fldCharType="begin"/>
            </w:r>
            <w:r w:rsidR="006B524C">
              <w:rPr>
                <w:noProof/>
                <w:webHidden/>
              </w:rPr>
              <w:instrText xml:space="preserve"> PAGEREF _Toc124544174 \h </w:instrText>
            </w:r>
            <w:r w:rsidR="006B524C">
              <w:rPr>
                <w:noProof/>
                <w:webHidden/>
              </w:rPr>
            </w:r>
            <w:r w:rsidR="006B524C">
              <w:rPr>
                <w:noProof/>
                <w:webHidden/>
              </w:rPr>
              <w:fldChar w:fldCharType="separate"/>
            </w:r>
            <w:r w:rsidR="006B524C">
              <w:rPr>
                <w:noProof/>
                <w:webHidden/>
              </w:rPr>
              <w:t>2</w:t>
            </w:r>
            <w:r w:rsidR="006B524C">
              <w:rPr>
                <w:noProof/>
                <w:webHidden/>
              </w:rPr>
              <w:fldChar w:fldCharType="end"/>
            </w:r>
          </w:hyperlink>
        </w:p>
        <w:p w14:paraId="32056DC8"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75" w:history="1">
            <w:r w:rsidR="006B524C" w:rsidRPr="00981D5C">
              <w:rPr>
                <w:rStyle w:val="a3"/>
                <w:noProof/>
              </w:rPr>
              <w:t>1.1</w:t>
            </w:r>
            <w:r w:rsidR="006B524C">
              <w:rPr>
                <w:rFonts w:asciiTheme="minorHAnsi" w:eastAsiaTheme="minorEastAsia" w:hAnsiTheme="minorHAnsi"/>
                <w:noProof/>
                <w:sz w:val="22"/>
                <w:lang w:eastAsia="en-GB"/>
              </w:rPr>
              <w:tab/>
            </w:r>
            <w:r w:rsidR="006B524C" w:rsidRPr="00981D5C">
              <w:rPr>
                <w:rStyle w:val="a3"/>
                <w:noProof/>
              </w:rPr>
              <w:t>Rationale of the Project</w:t>
            </w:r>
            <w:r w:rsidR="006B524C">
              <w:rPr>
                <w:noProof/>
                <w:webHidden/>
              </w:rPr>
              <w:tab/>
            </w:r>
            <w:r w:rsidR="006B524C">
              <w:rPr>
                <w:noProof/>
                <w:webHidden/>
              </w:rPr>
              <w:fldChar w:fldCharType="begin"/>
            </w:r>
            <w:r w:rsidR="006B524C">
              <w:rPr>
                <w:noProof/>
                <w:webHidden/>
              </w:rPr>
              <w:instrText xml:space="preserve"> PAGEREF _Toc124544175 \h </w:instrText>
            </w:r>
            <w:r w:rsidR="006B524C">
              <w:rPr>
                <w:noProof/>
                <w:webHidden/>
              </w:rPr>
            </w:r>
            <w:r w:rsidR="006B524C">
              <w:rPr>
                <w:noProof/>
                <w:webHidden/>
              </w:rPr>
              <w:fldChar w:fldCharType="separate"/>
            </w:r>
            <w:r w:rsidR="006B524C">
              <w:rPr>
                <w:noProof/>
                <w:webHidden/>
              </w:rPr>
              <w:t>3</w:t>
            </w:r>
            <w:r w:rsidR="006B524C">
              <w:rPr>
                <w:noProof/>
                <w:webHidden/>
              </w:rPr>
              <w:fldChar w:fldCharType="end"/>
            </w:r>
          </w:hyperlink>
        </w:p>
        <w:p w14:paraId="15516C06" w14:textId="77777777" w:rsidR="006B524C" w:rsidRDefault="00000000">
          <w:pPr>
            <w:pStyle w:val="11"/>
            <w:tabs>
              <w:tab w:val="left" w:pos="440"/>
              <w:tab w:val="right" w:leader="dot" w:pos="9350"/>
            </w:tabs>
            <w:rPr>
              <w:rFonts w:asciiTheme="minorHAnsi" w:eastAsiaTheme="minorEastAsia" w:hAnsiTheme="minorHAnsi"/>
              <w:noProof/>
              <w:sz w:val="22"/>
              <w:lang w:eastAsia="en-GB"/>
            </w:rPr>
          </w:pPr>
          <w:hyperlink w:anchor="_Toc124544176" w:history="1">
            <w:r w:rsidR="006B524C" w:rsidRPr="00981D5C">
              <w:rPr>
                <w:rStyle w:val="a3"/>
                <w:noProof/>
              </w:rPr>
              <w:t>2.</w:t>
            </w:r>
            <w:r w:rsidR="006B524C">
              <w:rPr>
                <w:rFonts w:asciiTheme="minorHAnsi" w:eastAsiaTheme="minorEastAsia" w:hAnsiTheme="minorHAnsi"/>
                <w:noProof/>
                <w:sz w:val="22"/>
                <w:lang w:eastAsia="en-GB"/>
              </w:rPr>
              <w:tab/>
            </w:r>
            <w:r w:rsidR="006B524C" w:rsidRPr="00981D5C">
              <w:rPr>
                <w:rStyle w:val="a3"/>
                <w:noProof/>
              </w:rPr>
              <w:t>Description of the Project</w:t>
            </w:r>
            <w:r w:rsidR="006B524C">
              <w:rPr>
                <w:noProof/>
                <w:webHidden/>
              </w:rPr>
              <w:tab/>
            </w:r>
            <w:r w:rsidR="006B524C">
              <w:rPr>
                <w:noProof/>
                <w:webHidden/>
              </w:rPr>
              <w:fldChar w:fldCharType="begin"/>
            </w:r>
            <w:r w:rsidR="006B524C">
              <w:rPr>
                <w:noProof/>
                <w:webHidden/>
              </w:rPr>
              <w:instrText xml:space="preserve"> PAGEREF _Toc124544176 \h </w:instrText>
            </w:r>
            <w:r w:rsidR="006B524C">
              <w:rPr>
                <w:noProof/>
                <w:webHidden/>
              </w:rPr>
            </w:r>
            <w:r w:rsidR="006B524C">
              <w:rPr>
                <w:noProof/>
                <w:webHidden/>
              </w:rPr>
              <w:fldChar w:fldCharType="separate"/>
            </w:r>
            <w:r w:rsidR="006B524C">
              <w:rPr>
                <w:noProof/>
                <w:webHidden/>
              </w:rPr>
              <w:t>3</w:t>
            </w:r>
            <w:r w:rsidR="006B524C">
              <w:rPr>
                <w:noProof/>
                <w:webHidden/>
              </w:rPr>
              <w:fldChar w:fldCharType="end"/>
            </w:r>
          </w:hyperlink>
        </w:p>
        <w:p w14:paraId="6FA9D7E7" w14:textId="77777777" w:rsidR="006B524C" w:rsidRDefault="00000000">
          <w:pPr>
            <w:pStyle w:val="11"/>
            <w:tabs>
              <w:tab w:val="left" w:pos="440"/>
              <w:tab w:val="right" w:leader="dot" w:pos="9350"/>
            </w:tabs>
            <w:rPr>
              <w:rFonts w:asciiTheme="minorHAnsi" w:eastAsiaTheme="minorEastAsia" w:hAnsiTheme="minorHAnsi"/>
              <w:noProof/>
              <w:sz w:val="22"/>
              <w:lang w:eastAsia="en-GB"/>
            </w:rPr>
          </w:pPr>
          <w:hyperlink w:anchor="_Toc124544177" w:history="1">
            <w:r w:rsidR="006B524C" w:rsidRPr="00981D5C">
              <w:rPr>
                <w:rStyle w:val="a3"/>
                <w:noProof/>
              </w:rPr>
              <w:t>3.</w:t>
            </w:r>
            <w:r w:rsidR="006B524C">
              <w:rPr>
                <w:rFonts w:asciiTheme="minorHAnsi" w:eastAsiaTheme="minorEastAsia" w:hAnsiTheme="minorHAnsi"/>
                <w:noProof/>
                <w:sz w:val="22"/>
                <w:lang w:eastAsia="en-GB"/>
              </w:rPr>
              <w:tab/>
            </w:r>
            <w:r w:rsidR="006B524C" w:rsidRPr="00981D5C">
              <w:rPr>
                <w:rStyle w:val="a3"/>
                <w:noProof/>
              </w:rPr>
              <w:t>Reasons for failure of NPfIT</w:t>
            </w:r>
            <w:r w:rsidR="006B524C">
              <w:rPr>
                <w:noProof/>
                <w:webHidden/>
              </w:rPr>
              <w:tab/>
            </w:r>
            <w:r w:rsidR="006B524C">
              <w:rPr>
                <w:noProof/>
                <w:webHidden/>
              </w:rPr>
              <w:fldChar w:fldCharType="begin"/>
            </w:r>
            <w:r w:rsidR="006B524C">
              <w:rPr>
                <w:noProof/>
                <w:webHidden/>
              </w:rPr>
              <w:instrText xml:space="preserve"> PAGEREF _Toc124544177 \h </w:instrText>
            </w:r>
            <w:r w:rsidR="006B524C">
              <w:rPr>
                <w:noProof/>
                <w:webHidden/>
              </w:rPr>
            </w:r>
            <w:r w:rsidR="006B524C">
              <w:rPr>
                <w:noProof/>
                <w:webHidden/>
              </w:rPr>
              <w:fldChar w:fldCharType="separate"/>
            </w:r>
            <w:r w:rsidR="006B524C">
              <w:rPr>
                <w:noProof/>
                <w:webHidden/>
              </w:rPr>
              <w:t>5</w:t>
            </w:r>
            <w:r w:rsidR="006B524C">
              <w:rPr>
                <w:noProof/>
                <w:webHidden/>
              </w:rPr>
              <w:fldChar w:fldCharType="end"/>
            </w:r>
          </w:hyperlink>
        </w:p>
        <w:p w14:paraId="61CC9BD2"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78" w:history="1">
            <w:r w:rsidR="006B524C" w:rsidRPr="00981D5C">
              <w:rPr>
                <w:rStyle w:val="a3"/>
                <w:noProof/>
              </w:rPr>
              <w:t>3.1</w:t>
            </w:r>
            <w:r w:rsidR="006B524C">
              <w:rPr>
                <w:rFonts w:asciiTheme="minorHAnsi" w:eastAsiaTheme="minorEastAsia" w:hAnsiTheme="minorHAnsi"/>
                <w:noProof/>
                <w:sz w:val="22"/>
                <w:lang w:eastAsia="en-GB"/>
              </w:rPr>
              <w:tab/>
            </w:r>
            <w:r w:rsidR="006B524C" w:rsidRPr="00981D5C">
              <w:rPr>
                <w:rStyle w:val="a3"/>
                <w:noProof/>
              </w:rPr>
              <w:t>Motives</w:t>
            </w:r>
            <w:r w:rsidR="006B524C">
              <w:rPr>
                <w:noProof/>
                <w:webHidden/>
              </w:rPr>
              <w:tab/>
            </w:r>
            <w:r w:rsidR="006B524C">
              <w:rPr>
                <w:noProof/>
                <w:webHidden/>
              </w:rPr>
              <w:fldChar w:fldCharType="begin"/>
            </w:r>
            <w:r w:rsidR="006B524C">
              <w:rPr>
                <w:noProof/>
                <w:webHidden/>
              </w:rPr>
              <w:instrText xml:space="preserve"> PAGEREF _Toc124544178 \h </w:instrText>
            </w:r>
            <w:r w:rsidR="006B524C">
              <w:rPr>
                <w:noProof/>
                <w:webHidden/>
              </w:rPr>
            </w:r>
            <w:r w:rsidR="006B524C">
              <w:rPr>
                <w:noProof/>
                <w:webHidden/>
              </w:rPr>
              <w:fldChar w:fldCharType="separate"/>
            </w:r>
            <w:r w:rsidR="006B524C">
              <w:rPr>
                <w:noProof/>
                <w:webHidden/>
              </w:rPr>
              <w:t>5</w:t>
            </w:r>
            <w:r w:rsidR="006B524C">
              <w:rPr>
                <w:noProof/>
                <w:webHidden/>
              </w:rPr>
              <w:fldChar w:fldCharType="end"/>
            </w:r>
          </w:hyperlink>
        </w:p>
        <w:p w14:paraId="0182BE81"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79" w:history="1">
            <w:r w:rsidR="006B524C" w:rsidRPr="00981D5C">
              <w:rPr>
                <w:rStyle w:val="a3"/>
                <w:noProof/>
              </w:rPr>
              <w:t>3.2</w:t>
            </w:r>
            <w:r w:rsidR="006B524C">
              <w:rPr>
                <w:rFonts w:asciiTheme="minorHAnsi" w:eastAsiaTheme="minorEastAsia" w:hAnsiTheme="minorHAnsi"/>
                <w:noProof/>
                <w:sz w:val="22"/>
                <w:lang w:eastAsia="en-GB"/>
              </w:rPr>
              <w:tab/>
            </w:r>
            <w:r w:rsidR="006B524C" w:rsidRPr="00981D5C">
              <w:rPr>
                <w:rStyle w:val="a3"/>
                <w:noProof/>
              </w:rPr>
              <w:t>Poor contracting process</w:t>
            </w:r>
            <w:r w:rsidR="006B524C">
              <w:rPr>
                <w:noProof/>
                <w:webHidden/>
              </w:rPr>
              <w:tab/>
            </w:r>
            <w:r w:rsidR="006B524C">
              <w:rPr>
                <w:noProof/>
                <w:webHidden/>
              </w:rPr>
              <w:fldChar w:fldCharType="begin"/>
            </w:r>
            <w:r w:rsidR="006B524C">
              <w:rPr>
                <w:noProof/>
                <w:webHidden/>
              </w:rPr>
              <w:instrText xml:space="preserve"> PAGEREF _Toc124544179 \h </w:instrText>
            </w:r>
            <w:r w:rsidR="006B524C">
              <w:rPr>
                <w:noProof/>
                <w:webHidden/>
              </w:rPr>
            </w:r>
            <w:r w:rsidR="006B524C">
              <w:rPr>
                <w:noProof/>
                <w:webHidden/>
              </w:rPr>
              <w:fldChar w:fldCharType="separate"/>
            </w:r>
            <w:r w:rsidR="006B524C">
              <w:rPr>
                <w:noProof/>
                <w:webHidden/>
              </w:rPr>
              <w:t>6</w:t>
            </w:r>
            <w:r w:rsidR="006B524C">
              <w:rPr>
                <w:noProof/>
                <w:webHidden/>
              </w:rPr>
              <w:fldChar w:fldCharType="end"/>
            </w:r>
          </w:hyperlink>
        </w:p>
        <w:p w14:paraId="0FD30DF8"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0" w:history="1">
            <w:r w:rsidR="006B524C" w:rsidRPr="00981D5C">
              <w:rPr>
                <w:rStyle w:val="a3"/>
                <w:noProof/>
              </w:rPr>
              <w:t>3.3</w:t>
            </w:r>
            <w:r w:rsidR="006B524C">
              <w:rPr>
                <w:rFonts w:asciiTheme="minorHAnsi" w:eastAsiaTheme="minorEastAsia" w:hAnsiTheme="minorHAnsi"/>
                <w:noProof/>
                <w:sz w:val="22"/>
                <w:lang w:eastAsia="en-GB"/>
              </w:rPr>
              <w:tab/>
            </w:r>
            <w:r w:rsidR="006B524C" w:rsidRPr="00981D5C">
              <w:rPr>
                <w:rStyle w:val="a3"/>
                <w:noProof/>
              </w:rPr>
              <w:t>Multi-sourcing</w:t>
            </w:r>
            <w:r w:rsidR="006B524C">
              <w:rPr>
                <w:noProof/>
                <w:webHidden/>
              </w:rPr>
              <w:tab/>
            </w:r>
            <w:r w:rsidR="006B524C">
              <w:rPr>
                <w:noProof/>
                <w:webHidden/>
              </w:rPr>
              <w:fldChar w:fldCharType="begin"/>
            </w:r>
            <w:r w:rsidR="006B524C">
              <w:rPr>
                <w:noProof/>
                <w:webHidden/>
              </w:rPr>
              <w:instrText xml:space="preserve"> PAGEREF _Toc124544180 \h </w:instrText>
            </w:r>
            <w:r w:rsidR="006B524C">
              <w:rPr>
                <w:noProof/>
                <w:webHidden/>
              </w:rPr>
            </w:r>
            <w:r w:rsidR="006B524C">
              <w:rPr>
                <w:noProof/>
                <w:webHidden/>
              </w:rPr>
              <w:fldChar w:fldCharType="separate"/>
            </w:r>
            <w:r w:rsidR="006B524C">
              <w:rPr>
                <w:noProof/>
                <w:webHidden/>
              </w:rPr>
              <w:t>6</w:t>
            </w:r>
            <w:r w:rsidR="006B524C">
              <w:rPr>
                <w:noProof/>
                <w:webHidden/>
              </w:rPr>
              <w:fldChar w:fldCharType="end"/>
            </w:r>
          </w:hyperlink>
        </w:p>
        <w:p w14:paraId="2ECB91ED"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1" w:history="1">
            <w:r w:rsidR="006B524C" w:rsidRPr="00981D5C">
              <w:rPr>
                <w:rStyle w:val="a3"/>
                <w:noProof/>
              </w:rPr>
              <w:t>3.4</w:t>
            </w:r>
            <w:r w:rsidR="006B524C">
              <w:rPr>
                <w:rFonts w:asciiTheme="minorHAnsi" w:eastAsiaTheme="minorEastAsia" w:hAnsiTheme="minorHAnsi"/>
                <w:noProof/>
                <w:sz w:val="22"/>
                <w:lang w:eastAsia="en-GB"/>
              </w:rPr>
              <w:tab/>
            </w:r>
            <w:r w:rsidR="006B524C" w:rsidRPr="00981D5C">
              <w:rPr>
                <w:rStyle w:val="a3"/>
                <w:noProof/>
              </w:rPr>
              <w:t>Responsibility</w:t>
            </w:r>
            <w:r w:rsidR="006B524C">
              <w:rPr>
                <w:noProof/>
                <w:webHidden/>
              </w:rPr>
              <w:tab/>
            </w:r>
            <w:r w:rsidR="006B524C">
              <w:rPr>
                <w:noProof/>
                <w:webHidden/>
              </w:rPr>
              <w:fldChar w:fldCharType="begin"/>
            </w:r>
            <w:r w:rsidR="006B524C">
              <w:rPr>
                <w:noProof/>
                <w:webHidden/>
              </w:rPr>
              <w:instrText xml:space="preserve"> PAGEREF _Toc124544181 \h </w:instrText>
            </w:r>
            <w:r w:rsidR="006B524C">
              <w:rPr>
                <w:noProof/>
                <w:webHidden/>
              </w:rPr>
            </w:r>
            <w:r w:rsidR="006B524C">
              <w:rPr>
                <w:noProof/>
                <w:webHidden/>
              </w:rPr>
              <w:fldChar w:fldCharType="separate"/>
            </w:r>
            <w:r w:rsidR="006B524C">
              <w:rPr>
                <w:noProof/>
                <w:webHidden/>
              </w:rPr>
              <w:t>6</w:t>
            </w:r>
            <w:r w:rsidR="006B524C">
              <w:rPr>
                <w:noProof/>
                <w:webHidden/>
              </w:rPr>
              <w:fldChar w:fldCharType="end"/>
            </w:r>
          </w:hyperlink>
        </w:p>
        <w:p w14:paraId="52AA043B"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2" w:history="1">
            <w:r w:rsidR="006B524C" w:rsidRPr="00981D5C">
              <w:rPr>
                <w:rStyle w:val="a3"/>
                <w:noProof/>
              </w:rPr>
              <w:t>3.5</w:t>
            </w:r>
            <w:r w:rsidR="006B524C">
              <w:rPr>
                <w:rFonts w:asciiTheme="minorHAnsi" w:eastAsiaTheme="minorEastAsia" w:hAnsiTheme="minorHAnsi"/>
                <w:noProof/>
                <w:sz w:val="22"/>
                <w:lang w:eastAsia="en-GB"/>
              </w:rPr>
              <w:tab/>
            </w:r>
            <w:r w:rsidR="006B524C" w:rsidRPr="00981D5C">
              <w:rPr>
                <w:rStyle w:val="a3"/>
                <w:noProof/>
              </w:rPr>
              <w:t>Lack of clear Scope</w:t>
            </w:r>
            <w:r w:rsidR="006B524C">
              <w:rPr>
                <w:noProof/>
                <w:webHidden/>
              </w:rPr>
              <w:tab/>
            </w:r>
            <w:r w:rsidR="006B524C">
              <w:rPr>
                <w:noProof/>
                <w:webHidden/>
              </w:rPr>
              <w:fldChar w:fldCharType="begin"/>
            </w:r>
            <w:r w:rsidR="006B524C">
              <w:rPr>
                <w:noProof/>
                <w:webHidden/>
              </w:rPr>
              <w:instrText xml:space="preserve"> PAGEREF _Toc124544182 \h </w:instrText>
            </w:r>
            <w:r w:rsidR="006B524C">
              <w:rPr>
                <w:noProof/>
                <w:webHidden/>
              </w:rPr>
            </w:r>
            <w:r w:rsidR="006B524C">
              <w:rPr>
                <w:noProof/>
                <w:webHidden/>
              </w:rPr>
              <w:fldChar w:fldCharType="separate"/>
            </w:r>
            <w:r w:rsidR="006B524C">
              <w:rPr>
                <w:noProof/>
                <w:webHidden/>
              </w:rPr>
              <w:t>7</w:t>
            </w:r>
            <w:r w:rsidR="006B524C">
              <w:rPr>
                <w:noProof/>
                <w:webHidden/>
              </w:rPr>
              <w:fldChar w:fldCharType="end"/>
            </w:r>
          </w:hyperlink>
        </w:p>
        <w:p w14:paraId="5F71266F"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4" w:history="1">
            <w:r w:rsidR="006B524C" w:rsidRPr="00981D5C">
              <w:rPr>
                <w:rStyle w:val="a3"/>
                <w:noProof/>
              </w:rPr>
              <w:t>3.6</w:t>
            </w:r>
            <w:r w:rsidR="006B524C">
              <w:rPr>
                <w:rFonts w:asciiTheme="minorHAnsi" w:eastAsiaTheme="minorEastAsia" w:hAnsiTheme="minorHAnsi"/>
                <w:noProof/>
                <w:sz w:val="22"/>
                <w:lang w:eastAsia="en-GB"/>
              </w:rPr>
              <w:tab/>
            </w:r>
            <w:r w:rsidR="006B524C" w:rsidRPr="00981D5C">
              <w:rPr>
                <w:rStyle w:val="a3"/>
                <w:noProof/>
              </w:rPr>
              <w:t>Design failure</w:t>
            </w:r>
            <w:r w:rsidR="006B524C">
              <w:rPr>
                <w:noProof/>
                <w:webHidden/>
              </w:rPr>
              <w:tab/>
            </w:r>
            <w:r w:rsidR="006B524C">
              <w:rPr>
                <w:noProof/>
                <w:webHidden/>
              </w:rPr>
              <w:fldChar w:fldCharType="begin"/>
            </w:r>
            <w:r w:rsidR="006B524C">
              <w:rPr>
                <w:noProof/>
                <w:webHidden/>
              </w:rPr>
              <w:instrText xml:space="preserve"> PAGEREF _Toc124544184 \h </w:instrText>
            </w:r>
            <w:r w:rsidR="006B524C">
              <w:rPr>
                <w:noProof/>
                <w:webHidden/>
              </w:rPr>
            </w:r>
            <w:r w:rsidR="006B524C">
              <w:rPr>
                <w:noProof/>
                <w:webHidden/>
              </w:rPr>
              <w:fldChar w:fldCharType="separate"/>
            </w:r>
            <w:r w:rsidR="006B524C">
              <w:rPr>
                <w:noProof/>
                <w:webHidden/>
              </w:rPr>
              <w:t>7</w:t>
            </w:r>
            <w:r w:rsidR="006B524C">
              <w:rPr>
                <w:noProof/>
                <w:webHidden/>
              </w:rPr>
              <w:fldChar w:fldCharType="end"/>
            </w:r>
          </w:hyperlink>
        </w:p>
        <w:p w14:paraId="12DC4E23" w14:textId="77777777" w:rsidR="006B524C" w:rsidRDefault="00000000">
          <w:pPr>
            <w:pStyle w:val="11"/>
            <w:tabs>
              <w:tab w:val="left" w:pos="440"/>
              <w:tab w:val="right" w:leader="dot" w:pos="9350"/>
            </w:tabs>
            <w:rPr>
              <w:rFonts w:asciiTheme="minorHAnsi" w:eastAsiaTheme="minorEastAsia" w:hAnsiTheme="minorHAnsi"/>
              <w:noProof/>
              <w:sz w:val="22"/>
              <w:lang w:eastAsia="en-GB"/>
            </w:rPr>
          </w:pPr>
          <w:hyperlink w:anchor="_Toc124544185" w:history="1">
            <w:r w:rsidR="006B524C" w:rsidRPr="00981D5C">
              <w:rPr>
                <w:rStyle w:val="a3"/>
                <w:noProof/>
              </w:rPr>
              <w:t>4.</w:t>
            </w:r>
            <w:r w:rsidR="006B524C">
              <w:rPr>
                <w:rFonts w:asciiTheme="minorHAnsi" w:eastAsiaTheme="minorEastAsia" w:hAnsiTheme="minorHAnsi"/>
                <w:noProof/>
                <w:sz w:val="22"/>
                <w:lang w:eastAsia="en-GB"/>
              </w:rPr>
              <w:tab/>
            </w:r>
            <w:r w:rsidR="006B524C" w:rsidRPr="00981D5C">
              <w:rPr>
                <w:rStyle w:val="a3"/>
                <w:noProof/>
              </w:rPr>
              <w:t>How NHS Could Have Improved the Project</w:t>
            </w:r>
            <w:r w:rsidR="006B524C">
              <w:rPr>
                <w:noProof/>
                <w:webHidden/>
              </w:rPr>
              <w:tab/>
            </w:r>
            <w:r w:rsidR="006B524C">
              <w:rPr>
                <w:noProof/>
                <w:webHidden/>
              </w:rPr>
              <w:fldChar w:fldCharType="begin"/>
            </w:r>
            <w:r w:rsidR="006B524C">
              <w:rPr>
                <w:noProof/>
                <w:webHidden/>
              </w:rPr>
              <w:instrText xml:space="preserve"> PAGEREF _Toc124544185 \h </w:instrText>
            </w:r>
            <w:r w:rsidR="006B524C">
              <w:rPr>
                <w:noProof/>
                <w:webHidden/>
              </w:rPr>
            </w:r>
            <w:r w:rsidR="006B524C">
              <w:rPr>
                <w:noProof/>
                <w:webHidden/>
              </w:rPr>
              <w:fldChar w:fldCharType="separate"/>
            </w:r>
            <w:r w:rsidR="006B524C">
              <w:rPr>
                <w:noProof/>
                <w:webHidden/>
              </w:rPr>
              <w:t>7</w:t>
            </w:r>
            <w:r w:rsidR="006B524C">
              <w:rPr>
                <w:noProof/>
                <w:webHidden/>
              </w:rPr>
              <w:fldChar w:fldCharType="end"/>
            </w:r>
          </w:hyperlink>
        </w:p>
        <w:p w14:paraId="28AE5814"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6" w:history="1">
            <w:r w:rsidR="006B524C" w:rsidRPr="00981D5C">
              <w:rPr>
                <w:rStyle w:val="a3"/>
                <w:noProof/>
              </w:rPr>
              <w:t>4.1</w:t>
            </w:r>
            <w:r w:rsidR="006B524C">
              <w:rPr>
                <w:rFonts w:asciiTheme="minorHAnsi" w:eastAsiaTheme="minorEastAsia" w:hAnsiTheme="minorHAnsi"/>
                <w:noProof/>
                <w:sz w:val="22"/>
                <w:lang w:eastAsia="en-GB"/>
              </w:rPr>
              <w:tab/>
            </w:r>
            <w:r w:rsidR="006B524C" w:rsidRPr="00981D5C">
              <w:rPr>
                <w:rStyle w:val="a3"/>
                <w:noProof/>
              </w:rPr>
              <w:t>Team attributes</w:t>
            </w:r>
            <w:r w:rsidR="006B524C">
              <w:rPr>
                <w:noProof/>
                <w:webHidden/>
              </w:rPr>
              <w:tab/>
            </w:r>
            <w:r w:rsidR="006B524C">
              <w:rPr>
                <w:noProof/>
                <w:webHidden/>
              </w:rPr>
              <w:fldChar w:fldCharType="begin"/>
            </w:r>
            <w:r w:rsidR="006B524C">
              <w:rPr>
                <w:noProof/>
                <w:webHidden/>
              </w:rPr>
              <w:instrText xml:space="preserve"> PAGEREF _Toc124544186 \h </w:instrText>
            </w:r>
            <w:r w:rsidR="006B524C">
              <w:rPr>
                <w:noProof/>
                <w:webHidden/>
              </w:rPr>
            </w:r>
            <w:r w:rsidR="006B524C">
              <w:rPr>
                <w:noProof/>
                <w:webHidden/>
              </w:rPr>
              <w:fldChar w:fldCharType="separate"/>
            </w:r>
            <w:r w:rsidR="006B524C">
              <w:rPr>
                <w:noProof/>
                <w:webHidden/>
              </w:rPr>
              <w:t>7</w:t>
            </w:r>
            <w:r w:rsidR="006B524C">
              <w:rPr>
                <w:noProof/>
                <w:webHidden/>
              </w:rPr>
              <w:fldChar w:fldCharType="end"/>
            </w:r>
          </w:hyperlink>
        </w:p>
        <w:p w14:paraId="4375B60E"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7" w:history="1">
            <w:r w:rsidR="006B524C" w:rsidRPr="00981D5C">
              <w:rPr>
                <w:rStyle w:val="a3"/>
                <w:noProof/>
              </w:rPr>
              <w:t>4.2</w:t>
            </w:r>
            <w:r w:rsidR="006B524C">
              <w:rPr>
                <w:rFonts w:asciiTheme="minorHAnsi" w:eastAsiaTheme="minorEastAsia" w:hAnsiTheme="minorHAnsi"/>
                <w:noProof/>
                <w:sz w:val="22"/>
                <w:lang w:eastAsia="en-GB"/>
              </w:rPr>
              <w:tab/>
            </w:r>
            <w:r w:rsidR="006B524C" w:rsidRPr="00981D5C">
              <w:rPr>
                <w:rStyle w:val="a3"/>
                <w:noProof/>
              </w:rPr>
              <w:t>Stakeholder selection</w:t>
            </w:r>
            <w:r w:rsidR="006B524C">
              <w:rPr>
                <w:noProof/>
                <w:webHidden/>
              </w:rPr>
              <w:tab/>
            </w:r>
            <w:r w:rsidR="006B524C">
              <w:rPr>
                <w:noProof/>
                <w:webHidden/>
              </w:rPr>
              <w:fldChar w:fldCharType="begin"/>
            </w:r>
            <w:r w:rsidR="006B524C">
              <w:rPr>
                <w:noProof/>
                <w:webHidden/>
              </w:rPr>
              <w:instrText xml:space="preserve"> PAGEREF _Toc124544187 \h </w:instrText>
            </w:r>
            <w:r w:rsidR="006B524C">
              <w:rPr>
                <w:noProof/>
                <w:webHidden/>
              </w:rPr>
            </w:r>
            <w:r w:rsidR="006B524C">
              <w:rPr>
                <w:noProof/>
                <w:webHidden/>
              </w:rPr>
              <w:fldChar w:fldCharType="separate"/>
            </w:r>
            <w:r w:rsidR="006B524C">
              <w:rPr>
                <w:noProof/>
                <w:webHidden/>
              </w:rPr>
              <w:t>8</w:t>
            </w:r>
            <w:r w:rsidR="006B524C">
              <w:rPr>
                <w:noProof/>
                <w:webHidden/>
              </w:rPr>
              <w:fldChar w:fldCharType="end"/>
            </w:r>
          </w:hyperlink>
        </w:p>
        <w:p w14:paraId="15D6192C"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8" w:history="1">
            <w:r w:rsidR="006B524C" w:rsidRPr="00981D5C">
              <w:rPr>
                <w:rStyle w:val="a3"/>
                <w:noProof/>
              </w:rPr>
              <w:t>4.3</w:t>
            </w:r>
            <w:r w:rsidR="006B524C">
              <w:rPr>
                <w:rFonts w:asciiTheme="minorHAnsi" w:eastAsiaTheme="minorEastAsia" w:hAnsiTheme="minorHAnsi"/>
                <w:noProof/>
                <w:sz w:val="22"/>
                <w:lang w:eastAsia="en-GB"/>
              </w:rPr>
              <w:tab/>
            </w:r>
            <w:r w:rsidR="006B524C" w:rsidRPr="00981D5C">
              <w:rPr>
                <w:rStyle w:val="a3"/>
                <w:noProof/>
              </w:rPr>
              <w:t>Initiating a Design Plan</w:t>
            </w:r>
            <w:r w:rsidR="006B524C">
              <w:rPr>
                <w:noProof/>
                <w:webHidden/>
              </w:rPr>
              <w:tab/>
            </w:r>
            <w:r w:rsidR="006B524C">
              <w:rPr>
                <w:noProof/>
                <w:webHidden/>
              </w:rPr>
              <w:fldChar w:fldCharType="begin"/>
            </w:r>
            <w:r w:rsidR="006B524C">
              <w:rPr>
                <w:noProof/>
                <w:webHidden/>
              </w:rPr>
              <w:instrText xml:space="preserve"> PAGEREF _Toc124544188 \h </w:instrText>
            </w:r>
            <w:r w:rsidR="006B524C">
              <w:rPr>
                <w:noProof/>
                <w:webHidden/>
              </w:rPr>
            </w:r>
            <w:r w:rsidR="006B524C">
              <w:rPr>
                <w:noProof/>
                <w:webHidden/>
              </w:rPr>
              <w:fldChar w:fldCharType="separate"/>
            </w:r>
            <w:r w:rsidR="006B524C">
              <w:rPr>
                <w:noProof/>
                <w:webHidden/>
              </w:rPr>
              <w:t>8</w:t>
            </w:r>
            <w:r w:rsidR="006B524C">
              <w:rPr>
                <w:noProof/>
                <w:webHidden/>
              </w:rPr>
              <w:fldChar w:fldCharType="end"/>
            </w:r>
          </w:hyperlink>
        </w:p>
        <w:p w14:paraId="5190578B" w14:textId="77777777" w:rsidR="006B524C" w:rsidRDefault="00000000">
          <w:pPr>
            <w:pStyle w:val="21"/>
            <w:tabs>
              <w:tab w:val="left" w:pos="880"/>
              <w:tab w:val="right" w:leader="dot" w:pos="9350"/>
            </w:tabs>
            <w:rPr>
              <w:rFonts w:asciiTheme="minorHAnsi" w:eastAsiaTheme="minorEastAsia" w:hAnsiTheme="minorHAnsi"/>
              <w:noProof/>
              <w:sz w:val="22"/>
              <w:lang w:eastAsia="en-GB"/>
            </w:rPr>
          </w:pPr>
          <w:hyperlink w:anchor="_Toc124544189" w:history="1">
            <w:r w:rsidR="006B524C" w:rsidRPr="00981D5C">
              <w:rPr>
                <w:rStyle w:val="a3"/>
                <w:noProof/>
              </w:rPr>
              <w:t>4.4</w:t>
            </w:r>
            <w:r w:rsidR="006B524C">
              <w:rPr>
                <w:rFonts w:asciiTheme="minorHAnsi" w:eastAsiaTheme="minorEastAsia" w:hAnsiTheme="minorHAnsi"/>
                <w:noProof/>
                <w:sz w:val="22"/>
                <w:lang w:eastAsia="en-GB"/>
              </w:rPr>
              <w:tab/>
            </w:r>
            <w:r w:rsidR="006B524C" w:rsidRPr="00981D5C">
              <w:rPr>
                <w:rStyle w:val="a3"/>
                <w:noProof/>
              </w:rPr>
              <w:t>Eliminate scope Redundancies</w:t>
            </w:r>
            <w:r w:rsidR="006B524C">
              <w:rPr>
                <w:noProof/>
                <w:webHidden/>
              </w:rPr>
              <w:tab/>
            </w:r>
            <w:r w:rsidR="006B524C">
              <w:rPr>
                <w:noProof/>
                <w:webHidden/>
              </w:rPr>
              <w:fldChar w:fldCharType="begin"/>
            </w:r>
            <w:r w:rsidR="006B524C">
              <w:rPr>
                <w:noProof/>
                <w:webHidden/>
              </w:rPr>
              <w:instrText xml:space="preserve"> PAGEREF _Toc124544189 \h </w:instrText>
            </w:r>
            <w:r w:rsidR="006B524C">
              <w:rPr>
                <w:noProof/>
                <w:webHidden/>
              </w:rPr>
            </w:r>
            <w:r w:rsidR="006B524C">
              <w:rPr>
                <w:noProof/>
                <w:webHidden/>
              </w:rPr>
              <w:fldChar w:fldCharType="separate"/>
            </w:r>
            <w:r w:rsidR="006B524C">
              <w:rPr>
                <w:noProof/>
                <w:webHidden/>
              </w:rPr>
              <w:t>9</w:t>
            </w:r>
            <w:r w:rsidR="006B524C">
              <w:rPr>
                <w:noProof/>
                <w:webHidden/>
              </w:rPr>
              <w:fldChar w:fldCharType="end"/>
            </w:r>
          </w:hyperlink>
        </w:p>
        <w:p w14:paraId="297B4FEE" w14:textId="77777777" w:rsidR="006B524C" w:rsidRDefault="00000000">
          <w:pPr>
            <w:pStyle w:val="11"/>
            <w:tabs>
              <w:tab w:val="left" w:pos="440"/>
              <w:tab w:val="right" w:leader="dot" w:pos="9350"/>
            </w:tabs>
            <w:rPr>
              <w:rFonts w:asciiTheme="minorHAnsi" w:eastAsiaTheme="minorEastAsia" w:hAnsiTheme="minorHAnsi"/>
              <w:noProof/>
              <w:sz w:val="22"/>
              <w:lang w:eastAsia="en-GB"/>
            </w:rPr>
          </w:pPr>
          <w:hyperlink w:anchor="_Toc124544190" w:history="1">
            <w:r w:rsidR="006B524C" w:rsidRPr="00981D5C">
              <w:rPr>
                <w:rStyle w:val="a3"/>
                <w:noProof/>
              </w:rPr>
              <w:t>5.</w:t>
            </w:r>
            <w:r w:rsidR="006B524C">
              <w:rPr>
                <w:rFonts w:asciiTheme="minorHAnsi" w:eastAsiaTheme="minorEastAsia" w:hAnsiTheme="minorHAnsi"/>
                <w:noProof/>
                <w:sz w:val="22"/>
                <w:lang w:eastAsia="en-GB"/>
              </w:rPr>
              <w:tab/>
            </w:r>
            <w:r w:rsidR="006B524C" w:rsidRPr="00981D5C">
              <w:rPr>
                <w:rStyle w:val="a3"/>
                <w:noProof/>
              </w:rPr>
              <w:t>Conclusion</w:t>
            </w:r>
            <w:r w:rsidR="006B524C">
              <w:rPr>
                <w:noProof/>
                <w:webHidden/>
              </w:rPr>
              <w:tab/>
            </w:r>
            <w:r w:rsidR="006B524C">
              <w:rPr>
                <w:noProof/>
                <w:webHidden/>
              </w:rPr>
              <w:fldChar w:fldCharType="begin"/>
            </w:r>
            <w:r w:rsidR="006B524C">
              <w:rPr>
                <w:noProof/>
                <w:webHidden/>
              </w:rPr>
              <w:instrText xml:space="preserve"> PAGEREF _Toc124544190 \h </w:instrText>
            </w:r>
            <w:r w:rsidR="006B524C">
              <w:rPr>
                <w:noProof/>
                <w:webHidden/>
              </w:rPr>
            </w:r>
            <w:r w:rsidR="006B524C">
              <w:rPr>
                <w:noProof/>
                <w:webHidden/>
              </w:rPr>
              <w:fldChar w:fldCharType="separate"/>
            </w:r>
            <w:r w:rsidR="006B524C">
              <w:rPr>
                <w:noProof/>
                <w:webHidden/>
              </w:rPr>
              <w:t>9</w:t>
            </w:r>
            <w:r w:rsidR="006B524C">
              <w:rPr>
                <w:noProof/>
                <w:webHidden/>
              </w:rPr>
              <w:fldChar w:fldCharType="end"/>
            </w:r>
          </w:hyperlink>
        </w:p>
        <w:p w14:paraId="7AB62E88" w14:textId="77777777" w:rsidR="006B524C" w:rsidRDefault="00000000">
          <w:pPr>
            <w:pStyle w:val="11"/>
            <w:tabs>
              <w:tab w:val="right" w:leader="dot" w:pos="9350"/>
            </w:tabs>
            <w:rPr>
              <w:rFonts w:asciiTheme="minorHAnsi" w:eastAsiaTheme="minorEastAsia" w:hAnsiTheme="minorHAnsi"/>
              <w:noProof/>
              <w:sz w:val="22"/>
              <w:lang w:eastAsia="en-GB"/>
            </w:rPr>
          </w:pPr>
          <w:hyperlink w:anchor="_Toc124544191" w:history="1">
            <w:r w:rsidR="006B524C" w:rsidRPr="00981D5C">
              <w:rPr>
                <w:rStyle w:val="a3"/>
                <w:noProof/>
              </w:rPr>
              <w:t>References</w:t>
            </w:r>
            <w:r w:rsidR="006B524C">
              <w:rPr>
                <w:noProof/>
                <w:webHidden/>
              </w:rPr>
              <w:tab/>
            </w:r>
            <w:r w:rsidR="006B524C">
              <w:rPr>
                <w:noProof/>
                <w:webHidden/>
              </w:rPr>
              <w:fldChar w:fldCharType="begin"/>
            </w:r>
            <w:r w:rsidR="006B524C">
              <w:rPr>
                <w:noProof/>
                <w:webHidden/>
              </w:rPr>
              <w:instrText xml:space="preserve"> PAGEREF _Toc124544191 \h </w:instrText>
            </w:r>
            <w:r w:rsidR="006B524C">
              <w:rPr>
                <w:noProof/>
                <w:webHidden/>
              </w:rPr>
            </w:r>
            <w:r w:rsidR="006B524C">
              <w:rPr>
                <w:noProof/>
                <w:webHidden/>
              </w:rPr>
              <w:fldChar w:fldCharType="separate"/>
            </w:r>
            <w:r w:rsidR="006B524C">
              <w:rPr>
                <w:noProof/>
                <w:webHidden/>
              </w:rPr>
              <w:t>10</w:t>
            </w:r>
            <w:r w:rsidR="006B524C">
              <w:rPr>
                <w:noProof/>
                <w:webHidden/>
              </w:rPr>
              <w:fldChar w:fldCharType="end"/>
            </w:r>
          </w:hyperlink>
        </w:p>
        <w:p w14:paraId="3A2405C7" w14:textId="77777777" w:rsidR="00003A92" w:rsidRDefault="00003A92">
          <w:r>
            <w:rPr>
              <w:b/>
              <w:bCs/>
              <w:noProof/>
            </w:rPr>
            <w:fldChar w:fldCharType="end"/>
          </w:r>
        </w:p>
      </w:sdtContent>
    </w:sdt>
    <w:p w14:paraId="12FE6C34" w14:textId="77777777" w:rsidR="000F42A7" w:rsidRDefault="000F42A7" w:rsidP="003B5F15">
      <w:pPr>
        <w:spacing w:line="360" w:lineRule="auto"/>
        <w:jc w:val="both"/>
        <w:rPr>
          <w:rFonts w:cs="Times New Roman"/>
          <w:szCs w:val="24"/>
        </w:rPr>
      </w:pPr>
    </w:p>
    <w:p w14:paraId="4589B040" w14:textId="77777777" w:rsidR="000F42A7" w:rsidRDefault="000F42A7" w:rsidP="003B5F15">
      <w:pPr>
        <w:spacing w:line="360" w:lineRule="auto"/>
        <w:jc w:val="both"/>
        <w:rPr>
          <w:rFonts w:cs="Times New Roman"/>
          <w:szCs w:val="24"/>
        </w:rPr>
      </w:pPr>
    </w:p>
    <w:p w14:paraId="4E3B6B47" w14:textId="77777777" w:rsidR="000F42A7" w:rsidRDefault="000F42A7" w:rsidP="003B5F15">
      <w:pPr>
        <w:spacing w:line="360" w:lineRule="auto"/>
        <w:jc w:val="both"/>
        <w:rPr>
          <w:rFonts w:cs="Times New Roman"/>
          <w:szCs w:val="24"/>
        </w:rPr>
      </w:pPr>
    </w:p>
    <w:p w14:paraId="588F6F70" w14:textId="77777777" w:rsidR="006B524C" w:rsidRDefault="006B524C" w:rsidP="003B5F15">
      <w:pPr>
        <w:spacing w:line="360" w:lineRule="auto"/>
        <w:jc w:val="both"/>
        <w:rPr>
          <w:rFonts w:cs="Times New Roman"/>
          <w:szCs w:val="24"/>
        </w:rPr>
      </w:pPr>
    </w:p>
    <w:p w14:paraId="11B30411" w14:textId="77777777" w:rsidR="006B524C" w:rsidRDefault="006B524C" w:rsidP="003B5F15">
      <w:pPr>
        <w:spacing w:line="360" w:lineRule="auto"/>
        <w:jc w:val="both"/>
        <w:rPr>
          <w:rFonts w:cs="Times New Roman"/>
          <w:szCs w:val="24"/>
        </w:rPr>
      </w:pPr>
    </w:p>
    <w:p w14:paraId="1BAFB4A1" w14:textId="77777777" w:rsidR="006B524C" w:rsidRDefault="006B524C" w:rsidP="003B5F15">
      <w:pPr>
        <w:spacing w:line="360" w:lineRule="auto"/>
        <w:jc w:val="both"/>
        <w:rPr>
          <w:rFonts w:cs="Times New Roman"/>
          <w:szCs w:val="24"/>
        </w:rPr>
      </w:pPr>
    </w:p>
    <w:p w14:paraId="3EB13DA9" w14:textId="77777777" w:rsidR="006B524C" w:rsidRDefault="006B524C" w:rsidP="003B5F15">
      <w:pPr>
        <w:spacing w:line="360" w:lineRule="auto"/>
        <w:jc w:val="both"/>
        <w:rPr>
          <w:rFonts w:cs="Times New Roman"/>
          <w:szCs w:val="24"/>
        </w:rPr>
      </w:pPr>
    </w:p>
    <w:p w14:paraId="30974693" w14:textId="77777777" w:rsidR="006B524C" w:rsidRDefault="006B524C" w:rsidP="003B5F15">
      <w:pPr>
        <w:spacing w:line="360" w:lineRule="auto"/>
        <w:jc w:val="both"/>
        <w:rPr>
          <w:rFonts w:cs="Times New Roman"/>
          <w:szCs w:val="24"/>
        </w:rPr>
      </w:pPr>
    </w:p>
    <w:p w14:paraId="367B4880" w14:textId="77777777" w:rsidR="006B524C" w:rsidRDefault="006B524C" w:rsidP="003B5F15">
      <w:pPr>
        <w:spacing w:line="360" w:lineRule="auto"/>
        <w:jc w:val="both"/>
        <w:rPr>
          <w:rFonts w:cs="Times New Roman"/>
          <w:szCs w:val="24"/>
        </w:rPr>
      </w:pPr>
    </w:p>
    <w:p w14:paraId="32991AD6" w14:textId="77777777" w:rsidR="00966090" w:rsidRPr="000F42A7" w:rsidRDefault="003B5F15" w:rsidP="003B5F15">
      <w:pPr>
        <w:pStyle w:val="1"/>
        <w:spacing w:line="360" w:lineRule="auto"/>
      </w:pPr>
      <w:bookmarkStart w:id="0" w:name="_Toc124544174"/>
      <w:r>
        <w:t>Introduction</w:t>
      </w:r>
      <w:bookmarkEnd w:id="0"/>
    </w:p>
    <w:p w14:paraId="36A75065" w14:textId="77777777" w:rsidR="00003A92" w:rsidRPr="00513297" w:rsidRDefault="00513297" w:rsidP="00003A92">
      <w:pPr>
        <w:spacing w:line="360" w:lineRule="auto"/>
        <w:jc w:val="both"/>
        <w:rPr>
          <w:rFonts w:cs="Times New Roman"/>
          <w:szCs w:val="24"/>
        </w:rPr>
      </w:pPr>
      <w:r w:rsidRPr="00003A92">
        <w:t xml:space="preserve">A project is only a time-bound, goal-oriented, team-based assignment with strict time and financial constraints. </w:t>
      </w:r>
      <w:proofErr w:type="gramStart"/>
      <w:r w:rsidRPr="00003A92">
        <w:t>In reality, projects</w:t>
      </w:r>
      <w:proofErr w:type="gramEnd"/>
      <w:r w:rsidRPr="00003A92">
        <w:t xml:space="preserve"> may only end in success or failure. It is not the size of a project that determines its success, but rather the actions performed by those with accountability throughout the project. With an estimated £6 billion total cost over the course of the major contracts, the National Initiative for IT (</w:t>
      </w:r>
      <w:proofErr w:type="spellStart"/>
      <w:r w:rsidRPr="00003A92">
        <w:t>NPfIT</w:t>
      </w:r>
      <w:proofErr w:type="spellEnd"/>
      <w:r w:rsidRPr="00003A92">
        <w:t xml:space="preserve">) in the National Health Service (NHS) was the largest public-sector IT programme ever tried in the UK. </w:t>
      </w:r>
      <w:r w:rsidR="00003A92" w:rsidRPr="00003A92">
        <w:t xml:space="preserve">CSC, </w:t>
      </w:r>
      <w:r w:rsidRPr="00003A92">
        <w:t xml:space="preserve">Accenture, Atos Origin, </w:t>
      </w:r>
      <w:r w:rsidR="00003A92" w:rsidRPr="00003A92">
        <w:t xml:space="preserve">BT </w:t>
      </w:r>
      <w:r w:rsidRPr="00003A92">
        <w:t xml:space="preserve">and, </w:t>
      </w:r>
      <w:r w:rsidR="00003A92" w:rsidRPr="00003A92">
        <w:t xml:space="preserve">Fujitsu, </w:t>
      </w:r>
      <w:r w:rsidRPr="00003A92">
        <w:t>all major companies in the IT sector, were the recipients of these contracts.</w:t>
      </w:r>
      <w:r w:rsidR="00003A92" w:rsidRPr="00003A92">
        <w:t xml:space="preserve"> </w:t>
      </w:r>
      <w:r w:rsidRPr="00003A92">
        <w:t xml:space="preserve">Thus, it is evident that enterprises of all sizes frequently fail. Multibillion dollar companies, including some of the most powerful in the world, have fallen victim to such catastrophic project </w:t>
      </w:r>
      <w:r w:rsidR="009A336F" w:rsidRPr="00003A92">
        <w:t>failures. For</w:t>
      </w:r>
      <w:r w:rsidRPr="00003A92">
        <w:t xml:space="preserve"> example, the NHS's Civilian IT initiative, which will be examined in greater detail.</w:t>
      </w:r>
      <w:r w:rsidR="00003A92" w:rsidRPr="00003A92">
        <w:rPr>
          <w:rFonts w:cs="Times New Roman"/>
          <w:szCs w:val="24"/>
        </w:rPr>
        <w:t xml:space="preserve"> </w:t>
      </w:r>
      <w:r w:rsidR="00003A92" w:rsidRPr="00513297">
        <w:rPr>
          <w:rFonts w:cs="Times New Roman"/>
          <w:szCs w:val="24"/>
        </w:rPr>
        <w:t>This paper aims to shed light on the NHS's IT project</w:t>
      </w:r>
      <w:r w:rsidR="00003A92">
        <w:rPr>
          <w:rFonts w:cs="Times New Roman"/>
          <w:szCs w:val="24"/>
        </w:rPr>
        <w:t xml:space="preserve"> (</w:t>
      </w:r>
      <w:proofErr w:type="spellStart"/>
      <w:r w:rsidR="00003A92">
        <w:rPr>
          <w:rFonts w:cs="Times New Roman"/>
          <w:szCs w:val="24"/>
        </w:rPr>
        <w:t>NPfIT</w:t>
      </w:r>
      <w:proofErr w:type="spellEnd"/>
      <w:r w:rsidR="00003A92">
        <w:rPr>
          <w:rFonts w:cs="Times New Roman"/>
          <w:szCs w:val="24"/>
        </w:rPr>
        <w:t>)</w:t>
      </w:r>
      <w:r w:rsidR="00003A92" w:rsidRPr="00513297">
        <w:rPr>
          <w:rFonts w:cs="Times New Roman"/>
          <w:szCs w:val="24"/>
        </w:rPr>
        <w:t>, analyse</w:t>
      </w:r>
      <w:r w:rsidR="00003A92">
        <w:rPr>
          <w:rFonts w:cs="Times New Roman"/>
          <w:szCs w:val="24"/>
        </w:rPr>
        <w:t>s</w:t>
      </w:r>
      <w:r w:rsidR="00003A92" w:rsidRPr="00513297">
        <w:rPr>
          <w:rFonts w:cs="Times New Roman"/>
          <w:szCs w:val="24"/>
        </w:rPr>
        <w:t xml:space="preserve"> and identif</w:t>
      </w:r>
      <w:r w:rsidR="00003A92">
        <w:rPr>
          <w:rFonts w:cs="Times New Roman"/>
          <w:szCs w:val="24"/>
        </w:rPr>
        <w:t>ies</w:t>
      </w:r>
      <w:r w:rsidR="00003A92" w:rsidRPr="00513297">
        <w:rPr>
          <w:rFonts w:cs="Times New Roman"/>
          <w:szCs w:val="24"/>
        </w:rPr>
        <w:t xml:space="preserve"> the causes for its failure while offering evidence to support these findings, explore</w:t>
      </w:r>
      <w:r w:rsidR="00003A92">
        <w:rPr>
          <w:rFonts w:cs="Times New Roman"/>
          <w:szCs w:val="24"/>
        </w:rPr>
        <w:t>s</w:t>
      </w:r>
      <w:r w:rsidR="00003A92" w:rsidRPr="00513297">
        <w:rPr>
          <w:rFonts w:cs="Times New Roman"/>
          <w:szCs w:val="24"/>
        </w:rPr>
        <w:t xml:space="preserve"> the damage caused by the project's failure, and offer</w:t>
      </w:r>
      <w:r w:rsidR="00003A92">
        <w:rPr>
          <w:rFonts w:cs="Times New Roman"/>
          <w:szCs w:val="24"/>
        </w:rPr>
        <w:t>s</w:t>
      </w:r>
      <w:r w:rsidR="00003A92" w:rsidRPr="00513297">
        <w:rPr>
          <w:rFonts w:cs="Times New Roman"/>
          <w:szCs w:val="24"/>
        </w:rPr>
        <w:t xml:space="preserve"> ideas for how the project should run if it is to be revived.</w:t>
      </w:r>
    </w:p>
    <w:p w14:paraId="4BC40590" w14:textId="77777777" w:rsidR="00003A92" w:rsidRDefault="00003A92" w:rsidP="00003A92">
      <w:pPr>
        <w:pStyle w:val="2"/>
      </w:pPr>
      <w:bookmarkStart w:id="1" w:name="_Toc124544175"/>
      <w:r>
        <w:rPr>
          <w:rFonts w:eastAsiaTheme="minorHAnsi"/>
        </w:rPr>
        <w:t>1.1</w:t>
      </w:r>
      <w:r>
        <w:rPr>
          <w:rFonts w:eastAsiaTheme="minorHAnsi"/>
        </w:rPr>
        <w:tab/>
      </w:r>
      <w:r w:rsidR="003B5F15">
        <w:rPr>
          <w:rFonts w:eastAsiaTheme="minorHAnsi"/>
        </w:rPr>
        <w:t>Rationale of the Project</w:t>
      </w:r>
      <w:bookmarkEnd w:id="1"/>
    </w:p>
    <w:p w14:paraId="3A163B1B" w14:textId="77777777" w:rsidR="00966090" w:rsidRPr="000F42A7" w:rsidRDefault="00513297" w:rsidP="00003A92">
      <w:pPr>
        <w:spacing w:line="360" w:lineRule="auto"/>
        <w:jc w:val="both"/>
      </w:pPr>
      <w:r w:rsidRPr="00513297">
        <w:rPr>
          <w:rFonts w:cs="Times New Roman"/>
          <w:szCs w:val="24"/>
        </w:rPr>
        <w:t>Only 40% of projects are successful in terms of meeting schedule, budget, and quality targets, and 75% of project participants do not have faith in the success of their projects, according to research conducted by IBM</w:t>
      </w:r>
      <w:r w:rsidR="006B524C">
        <w:rPr>
          <w:rFonts w:cs="Times New Roman"/>
          <w:szCs w:val="24"/>
        </w:rPr>
        <w:t xml:space="preserve"> (Computer Weekly, 2017)</w:t>
      </w:r>
      <w:r w:rsidRPr="00513297">
        <w:rPr>
          <w:rFonts w:cs="Times New Roman"/>
          <w:szCs w:val="24"/>
        </w:rPr>
        <w:t xml:space="preserve">. </w:t>
      </w:r>
      <w:proofErr w:type="spellStart"/>
      <w:r w:rsidR="006B524C" w:rsidRPr="00EE30C2">
        <w:rPr>
          <w:rFonts w:cs="Times New Roman"/>
          <w:szCs w:val="24"/>
        </w:rPr>
        <w:t>Taherdoost</w:t>
      </w:r>
      <w:proofErr w:type="spellEnd"/>
      <w:r w:rsidR="006B524C" w:rsidRPr="00EE30C2">
        <w:rPr>
          <w:rFonts w:cs="Times New Roman"/>
          <w:szCs w:val="24"/>
        </w:rPr>
        <w:t xml:space="preserve">, and </w:t>
      </w:r>
      <w:proofErr w:type="spellStart"/>
      <w:r w:rsidR="006B524C" w:rsidRPr="00EE30C2">
        <w:rPr>
          <w:rFonts w:cs="Times New Roman"/>
          <w:szCs w:val="24"/>
        </w:rPr>
        <w:t>Keshavarzsaleh</w:t>
      </w:r>
      <w:proofErr w:type="spellEnd"/>
      <w:r w:rsidR="006B524C" w:rsidRPr="00EE30C2">
        <w:rPr>
          <w:rFonts w:cs="Times New Roman"/>
          <w:szCs w:val="24"/>
        </w:rPr>
        <w:t>, (2015</w:t>
      </w:r>
      <w:r w:rsidR="006B524C">
        <w:rPr>
          <w:rFonts w:cs="Times New Roman"/>
          <w:szCs w:val="24"/>
        </w:rPr>
        <w:t>) asserted that a</w:t>
      </w:r>
      <w:r w:rsidRPr="00513297">
        <w:rPr>
          <w:rFonts w:cs="Times New Roman"/>
          <w:szCs w:val="24"/>
        </w:rPr>
        <w:t xml:space="preserve"> successful initiative would receive less attention in a culture where failure is more frequently celebrated than success. The NHS Civilian IT Project is one example of a failed IT initiative. As the system was designed to aid in medical care, its failure to do so when needed would have a more serious impact on patients and physicians. Therefore, it was necessary to live up to the promise of the phrase "Perfectly built." It was reported to be one of the largest IT projects ever tried, and due to its complexity and financial outlay, it was also rather dangerous and resulted in </w:t>
      </w:r>
      <w:proofErr w:type="gramStart"/>
      <w:r w:rsidRPr="00513297">
        <w:rPr>
          <w:rFonts w:cs="Times New Roman"/>
          <w:szCs w:val="24"/>
        </w:rPr>
        <w:t>a number of</w:t>
      </w:r>
      <w:proofErr w:type="gramEnd"/>
      <w:r w:rsidRPr="00513297">
        <w:rPr>
          <w:rFonts w:cs="Times New Roman"/>
          <w:szCs w:val="24"/>
        </w:rPr>
        <w:t xml:space="preserve"> problems </w:t>
      </w:r>
      <w:r w:rsidR="006B524C">
        <w:rPr>
          <w:rFonts w:cs="Times New Roman"/>
          <w:szCs w:val="24"/>
        </w:rPr>
        <w:t>(</w:t>
      </w:r>
      <w:proofErr w:type="spellStart"/>
      <w:r w:rsidRPr="00513297">
        <w:rPr>
          <w:rFonts w:cs="Times New Roman"/>
          <w:szCs w:val="24"/>
        </w:rPr>
        <w:t>BrightWork</w:t>
      </w:r>
      <w:proofErr w:type="spellEnd"/>
      <w:r w:rsidRPr="00513297">
        <w:rPr>
          <w:rFonts w:cs="Times New Roman"/>
          <w:szCs w:val="24"/>
        </w:rPr>
        <w:t xml:space="preserve"> 2017). So, NHS's Civilian IT project</w:t>
      </w:r>
      <w:r w:rsidR="009C5AA2">
        <w:rPr>
          <w:rFonts w:cs="Times New Roman"/>
          <w:szCs w:val="24"/>
        </w:rPr>
        <w:t xml:space="preserve">, </w:t>
      </w:r>
      <w:proofErr w:type="spellStart"/>
      <w:r w:rsidR="009C5AA2" w:rsidRPr="00003A92">
        <w:t>NPfIT</w:t>
      </w:r>
      <w:proofErr w:type="spellEnd"/>
      <w:r w:rsidR="009C5AA2">
        <w:t xml:space="preserve">, is capable enough to include </w:t>
      </w:r>
      <w:r w:rsidRPr="00513297">
        <w:rPr>
          <w:rFonts w:cs="Times New Roman"/>
          <w:szCs w:val="24"/>
        </w:rPr>
        <w:t>in the report due to its complexity, cost, difficulties, and lessons learned.</w:t>
      </w:r>
      <w:r w:rsidR="00003A92">
        <w:t xml:space="preserve"> </w:t>
      </w:r>
    </w:p>
    <w:p w14:paraId="01E653D4" w14:textId="77777777" w:rsidR="00966090" w:rsidRPr="000F42A7" w:rsidRDefault="003B5F15" w:rsidP="003B5F15">
      <w:pPr>
        <w:pStyle w:val="1"/>
        <w:spacing w:line="360" w:lineRule="auto"/>
      </w:pPr>
      <w:bookmarkStart w:id="2" w:name="_Toc124544176"/>
      <w:r>
        <w:lastRenderedPageBreak/>
        <w:t>2.</w:t>
      </w:r>
      <w:r>
        <w:tab/>
        <w:t>Description of the Project</w:t>
      </w:r>
      <w:bookmarkEnd w:id="2"/>
    </w:p>
    <w:p w14:paraId="7C2A9765" w14:textId="77777777" w:rsidR="009B5C45" w:rsidRPr="009B5C45" w:rsidRDefault="009B5C45" w:rsidP="003B5F15">
      <w:pPr>
        <w:spacing w:line="360" w:lineRule="auto"/>
        <w:jc w:val="both"/>
        <w:rPr>
          <w:rFonts w:cs="Times New Roman"/>
          <w:szCs w:val="24"/>
        </w:rPr>
      </w:pPr>
      <w:r w:rsidRPr="009B5C45">
        <w:rPr>
          <w:rFonts w:cs="Times New Roman"/>
          <w:szCs w:val="24"/>
        </w:rPr>
        <w:t>Publicly financed healthcare in England is provided by the National Health Service (NHS). It's also the world's largest and oldest universal healthcare system. UK individuals were supposed to be given access to a single electronic health record system in 2002. The project's stated goal of providing service to 40,000 GPS units and more than 300 British hospitals makes it one of the largest IT initiatives ever tried</w:t>
      </w:r>
      <w:r w:rsidR="009A336F">
        <w:rPr>
          <w:rFonts w:cs="Times New Roman"/>
          <w:szCs w:val="24"/>
        </w:rPr>
        <w:t>.</w:t>
      </w:r>
      <w:r w:rsidRPr="009B5C45">
        <w:rPr>
          <w:rFonts w:cs="Times New Roman"/>
          <w:szCs w:val="24"/>
        </w:rPr>
        <w:t xml:space="preserve"> </w:t>
      </w:r>
      <w:r w:rsidR="003B5F15">
        <w:rPr>
          <w:rFonts w:cs="Times New Roman"/>
          <w:szCs w:val="24"/>
        </w:rPr>
        <w:t xml:space="preserve"> </w:t>
      </w:r>
      <w:r w:rsidRPr="009B5C45">
        <w:rPr>
          <w:rFonts w:cs="Times New Roman"/>
          <w:szCs w:val="24"/>
        </w:rPr>
        <w:t>Since NHS was ostensibly a taxpayer</w:t>
      </w:r>
      <w:r w:rsidR="003B5F15">
        <w:rPr>
          <w:rFonts w:cs="Times New Roman"/>
          <w:szCs w:val="24"/>
        </w:rPr>
        <w:t xml:space="preserve"> </w:t>
      </w:r>
      <w:r w:rsidRPr="009B5C45">
        <w:rPr>
          <w:rFonts w:cs="Times New Roman"/>
          <w:szCs w:val="24"/>
        </w:rPr>
        <w:t>funded agency, one of the most important factors in ensuring the project's success was the money invested. Indeed, it is correct to state that all these extraneous elements piled on more work and responsibility for the project managers and the team</w:t>
      </w:r>
      <w:r w:rsidR="009C5AA2">
        <w:rPr>
          <w:rFonts w:cs="Times New Roman"/>
          <w:szCs w:val="24"/>
        </w:rPr>
        <w:t xml:space="preserve"> (Ritter, 2008)</w:t>
      </w:r>
      <w:r w:rsidRPr="009B5C45">
        <w:rPr>
          <w:rFonts w:cs="Times New Roman"/>
          <w:szCs w:val="24"/>
        </w:rPr>
        <w:t>.</w:t>
      </w:r>
    </w:p>
    <w:p w14:paraId="08FF046B" w14:textId="77777777" w:rsidR="009B5C45" w:rsidRPr="009B5C45" w:rsidRDefault="009B5C45" w:rsidP="003B5F15">
      <w:pPr>
        <w:spacing w:line="360" w:lineRule="auto"/>
        <w:jc w:val="both"/>
        <w:rPr>
          <w:rFonts w:cs="Times New Roman"/>
          <w:szCs w:val="24"/>
        </w:rPr>
      </w:pPr>
      <w:r w:rsidRPr="009B5C45">
        <w:rPr>
          <w:rFonts w:cs="Times New Roman"/>
          <w:szCs w:val="24"/>
        </w:rPr>
        <w:t>It has also been said that NHS started too big and too fast, taking on more than they could handle. The challenge of completing the project was emphasized by the phrase "astronomical in size," which emphasized just how massive it was. With so much at stake, it was the team's responsibility to guarantee that the final product lived up to the requirements of the customers.</w:t>
      </w:r>
      <w:r w:rsidR="003B5F15">
        <w:rPr>
          <w:rFonts w:cs="Times New Roman"/>
          <w:szCs w:val="24"/>
        </w:rPr>
        <w:t xml:space="preserve"> </w:t>
      </w:r>
      <w:r w:rsidRPr="009B5C45">
        <w:rPr>
          <w:rFonts w:cs="Times New Roman"/>
          <w:szCs w:val="24"/>
        </w:rPr>
        <w:t>Furthermore, considering the foregoing, the government had high hopes for the success of this initiative, which were ultimately dashed. One of the world's largest IT project failures, the project's catastrophic failure cost the government billions of dollars and ultimately led to the project's abandonment.</w:t>
      </w:r>
    </w:p>
    <w:p w14:paraId="3A5937B1" w14:textId="77777777" w:rsidR="00966090" w:rsidRDefault="009B5C45" w:rsidP="003B5F15">
      <w:pPr>
        <w:spacing w:line="360" w:lineRule="auto"/>
        <w:jc w:val="both"/>
        <w:rPr>
          <w:rFonts w:cs="Times New Roman"/>
          <w:szCs w:val="24"/>
        </w:rPr>
      </w:pPr>
      <w:r w:rsidRPr="009B5C45">
        <w:rPr>
          <w:rFonts w:cs="Times New Roman"/>
          <w:szCs w:val="24"/>
        </w:rPr>
        <w:t>A report from the Guardian in 2013 said that the project's roughly £10 billion price tag was a complete and utter waste of taxpayer money. According to the report, the National program for IT was also badly managed and was driven by contractual disputes, therefore a new IT system was implemented to replace it</w:t>
      </w:r>
      <w:r w:rsidR="009C5AA2">
        <w:rPr>
          <w:rFonts w:cs="Times New Roman"/>
          <w:szCs w:val="24"/>
        </w:rPr>
        <w:t xml:space="preserve"> (Guardian, 2013)</w:t>
      </w:r>
      <w:r w:rsidRPr="009B5C45">
        <w:rPr>
          <w:rFonts w:cs="Times New Roman"/>
          <w:szCs w:val="24"/>
        </w:rPr>
        <w:t xml:space="preserve">. There were several problems with the project and explanations for its eventual collapse. </w:t>
      </w:r>
      <w:proofErr w:type="gramStart"/>
      <w:r w:rsidRPr="009B5C45">
        <w:rPr>
          <w:rFonts w:cs="Times New Roman"/>
          <w:szCs w:val="24"/>
        </w:rPr>
        <w:t>In spite of</w:t>
      </w:r>
      <w:proofErr w:type="gramEnd"/>
      <w:r w:rsidRPr="009B5C45">
        <w:rPr>
          <w:rFonts w:cs="Times New Roman"/>
          <w:szCs w:val="24"/>
        </w:rPr>
        <w:t xml:space="preserve"> its potential to benefit over 300 hospitals and 40,000 primary care physicians across the UK, the project was widely panned as a failure</w:t>
      </w:r>
      <w:r w:rsidR="009C5AA2">
        <w:rPr>
          <w:rFonts w:cs="Times New Roman"/>
          <w:szCs w:val="24"/>
        </w:rPr>
        <w:t xml:space="preserve"> (</w:t>
      </w:r>
      <w:r w:rsidR="009C5AA2" w:rsidRPr="00EE30C2">
        <w:rPr>
          <w:rFonts w:cs="Times New Roman"/>
          <w:szCs w:val="24"/>
        </w:rPr>
        <w:t>Major Projects Authority (MPA</w:t>
      </w:r>
      <w:r w:rsidR="009C5AA2">
        <w:rPr>
          <w:rFonts w:cs="Times New Roman"/>
          <w:szCs w:val="24"/>
        </w:rPr>
        <w:t>), 2011)</w:t>
      </w:r>
      <w:r w:rsidRPr="009B5C45">
        <w:rPr>
          <w:rFonts w:cs="Times New Roman"/>
          <w:szCs w:val="24"/>
        </w:rPr>
        <w:t>. There could have been many unanswered issues about why they failed and what could have caused them to leave a billion-dollar enterprise. Additional discussion of these concerns is planned for the report.</w:t>
      </w:r>
    </w:p>
    <w:p w14:paraId="0BBA4B55" w14:textId="77777777" w:rsidR="003B5F15" w:rsidRPr="005A5109" w:rsidRDefault="003B5F15" w:rsidP="003B5F15">
      <w:pPr>
        <w:spacing w:line="360" w:lineRule="auto"/>
        <w:jc w:val="both"/>
        <w:rPr>
          <w:rFonts w:cs="Times New Roman"/>
          <w:b/>
          <w:bCs/>
          <w:szCs w:val="24"/>
        </w:rPr>
      </w:pPr>
      <w:r w:rsidRPr="005A5109">
        <w:rPr>
          <w:rFonts w:cs="Times New Roman"/>
          <w:b/>
          <w:bCs/>
          <w:szCs w:val="24"/>
        </w:rPr>
        <w:t>Timeline of Events</w:t>
      </w:r>
    </w:p>
    <w:tbl>
      <w:tblPr>
        <w:tblStyle w:val="51"/>
        <w:tblW w:w="0" w:type="auto"/>
        <w:tblLook w:val="04A0" w:firstRow="1" w:lastRow="0" w:firstColumn="1" w:lastColumn="0" w:noHBand="0" w:noVBand="1"/>
      </w:tblPr>
      <w:tblGrid>
        <w:gridCol w:w="1525"/>
        <w:gridCol w:w="7825"/>
      </w:tblGrid>
      <w:tr w:rsidR="003B5F15" w:rsidRPr="005A5109" w14:paraId="0E12B04F" w14:textId="77777777" w:rsidTr="005912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04E8C10B"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2002</w:t>
            </w:r>
          </w:p>
          <w:p w14:paraId="70426935" w14:textId="77777777" w:rsidR="003B5F15" w:rsidRPr="005A5109" w:rsidRDefault="003B5F15" w:rsidP="00591252">
            <w:pPr>
              <w:spacing w:line="360" w:lineRule="auto"/>
              <w:jc w:val="both"/>
              <w:rPr>
                <w:rFonts w:cs="Times New Roman"/>
                <w:color w:val="auto"/>
                <w:szCs w:val="24"/>
              </w:rPr>
            </w:pPr>
          </w:p>
        </w:tc>
        <w:tc>
          <w:tcPr>
            <w:tcW w:w="7825" w:type="dxa"/>
          </w:tcPr>
          <w:p w14:paraId="3ECB0885" w14:textId="77777777" w:rsidR="003B5F15" w:rsidRPr="005A5109" w:rsidRDefault="003B5F15" w:rsidP="00591252">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5A5109">
              <w:rPr>
                <w:rFonts w:cs="Times New Roman"/>
                <w:b w:val="0"/>
                <w:bCs w:val="0"/>
                <w:color w:val="auto"/>
                <w:szCs w:val="24"/>
              </w:rPr>
              <w:t>Richard Granger appointed as NHS IT director.</w:t>
            </w:r>
          </w:p>
        </w:tc>
      </w:tr>
      <w:tr w:rsidR="003B5F15" w:rsidRPr="005A5109" w14:paraId="4DBA8CDD" w14:textId="77777777" w:rsidTr="00591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7E027FF1"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2003</w:t>
            </w:r>
          </w:p>
        </w:tc>
        <w:tc>
          <w:tcPr>
            <w:tcW w:w="7825" w:type="dxa"/>
          </w:tcPr>
          <w:p w14:paraId="40F33810"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National Data Spine (NDS) was awarded </w:t>
            </w:r>
            <w:proofErr w:type="gramStart"/>
            <w:r w:rsidRPr="005A5109">
              <w:rPr>
                <w:rFonts w:cs="Times New Roman"/>
                <w:szCs w:val="24"/>
              </w:rPr>
              <w:t>10 year</w:t>
            </w:r>
            <w:proofErr w:type="gramEnd"/>
            <w:r w:rsidRPr="005A5109">
              <w:rPr>
                <w:rFonts w:cs="Times New Roman"/>
                <w:szCs w:val="24"/>
              </w:rPr>
              <w:t xml:space="preserve"> contract by BT</w:t>
            </w:r>
          </w:p>
        </w:tc>
      </w:tr>
      <w:tr w:rsidR="003B5F15" w:rsidRPr="005A5109" w14:paraId="19048CAB" w14:textId="77777777" w:rsidTr="00591252">
        <w:tc>
          <w:tcPr>
            <w:cnfStyle w:val="001000000000" w:firstRow="0" w:lastRow="0" w:firstColumn="1" w:lastColumn="0" w:oddVBand="0" w:evenVBand="0" w:oddHBand="0" w:evenHBand="0" w:firstRowFirstColumn="0" w:firstRowLastColumn="0" w:lastRowFirstColumn="0" w:lastRowLastColumn="0"/>
            <w:tcW w:w="1525" w:type="dxa"/>
          </w:tcPr>
          <w:p w14:paraId="08BAC5F7"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lastRenderedPageBreak/>
              <w:t>2004</w:t>
            </w:r>
          </w:p>
        </w:tc>
        <w:tc>
          <w:tcPr>
            <w:tcW w:w="7825" w:type="dxa"/>
          </w:tcPr>
          <w:p w14:paraId="004959BE"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 xml:space="preserve">NHS broadband </w:t>
            </w:r>
            <w:proofErr w:type="gramStart"/>
            <w:r w:rsidRPr="005A5109">
              <w:rPr>
                <w:rFonts w:cs="Times New Roman"/>
                <w:szCs w:val="24"/>
              </w:rPr>
              <w:t>network  contract</w:t>
            </w:r>
            <w:proofErr w:type="gramEnd"/>
            <w:r w:rsidRPr="005A5109">
              <w:rPr>
                <w:rFonts w:cs="Times New Roman"/>
                <w:szCs w:val="24"/>
              </w:rPr>
              <w:t xml:space="preserve"> was awarded</w:t>
            </w:r>
          </w:p>
        </w:tc>
      </w:tr>
      <w:tr w:rsidR="003B5F15" w:rsidRPr="005A5109" w14:paraId="41F86AAE" w14:textId="77777777" w:rsidTr="00591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5E9529E7"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2005</w:t>
            </w:r>
          </w:p>
        </w:tc>
        <w:tc>
          <w:tcPr>
            <w:tcW w:w="7825" w:type="dxa"/>
          </w:tcPr>
          <w:p w14:paraId="1B756A74"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NHS Connecting for Health set up </w:t>
            </w:r>
          </w:p>
          <w:p w14:paraId="0281A089"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Contract reset “interim solutions” </w:t>
            </w:r>
          </w:p>
        </w:tc>
      </w:tr>
      <w:tr w:rsidR="003B5F15" w:rsidRPr="005A5109" w14:paraId="6A778B3C" w14:textId="77777777" w:rsidTr="00591252">
        <w:tc>
          <w:tcPr>
            <w:cnfStyle w:val="001000000000" w:firstRow="0" w:lastRow="0" w:firstColumn="1" w:lastColumn="0" w:oddVBand="0" w:evenVBand="0" w:oddHBand="0" w:evenHBand="0" w:firstRowFirstColumn="0" w:firstRowLastColumn="0" w:lastRowFirstColumn="0" w:lastRowLastColumn="0"/>
            <w:tcW w:w="1525" w:type="dxa"/>
          </w:tcPr>
          <w:p w14:paraId="722176EB"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2006</w:t>
            </w:r>
          </w:p>
          <w:p w14:paraId="08DC00D2" w14:textId="77777777" w:rsidR="003B5F15" w:rsidRPr="005A5109" w:rsidRDefault="003B5F15" w:rsidP="00591252">
            <w:pPr>
              <w:spacing w:line="360" w:lineRule="auto"/>
              <w:jc w:val="both"/>
              <w:rPr>
                <w:rFonts w:cs="Times New Roman"/>
                <w:color w:val="auto"/>
                <w:szCs w:val="24"/>
              </w:rPr>
            </w:pPr>
          </w:p>
        </w:tc>
        <w:tc>
          <w:tcPr>
            <w:tcW w:w="7825" w:type="dxa"/>
          </w:tcPr>
          <w:p w14:paraId="7B183E0B"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 xml:space="preserve">&gt; Local partner Accenture withdrawn </w:t>
            </w:r>
          </w:p>
          <w:p w14:paraId="6C113051"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&gt; CSC awarded Accenture’s former groups</w:t>
            </w:r>
          </w:p>
        </w:tc>
      </w:tr>
      <w:tr w:rsidR="003B5F15" w:rsidRPr="005A5109" w14:paraId="276A7494" w14:textId="77777777" w:rsidTr="00591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072567B9"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 xml:space="preserve">2007 </w:t>
            </w:r>
          </w:p>
          <w:p w14:paraId="4108DF67" w14:textId="77777777" w:rsidR="003B5F15" w:rsidRPr="005A5109" w:rsidRDefault="003B5F15" w:rsidP="00591252">
            <w:pPr>
              <w:spacing w:line="360" w:lineRule="auto"/>
              <w:jc w:val="both"/>
              <w:rPr>
                <w:rFonts w:cs="Times New Roman"/>
                <w:color w:val="auto"/>
                <w:szCs w:val="24"/>
              </w:rPr>
            </w:pPr>
          </w:p>
        </w:tc>
        <w:tc>
          <w:tcPr>
            <w:tcW w:w="7825" w:type="dxa"/>
          </w:tcPr>
          <w:p w14:paraId="0C6F38EE"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w:t>
            </w:r>
            <w:proofErr w:type="spellStart"/>
            <w:r w:rsidRPr="005A5109">
              <w:rPr>
                <w:rFonts w:cs="Times New Roman"/>
                <w:szCs w:val="24"/>
              </w:rPr>
              <w:t>NPfIT</w:t>
            </w:r>
            <w:proofErr w:type="spellEnd"/>
            <w:r w:rsidRPr="005A5109">
              <w:rPr>
                <w:rFonts w:cs="Times New Roman"/>
                <w:szCs w:val="24"/>
              </w:rPr>
              <w:t xml:space="preserve"> Local Ownership Programme </w:t>
            </w:r>
          </w:p>
          <w:p w14:paraId="21E7B304"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three program areas replaced </w:t>
            </w:r>
            <w:proofErr w:type="gramStart"/>
            <w:r w:rsidRPr="005A5109">
              <w:rPr>
                <w:rFonts w:cs="Times New Roman"/>
                <w:szCs w:val="24"/>
              </w:rPr>
              <w:t>initial  five</w:t>
            </w:r>
            <w:proofErr w:type="gramEnd"/>
            <w:r w:rsidRPr="005A5109">
              <w:rPr>
                <w:rFonts w:cs="Times New Roman"/>
                <w:szCs w:val="24"/>
              </w:rPr>
              <w:t xml:space="preserve"> clusters </w:t>
            </w:r>
          </w:p>
          <w:p w14:paraId="50CB6EE7"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 Contract reset “best of breed” BT 2</w:t>
            </w:r>
          </w:p>
        </w:tc>
      </w:tr>
      <w:tr w:rsidR="003B5F15" w:rsidRPr="005A5109" w14:paraId="6BA9581A" w14:textId="77777777" w:rsidTr="00591252">
        <w:tc>
          <w:tcPr>
            <w:cnfStyle w:val="001000000000" w:firstRow="0" w:lastRow="0" w:firstColumn="1" w:lastColumn="0" w:oddVBand="0" w:evenVBand="0" w:oddHBand="0" w:evenHBand="0" w:firstRowFirstColumn="0" w:firstRowLastColumn="0" w:lastRowFirstColumn="0" w:lastRowLastColumn="0"/>
            <w:tcW w:w="1525" w:type="dxa"/>
          </w:tcPr>
          <w:p w14:paraId="3A071161"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2008</w:t>
            </w:r>
          </w:p>
          <w:p w14:paraId="3C32983F" w14:textId="77777777" w:rsidR="003B5F15" w:rsidRPr="005A5109" w:rsidRDefault="003B5F15" w:rsidP="00591252">
            <w:pPr>
              <w:spacing w:line="360" w:lineRule="auto"/>
              <w:jc w:val="both"/>
              <w:rPr>
                <w:rFonts w:cs="Times New Roman"/>
                <w:color w:val="auto"/>
                <w:szCs w:val="24"/>
              </w:rPr>
            </w:pPr>
          </w:p>
        </w:tc>
        <w:tc>
          <w:tcPr>
            <w:tcW w:w="7825" w:type="dxa"/>
          </w:tcPr>
          <w:p w14:paraId="7C0772D6"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legal dispute with Fujitsu, contract terminated</w:t>
            </w:r>
          </w:p>
          <w:p w14:paraId="44CD86A9"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 xml:space="preserve">&gt; Contract reset negotiations 3 (BT) </w:t>
            </w:r>
          </w:p>
          <w:p w14:paraId="1BB3D23F"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&gt; Richard Granger, left as CEO</w:t>
            </w:r>
          </w:p>
          <w:p w14:paraId="5C956DFD"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&gt; Gordon Hextall, left as acting head</w:t>
            </w:r>
          </w:p>
        </w:tc>
      </w:tr>
      <w:tr w:rsidR="003B5F15" w:rsidRPr="005A5109" w14:paraId="64A827EC" w14:textId="77777777" w:rsidTr="00591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5AA5CB70"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2009</w:t>
            </w:r>
          </w:p>
          <w:p w14:paraId="257A7A68" w14:textId="77777777" w:rsidR="003B5F15" w:rsidRPr="005A5109" w:rsidRDefault="003B5F15" w:rsidP="00591252">
            <w:pPr>
              <w:spacing w:line="360" w:lineRule="auto"/>
              <w:jc w:val="both"/>
              <w:rPr>
                <w:rFonts w:cs="Times New Roman"/>
                <w:color w:val="auto"/>
                <w:szCs w:val="24"/>
              </w:rPr>
            </w:pPr>
          </w:p>
        </w:tc>
        <w:tc>
          <w:tcPr>
            <w:tcW w:w="7825" w:type="dxa"/>
          </w:tcPr>
          <w:p w14:paraId="66B69EC7"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&gt; BT awarded additional contract s</w:t>
            </w:r>
          </w:p>
          <w:p w14:paraId="06F61E93"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&gt; Martin Bellamy, resigned from director programmes post</w:t>
            </w:r>
          </w:p>
          <w:p w14:paraId="2AFF9E8F"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&gt; NHS CFH integrated with Informatics Directorate</w:t>
            </w:r>
          </w:p>
          <w:p w14:paraId="2B728D6C"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&gt; BT and CSC contract negotiations for costs savings</w:t>
            </w:r>
          </w:p>
        </w:tc>
      </w:tr>
      <w:tr w:rsidR="003B5F15" w:rsidRPr="005A5109" w14:paraId="50CC6016" w14:textId="77777777" w:rsidTr="00591252">
        <w:tc>
          <w:tcPr>
            <w:cnfStyle w:val="001000000000" w:firstRow="0" w:lastRow="0" w:firstColumn="1" w:lastColumn="0" w:oddVBand="0" w:evenVBand="0" w:oddHBand="0" w:evenHBand="0" w:firstRowFirstColumn="0" w:firstRowLastColumn="0" w:lastRowFirstColumn="0" w:lastRowLastColumn="0"/>
            <w:tcW w:w="1525" w:type="dxa"/>
          </w:tcPr>
          <w:p w14:paraId="221071B6"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2010</w:t>
            </w:r>
          </w:p>
          <w:p w14:paraId="6BE718F3" w14:textId="77777777" w:rsidR="003B5F15" w:rsidRPr="005A5109" w:rsidRDefault="003B5F15" w:rsidP="00591252">
            <w:pPr>
              <w:spacing w:line="360" w:lineRule="auto"/>
              <w:jc w:val="both"/>
              <w:rPr>
                <w:rFonts w:cs="Times New Roman"/>
                <w:color w:val="auto"/>
                <w:szCs w:val="24"/>
              </w:rPr>
            </w:pPr>
          </w:p>
        </w:tc>
        <w:tc>
          <w:tcPr>
            <w:tcW w:w="7825" w:type="dxa"/>
          </w:tcPr>
          <w:p w14:paraId="1BB50735"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 xml:space="preserve">BT and NHS CFH signed </w:t>
            </w:r>
            <w:proofErr w:type="gramStart"/>
            <w:r w:rsidRPr="005A5109">
              <w:rPr>
                <w:rFonts w:cs="Times New Roman"/>
                <w:szCs w:val="24"/>
              </w:rPr>
              <w:t>New</w:t>
            </w:r>
            <w:proofErr w:type="gramEnd"/>
            <w:r w:rsidRPr="005A5109">
              <w:rPr>
                <w:rFonts w:cs="Times New Roman"/>
                <w:szCs w:val="24"/>
              </w:rPr>
              <w:t xml:space="preserve"> memorandum, </w:t>
            </w:r>
          </w:p>
          <w:p w14:paraId="0AE24982"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 xml:space="preserve">BT continued Contract discussions with CSC </w:t>
            </w:r>
          </w:p>
          <w:p w14:paraId="262ABE1F" w14:textId="77777777" w:rsidR="003B5F15" w:rsidRPr="005A5109" w:rsidRDefault="003B5F15" w:rsidP="00591252">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5A5109">
              <w:rPr>
                <w:rFonts w:cs="Times New Roman"/>
                <w:szCs w:val="24"/>
              </w:rPr>
              <w:t xml:space="preserve">new coalition government formed in UK </w:t>
            </w:r>
          </w:p>
        </w:tc>
      </w:tr>
      <w:tr w:rsidR="003B5F15" w:rsidRPr="005A5109" w14:paraId="38C92A4B" w14:textId="77777777" w:rsidTr="00591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4B8F0801" w14:textId="77777777" w:rsidR="003B5F15" w:rsidRPr="005A5109" w:rsidRDefault="003B5F15" w:rsidP="00591252">
            <w:pPr>
              <w:spacing w:line="360" w:lineRule="auto"/>
              <w:jc w:val="both"/>
              <w:rPr>
                <w:rFonts w:cs="Times New Roman"/>
                <w:color w:val="auto"/>
                <w:szCs w:val="24"/>
              </w:rPr>
            </w:pPr>
            <w:r w:rsidRPr="005A5109">
              <w:rPr>
                <w:rFonts w:cs="Times New Roman"/>
                <w:color w:val="auto"/>
                <w:szCs w:val="24"/>
              </w:rPr>
              <w:t>2011</w:t>
            </w:r>
          </w:p>
        </w:tc>
        <w:tc>
          <w:tcPr>
            <w:tcW w:w="7825" w:type="dxa"/>
          </w:tcPr>
          <w:p w14:paraId="4932EA4D"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w:t>
            </w:r>
            <w:proofErr w:type="spellStart"/>
            <w:r w:rsidRPr="005A5109">
              <w:rPr>
                <w:rFonts w:cs="Times New Roman"/>
                <w:szCs w:val="24"/>
              </w:rPr>
              <w:t>NPfIT</w:t>
            </w:r>
            <w:proofErr w:type="spellEnd"/>
            <w:r w:rsidRPr="005A5109">
              <w:rPr>
                <w:rFonts w:cs="Times New Roman"/>
                <w:szCs w:val="24"/>
              </w:rPr>
              <w:t xml:space="preserve"> finally come to an end, expensive bills to be paid for years </w:t>
            </w:r>
          </w:p>
          <w:p w14:paraId="415360F1"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£12.7 billion attempt of </w:t>
            </w:r>
            <w:proofErr w:type="spellStart"/>
            <w:r w:rsidRPr="005A5109">
              <w:rPr>
                <w:rFonts w:cs="Times New Roman"/>
                <w:szCs w:val="24"/>
              </w:rPr>
              <w:t>NPfIT</w:t>
            </w:r>
            <w:proofErr w:type="spellEnd"/>
            <w:r w:rsidRPr="005A5109">
              <w:rPr>
                <w:rFonts w:cs="Times New Roman"/>
                <w:szCs w:val="24"/>
              </w:rPr>
              <w:t xml:space="preserve"> ended.</w:t>
            </w:r>
          </w:p>
          <w:p w14:paraId="36BAD6A4" w14:textId="77777777" w:rsidR="003B5F15" w:rsidRPr="005A5109" w:rsidRDefault="003B5F15" w:rsidP="00591252">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5A5109">
              <w:rPr>
                <w:rFonts w:cs="Times New Roman"/>
                <w:szCs w:val="24"/>
              </w:rPr>
              <w:t xml:space="preserve">&gt; £2.6 billion identified as actual benefits </w:t>
            </w:r>
          </w:p>
        </w:tc>
      </w:tr>
    </w:tbl>
    <w:p w14:paraId="18685B7C" w14:textId="77777777" w:rsidR="003B5F15" w:rsidRPr="00F65A65" w:rsidRDefault="009C5AA2" w:rsidP="003B5F15">
      <w:pPr>
        <w:spacing w:line="360" w:lineRule="auto"/>
        <w:jc w:val="both"/>
        <w:rPr>
          <w:rFonts w:cs="Times New Roman"/>
          <w:szCs w:val="24"/>
        </w:rPr>
      </w:pPr>
      <w:r>
        <w:rPr>
          <w:rFonts w:cs="Times New Roman"/>
          <w:szCs w:val="24"/>
        </w:rPr>
        <w:t xml:space="preserve">Source: Adapted from </w:t>
      </w:r>
      <w:r w:rsidRPr="00EE30C2">
        <w:rPr>
          <w:rFonts w:cs="Times New Roman"/>
          <w:szCs w:val="24"/>
        </w:rPr>
        <w:t>National Audit Office (NAO)</w:t>
      </w:r>
      <w:r>
        <w:rPr>
          <w:rFonts w:cs="Times New Roman"/>
          <w:szCs w:val="24"/>
        </w:rPr>
        <w:t xml:space="preserve"> (2013)</w:t>
      </w:r>
    </w:p>
    <w:p w14:paraId="768A6E86" w14:textId="77777777" w:rsidR="003B5F15" w:rsidRDefault="003B5F15" w:rsidP="003B5F15">
      <w:pPr>
        <w:pStyle w:val="1"/>
        <w:spacing w:line="360" w:lineRule="auto"/>
      </w:pPr>
      <w:bookmarkStart w:id="3" w:name="_Toc124544177"/>
      <w:r>
        <w:t>3.</w:t>
      </w:r>
      <w:r>
        <w:tab/>
      </w:r>
      <w:r w:rsidR="00966090" w:rsidRPr="000F42A7">
        <w:t>Reasons for failure</w:t>
      </w:r>
      <w:r>
        <w:t xml:space="preserve"> of </w:t>
      </w:r>
      <w:proofErr w:type="spellStart"/>
      <w:r>
        <w:t>NPfIT</w:t>
      </w:r>
      <w:bookmarkEnd w:id="3"/>
      <w:proofErr w:type="spellEnd"/>
    </w:p>
    <w:p w14:paraId="37BEF9A6" w14:textId="77777777" w:rsidR="00966090" w:rsidRPr="000F42A7" w:rsidRDefault="003B5F15" w:rsidP="003B5F15">
      <w:pPr>
        <w:pStyle w:val="2"/>
      </w:pPr>
      <w:bookmarkStart w:id="4" w:name="_Toc124544178"/>
      <w:r>
        <w:t>3.1</w:t>
      </w:r>
      <w:r>
        <w:tab/>
      </w:r>
      <w:r w:rsidR="00966090" w:rsidRPr="000F42A7">
        <w:t>Motives</w:t>
      </w:r>
      <w:bookmarkEnd w:id="4"/>
    </w:p>
    <w:p w14:paraId="347C2F98" w14:textId="77777777" w:rsidR="003B5F15" w:rsidRDefault="009B5C45" w:rsidP="003B5F15">
      <w:pPr>
        <w:spacing w:line="360" w:lineRule="auto"/>
        <w:jc w:val="both"/>
        <w:rPr>
          <w:rFonts w:cs="Times New Roman"/>
          <w:szCs w:val="24"/>
        </w:rPr>
      </w:pPr>
      <w:r w:rsidRPr="009B5C45">
        <w:rPr>
          <w:rFonts w:cs="Times New Roman"/>
          <w:szCs w:val="24"/>
        </w:rPr>
        <w:t xml:space="preserve">Its intentions were flawed, which contributed to its failure. A top-down approach was taken, which is more likely to result in project failure than a bottom-up approach. In an article published by </w:t>
      </w:r>
      <w:r w:rsidR="009C5AA2" w:rsidRPr="009B5C45">
        <w:rPr>
          <w:rFonts w:cs="Times New Roman"/>
          <w:szCs w:val="24"/>
        </w:rPr>
        <w:t>Computer Weekly</w:t>
      </w:r>
      <w:r w:rsidR="009C5AA2">
        <w:rPr>
          <w:rFonts w:cs="Times New Roman"/>
          <w:szCs w:val="24"/>
        </w:rPr>
        <w:t xml:space="preserve"> (2017)</w:t>
      </w:r>
      <w:r w:rsidRPr="009B5C45">
        <w:rPr>
          <w:rFonts w:cs="Times New Roman"/>
          <w:szCs w:val="24"/>
        </w:rPr>
        <w:t>, Alistair Maughan, partner at Morrison &amp; Forester (UK) LLP, suggested that political considerations were a driving factor behind the top-down strategy</w:t>
      </w:r>
      <w:r w:rsidR="009C5AA2">
        <w:rPr>
          <w:rFonts w:cs="Times New Roman"/>
          <w:szCs w:val="24"/>
        </w:rPr>
        <w:t xml:space="preserve">. </w:t>
      </w:r>
      <w:r w:rsidRPr="009B5C45">
        <w:rPr>
          <w:rFonts w:cs="Times New Roman"/>
          <w:szCs w:val="24"/>
        </w:rPr>
        <w:t xml:space="preserve">Since most government IT and outsourcing programs have failed in the past due to political interference, this </w:t>
      </w:r>
      <w:r w:rsidRPr="009B5C45">
        <w:rPr>
          <w:rFonts w:cs="Times New Roman"/>
          <w:szCs w:val="24"/>
        </w:rPr>
        <w:lastRenderedPageBreak/>
        <w:t>project's political backing has proved disastrous</w:t>
      </w:r>
      <w:r w:rsidR="009C5AA2" w:rsidRPr="009C5AA2">
        <w:rPr>
          <w:rFonts w:cs="Times New Roman"/>
          <w:szCs w:val="24"/>
        </w:rPr>
        <w:t xml:space="preserve"> </w:t>
      </w:r>
      <w:r w:rsidR="009C5AA2">
        <w:rPr>
          <w:rFonts w:cs="Times New Roman"/>
          <w:szCs w:val="24"/>
        </w:rPr>
        <w:t>(</w:t>
      </w:r>
      <w:proofErr w:type="spellStart"/>
      <w:r w:rsidR="009C5AA2">
        <w:rPr>
          <w:rFonts w:cs="Times New Roman"/>
          <w:szCs w:val="24"/>
        </w:rPr>
        <w:t>Hassey</w:t>
      </w:r>
      <w:proofErr w:type="spellEnd"/>
      <w:r w:rsidR="009C5AA2">
        <w:rPr>
          <w:rFonts w:cs="Times New Roman"/>
          <w:szCs w:val="24"/>
        </w:rPr>
        <w:t>, 2005)</w:t>
      </w:r>
      <w:r w:rsidR="009C5AA2" w:rsidRPr="009B5C45">
        <w:rPr>
          <w:rFonts w:cs="Times New Roman"/>
          <w:szCs w:val="24"/>
        </w:rPr>
        <w:t xml:space="preserve">. </w:t>
      </w:r>
      <w:r w:rsidRPr="009B5C45">
        <w:rPr>
          <w:rFonts w:cs="Times New Roman"/>
          <w:szCs w:val="24"/>
        </w:rPr>
        <w:t>Health care decisions are complex and should only be decided by trained professionals, but political interference has slowed down the project. This demonstrates the critical importance of the people at the helm of a project, as well as the depth of their expertise and the quality of their decision-making processes</w:t>
      </w:r>
      <w:r w:rsidR="009C5AA2">
        <w:rPr>
          <w:rFonts w:cs="Times New Roman"/>
          <w:szCs w:val="24"/>
        </w:rPr>
        <w:t xml:space="preserve"> (Mandl, et al 2001)</w:t>
      </w:r>
      <w:r w:rsidRPr="009B5C45">
        <w:rPr>
          <w:rFonts w:cs="Times New Roman"/>
          <w:szCs w:val="24"/>
        </w:rPr>
        <w:t>.</w:t>
      </w:r>
    </w:p>
    <w:p w14:paraId="1B3AAF57" w14:textId="77777777" w:rsidR="003B5F15" w:rsidRDefault="003B5F15" w:rsidP="003B5F15">
      <w:pPr>
        <w:pStyle w:val="2"/>
      </w:pPr>
      <w:bookmarkStart w:id="5" w:name="_Toc124544179"/>
      <w:r>
        <w:t>3.2</w:t>
      </w:r>
      <w:r>
        <w:tab/>
      </w:r>
      <w:r w:rsidR="00966090" w:rsidRPr="009B5C45">
        <w:t>Poor contracting process</w:t>
      </w:r>
      <w:bookmarkEnd w:id="5"/>
    </w:p>
    <w:p w14:paraId="35655D45" w14:textId="77777777" w:rsidR="003B5F15" w:rsidRDefault="009B5C45" w:rsidP="003B5F15">
      <w:pPr>
        <w:spacing w:line="360" w:lineRule="auto"/>
        <w:jc w:val="both"/>
        <w:rPr>
          <w:rFonts w:cs="Times New Roman"/>
          <w:szCs w:val="24"/>
        </w:rPr>
      </w:pPr>
      <w:r w:rsidRPr="009B5C45">
        <w:rPr>
          <w:rFonts w:cs="Times New Roman"/>
          <w:szCs w:val="24"/>
        </w:rPr>
        <w:t xml:space="preserve">Due to the shortened time frames mandated by the NHS's project procurement approach, project negotiation was not permitted. </w:t>
      </w:r>
      <w:proofErr w:type="spellStart"/>
      <w:r w:rsidR="006B524C" w:rsidRPr="00EE30C2">
        <w:rPr>
          <w:rFonts w:cs="Times New Roman"/>
          <w:szCs w:val="24"/>
        </w:rPr>
        <w:t>Borriello</w:t>
      </w:r>
      <w:proofErr w:type="spellEnd"/>
      <w:r w:rsidR="006B524C">
        <w:rPr>
          <w:rFonts w:cs="Times New Roman"/>
          <w:szCs w:val="24"/>
        </w:rPr>
        <w:t xml:space="preserve"> et al (2007) asserted </w:t>
      </w:r>
      <w:r w:rsidR="009C5AA2">
        <w:rPr>
          <w:rFonts w:cs="Times New Roman"/>
          <w:szCs w:val="24"/>
        </w:rPr>
        <w:t xml:space="preserve">that </w:t>
      </w:r>
      <w:r w:rsidR="009C5AA2" w:rsidRPr="009B5C45">
        <w:rPr>
          <w:rFonts w:cs="Times New Roman"/>
          <w:szCs w:val="24"/>
        </w:rPr>
        <w:t>strong</w:t>
      </w:r>
      <w:r w:rsidRPr="009B5C45">
        <w:rPr>
          <w:rFonts w:cs="Times New Roman"/>
          <w:szCs w:val="24"/>
        </w:rPr>
        <w:t xml:space="preserve"> stance </w:t>
      </w:r>
      <w:r w:rsidR="006B524C">
        <w:rPr>
          <w:rFonts w:cs="Times New Roman"/>
          <w:szCs w:val="24"/>
        </w:rPr>
        <w:t>of ‘</w:t>
      </w:r>
      <w:r w:rsidR="006B524C" w:rsidRPr="009B5C45">
        <w:rPr>
          <w:rFonts w:cs="Times New Roman"/>
          <w:szCs w:val="24"/>
        </w:rPr>
        <w:t>Take it or leave it</w:t>
      </w:r>
      <w:r w:rsidR="006B524C">
        <w:rPr>
          <w:rFonts w:cs="Times New Roman"/>
          <w:szCs w:val="24"/>
        </w:rPr>
        <w:t>’</w:t>
      </w:r>
      <w:r w:rsidR="006B524C" w:rsidRPr="009B5C45">
        <w:rPr>
          <w:rFonts w:cs="Times New Roman"/>
          <w:szCs w:val="24"/>
        </w:rPr>
        <w:t xml:space="preserve"> </w:t>
      </w:r>
      <w:r w:rsidRPr="009B5C45">
        <w:rPr>
          <w:rFonts w:cs="Times New Roman"/>
          <w:szCs w:val="24"/>
        </w:rPr>
        <w:t>to legal remedies against service providers was reflected in the contracts it issued</w:t>
      </w:r>
      <w:r>
        <w:rPr>
          <w:rFonts w:cs="Times New Roman"/>
          <w:szCs w:val="24"/>
        </w:rPr>
        <w:t>.</w:t>
      </w:r>
      <w:r w:rsidRPr="009B5C45">
        <w:rPr>
          <w:rFonts w:cs="Times New Roman"/>
          <w:szCs w:val="24"/>
        </w:rPr>
        <w:t xml:space="preserve"> The advisors for the project failed to remember that they needed to foster a long-term relationship with these individuals </w:t>
      </w:r>
      <w:proofErr w:type="gramStart"/>
      <w:r w:rsidRPr="009B5C45">
        <w:rPr>
          <w:rFonts w:cs="Times New Roman"/>
          <w:szCs w:val="24"/>
        </w:rPr>
        <w:t>in order to</w:t>
      </w:r>
      <w:proofErr w:type="gramEnd"/>
      <w:r w:rsidRPr="009B5C45">
        <w:rPr>
          <w:rFonts w:cs="Times New Roman"/>
          <w:szCs w:val="24"/>
        </w:rPr>
        <w:t xml:space="preserve"> ensure the success of the initiative. As a result, being so harsh with supplier management achieved nothing.</w:t>
      </w:r>
    </w:p>
    <w:p w14:paraId="0CB7F08B" w14:textId="77777777" w:rsidR="003B5F15" w:rsidRDefault="009B5C45" w:rsidP="003B5F15">
      <w:pPr>
        <w:spacing w:line="360" w:lineRule="auto"/>
        <w:jc w:val="both"/>
        <w:rPr>
          <w:rFonts w:cs="Times New Roman"/>
          <w:szCs w:val="24"/>
        </w:rPr>
      </w:pPr>
      <w:r w:rsidRPr="009B5C45">
        <w:rPr>
          <w:rFonts w:cs="Times New Roman"/>
          <w:szCs w:val="24"/>
        </w:rPr>
        <w:t xml:space="preserve">When the project management team used bullying techniques to impose one-sided contracts on the service providers, the already tense relationships quickly escalated into all-out war. The establishment of payment provisions where the service </w:t>
      </w:r>
      <w:r w:rsidR="003B5F15">
        <w:rPr>
          <w:rFonts w:cs="Times New Roman"/>
          <w:szCs w:val="24"/>
        </w:rPr>
        <w:t>p</w:t>
      </w:r>
      <w:r w:rsidRPr="009B5C45">
        <w:rPr>
          <w:rFonts w:cs="Times New Roman"/>
          <w:szCs w:val="24"/>
        </w:rPr>
        <w:t>roviders had to complete all the work upfront without rewards until successful delivery significantly disadvantaged the service providers</w:t>
      </w:r>
      <w:r w:rsidR="009A336F">
        <w:rPr>
          <w:rFonts w:cs="Times New Roman"/>
          <w:szCs w:val="24"/>
        </w:rPr>
        <w:t>.</w:t>
      </w:r>
      <w:r w:rsidRPr="009B5C45">
        <w:rPr>
          <w:rFonts w:cs="Times New Roman"/>
          <w:szCs w:val="24"/>
        </w:rPr>
        <w:t xml:space="preserve">  Providers took on an unusually large portion of the risks</w:t>
      </w:r>
      <w:r w:rsidR="009C5AA2">
        <w:rPr>
          <w:rFonts w:cs="Times New Roman"/>
          <w:szCs w:val="24"/>
        </w:rPr>
        <w:t xml:space="preserve"> (King and Crewe, 2019)</w:t>
      </w:r>
      <w:r w:rsidRPr="009B5C45">
        <w:rPr>
          <w:rFonts w:cs="Times New Roman"/>
          <w:szCs w:val="24"/>
        </w:rPr>
        <w:t>.</w:t>
      </w:r>
    </w:p>
    <w:p w14:paraId="0793BB1F" w14:textId="77777777" w:rsidR="003B5F15" w:rsidRDefault="00B16364" w:rsidP="003B5F15">
      <w:pPr>
        <w:pStyle w:val="2"/>
      </w:pPr>
      <w:bookmarkStart w:id="6" w:name="_Toc124544180"/>
      <w:r>
        <w:t>3.3</w:t>
      </w:r>
      <w:r>
        <w:tab/>
      </w:r>
      <w:proofErr w:type="gramStart"/>
      <w:r w:rsidR="006B524C">
        <w:t>M</w:t>
      </w:r>
      <w:r w:rsidR="006B524C" w:rsidRPr="000F42A7">
        <w:t>ulti-sourcing</w:t>
      </w:r>
      <w:bookmarkEnd w:id="6"/>
      <w:proofErr w:type="gramEnd"/>
      <w:r w:rsidR="003B5F15">
        <w:t xml:space="preserve"> </w:t>
      </w:r>
    </w:p>
    <w:p w14:paraId="497E57B2" w14:textId="77777777" w:rsidR="00EE30C2" w:rsidRDefault="009B5C45" w:rsidP="00EE30C2">
      <w:pPr>
        <w:spacing w:line="360" w:lineRule="auto"/>
        <w:jc w:val="both"/>
        <w:rPr>
          <w:rFonts w:cs="Times New Roman"/>
          <w:szCs w:val="24"/>
        </w:rPr>
      </w:pPr>
      <w:r w:rsidRPr="009B5C45">
        <w:rPr>
          <w:rFonts w:cs="Times New Roman"/>
          <w:szCs w:val="24"/>
        </w:rPr>
        <w:t>The NHS was innovative in that it required multiple service providers to collaborate on a single project by allocating tasks using a lottery system. The plan's backbone was a network of redundant regional providers that could be quickly swapped in or out in the event of a provider failure</w:t>
      </w:r>
      <w:r w:rsidR="009C5AA2">
        <w:rPr>
          <w:rFonts w:cs="Times New Roman"/>
          <w:szCs w:val="24"/>
        </w:rPr>
        <w:t>.</w:t>
      </w:r>
      <w:r w:rsidRPr="009B5C45">
        <w:rPr>
          <w:rFonts w:cs="Times New Roman"/>
          <w:szCs w:val="24"/>
        </w:rPr>
        <w:t xml:space="preserve"> </w:t>
      </w:r>
      <w:r w:rsidR="009C5AA2">
        <w:rPr>
          <w:rFonts w:cs="Times New Roman"/>
          <w:szCs w:val="24"/>
        </w:rPr>
        <w:t>A</w:t>
      </w:r>
      <w:r w:rsidRPr="009B5C45">
        <w:rPr>
          <w:rFonts w:cs="Times New Roman"/>
          <w:szCs w:val="24"/>
        </w:rPr>
        <w:t xml:space="preserve">ccording to </w:t>
      </w:r>
      <w:proofErr w:type="spellStart"/>
      <w:r w:rsidR="009C5AA2">
        <w:rPr>
          <w:rFonts w:cs="Times New Roman"/>
          <w:szCs w:val="24"/>
        </w:rPr>
        <w:t>Justinia</w:t>
      </w:r>
      <w:proofErr w:type="spellEnd"/>
      <w:r w:rsidRPr="009B5C45">
        <w:rPr>
          <w:rFonts w:cs="Times New Roman"/>
          <w:szCs w:val="24"/>
        </w:rPr>
        <w:t xml:space="preserve"> (201</w:t>
      </w:r>
      <w:r w:rsidR="009C5AA2">
        <w:rPr>
          <w:rFonts w:cs="Times New Roman"/>
          <w:szCs w:val="24"/>
        </w:rPr>
        <w:t>7</w:t>
      </w:r>
      <w:r w:rsidRPr="009B5C45">
        <w:rPr>
          <w:rFonts w:cs="Times New Roman"/>
          <w:szCs w:val="24"/>
        </w:rPr>
        <w:t>)</w:t>
      </w:r>
      <w:r w:rsidR="009C5AA2">
        <w:rPr>
          <w:rFonts w:cs="Times New Roman"/>
          <w:szCs w:val="24"/>
        </w:rPr>
        <w:t>, o</w:t>
      </w:r>
      <w:r w:rsidRPr="009B5C45">
        <w:rPr>
          <w:rFonts w:cs="Times New Roman"/>
          <w:szCs w:val="24"/>
        </w:rPr>
        <w:t xml:space="preserve">ver the project's many years, this resulted in the termination of </w:t>
      </w:r>
      <w:proofErr w:type="gramStart"/>
      <w:r w:rsidRPr="009B5C45">
        <w:rPr>
          <w:rFonts w:cs="Times New Roman"/>
          <w:szCs w:val="24"/>
        </w:rPr>
        <w:t>a number of</w:t>
      </w:r>
      <w:proofErr w:type="gramEnd"/>
      <w:r w:rsidRPr="009B5C45">
        <w:rPr>
          <w:rFonts w:cs="Times New Roman"/>
          <w:szCs w:val="24"/>
        </w:rPr>
        <w:t xml:space="preserve"> contracts, but it also left room for others to step in and help out. Unfortunately, the outcome was negative because any setup that didn't involve a single consumer and a single service provider was cumbersome to manage. Although there were successful </w:t>
      </w:r>
      <w:proofErr w:type="spellStart"/>
      <w:r w:rsidR="009A336F" w:rsidRPr="009B5C45">
        <w:rPr>
          <w:rFonts w:cs="Times New Roman"/>
          <w:szCs w:val="24"/>
        </w:rPr>
        <w:t>Multisourcing</w:t>
      </w:r>
      <w:proofErr w:type="spellEnd"/>
      <w:r w:rsidRPr="009B5C45">
        <w:rPr>
          <w:rFonts w:cs="Times New Roman"/>
          <w:szCs w:val="24"/>
        </w:rPr>
        <w:t xml:space="preserve"> contracts, NHS should not have used this strategy. Inadequate planning of the project was a contributing factor. There were no established plans for how service providers would coordinate their efforts or follow a standard operating procedure when dealing with customer complaints.</w:t>
      </w:r>
    </w:p>
    <w:p w14:paraId="0EF733CA" w14:textId="77777777" w:rsidR="00EE30C2" w:rsidRDefault="00B16364" w:rsidP="00EE30C2">
      <w:pPr>
        <w:pStyle w:val="2"/>
      </w:pPr>
      <w:bookmarkStart w:id="7" w:name="_Toc124544181"/>
      <w:r>
        <w:lastRenderedPageBreak/>
        <w:t>3.4</w:t>
      </w:r>
      <w:r>
        <w:tab/>
      </w:r>
      <w:r w:rsidR="00966090" w:rsidRPr="000F42A7">
        <w:t>Responsibility</w:t>
      </w:r>
      <w:bookmarkEnd w:id="7"/>
    </w:p>
    <w:p w14:paraId="3C8A83FB" w14:textId="77777777" w:rsidR="00EE30C2" w:rsidRDefault="009B5C45" w:rsidP="00EE30C2">
      <w:pPr>
        <w:spacing w:line="360" w:lineRule="auto"/>
        <w:jc w:val="both"/>
        <w:rPr>
          <w:rFonts w:cs="Times New Roman"/>
          <w:szCs w:val="24"/>
        </w:rPr>
      </w:pPr>
      <w:r w:rsidRPr="009B5C45">
        <w:rPr>
          <w:rFonts w:cs="Times New Roman"/>
          <w:szCs w:val="24"/>
        </w:rPr>
        <w:t>None of the contributors felt at ease with the concept of seeing the project through to its conclusion. Instead, they were chronic procrastinators who rarely got anything done on time. They retreated at key junctures and made unavoidable choices. Managers working on the NHS project did</w:t>
      </w:r>
      <w:r w:rsidR="00294E3F">
        <w:rPr>
          <w:rFonts w:cs="Times New Roman"/>
          <w:szCs w:val="24"/>
        </w:rPr>
        <w:t xml:space="preserve"> </w:t>
      </w:r>
      <w:r w:rsidRPr="009B5C45">
        <w:rPr>
          <w:rFonts w:cs="Times New Roman"/>
          <w:szCs w:val="24"/>
        </w:rPr>
        <w:t>n</w:t>
      </w:r>
      <w:r w:rsidR="00294E3F">
        <w:rPr>
          <w:rFonts w:cs="Times New Roman"/>
          <w:szCs w:val="24"/>
        </w:rPr>
        <w:t>o</w:t>
      </w:r>
      <w:r w:rsidRPr="009B5C45">
        <w:rPr>
          <w:rFonts w:cs="Times New Roman"/>
          <w:szCs w:val="24"/>
        </w:rPr>
        <w:t xml:space="preserve">t have the ability to pivot and make tough </w:t>
      </w:r>
      <w:r w:rsidR="00EE30C2" w:rsidRPr="009B5C45">
        <w:rPr>
          <w:rFonts w:cs="Times New Roman"/>
          <w:szCs w:val="24"/>
        </w:rPr>
        <w:t>calls,</w:t>
      </w:r>
      <w:r w:rsidRPr="009B5C45">
        <w:rPr>
          <w:rFonts w:cs="Times New Roman"/>
          <w:szCs w:val="24"/>
        </w:rPr>
        <w:t xml:space="preserve"> when necessary, a talent that is essential for the success of any project.</w:t>
      </w:r>
      <w:r w:rsidR="00EE30C2">
        <w:rPr>
          <w:rFonts w:cs="Times New Roman"/>
          <w:szCs w:val="24"/>
        </w:rPr>
        <w:t xml:space="preserve"> </w:t>
      </w:r>
      <w:r w:rsidRPr="009B5C45">
        <w:rPr>
          <w:rFonts w:cs="Times New Roman"/>
          <w:szCs w:val="24"/>
        </w:rPr>
        <w:t xml:space="preserve">According to an article published in </w:t>
      </w:r>
      <w:r w:rsidRPr="00EE30C2">
        <w:rPr>
          <w:rFonts w:cs="Times New Roman"/>
          <w:szCs w:val="24"/>
        </w:rPr>
        <w:t>Computer</w:t>
      </w:r>
      <w:r w:rsidR="006B524C">
        <w:rPr>
          <w:rFonts w:cs="Times New Roman"/>
          <w:szCs w:val="24"/>
        </w:rPr>
        <w:t xml:space="preserve"> </w:t>
      </w:r>
      <w:r w:rsidRPr="00EE30C2">
        <w:rPr>
          <w:rFonts w:cs="Times New Roman"/>
          <w:szCs w:val="24"/>
        </w:rPr>
        <w:t>Weekly</w:t>
      </w:r>
      <w:r w:rsidR="00B16364" w:rsidRPr="00EE30C2">
        <w:rPr>
          <w:rFonts w:cs="Times New Roman"/>
          <w:szCs w:val="24"/>
        </w:rPr>
        <w:t xml:space="preserve"> (2017)</w:t>
      </w:r>
      <w:r w:rsidRPr="00EE30C2">
        <w:rPr>
          <w:rFonts w:cs="Times New Roman"/>
          <w:szCs w:val="24"/>
        </w:rPr>
        <w:t>, the</w:t>
      </w:r>
      <w:r w:rsidRPr="009B5C45">
        <w:rPr>
          <w:rFonts w:cs="Times New Roman"/>
          <w:szCs w:val="24"/>
        </w:rPr>
        <w:t xml:space="preserve"> project was led by a strong individual with a commanding presence. The director of the project knew what to do, and it was the best approach to get the job done. However, when problems arose, the project's odds of success diminished. Less space for error and fewer advocates outside the core group both contributed to its ultimate demise. Further, it is noted that responsibility for the project's success lies in the hands of those who have been given that responsibility.</w:t>
      </w:r>
    </w:p>
    <w:p w14:paraId="28F6057C" w14:textId="77777777" w:rsidR="00EE30C2" w:rsidRDefault="00B16364" w:rsidP="00EE30C2">
      <w:pPr>
        <w:pStyle w:val="2"/>
      </w:pPr>
      <w:bookmarkStart w:id="8" w:name="_Toc124544182"/>
      <w:r>
        <w:t>3.5</w:t>
      </w:r>
      <w:r>
        <w:tab/>
        <w:t xml:space="preserve">Lack of </w:t>
      </w:r>
      <w:r w:rsidRPr="00B16364">
        <w:t>clear</w:t>
      </w:r>
      <w:r>
        <w:t xml:space="preserve"> </w:t>
      </w:r>
      <w:r w:rsidR="00966090" w:rsidRPr="000F42A7">
        <w:t>Scope</w:t>
      </w:r>
      <w:bookmarkEnd w:id="8"/>
      <w:r w:rsidR="00966090" w:rsidRPr="000F42A7">
        <w:t xml:space="preserve"> </w:t>
      </w:r>
    </w:p>
    <w:p w14:paraId="013D1C99" w14:textId="77777777" w:rsidR="009B5C45" w:rsidRPr="009B5C45" w:rsidRDefault="009B5C45" w:rsidP="00EE30C2">
      <w:pPr>
        <w:spacing w:line="360" w:lineRule="auto"/>
        <w:jc w:val="both"/>
        <w:rPr>
          <w:rFonts w:cs="Times New Roman"/>
          <w:b/>
          <w:szCs w:val="24"/>
        </w:rPr>
      </w:pPr>
      <w:r w:rsidRPr="009B5C45">
        <w:rPr>
          <w:rFonts w:cs="Times New Roman"/>
          <w:szCs w:val="24"/>
        </w:rPr>
        <w:t>The NHS was so eager to get started on the project that it did not take the time to properly prepare for such a massive undertaking. As a result, the project now has a significant landmark hanging around its neck. Due to the lack of organization, the contract's scope was ambiguous, necessitating additional effort after the contract was awarded in order to reach consensus on crucial contract characteristics including scope and deliverables (</w:t>
      </w:r>
      <w:proofErr w:type="spellStart"/>
      <w:r w:rsidRPr="009B5C45">
        <w:rPr>
          <w:rFonts w:cs="Times New Roman"/>
          <w:szCs w:val="24"/>
        </w:rPr>
        <w:t>Syal</w:t>
      </w:r>
      <w:proofErr w:type="spellEnd"/>
      <w:r w:rsidRPr="009B5C45">
        <w:rPr>
          <w:rFonts w:cs="Times New Roman"/>
          <w:szCs w:val="24"/>
        </w:rPr>
        <w:t>, 2017). At first, this was seen as a benchmark of success and a blueprint for how future procurement efforts should be structured by the team.</w:t>
      </w:r>
    </w:p>
    <w:p w14:paraId="207ED60D" w14:textId="77777777" w:rsidR="009B5C45" w:rsidRDefault="009B5C45" w:rsidP="003B5F15">
      <w:pPr>
        <w:pStyle w:val="2"/>
        <w:spacing w:line="360" w:lineRule="auto"/>
        <w:rPr>
          <w:rFonts w:eastAsiaTheme="minorHAnsi" w:cs="Times New Roman"/>
          <w:b w:val="0"/>
          <w:sz w:val="24"/>
          <w:szCs w:val="24"/>
        </w:rPr>
      </w:pPr>
      <w:bookmarkStart w:id="9" w:name="_Toc124544183"/>
      <w:r w:rsidRPr="009B5C45">
        <w:rPr>
          <w:rFonts w:eastAsiaTheme="minorHAnsi" w:cs="Times New Roman"/>
          <w:b w:val="0"/>
          <w:sz w:val="24"/>
          <w:szCs w:val="24"/>
        </w:rPr>
        <w:t>All suitable contract terms were agreed upon up front rather than going back on previous circumstances and scrutinizing, once the contract was in place, which hampered the desire to make this project a success</w:t>
      </w:r>
      <w:r w:rsidR="00A03665">
        <w:rPr>
          <w:rFonts w:eastAsiaTheme="minorHAnsi" w:cs="Times New Roman"/>
          <w:b w:val="0"/>
          <w:sz w:val="24"/>
          <w:szCs w:val="24"/>
        </w:rPr>
        <w:t xml:space="preserve"> </w:t>
      </w:r>
      <w:r w:rsidR="00A03665" w:rsidRPr="00A03665">
        <w:rPr>
          <w:b w:val="0"/>
          <w:bCs/>
          <w:sz w:val="24"/>
          <w:szCs w:val="24"/>
        </w:rPr>
        <w:t>(</w:t>
      </w:r>
      <w:proofErr w:type="spellStart"/>
      <w:r w:rsidR="00A03665" w:rsidRPr="00A03665">
        <w:rPr>
          <w:b w:val="0"/>
          <w:bCs/>
          <w:sz w:val="24"/>
          <w:szCs w:val="24"/>
        </w:rPr>
        <w:t>Grandia</w:t>
      </w:r>
      <w:proofErr w:type="spellEnd"/>
      <w:r w:rsidR="00A03665" w:rsidRPr="00A03665">
        <w:rPr>
          <w:b w:val="0"/>
          <w:bCs/>
          <w:sz w:val="24"/>
          <w:szCs w:val="24"/>
        </w:rPr>
        <w:t>, L. (2016)</w:t>
      </w:r>
      <w:r w:rsidRPr="00A03665">
        <w:rPr>
          <w:b w:val="0"/>
          <w:bCs/>
          <w:sz w:val="24"/>
          <w:szCs w:val="24"/>
        </w:rPr>
        <w:t>. As</w:t>
      </w:r>
      <w:r w:rsidRPr="009B5C45">
        <w:rPr>
          <w:rFonts w:eastAsiaTheme="minorHAnsi" w:cs="Times New Roman"/>
          <w:b w:val="0"/>
          <w:sz w:val="24"/>
          <w:szCs w:val="24"/>
        </w:rPr>
        <w:t xml:space="preserve"> the project's scope grew larger and more complicated, management stopped checking in on progress against expectations, which only made things worse.</w:t>
      </w:r>
      <w:r w:rsidR="006B524C">
        <w:rPr>
          <w:rFonts w:eastAsiaTheme="minorHAnsi" w:cs="Times New Roman"/>
          <w:b w:val="0"/>
          <w:sz w:val="24"/>
          <w:szCs w:val="24"/>
        </w:rPr>
        <w:t xml:space="preserve"> </w:t>
      </w:r>
      <w:r w:rsidRPr="009B5C45">
        <w:rPr>
          <w:rFonts w:eastAsiaTheme="minorHAnsi" w:cs="Times New Roman"/>
          <w:b w:val="0"/>
          <w:sz w:val="24"/>
          <w:szCs w:val="24"/>
        </w:rPr>
        <w:t>This meant that the project ran over schedule and the team had to work very hard. One reason it failed was because of hasty preparation and the lack of a clearly defined scope and deliverables.</w:t>
      </w:r>
      <w:bookmarkEnd w:id="9"/>
    </w:p>
    <w:p w14:paraId="3CE67A9B" w14:textId="77777777" w:rsidR="00966090" w:rsidRPr="000F42A7" w:rsidRDefault="00B16364" w:rsidP="00B16364">
      <w:pPr>
        <w:pStyle w:val="2"/>
      </w:pPr>
      <w:bookmarkStart w:id="10" w:name="_Toc124544184"/>
      <w:r>
        <w:t>3.6</w:t>
      </w:r>
      <w:r>
        <w:tab/>
      </w:r>
      <w:r w:rsidR="00966090" w:rsidRPr="000F42A7">
        <w:t>Design failure</w:t>
      </w:r>
      <w:bookmarkEnd w:id="10"/>
    </w:p>
    <w:p w14:paraId="70FA4F08" w14:textId="77777777" w:rsidR="00EE30C2" w:rsidRDefault="009B5C45" w:rsidP="00EE30C2">
      <w:pPr>
        <w:spacing w:line="360" w:lineRule="auto"/>
        <w:jc w:val="both"/>
        <w:rPr>
          <w:rFonts w:cs="Times New Roman"/>
          <w:szCs w:val="24"/>
        </w:rPr>
      </w:pPr>
      <w:r w:rsidRPr="009B5C45">
        <w:rPr>
          <w:rFonts w:cs="Times New Roman"/>
          <w:szCs w:val="24"/>
        </w:rPr>
        <w:t>Team members overlooked the dangers and constraints inherent in undertaking such massive endeavours. Early on, the bar was set so high that it was difficult to see the forest for the trees in terms of the breadth and complexity of their responsibilities. The designers did</w:t>
      </w:r>
      <w:r>
        <w:rPr>
          <w:rFonts w:cs="Times New Roman"/>
          <w:szCs w:val="24"/>
        </w:rPr>
        <w:t xml:space="preserve"> no</w:t>
      </w:r>
      <w:r w:rsidRPr="009B5C45">
        <w:rPr>
          <w:rFonts w:cs="Times New Roman"/>
          <w:szCs w:val="24"/>
        </w:rPr>
        <w:t xml:space="preserve">t account for the fact that the more time passes, the more likely it is that the finished product will be </w:t>
      </w:r>
      <w:proofErr w:type="spellStart"/>
      <w:r w:rsidRPr="009B5C45">
        <w:rPr>
          <w:rFonts w:cs="Times New Roman"/>
          <w:szCs w:val="24"/>
        </w:rPr>
        <w:t>obsoleted</w:t>
      </w:r>
      <w:proofErr w:type="spellEnd"/>
      <w:r w:rsidRPr="009B5C45">
        <w:rPr>
          <w:rFonts w:cs="Times New Roman"/>
          <w:szCs w:val="24"/>
        </w:rPr>
        <w:t xml:space="preserve"> by better, more efficient technology (</w:t>
      </w:r>
      <w:proofErr w:type="spellStart"/>
      <w:r w:rsidRPr="009B5C45">
        <w:rPr>
          <w:rFonts w:cs="Times New Roman"/>
          <w:szCs w:val="24"/>
        </w:rPr>
        <w:t>Syal</w:t>
      </w:r>
      <w:proofErr w:type="spellEnd"/>
      <w:r w:rsidRPr="009B5C45">
        <w:rPr>
          <w:rFonts w:cs="Times New Roman"/>
          <w:szCs w:val="24"/>
        </w:rPr>
        <w:t xml:space="preserve">, 2017). Leadership struggled to keep the design process under control because of its sheer scale. Then, the design eventually failed because of secrecy </w:t>
      </w:r>
      <w:r w:rsidRPr="009B5C45">
        <w:rPr>
          <w:rFonts w:cs="Times New Roman"/>
          <w:szCs w:val="24"/>
        </w:rPr>
        <w:lastRenderedPageBreak/>
        <w:t>concerns and because of the designers' inability to settle on a single focus. There were no fail</w:t>
      </w:r>
      <w:r>
        <w:rPr>
          <w:rFonts w:cs="Times New Roman"/>
          <w:szCs w:val="24"/>
        </w:rPr>
        <w:t xml:space="preserve"> </w:t>
      </w:r>
      <w:r w:rsidRPr="009B5C45">
        <w:rPr>
          <w:rFonts w:cs="Times New Roman"/>
          <w:szCs w:val="24"/>
        </w:rPr>
        <w:t>safes or backdoors built into the design.</w:t>
      </w:r>
    </w:p>
    <w:p w14:paraId="4DB6C969" w14:textId="77777777" w:rsidR="00EE30C2" w:rsidRDefault="00B16364" w:rsidP="00EE30C2">
      <w:pPr>
        <w:pStyle w:val="1"/>
      </w:pPr>
      <w:bookmarkStart w:id="11" w:name="_Toc124544185"/>
      <w:r>
        <w:t>4.</w:t>
      </w:r>
      <w:r>
        <w:tab/>
        <w:t>How NHS Could Have Improved the Project</w:t>
      </w:r>
      <w:bookmarkEnd w:id="11"/>
    </w:p>
    <w:p w14:paraId="7859A35F" w14:textId="77777777" w:rsidR="00EE30C2" w:rsidRDefault="00B16364" w:rsidP="00EE30C2">
      <w:pPr>
        <w:pStyle w:val="2"/>
      </w:pPr>
      <w:bookmarkStart w:id="12" w:name="_Toc124544186"/>
      <w:r>
        <w:t>4.1</w:t>
      </w:r>
      <w:r>
        <w:tab/>
      </w:r>
      <w:r w:rsidR="00966090" w:rsidRPr="000F42A7">
        <w:t>Team attributes</w:t>
      </w:r>
      <w:bookmarkEnd w:id="12"/>
    </w:p>
    <w:p w14:paraId="21DD78BD" w14:textId="77777777" w:rsidR="009B5C45" w:rsidRDefault="009B5C45" w:rsidP="00EE30C2">
      <w:pPr>
        <w:spacing w:line="360" w:lineRule="auto"/>
        <w:jc w:val="both"/>
        <w:rPr>
          <w:rFonts w:cs="Times New Roman"/>
          <w:b/>
          <w:szCs w:val="24"/>
        </w:rPr>
      </w:pPr>
      <w:proofErr w:type="gramStart"/>
      <w:r w:rsidRPr="009B5C45">
        <w:rPr>
          <w:rFonts w:cs="Times New Roman"/>
          <w:szCs w:val="24"/>
        </w:rPr>
        <w:t>In order to</w:t>
      </w:r>
      <w:proofErr w:type="gramEnd"/>
      <w:r w:rsidRPr="009B5C45">
        <w:rPr>
          <w:rFonts w:cs="Times New Roman"/>
          <w:szCs w:val="24"/>
        </w:rPr>
        <w:t xml:space="preserve"> succeed, major projects typically require a huge number of individuals working together efficiently and effectively. The people on your team need to be able to provide 100% attention to the task at hand, work well together, and be flexible. In retrospect, the project should have had multiple managers with the </w:t>
      </w:r>
      <w:proofErr w:type="gramStart"/>
      <w:r w:rsidRPr="009B5C45">
        <w:rPr>
          <w:rFonts w:cs="Times New Roman"/>
          <w:szCs w:val="24"/>
        </w:rPr>
        <w:t>aforementioned set</w:t>
      </w:r>
      <w:proofErr w:type="gramEnd"/>
      <w:r w:rsidRPr="009B5C45">
        <w:rPr>
          <w:rFonts w:cs="Times New Roman"/>
          <w:szCs w:val="24"/>
        </w:rPr>
        <w:t xml:space="preserve"> of competencies. Managers should perform daily or weekly checks of work against a predetermined standard to ensure that goals are being accomplished, something that the NHS project failed to do. Members of the team also need to sharpen their attention. Those working on the project need to give their full attention to it, but everyone still </w:t>
      </w:r>
      <w:proofErr w:type="gramStart"/>
      <w:r w:rsidRPr="009B5C45">
        <w:rPr>
          <w:rFonts w:cs="Times New Roman"/>
          <w:szCs w:val="24"/>
        </w:rPr>
        <w:t>has to</w:t>
      </w:r>
      <w:proofErr w:type="gramEnd"/>
      <w:r w:rsidRPr="009B5C45">
        <w:rPr>
          <w:rFonts w:cs="Times New Roman"/>
          <w:szCs w:val="24"/>
        </w:rPr>
        <w:t xml:space="preserve"> feel accountable for his or her other responsibilities. Business users and sponsors should not try to squeeze project tasks into their already busy schedules, and IT resources should be allocated only to the initiative. The potential for projects to veer off course and incur cost and schedule overruns may have been mitigated if stricter adherence to criteria had been made mandatory.</w:t>
      </w:r>
    </w:p>
    <w:p w14:paraId="486D9CA3" w14:textId="77777777" w:rsidR="00966090" w:rsidRPr="000F42A7" w:rsidRDefault="00B16364" w:rsidP="003B5F15">
      <w:pPr>
        <w:pStyle w:val="2"/>
        <w:spacing w:line="360" w:lineRule="auto"/>
      </w:pPr>
      <w:bookmarkStart w:id="13" w:name="_Toc124544187"/>
      <w:r>
        <w:t>4.2</w:t>
      </w:r>
      <w:r>
        <w:tab/>
      </w:r>
      <w:r w:rsidR="00966090" w:rsidRPr="000F42A7">
        <w:t>Stakeholder selection</w:t>
      </w:r>
      <w:bookmarkEnd w:id="13"/>
    </w:p>
    <w:p w14:paraId="301EF8F9" w14:textId="77777777" w:rsidR="009B5C45" w:rsidRDefault="009B5C45" w:rsidP="00EE30C2">
      <w:pPr>
        <w:spacing w:line="360" w:lineRule="auto"/>
        <w:jc w:val="both"/>
        <w:rPr>
          <w:rFonts w:cs="Times New Roman"/>
          <w:b/>
          <w:szCs w:val="24"/>
        </w:rPr>
      </w:pPr>
      <w:r w:rsidRPr="009B5C45">
        <w:rPr>
          <w:rFonts w:cs="Times New Roman"/>
          <w:szCs w:val="24"/>
        </w:rPr>
        <w:t xml:space="preserve">The decision to make politicians core stakeholders in the NHS initiative was one of its worst blunders. It is the government's responsibility to oversee the project, but it should delegate responsibility to those who already have expertise in the field. Politicians should not be included, and politics should not be brought into the discussion. They may have delegated all decision-making and project management responsibilities to the medical council instead. For this reason, choosing the right stakeholders is crucial to the success of any project, but especially government-driven </w:t>
      </w:r>
      <w:r w:rsidR="00B16364" w:rsidRPr="00EE30C2">
        <w:rPr>
          <w:rFonts w:cs="Times New Roman"/>
          <w:bCs/>
          <w:szCs w:val="24"/>
        </w:rPr>
        <w:t>endeavours</w:t>
      </w:r>
      <w:r w:rsidRPr="009B5C45">
        <w:rPr>
          <w:rFonts w:cs="Times New Roman"/>
          <w:szCs w:val="24"/>
        </w:rPr>
        <w:t>. Project success would have been more likely if it had been delegated to reliable individuals.</w:t>
      </w:r>
    </w:p>
    <w:p w14:paraId="2F42478B" w14:textId="77777777" w:rsidR="00966090" w:rsidRPr="000F42A7" w:rsidRDefault="00B16364" w:rsidP="003B5F15">
      <w:pPr>
        <w:pStyle w:val="2"/>
        <w:spacing w:line="360" w:lineRule="auto"/>
      </w:pPr>
      <w:bookmarkStart w:id="14" w:name="_Toc124544188"/>
      <w:r>
        <w:t>4.3</w:t>
      </w:r>
      <w:r>
        <w:tab/>
      </w:r>
      <w:r w:rsidR="00966090" w:rsidRPr="000F42A7">
        <w:t>Initiating a Design Plan</w:t>
      </w:r>
      <w:bookmarkEnd w:id="14"/>
    </w:p>
    <w:p w14:paraId="1CBF663B" w14:textId="77777777" w:rsidR="00966090" w:rsidRPr="000F42A7" w:rsidRDefault="009B5C45" w:rsidP="003B5F15">
      <w:pPr>
        <w:spacing w:line="360" w:lineRule="auto"/>
        <w:jc w:val="both"/>
        <w:rPr>
          <w:rFonts w:cs="Times New Roman"/>
          <w:szCs w:val="24"/>
        </w:rPr>
      </w:pPr>
      <w:r w:rsidRPr="009B5C45">
        <w:rPr>
          <w:rFonts w:cs="Times New Roman"/>
          <w:szCs w:val="24"/>
        </w:rPr>
        <w:t xml:space="preserve">One of the most important parts of the project development life cycle is the designing and implementing phases. Unit tests, system tests, and user guides all need adequate funding and time to ensure a smooth development process and happy customers. </w:t>
      </w:r>
      <w:proofErr w:type="gramStart"/>
      <w:r w:rsidRPr="009B5C45">
        <w:rPr>
          <w:rFonts w:cs="Times New Roman"/>
          <w:szCs w:val="24"/>
        </w:rPr>
        <w:t>In order to</w:t>
      </w:r>
      <w:proofErr w:type="gramEnd"/>
      <w:r w:rsidRPr="009B5C45">
        <w:rPr>
          <w:rFonts w:cs="Times New Roman"/>
          <w:szCs w:val="24"/>
        </w:rPr>
        <w:t xml:space="preserve"> accommodate for progress in technology, it is recommended that the design be improved upon. In every way </w:t>
      </w:r>
      <w:r w:rsidRPr="009B5C45">
        <w:rPr>
          <w:rFonts w:cs="Times New Roman"/>
          <w:szCs w:val="24"/>
        </w:rPr>
        <w:lastRenderedPageBreak/>
        <w:t xml:space="preserve">imaginable, the NHS </w:t>
      </w:r>
      <w:r w:rsidR="009A336F" w:rsidRPr="009B5C45">
        <w:rPr>
          <w:rFonts w:cs="Times New Roman"/>
          <w:szCs w:val="24"/>
        </w:rPr>
        <w:t>endeavour</w:t>
      </w:r>
      <w:r w:rsidRPr="009B5C45">
        <w:rPr>
          <w:rFonts w:cs="Times New Roman"/>
          <w:szCs w:val="24"/>
        </w:rPr>
        <w:t xml:space="preserve"> was unsuccessful.</w:t>
      </w:r>
      <w:r w:rsidR="00EE30C2">
        <w:rPr>
          <w:rFonts w:cs="Times New Roman"/>
          <w:szCs w:val="24"/>
        </w:rPr>
        <w:t xml:space="preserve"> </w:t>
      </w:r>
      <w:r w:rsidRPr="009B5C45">
        <w:rPr>
          <w:rFonts w:cs="Times New Roman"/>
          <w:szCs w:val="24"/>
        </w:rPr>
        <w:t>Project managers should also ensure the design team is keeping tabs on its progress and is aware of any necessary revisions to ensure that their work remains in step with the most recent technological developments. Establishing proper ground rules requires an in-depth familiarity with the project's deliverables and the project's overarching goal. In case the primary strategy fails, a backup must be prepared. If these guidelines were put into place, it's unlikely that this design would have failed.</w:t>
      </w:r>
    </w:p>
    <w:p w14:paraId="75C1AAE4" w14:textId="77777777" w:rsidR="00966090" w:rsidRPr="000F42A7" w:rsidRDefault="00B16364" w:rsidP="003B5F15">
      <w:pPr>
        <w:pStyle w:val="2"/>
        <w:spacing w:line="360" w:lineRule="auto"/>
      </w:pPr>
      <w:bookmarkStart w:id="15" w:name="_Toc124544189"/>
      <w:r>
        <w:t>4.4</w:t>
      </w:r>
      <w:r>
        <w:tab/>
      </w:r>
      <w:r w:rsidR="00966090" w:rsidRPr="000F42A7">
        <w:t xml:space="preserve">Eliminate scope </w:t>
      </w:r>
      <w:r>
        <w:t>Redundancies</w:t>
      </w:r>
      <w:bookmarkEnd w:id="15"/>
    </w:p>
    <w:p w14:paraId="21C5D548" w14:textId="77777777" w:rsidR="009A336F" w:rsidRDefault="009A336F" w:rsidP="003B5F15">
      <w:pPr>
        <w:spacing w:line="360" w:lineRule="auto"/>
        <w:jc w:val="both"/>
        <w:rPr>
          <w:rFonts w:cs="Times New Roman"/>
          <w:szCs w:val="24"/>
        </w:rPr>
      </w:pPr>
      <w:r w:rsidRPr="009A336F">
        <w:rPr>
          <w:rFonts w:cs="Times New Roman"/>
          <w:szCs w:val="24"/>
        </w:rPr>
        <w:t>It</w:t>
      </w:r>
      <w:r>
        <w:rPr>
          <w:rFonts w:cs="Times New Roman"/>
          <w:szCs w:val="24"/>
        </w:rPr>
        <w:t xml:space="preserve"> is</w:t>
      </w:r>
      <w:r w:rsidRPr="009A336F">
        <w:rPr>
          <w:rFonts w:cs="Times New Roman"/>
          <w:szCs w:val="24"/>
        </w:rPr>
        <w:t xml:space="preserve"> common knowledge that any time a project manager agrees to an expansion of the job's scope, what was once a doable task suddenly becomes out of control. The final products of the project would be affected by even a little shift in scope.</w:t>
      </w:r>
      <w:r w:rsidR="00B16364">
        <w:rPr>
          <w:rFonts w:cs="Times New Roman"/>
          <w:szCs w:val="24"/>
        </w:rPr>
        <w:t xml:space="preserve"> </w:t>
      </w:r>
      <w:r w:rsidRPr="009A336F">
        <w:rPr>
          <w:rFonts w:cs="Times New Roman"/>
          <w:szCs w:val="24"/>
        </w:rPr>
        <w:t>Therefore, the first step in the project management life cycle is to get an agreement on the project's scope</w:t>
      </w:r>
      <w:r w:rsidR="006B524C">
        <w:rPr>
          <w:rFonts w:cs="Times New Roman"/>
          <w:szCs w:val="24"/>
        </w:rPr>
        <w:t xml:space="preserve"> (</w:t>
      </w:r>
      <w:r w:rsidR="006B524C" w:rsidRPr="00EE30C2">
        <w:rPr>
          <w:rFonts w:cs="Times New Roman"/>
          <w:szCs w:val="24"/>
        </w:rPr>
        <w:t>Ritter, 2008</w:t>
      </w:r>
      <w:r w:rsidR="006B524C">
        <w:rPr>
          <w:rFonts w:cs="Times New Roman"/>
          <w:szCs w:val="24"/>
        </w:rPr>
        <w:t>)</w:t>
      </w:r>
      <w:r w:rsidRPr="009A336F">
        <w:rPr>
          <w:rFonts w:cs="Times New Roman"/>
          <w:szCs w:val="24"/>
        </w:rPr>
        <w:t xml:space="preserve">. Clients must commit in writing to the scope of the work included in the project. The project would be affected by any changes or improvements made to the design. Because of this, the NHS project was unable to finish on time and ended up costing more than originally planned. The project slipped off track because the management couldn't keep up with their progress checks due to the out </w:t>
      </w:r>
      <w:r w:rsidR="00EE30C2">
        <w:rPr>
          <w:rFonts w:cs="Times New Roman"/>
          <w:szCs w:val="24"/>
        </w:rPr>
        <w:t>-</w:t>
      </w:r>
      <w:r w:rsidRPr="009A336F">
        <w:rPr>
          <w:rFonts w:cs="Times New Roman"/>
          <w:szCs w:val="24"/>
        </w:rPr>
        <w:t xml:space="preserve">of </w:t>
      </w:r>
      <w:r w:rsidR="00EE30C2">
        <w:rPr>
          <w:rFonts w:cs="Times New Roman"/>
          <w:szCs w:val="24"/>
        </w:rPr>
        <w:t>-</w:t>
      </w:r>
      <w:r w:rsidRPr="009A336F">
        <w:rPr>
          <w:rFonts w:cs="Times New Roman"/>
          <w:szCs w:val="24"/>
        </w:rPr>
        <w:t>control growth in the project's scope.</w:t>
      </w:r>
    </w:p>
    <w:p w14:paraId="3D93E6BA" w14:textId="77777777" w:rsidR="00EE30C2" w:rsidRDefault="00EE30C2" w:rsidP="003B5F15">
      <w:pPr>
        <w:spacing w:line="360" w:lineRule="auto"/>
        <w:jc w:val="both"/>
        <w:rPr>
          <w:rFonts w:cs="Times New Roman"/>
          <w:szCs w:val="24"/>
        </w:rPr>
      </w:pPr>
    </w:p>
    <w:p w14:paraId="6E07308E" w14:textId="77777777" w:rsidR="00B16364" w:rsidRDefault="00B16364" w:rsidP="00B16364">
      <w:pPr>
        <w:spacing w:line="360" w:lineRule="auto"/>
        <w:jc w:val="both"/>
        <w:rPr>
          <w:rFonts w:cs="Times New Roman"/>
          <w:b/>
          <w:szCs w:val="24"/>
        </w:rPr>
      </w:pPr>
      <w:r>
        <w:rPr>
          <w:rFonts w:cs="Times New Roman"/>
          <w:b/>
          <w:szCs w:val="24"/>
        </w:rPr>
        <w:t>4.5</w:t>
      </w:r>
      <w:r>
        <w:rPr>
          <w:rFonts w:cs="Times New Roman"/>
          <w:b/>
          <w:szCs w:val="24"/>
        </w:rPr>
        <w:tab/>
      </w:r>
      <w:r w:rsidR="00966090" w:rsidRPr="009A336F">
        <w:rPr>
          <w:rFonts w:cs="Times New Roman"/>
          <w:b/>
          <w:szCs w:val="24"/>
        </w:rPr>
        <w:t>Manage outsourcing</w:t>
      </w:r>
    </w:p>
    <w:p w14:paraId="24DEA043" w14:textId="77777777" w:rsidR="009A336F" w:rsidRDefault="009A336F" w:rsidP="00EE30C2">
      <w:pPr>
        <w:spacing w:line="360" w:lineRule="auto"/>
        <w:jc w:val="both"/>
        <w:rPr>
          <w:rFonts w:cs="Times New Roman"/>
          <w:b/>
          <w:szCs w:val="24"/>
        </w:rPr>
      </w:pPr>
      <w:r w:rsidRPr="009A336F">
        <w:rPr>
          <w:rFonts w:cs="Times New Roman"/>
          <w:szCs w:val="24"/>
        </w:rPr>
        <w:t>Multiple service providers were used on the same NHS project; regional suppliers were shuffled in and out as needed. In the context of a multibillion-pound undertaking, this strategy appears inconvenient. The collaboration suffered since this method couldn't keep all service providers on the same page. To improve precision and boost overall efficiency, the process must be well-designed and solid (Schiff, 2017)</w:t>
      </w:r>
      <w:r>
        <w:rPr>
          <w:rFonts w:cs="Times New Roman"/>
          <w:szCs w:val="24"/>
        </w:rPr>
        <w:t>.</w:t>
      </w:r>
      <w:r w:rsidRPr="009A336F">
        <w:rPr>
          <w:rFonts w:cs="Times New Roman"/>
          <w:szCs w:val="24"/>
        </w:rPr>
        <w:t xml:space="preserve"> It is imperative that all outsourcing teams have access to the necessary materials and context </w:t>
      </w:r>
      <w:proofErr w:type="gramStart"/>
      <w:r w:rsidRPr="009A336F">
        <w:rPr>
          <w:rFonts w:cs="Times New Roman"/>
          <w:szCs w:val="24"/>
        </w:rPr>
        <w:t>in order to</w:t>
      </w:r>
      <w:proofErr w:type="gramEnd"/>
      <w:r w:rsidRPr="009A336F">
        <w:rPr>
          <w:rFonts w:cs="Times New Roman"/>
          <w:szCs w:val="24"/>
        </w:rPr>
        <w:t xml:space="preserve"> effectively manage and simplify the project. In addition, according to Bassem Handy, vice president of enterprise strategy, all outsourcing partners would benefit from the deployment of a collaborative software platform allowing all teams to work together with instant access to project data (Schiff, 2017). </w:t>
      </w:r>
      <w:r w:rsidR="006B524C">
        <w:rPr>
          <w:rFonts w:cs="Times New Roman"/>
          <w:szCs w:val="24"/>
        </w:rPr>
        <w:t>Parker (2010) argued that s</w:t>
      </w:r>
      <w:r w:rsidRPr="009A336F">
        <w:rPr>
          <w:rFonts w:cs="Times New Roman"/>
          <w:szCs w:val="24"/>
        </w:rPr>
        <w:t>takeholders and outsourced teams would both benefit from increased transparency into the project because to this implementation's ability to provide real-time access to information.</w:t>
      </w:r>
      <w:r w:rsidR="00EE30C2">
        <w:rPr>
          <w:rFonts w:cs="Times New Roman"/>
          <w:szCs w:val="24"/>
        </w:rPr>
        <w:t xml:space="preserve"> </w:t>
      </w:r>
      <w:r w:rsidRPr="009A336F">
        <w:rPr>
          <w:rFonts w:cs="Times New Roman"/>
          <w:szCs w:val="24"/>
        </w:rPr>
        <w:t xml:space="preserve">In addition, a predetermined update schedule for the outsourcing teams was required. If NHS were to outsource </w:t>
      </w:r>
      <w:r w:rsidRPr="009A336F">
        <w:rPr>
          <w:rFonts w:cs="Times New Roman"/>
          <w:szCs w:val="24"/>
        </w:rPr>
        <w:lastRenderedPageBreak/>
        <w:t>service providers from another country, the sync-ups would need to be done on a daily or weekly basis, at a predetermined time.</w:t>
      </w:r>
    </w:p>
    <w:p w14:paraId="0BB6FABE" w14:textId="77777777" w:rsidR="00966090" w:rsidRPr="000F42A7" w:rsidRDefault="00EE30C2" w:rsidP="003B5F15">
      <w:pPr>
        <w:pStyle w:val="1"/>
        <w:spacing w:line="360" w:lineRule="auto"/>
      </w:pPr>
      <w:bookmarkStart w:id="16" w:name="_Toc124544190"/>
      <w:r>
        <w:t>5.</w:t>
      </w:r>
      <w:r>
        <w:tab/>
      </w:r>
      <w:r w:rsidR="00966090" w:rsidRPr="000F42A7">
        <w:t>Conclusion</w:t>
      </w:r>
      <w:bookmarkEnd w:id="16"/>
    </w:p>
    <w:p w14:paraId="05BDFAAF" w14:textId="77777777" w:rsidR="009A336F" w:rsidRPr="009A336F" w:rsidRDefault="009A336F" w:rsidP="003B5F15">
      <w:pPr>
        <w:spacing w:line="360" w:lineRule="auto"/>
        <w:jc w:val="both"/>
        <w:rPr>
          <w:rFonts w:cs="Times New Roman"/>
          <w:szCs w:val="24"/>
        </w:rPr>
      </w:pPr>
      <w:r w:rsidRPr="009A336F">
        <w:rPr>
          <w:rFonts w:cs="Times New Roman"/>
          <w:szCs w:val="24"/>
        </w:rPr>
        <w:t xml:space="preserve">A person's point of view could mean the difference between a project's success and failure. </w:t>
      </w:r>
      <w:proofErr w:type="gramStart"/>
      <w:r w:rsidRPr="009A336F">
        <w:rPr>
          <w:rFonts w:cs="Times New Roman"/>
          <w:szCs w:val="24"/>
        </w:rPr>
        <w:t>Taking into account</w:t>
      </w:r>
      <w:proofErr w:type="gramEnd"/>
      <w:r w:rsidRPr="009A336F">
        <w:rPr>
          <w:rFonts w:cs="Times New Roman"/>
          <w:szCs w:val="24"/>
        </w:rPr>
        <w:t xml:space="preserve"> the </w:t>
      </w:r>
      <w:r w:rsidR="00EE30C2">
        <w:rPr>
          <w:rFonts w:cs="Times New Roman"/>
          <w:szCs w:val="24"/>
        </w:rPr>
        <w:t xml:space="preserve">eleven </w:t>
      </w:r>
      <w:r w:rsidR="00EE30C2" w:rsidRPr="009A336F">
        <w:rPr>
          <w:rFonts w:cs="Times New Roman"/>
          <w:szCs w:val="24"/>
        </w:rPr>
        <w:t>areas</w:t>
      </w:r>
      <w:r w:rsidRPr="009A336F">
        <w:rPr>
          <w:rFonts w:cs="Times New Roman"/>
          <w:szCs w:val="24"/>
        </w:rPr>
        <w:t xml:space="preserve"> of project management, it is undeniable that the NHS project was an overall failure, costing the taxpayers of the United Kingdom a total of </w:t>
      </w:r>
      <w:r w:rsidR="00B16364">
        <w:rPr>
          <w:rFonts w:cs="Times New Roman"/>
          <w:szCs w:val="24"/>
        </w:rPr>
        <w:t xml:space="preserve">above </w:t>
      </w:r>
      <w:r w:rsidRPr="009A336F">
        <w:rPr>
          <w:rFonts w:cs="Times New Roman"/>
          <w:szCs w:val="24"/>
        </w:rPr>
        <w:t>12 billion pounds.</w:t>
      </w:r>
      <w:r w:rsidR="00B16364">
        <w:rPr>
          <w:rFonts w:cs="Times New Roman"/>
          <w:szCs w:val="24"/>
        </w:rPr>
        <w:t xml:space="preserve"> </w:t>
      </w:r>
      <w:r w:rsidRPr="009A336F">
        <w:rPr>
          <w:rFonts w:cs="Times New Roman"/>
          <w:szCs w:val="24"/>
        </w:rPr>
        <w:t xml:space="preserve">Scope, time, cost, integration, human resources, quality, communication, and risk management are the </w:t>
      </w:r>
      <w:r w:rsidR="00B16364" w:rsidRPr="009A336F">
        <w:rPr>
          <w:rFonts w:cs="Times New Roman"/>
          <w:szCs w:val="24"/>
        </w:rPr>
        <w:t>additional categories</w:t>
      </w:r>
      <w:r w:rsidRPr="009A336F">
        <w:rPr>
          <w:rFonts w:cs="Times New Roman"/>
          <w:szCs w:val="24"/>
        </w:rPr>
        <w:t xml:space="preserve"> against which the project is measured. It was obviously a disastrous failure on their part. Time was not well managed, and the project's scope was expanded beyond its original intent. The project went over budget because of these causes. Due to limitations in scope, time, and money, the project's Integration phase was subpar. Risks weren't assessed adequately, and no corrective measures or backup plans were made, so the Risk Management efforts clearly failed.</w:t>
      </w:r>
    </w:p>
    <w:p w14:paraId="6446ACC4" w14:textId="77777777" w:rsidR="00966090" w:rsidRDefault="009A336F" w:rsidP="003B5F15">
      <w:pPr>
        <w:spacing w:line="360" w:lineRule="auto"/>
        <w:jc w:val="both"/>
        <w:rPr>
          <w:rFonts w:cs="Times New Roman"/>
          <w:szCs w:val="24"/>
        </w:rPr>
      </w:pPr>
      <w:r w:rsidRPr="009A336F">
        <w:rPr>
          <w:rFonts w:cs="Times New Roman"/>
          <w:szCs w:val="24"/>
        </w:rPr>
        <w:t xml:space="preserve">Even worse, the outsourced teams stopped talking to one another, which led to forgetting both the script and the measurements of teamwork. As a result, the agreements with those who were to offer services were dissolved. Human Resources failed in its responsibility to ensure that all project participants were handled properly. Human Resources might prevent the project from resulting in contract terminations if they kept up their current level of service. In conclusion, the overall quality of the project plummeted as a direct result of the </w:t>
      </w:r>
      <w:proofErr w:type="gramStart"/>
      <w:r w:rsidRPr="009A336F">
        <w:rPr>
          <w:rFonts w:cs="Times New Roman"/>
          <w:szCs w:val="24"/>
        </w:rPr>
        <w:t>aforementioned problems</w:t>
      </w:r>
      <w:proofErr w:type="gramEnd"/>
      <w:r w:rsidRPr="009A336F">
        <w:rPr>
          <w:rFonts w:cs="Times New Roman"/>
          <w:szCs w:val="24"/>
        </w:rPr>
        <w:t>. There was a massive disconnect between what was promised and what was delivered.</w:t>
      </w:r>
      <w:r w:rsidR="00B16364">
        <w:rPr>
          <w:rFonts w:cs="Times New Roman"/>
          <w:szCs w:val="24"/>
        </w:rPr>
        <w:t xml:space="preserve"> </w:t>
      </w:r>
      <w:r w:rsidRPr="009A336F">
        <w:rPr>
          <w:rFonts w:cs="Times New Roman"/>
          <w:szCs w:val="24"/>
        </w:rPr>
        <w:t>As can be seen from the foregoing, the NHS initiative failed miserably in every area where project management was involved. It's the biggest IT flop ever and leaves no room for hope.</w:t>
      </w:r>
    </w:p>
    <w:p w14:paraId="065EC6F4" w14:textId="77777777" w:rsidR="000F42A7" w:rsidRDefault="000F42A7" w:rsidP="003B5F15">
      <w:pPr>
        <w:spacing w:line="360" w:lineRule="auto"/>
        <w:jc w:val="both"/>
        <w:rPr>
          <w:rFonts w:cs="Times New Roman"/>
          <w:szCs w:val="24"/>
        </w:rPr>
      </w:pPr>
    </w:p>
    <w:p w14:paraId="7D0339C1" w14:textId="77777777" w:rsidR="000F42A7" w:rsidRDefault="000F42A7" w:rsidP="003B5F15">
      <w:pPr>
        <w:spacing w:line="360" w:lineRule="auto"/>
        <w:jc w:val="both"/>
        <w:rPr>
          <w:rFonts w:cs="Times New Roman"/>
          <w:szCs w:val="24"/>
        </w:rPr>
      </w:pPr>
    </w:p>
    <w:p w14:paraId="7FCBAD60" w14:textId="77777777" w:rsidR="000F42A7" w:rsidRDefault="000F42A7" w:rsidP="003B5F15">
      <w:pPr>
        <w:spacing w:line="360" w:lineRule="auto"/>
        <w:jc w:val="both"/>
        <w:rPr>
          <w:rFonts w:cs="Times New Roman"/>
          <w:szCs w:val="24"/>
        </w:rPr>
      </w:pPr>
    </w:p>
    <w:p w14:paraId="43C73D47" w14:textId="77777777" w:rsidR="000F42A7" w:rsidRDefault="000F42A7" w:rsidP="003B5F15">
      <w:pPr>
        <w:spacing w:line="360" w:lineRule="auto"/>
        <w:jc w:val="both"/>
        <w:rPr>
          <w:rFonts w:cs="Times New Roman"/>
          <w:szCs w:val="24"/>
        </w:rPr>
      </w:pPr>
    </w:p>
    <w:p w14:paraId="4D869AF1" w14:textId="77777777" w:rsidR="000F42A7" w:rsidRDefault="000F42A7" w:rsidP="003B5F15">
      <w:pPr>
        <w:spacing w:line="360" w:lineRule="auto"/>
        <w:jc w:val="both"/>
        <w:rPr>
          <w:rFonts w:cs="Times New Roman"/>
          <w:szCs w:val="24"/>
        </w:rPr>
      </w:pPr>
    </w:p>
    <w:p w14:paraId="3FF2FAB3" w14:textId="77777777" w:rsidR="000F42A7" w:rsidRDefault="000F42A7" w:rsidP="003B5F15">
      <w:pPr>
        <w:spacing w:line="360" w:lineRule="auto"/>
        <w:jc w:val="both"/>
        <w:rPr>
          <w:rFonts w:cs="Times New Roman"/>
          <w:szCs w:val="24"/>
        </w:rPr>
      </w:pPr>
    </w:p>
    <w:p w14:paraId="67887520" w14:textId="77777777" w:rsidR="00966090" w:rsidRPr="000F42A7" w:rsidRDefault="00966090" w:rsidP="003B5F15">
      <w:pPr>
        <w:pStyle w:val="1"/>
        <w:spacing w:line="360" w:lineRule="auto"/>
      </w:pPr>
      <w:bookmarkStart w:id="17" w:name="_Toc124544191"/>
      <w:r w:rsidRPr="000F42A7">
        <w:lastRenderedPageBreak/>
        <w:t>References</w:t>
      </w:r>
      <w:bookmarkEnd w:id="17"/>
    </w:p>
    <w:p w14:paraId="79022D21" w14:textId="77777777" w:rsidR="00966090" w:rsidRPr="00EE30C2" w:rsidRDefault="00966090" w:rsidP="003B5F15">
      <w:pPr>
        <w:spacing w:line="360" w:lineRule="auto"/>
        <w:ind w:left="720" w:hanging="810"/>
        <w:jc w:val="both"/>
        <w:rPr>
          <w:rFonts w:cs="Times New Roman"/>
          <w:szCs w:val="24"/>
        </w:rPr>
      </w:pPr>
      <w:proofErr w:type="spellStart"/>
      <w:r w:rsidRPr="00EE30C2">
        <w:rPr>
          <w:rFonts w:cs="Times New Roman"/>
          <w:szCs w:val="24"/>
        </w:rPr>
        <w:t>BrightWork</w:t>
      </w:r>
      <w:proofErr w:type="spellEnd"/>
      <w:r w:rsidRPr="00EE30C2">
        <w:rPr>
          <w:rFonts w:cs="Times New Roman"/>
          <w:szCs w:val="24"/>
        </w:rPr>
        <w:t>. (2017). 3 Projects that Failed Miserably. [online] Available at:</w:t>
      </w:r>
      <w:r w:rsidR="00B16364" w:rsidRPr="00EE30C2">
        <w:rPr>
          <w:rFonts w:cs="Times New Roman"/>
          <w:szCs w:val="24"/>
        </w:rPr>
        <w:t xml:space="preserve"> </w:t>
      </w:r>
      <w:hyperlink r:id="rId7" w:anchor=".WMMWshJ97EY" w:history="1">
        <w:r w:rsidR="00B16364" w:rsidRPr="00EE30C2">
          <w:rPr>
            <w:rStyle w:val="a3"/>
            <w:rFonts w:cs="Times New Roman"/>
            <w:color w:val="auto"/>
            <w:szCs w:val="24"/>
          </w:rPr>
          <w:t>https://www.brightwork.com/blog/3-projects-that-failed-miserably#.WMMWshJ97EY</w:t>
        </w:r>
      </w:hyperlink>
      <w:r w:rsidR="00B16364" w:rsidRPr="00EE30C2">
        <w:rPr>
          <w:rFonts w:cs="Times New Roman"/>
          <w:szCs w:val="24"/>
        </w:rPr>
        <w:t xml:space="preserve"> </w:t>
      </w:r>
      <w:r w:rsidRPr="00EE30C2">
        <w:rPr>
          <w:rFonts w:cs="Times New Roman"/>
          <w:szCs w:val="24"/>
        </w:rPr>
        <w:t xml:space="preserve">[Accessed </w:t>
      </w:r>
      <w:r w:rsidR="00B16364" w:rsidRPr="00EE30C2">
        <w:rPr>
          <w:rFonts w:cs="Times New Roman"/>
          <w:szCs w:val="24"/>
        </w:rPr>
        <w:t>11 Jan. 2022</w:t>
      </w:r>
      <w:r w:rsidRPr="00EE30C2">
        <w:rPr>
          <w:rFonts w:cs="Times New Roman"/>
          <w:szCs w:val="24"/>
        </w:rPr>
        <w:t>].</w:t>
      </w:r>
    </w:p>
    <w:p w14:paraId="638A4964" w14:textId="77777777" w:rsidR="00062740" w:rsidRPr="00EE30C2" w:rsidRDefault="00062740" w:rsidP="00062740">
      <w:pPr>
        <w:spacing w:line="360" w:lineRule="auto"/>
        <w:ind w:left="720" w:hanging="810"/>
        <w:jc w:val="both"/>
        <w:rPr>
          <w:rFonts w:cs="Times New Roman"/>
          <w:szCs w:val="24"/>
        </w:rPr>
      </w:pPr>
      <w:proofErr w:type="spellStart"/>
      <w:r w:rsidRPr="00EE30C2">
        <w:rPr>
          <w:rFonts w:cs="Times New Roman"/>
          <w:szCs w:val="24"/>
        </w:rPr>
        <w:t>Borriello</w:t>
      </w:r>
      <w:proofErr w:type="spellEnd"/>
      <w:r w:rsidRPr="00EE30C2">
        <w:rPr>
          <w:rFonts w:cs="Times New Roman"/>
          <w:szCs w:val="24"/>
        </w:rPr>
        <w:t xml:space="preserve">, G.V. Stanford, C. </w:t>
      </w:r>
      <w:proofErr w:type="gramStart"/>
      <w:r w:rsidRPr="00EE30C2">
        <w:rPr>
          <w:rFonts w:cs="Times New Roman"/>
          <w:szCs w:val="24"/>
        </w:rPr>
        <w:t>Narayanaswami</w:t>
      </w:r>
      <w:proofErr w:type="gramEnd"/>
      <w:r w:rsidRPr="00EE30C2">
        <w:rPr>
          <w:rFonts w:cs="Times New Roman"/>
          <w:szCs w:val="24"/>
        </w:rPr>
        <w:t xml:space="preserve"> and W. </w:t>
      </w:r>
      <w:proofErr w:type="spellStart"/>
      <w:r w:rsidRPr="00EE30C2">
        <w:rPr>
          <w:rFonts w:cs="Times New Roman"/>
          <w:szCs w:val="24"/>
        </w:rPr>
        <w:t>Menning</w:t>
      </w:r>
      <w:proofErr w:type="spellEnd"/>
      <w:r w:rsidRPr="00EE30C2">
        <w:rPr>
          <w:rFonts w:cs="Times New Roman"/>
          <w:szCs w:val="24"/>
        </w:rPr>
        <w:t xml:space="preserve">, 2007. Pervasive Computing in Healthcare, </w:t>
      </w:r>
      <w:r w:rsidRPr="00EE30C2">
        <w:rPr>
          <w:rFonts w:cs="Times New Roman"/>
          <w:i/>
          <w:iCs/>
          <w:szCs w:val="24"/>
        </w:rPr>
        <w:t>IEEE Pervasive Computing,</w:t>
      </w:r>
      <w:r w:rsidRPr="00EE30C2">
        <w:rPr>
          <w:rFonts w:cs="Times New Roman"/>
          <w:szCs w:val="24"/>
        </w:rPr>
        <w:t xml:space="preserve"> (6)1:17 – 19.</w:t>
      </w:r>
    </w:p>
    <w:p w14:paraId="4B2E6BA7" w14:textId="77777777" w:rsidR="00062740" w:rsidRPr="00EE30C2" w:rsidRDefault="00062740" w:rsidP="00062740">
      <w:pPr>
        <w:spacing w:line="360" w:lineRule="auto"/>
        <w:ind w:left="720" w:hanging="810"/>
        <w:jc w:val="both"/>
        <w:rPr>
          <w:rFonts w:cs="Times New Roman"/>
          <w:szCs w:val="24"/>
        </w:rPr>
      </w:pPr>
      <w:proofErr w:type="spellStart"/>
      <w:r w:rsidRPr="00EE30C2">
        <w:rPr>
          <w:rFonts w:cs="Times New Roman"/>
          <w:szCs w:val="24"/>
        </w:rPr>
        <w:t>ComputerWeekly</w:t>
      </w:r>
      <w:proofErr w:type="spellEnd"/>
      <w:r w:rsidRPr="00EE30C2">
        <w:rPr>
          <w:rFonts w:cs="Times New Roman"/>
          <w:szCs w:val="24"/>
        </w:rPr>
        <w:t xml:space="preserve">. (2017). Six reasons why the NHS National Programme </w:t>
      </w:r>
      <w:proofErr w:type="gramStart"/>
      <w:r w:rsidRPr="00EE30C2">
        <w:rPr>
          <w:rFonts w:cs="Times New Roman"/>
          <w:szCs w:val="24"/>
        </w:rPr>
        <w:t>For</w:t>
      </w:r>
      <w:proofErr w:type="gramEnd"/>
      <w:r w:rsidRPr="00EE30C2">
        <w:rPr>
          <w:rFonts w:cs="Times New Roman"/>
          <w:szCs w:val="24"/>
        </w:rPr>
        <w:t xml:space="preserve"> IT failed. [online] Available at: </w:t>
      </w:r>
      <w:hyperlink r:id="rId8" w:history="1">
        <w:r w:rsidRPr="00EE30C2">
          <w:rPr>
            <w:rStyle w:val="a3"/>
            <w:rFonts w:cs="Times New Roman"/>
            <w:color w:val="auto"/>
            <w:szCs w:val="24"/>
          </w:rPr>
          <w:t>http://www.computerweekly.com/opinion/Six-reasonswhy-the-NHS-National-Programme-for-IT-failed</w:t>
        </w:r>
      </w:hyperlink>
      <w:r w:rsidRPr="00EE30C2">
        <w:rPr>
          <w:rFonts w:cs="Times New Roman"/>
          <w:szCs w:val="24"/>
        </w:rPr>
        <w:t xml:space="preserve"> [Accessed 11 Jan. 2022].</w:t>
      </w:r>
    </w:p>
    <w:p w14:paraId="4EE4B5D7" w14:textId="77777777" w:rsidR="00062740" w:rsidRPr="00EE30C2" w:rsidRDefault="00062740" w:rsidP="00062740">
      <w:pPr>
        <w:spacing w:line="360" w:lineRule="auto"/>
        <w:ind w:left="720" w:hanging="810"/>
        <w:jc w:val="both"/>
        <w:rPr>
          <w:rFonts w:cs="Times New Roman"/>
          <w:szCs w:val="24"/>
        </w:rPr>
      </w:pPr>
      <w:r w:rsidRPr="00EE30C2">
        <w:rPr>
          <w:rFonts w:cs="Times New Roman"/>
          <w:szCs w:val="24"/>
        </w:rPr>
        <w:t xml:space="preserve">Girdler, A. (2019). Top 5 Rules For More Successful Projects | </w:t>
      </w:r>
      <w:proofErr w:type="spellStart"/>
      <w:r w:rsidRPr="00EE30C2">
        <w:rPr>
          <w:rFonts w:cs="Times New Roman"/>
          <w:szCs w:val="24"/>
        </w:rPr>
        <w:t>CornerStone</w:t>
      </w:r>
      <w:proofErr w:type="spellEnd"/>
      <w:r w:rsidRPr="00EE30C2">
        <w:rPr>
          <w:rFonts w:cs="Times New Roman"/>
          <w:szCs w:val="24"/>
        </w:rPr>
        <w:t xml:space="preserve"> Dynamics. [online] Cornerstonedynamics.com. Available at: </w:t>
      </w:r>
      <w:hyperlink r:id="rId9" w:history="1">
        <w:r w:rsidRPr="00EE30C2">
          <w:rPr>
            <w:rStyle w:val="a3"/>
            <w:rFonts w:cs="Times New Roman"/>
            <w:color w:val="auto"/>
            <w:szCs w:val="24"/>
          </w:rPr>
          <w:t>http://www.cornerstonedynamics.com/top-5-rules-for-more-successful-projects/</w:t>
        </w:r>
      </w:hyperlink>
      <w:r w:rsidRPr="00EE30C2">
        <w:rPr>
          <w:rFonts w:cs="Times New Roman"/>
          <w:szCs w:val="24"/>
        </w:rPr>
        <w:t xml:space="preserve"> [Accessed 11 Jan. 2022].</w:t>
      </w:r>
    </w:p>
    <w:p w14:paraId="3720E095" w14:textId="77777777" w:rsidR="00EE30C2" w:rsidRPr="00EE30C2" w:rsidRDefault="00EE30C2" w:rsidP="00EE30C2">
      <w:pPr>
        <w:spacing w:line="360" w:lineRule="auto"/>
        <w:ind w:left="720" w:hanging="810"/>
        <w:jc w:val="both"/>
        <w:rPr>
          <w:rFonts w:cs="Times New Roman"/>
          <w:szCs w:val="24"/>
        </w:rPr>
      </w:pPr>
      <w:proofErr w:type="spellStart"/>
      <w:r w:rsidRPr="00EE30C2">
        <w:rPr>
          <w:rFonts w:cs="Times New Roman"/>
          <w:szCs w:val="24"/>
        </w:rPr>
        <w:t>Grandia</w:t>
      </w:r>
      <w:proofErr w:type="spellEnd"/>
      <w:r w:rsidRPr="00EE30C2">
        <w:rPr>
          <w:rFonts w:cs="Times New Roman"/>
          <w:szCs w:val="24"/>
        </w:rPr>
        <w:t xml:space="preserve">, L. (2016). Healthcare Information Systems: A look at the Past, Present, and Future. </w:t>
      </w:r>
      <w:r w:rsidRPr="00EE30C2">
        <w:rPr>
          <w:rFonts w:cs="Times New Roman"/>
          <w:i/>
          <w:iCs/>
          <w:szCs w:val="24"/>
        </w:rPr>
        <w:t>Health Catalyst</w:t>
      </w:r>
      <w:r w:rsidRPr="00EE30C2">
        <w:rPr>
          <w:rFonts w:cs="Times New Roman"/>
          <w:szCs w:val="24"/>
        </w:rPr>
        <w:t xml:space="preserve">.  </w:t>
      </w:r>
    </w:p>
    <w:p w14:paraId="0354880D" w14:textId="77777777" w:rsidR="00062740" w:rsidRPr="00EE30C2" w:rsidRDefault="00062740" w:rsidP="003B5F15">
      <w:pPr>
        <w:spacing w:line="360" w:lineRule="auto"/>
        <w:ind w:left="720" w:hanging="810"/>
        <w:jc w:val="both"/>
        <w:rPr>
          <w:rFonts w:cs="Times New Roman"/>
          <w:shd w:val="clear" w:color="auto" w:fill="FFFFFF"/>
        </w:rPr>
      </w:pPr>
      <w:proofErr w:type="spellStart"/>
      <w:r w:rsidRPr="00EE30C2">
        <w:rPr>
          <w:rFonts w:cs="Times New Roman"/>
          <w:shd w:val="clear" w:color="auto" w:fill="FFFFFF"/>
        </w:rPr>
        <w:t>Hassey</w:t>
      </w:r>
      <w:proofErr w:type="spellEnd"/>
      <w:r w:rsidRPr="00EE30C2">
        <w:rPr>
          <w:rFonts w:cs="Times New Roman"/>
          <w:shd w:val="clear" w:color="auto" w:fill="FFFFFF"/>
        </w:rPr>
        <w:t xml:space="preserve"> A. (2005). The National Programme for IT in the NHS. </w:t>
      </w:r>
      <w:r w:rsidRPr="00EE30C2">
        <w:rPr>
          <w:rFonts w:cs="Times New Roman"/>
          <w:i/>
          <w:iCs/>
          <w:shd w:val="clear" w:color="auto" w:fill="FFFFFF"/>
        </w:rPr>
        <w:t xml:space="preserve">The British journal of general </w:t>
      </w:r>
      <w:proofErr w:type="gramStart"/>
      <w:r w:rsidRPr="00EE30C2">
        <w:rPr>
          <w:rFonts w:cs="Times New Roman"/>
          <w:i/>
          <w:iCs/>
          <w:shd w:val="clear" w:color="auto" w:fill="FFFFFF"/>
        </w:rPr>
        <w:t>practice :</w:t>
      </w:r>
      <w:proofErr w:type="gramEnd"/>
      <w:r w:rsidRPr="00EE30C2">
        <w:rPr>
          <w:rFonts w:cs="Times New Roman"/>
          <w:i/>
          <w:iCs/>
          <w:shd w:val="clear" w:color="auto" w:fill="FFFFFF"/>
        </w:rPr>
        <w:t xml:space="preserve"> the journal of the Royal College of General Practitioners</w:t>
      </w:r>
      <w:r w:rsidRPr="00EE30C2">
        <w:rPr>
          <w:rFonts w:cs="Times New Roman"/>
          <w:shd w:val="clear" w:color="auto" w:fill="FFFFFF"/>
        </w:rPr>
        <w:t>, </w:t>
      </w:r>
      <w:r w:rsidRPr="00EE30C2">
        <w:rPr>
          <w:rFonts w:cs="Times New Roman"/>
          <w:i/>
          <w:iCs/>
          <w:shd w:val="clear" w:color="auto" w:fill="FFFFFF"/>
        </w:rPr>
        <w:t>55</w:t>
      </w:r>
      <w:r w:rsidRPr="00EE30C2">
        <w:rPr>
          <w:rFonts w:cs="Times New Roman"/>
          <w:shd w:val="clear" w:color="auto" w:fill="FFFFFF"/>
        </w:rPr>
        <w:t>(510), 58.</w:t>
      </w:r>
    </w:p>
    <w:p w14:paraId="5CF41EFB" w14:textId="77777777" w:rsidR="00062740" w:rsidRPr="00EE30C2" w:rsidRDefault="00062740" w:rsidP="003B5F15">
      <w:pPr>
        <w:spacing w:line="360" w:lineRule="auto"/>
        <w:ind w:left="720" w:hanging="810"/>
        <w:jc w:val="both"/>
        <w:rPr>
          <w:rFonts w:cs="Times New Roman"/>
          <w:shd w:val="clear" w:color="auto" w:fill="FFFFFF"/>
        </w:rPr>
      </w:pPr>
      <w:proofErr w:type="spellStart"/>
      <w:r w:rsidRPr="00EE30C2">
        <w:rPr>
          <w:rFonts w:cs="Times New Roman"/>
          <w:shd w:val="clear" w:color="auto" w:fill="FFFFFF"/>
        </w:rPr>
        <w:t>Justinia</w:t>
      </w:r>
      <w:proofErr w:type="spellEnd"/>
      <w:r w:rsidRPr="00EE30C2">
        <w:rPr>
          <w:rFonts w:cs="Times New Roman"/>
          <w:shd w:val="clear" w:color="auto" w:fill="FFFFFF"/>
        </w:rPr>
        <w:t xml:space="preserve"> T. (2017). The UK's National Programme for IT: Why was it </w:t>
      </w:r>
      <w:proofErr w:type="gramStart"/>
      <w:r w:rsidRPr="00EE30C2">
        <w:rPr>
          <w:rFonts w:cs="Times New Roman"/>
          <w:shd w:val="clear" w:color="auto" w:fill="FFFFFF"/>
        </w:rPr>
        <w:t>dismantled?.</w:t>
      </w:r>
      <w:proofErr w:type="gramEnd"/>
      <w:r w:rsidRPr="00EE30C2">
        <w:rPr>
          <w:rFonts w:cs="Times New Roman"/>
          <w:shd w:val="clear" w:color="auto" w:fill="FFFFFF"/>
        </w:rPr>
        <w:t> </w:t>
      </w:r>
      <w:r w:rsidRPr="00EE30C2">
        <w:rPr>
          <w:rFonts w:cs="Times New Roman"/>
          <w:i/>
          <w:iCs/>
          <w:shd w:val="clear" w:color="auto" w:fill="FFFFFF"/>
        </w:rPr>
        <w:t>Health services management research</w:t>
      </w:r>
      <w:r w:rsidRPr="00EE30C2">
        <w:rPr>
          <w:rFonts w:cs="Times New Roman"/>
          <w:shd w:val="clear" w:color="auto" w:fill="FFFFFF"/>
        </w:rPr>
        <w:t>, </w:t>
      </w:r>
      <w:r w:rsidRPr="00EE30C2">
        <w:rPr>
          <w:rFonts w:cs="Times New Roman"/>
          <w:i/>
          <w:iCs/>
          <w:shd w:val="clear" w:color="auto" w:fill="FFFFFF"/>
        </w:rPr>
        <w:t>30</w:t>
      </w:r>
      <w:r w:rsidRPr="00EE30C2">
        <w:rPr>
          <w:rFonts w:cs="Times New Roman"/>
          <w:shd w:val="clear" w:color="auto" w:fill="FFFFFF"/>
        </w:rPr>
        <w:t>(1), 2–9.</w:t>
      </w:r>
    </w:p>
    <w:p w14:paraId="1C556F3C" w14:textId="77777777" w:rsidR="00062740" w:rsidRPr="00EE30C2" w:rsidRDefault="00062740" w:rsidP="003B5F15">
      <w:pPr>
        <w:spacing w:line="360" w:lineRule="auto"/>
        <w:ind w:left="720" w:hanging="810"/>
        <w:jc w:val="both"/>
        <w:rPr>
          <w:rFonts w:cs="Times New Roman"/>
          <w:szCs w:val="24"/>
        </w:rPr>
      </w:pPr>
      <w:r w:rsidRPr="00EE30C2">
        <w:rPr>
          <w:rFonts w:cs="Times New Roman"/>
          <w:szCs w:val="24"/>
        </w:rPr>
        <w:t xml:space="preserve">King, A., Crewe, I. 2019. </w:t>
      </w:r>
      <w:r w:rsidRPr="00EE30C2">
        <w:rPr>
          <w:rFonts w:cs="Times New Roman"/>
          <w:i/>
          <w:iCs/>
          <w:szCs w:val="24"/>
        </w:rPr>
        <w:t>The Blunders of our Governments</w:t>
      </w:r>
      <w:r w:rsidRPr="00EE30C2">
        <w:rPr>
          <w:rFonts w:cs="Times New Roman"/>
          <w:szCs w:val="24"/>
        </w:rPr>
        <w:t xml:space="preserve">. London: </w:t>
      </w:r>
      <w:proofErr w:type="spellStart"/>
      <w:r w:rsidRPr="00EE30C2">
        <w:rPr>
          <w:rFonts w:cs="Times New Roman"/>
          <w:szCs w:val="24"/>
        </w:rPr>
        <w:t>Oneworld</w:t>
      </w:r>
      <w:proofErr w:type="spellEnd"/>
      <w:r w:rsidRPr="00EE30C2">
        <w:rPr>
          <w:rFonts w:cs="Times New Roman"/>
          <w:szCs w:val="24"/>
        </w:rPr>
        <w:t>.  \</w:t>
      </w:r>
    </w:p>
    <w:p w14:paraId="1499186E" w14:textId="77777777" w:rsidR="00062740" w:rsidRPr="00EE30C2" w:rsidRDefault="00062740" w:rsidP="003B5F15">
      <w:pPr>
        <w:spacing w:line="360" w:lineRule="auto"/>
        <w:ind w:left="720" w:hanging="810"/>
        <w:jc w:val="both"/>
        <w:rPr>
          <w:rFonts w:cs="Times New Roman"/>
          <w:szCs w:val="24"/>
        </w:rPr>
      </w:pPr>
      <w:r w:rsidRPr="00EE30C2">
        <w:rPr>
          <w:rFonts w:cs="Times New Roman"/>
          <w:szCs w:val="24"/>
        </w:rPr>
        <w:t xml:space="preserve">Major Projects Authority (MPA). 2011. Programme Assessment Review of the National Programme for IT. [report] London, UK: MPA. </w:t>
      </w:r>
    </w:p>
    <w:p w14:paraId="504B0050" w14:textId="77777777" w:rsidR="00062740" w:rsidRPr="00EE30C2" w:rsidRDefault="00062740" w:rsidP="003B5F15">
      <w:pPr>
        <w:spacing w:line="360" w:lineRule="auto"/>
        <w:ind w:left="720" w:hanging="810"/>
        <w:jc w:val="both"/>
        <w:rPr>
          <w:rFonts w:cs="Times New Roman"/>
          <w:szCs w:val="24"/>
        </w:rPr>
      </w:pPr>
      <w:r w:rsidRPr="00EE30C2">
        <w:rPr>
          <w:rFonts w:cs="Times New Roman"/>
          <w:szCs w:val="24"/>
        </w:rPr>
        <w:t xml:space="preserve">Mandl, K., </w:t>
      </w:r>
      <w:proofErr w:type="spellStart"/>
      <w:r w:rsidRPr="00EE30C2">
        <w:rPr>
          <w:rFonts w:cs="Times New Roman"/>
          <w:szCs w:val="24"/>
        </w:rPr>
        <w:t>Szolovits</w:t>
      </w:r>
      <w:proofErr w:type="spellEnd"/>
      <w:r w:rsidRPr="00EE30C2">
        <w:rPr>
          <w:rFonts w:cs="Times New Roman"/>
          <w:szCs w:val="24"/>
        </w:rPr>
        <w:t xml:space="preserve">, P. and </w:t>
      </w:r>
      <w:proofErr w:type="spellStart"/>
      <w:r w:rsidRPr="00EE30C2">
        <w:rPr>
          <w:rFonts w:cs="Times New Roman"/>
          <w:szCs w:val="24"/>
        </w:rPr>
        <w:t>Kohane</w:t>
      </w:r>
      <w:proofErr w:type="spellEnd"/>
      <w:r w:rsidRPr="00EE30C2">
        <w:rPr>
          <w:rFonts w:cs="Times New Roman"/>
          <w:szCs w:val="24"/>
        </w:rPr>
        <w:t xml:space="preserve">, I. 2001. Public standards and patients’ control: how to keep electronic medical records accessible but private. British Medical Journal, 322, 283-285. </w:t>
      </w:r>
    </w:p>
    <w:p w14:paraId="6857DA6C" w14:textId="77777777" w:rsidR="00062740" w:rsidRPr="00EE30C2" w:rsidRDefault="00062740" w:rsidP="003B5F15">
      <w:pPr>
        <w:spacing w:line="360" w:lineRule="auto"/>
        <w:ind w:left="720" w:hanging="810"/>
        <w:jc w:val="both"/>
        <w:rPr>
          <w:rFonts w:cs="Times New Roman"/>
          <w:szCs w:val="24"/>
        </w:rPr>
      </w:pPr>
      <w:r w:rsidRPr="00EE30C2">
        <w:rPr>
          <w:rFonts w:cs="Times New Roman"/>
          <w:szCs w:val="24"/>
        </w:rPr>
        <w:t>National Audit Office (NAO). 2013. Review of the final benefits statement for programmes previously managed under the National Programme for IT in the NHS. [online] Available from: https://www.nao.org.uk/report/review-of-the-final-benefits-statementfor-</w:t>
      </w:r>
      <w:r w:rsidRPr="00EE30C2">
        <w:rPr>
          <w:rFonts w:cs="Times New Roman"/>
          <w:szCs w:val="24"/>
        </w:rPr>
        <w:lastRenderedPageBreak/>
        <w:t xml:space="preserve">programmes-previously-managed-under-the-national-programme-for-it-in-thenhs/ [Accessed: 15 February 2014]. </w:t>
      </w:r>
    </w:p>
    <w:p w14:paraId="0D634784" w14:textId="77777777" w:rsidR="00062740" w:rsidRPr="00EE30C2" w:rsidRDefault="00062740" w:rsidP="003B5F15">
      <w:pPr>
        <w:spacing w:line="360" w:lineRule="auto"/>
        <w:ind w:left="720" w:hanging="810"/>
        <w:jc w:val="both"/>
        <w:rPr>
          <w:rFonts w:cs="Times New Roman"/>
          <w:szCs w:val="24"/>
        </w:rPr>
      </w:pPr>
      <w:r w:rsidRPr="00EE30C2">
        <w:rPr>
          <w:rFonts w:cs="Times New Roman"/>
          <w:szCs w:val="24"/>
        </w:rPr>
        <w:t xml:space="preserve">Parker, T. 2010. Future of NHS IT Programme Thrown Into </w:t>
      </w:r>
      <w:proofErr w:type="gramStart"/>
      <w:r w:rsidRPr="00EE30C2">
        <w:rPr>
          <w:rFonts w:cs="Times New Roman"/>
          <w:szCs w:val="24"/>
        </w:rPr>
        <w:t>Doubt  «</w:t>
      </w:r>
      <w:proofErr w:type="gramEnd"/>
      <w:r w:rsidRPr="00EE30C2">
        <w:rPr>
          <w:rFonts w:cs="Times New Roman"/>
          <w:szCs w:val="24"/>
        </w:rPr>
        <w:t xml:space="preserve">  E-Government Bulletin Live. [online] Available from: http://www.headstar.com/egblive/?p=483 [Accessed: 15 February 2014]. Public Administration Committee. 201 </w:t>
      </w:r>
    </w:p>
    <w:p w14:paraId="34BB441B" w14:textId="77777777" w:rsidR="00062740" w:rsidRPr="00EE30C2" w:rsidRDefault="00062740" w:rsidP="003B5F15">
      <w:pPr>
        <w:spacing w:line="360" w:lineRule="auto"/>
        <w:ind w:left="720" w:hanging="810"/>
        <w:jc w:val="both"/>
        <w:rPr>
          <w:rFonts w:cs="Times New Roman"/>
          <w:szCs w:val="24"/>
        </w:rPr>
      </w:pPr>
      <w:r w:rsidRPr="00EE30C2">
        <w:rPr>
          <w:rFonts w:cs="Times New Roman"/>
          <w:szCs w:val="24"/>
        </w:rPr>
        <w:t xml:space="preserve">Ritter, T. 2008. </w:t>
      </w:r>
      <w:proofErr w:type="spellStart"/>
      <w:r w:rsidRPr="00EE30C2">
        <w:rPr>
          <w:rFonts w:cs="Times New Roman"/>
          <w:szCs w:val="24"/>
        </w:rPr>
        <w:t>NPfIT</w:t>
      </w:r>
      <w:proofErr w:type="spellEnd"/>
      <w:r w:rsidRPr="00EE30C2">
        <w:rPr>
          <w:rFonts w:cs="Times New Roman"/>
          <w:szCs w:val="24"/>
        </w:rPr>
        <w:t xml:space="preserve"> - a prescient warning from 2002 - Public Sector IT. [online] Available from: http://www.computerweekly.com/blogs/public-sector/2008/06/npfita-prescient-warning-from.html [Accessed: 11 Jan. 2022]. </w:t>
      </w:r>
    </w:p>
    <w:p w14:paraId="0F309FA5" w14:textId="77777777" w:rsidR="00966090" w:rsidRPr="00EE30C2" w:rsidRDefault="00966090" w:rsidP="003B5F15">
      <w:pPr>
        <w:spacing w:line="360" w:lineRule="auto"/>
        <w:ind w:left="720" w:hanging="810"/>
        <w:jc w:val="both"/>
        <w:rPr>
          <w:rFonts w:cs="Times New Roman"/>
          <w:szCs w:val="24"/>
        </w:rPr>
      </w:pPr>
      <w:proofErr w:type="spellStart"/>
      <w:r w:rsidRPr="00EE30C2">
        <w:rPr>
          <w:rFonts w:cs="Times New Roman"/>
          <w:szCs w:val="24"/>
        </w:rPr>
        <w:t>Syal</w:t>
      </w:r>
      <w:proofErr w:type="spellEnd"/>
      <w:r w:rsidRPr="00EE30C2">
        <w:rPr>
          <w:rFonts w:cs="Times New Roman"/>
          <w:szCs w:val="24"/>
        </w:rPr>
        <w:t>, R. (2017). Abandoned NHS IT system has cost £10bn so far. [online] the</w:t>
      </w:r>
      <w:r w:rsidR="00B16364" w:rsidRPr="00EE30C2">
        <w:rPr>
          <w:rFonts w:cs="Times New Roman"/>
          <w:szCs w:val="24"/>
        </w:rPr>
        <w:t xml:space="preserve"> </w:t>
      </w:r>
      <w:r w:rsidRPr="00EE30C2">
        <w:rPr>
          <w:rFonts w:cs="Times New Roman"/>
          <w:szCs w:val="24"/>
        </w:rPr>
        <w:t xml:space="preserve">Guardian. Available at: </w:t>
      </w:r>
      <w:hyperlink r:id="rId10" w:history="1">
        <w:r w:rsidR="00B16364" w:rsidRPr="00EE30C2">
          <w:rPr>
            <w:rStyle w:val="a3"/>
            <w:rFonts w:cs="Times New Roman"/>
            <w:color w:val="auto"/>
            <w:szCs w:val="24"/>
          </w:rPr>
          <w:t>https://www.theguardian.com/society/2013/sep/18/nhsrecords-system-10bn</w:t>
        </w:r>
      </w:hyperlink>
      <w:r w:rsidR="00B16364" w:rsidRPr="00EE30C2">
        <w:rPr>
          <w:rFonts w:cs="Times New Roman"/>
          <w:szCs w:val="24"/>
        </w:rPr>
        <w:t xml:space="preserve"> </w:t>
      </w:r>
      <w:r w:rsidRPr="00EE30C2">
        <w:rPr>
          <w:rFonts w:cs="Times New Roman"/>
          <w:szCs w:val="24"/>
        </w:rPr>
        <w:t xml:space="preserve">[Accessed </w:t>
      </w:r>
      <w:r w:rsidR="00B16364" w:rsidRPr="00EE30C2">
        <w:rPr>
          <w:rFonts w:cs="Times New Roman"/>
          <w:szCs w:val="24"/>
        </w:rPr>
        <w:t>11 Jan. 2022</w:t>
      </w:r>
      <w:r w:rsidRPr="00EE30C2">
        <w:rPr>
          <w:rFonts w:cs="Times New Roman"/>
          <w:szCs w:val="24"/>
        </w:rPr>
        <w:t>].</w:t>
      </w:r>
    </w:p>
    <w:p w14:paraId="57693CA1" w14:textId="77777777" w:rsidR="00966090" w:rsidRPr="00EE30C2" w:rsidRDefault="00966090" w:rsidP="003B5F15">
      <w:pPr>
        <w:spacing w:line="360" w:lineRule="auto"/>
        <w:ind w:left="720" w:hanging="810"/>
        <w:jc w:val="both"/>
        <w:rPr>
          <w:rFonts w:cs="Times New Roman"/>
          <w:szCs w:val="24"/>
        </w:rPr>
      </w:pPr>
      <w:r w:rsidRPr="00EE30C2">
        <w:rPr>
          <w:rFonts w:cs="Times New Roman"/>
          <w:szCs w:val="24"/>
        </w:rPr>
        <w:t>Schiff, J. (2017). 8 tips for managing outsourced projects. [online] CIO. Available at:</w:t>
      </w:r>
      <w:r w:rsidR="00B16364" w:rsidRPr="00EE30C2">
        <w:rPr>
          <w:rFonts w:cs="Times New Roman"/>
          <w:szCs w:val="24"/>
        </w:rPr>
        <w:t xml:space="preserve"> </w:t>
      </w:r>
      <w:hyperlink r:id="rId11" w:history="1">
        <w:r w:rsidR="00B16364" w:rsidRPr="00EE30C2">
          <w:rPr>
            <w:rStyle w:val="a3"/>
            <w:rFonts w:cs="Times New Roman"/>
            <w:color w:val="auto"/>
            <w:szCs w:val="24"/>
          </w:rPr>
          <w:t>http://www.cio.com/article/2978105/project-management/8-tips-for-managingoutsourced- projects.html</w:t>
        </w:r>
      </w:hyperlink>
      <w:r w:rsidR="00B16364" w:rsidRPr="00EE30C2">
        <w:rPr>
          <w:rFonts w:cs="Times New Roman"/>
          <w:szCs w:val="24"/>
        </w:rPr>
        <w:t xml:space="preserve"> </w:t>
      </w:r>
      <w:r w:rsidRPr="00EE30C2">
        <w:rPr>
          <w:rFonts w:cs="Times New Roman"/>
          <w:szCs w:val="24"/>
        </w:rPr>
        <w:t xml:space="preserve"> [Accessed </w:t>
      </w:r>
      <w:r w:rsidR="00B16364" w:rsidRPr="00EE30C2">
        <w:rPr>
          <w:rFonts w:cs="Times New Roman"/>
          <w:szCs w:val="24"/>
        </w:rPr>
        <w:t>11 Jan. 2022</w:t>
      </w:r>
      <w:r w:rsidRPr="00EE30C2">
        <w:rPr>
          <w:rFonts w:cs="Times New Roman"/>
          <w:szCs w:val="24"/>
        </w:rPr>
        <w:t>].</w:t>
      </w:r>
    </w:p>
    <w:p w14:paraId="7B47D576" w14:textId="77777777" w:rsidR="004632C0" w:rsidRPr="00EE30C2" w:rsidRDefault="00EE30C2" w:rsidP="003B5F15">
      <w:pPr>
        <w:spacing w:line="360" w:lineRule="auto"/>
        <w:ind w:left="720" w:hanging="810"/>
        <w:jc w:val="both"/>
        <w:rPr>
          <w:rFonts w:cs="Times New Roman"/>
          <w:szCs w:val="24"/>
        </w:rPr>
      </w:pPr>
      <w:proofErr w:type="spellStart"/>
      <w:r w:rsidRPr="00EE30C2">
        <w:rPr>
          <w:rFonts w:cs="Times New Roman"/>
          <w:szCs w:val="24"/>
        </w:rPr>
        <w:t>Taherdoost</w:t>
      </w:r>
      <w:proofErr w:type="spellEnd"/>
      <w:r w:rsidRPr="00EE30C2">
        <w:rPr>
          <w:rFonts w:cs="Times New Roman"/>
          <w:szCs w:val="24"/>
        </w:rPr>
        <w:t xml:space="preserve">, H., and </w:t>
      </w:r>
      <w:proofErr w:type="spellStart"/>
      <w:r w:rsidRPr="00EE30C2">
        <w:rPr>
          <w:rFonts w:cs="Times New Roman"/>
          <w:szCs w:val="24"/>
        </w:rPr>
        <w:t>Keshavarzsaleh</w:t>
      </w:r>
      <w:proofErr w:type="spellEnd"/>
      <w:r w:rsidRPr="00EE30C2">
        <w:rPr>
          <w:rFonts w:cs="Times New Roman"/>
          <w:szCs w:val="24"/>
        </w:rPr>
        <w:t xml:space="preserve">, A. (2015). A Theoretical Review on IT Project Success/Failure Factors and Evaluating the Associated Risks, </w:t>
      </w:r>
      <w:r w:rsidRPr="00EE30C2">
        <w:rPr>
          <w:rFonts w:cs="Times New Roman"/>
          <w:i/>
          <w:iCs/>
          <w:szCs w:val="24"/>
        </w:rPr>
        <w:t>Mathematical and Computational Methods in Electrical Engineering</w:t>
      </w:r>
      <w:r w:rsidRPr="00EE30C2">
        <w:rPr>
          <w:rFonts w:cs="Times New Roman"/>
          <w:szCs w:val="24"/>
        </w:rPr>
        <w:t>. http://www.wseas.us/e-library/conferences/2015/Malta/SITEPO/SITEPO-13.pdf</w:t>
      </w:r>
    </w:p>
    <w:sectPr w:rsidR="004632C0" w:rsidRPr="00EE30C2">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D135B" w14:textId="77777777" w:rsidR="000F17C9" w:rsidRDefault="000F17C9" w:rsidP="006B524C">
      <w:pPr>
        <w:spacing w:after="0" w:line="240" w:lineRule="auto"/>
      </w:pPr>
      <w:r>
        <w:separator/>
      </w:r>
    </w:p>
  </w:endnote>
  <w:endnote w:type="continuationSeparator" w:id="0">
    <w:p w14:paraId="73877C58" w14:textId="77777777" w:rsidR="000F17C9" w:rsidRDefault="000F17C9" w:rsidP="006B5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8234A" w14:textId="77777777" w:rsidR="000F17C9" w:rsidRDefault="000F17C9" w:rsidP="006B524C">
      <w:pPr>
        <w:spacing w:after="0" w:line="240" w:lineRule="auto"/>
      </w:pPr>
      <w:r>
        <w:separator/>
      </w:r>
    </w:p>
  </w:footnote>
  <w:footnote w:type="continuationSeparator" w:id="0">
    <w:p w14:paraId="59D02E94" w14:textId="77777777" w:rsidR="000F17C9" w:rsidRDefault="000F17C9" w:rsidP="006B5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630794"/>
      <w:docPartObj>
        <w:docPartGallery w:val="Page Numbers (Top of Page)"/>
        <w:docPartUnique/>
      </w:docPartObj>
    </w:sdtPr>
    <w:sdtEndPr>
      <w:rPr>
        <w:noProof/>
      </w:rPr>
    </w:sdtEndPr>
    <w:sdtContent>
      <w:p w14:paraId="303DCDC4" w14:textId="77777777" w:rsidR="006B524C" w:rsidRDefault="006B524C">
        <w:pPr>
          <w:pStyle w:val="a6"/>
          <w:jc w:val="right"/>
        </w:pPr>
        <w:r>
          <w:fldChar w:fldCharType="begin"/>
        </w:r>
        <w:r>
          <w:instrText xml:space="preserve"> PAGE   \* MERGEFORMAT </w:instrText>
        </w:r>
        <w:r>
          <w:fldChar w:fldCharType="separate"/>
        </w:r>
        <w:r>
          <w:rPr>
            <w:noProof/>
          </w:rPr>
          <w:t>2</w:t>
        </w:r>
        <w:r>
          <w:rPr>
            <w:noProof/>
          </w:rPr>
          <w:fldChar w:fldCharType="end"/>
        </w:r>
      </w:p>
    </w:sdtContent>
  </w:sdt>
  <w:p w14:paraId="4E0BAA79" w14:textId="77777777" w:rsidR="006B524C" w:rsidRDefault="006B524C">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090"/>
    <w:rsid w:val="00003A92"/>
    <w:rsid w:val="00062740"/>
    <w:rsid w:val="000F17C9"/>
    <w:rsid w:val="000F42A7"/>
    <w:rsid w:val="00294E3F"/>
    <w:rsid w:val="002B5F72"/>
    <w:rsid w:val="003B5F15"/>
    <w:rsid w:val="00435ADA"/>
    <w:rsid w:val="004632C0"/>
    <w:rsid w:val="00513297"/>
    <w:rsid w:val="006951AF"/>
    <w:rsid w:val="006B524C"/>
    <w:rsid w:val="00774BBC"/>
    <w:rsid w:val="00966090"/>
    <w:rsid w:val="009A336F"/>
    <w:rsid w:val="009B5C45"/>
    <w:rsid w:val="009C5AA2"/>
    <w:rsid w:val="00A03665"/>
    <w:rsid w:val="00B16364"/>
    <w:rsid w:val="00C4371D"/>
    <w:rsid w:val="00EE30C2"/>
    <w:rsid w:val="00FC2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E1E69"/>
  <w15:chartTrackingRefBased/>
  <w15:docId w15:val="{7FC50567-A6A9-45C7-8E17-D2A19A489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F42A7"/>
    <w:rPr>
      <w:rFonts w:ascii="Times New Roman" w:hAnsi="Times New Roman"/>
      <w:sz w:val="24"/>
      <w:lang w:val="en-GB"/>
    </w:rPr>
  </w:style>
  <w:style w:type="paragraph" w:styleId="1">
    <w:name w:val="heading 1"/>
    <w:basedOn w:val="a"/>
    <w:next w:val="a"/>
    <w:link w:val="10"/>
    <w:uiPriority w:val="9"/>
    <w:qFormat/>
    <w:rsid w:val="000F42A7"/>
    <w:pPr>
      <w:keepNext/>
      <w:keepLines/>
      <w:spacing w:before="240" w:after="0"/>
      <w:jc w:val="both"/>
      <w:outlineLvl w:val="0"/>
    </w:pPr>
    <w:rPr>
      <w:rFonts w:eastAsiaTheme="majorEastAsia" w:cstheme="majorBidi"/>
      <w:b/>
      <w:sz w:val="28"/>
      <w:szCs w:val="32"/>
    </w:rPr>
  </w:style>
  <w:style w:type="paragraph" w:styleId="2">
    <w:name w:val="heading 2"/>
    <w:basedOn w:val="a"/>
    <w:next w:val="a"/>
    <w:link w:val="20"/>
    <w:uiPriority w:val="9"/>
    <w:unhideWhenUsed/>
    <w:qFormat/>
    <w:rsid w:val="000F42A7"/>
    <w:pPr>
      <w:keepNext/>
      <w:keepLines/>
      <w:spacing w:before="40" w:after="0"/>
      <w:jc w:val="both"/>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F42A7"/>
    <w:rPr>
      <w:rFonts w:ascii="Times New Roman" w:eastAsiaTheme="majorEastAsia" w:hAnsi="Times New Roman" w:cstheme="majorBidi"/>
      <w:b/>
      <w:sz w:val="28"/>
      <w:szCs w:val="32"/>
      <w:lang w:val="en-GB"/>
    </w:rPr>
  </w:style>
  <w:style w:type="character" w:customStyle="1" w:styleId="20">
    <w:name w:val="Заглавие 2 Знак"/>
    <w:basedOn w:val="a0"/>
    <w:link w:val="2"/>
    <w:uiPriority w:val="9"/>
    <w:rsid w:val="000F42A7"/>
    <w:rPr>
      <w:rFonts w:ascii="Times New Roman" w:eastAsiaTheme="majorEastAsia" w:hAnsi="Times New Roman" w:cstheme="majorBidi"/>
      <w:b/>
      <w:sz w:val="26"/>
      <w:szCs w:val="26"/>
      <w:lang w:val="en-GB"/>
    </w:rPr>
  </w:style>
  <w:style w:type="table" w:styleId="51">
    <w:name w:val="Grid Table 5 Dark Accent 1"/>
    <w:basedOn w:val="a1"/>
    <w:uiPriority w:val="50"/>
    <w:rsid w:val="003B5F1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a3">
    <w:name w:val="Hyperlink"/>
    <w:basedOn w:val="a0"/>
    <w:uiPriority w:val="99"/>
    <w:unhideWhenUsed/>
    <w:rsid w:val="00B16364"/>
    <w:rPr>
      <w:color w:val="0563C1" w:themeColor="hyperlink"/>
      <w:u w:val="single"/>
    </w:rPr>
  </w:style>
  <w:style w:type="character" w:styleId="a4">
    <w:name w:val="Unresolved Mention"/>
    <w:basedOn w:val="a0"/>
    <w:uiPriority w:val="99"/>
    <w:semiHidden/>
    <w:unhideWhenUsed/>
    <w:rsid w:val="00B16364"/>
    <w:rPr>
      <w:color w:val="605E5C"/>
      <w:shd w:val="clear" w:color="auto" w:fill="E1DFDD"/>
    </w:rPr>
  </w:style>
  <w:style w:type="paragraph" w:styleId="a5">
    <w:name w:val="TOC Heading"/>
    <w:basedOn w:val="1"/>
    <w:next w:val="a"/>
    <w:uiPriority w:val="39"/>
    <w:unhideWhenUsed/>
    <w:qFormat/>
    <w:rsid w:val="00003A92"/>
    <w:pPr>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003A92"/>
    <w:pPr>
      <w:spacing w:after="100"/>
    </w:pPr>
  </w:style>
  <w:style w:type="paragraph" w:styleId="21">
    <w:name w:val="toc 2"/>
    <w:basedOn w:val="a"/>
    <w:next w:val="a"/>
    <w:autoRedefine/>
    <w:uiPriority w:val="39"/>
    <w:unhideWhenUsed/>
    <w:rsid w:val="00003A92"/>
    <w:pPr>
      <w:spacing w:after="100"/>
      <w:ind w:left="240"/>
    </w:pPr>
  </w:style>
  <w:style w:type="paragraph" w:styleId="a6">
    <w:name w:val="header"/>
    <w:basedOn w:val="a"/>
    <w:link w:val="a7"/>
    <w:uiPriority w:val="99"/>
    <w:unhideWhenUsed/>
    <w:rsid w:val="006B524C"/>
    <w:pPr>
      <w:tabs>
        <w:tab w:val="center" w:pos="4680"/>
        <w:tab w:val="right" w:pos="9360"/>
      </w:tabs>
      <w:spacing w:after="0" w:line="240" w:lineRule="auto"/>
    </w:pPr>
  </w:style>
  <w:style w:type="character" w:customStyle="1" w:styleId="a7">
    <w:name w:val="Горен колонтитул Знак"/>
    <w:basedOn w:val="a0"/>
    <w:link w:val="a6"/>
    <w:uiPriority w:val="99"/>
    <w:rsid w:val="006B524C"/>
    <w:rPr>
      <w:rFonts w:ascii="Times New Roman" w:hAnsi="Times New Roman"/>
      <w:sz w:val="24"/>
      <w:lang w:val="en-GB"/>
    </w:rPr>
  </w:style>
  <w:style w:type="paragraph" w:styleId="a8">
    <w:name w:val="footer"/>
    <w:basedOn w:val="a"/>
    <w:link w:val="a9"/>
    <w:uiPriority w:val="99"/>
    <w:unhideWhenUsed/>
    <w:rsid w:val="006B524C"/>
    <w:pPr>
      <w:tabs>
        <w:tab w:val="center" w:pos="4680"/>
        <w:tab w:val="right" w:pos="9360"/>
      </w:tabs>
      <w:spacing w:after="0" w:line="240" w:lineRule="auto"/>
    </w:pPr>
  </w:style>
  <w:style w:type="character" w:customStyle="1" w:styleId="a9">
    <w:name w:val="Долен колонтитул Знак"/>
    <w:basedOn w:val="a0"/>
    <w:link w:val="a8"/>
    <w:uiPriority w:val="99"/>
    <w:rsid w:val="006B524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puterweekly.com/opinion/Six-reasonswhy-the-NHS-National-Programme-for-IT-fail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ghtwork.com/blog/3-projects-that-failed-miserably"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io.com/article/2978105/project-management/8-tips-for-managingoutsourced-%20projects.html" TargetMode="External"/><Relationship Id="rId5" Type="http://schemas.openxmlformats.org/officeDocument/2006/relationships/footnotes" Target="footnotes.xml"/><Relationship Id="rId10" Type="http://schemas.openxmlformats.org/officeDocument/2006/relationships/hyperlink" Target="https://www.theguardian.com/society/2013/sep/18/nhsrecords-system-10bn" TargetMode="External"/><Relationship Id="rId4" Type="http://schemas.openxmlformats.org/officeDocument/2006/relationships/webSettings" Target="webSettings.xml"/><Relationship Id="rId9" Type="http://schemas.openxmlformats.org/officeDocument/2006/relationships/hyperlink" Target="http://www.cornerstonedynamics.com/top-5-rules-for-more-successful-projec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94FD5-B324-4121-B214-EF3DDF436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3523</Words>
  <Characters>20087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 Dolphin Online</dc:creator>
  <cp:keywords/>
  <dc:description/>
  <cp:lastModifiedBy>Radoslav Kamberov (2029262)</cp:lastModifiedBy>
  <cp:revision>2</cp:revision>
  <dcterms:created xsi:type="dcterms:W3CDTF">2023-01-13T22:29:00Z</dcterms:created>
  <dcterms:modified xsi:type="dcterms:W3CDTF">2023-01-13T22:29:00Z</dcterms:modified>
</cp:coreProperties>
</file>