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E3F75" w14:textId="77777777" w:rsidR="00C6694D" w:rsidRDefault="00C6694D" w:rsidP="00C6694D">
      <w:pPr>
        <w:rPr>
          <w:rFonts w:ascii="Arial" w:eastAsia="Arial" w:hAnsi="Arial" w:cs="Arial"/>
          <w:b/>
          <w:bCs/>
        </w:rPr>
      </w:pPr>
      <w:r>
        <w:rPr>
          <w:rFonts w:ascii="Arial" w:eastAsia="Arial" w:hAnsi="Arial" w:cs="Arial"/>
          <w:b/>
          <w:bCs/>
          <w:noProof/>
        </w:rPr>
        <w:drawing>
          <wp:inline distT="0" distB="0" distL="0" distR="0" wp14:anchorId="3619C61D" wp14:editId="15D21E0E">
            <wp:extent cx="5731510" cy="1985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26152AD2" w14:textId="77777777" w:rsidR="00C6694D" w:rsidRDefault="00C6694D" w:rsidP="00C6694D">
      <w:pPr>
        <w:ind w:left="720" w:hanging="720"/>
        <w:jc w:val="center"/>
        <w:rPr>
          <w:rFonts w:ascii="Arial" w:eastAsia="Arial" w:hAnsi="Arial" w:cs="Arial"/>
          <w:b/>
          <w:bCs/>
        </w:rPr>
      </w:pPr>
    </w:p>
    <w:p w14:paraId="1518806D" w14:textId="77777777" w:rsidR="00C6694D" w:rsidRDefault="00C6694D" w:rsidP="00C6694D">
      <w:pPr>
        <w:ind w:left="720" w:hanging="720"/>
        <w:jc w:val="center"/>
        <w:rPr>
          <w:rFonts w:ascii="Arial" w:eastAsia="Arial" w:hAnsi="Arial" w:cs="Arial"/>
          <w:b/>
          <w:bCs/>
        </w:rPr>
      </w:pPr>
    </w:p>
    <w:p w14:paraId="680389AC" w14:textId="77777777" w:rsidR="00C6694D" w:rsidRDefault="00C6694D" w:rsidP="00C6694D">
      <w:pPr>
        <w:ind w:left="720" w:hanging="720"/>
        <w:jc w:val="center"/>
        <w:rPr>
          <w:rFonts w:ascii="Arial" w:eastAsia="Arial" w:hAnsi="Arial" w:cs="Arial"/>
          <w:b/>
          <w:bCs/>
        </w:rPr>
      </w:pPr>
    </w:p>
    <w:p w14:paraId="6AC56E8A" w14:textId="77777777" w:rsidR="00C6694D" w:rsidRDefault="00C6694D" w:rsidP="00C6694D">
      <w:pPr>
        <w:ind w:left="720" w:hanging="720"/>
        <w:jc w:val="center"/>
        <w:rPr>
          <w:rFonts w:ascii="Arial" w:eastAsia="Arial" w:hAnsi="Arial" w:cs="Arial"/>
          <w:b/>
          <w:bCs/>
        </w:rPr>
      </w:pPr>
    </w:p>
    <w:p w14:paraId="332E82EB" w14:textId="77777777" w:rsidR="00C6694D" w:rsidRDefault="00C6694D" w:rsidP="00C6694D">
      <w:pPr>
        <w:ind w:left="720" w:hanging="720"/>
        <w:jc w:val="center"/>
        <w:rPr>
          <w:rFonts w:ascii="Arial" w:eastAsia="Arial" w:hAnsi="Arial" w:cs="Arial"/>
          <w:b/>
          <w:bCs/>
        </w:rPr>
      </w:pPr>
    </w:p>
    <w:p w14:paraId="1A6142AC" w14:textId="3389272F" w:rsidR="00C6694D" w:rsidRDefault="00C6694D" w:rsidP="00C6694D">
      <w:pPr>
        <w:spacing w:line="360" w:lineRule="auto"/>
        <w:ind w:left="720" w:hanging="720"/>
        <w:jc w:val="center"/>
        <w:rPr>
          <w:rFonts w:ascii="Arial" w:eastAsia="Arial" w:hAnsi="Arial" w:cs="Arial"/>
          <w:b/>
          <w:bCs/>
        </w:rPr>
      </w:pPr>
      <w:r>
        <w:rPr>
          <w:rFonts w:ascii="Arial" w:eastAsia="Arial" w:hAnsi="Arial" w:cs="Arial"/>
          <w:b/>
          <w:bCs/>
        </w:rPr>
        <w:t>Organisation Management essay</w:t>
      </w:r>
    </w:p>
    <w:p w14:paraId="20477709" w14:textId="77777777" w:rsidR="00C6694D" w:rsidRDefault="00C6694D" w:rsidP="00C6694D">
      <w:pPr>
        <w:spacing w:line="360" w:lineRule="auto"/>
        <w:ind w:left="720" w:hanging="720"/>
        <w:jc w:val="center"/>
        <w:rPr>
          <w:rFonts w:ascii="Arial" w:eastAsia="Arial" w:hAnsi="Arial" w:cs="Arial"/>
          <w:b/>
          <w:bCs/>
        </w:rPr>
      </w:pPr>
      <w:r>
        <w:rPr>
          <w:rFonts w:ascii="Arial" w:eastAsia="Arial" w:hAnsi="Arial" w:cs="Arial"/>
          <w:b/>
          <w:bCs/>
        </w:rPr>
        <w:t>By</w:t>
      </w:r>
    </w:p>
    <w:p w14:paraId="70AE50BC" w14:textId="77777777" w:rsidR="00C6694D" w:rsidRDefault="00C6694D" w:rsidP="00C6694D">
      <w:pPr>
        <w:spacing w:line="360" w:lineRule="auto"/>
        <w:ind w:left="720" w:hanging="720"/>
        <w:jc w:val="center"/>
        <w:rPr>
          <w:rFonts w:ascii="Arial" w:eastAsia="Arial" w:hAnsi="Arial" w:cs="Arial"/>
          <w:b/>
          <w:bCs/>
        </w:rPr>
      </w:pPr>
      <w:r>
        <w:rPr>
          <w:rFonts w:ascii="Arial" w:eastAsia="Arial" w:hAnsi="Arial" w:cs="Arial"/>
          <w:b/>
          <w:bCs/>
        </w:rPr>
        <w:t>Graham  Jones</w:t>
      </w:r>
    </w:p>
    <w:p w14:paraId="6A5C2C8A" w14:textId="77777777" w:rsidR="00C6694D" w:rsidRDefault="00C6694D" w:rsidP="00C6694D">
      <w:pPr>
        <w:spacing w:line="360" w:lineRule="auto"/>
        <w:ind w:left="720" w:hanging="720"/>
        <w:jc w:val="center"/>
        <w:rPr>
          <w:rFonts w:ascii="Arial" w:eastAsia="Arial" w:hAnsi="Arial" w:cs="Arial"/>
          <w:b/>
          <w:bCs/>
        </w:rPr>
      </w:pPr>
      <w:r>
        <w:rPr>
          <w:rFonts w:ascii="Arial" w:eastAsia="Arial" w:hAnsi="Arial" w:cs="Arial"/>
          <w:b/>
          <w:bCs/>
        </w:rPr>
        <w:t>2313935</w:t>
      </w:r>
    </w:p>
    <w:p w14:paraId="6D2587DE" w14:textId="77777777" w:rsidR="00C6694D" w:rsidRDefault="00C6694D" w:rsidP="00C6694D">
      <w:pPr>
        <w:ind w:left="720" w:hanging="720"/>
        <w:jc w:val="center"/>
        <w:rPr>
          <w:rFonts w:ascii="Arial" w:eastAsia="Arial" w:hAnsi="Arial" w:cs="Arial"/>
          <w:b/>
          <w:bCs/>
        </w:rPr>
      </w:pPr>
    </w:p>
    <w:p w14:paraId="53DA3267" w14:textId="77777777" w:rsidR="00C6694D" w:rsidRDefault="00C6694D" w:rsidP="00C6694D">
      <w:pPr>
        <w:ind w:left="720" w:hanging="720"/>
        <w:jc w:val="center"/>
        <w:rPr>
          <w:rFonts w:ascii="Arial" w:eastAsia="Arial" w:hAnsi="Arial" w:cs="Arial"/>
          <w:b/>
          <w:bCs/>
        </w:rPr>
      </w:pPr>
    </w:p>
    <w:p w14:paraId="74CC82D7" w14:textId="77777777" w:rsidR="00C6694D" w:rsidRDefault="00C6694D" w:rsidP="00C6694D">
      <w:pPr>
        <w:ind w:left="720" w:hanging="720"/>
        <w:jc w:val="center"/>
        <w:rPr>
          <w:rFonts w:ascii="Arial" w:eastAsia="Arial" w:hAnsi="Arial" w:cs="Arial"/>
          <w:b/>
          <w:bCs/>
        </w:rPr>
      </w:pPr>
    </w:p>
    <w:p w14:paraId="64C461BF" w14:textId="77777777" w:rsidR="00C6694D" w:rsidRPr="0081721A" w:rsidRDefault="00C6694D" w:rsidP="00C6694D">
      <w:pPr>
        <w:pStyle w:val="paragraph"/>
        <w:spacing w:before="0" w:beforeAutospacing="0" w:after="0" w:afterAutospacing="0" w:line="360" w:lineRule="auto"/>
        <w:jc w:val="center"/>
        <w:textAlignment w:val="baseline"/>
        <w:rPr>
          <w:rFonts w:ascii="Segoe UI" w:hAnsi="Segoe UI" w:cs="Segoe UI"/>
          <w:b/>
          <w:bCs/>
          <w:sz w:val="22"/>
          <w:szCs w:val="22"/>
        </w:rPr>
      </w:pPr>
      <w:r w:rsidRPr="0081721A">
        <w:rPr>
          <w:rStyle w:val="normaltextrun"/>
          <w:rFonts w:eastAsiaTheme="majorEastAsia" w:cs="Arial"/>
          <w:b/>
          <w:bCs/>
          <w:sz w:val="22"/>
          <w:szCs w:val="22"/>
          <w:lang w:val="en-US"/>
        </w:rPr>
        <w:t>Degree Apprenticeship in Logistics and Supply Chain Management</w:t>
      </w:r>
    </w:p>
    <w:p w14:paraId="5CE6CF1A" w14:textId="77777777" w:rsidR="00C6694D" w:rsidRPr="0081721A" w:rsidRDefault="00C6694D" w:rsidP="00C6694D">
      <w:pPr>
        <w:pStyle w:val="paragraph"/>
        <w:spacing w:before="0" w:beforeAutospacing="0" w:after="0" w:afterAutospacing="0" w:line="360" w:lineRule="auto"/>
        <w:jc w:val="center"/>
        <w:textAlignment w:val="baseline"/>
        <w:rPr>
          <w:rFonts w:ascii="Segoe UI" w:hAnsi="Segoe UI" w:cs="Segoe UI"/>
          <w:b/>
          <w:bCs/>
          <w:sz w:val="22"/>
          <w:szCs w:val="22"/>
        </w:rPr>
      </w:pPr>
      <w:r>
        <w:rPr>
          <w:rStyle w:val="normaltextrun"/>
          <w:rFonts w:eastAsiaTheme="majorEastAsia" w:cs="Arial"/>
          <w:b/>
          <w:bCs/>
          <w:sz w:val="22"/>
          <w:szCs w:val="22"/>
          <w:lang w:val="en-US"/>
        </w:rPr>
        <w:t>16</w:t>
      </w:r>
      <w:r w:rsidRPr="0081721A">
        <w:rPr>
          <w:rStyle w:val="normaltextrun"/>
          <w:rFonts w:eastAsiaTheme="majorEastAsia" w:cs="Arial"/>
          <w:b/>
          <w:bCs/>
          <w:sz w:val="22"/>
          <w:szCs w:val="22"/>
          <w:vertAlign w:val="superscript"/>
          <w:lang w:val="en-US"/>
        </w:rPr>
        <w:t>th</w:t>
      </w:r>
      <w:r w:rsidRPr="0081721A">
        <w:rPr>
          <w:rStyle w:val="normaltextrun"/>
          <w:rFonts w:eastAsiaTheme="majorEastAsia" w:cs="Arial"/>
          <w:b/>
          <w:bCs/>
          <w:sz w:val="22"/>
          <w:szCs w:val="22"/>
          <w:lang w:val="en-US"/>
        </w:rPr>
        <w:t xml:space="preserve"> </w:t>
      </w:r>
      <w:r>
        <w:rPr>
          <w:rStyle w:val="normaltextrun"/>
          <w:rFonts w:eastAsiaTheme="majorEastAsia" w:cs="Arial"/>
          <w:b/>
          <w:bCs/>
          <w:sz w:val="22"/>
          <w:szCs w:val="22"/>
          <w:lang w:val="en-US"/>
        </w:rPr>
        <w:t>May</w:t>
      </w:r>
      <w:r w:rsidRPr="0081721A">
        <w:rPr>
          <w:rStyle w:val="normaltextrun"/>
          <w:rFonts w:eastAsiaTheme="majorEastAsia" w:cs="Arial"/>
          <w:b/>
          <w:bCs/>
          <w:sz w:val="22"/>
          <w:szCs w:val="22"/>
          <w:lang w:val="en-US"/>
        </w:rPr>
        <w:t xml:space="preserve"> 202</w:t>
      </w:r>
      <w:r>
        <w:rPr>
          <w:rStyle w:val="normaltextrun"/>
          <w:rFonts w:eastAsiaTheme="majorEastAsia" w:cs="Arial"/>
          <w:b/>
          <w:bCs/>
          <w:sz w:val="22"/>
          <w:szCs w:val="22"/>
          <w:lang w:val="en-US"/>
        </w:rPr>
        <w:t>4</w:t>
      </w:r>
    </w:p>
    <w:p w14:paraId="1DA3F5CF" w14:textId="49F8F144" w:rsidR="00C6694D" w:rsidRPr="007C31F1" w:rsidRDefault="00C6694D" w:rsidP="00C6694D">
      <w:pPr>
        <w:jc w:val="center"/>
        <w:rPr>
          <w:rStyle w:val="Strong"/>
        </w:rPr>
      </w:pPr>
      <w:r>
        <w:rPr>
          <w:rStyle w:val="normaltextrun"/>
          <w:rFonts w:cs="Arial"/>
          <w:b/>
          <w:bCs/>
          <w:lang w:val="en-US"/>
        </w:rPr>
        <w:t>Organisation Management</w:t>
      </w:r>
      <w:r w:rsidRPr="0081721A">
        <w:rPr>
          <w:rStyle w:val="normaltextrun"/>
          <w:rFonts w:cs="Arial"/>
          <w:b/>
          <w:bCs/>
          <w:lang w:val="en-US"/>
        </w:rPr>
        <w:t xml:space="preserve"> (ACMA402</w:t>
      </w:r>
      <w:r>
        <w:rPr>
          <w:rStyle w:val="normaltextrun"/>
          <w:rFonts w:cs="Arial"/>
          <w:b/>
          <w:bCs/>
          <w:lang w:val="en-US"/>
        </w:rPr>
        <w:t>0</w:t>
      </w:r>
      <w:r w:rsidRPr="0081721A">
        <w:rPr>
          <w:rStyle w:val="normaltextrun"/>
          <w:rFonts w:cs="Arial"/>
          <w:b/>
          <w:bCs/>
          <w:lang w:val="en-US"/>
        </w:rPr>
        <w:t>)</w:t>
      </w:r>
    </w:p>
    <w:p w14:paraId="1B22BBAD" w14:textId="120FB394" w:rsidR="00872243" w:rsidRDefault="00872243">
      <w:pPr>
        <w:rPr>
          <w:rStyle w:val="Strong"/>
        </w:rPr>
      </w:pPr>
      <w:r>
        <w:rPr>
          <w:rStyle w:val="Strong"/>
        </w:rPr>
        <w:br w:type="page"/>
      </w:r>
    </w:p>
    <w:p w14:paraId="4ADF758B" w14:textId="77777777" w:rsidR="006776BB" w:rsidRDefault="006776BB">
      <w:pPr>
        <w:rPr>
          <w:rStyle w:val="Strong"/>
          <w:rFonts w:ascii="Arial" w:hAnsi="Arial" w:cs="Arial"/>
        </w:rPr>
      </w:pPr>
      <w:r>
        <w:rPr>
          <w:rStyle w:val="Strong"/>
          <w:rFonts w:ascii="Arial" w:hAnsi="Arial" w:cs="Arial"/>
        </w:rPr>
        <w:lastRenderedPageBreak/>
        <w:t>Table of contents</w:t>
      </w:r>
    </w:p>
    <w:p w14:paraId="289047DB" w14:textId="70044D9F" w:rsidR="009C51B3" w:rsidRPr="009C51B3" w:rsidRDefault="009C51B3" w:rsidP="00735C53">
      <w:pPr>
        <w:pStyle w:val="ListParagraph"/>
        <w:numPr>
          <w:ilvl w:val="0"/>
          <w:numId w:val="2"/>
        </w:numPr>
        <w:spacing w:line="360" w:lineRule="auto"/>
        <w:rPr>
          <w:rStyle w:val="Strong"/>
          <w:rFonts w:cs="Arial"/>
        </w:rPr>
      </w:pPr>
      <w:r>
        <w:rPr>
          <w:rStyle w:val="Strong"/>
          <w:rFonts w:cs="Arial"/>
          <w:b w:val="0"/>
          <w:bCs w:val="0"/>
        </w:rPr>
        <w:t>Introduction</w:t>
      </w:r>
      <w:r w:rsidR="000648E2">
        <w:rPr>
          <w:rStyle w:val="Strong"/>
          <w:rFonts w:cs="Arial"/>
          <w:b w:val="0"/>
          <w:bCs w:val="0"/>
        </w:rPr>
        <w:t>…………………..</w:t>
      </w:r>
      <w:r w:rsidR="00A51EF9">
        <w:rPr>
          <w:rStyle w:val="Strong"/>
          <w:rFonts w:cs="Arial"/>
          <w:b w:val="0"/>
          <w:bCs w:val="0"/>
        </w:rPr>
        <w:t>3</w:t>
      </w:r>
    </w:p>
    <w:p w14:paraId="74F78D68" w14:textId="23BCA44B" w:rsidR="009C51B3" w:rsidRPr="009C51B3" w:rsidRDefault="009C51B3" w:rsidP="00735C53">
      <w:pPr>
        <w:pStyle w:val="ListParagraph"/>
        <w:numPr>
          <w:ilvl w:val="0"/>
          <w:numId w:val="2"/>
        </w:numPr>
        <w:spacing w:line="360" w:lineRule="auto"/>
        <w:rPr>
          <w:rStyle w:val="Strong"/>
          <w:rFonts w:cs="Arial"/>
        </w:rPr>
      </w:pPr>
      <w:r>
        <w:rPr>
          <w:rStyle w:val="Strong"/>
          <w:rFonts w:cs="Arial"/>
          <w:b w:val="0"/>
          <w:bCs w:val="0"/>
        </w:rPr>
        <w:t>Organisational Design</w:t>
      </w:r>
      <w:r w:rsidR="00A51EF9">
        <w:rPr>
          <w:rStyle w:val="Strong"/>
          <w:rFonts w:cs="Arial"/>
          <w:b w:val="0"/>
          <w:bCs w:val="0"/>
        </w:rPr>
        <w:t>………3</w:t>
      </w:r>
    </w:p>
    <w:p w14:paraId="0300F826" w14:textId="5DA53163" w:rsidR="000648E2" w:rsidRPr="000648E2" w:rsidRDefault="000648E2" w:rsidP="00735C53">
      <w:pPr>
        <w:pStyle w:val="ListParagraph"/>
        <w:numPr>
          <w:ilvl w:val="0"/>
          <w:numId w:val="2"/>
        </w:numPr>
        <w:spacing w:line="360" w:lineRule="auto"/>
        <w:rPr>
          <w:rStyle w:val="Strong"/>
          <w:rFonts w:cs="Arial"/>
        </w:rPr>
      </w:pPr>
      <w:r>
        <w:rPr>
          <w:rStyle w:val="Strong"/>
          <w:rFonts w:cs="Arial"/>
          <w:b w:val="0"/>
          <w:bCs w:val="0"/>
        </w:rPr>
        <w:t>Organisational Culture</w:t>
      </w:r>
      <w:r w:rsidR="00D97345">
        <w:rPr>
          <w:rStyle w:val="Strong"/>
          <w:rFonts w:cs="Arial"/>
          <w:b w:val="0"/>
          <w:bCs w:val="0"/>
        </w:rPr>
        <w:t>………5</w:t>
      </w:r>
    </w:p>
    <w:p w14:paraId="45DFE3C2" w14:textId="0F91BAE9" w:rsidR="000648E2" w:rsidRPr="000648E2" w:rsidRDefault="000648E2" w:rsidP="00735C53">
      <w:pPr>
        <w:pStyle w:val="ListParagraph"/>
        <w:numPr>
          <w:ilvl w:val="0"/>
          <w:numId w:val="2"/>
        </w:numPr>
        <w:spacing w:line="360" w:lineRule="auto"/>
        <w:rPr>
          <w:rStyle w:val="Strong"/>
          <w:rFonts w:cs="Arial"/>
        </w:rPr>
      </w:pPr>
      <w:r>
        <w:rPr>
          <w:rStyle w:val="Strong"/>
          <w:rFonts w:cs="Arial"/>
          <w:b w:val="0"/>
          <w:bCs w:val="0"/>
        </w:rPr>
        <w:t>Organisational Motivation</w:t>
      </w:r>
      <w:r w:rsidR="00D97345">
        <w:rPr>
          <w:rStyle w:val="Strong"/>
          <w:rFonts w:cs="Arial"/>
          <w:b w:val="0"/>
          <w:bCs w:val="0"/>
        </w:rPr>
        <w:t>…...6</w:t>
      </w:r>
    </w:p>
    <w:p w14:paraId="198501AF" w14:textId="7BF0D07E" w:rsidR="000648E2" w:rsidRPr="000648E2" w:rsidRDefault="000648E2" w:rsidP="00735C53">
      <w:pPr>
        <w:pStyle w:val="ListParagraph"/>
        <w:numPr>
          <w:ilvl w:val="0"/>
          <w:numId w:val="2"/>
        </w:numPr>
        <w:spacing w:line="360" w:lineRule="auto"/>
        <w:rPr>
          <w:rStyle w:val="Strong"/>
          <w:rFonts w:cs="Arial"/>
        </w:rPr>
      </w:pPr>
      <w:r>
        <w:rPr>
          <w:rStyle w:val="Strong"/>
          <w:rFonts w:cs="Arial"/>
          <w:b w:val="0"/>
          <w:bCs w:val="0"/>
        </w:rPr>
        <w:t>Organisational Leadership</w:t>
      </w:r>
      <w:r w:rsidR="00D97345">
        <w:rPr>
          <w:rStyle w:val="Strong"/>
          <w:rFonts w:cs="Arial"/>
          <w:b w:val="0"/>
          <w:bCs w:val="0"/>
        </w:rPr>
        <w:t>….8</w:t>
      </w:r>
    </w:p>
    <w:p w14:paraId="7BF8E5A1" w14:textId="77777777" w:rsidR="00D97345" w:rsidRPr="00D97345" w:rsidRDefault="000648E2" w:rsidP="00735C53">
      <w:pPr>
        <w:pStyle w:val="ListParagraph"/>
        <w:numPr>
          <w:ilvl w:val="0"/>
          <w:numId w:val="2"/>
        </w:numPr>
        <w:spacing w:line="360" w:lineRule="auto"/>
        <w:rPr>
          <w:rStyle w:val="Strong"/>
          <w:rFonts w:cs="Arial"/>
        </w:rPr>
      </w:pPr>
      <w:r>
        <w:rPr>
          <w:rStyle w:val="Strong"/>
          <w:rFonts w:cs="Arial"/>
          <w:b w:val="0"/>
          <w:bCs w:val="0"/>
        </w:rPr>
        <w:t>Conclusion</w:t>
      </w:r>
      <w:r w:rsidR="00D97345">
        <w:rPr>
          <w:rStyle w:val="Strong"/>
          <w:rFonts w:cs="Arial"/>
          <w:b w:val="0"/>
          <w:bCs w:val="0"/>
        </w:rPr>
        <w:t>……………………9</w:t>
      </w:r>
    </w:p>
    <w:p w14:paraId="32B35785" w14:textId="0279E9B8" w:rsidR="006776BB" w:rsidRPr="00735C53" w:rsidRDefault="00D97345" w:rsidP="00735C53">
      <w:pPr>
        <w:pStyle w:val="ListParagraph"/>
        <w:numPr>
          <w:ilvl w:val="0"/>
          <w:numId w:val="2"/>
        </w:numPr>
        <w:spacing w:line="360" w:lineRule="auto"/>
        <w:rPr>
          <w:rStyle w:val="Strong"/>
          <w:rFonts w:cs="Arial"/>
        </w:rPr>
      </w:pPr>
      <w:r>
        <w:rPr>
          <w:rStyle w:val="Strong"/>
          <w:rFonts w:cs="Arial"/>
          <w:b w:val="0"/>
          <w:bCs w:val="0"/>
        </w:rPr>
        <w:t>References……………………9</w:t>
      </w:r>
      <w:r w:rsidR="006776BB" w:rsidRPr="00735C53">
        <w:rPr>
          <w:rStyle w:val="Strong"/>
          <w:rFonts w:cs="Arial"/>
        </w:rPr>
        <w:br w:type="page"/>
      </w:r>
    </w:p>
    <w:p w14:paraId="41A10CED" w14:textId="683E2236" w:rsidR="00E31B24" w:rsidRPr="00B72842" w:rsidRDefault="009D087E" w:rsidP="00E31B24">
      <w:pPr>
        <w:spacing w:line="360" w:lineRule="auto"/>
        <w:jc w:val="both"/>
        <w:rPr>
          <w:rStyle w:val="Strong"/>
          <w:rFonts w:ascii="Arial" w:hAnsi="Arial" w:cs="Arial"/>
        </w:rPr>
      </w:pPr>
      <w:r w:rsidRPr="00B72842">
        <w:rPr>
          <w:rStyle w:val="Strong"/>
          <w:rFonts w:ascii="Arial" w:hAnsi="Arial" w:cs="Arial"/>
        </w:rPr>
        <w:lastRenderedPageBreak/>
        <w:t>Introduction</w:t>
      </w:r>
    </w:p>
    <w:p w14:paraId="79C8CC9B" w14:textId="3AAE2C92" w:rsidR="009D087E" w:rsidRPr="00B72842" w:rsidRDefault="00E47324" w:rsidP="00E31B24">
      <w:pPr>
        <w:spacing w:line="360" w:lineRule="auto"/>
        <w:jc w:val="both"/>
        <w:rPr>
          <w:rStyle w:val="Strong"/>
          <w:rFonts w:ascii="Arial" w:hAnsi="Arial" w:cs="Arial"/>
          <w:b w:val="0"/>
          <w:bCs w:val="0"/>
        </w:rPr>
      </w:pPr>
      <w:r w:rsidRPr="00B72842">
        <w:rPr>
          <w:rStyle w:val="Strong"/>
          <w:rFonts w:ascii="Arial" w:hAnsi="Arial" w:cs="Arial"/>
          <w:b w:val="0"/>
          <w:bCs w:val="0"/>
        </w:rPr>
        <w:t>W</w:t>
      </w:r>
      <w:r w:rsidR="003F3E09" w:rsidRPr="00B72842">
        <w:rPr>
          <w:rStyle w:val="Strong"/>
          <w:rFonts w:ascii="Arial" w:hAnsi="Arial" w:cs="Arial"/>
          <w:b w:val="0"/>
          <w:bCs w:val="0"/>
        </w:rPr>
        <w:t xml:space="preserve">ithin this essay will be looking at the organisation management of </w:t>
      </w:r>
      <w:r w:rsidR="00120DE2" w:rsidRPr="00B72842">
        <w:rPr>
          <w:rStyle w:val="Strong"/>
          <w:rFonts w:ascii="Arial" w:hAnsi="Arial" w:cs="Arial"/>
          <w:b w:val="0"/>
          <w:bCs w:val="0"/>
        </w:rPr>
        <w:t>Tata Steel Colors, Shotton site based in North Wales. Tata Steel Colors is a downstream operation</w:t>
      </w:r>
      <w:r w:rsidR="00F20A5A">
        <w:rPr>
          <w:rStyle w:val="Strong"/>
          <w:rFonts w:ascii="Arial" w:hAnsi="Arial" w:cs="Arial"/>
          <w:b w:val="0"/>
          <w:bCs w:val="0"/>
        </w:rPr>
        <w:t xml:space="preserve"> (DSO)</w:t>
      </w:r>
      <w:r w:rsidR="00120DE2" w:rsidRPr="00B72842">
        <w:rPr>
          <w:rStyle w:val="Strong"/>
          <w:rFonts w:ascii="Arial" w:hAnsi="Arial" w:cs="Arial"/>
          <w:b w:val="0"/>
          <w:bCs w:val="0"/>
        </w:rPr>
        <w:t xml:space="preserve"> of </w:t>
      </w:r>
      <w:r w:rsidR="00A36AA0" w:rsidRPr="00B72842">
        <w:rPr>
          <w:rStyle w:val="Strong"/>
          <w:rFonts w:ascii="Arial" w:hAnsi="Arial" w:cs="Arial"/>
          <w:b w:val="0"/>
          <w:bCs w:val="0"/>
        </w:rPr>
        <w:t>Tata Steel UK, the Shotton site employs</w:t>
      </w:r>
      <w:r w:rsidR="00E43B1C" w:rsidRPr="00B72842">
        <w:rPr>
          <w:rStyle w:val="Strong"/>
          <w:rFonts w:ascii="Arial" w:hAnsi="Arial" w:cs="Arial"/>
          <w:b w:val="0"/>
          <w:bCs w:val="0"/>
        </w:rPr>
        <w:t xml:space="preserve"> </w:t>
      </w:r>
      <w:r w:rsidR="009C1B3E">
        <w:rPr>
          <w:rStyle w:val="Strong"/>
          <w:rFonts w:ascii="Arial" w:hAnsi="Arial" w:cs="Arial"/>
          <w:b w:val="0"/>
          <w:bCs w:val="0"/>
        </w:rPr>
        <w:t>450 people</w:t>
      </w:r>
      <w:r w:rsidR="006A05D9" w:rsidRPr="00B72842">
        <w:rPr>
          <w:rStyle w:val="Strong"/>
          <w:rFonts w:ascii="Arial" w:hAnsi="Arial" w:cs="Arial"/>
          <w:b w:val="0"/>
          <w:bCs w:val="0"/>
        </w:rPr>
        <w:t xml:space="preserve"> and produces seven thousand tonnes</w:t>
      </w:r>
      <w:r w:rsidR="00CA0131" w:rsidRPr="00B72842">
        <w:rPr>
          <w:rStyle w:val="Strong"/>
          <w:rFonts w:ascii="Arial" w:hAnsi="Arial" w:cs="Arial"/>
          <w:b w:val="0"/>
          <w:bCs w:val="0"/>
        </w:rPr>
        <w:t xml:space="preserve"> </w:t>
      </w:r>
      <w:r w:rsidR="00F2270E" w:rsidRPr="00B72842">
        <w:rPr>
          <w:rStyle w:val="Strong"/>
          <w:rFonts w:ascii="Arial" w:hAnsi="Arial" w:cs="Arial"/>
          <w:b w:val="0"/>
          <w:bCs w:val="0"/>
        </w:rPr>
        <w:t>per week of painted finished steel for the construction sector</w:t>
      </w:r>
      <w:r w:rsidR="00620563" w:rsidRPr="00B72842">
        <w:rPr>
          <w:rStyle w:val="Strong"/>
          <w:rFonts w:ascii="Arial" w:hAnsi="Arial" w:cs="Arial"/>
          <w:b w:val="0"/>
          <w:bCs w:val="0"/>
        </w:rPr>
        <w:t>.</w:t>
      </w:r>
    </w:p>
    <w:p w14:paraId="0697B040" w14:textId="472CB435" w:rsidR="00D0797C" w:rsidRPr="00B72842" w:rsidRDefault="00D0797C" w:rsidP="00E31B24">
      <w:pPr>
        <w:spacing w:line="360" w:lineRule="auto"/>
        <w:jc w:val="both"/>
        <w:rPr>
          <w:rStyle w:val="Strong"/>
          <w:rFonts w:ascii="Arial" w:hAnsi="Arial" w:cs="Arial"/>
        </w:rPr>
      </w:pPr>
      <w:r w:rsidRPr="00B72842">
        <w:rPr>
          <w:rStyle w:val="Strong"/>
          <w:rFonts w:ascii="Arial" w:hAnsi="Arial" w:cs="Arial"/>
        </w:rPr>
        <w:t>Organisational Design</w:t>
      </w:r>
    </w:p>
    <w:p w14:paraId="3644C2D3" w14:textId="3563BE6B" w:rsidR="00D0797C" w:rsidRDefault="00FA4B1A" w:rsidP="00E31B24">
      <w:pPr>
        <w:spacing w:line="360" w:lineRule="auto"/>
        <w:jc w:val="both"/>
        <w:rPr>
          <w:rStyle w:val="Strong"/>
          <w:rFonts w:ascii="Arial" w:hAnsi="Arial" w:cs="Arial"/>
          <w:b w:val="0"/>
          <w:bCs w:val="0"/>
        </w:rPr>
      </w:pPr>
      <w:r>
        <w:rPr>
          <w:rStyle w:val="Strong"/>
          <w:rFonts w:ascii="Arial" w:hAnsi="Arial" w:cs="Arial"/>
          <w:b w:val="0"/>
          <w:bCs w:val="0"/>
        </w:rPr>
        <w:t xml:space="preserve">The design of an organisation can be broken down into six key </w:t>
      </w:r>
      <w:r w:rsidR="00BF6CB6">
        <w:rPr>
          <w:rStyle w:val="Strong"/>
          <w:rFonts w:ascii="Arial" w:hAnsi="Arial" w:cs="Arial"/>
          <w:b w:val="0"/>
          <w:bCs w:val="0"/>
        </w:rPr>
        <w:t>elements</w:t>
      </w:r>
      <w:r w:rsidR="00372608">
        <w:rPr>
          <w:rStyle w:val="Strong"/>
          <w:rFonts w:ascii="Arial" w:hAnsi="Arial" w:cs="Arial"/>
          <w:b w:val="0"/>
          <w:bCs w:val="0"/>
        </w:rPr>
        <w:t xml:space="preserve"> which we will go through </w:t>
      </w:r>
      <w:r w:rsidR="00EC1DCB">
        <w:rPr>
          <w:rStyle w:val="Strong"/>
          <w:rFonts w:ascii="Arial" w:hAnsi="Arial" w:cs="Arial"/>
          <w:b w:val="0"/>
          <w:bCs w:val="0"/>
        </w:rPr>
        <w:t>below</w:t>
      </w:r>
      <w:r w:rsidR="00BF6CB6">
        <w:rPr>
          <w:rStyle w:val="Strong"/>
          <w:rFonts w:ascii="Arial" w:hAnsi="Arial" w:cs="Arial"/>
          <w:b w:val="0"/>
          <w:bCs w:val="0"/>
        </w:rPr>
        <w:t xml:space="preserve">; Work specialisation, </w:t>
      </w:r>
      <w:r w:rsidR="00470BB9">
        <w:rPr>
          <w:rStyle w:val="Strong"/>
          <w:rFonts w:ascii="Arial" w:hAnsi="Arial" w:cs="Arial"/>
          <w:b w:val="0"/>
          <w:bCs w:val="0"/>
        </w:rPr>
        <w:t xml:space="preserve">which is </w:t>
      </w:r>
      <w:r w:rsidR="00315BF0">
        <w:rPr>
          <w:rStyle w:val="Strong"/>
          <w:rFonts w:ascii="Arial" w:hAnsi="Arial" w:cs="Arial"/>
          <w:b w:val="0"/>
          <w:bCs w:val="0"/>
        </w:rPr>
        <w:t>the process of dividing up work activities into separate tasks</w:t>
      </w:r>
      <w:r w:rsidR="00954117">
        <w:rPr>
          <w:rStyle w:val="Strong"/>
          <w:rFonts w:ascii="Arial" w:hAnsi="Arial" w:cs="Arial"/>
          <w:b w:val="0"/>
          <w:bCs w:val="0"/>
        </w:rPr>
        <w:t xml:space="preserve"> and how they are assigned to individuals or groups of employees</w:t>
      </w:r>
      <w:r w:rsidR="00910616">
        <w:rPr>
          <w:rStyle w:val="Strong"/>
          <w:rFonts w:ascii="Arial" w:hAnsi="Arial" w:cs="Arial"/>
          <w:b w:val="0"/>
          <w:bCs w:val="0"/>
        </w:rPr>
        <w:t>. The benefits of a high</w:t>
      </w:r>
      <w:r w:rsidR="00133FBF">
        <w:rPr>
          <w:rStyle w:val="Strong"/>
          <w:rFonts w:ascii="Arial" w:hAnsi="Arial" w:cs="Arial"/>
          <w:b w:val="0"/>
          <w:bCs w:val="0"/>
        </w:rPr>
        <w:t xml:space="preserve"> level of work specialisation is that employees become very </w:t>
      </w:r>
      <w:r w:rsidR="0019557B">
        <w:rPr>
          <w:rStyle w:val="Strong"/>
          <w:rFonts w:ascii="Arial" w:hAnsi="Arial" w:cs="Arial"/>
          <w:b w:val="0"/>
          <w:bCs w:val="0"/>
        </w:rPr>
        <w:t>skilled at the task they are assigned which can increase productivity and reduce waste</w:t>
      </w:r>
      <w:r w:rsidR="008C7CDD">
        <w:rPr>
          <w:rStyle w:val="Strong"/>
          <w:rFonts w:ascii="Arial" w:hAnsi="Arial" w:cs="Arial"/>
          <w:b w:val="0"/>
          <w:bCs w:val="0"/>
        </w:rPr>
        <w:t xml:space="preserve">. However by being so specialised in individual tasks it means the workforce may be more </w:t>
      </w:r>
      <w:r w:rsidR="003B7684">
        <w:rPr>
          <w:rStyle w:val="Strong"/>
          <w:rFonts w:ascii="Arial" w:hAnsi="Arial" w:cs="Arial"/>
          <w:b w:val="0"/>
          <w:bCs w:val="0"/>
        </w:rPr>
        <w:t>inflexible</w:t>
      </w:r>
      <w:r w:rsidR="008C7CDD">
        <w:rPr>
          <w:rStyle w:val="Strong"/>
          <w:rFonts w:ascii="Arial" w:hAnsi="Arial" w:cs="Arial"/>
          <w:b w:val="0"/>
          <w:bCs w:val="0"/>
        </w:rPr>
        <w:t xml:space="preserve"> </w:t>
      </w:r>
      <w:r w:rsidR="003B7684">
        <w:rPr>
          <w:rStyle w:val="Strong"/>
          <w:rFonts w:ascii="Arial" w:hAnsi="Arial" w:cs="Arial"/>
          <w:b w:val="0"/>
          <w:bCs w:val="0"/>
        </w:rPr>
        <w:t xml:space="preserve">and less reactive to adverse situations. If we look at the Manufacturing departments within </w:t>
      </w:r>
      <w:r w:rsidR="004922A6">
        <w:rPr>
          <w:rStyle w:val="Strong"/>
          <w:rFonts w:ascii="Arial" w:hAnsi="Arial" w:cs="Arial"/>
          <w:b w:val="0"/>
          <w:bCs w:val="0"/>
        </w:rPr>
        <w:t>Tata Steel Colors</w:t>
      </w:r>
      <w:r w:rsidR="00EC1DCB">
        <w:rPr>
          <w:rStyle w:val="Strong"/>
          <w:rFonts w:ascii="Arial" w:hAnsi="Arial" w:cs="Arial"/>
          <w:b w:val="0"/>
          <w:bCs w:val="0"/>
        </w:rPr>
        <w:t xml:space="preserve"> as an e</w:t>
      </w:r>
      <w:r w:rsidR="00220425">
        <w:rPr>
          <w:rStyle w:val="Strong"/>
          <w:rFonts w:ascii="Arial" w:hAnsi="Arial" w:cs="Arial"/>
          <w:b w:val="0"/>
          <w:bCs w:val="0"/>
        </w:rPr>
        <w:t>x</w:t>
      </w:r>
      <w:r w:rsidR="00EC1DCB">
        <w:rPr>
          <w:rStyle w:val="Strong"/>
          <w:rFonts w:ascii="Arial" w:hAnsi="Arial" w:cs="Arial"/>
          <w:b w:val="0"/>
          <w:bCs w:val="0"/>
        </w:rPr>
        <w:t>ample</w:t>
      </w:r>
      <w:r w:rsidR="004922A6">
        <w:rPr>
          <w:rStyle w:val="Strong"/>
          <w:rFonts w:ascii="Arial" w:hAnsi="Arial" w:cs="Arial"/>
          <w:b w:val="0"/>
          <w:bCs w:val="0"/>
        </w:rPr>
        <w:t xml:space="preserve">, these areas are highly work specialised </w:t>
      </w:r>
      <w:r w:rsidR="00800427">
        <w:rPr>
          <w:rStyle w:val="Strong"/>
          <w:rFonts w:ascii="Arial" w:hAnsi="Arial" w:cs="Arial"/>
          <w:b w:val="0"/>
          <w:bCs w:val="0"/>
        </w:rPr>
        <w:t xml:space="preserve">areas </w:t>
      </w:r>
      <w:r w:rsidR="004B64D5">
        <w:rPr>
          <w:rStyle w:val="Strong"/>
          <w:rFonts w:ascii="Arial" w:hAnsi="Arial" w:cs="Arial"/>
          <w:b w:val="0"/>
          <w:bCs w:val="0"/>
        </w:rPr>
        <w:t xml:space="preserve">as members of each shift squad </w:t>
      </w:r>
      <w:r w:rsidR="00800427">
        <w:rPr>
          <w:rStyle w:val="Strong"/>
          <w:rFonts w:ascii="Arial" w:hAnsi="Arial" w:cs="Arial"/>
          <w:b w:val="0"/>
          <w:bCs w:val="0"/>
        </w:rPr>
        <w:t xml:space="preserve">are assigned to </w:t>
      </w:r>
      <w:r w:rsidR="00784B94">
        <w:rPr>
          <w:rStyle w:val="Strong"/>
          <w:rFonts w:ascii="Arial" w:hAnsi="Arial" w:cs="Arial"/>
          <w:b w:val="0"/>
          <w:bCs w:val="0"/>
        </w:rPr>
        <w:t>their specialist areas of the manufacturing lines</w:t>
      </w:r>
      <w:r w:rsidR="00DC415A">
        <w:rPr>
          <w:rStyle w:val="Strong"/>
          <w:rFonts w:ascii="Arial" w:hAnsi="Arial" w:cs="Arial"/>
          <w:b w:val="0"/>
          <w:bCs w:val="0"/>
        </w:rPr>
        <w:t xml:space="preserve"> (e.g. Entry section, Process control, Paint kitchen, Exit section)</w:t>
      </w:r>
      <w:r w:rsidR="007418E0">
        <w:rPr>
          <w:rStyle w:val="Strong"/>
          <w:rFonts w:ascii="Arial" w:hAnsi="Arial" w:cs="Arial"/>
          <w:b w:val="0"/>
          <w:bCs w:val="0"/>
        </w:rPr>
        <w:t xml:space="preserve">, this leads to highly skilled employees at the various stations which has increased manufacturing yield </w:t>
      </w:r>
      <w:r w:rsidR="007E2E2C">
        <w:rPr>
          <w:rStyle w:val="Strong"/>
          <w:rFonts w:ascii="Arial" w:hAnsi="Arial" w:cs="Arial"/>
          <w:b w:val="0"/>
          <w:bCs w:val="0"/>
        </w:rPr>
        <w:t xml:space="preserve">and reduced production time, but has </w:t>
      </w:r>
      <w:r w:rsidR="00B626B5">
        <w:rPr>
          <w:rStyle w:val="Strong"/>
          <w:rFonts w:ascii="Arial" w:hAnsi="Arial" w:cs="Arial"/>
          <w:b w:val="0"/>
          <w:bCs w:val="0"/>
        </w:rPr>
        <w:t>lead to increased employment costs as to cover sickness or holidays</w:t>
      </w:r>
      <w:r w:rsidR="006A4224">
        <w:rPr>
          <w:rStyle w:val="Strong"/>
          <w:rFonts w:ascii="Arial" w:hAnsi="Arial" w:cs="Arial"/>
          <w:b w:val="0"/>
          <w:bCs w:val="0"/>
        </w:rPr>
        <w:t xml:space="preserve">, </w:t>
      </w:r>
      <w:r w:rsidR="00A346DA">
        <w:rPr>
          <w:rStyle w:val="Strong"/>
          <w:rFonts w:ascii="Arial" w:hAnsi="Arial" w:cs="Arial"/>
          <w:b w:val="0"/>
          <w:bCs w:val="0"/>
        </w:rPr>
        <w:t xml:space="preserve">overtime has to be paid to specialists from another shift rather than resources </w:t>
      </w:r>
      <w:r w:rsidR="00372608">
        <w:rPr>
          <w:rStyle w:val="Strong"/>
          <w:rFonts w:ascii="Arial" w:hAnsi="Arial" w:cs="Arial"/>
          <w:b w:val="0"/>
          <w:bCs w:val="0"/>
        </w:rPr>
        <w:t>distributed from within the current shift.</w:t>
      </w:r>
    </w:p>
    <w:p w14:paraId="3EC10035" w14:textId="06C52AFD" w:rsidR="006A4224" w:rsidRDefault="00844D18" w:rsidP="00E31B24">
      <w:pPr>
        <w:spacing w:line="360" w:lineRule="auto"/>
        <w:jc w:val="both"/>
        <w:rPr>
          <w:rFonts w:ascii="Arial" w:hAnsi="Arial" w:cs="Arial"/>
          <w:color w:val="2D2D2D"/>
        </w:rPr>
      </w:pPr>
      <w:r>
        <w:rPr>
          <w:rStyle w:val="Strong"/>
          <w:rFonts w:ascii="Arial" w:hAnsi="Arial" w:cs="Arial"/>
          <w:b w:val="0"/>
          <w:bCs w:val="0"/>
        </w:rPr>
        <w:t>Accor</w:t>
      </w:r>
      <w:r w:rsidR="009B4042">
        <w:rPr>
          <w:rStyle w:val="Strong"/>
          <w:rFonts w:ascii="Arial" w:hAnsi="Arial" w:cs="Arial"/>
          <w:b w:val="0"/>
          <w:bCs w:val="0"/>
        </w:rPr>
        <w:t xml:space="preserve">ding to </w:t>
      </w:r>
      <w:r w:rsidR="00E52823">
        <w:rPr>
          <w:rStyle w:val="Strong"/>
          <w:rFonts w:ascii="Arial" w:hAnsi="Arial" w:cs="Arial"/>
          <w:b w:val="0"/>
          <w:bCs w:val="0"/>
        </w:rPr>
        <w:t>indeed.com</w:t>
      </w:r>
      <w:r w:rsidR="004F71EF">
        <w:rPr>
          <w:rStyle w:val="Strong"/>
          <w:rFonts w:ascii="Arial" w:hAnsi="Arial" w:cs="Arial"/>
          <w:b w:val="0"/>
          <w:bCs w:val="0"/>
        </w:rPr>
        <w:t xml:space="preserve"> (2023)</w:t>
      </w:r>
      <w:r w:rsidR="00270F73">
        <w:rPr>
          <w:rStyle w:val="Strong"/>
          <w:rFonts w:ascii="Arial" w:hAnsi="Arial" w:cs="Arial"/>
          <w:b w:val="0"/>
          <w:bCs w:val="0"/>
        </w:rPr>
        <w:t xml:space="preserve"> </w:t>
      </w:r>
      <w:r w:rsidR="00270F73" w:rsidRPr="00270F73">
        <w:rPr>
          <w:rFonts w:ascii="Arial" w:hAnsi="Arial" w:cs="Arial"/>
          <w:color w:val="2D2D2D"/>
        </w:rPr>
        <w:t>Departmentali</w:t>
      </w:r>
      <w:r w:rsidR="00954CBE">
        <w:rPr>
          <w:rFonts w:ascii="Arial" w:hAnsi="Arial" w:cs="Arial"/>
          <w:color w:val="2D2D2D"/>
        </w:rPr>
        <w:t>s</w:t>
      </w:r>
      <w:r w:rsidR="00270F73" w:rsidRPr="00270F73">
        <w:rPr>
          <w:rFonts w:ascii="Arial" w:hAnsi="Arial" w:cs="Arial"/>
          <w:color w:val="2D2D2D"/>
        </w:rPr>
        <w:t>ation is an organi</w:t>
      </w:r>
      <w:r w:rsidR="00954CBE">
        <w:rPr>
          <w:rFonts w:ascii="Arial" w:hAnsi="Arial" w:cs="Arial"/>
          <w:color w:val="2D2D2D"/>
        </w:rPr>
        <w:t>s</w:t>
      </w:r>
      <w:r w:rsidR="00270F73" w:rsidRPr="00270F73">
        <w:rPr>
          <w:rFonts w:ascii="Arial" w:hAnsi="Arial" w:cs="Arial"/>
          <w:color w:val="2D2D2D"/>
        </w:rPr>
        <w:t>ational structure that separates people into groups, or departments, based on a particular set of criteria. These departments have their own leadership and work together to complete tasks.</w:t>
      </w:r>
      <w:r w:rsidR="00C91954">
        <w:rPr>
          <w:rFonts w:ascii="Arial" w:hAnsi="Arial" w:cs="Arial"/>
          <w:color w:val="2D2D2D"/>
        </w:rPr>
        <w:t xml:space="preserve"> There are five main types of departmentalisation</w:t>
      </w:r>
      <w:r w:rsidR="00C038D1">
        <w:rPr>
          <w:rFonts w:ascii="Arial" w:hAnsi="Arial" w:cs="Arial"/>
          <w:color w:val="2D2D2D"/>
        </w:rPr>
        <w:t xml:space="preserve"> functional</w:t>
      </w:r>
      <w:r w:rsidR="007514F2">
        <w:rPr>
          <w:rFonts w:ascii="Arial" w:hAnsi="Arial" w:cs="Arial"/>
          <w:color w:val="2D2D2D"/>
        </w:rPr>
        <w:t xml:space="preserve"> (</w:t>
      </w:r>
      <w:r w:rsidR="009A7392">
        <w:rPr>
          <w:rFonts w:ascii="Arial" w:hAnsi="Arial" w:cs="Arial"/>
          <w:color w:val="2D2D2D"/>
        </w:rPr>
        <w:t>g</w:t>
      </w:r>
      <w:r w:rsidR="007514F2">
        <w:rPr>
          <w:rFonts w:ascii="Arial" w:hAnsi="Arial" w:cs="Arial"/>
          <w:color w:val="2D2D2D"/>
        </w:rPr>
        <w:t>rouping jobs by function)</w:t>
      </w:r>
      <w:r w:rsidR="00C038D1">
        <w:rPr>
          <w:rFonts w:ascii="Arial" w:hAnsi="Arial" w:cs="Arial"/>
          <w:color w:val="2D2D2D"/>
        </w:rPr>
        <w:t>, geographical</w:t>
      </w:r>
      <w:r w:rsidR="007514F2">
        <w:rPr>
          <w:rFonts w:ascii="Arial" w:hAnsi="Arial" w:cs="Arial"/>
          <w:color w:val="2D2D2D"/>
        </w:rPr>
        <w:t xml:space="preserve"> (grouping according </w:t>
      </w:r>
      <w:r w:rsidR="009A7392">
        <w:rPr>
          <w:rFonts w:ascii="Arial" w:hAnsi="Arial" w:cs="Arial"/>
          <w:color w:val="2D2D2D"/>
        </w:rPr>
        <w:t>to geographical region), Product (groups jobs by product line), Process (</w:t>
      </w:r>
      <w:r w:rsidR="005A66F5">
        <w:rPr>
          <w:rFonts w:ascii="Arial" w:hAnsi="Arial" w:cs="Arial"/>
          <w:color w:val="2D2D2D"/>
        </w:rPr>
        <w:t>grouped on the basis of product or customer flow) and customer (</w:t>
      </w:r>
      <w:r w:rsidR="00F102A5">
        <w:rPr>
          <w:rFonts w:ascii="Arial" w:hAnsi="Arial" w:cs="Arial"/>
          <w:color w:val="2D2D2D"/>
        </w:rPr>
        <w:t xml:space="preserve">grouped on basis of specific or unique customers with </w:t>
      </w:r>
      <w:r w:rsidR="001D78E3">
        <w:rPr>
          <w:rFonts w:ascii="Arial" w:hAnsi="Arial" w:cs="Arial"/>
          <w:color w:val="2D2D2D"/>
        </w:rPr>
        <w:t xml:space="preserve">who have common needs). Tata Steel Colors operates a functional </w:t>
      </w:r>
      <w:r w:rsidR="00EE0AE3">
        <w:rPr>
          <w:rFonts w:ascii="Arial" w:hAnsi="Arial" w:cs="Arial"/>
          <w:color w:val="2D2D2D"/>
        </w:rPr>
        <w:t xml:space="preserve">departmentalisation </w:t>
      </w:r>
      <w:r w:rsidR="00E15F83">
        <w:rPr>
          <w:rFonts w:ascii="Arial" w:hAnsi="Arial" w:cs="Arial"/>
          <w:color w:val="2D2D2D"/>
        </w:rPr>
        <w:t xml:space="preserve">employees and work groups into departments with similar tasks or goals </w:t>
      </w:r>
      <w:r w:rsidR="00D21338">
        <w:rPr>
          <w:rFonts w:ascii="Arial" w:hAnsi="Arial" w:cs="Arial"/>
          <w:color w:val="2D2D2D"/>
        </w:rPr>
        <w:t>for example Manufacturing, Engineering, Commercial, Technical, Production Planning, Finance, etc</w:t>
      </w:r>
      <w:r w:rsidR="00542365">
        <w:rPr>
          <w:rFonts w:ascii="Arial" w:hAnsi="Arial" w:cs="Arial"/>
          <w:color w:val="2D2D2D"/>
        </w:rPr>
        <w:t xml:space="preserve">. This style of departmentalisation </w:t>
      </w:r>
      <w:r w:rsidR="00390284">
        <w:rPr>
          <w:rFonts w:ascii="Arial" w:hAnsi="Arial" w:cs="Arial"/>
          <w:color w:val="2D2D2D"/>
        </w:rPr>
        <w:t xml:space="preserve">goes hand in hand with the work specialisation on site as departments can also specialise themselves with their </w:t>
      </w:r>
      <w:r w:rsidR="00C40C60">
        <w:rPr>
          <w:rFonts w:ascii="Arial" w:hAnsi="Arial" w:cs="Arial"/>
          <w:color w:val="2D2D2D"/>
        </w:rPr>
        <w:t>tasks and it is easy to track work orders as they go through each of the departments to make a finished product despatched to the customer.</w:t>
      </w:r>
    </w:p>
    <w:p w14:paraId="2FDDD78E" w14:textId="744AE412" w:rsidR="003746A0" w:rsidRDefault="0019515D" w:rsidP="00E31B24">
      <w:pPr>
        <w:spacing w:line="360" w:lineRule="auto"/>
        <w:jc w:val="both"/>
        <w:rPr>
          <w:rFonts w:ascii="Arial" w:hAnsi="Arial" w:cs="Arial"/>
          <w:color w:val="2D2D2D"/>
        </w:rPr>
      </w:pPr>
      <w:r>
        <w:rPr>
          <w:rFonts w:ascii="Arial" w:hAnsi="Arial" w:cs="Arial"/>
          <w:color w:val="2D2D2D"/>
        </w:rPr>
        <w:t xml:space="preserve">The chain of command is </w:t>
      </w:r>
      <w:r w:rsidR="00911861">
        <w:rPr>
          <w:rFonts w:ascii="Arial" w:hAnsi="Arial" w:cs="Arial"/>
          <w:color w:val="2D2D2D"/>
        </w:rPr>
        <w:t>the line of authority throughout a department</w:t>
      </w:r>
      <w:r w:rsidR="00374D8F">
        <w:rPr>
          <w:rFonts w:ascii="Arial" w:hAnsi="Arial" w:cs="Arial"/>
          <w:color w:val="2D2D2D"/>
        </w:rPr>
        <w:t xml:space="preserve"> and feeding into the upper levels of management</w:t>
      </w:r>
      <w:r w:rsidR="00BD0FCF">
        <w:rPr>
          <w:rFonts w:ascii="Arial" w:hAnsi="Arial" w:cs="Arial"/>
          <w:color w:val="2D2D2D"/>
        </w:rPr>
        <w:t xml:space="preserve">. Within Tata Steel Colors there </w:t>
      </w:r>
      <w:r w:rsidR="000268DD">
        <w:rPr>
          <w:rFonts w:ascii="Arial" w:hAnsi="Arial" w:cs="Arial"/>
          <w:color w:val="2D2D2D"/>
        </w:rPr>
        <w:t xml:space="preserve">is a very defined chain of command throughout the entire business and well established levels of authority throughout </w:t>
      </w:r>
      <w:r w:rsidR="000268DD">
        <w:rPr>
          <w:rFonts w:ascii="Arial" w:hAnsi="Arial" w:cs="Arial"/>
          <w:color w:val="2D2D2D"/>
        </w:rPr>
        <w:lastRenderedPageBreak/>
        <w:t>the chain</w:t>
      </w:r>
      <w:r w:rsidR="005964BA">
        <w:rPr>
          <w:rFonts w:ascii="Arial" w:hAnsi="Arial" w:cs="Arial"/>
          <w:color w:val="2D2D2D"/>
        </w:rPr>
        <w:t>. If we take the Production planning department as an example (see fig.1)</w:t>
      </w:r>
      <w:r w:rsidR="005A0E8B">
        <w:rPr>
          <w:rFonts w:ascii="Arial" w:hAnsi="Arial" w:cs="Arial"/>
          <w:color w:val="2D2D2D"/>
        </w:rPr>
        <w:t xml:space="preserve"> we can see a direct line of authority from the planners, through team leaders and into the </w:t>
      </w:r>
      <w:r w:rsidR="00CF2489">
        <w:rPr>
          <w:rFonts w:ascii="Arial" w:hAnsi="Arial" w:cs="Arial"/>
          <w:color w:val="2D2D2D"/>
        </w:rPr>
        <w:t>downstream operations (DSO) manager</w:t>
      </w:r>
      <w:r w:rsidR="00B714B1">
        <w:rPr>
          <w:rFonts w:ascii="Arial" w:hAnsi="Arial" w:cs="Arial"/>
          <w:color w:val="2D2D2D"/>
        </w:rPr>
        <w:t>. Each level is clear on their authority level and who they report to or approach for support.</w:t>
      </w:r>
    </w:p>
    <w:p w14:paraId="7A2D6FF9" w14:textId="2758ECE5" w:rsidR="00B714B1" w:rsidRDefault="00B714B1" w:rsidP="00011137">
      <w:pPr>
        <w:spacing w:line="240" w:lineRule="auto"/>
        <w:jc w:val="right"/>
        <w:rPr>
          <w:rStyle w:val="Strong"/>
          <w:rFonts w:ascii="Arial" w:hAnsi="Arial" w:cs="Arial"/>
          <w:b w:val="0"/>
          <w:bCs w:val="0"/>
          <w:i/>
          <w:iCs/>
        </w:rPr>
      </w:pPr>
      <w:r w:rsidRPr="00B714B1">
        <w:rPr>
          <w:rStyle w:val="Strong"/>
          <w:rFonts w:ascii="Arial" w:hAnsi="Arial" w:cs="Arial"/>
          <w:b w:val="0"/>
          <w:bCs w:val="0"/>
          <w:noProof/>
        </w:rPr>
        <w:drawing>
          <wp:inline distT="0" distB="0" distL="0" distR="0" wp14:anchorId="42CDF9B0" wp14:editId="6CED6BD3">
            <wp:extent cx="5731510" cy="38385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38575"/>
                    </a:xfrm>
                    <a:prstGeom prst="rect">
                      <a:avLst/>
                    </a:prstGeom>
                  </pic:spPr>
                </pic:pic>
              </a:graphicData>
            </a:graphic>
          </wp:inline>
        </w:drawing>
      </w:r>
      <w:r w:rsidR="005D22D3">
        <w:rPr>
          <w:rStyle w:val="Strong"/>
          <w:rFonts w:ascii="Arial" w:hAnsi="Arial" w:cs="Arial"/>
          <w:b w:val="0"/>
          <w:bCs w:val="0"/>
          <w:i/>
          <w:iCs/>
        </w:rPr>
        <w:t xml:space="preserve">Fig.1 </w:t>
      </w:r>
      <w:r w:rsidR="00011137">
        <w:rPr>
          <w:rStyle w:val="Strong"/>
          <w:rFonts w:ascii="Arial" w:hAnsi="Arial" w:cs="Arial"/>
          <w:b w:val="0"/>
          <w:bCs w:val="0"/>
          <w:i/>
          <w:iCs/>
        </w:rPr>
        <w:t>–</w:t>
      </w:r>
      <w:r w:rsidR="005D22D3">
        <w:rPr>
          <w:rStyle w:val="Strong"/>
          <w:rFonts w:ascii="Arial" w:hAnsi="Arial" w:cs="Arial"/>
          <w:b w:val="0"/>
          <w:bCs w:val="0"/>
          <w:i/>
          <w:iCs/>
        </w:rPr>
        <w:t xml:space="preserve"> </w:t>
      </w:r>
      <w:r w:rsidR="00011137">
        <w:rPr>
          <w:rStyle w:val="Strong"/>
          <w:rFonts w:ascii="Arial" w:hAnsi="Arial" w:cs="Arial"/>
          <w:b w:val="0"/>
          <w:bCs w:val="0"/>
          <w:i/>
          <w:iCs/>
        </w:rPr>
        <w:t>Production planning organisational chart</w:t>
      </w:r>
    </w:p>
    <w:p w14:paraId="06E271FD" w14:textId="50787118" w:rsidR="0085043A" w:rsidRDefault="005B75C1" w:rsidP="00A950FE">
      <w:pPr>
        <w:spacing w:line="360" w:lineRule="auto"/>
        <w:jc w:val="both"/>
        <w:rPr>
          <w:rStyle w:val="Strong"/>
          <w:rFonts w:ascii="Arial" w:hAnsi="Arial" w:cs="Arial"/>
          <w:b w:val="0"/>
          <w:bCs w:val="0"/>
        </w:rPr>
      </w:pPr>
      <w:r>
        <w:rPr>
          <w:rStyle w:val="Strong"/>
          <w:rFonts w:ascii="Arial" w:hAnsi="Arial" w:cs="Arial"/>
          <w:b w:val="0"/>
          <w:bCs w:val="0"/>
        </w:rPr>
        <w:t xml:space="preserve">The span of control </w:t>
      </w:r>
      <w:r w:rsidR="00081930">
        <w:rPr>
          <w:rStyle w:val="Strong"/>
          <w:rFonts w:ascii="Arial" w:hAnsi="Arial" w:cs="Arial"/>
          <w:b w:val="0"/>
          <w:bCs w:val="0"/>
        </w:rPr>
        <w:t>relates to the number of subordinates that a manager is responsible for</w:t>
      </w:r>
      <w:r w:rsidR="00891E40">
        <w:rPr>
          <w:rStyle w:val="Strong"/>
          <w:rFonts w:ascii="Arial" w:hAnsi="Arial" w:cs="Arial"/>
          <w:b w:val="0"/>
          <w:bCs w:val="0"/>
        </w:rPr>
        <w:t xml:space="preserve">, </w:t>
      </w:r>
      <w:r w:rsidR="00410A49">
        <w:rPr>
          <w:rStyle w:val="Strong"/>
          <w:rFonts w:ascii="Arial" w:hAnsi="Arial" w:cs="Arial"/>
          <w:b w:val="0"/>
          <w:bCs w:val="0"/>
        </w:rPr>
        <w:t xml:space="preserve">a high span of control could mean that a manager has too many </w:t>
      </w:r>
      <w:r w:rsidR="005B2E12">
        <w:rPr>
          <w:rStyle w:val="Strong"/>
          <w:rFonts w:ascii="Arial" w:hAnsi="Arial" w:cs="Arial"/>
          <w:b w:val="0"/>
          <w:bCs w:val="0"/>
        </w:rPr>
        <w:t>employees to oversee and as such communication and control over projects could deteriorate</w:t>
      </w:r>
      <w:r w:rsidR="00A950FE">
        <w:rPr>
          <w:rStyle w:val="Strong"/>
          <w:rFonts w:ascii="Arial" w:hAnsi="Arial" w:cs="Arial"/>
          <w:b w:val="0"/>
          <w:bCs w:val="0"/>
        </w:rPr>
        <w:t xml:space="preserve">. But also too low a number could indicate </w:t>
      </w:r>
      <w:r w:rsidR="004F3457">
        <w:rPr>
          <w:rStyle w:val="Strong"/>
          <w:rFonts w:ascii="Arial" w:hAnsi="Arial" w:cs="Arial"/>
          <w:b w:val="0"/>
          <w:bCs w:val="0"/>
        </w:rPr>
        <w:t xml:space="preserve">a waste in </w:t>
      </w:r>
      <w:r w:rsidR="001C37D1">
        <w:rPr>
          <w:rStyle w:val="Strong"/>
          <w:rFonts w:ascii="Arial" w:hAnsi="Arial" w:cs="Arial"/>
          <w:b w:val="0"/>
          <w:bCs w:val="0"/>
        </w:rPr>
        <w:t>cost</w:t>
      </w:r>
      <w:r w:rsidR="004F3457">
        <w:rPr>
          <w:rStyle w:val="Strong"/>
          <w:rFonts w:ascii="Arial" w:hAnsi="Arial" w:cs="Arial"/>
          <w:b w:val="0"/>
          <w:bCs w:val="0"/>
        </w:rPr>
        <w:t xml:space="preserve"> employing too many managers</w:t>
      </w:r>
      <w:r w:rsidR="001C37D1">
        <w:rPr>
          <w:rStyle w:val="Strong"/>
          <w:rFonts w:ascii="Arial" w:hAnsi="Arial" w:cs="Arial"/>
          <w:b w:val="0"/>
          <w:bCs w:val="0"/>
        </w:rPr>
        <w:t xml:space="preserve">. </w:t>
      </w:r>
      <w:r w:rsidR="005865DD">
        <w:rPr>
          <w:rStyle w:val="Strong"/>
          <w:rFonts w:ascii="Arial" w:hAnsi="Arial" w:cs="Arial"/>
          <w:b w:val="0"/>
          <w:bCs w:val="0"/>
        </w:rPr>
        <w:t xml:space="preserve">At Tata Steel Colors the </w:t>
      </w:r>
      <w:r w:rsidR="00CB2B6E">
        <w:rPr>
          <w:rStyle w:val="Strong"/>
          <w:rFonts w:ascii="Arial" w:hAnsi="Arial" w:cs="Arial"/>
          <w:b w:val="0"/>
          <w:bCs w:val="0"/>
        </w:rPr>
        <w:t>average span of control is eight</w:t>
      </w:r>
      <w:r w:rsidR="00D761AE">
        <w:rPr>
          <w:rStyle w:val="Strong"/>
          <w:rFonts w:ascii="Arial" w:hAnsi="Arial" w:cs="Arial"/>
          <w:b w:val="0"/>
          <w:bCs w:val="0"/>
        </w:rPr>
        <w:t xml:space="preserve">, with many managers agreeing that this number allows them to be fully in control and aware of their teams activity whilst also not being overwhelmed </w:t>
      </w:r>
      <w:r w:rsidR="005E4C83">
        <w:rPr>
          <w:rStyle w:val="Strong"/>
          <w:rFonts w:ascii="Arial" w:hAnsi="Arial" w:cs="Arial"/>
          <w:b w:val="0"/>
          <w:bCs w:val="0"/>
        </w:rPr>
        <w:t>with too many requests for support.</w:t>
      </w:r>
    </w:p>
    <w:p w14:paraId="4CF9609C" w14:textId="290F34AF" w:rsidR="005E4C83" w:rsidRDefault="008614FB" w:rsidP="00A950FE">
      <w:pPr>
        <w:spacing w:line="360" w:lineRule="auto"/>
        <w:jc w:val="both"/>
        <w:rPr>
          <w:rStyle w:val="Strong"/>
          <w:rFonts w:ascii="Arial" w:hAnsi="Arial" w:cs="Arial"/>
          <w:b w:val="0"/>
          <w:bCs w:val="0"/>
        </w:rPr>
      </w:pPr>
      <w:r>
        <w:rPr>
          <w:rStyle w:val="Strong"/>
          <w:rFonts w:ascii="Arial" w:hAnsi="Arial" w:cs="Arial"/>
          <w:b w:val="0"/>
          <w:bCs w:val="0"/>
        </w:rPr>
        <w:t>The degree of centralisation within an organ</w:t>
      </w:r>
      <w:r w:rsidR="00620323">
        <w:rPr>
          <w:rStyle w:val="Strong"/>
          <w:rFonts w:ascii="Arial" w:hAnsi="Arial" w:cs="Arial"/>
          <w:b w:val="0"/>
          <w:bCs w:val="0"/>
        </w:rPr>
        <w:t xml:space="preserve">isation can indicate where key business decisions are being made. An organisation with high centralisation </w:t>
      </w:r>
      <w:r w:rsidR="002E0C42">
        <w:rPr>
          <w:rStyle w:val="Strong"/>
          <w:rFonts w:ascii="Arial" w:hAnsi="Arial" w:cs="Arial"/>
          <w:b w:val="0"/>
          <w:bCs w:val="0"/>
        </w:rPr>
        <w:t xml:space="preserve">will be making the majority of their decision at an upper-management level which can make </w:t>
      </w:r>
      <w:r w:rsidR="00F1567D">
        <w:rPr>
          <w:rStyle w:val="Strong"/>
          <w:rFonts w:ascii="Arial" w:hAnsi="Arial" w:cs="Arial"/>
          <w:b w:val="0"/>
          <w:bCs w:val="0"/>
        </w:rPr>
        <w:t>lower level employees feel distanced for the business direction and goals, where</w:t>
      </w:r>
      <w:r w:rsidR="009078D6">
        <w:rPr>
          <w:rStyle w:val="Strong"/>
          <w:rFonts w:ascii="Arial" w:hAnsi="Arial" w:cs="Arial"/>
          <w:b w:val="0"/>
          <w:bCs w:val="0"/>
        </w:rPr>
        <w:t xml:space="preserve"> as de-centralised </w:t>
      </w:r>
      <w:r w:rsidR="006E0BC6">
        <w:rPr>
          <w:rStyle w:val="Strong"/>
          <w:rFonts w:ascii="Arial" w:hAnsi="Arial" w:cs="Arial"/>
          <w:b w:val="0"/>
          <w:bCs w:val="0"/>
        </w:rPr>
        <w:t>organisations ca</w:t>
      </w:r>
      <w:r w:rsidR="00581693">
        <w:rPr>
          <w:rStyle w:val="Strong"/>
          <w:rFonts w:ascii="Arial" w:hAnsi="Arial" w:cs="Arial"/>
          <w:b w:val="0"/>
          <w:bCs w:val="0"/>
        </w:rPr>
        <w:t xml:space="preserve">n react quicker to situations but not always the right way as key figures on higher levels may not be involved in business decision. </w:t>
      </w:r>
      <w:r w:rsidR="00BF4E58">
        <w:rPr>
          <w:rStyle w:val="Strong"/>
          <w:rFonts w:ascii="Arial" w:hAnsi="Arial" w:cs="Arial"/>
          <w:b w:val="0"/>
          <w:bCs w:val="0"/>
        </w:rPr>
        <w:t xml:space="preserve">The level of centralisation within Tata Steel Colors in strongly linked to the </w:t>
      </w:r>
      <w:r w:rsidR="00E0110B">
        <w:rPr>
          <w:rStyle w:val="Strong"/>
          <w:rFonts w:ascii="Arial" w:hAnsi="Arial" w:cs="Arial"/>
          <w:b w:val="0"/>
          <w:bCs w:val="0"/>
        </w:rPr>
        <w:t>chain of command and span of command aspects of the business</w:t>
      </w:r>
      <w:r w:rsidR="00622358">
        <w:rPr>
          <w:rStyle w:val="Strong"/>
          <w:rFonts w:ascii="Arial" w:hAnsi="Arial" w:cs="Arial"/>
          <w:b w:val="0"/>
          <w:bCs w:val="0"/>
        </w:rPr>
        <w:t>, as both of these are very structured employees are aware of their level of authority to make decisions</w:t>
      </w:r>
      <w:r w:rsidR="009C2DE4">
        <w:rPr>
          <w:rStyle w:val="Strong"/>
          <w:rFonts w:ascii="Arial" w:hAnsi="Arial" w:cs="Arial"/>
          <w:b w:val="0"/>
          <w:bCs w:val="0"/>
        </w:rPr>
        <w:t xml:space="preserve"> meaning </w:t>
      </w:r>
      <w:r w:rsidR="009C2DE4">
        <w:rPr>
          <w:rStyle w:val="Strong"/>
          <w:rFonts w:ascii="Arial" w:hAnsi="Arial" w:cs="Arial"/>
          <w:b w:val="0"/>
          <w:bCs w:val="0"/>
        </w:rPr>
        <w:lastRenderedPageBreak/>
        <w:t xml:space="preserve">standard day to day running activities are handled quickly and correctly, but the bigger more unusual </w:t>
      </w:r>
      <w:r w:rsidR="009C7D8F">
        <w:rPr>
          <w:rStyle w:val="Strong"/>
          <w:rFonts w:ascii="Arial" w:hAnsi="Arial" w:cs="Arial"/>
          <w:b w:val="0"/>
          <w:bCs w:val="0"/>
        </w:rPr>
        <w:t>situations are correctly elevated to the correct level to act upon.</w:t>
      </w:r>
    </w:p>
    <w:p w14:paraId="043B744D" w14:textId="75E56A69" w:rsidR="009C7D8F" w:rsidRPr="0085043A" w:rsidRDefault="003F77D2" w:rsidP="00A950FE">
      <w:pPr>
        <w:spacing w:line="360" w:lineRule="auto"/>
        <w:jc w:val="both"/>
        <w:rPr>
          <w:rStyle w:val="Strong"/>
          <w:rFonts w:ascii="Arial" w:hAnsi="Arial" w:cs="Arial"/>
          <w:b w:val="0"/>
          <w:bCs w:val="0"/>
        </w:rPr>
      </w:pPr>
      <w:r>
        <w:rPr>
          <w:rStyle w:val="Strong"/>
          <w:rFonts w:ascii="Arial" w:hAnsi="Arial" w:cs="Arial"/>
          <w:b w:val="0"/>
          <w:bCs w:val="0"/>
        </w:rPr>
        <w:t xml:space="preserve">Formalisation of a business relates to </w:t>
      </w:r>
      <w:r w:rsidR="00E13741">
        <w:rPr>
          <w:rStyle w:val="Strong"/>
          <w:rFonts w:ascii="Arial" w:hAnsi="Arial" w:cs="Arial"/>
          <w:b w:val="0"/>
          <w:bCs w:val="0"/>
        </w:rPr>
        <w:t xml:space="preserve">the standardisation of key business activities or tasks </w:t>
      </w:r>
      <w:r w:rsidR="00C61967">
        <w:rPr>
          <w:rStyle w:val="Strong"/>
          <w:rFonts w:ascii="Arial" w:hAnsi="Arial" w:cs="Arial"/>
          <w:b w:val="0"/>
          <w:bCs w:val="0"/>
        </w:rPr>
        <w:t>within an organisation</w:t>
      </w:r>
      <w:r w:rsidR="008925B1">
        <w:rPr>
          <w:rStyle w:val="Strong"/>
          <w:rFonts w:ascii="Arial" w:hAnsi="Arial" w:cs="Arial"/>
          <w:b w:val="0"/>
          <w:bCs w:val="0"/>
        </w:rPr>
        <w:t xml:space="preserve">. At Tata Steel Colors </w:t>
      </w:r>
      <w:r w:rsidR="00B354CC">
        <w:rPr>
          <w:rStyle w:val="Strong"/>
          <w:rFonts w:ascii="Arial" w:hAnsi="Arial" w:cs="Arial"/>
          <w:b w:val="0"/>
          <w:bCs w:val="0"/>
        </w:rPr>
        <w:t xml:space="preserve">there is a split between manufacturing and support function areas around formulisation. Within the manufacturing areas </w:t>
      </w:r>
      <w:r w:rsidR="00323A14">
        <w:rPr>
          <w:rStyle w:val="Strong"/>
          <w:rFonts w:ascii="Arial" w:hAnsi="Arial" w:cs="Arial"/>
          <w:b w:val="0"/>
          <w:bCs w:val="0"/>
        </w:rPr>
        <w:t xml:space="preserve">jobs and tasks are highly formulised due to the </w:t>
      </w:r>
      <w:r w:rsidR="00425446">
        <w:rPr>
          <w:rStyle w:val="Strong"/>
          <w:rFonts w:ascii="Arial" w:hAnsi="Arial" w:cs="Arial"/>
          <w:b w:val="0"/>
          <w:bCs w:val="0"/>
        </w:rPr>
        <w:t>sensitivity on quality for products produced and also around health and safety in the workplace in high risk areas</w:t>
      </w:r>
      <w:r w:rsidR="00DA01F1">
        <w:rPr>
          <w:rStyle w:val="Strong"/>
          <w:rFonts w:ascii="Arial" w:hAnsi="Arial" w:cs="Arial"/>
          <w:b w:val="0"/>
          <w:bCs w:val="0"/>
        </w:rPr>
        <w:t xml:space="preserve">. On the other hand support functions are less formulised to give departments more creativity </w:t>
      </w:r>
      <w:r w:rsidR="00627D53">
        <w:rPr>
          <w:rStyle w:val="Strong"/>
          <w:rFonts w:ascii="Arial" w:hAnsi="Arial" w:cs="Arial"/>
          <w:b w:val="0"/>
          <w:bCs w:val="0"/>
        </w:rPr>
        <w:t>to approach and deal with situations that may arise.</w:t>
      </w:r>
    </w:p>
    <w:p w14:paraId="2E6DBE8E" w14:textId="5DA6438F" w:rsidR="00D0797C" w:rsidRPr="00B72842" w:rsidRDefault="00D0797C" w:rsidP="00E31B24">
      <w:pPr>
        <w:spacing w:line="360" w:lineRule="auto"/>
        <w:jc w:val="both"/>
        <w:rPr>
          <w:rStyle w:val="Strong"/>
          <w:rFonts w:ascii="Arial" w:hAnsi="Arial" w:cs="Arial"/>
        </w:rPr>
      </w:pPr>
      <w:r w:rsidRPr="00B72842">
        <w:rPr>
          <w:rStyle w:val="Strong"/>
          <w:rFonts w:ascii="Arial" w:hAnsi="Arial" w:cs="Arial"/>
        </w:rPr>
        <w:t xml:space="preserve">Organisational </w:t>
      </w:r>
      <w:r w:rsidR="006E42AB" w:rsidRPr="00B72842">
        <w:rPr>
          <w:rStyle w:val="Strong"/>
          <w:rFonts w:ascii="Arial" w:hAnsi="Arial" w:cs="Arial"/>
        </w:rPr>
        <w:t>Culture</w:t>
      </w:r>
    </w:p>
    <w:p w14:paraId="5191F866" w14:textId="2A24900D" w:rsidR="006E42AB" w:rsidRDefault="000335B2" w:rsidP="00E31B24">
      <w:pPr>
        <w:spacing w:line="360" w:lineRule="auto"/>
        <w:jc w:val="both"/>
        <w:rPr>
          <w:rStyle w:val="Strong"/>
          <w:rFonts w:ascii="Arial" w:hAnsi="Arial" w:cs="Arial"/>
          <w:b w:val="0"/>
          <w:bCs w:val="0"/>
        </w:rPr>
      </w:pPr>
      <w:r>
        <w:rPr>
          <w:rStyle w:val="Strong"/>
          <w:rFonts w:ascii="Arial" w:hAnsi="Arial" w:cs="Arial"/>
          <w:b w:val="0"/>
          <w:bCs w:val="0"/>
        </w:rPr>
        <w:t>Andrew Brown (1998) defines organisational culture as</w:t>
      </w:r>
      <w:r w:rsidR="00214BCB">
        <w:rPr>
          <w:rStyle w:val="Strong"/>
          <w:rFonts w:ascii="Arial" w:hAnsi="Arial" w:cs="Arial"/>
          <w:b w:val="0"/>
          <w:bCs w:val="0"/>
        </w:rPr>
        <w:t xml:space="preserve"> the set of </w:t>
      </w:r>
      <w:r w:rsidR="00E57F07">
        <w:rPr>
          <w:rStyle w:val="Strong"/>
          <w:rFonts w:ascii="Arial" w:hAnsi="Arial" w:cs="Arial"/>
          <w:b w:val="0"/>
          <w:bCs w:val="0"/>
        </w:rPr>
        <w:t xml:space="preserve">beliefs, values and learned ways of coping with experience that have developed </w:t>
      </w:r>
      <w:r w:rsidR="0097612E">
        <w:rPr>
          <w:rStyle w:val="Strong"/>
          <w:rFonts w:ascii="Arial" w:hAnsi="Arial" w:cs="Arial"/>
          <w:b w:val="0"/>
          <w:bCs w:val="0"/>
        </w:rPr>
        <w:t>over the time of an organisations history</w:t>
      </w:r>
      <w:r w:rsidR="00FA7FFC">
        <w:rPr>
          <w:rStyle w:val="Strong"/>
          <w:rFonts w:ascii="Arial" w:hAnsi="Arial" w:cs="Arial"/>
          <w:b w:val="0"/>
          <w:bCs w:val="0"/>
        </w:rPr>
        <w:t xml:space="preserve">, which tend to be manifested in the behaviours of </w:t>
      </w:r>
      <w:r w:rsidR="002E56E9">
        <w:rPr>
          <w:rStyle w:val="Strong"/>
          <w:rFonts w:ascii="Arial" w:hAnsi="Arial" w:cs="Arial"/>
          <w:b w:val="0"/>
          <w:bCs w:val="0"/>
        </w:rPr>
        <w:t>its</w:t>
      </w:r>
      <w:r w:rsidR="00FA7FFC">
        <w:rPr>
          <w:rStyle w:val="Strong"/>
          <w:rFonts w:ascii="Arial" w:hAnsi="Arial" w:cs="Arial"/>
          <w:b w:val="0"/>
          <w:bCs w:val="0"/>
        </w:rPr>
        <w:t xml:space="preserve"> members.</w:t>
      </w:r>
      <w:r w:rsidR="00060E5C">
        <w:rPr>
          <w:rStyle w:val="Strong"/>
          <w:rFonts w:ascii="Arial" w:hAnsi="Arial" w:cs="Arial"/>
          <w:b w:val="0"/>
          <w:bCs w:val="0"/>
        </w:rPr>
        <w:t xml:space="preserve"> Tata Steel Colors </w:t>
      </w:r>
      <w:r w:rsidR="00BF089C">
        <w:rPr>
          <w:rStyle w:val="Strong"/>
          <w:rFonts w:ascii="Arial" w:hAnsi="Arial" w:cs="Arial"/>
          <w:b w:val="0"/>
          <w:bCs w:val="0"/>
        </w:rPr>
        <w:t>has a very strong culture on the Shotton site</w:t>
      </w:r>
      <w:r w:rsidR="00FE53B4">
        <w:rPr>
          <w:rStyle w:val="Strong"/>
          <w:rFonts w:ascii="Arial" w:hAnsi="Arial" w:cs="Arial"/>
          <w:b w:val="0"/>
          <w:bCs w:val="0"/>
        </w:rPr>
        <w:t xml:space="preserve">, all employees are aware of the key values of the site which are safety </w:t>
      </w:r>
      <w:r w:rsidR="0075149B">
        <w:rPr>
          <w:rStyle w:val="Strong"/>
          <w:rFonts w:ascii="Arial" w:hAnsi="Arial" w:cs="Arial"/>
          <w:b w:val="0"/>
          <w:bCs w:val="0"/>
        </w:rPr>
        <w:t xml:space="preserve">of the employees </w:t>
      </w:r>
      <w:r w:rsidR="00FE53B4">
        <w:rPr>
          <w:rStyle w:val="Strong"/>
          <w:rFonts w:ascii="Arial" w:hAnsi="Arial" w:cs="Arial"/>
          <w:b w:val="0"/>
          <w:bCs w:val="0"/>
        </w:rPr>
        <w:t>and quality</w:t>
      </w:r>
      <w:r w:rsidR="0075149B">
        <w:rPr>
          <w:rStyle w:val="Strong"/>
          <w:rFonts w:ascii="Arial" w:hAnsi="Arial" w:cs="Arial"/>
          <w:b w:val="0"/>
          <w:bCs w:val="0"/>
        </w:rPr>
        <w:t xml:space="preserve"> of the product they make. Regular briefings from upper management </w:t>
      </w:r>
      <w:r w:rsidR="00D63EDD">
        <w:rPr>
          <w:rStyle w:val="Strong"/>
          <w:rFonts w:ascii="Arial" w:hAnsi="Arial" w:cs="Arial"/>
          <w:b w:val="0"/>
          <w:bCs w:val="0"/>
        </w:rPr>
        <w:t>get the message across very clearly.</w:t>
      </w:r>
    </w:p>
    <w:p w14:paraId="2254A596" w14:textId="296D1D80" w:rsidR="00D63EDD" w:rsidRDefault="00FC32CA" w:rsidP="00E31B24">
      <w:pPr>
        <w:spacing w:line="360" w:lineRule="auto"/>
        <w:jc w:val="both"/>
        <w:rPr>
          <w:rStyle w:val="Strong"/>
          <w:rFonts w:ascii="Arial" w:hAnsi="Arial" w:cs="Arial"/>
          <w:b w:val="0"/>
          <w:bCs w:val="0"/>
        </w:rPr>
      </w:pPr>
      <w:r>
        <w:rPr>
          <w:rStyle w:val="Strong"/>
          <w:rFonts w:ascii="Arial" w:hAnsi="Arial" w:cs="Arial"/>
          <w:b w:val="0"/>
          <w:bCs w:val="0"/>
        </w:rPr>
        <w:t>Across the site there are varying degrees of adaptabilit</w:t>
      </w:r>
      <w:r w:rsidR="00115315">
        <w:rPr>
          <w:rStyle w:val="Strong"/>
          <w:rFonts w:ascii="Arial" w:hAnsi="Arial" w:cs="Arial"/>
          <w:b w:val="0"/>
          <w:bCs w:val="0"/>
        </w:rPr>
        <w:t>y.</w:t>
      </w:r>
      <w:r>
        <w:rPr>
          <w:rStyle w:val="Strong"/>
          <w:rFonts w:ascii="Arial" w:hAnsi="Arial" w:cs="Arial"/>
          <w:b w:val="0"/>
          <w:bCs w:val="0"/>
        </w:rPr>
        <w:t xml:space="preserve"> </w:t>
      </w:r>
      <w:r w:rsidR="00115315">
        <w:rPr>
          <w:rStyle w:val="Strong"/>
          <w:rFonts w:ascii="Arial" w:hAnsi="Arial" w:cs="Arial"/>
          <w:b w:val="0"/>
          <w:bCs w:val="0"/>
        </w:rPr>
        <w:t>E</w:t>
      </w:r>
      <w:r w:rsidR="002D366C">
        <w:rPr>
          <w:rStyle w:val="Strong"/>
          <w:rFonts w:ascii="Arial" w:hAnsi="Arial" w:cs="Arial"/>
          <w:b w:val="0"/>
          <w:bCs w:val="0"/>
        </w:rPr>
        <w:t xml:space="preserve">mployees are encouraged </w:t>
      </w:r>
      <w:r w:rsidR="00EA003D">
        <w:rPr>
          <w:rStyle w:val="Strong"/>
          <w:rFonts w:ascii="Arial" w:hAnsi="Arial" w:cs="Arial"/>
          <w:b w:val="0"/>
          <w:bCs w:val="0"/>
        </w:rPr>
        <w:t xml:space="preserve">to be innovative in the work they do </w:t>
      </w:r>
      <w:r w:rsidR="00A84857">
        <w:rPr>
          <w:rStyle w:val="Strong"/>
          <w:rFonts w:ascii="Arial" w:hAnsi="Arial" w:cs="Arial"/>
          <w:b w:val="0"/>
          <w:bCs w:val="0"/>
        </w:rPr>
        <w:t>unless it impacts the safety of others or the quality of work produced</w:t>
      </w:r>
      <w:r w:rsidR="00115315">
        <w:rPr>
          <w:rStyle w:val="Strong"/>
          <w:rFonts w:ascii="Arial" w:hAnsi="Arial" w:cs="Arial"/>
          <w:b w:val="0"/>
          <w:bCs w:val="0"/>
        </w:rPr>
        <w:t>.</w:t>
      </w:r>
      <w:r w:rsidR="00795FCB">
        <w:rPr>
          <w:rStyle w:val="Strong"/>
          <w:rFonts w:ascii="Arial" w:hAnsi="Arial" w:cs="Arial"/>
          <w:b w:val="0"/>
          <w:bCs w:val="0"/>
        </w:rPr>
        <w:t xml:space="preserve"> </w:t>
      </w:r>
      <w:r w:rsidR="00115315">
        <w:rPr>
          <w:rStyle w:val="Strong"/>
          <w:rFonts w:ascii="Arial" w:hAnsi="Arial" w:cs="Arial"/>
          <w:b w:val="0"/>
          <w:bCs w:val="0"/>
        </w:rPr>
        <w:t>A</w:t>
      </w:r>
      <w:r w:rsidR="00795FCB">
        <w:rPr>
          <w:rStyle w:val="Strong"/>
          <w:rFonts w:ascii="Arial" w:hAnsi="Arial" w:cs="Arial"/>
          <w:b w:val="0"/>
          <w:bCs w:val="0"/>
        </w:rPr>
        <w:t xml:space="preserve"> site wide </w:t>
      </w:r>
      <w:r w:rsidR="00AD0238">
        <w:rPr>
          <w:rStyle w:val="Strong"/>
          <w:rFonts w:ascii="Arial" w:hAnsi="Arial" w:cs="Arial"/>
          <w:b w:val="0"/>
          <w:bCs w:val="0"/>
        </w:rPr>
        <w:t>suggestion scheme is promoted for employees with ideas on improving site activities</w:t>
      </w:r>
      <w:r w:rsidR="00B43DCF">
        <w:rPr>
          <w:rStyle w:val="Strong"/>
          <w:rFonts w:ascii="Arial" w:hAnsi="Arial" w:cs="Arial"/>
          <w:b w:val="0"/>
          <w:bCs w:val="0"/>
        </w:rPr>
        <w:t>, with a reward scheme in place for any suggestions which are implemented</w:t>
      </w:r>
      <w:r w:rsidR="00CE58C8">
        <w:rPr>
          <w:rStyle w:val="Strong"/>
          <w:rFonts w:ascii="Arial" w:hAnsi="Arial" w:cs="Arial"/>
          <w:b w:val="0"/>
          <w:bCs w:val="0"/>
        </w:rPr>
        <w:t xml:space="preserve">. Also a reporting and actioning </w:t>
      </w:r>
      <w:r w:rsidR="00005503">
        <w:rPr>
          <w:rStyle w:val="Strong"/>
          <w:rFonts w:ascii="Arial" w:hAnsi="Arial" w:cs="Arial"/>
          <w:b w:val="0"/>
          <w:bCs w:val="0"/>
        </w:rPr>
        <w:t xml:space="preserve">near miss database keeps track and reviews any reported near miss incidents on site </w:t>
      </w:r>
      <w:r w:rsidR="00791921">
        <w:rPr>
          <w:rStyle w:val="Strong"/>
          <w:rFonts w:ascii="Arial" w:hAnsi="Arial" w:cs="Arial"/>
          <w:b w:val="0"/>
          <w:bCs w:val="0"/>
        </w:rPr>
        <w:t>for future improvements and learning.</w:t>
      </w:r>
    </w:p>
    <w:p w14:paraId="6E49908D" w14:textId="44627C5B" w:rsidR="00791921" w:rsidRDefault="00791921" w:rsidP="00E31B24">
      <w:pPr>
        <w:spacing w:line="360" w:lineRule="auto"/>
        <w:jc w:val="both"/>
        <w:rPr>
          <w:rStyle w:val="Strong"/>
          <w:rFonts w:ascii="Arial" w:hAnsi="Arial" w:cs="Arial"/>
          <w:b w:val="0"/>
          <w:bCs w:val="0"/>
        </w:rPr>
      </w:pPr>
      <w:r w:rsidRPr="00702B03">
        <w:rPr>
          <w:rStyle w:val="Strong"/>
          <w:rFonts w:ascii="Arial" w:hAnsi="Arial" w:cs="Arial"/>
          <w:b w:val="0"/>
          <w:bCs w:val="0"/>
        </w:rPr>
        <w:t xml:space="preserve">As production quality </w:t>
      </w:r>
      <w:r w:rsidR="00702B03" w:rsidRPr="00702B03">
        <w:rPr>
          <w:rStyle w:val="Strong"/>
          <w:rFonts w:ascii="Arial" w:hAnsi="Arial" w:cs="Arial"/>
          <w:b w:val="0"/>
          <w:bCs w:val="0"/>
        </w:rPr>
        <w:t>is o</w:t>
      </w:r>
      <w:r w:rsidR="00702B03">
        <w:rPr>
          <w:rStyle w:val="Strong"/>
          <w:rFonts w:ascii="Arial" w:hAnsi="Arial" w:cs="Arial"/>
          <w:b w:val="0"/>
          <w:bCs w:val="0"/>
        </w:rPr>
        <w:t xml:space="preserve">ne of the sites main values there </w:t>
      </w:r>
      <w:r w:rsidR="00680F82">
        <w:rPr>
          <w:rStyle w:val="Strong"/>
          <w:rFonts w:ascii="Arial" w:hAnsi="Arial" w:cs="Arial"/>
          <w:b w:val="0"/>
          <w:bCs w:val="0"/>
        </w:rPr>
        <w:t xml:space="preserve">have been numerous taskforce teams created to </w:t>
      </w:r>
      <w:r w:rsidR="00EE37D9">
        <w:rPr>
          <w:rStyle w:val="Strong"/>
          <w:rFonts w:ascii="Arial" w:hAnsi="Arial" w:cs="Arial"/>
          <w:b w:val="0"/>
          <w:bCs w:val="0"/>
        </w:rPr>
        <w:t>monitor, identify trends and improve the quality on site. This attention to detail in the monitoring and reporting</w:t>
      </w:r>
      <w:r w:rsidR="00CD685C">
        <w:rPr>
          <w:rStyle w:val="Strong"/>
          <w:rFonts w:ascii="Arial" w:hAnsi="Arial" w:cs="Arial"/>
          <w:b w:val="0"/>
          <w:bCs w:val="0"/>
        </w:rPr>
        <w:t xml:space="preserve"> </w:t>
      </w:r>
      <w:r w:rsidR="00C150D3">
        <w:rPr>
          <w:rStyle w:val="Strong"/>
          <w:rFonts w:ascii="Arial" w:hAnsi="Arial" w:cs="Arial"/>
          <w:b w:val="0"/>
          <w:bCs w:val="0"/>
        </w:rPr>
        <w:t>is promoted and encouraged to all team members to aid the taskforce</w:t>
      </w:r>
      <w:r w:rsidR="000548E6">
        <w:rPr>
          <w:rStyle w:val="Strong"/>
          <w:rFonts w:ascii="Arial" w:hAnsi="Arial" w:cs="Arial"/>
          <w:b w:val="0"/>
          <w:bCs w:val="0"/>
        </w:rPr>
        <w:t>s.</w:t>
      </w:r>
    </w:p>
    <w:p w14:paraId="4F06FADA" w14:textId="1D7769A5" w:rsidR="000548E6" w:rsidRDefault="00480421" w:rsidP="00E31B24">
      <w:pPr>
        <w:spacing w:line="360" w:lineRule="auto"/>
        <w:jc w:val="both"/>
        <w:rPr>
          <w:rStyle w:val="Strong"/>
          <w:rFonts w:ascii="Arial" w:hAnsi="Arial" w:cs="Arial"/>
          <w:b w:val="0"/>
          <w:bCs w:val="0"/>
        </w:rPr>
      </w:pPr>
      <w:r>
        <w:rPr>
          <w:rStyle w:val="Strong"/>
          <w:rFonts w:ascii="Arial" w:hAnsi="Arial" w:cs="Arial"/>
          <w:b w:val="0"/>
          <w:bCs w:val="0"/>
        </w:rPr>
        <w:t>As safety and quality are the main drivers for the site the process and procedures around how products are made, especially around the manufacturing elements, are quite strict</w:t>
      </w:r>
      <w:r w:rsidR="00582530">
        <w:rPr>
          <w:rStyle w:val="Strong"/>
          <w:rFonts w:ascii="Arial" w:hAnsi="Arial" w:cs="Arial"/>
          <w:b w:val="0"/>
          <w:bCs w:val="0"/>
        </w:rPr>
        <w:t xml:space="preserve">. As mentioned previously changes do occur to the processes but they must go through the relevant taskforces to make sure they do not impact the safety or </w:t>
      </w:r>
      <w:r w:rsidR="00096A90">
        <w:rPr>
          <w:rStyle w:val="Strong"/>
          <w:rFonts w:ascii="Arial" w:hAnsi="Arial" w:cs="Arial"/>
          <w:b w:val="0"/>
          <w:bCs w:val="0"/>
        </w:rPr>
        <w:t xml:space="preserve">quality of a product. As such the outcome orientation on site is more focussed </w:t>
      </w:r>
      <w:r w:rsidR="00AD7E2B">
        <w:rPr>
          <w:rStyle w:val="Strong"/>
          <w:rFonts w:ascii="Arial" w:hAnsi="Arial" w:cs="Arial"/>
          <w:b w:val="0"/>
          <w:bCs w:val="0"/>
        </w:rPr>
        <w:t xml:space="preserve">on procedures and techniques be followed thoroughly </w:t>
      </w:r>
      <w:r>
        <w:rPr>
          <w:rStyle w:val="Strong"/>
          <w:rFonts w:ascii="Arial" w:hAnsi="Arial" w:cs="Arial"/>
          <w:b w:val="0"/>
          <w:bCs w:val="0"/>
        </w:rPr>
        <w:t xml:space="preserve"> </w:t>
      </w:r>
      <w:r w:rsidR="00AD7E2B">
        <w:rPr>
          <w:rStyle w:val="Strong"/>
          <w:rFonts w:ascii="Arial" w:hAnsi="Arial" w:cs="Arial"/>
          <w:b w:val="0"/>
          <w:bCs w:val="0"/>
        </w:rPr>
        <w:t xml:space="preserve">to maintain the </w:t>
      </w:r>
      <w:r w:rsidR="0030676B">
        <w:rPr>
          <w:rStyle w:val="Strong"/>
          <w:rFonts w:ascii="Arial" w:hAnsi="Arial" w:cs="Arial"/>
          <w:b w:val="0"/>
          <w:bCs w:val="0"/>
        </w:rPr>
        <w:t>product integrity to customer.</w:t>
      </w:r>
    </w:p>
    <w:p w14:paraId="297D1549" w14:textId="29107728" w:rsidR="0030676B" w:rsidRDefault="0030676B" w:rsidP="00E31B24">
      <w:pPr>
        <w:spacing w:line="360" w:lineRule="auto"/>
        <w:jc w:val="both"/>
        <w:rPr>
          <w:rStyle w:val="Strong"/>
          <w:rFonts w:ascii="Arial" w:hAnsi="Arial" w:cs="Arial"/>
          <w:b w:val="0"/>
          <w:bCs w:val="0"/>
        </w:rPr>
      </w:pPr>
      <w:r>
        <w:rPr>
          <w:rStyle w:val="Strong"/>
          <w:rFonts w:ascii="Arial" w:hAnsi="Arial" w:cs="Arial"/>
          <w:b w:val="0"/>
          <w:bCs w:val="0"/>
        </w:rPr>
        <w:t>Shotton site prides itself on how it treats the people that work there safety is a key element</w:t>
      </w:r>
      <w:r w:rsidR="00BC3D41">
        <w:rPr>
          <w:rStyle w:val="Strong"/>
          <w:rFonts w:ascii="Arial" w:hAnsi="Arial" w:cs="Arial"/>
          <w:b w:val="0"/>
          <w:bCs w:val="0"/>
        </w:rPr>
        <w:t xml:space="preserve">, but also development is high on the list. There are always training or development </w:t>
      </w:r>
      <w:r w:rsidR="00BC3D41">
        <w:rPr>
          <w:rStyle w:val="Strong"/>
          <w:rFonts w:ascii="Arial" w:hAnsi="Arial" w:cs="Arial"/>
          <w:b w:val="0"/>
          <w:bCs w:val="0"/>
        </w:rPr>
        <w:lastRenderedPageBreak/>
        <w:t>opportunities on site</w:t>
      </w:r>
      <w:r w:rsidR="00384E5B">
        <w:rPr>
          <w:rStyle w:val="Strong"/>
          <w:rFonts w:ascii="Arial" w:hAnsi="Arial" w:cs="Arial"/>
          <w:b w:val="0"/>
          <w:bCs w:val="0"/>
        </w:rPr>
        <w:t xml:space="preserve">, employees are aware and encouraged to take any that </w:t>
      </w:r>
      <w:r w:rsidR="006628BF">
        <w:rPr>
          <w:rStyle w:val="Strong"/>
          <w:rFonts w:ascii="Arial" w:hAnsi="Arial" w:cs="Arial"/>
          <w:b w:val="0"/>
          <w:bCs w:val="0"/>
        </w:rPr>
        <w:t xml:space="preserve">may improve an employees skill-set. </w:t>
      </w:r>
      <w:r w:rsidR="003F639F">
        <w:rPr>
          <w:rStyle w:val="Strong"/>
          <w:rFonts w:ascii="Arial" w:hAnsi="Arial" w:cs="Arial"/>
          <w:b w:val="0"/>
          <w:bCs w:val="0"/>
        </w:rPr>
        <w:t>This all adds up to a high people orientation on site.</w:t>
      </w:r>
    </w:p>
    <w:p w14:paraId="5BD8F0F7" w14:textId="77777777" w:rsidR="00A16F20" w:rsidRDefault="003F639F" w:rsidP="00E31B24">
      <w:pPr>
        <w:spacing w:line="360" w:lineRule="auto"/>
        <w:jc w:val="both"/>
        <w:rPr>
          <w:rStyle w:val="Strong"/>
          <w:rFonts w:ascii="Arial" w:hAnsi="Arial" w:cs="Arial"/>
          <w:b w:val="0"/>
          <w:bCs w:val="0"/>
        </w:rPr>
      </w:pPr>
      <w:r>
        <w:rPr>
          <w:rStyle w:val="Strong"/>
          <w:rFonts w:ascii="Arial" w:hAnsi="Arial" w:cs="Arial"/>
          <w:b w:val="0"/>
          <w:bCs w:val="0"/>
        </w:rPr>
        <w:t xml:space="preserve">As discussed earlier </w:t>
      </w:r>
      <w:r w:rsidR="00954CBE">
        <w:rPr>
          <w:rStyle w:val="Strong"/>
          <w:rFonts w:ascii="Arial" w:hAnsi="Arial" w:cs="Arial"/>
          <w:b w:val="0"/>
          <w:bCs w:val="0"/>
        </w:rPr>
        <w:t xml:space="preserve">with the taskforce teams and </w:t>
      </w:r>
      <w:r w:rsidR="002E4BF4">
        <w:rPr>
          <w:rStyle w:val="Strong"/>
          <w:rFonts w:ascii="Arial" w:hAnsi="Arial" w:cs="Arial"/>
          <w:b w:val="0"/>
          <w:bCs w:val="0"/>
        </w:rPr>
        <w:t>Organisational design around departmentalisation</w:t>
      </w:r>
      <w:r w:rsidR="00FF6CCA">
        <w:rPr>
          <w:rStyle w:val="Strong"/>
          <w:rFonts w:ascii="Arial" w:hAnsi="Arial" w:cs="Arial"/>
          <w:b w:val="0"/>
          <w:bCs w:val="0"/>
        </w:rPr>
        <w:t>,</w:t>
      </w:r>
      <w:r w:rsidR="002E4BF4">
        <w:rPr>
          <w:rStyle w:val="Strong"/>
          <w:rFonts w:ascii="Arial" w:hAnsi="Arial" w:cs="Arial"/>
          <w:b w:val="0"/>
          <w:bCs w:val="0"/>
        </w:rPr>
        <w:t xml:space="preserve"> work specialisation</w:t>
      </w:r>
      <w:r w:rsidR="00FF6CCA">
        <w:rPr>
          <w:rStyle w:val="Strong"/>
          <w:rFonts w:ascii="Arial" w:hAnsi="Arial" w:cs="Arial"/>
          <w:b w:val="0"/>
          <w:bCs w:val="0"/>
        </w:rPr>
        <w:t xml:space="preserve"> and centralisation</w:t>
      </w:r>
      <w:r w:rsidR="002E4BF4">
        <w:rPr>
          <w:rStyle w:val="Strong"/>
          <w:rFonts w:ascii="Arial" w:hAnsi="Arial" w:cs="Arial"/>
          <w:b w:val="0"/>
          <w:bCs w:val="0"/>
        </w:rPr>
        <w:t xml:space="preserve">, Tata Steel Colors encourages team orientation </w:t>
      </w:r>
      <w:r w:rsidR="003A35B7">
        <w:rPr>
          <w:rStyle w:val="Strong"/>
          <w:rFonts w:ascii="Arial" w:hAnsi="Arial" w:cs="Arial"/>
          <w:b w:val="0"/>
          <w:bCs w:val="0"/>
        </w:rPr>
        <w:t xml:space="preserve">culture highly. </w:t>
      </w:r>
      <w:r w:rsidR="00A16F20">
        <w:rPr>
          <w:rStyle w:val="Strong"/>
          <w:rFonts w:ascii="Arial" w:hAnsi="Arial" w:cs="Arial"/>
          <w:b w:val="0"/>
          <w:bCs w:val="0"/>
        </w:rPr>
        <w:t>Team collaboration is highly encouraged as an example r</w:t>
      </w:r>
      <w:r w:rsidR="00B663AC">
        <w:rPr>
          <w:rStyle w:val="Strong"/>
          <w:rFonts w:ascii="Arial" w:hAnsi="Arial" w:cs="Arial"/>
          <w:b w:val="0"/>
          <w:bCs w:val="0"/>
        </w:rPr>
        <w:t>egular safety audits are undertaken on a department by members of a different department just to get a different set of eyes or opinion on key work activities</w:t>
      </w:r>
      <w:r w:rsidR="00A16F20">
        <w:rPr>
          <w:rStyle w:val="Strong"/>
          <w:rFonts w:ascii="Arial" w:hAnsi="Arial" w:cs="Arial"/>
          <w:b w:val="0"/>
          <w:bCs w:val="0"/>
        </w:rPr>
        <w:t>, which can lead to positive safety talks.</w:t>
      </w:r>
    </w:p>
    <w:p w14:paraId="668D9194" w14:textId="3DC6A140" w:rsidR="003F639F" w:rsidRPr="00702B03" w:rsidRDefault="00142D3E" w:rsidP="00E31B24">
      <w:pPr>
        <w:spacing w:line="360" w:lineRule="auto"/>
        <w:jc w:val="both"/>
        <w:rPr>
          <w:rStyle w:val="Strong"/>
          <w:rFonts w:ascii="Arial" w:hAnsi="Arial" w:cs="Arial"/>
          <w:b w:val="0"/>
          <w:bCs w:val="0"/>
        </w:rPr>
      </w:pPr>
      <w:r>
        <w:rPr>
          <w:rStyle w:val="Strong"/>
          <w:rFonts w:ascii="Arial" w:hAnsi="Arial" w:cs="Arial"/>
          <w:b w:val="0"/>
          <w:bCs w:val="0"/>
        </w:rPr>
        <w:t xml:space="preserve">Above all Tata Steel Colors prides itself on the integrity and honesty of it’s members, </w:t>
      </w:r>
      <w:r w:rsidR="00133F4B">
        <w:rPr>
          <w:rStyle w:val="Strong"/>
          <w:rFonts w:ascii="Arial" w:hAnsi="Arial" w:cs="Arial"/>
          <w:b w:val="0"/>
          <w:bCs w:val="0"/>
        </w:rPr>
        <w:t xml:space="preserve">this value is a culmination of all the previous cultural aspects </w:t>
      </w:r>
      <w:r w:rsidR="00C2772E">
        <w:rPr>
          <w:rStyle w:val="Strong"/>
          <w:rFonts w:ascii="Arial" w:hAnsi="Arial" w:cs="Arial"/>
          <w:b w:val="0"/>
          <w:bCs w:val="0"/>
        </w:rPr>
        <w:t xml:space="preserve">as all employees feel involved in the process and </w:t>
      </w:r>
      <w:r w:rsidR="0067179F">
        <w:rPr>
          <w:rStyle w:val="Strong"/>
          <w:rFonts w:ascii="Arial" w:hAnsi="Arial" w:cs="Arial"/>
          <w:b w:val="0"/>
          <w:bCs w:val="0"/>
        </w:rPr>
        <w:t xml:space="preserve">want to discuss and promote the site and it’s products in a genuine and honesty way. As </w:t>
      </w:r>
      <w:r w:rsidR="00F5186C">
        <w:rPr>
          <w:rStyle w:val="Strong"/>
          <w:rFonts w:ascii="Arial" w:hAnsi="Arial" w:cs="Arial"/>
          <w:b w:val="0"/>
          <w:bCs w:val="0"/>
        </w:rPr>
        <w:t xml:space="preserve">the site wants to work with it’s customers, partners and suppliers to create a more fluid, </w:t>
      </w:r>
      <w:r w:rsidR="00C664D0">
        <w:rPr>
          <w:rStyle w:val="Strong"/>
          <w:rFonts w:ascii="Arial" w:hAnsi="Arial" w:cs="Arial"/>
          <w:b w:val="0"/>
          <w:bCs w:val="0"/>
        </w:rPr>
        <w:t>open and transparent supply chain that all parties can benefit from.</w:t>
      </w:r>
      <w:r w:rsidR="00B663AC">
        <w:rPr>
          <w:rStyle w:val="Strong"/>
          <w:rFonts w:ascii="Arial" w:hAnsi="Arial" w:cs="Arial"/>
          <w:b w:val="0"/>
          <w:bCs w:val="0"/>
        </w:rPr>
        <w:t xml:space="preserve"> </w:t>
      </w:r>
    </w:p>
    <w:p w14:paraId="79D96CD8" w14:textId="7F8136B3" w:rsidR="006E42AB" w:rsidRPr="00EE37D9" w:rsidRDefault="006E42AB" w:rsidP="00E31B24">
      <w:pPr>
        <w:spacing w:line="360" w:lineRule="auto"/>
        <w:jc w:val="both"/>
        <w:rPr>
          <w:rStyle w:val="Strong"/>
          <w:rFonts w:ascii="Arial" w:hAnsi="Arial" w:cs="Arial"/>
        </w:rPr>
      </w:pPr>
      <w:r w:rsidRPr="00EE37D9">
        <w:rPr>
          <w:rStyle w:val="Strong"/>
          <w:rFonts w:ascii="Arial" w:hAnsi="Arial" w:cs="Arial"/>
        </w:rPr>
        <w:t>Organisational Motivation</w:t>
      </w:r>
    </w:p>
    <w:p w14:paraId="2AAFDC3B" w14:textId="37A09E19" w:rsidR="00843648" w:rsidRDefault="0065443B" w:rsidP="00E31B24">
      <w:pPr>
        <w:spacing w:line="360" w:lineRule="auto"/>
        <w:jc w:val="both"/>
        <w:rPr>
          <w:rStyle w:val="Strong"/>
          <w:rFonts w:ascii="Arial" w:hAnsi="Arial" w:cs="Arial"/>
          <w:b w:val="0"/>
          <w:bCs w:val="0"/>
        </w:rPr>
      </w:pPr>
      <w:r>
        <w:rPr>
          <w:rStyle w:val="Strong"/>
          <w:rFonts w:ascii="Arial" w:hAnsi="Arial" w:cs="Arial"/>
          <w:b w:val="0"/>
          <w:bCs w:val="0"/>
        </w:rPr>
        <w:t xml:space="preserve">The motivation of an employee </w:t>
      </w:r>
      <w:r w:rsidR="00152568">
        <w:rPr>
          <w:rStyle w:val="Strong"/>
          <w:rFonts w:ascii="Arial" w:hAnsi="Arial" w:cs="Arial"/>
          <w:b w:val="0"/>
          <w:bCs w:val="0"/>
        </w:rPr>
        <w:t>can be influenced by many different factors</w:t>
      </w:r>
      <w:r w:rsidR="00C346D1">
        <w:rPr>
          <w:rStyle w:val="Strong"/>
          <w:rFonts w:ascii="Arial" w:hAnsi="Arial" w:cs="Arial"/>
          <w:b w:val="0"/>
          <w:bCs w:val="0"/>
        </w:rPr>
        <w:t xml:space="preserve">, some positive and some negative, but the overall goal </w:t>
      </w:r>
      <w:r w:rsidR="00E528DF">
        <w:rPr>
          <w:rStyle w:val="Strong"/>
          <w:rFonts w:ascii="Arial" w:hAnsi="Arial" w:cs="Arial"/>
          <w:b w:val="0"/>
          <w:bCs w:val="0"/>
        </w:rPr>
        <w:t xml:space="preserve">for organisations leaders is the same; to energise, drive and encourage the team members to give </w:t>
      </w:r>
      <w:r w:rsidR="00EF1D0D">
        <w:rPr>
          <w:rStyle w:val="Strong"/>
          <w:rFonts w:ascii="Arial" w:hAnsi="Arial" w:cs="Arial"/>
          <w:b w:val="0"/>
          <w:bCs w:val="0"/>
        </w:rPr>
        <w:t xml:space="preserve">all of their efforts to workplace tasks or goals. Whilst there have been many theories over the years </w:t>
      </w:r>
      <w:r w:rsidR="00332FAF">
        <w:rPr>
          <w:rStyle w:val="Strong"/>
          <w:rFonts w:ascii="Arial" w:hAnsi="Arial" w:cs="Arial"/>
          <w:b w:val="0"/>
          <w:bCs w:val="0"/>
        </w:rPr>
        <w:t>as to what and how to motivate employees</w:t>
      </w:r>
      <w:r w:rsidR="00843648">
        <w:rPr>
          <w:rStyle w:val="Strong"/>
          <w:rFonts w:ascii="Arial" w:hAnsi="Arial" w:cs="Arial"/>
          <w:b w:val="0"/>
          <w:bCs w:val="0"/>
        </w:rPr>
        <w:t>.</w:t>
      </w:r>
    </w:p>
    <w:p w14:paraId="3F6ED6E3" w14:textId="54C52364" w:rsidR="004B5B54" w:rsidRPr="00C60627" w:rsidRDefault="006A003F" w:rsidP="00C60627">
      <w:pPr>
        <w:spacing w:before="160" w:line="360" w:lineRule="auto"/>
        <w:ind w:right="-40"/>
        <w:jc w:val="both"/>
        <w:rPr>
          <w:rFonts w:ascii="Arial" w:eastAsia="Arial" w:hAnsi="Arial" w:cs="Arial"/>
          <w:color w:val="333333"/>
        </w:rPr>
      </w:pPr>
      <w:r>
        <w:rPr>
          <w:rFonts w:ascii="Arial" w:eastAsia="Arial" w:hAnsi="Arial" w:cs="Arial"/>
          <w:color w:val="333333"/>
        </w:rPr>
        <w:t xml:space="preserve">In </w:t>
      </w:r>
      <w:r w:rsidR="00C60627">
        <w:rPr>
          <w:rFonts w:ascii="Arial" w:eastAsia="Arial" w:hAnsi="Arial" w:cs="Arial"/>
          <w:color w:val="333333"/>
        </w:rPr>
        <w:t xml:space="preserve">Herzberg’s two factor theory of </w:t>
      </w:r>
      <w:r>
        <w:rPr>
          <w:rFonts w:ascii="Arial" w:eastAsia="Arial" w:hAnsi="Arial" w:cs="Arial"/>
          <w:color w:val="333333"/>
        </w:rPr>
        <w:t>motivation</w:t>
      </w:r>
      <w:r w:rsidR="00FD61DF">
        <w:rPr>
          <w:rFonts w:ascii="Arial" w:eastAsia="Arial" w:hAnsi="Arial" w:cs="Arial"/>
          <w:color w:val="333333"/>
        </w:rPr>
        <w:t xml:space="preserve"> (fig.2)</w:t>
      </w:r>
      <w:r>
        <w:rPr>
          <w:rFonts w:ascii="Arial" w:eastAsia="Arial" w:hAnsi="Arial" w:cs="Arial"/>
          <w:color w:val="333333"/>
        </w:rPr>
        <w:t xml:space="preserve"> t</w:t>
      </w:r>
      <w:r w:rsidR="004B5B54" w:rsidRPr="00C60627">
        <w:rPr>
          <w:rFonts w:ascii="Arial" w:eastAsia="Arial" w:hAnsi="Arial" w:cs="Arial"/>
          <w:color w:val="333333"/>
        </w:rPr>
        <w:t>he basic model of motivation breaks down motivation</w:t>
      </w:r>
      <w:r>
        <w:rPr>
          <w:rFonts w:ascii="Arial" w:eastAsia="Arial" w:hAnsi="Arial" w:cs="Arial"/>
          <w:color w:val="333333"/>
        </w:rPr>
        <w:t>al</w:t>
      </w:r>
      <w:r w:rsidR="004B5B54" w:rsidRPr="00C60627">
        <w:rPr>
          <w:rFonts w:ascii="Arial" w:eastAsia="Arial" w:hAnsi="Arial" w:cs="Arial"/>
          <w:color w:val="333333"/>
        </w:rPr>
        <w:t xml:space="preserve"> factors into two groups: hygiene and motivation factors. The absence of hygiene factors like job security, good relationship, good work conditions, can lead demoralising team members and as such will impact their work. Motivational factors like recognition, responsibility, opportunities of personal growth, can inspire and motivate team members to produce high quality performance. </w:t>
      </w:r>
    </w:p>
    <w:p w14:paraId="1A36915E" w14:textId="7BA2A65F" w:rsidR="004B5B54" w:rsidRDefault="004B5B54" w:rsidP="003D3E16">
      <w:pPr>
        <w:spacing w:before="160" w:line="360" w:lineRule="auto"/>
        <w:ind w:right="-40"/>
        <w:jc w:val="right"/>
        <w:rPr>
          <w:rFonts w:ascii="Arial" w:eastAsia="Arial" w:hAnsi="Arial" w:cs="Arial"/>
          <w:b/>
          <w:color w:val="333333"/>
          <w:sz w:val="24"/>
          <w:szCs w:val="24"/>
        </w:rPr>
      </w:pPr>
      <w:r>
        <w:lastRenderedPageBreak/>
        <w:t xml:space="preserve"> </w:t>
      </w:r>
      <w:r>
        <w:rPr>
          <w:noProof/>
        </w:rPr>
        <w:drawing>
          <wp:inline distT="0" distB="0" distL="0" distR="0" wp14:anchorId="3A7380E4" wp14:editId="7C247813">
            <wp:extent cx="5941060" cy="3082290"/>
            <wp:effectExtent l="0" t="0" r="0" b="0"/>
            <wp:docPr id="52" name="image1.png" descr="-Herzberg's Two Factor Theory (EPM, 2018) Herzberg's two factor theory, shown in fig 4, is an extension of Maslow's Hierarchy of needs. These focus of individuals from within the working environment, with an emphasis on individuals who work in an office environment and avoid physical labour. The 'Motivators' have a correlation with Maslow's higher-level needs and the 'Hygiene Factors have a correlation with Maslow's lower-level needs. The two factors work independently of each other, however, to increase motivation leaders should ideally focus on both of factors (Rae, 2017)"/>
            <wp:cNvGraphicFramePr/>
            <a:graphic xmlns:a="http://schemas.openxmlformats.org/drawingml/2006/main">
              <a:graphicData uri="http://schemas.openxmlformats.org/drawingml/2006/picture">
                <pic:pic xmlns:pic="http://schemas.openxmlformats.org/drawingml/2006/picture">
                  <pic:nvPicPr>
                    <pic:cNvPr id="0" name="image1.png" descr="-Herzberg's Two Factor Theory (EPM, 2018) Herzberg's two factor theory, shown in fig 4, is an extension of Maslow's Hierarchy of needs. These focus of individuals from within the working environment, with an emphasis on individuals who work in an office environment and avoid physical labour. The 'Motivators' have a correlation with Maslow's higher-level needs and the 'Hygiene Factors have a correlation with Maslow's lower-level needs. The two factors work independently of each other, however, to increase motivation leaders should ideally focus on both of factors (Rae, 2017)"/>
                    <pic:cNvPicPr preferRelativeResize="0"/>
                  </pic:nvPicPr>
                  <pic:blipFill>
                    <a:blip r:embed="rId9"/>
                    <a:srcRect/>
                    <a:stretch>
                      <a:fillRect/>
                    </a:stretch>
                  </pic:blipFill>
                  <pic:spPr>
                    <a:xfrm>
                      <a:off x="0" y="0"/>
                      <a:ext cx="5941060" cy="3082290"/>
                    </a:xfrm>
                    <a:prstGeom prst="rect">
                      <a:avLst/>
                    </a:prstGeom>
                    <a:ln/>
                  </pic:spPr>
                </pic:pic>
              </a:graphicData>
            </a:graphic>
          </wp:inline>
        </w:drawing>
      </w:r>
      <w:r w:rsidR="001362E6" w:rsidRPr="001362E6">
        <w:rPr>
          <w:rStyle w:val="Strong"/>
          <w:rFonts w:ascii="Arial" w:hAnsi="Arial" w:cs="Arial"/>
          <w:b w:val="0"/>
          <w:bCs w:val="0"/>
          <w:i/>
          <w:iCs/>
        </w:rPr>
        <w:t xml:space="preserve"> </w:t>
      </w:r>
      <w:r w:rsidR="001362E6">
        <w:rPr>
          <w:rStyle w:val="Strong"/>
          <w:rFonts w:ascii="Arial" w:hAnsi="Arial" w:cs="Arial"/>
          <w:b w:val="0"/>
          <w:bCs w:val="0"/>
          <w:i/>
          <w:iCs/>
        </w:rPr>
        <w:t xml:space="preserve">Fig.2 – </w:t>
      </w:r>
      <w:r w:rsidR="00897017">
        <w:rPr>
          <w:rStyle w:val="Strong"/>
          <w:rFonts w:ascii="Arial" w:hAnsi="Arial" w:cs="Arial"/>
          <w:b w:val="0"/>
          <w:bCs w:val="0"/>
          <w:i/>
          <w:iCs/>
        </w:rPr>
        <w:t>Herzberg two factor Thoery</w:t>
      </w:r>
    </w:p>
    <w:p w14:paraId="5FC9DE8D" w14:textId="25659BDB" w:rsidR="000D63DA" w:rsidRPr="000D63DA" w:rsidRDefault="000D63DA" w:rsidP="000D63DA">
      <w:pPr>
        <w:spacing w:before="160" w:line="360" w:lineRule="auto"/>
        <w:ind w:right="-40"/>
        <w:jc w:val="both"/>
        <w:rPr>
          <w:rFonts w:ascii="Arial" w:eastAsia="Arial" w:hAnsi="Arial" w:cs="Arial"/>
          <w:color w:val="333333"/>
        </w:rPr>
      </w:pPr>
      <w:r w:rsidRPr="000D63DA">
        <w:rPr>
          <w:rFonts w:ascii="Arial" w:eastAsia="Arial" w:hAnsi="Arial" w:cs="Arial"/>
        </w:rPr>
        <w:t>The more advanced Maslow’s</w:t>
      </w:r>
      <w:r w:rsidRPr="000D63DA">
        <w:rPr>
          <w:rFonts w:ascii="Arial" w:eastAsia="Arial" w:hAnsi="Arial" w:cs="Arial"/>
          <w:color w:val="333333"/>
        </w:rPr>
        <w:t xml:space="preserve"> theory</w:t>
      </w:r>
      <w:r w:rsidR="00FD61DF">
        <w:rPr>
          <w:rFonts w:ascii="Arial" w:eastAsia="Arial" w:hAnsi="Arial" w:cs="Arial"/>
          <w:color w:val="333333"/>
        </w:rPr>
        <w:t xml:space="preserve"> (fig.3)</w:t>
      </w:r>
      <w:r w:rsidRPr="000D63DA">
        <w:rPr>
          <w:rFonts w:ascii="Arial" w:eastAsia="Arial" w:hAnsi="Arial" w:cs="Arial"/>
          <w:color w:val="333333"/>
        </w:rPr>
        <w:t xml:space="preserve"> from 1943 describes, like Herzberg’s, that some factors’ absence leads to demotivation and others being present motivates. But unlike Herzberg’s this theory states that as each level of the pyramid is completed it no longer becomes a motivator and that all team members will individually be at different stages. Which goes to show that understanding the members of the team and what their needs are is very important in keeping the team as a whole motivated.</w:t>
      </w:r>
    </w:p>
    <w:p w14:paraId="6C9EEFBF" w14:textId="1E1C81C2" w:rsidR="00FD61DF" w:rsidRDefault="000D63DA" w:rsidP="00FD61DF">
      <w:pPr>
        <w:spacing w:before="160" w:line="360" w:lineRule="auto"/>
        <w:ind w:right="-40"/>
        <w:jc w:val="right"/>
        <w:rPr>
          <w:rFonts w:ascii="Arial" w:eastAsia="Arial" w:hAnsi="Arial" w:cs="Arial"/>
          <w:b/>
          <w:color w:val="333333"/>
          <w:sz w:val="24"/>
          <w:szCs w:val="24"/>
        </w:rPr>
      </w:pPr>
      <w:r>
        <w:rPr>
          <w:noProof/>
        </w:rPr>
        <w:lastRenderedPageBreak/>
        <w:drawing>
          <wp:inline distT="0" distB="0" distL="0" distR="0" wp14:anchorId="216EAE41" wp14:editId="2E1FADFC">
            <wp:extent cx="5941060" cy="4200525"/>
            <wp:effectExtent l="0" t="0" r="0" b="0"/>
            <wp:docPr id="51" name="image4.png" descr="Maslow's-hierarchy-of-needs-applied-to-employee-engagement"/>
            <wp:cNvGraphicFramePr/>
            <a:graphic xmlns:a="http://schemas.openxmlformats.org/drawingml/2006/main">
              <a:graphicData uri="http://schemas.openxmlformats.org/drawingml/2006/picture">
                <pic:pic xmlns:pic="http://schemas.openxmlformats.org/drawingml/2006/picture">
                  <pic:nvPicPr>
                    <pic:cNvPr id="0" name="image4.png" descr="Maslow's-hierarchy-of-needs-applied-to-employee-engagement"/>
                    <pic:cNvPicPr preferRelativeResize="0"/>
                  </pic:nvPicPr>
                  <pic:blipFill>
                    <a:blip r:embed="rId10"/>
                    <a:srcRect/>
                    <a:stretch>
                      <a:fillRect/>
                    </a:stretch>
                  </pic:blipFill>
                  <pic:spPr>
                    <a:xfrm>
                      <a:off x="0" y="0"/>
                      <a:ext cx="5941060" cy="4200525"/>
                    </a:xfrm>
                    <a:prstGeom prst="rect">
                      <a:avLst/>
                    </a:prstGeom>
                    <a:ln/>
                  </pic:spPr>
                </pic:pic>
              </a:graphicData>
            </a:graphic>
          </wp:inline>
        </w:drawing>
      </w:r>
      <w:r w:rsidR="00FD61DF" w:rsidRPr="00FD61DF">
        <w:rPr>
          <w:rStyle w:val="Strong"/>
          <w:rFonts w:ascii="Arial" w:hAnsi="Arial" w:cs="Arial"/>
          <w:b w:val="0"/>
          <w:bCs w:val="0"/>
          <w:i/>
          <w:iCs/>
        </w:rPr>
        <w:t xml:space="preserve"> </w:t>
      </w:r>
      <w:r w:rsidR="00FD61DF">
        <w:rPr>
          <w:rStyle w:val="Strong"/>
          <w:rFonts w:ascii="Arial" w:hAnsi="Arial" w:cs="Arial"/>
          <w:b w:val="0"/>
          <w:bCs w:val="0"/>
          <w:i/>
          <w:iCs/>
        </w:rPr>
        <w:t>Fig.</w:t>
      </w:r>
      <w:r w:rsidR="000A6482">
        <w:rPr>
          <w:rStyle w:val="Strong"/>
          <w:rFonts w:ascii="Arial" w:hAnsi="Arial" w:cs="Arial"/>
          <w:b w:val="0"/>
          <w:bCs w:val="0"/>
          <w:i/>
          <w:iCs/>
        </w:rPr>
        <w:t>3</w:t>
      </w:r>
      <w:r w:rsidR="00FD61DF">
        <w:rPr>
          <w:rStyle w:val="Strong"/>
          <w:rFonts w:ascii="Arial" w:hAnsi="Arial" w:cs="Arial"/>
          <w:b w:val="0"/>
          <w:bCs w:val="0"/>
          <w:i/>
          <w:iCs/>
        </w:rPr>
        <w:t xml:space="preserve"> – </w:t>
      </w:r>
      <w:r w:rsidR="000A6482">
        <w:rPr>
          <w:rStyle w:val="Strong"/>
          <w:rFonts w:ascii="Arial" w:hAnsi="Arial" w:cs="Arial"/>
          <w:b w:val="0"/>
          <w:bCs w:val="0"/>
          <w:i/>
          <w:iCs/>
        </w:rPr>
        <w:t>Maslow’s hierarchy of needs</w:t>
      </w:r>
    </w:p>
    <w:p w14:paraId="36923196" w14:textId="4C983C1B" w:rsidR="005A7C46" w:rsidRDefault="008C092C" w:rsidP="00E31B24">
      <w:pPr>
        <w:spacing w:line="360" w:lineRule="auto"/>
        <w:jc w:val="both"/>
        <w:rPr>
          <w:rStyle w:val="Strong"/>
          <w:rFonts w:ascii="Arial" w:hAnsi="Arial" w:cs="Arial"/>
          <w:b w:val="0"/>
          <w:bCs w:val="0"/>
        </w:rPr>
      </w:pPr>
      <w:r>
        <w:rPr>
          <w:rStyle w:val="Strong"/>
          <w:rFonts w:ascii="Arial" w:hAnsi="Arial" w:cs="Arial"/>
          <w:b w:val="0"/>
          <w:bCs w:val="0"/>
        </w:rPr>
        <w:t>The site as a whole operates on the basic Herzberg theory</w:t>
      </w:r>
      <w:r w:rsidR="008F79AD">
        <w:rPr>
          <w:rStyle w:val="Strong"/>
          <w:rFonts w:ascii="Arial" w:hAnsi="Arial" w:cs="Arial"/>
          <w:b w:val="0"/>
          <w:bCs w:val="0"/>
        </w:rPr>
        <w:t xml:space="preserve"> providing the hygiene factors </w:t>
      </w:r>
      <w:r w:rsidR="00A362A7">
        <w:rPr>
          <w:rStyle w:val="Strong"/>
          <w:rFonts w:ascii="Arial" w:hAnsi="Arial" w:cs="Arial"/>
          <w:b w:val="0"/>
          <w:bCs w:val="0"/>
        </w:rPr>
        <w:t>for all employees</w:t>
      </w:r>
      <w:r w:rsidR="00DA70F3">
        <w:rPr>
          <w:rStyle w:val="Strong"/>
          <w:rFonts w:ascii="Arial" w:hAnsi="Arial" w:cs="Arial"/>
          <w:b w:val="0"/>
          <w:bCs w:val="0"/>
        </w:rPr>
        <w:t xml:space="preserve">, this is mainly due to </w:t>
      </w:r>
      <w:r w:rsidR="00DB4F3C">
        <w:rPr>
          <w:rStyle w:val="Strong"/>
          <w:rFonts w:ascii="Arial" w:hAnsi="Arial" w:cs="Arial"/>
          <w:b w:val="0"/>
          <w:bCs w:val="0"/>
        </w:rPr>
        <w:t xml:space="preserve">the fact that there are a great number of employees that work for Tata Steel Colors it would be hard for upper management </w:t>
      </w:r>
      <w:r w:rsidR="005A7C46">
        <w:rPr>
          <w:rStyle w:val="Strong"/>
          <w:rFonts w:ascii="Arial" w:hAnsi="Arial" w:cs="Arial"/>
          <w:b w:val="0"/>
          <w:bCs w:val="0"/>
        </w:rPr>
        <w:t xml:space="preserve">to make blanket policies that would satisfy everyone’s needs. But if we look deeper at the </w:t>
      </w:r>
      <w:r w:rsidR="006E5D4B">
        <w:rPr>
          <w:rStyle w:val="Strong"/>
          <w:rFonts w:ascii="Arial" w:hAnsi="Arial" w:cs="Arial"/>
          <w:b w:val="0"/>
          <w:bCs w:val="0"/>
        </w:rPr>
        <w:t xml:space="preserve">departmental levels, team leaders will have are more refined motivational </w:t>
      </w:r>
      <w:r w:rsidR="007A6757">
        <w:rPr>
          <w:rStyle w:val="Strong"/>
          <w:rFonts w:ascii="Arial" w:hAnsi="Arial" w:cs="Arial"/>
          <w:b w:val="0"/>
          <w:bCs w:val="0"/>
        </w:rPr>
        <w:t>programme in place as the</w:t>
      </w:r>
      <w:r w:rsidR="00993CDE">
        <w:rPr>
          <w:rStyle w:val="Strong"/>
          <w:rFonts w:ascii="Arial" w:hAnsi="Arial" w:cs="Arial"/>
          <w:b w:val="0"/>
          <w:bCs w:val="0"/>
        </w:rPr>
        <w:t>y</w:t>
      </w:r>
      <w:r w:rsidR="007A6757">
        <w:rPr>
          <w:rStyle w:val="Strong"/>
          <w:rFonts w:ascii="Arial" w:hAnsi="Arial" w:cs="Arial"/>
          <w:b w:val="0"/>
          <w:bCs w:val="0"/>
        </w:rPr>
        <w:t xml:space="preserve"> can </w:t>
      </w:r>
      <w:r w:rsidR="00003728">
        <w:rPr>
          <w:rStyle w:val="Strong"/>
          <w:rFonts w:ascii="Arial" w:hAnsi="Arial" w:cs="Arial"/>
          <w:b w:val="0"/>
          <w:bCs w:val="0"/>
        </w:rPr>
        <w:t>customise the approach to each team member personally</w:t>
      </w:r>
      <w:r w:rsidR="00D672AA">
        <w:rPr>
          <w:rStyle w:val="Strong"/>
          <w:rFonts w:ascii="Arial" w:hAnsi="Arial" w:cs="Arial"/>
          <w:b w:val="0"/>
          <w:bCs w:val="0"/>
        </w:rPr>
        <w:t xml:space="preserve">. Team leaders will understand they subordinates better and as such can </w:t>
      </w:r>
      <w:r w:rsidR="004802AE">
        <w:rPr>
          <w:rStyle w:val="Strong"/>
          <w:rFonts w:ascii="Arial" w:hAnsi="Arial" w:cs="Arial"/>
          <w:b w:val="0"/>
          <w:bCs w:val="0"/>
        </w:rPr>
        <w:t xml:space="preserve">set individual goals, personalise reward and recognition and </w:t>
      </w:r>
      <w:r w:rsidR="00BC1589">
        <w:rPr>
          <w:rStyle w:val="Strong"/>
          <w:rFonts w:ascii="Arial" w:hAnsi="Arial" w:cs="Arial"/>
          <w:b w:val="0"/>
          <w:bCs w:val="0"/>
        </w:rPr>
        <w:t xml:space="preserve">build support networks around each individual </w:t>
      </w:r>
      <w:r w:rsidR="00892F83">
        <w:rPr>
          <w:rStyle w:val="Strong"/>
          <w:rFonts w:ascii="Arial" w:hAnsi="Arial" w:cs="Arial"/>
          <w:b w:val="0"/>
          <w:bCs w:val="0"/>
        </w:rPr>
        <w:t xml:space="preserve">employees needs and wants, more like Maslow’s </w:t>
      </w:r>
      <w:r w:rsidR="00E342AB">
        <w:rPr>
          <w:rStyle w:val="Strong"/>
          <w:rFonts w:ascii="Arial" w:hAnsi="Arial" w:cs="Arial"/>
          <w:b w:val="0"/>
          <w:bCs w:val="0"/>
        </w:rPr>
        <w:t>theory.</w:t>
      </w:r>
    </w:p>
    <w:p w14:paraId="7AEE2E3B" w14:textId="319E8DBA" w:rsidR="006E42AB" w:rsidRPr="00B72842" w:rsidRDefault="00E00C7D" w:rsidP="00E31B24">
      <w:pPr>
        <w:spacing w:line="360" w:lineRule="auto"/>
        <w:jc w:val="both"/>
        <w:rPr>
          <w:rStyle w:val="Strong"/>
          <w:rFonts w:ascii="Arial" w:hAnsi="Arial" w:cs="Arial"/>
        </w:rPr>
      </w:pPr>
      <w:r w:rsidRPr="00B72842">
        <w:rPr>
          <w:rStyle w:val="Strong"/>
          <w:rFonts w:ascii="Arial" w:hAnsi="Arial" w:cs="Arial"/>
        </w:rPr>
        <w:t>Organisational Leadership</w:t>
      </w:r>
    </w:p>
    <w:p w14:paraId="27F53EC2" w14:textId="784A3D01" w:rsidR="00E00C7D" w:rsidRDefault="00982633" w:rsidP="00E31B24">
      <w:pPr>
        <w:spacing w:line="360" w:lineRule="auto"/>
        <w:jc w:val="both"/>
        <w:rPr>
          <w:rStyle w:val="Strong"/>
          <w:rFonts w:ascii="Arial" w:hAnsi="Arial" w:cs="Arial"/>
          <w:b w:val="0"/>
          <w:bCs w:val="0"/>
        </w:rPr>
      </w:pPr>
      <w:r>
        <w:rPr>
          <w:rStyle w:val="Strong"/>
          <w:rFonts w:ascii="Arial" w:hAnsi="Arial" w:cs="Arial"/>
          <w:b w:val="0"/>
          <w:bCs w:val="0"/>
        </w:rPr>
        <w:t xml:space="preserve">As discussed previously that Tata Steel Colors has a great number of employees and </w:t>
      </w:r>
      <w:r w:rsidR="001646EF">
        <w:rPr>
          <w:rStyle w:val="Strong"/>
          <w:rFonts w:ascii="Arial" w:hAnsi="Arial" w:cs="Arial"/>
          <w:b w:val="0"/>
          <w:bCs w:val="0"/>
        </w:rPr>
        <w:t xml:space="preserve">varying departments with their own team based goals, the leadership styles within these departments are very varied </w:t>
      </w:r>
      <w:r w:rsidR="00A544C5">
        <w:rPr>
          <w:rStyle w:val="Strong"/>
          <w:rFonts w:ascii="Arial" w:hAnsi="Arial" w:cs="Arial"/>
          <w:b w:val="0"/>
          <w:bCs w:val="0"/>
        </w:rPr>
        <w:t>depending on the team leader, team member and departmental goals.</w:t>
      </w:r>
    </w:p>
    <w:p w14:paraId="282AD0A0" w14:textId="3AB3A2C1" w:rsidR="007218D9" w:rsidRPr="00B72842" w:rsidRDefault="007218D9" w:rsidP="00E31B24">
      <w:pPr>
        <w:spacing w:line="360" w:lineRule="auto"/>
        <w:jc w:val="both"/>
        <w:rPr>
          <w:rStyle w:val="Strong"/>
          <w:rFonts w:ascii="Arial" w:hAnsi="Arial" w:cs="Arial"/>
          <w:b w:val="0"/>
          <w:bCs w:val="0"/>
        </w:rPr>
      </w:pPr>
      <w:r>
        <w:rPr>
          <w:rStyle w:val="Strong"/>
          <w:rFonts w:ascii="Arial" w:hAnsi="Arial" w:cs="Arial"/>
          <w:b w:val="0"/>
          <w:bCs w:val="0"/>
        </w:rPr>
        <w:t xml:space="preserve">For example manufacturing teams tend to have the same set goals </w:t>
      </w:r>
      <w:r w:rsidR="00A90718">
        <w:rPr>
          <w:rStyle w:val="Strong"/>
          <w:rFonts w:ascii="Arial" w:hAnsi="Arial" w:cs="Arial"/>
          <w:b w:val="0"/>
          <w:bCs w:val="0"/>
        </w:rPr>
        <w:t>every day, have set procedures for work that align with the safety and quality culture of the site</w:t>
      </w:r>
      <w:r w:rsidR="00AA44C1">
        <w:rPr>
          <w:rStyle w:val="Strong"/>
          <w:rFonts w:ascii="Arial" w:hAnsi="Arial" w:cs="Arial"/>
          <w:b w:val="0"/>
          <w:bCs w:val="0"/>
        </w:rPr>
        <w:t xml:space="preserve"> and</w:t>
      </w:r>
      <w:r w:rsidR="00A90718">
        <w:rPr>
          <w:rStyle w:val="Strong"/>
          <w:rFonts w:ascii="Arial" w:hAnsi="Arial" w:cs="Arial"/>
          <w:b w:val="0"/>
          <w:bCs w:val="0"/>
        </w:rPr>
        <w:t xml:space="preserve"> team members tend to be very experienced</w:t>
      </w:r>
      <w:r w:rsidR="00AA44C1">
        <w:rPr>
          <w:rStyle w:val="Strong"/>
          <w:rFonts w:ascii="Arial" w:hAnsi="Arial" w:cs="Arial"/>
          <w:b w:val="0"/>
          <w:bCs w:val="0"/>
        </w:rPr>
        <w:t xml:space="preserve">. All of these factors would lean towards a </w:t>
      </w:r>
      <w:r w:rsidR="00B75352">
        <w:rPr>
          <w:rStyle w:val="Strong"/>
          <w:rFonts w:ascii="Arial" w:hAnsi="Arial" w:cs="Arial"/>
          <w:b w:val="0"/>
          <w:bCs w:val="0"/>
        </w:rPr>
        <w:t>task oriented</w:t>
      </w:r>
      <w:r w:rsidR="00771722">
        <w:rPr>
          <w:rStyle w:val="Strong"/>
          <w:rFonts w:ascii="Arial" w:hAnsi="Arial" w:cs="Arial"/>
          <w:b w:val="0"/>
          <w:bCs w:val="0"/>
        </w:rPr>
        <w:t xml:space="preserve"> leadership </w:t>
      </w:r>
      <w:r w:rsidR="00771722">
        <w:rPr>
          <w:rStyle w:val="Strong"/>
          <w:rFonts w:ascii="Arial" w:hAnsi="Arial" w:cs="Arial"/>
          <w:b w:val="0"/>
          <w:bCs w:val="0"/>
        </w:rPr>
        <w:lastRenderedPageBreak/>
        <w:t xml:space="preserve">style being used </w:t>
      </w:r>
      <w:r w:rsidR="00C0611B">
        <w:rPr>
          <w:rStyle w:val="Strong"/>
          <w:rFonts w:ascii="Arial" w:hAnsi="Arial" w:cs="Arial"/>
          <w:b w:val="0"/>
          <w:bCs w:val="0"/>
        </w:rPr>
        <w:t>from a</w:t>
      </w:r>
      <w:r w:rsidR="008A64DF">
        <w:rPr>
          <w:rStyle w:val="Strong"/>
          <w:rFonts w:ascii="Arial" w:hAnsi="Arial" w:cs="Arial"/>
          <w:b w:val="0"/>
          <w:bCs w:val="0"/>
        </w:rPr>
        <w:t>n</w:t>
      </w:r>
      <w:r w:rsidR="00C0611B">
        <w:rPr>
          <w:rStyle w:val="Strong"/>
          <w:rFonts w:ascii="Arial" w:hAnsi="Arial" w:cs="Arial"/>
          <w:b w:val="0"/>
          <w:bCs w:val="0"/>
        </w:rPr>
        <w:t xml:space="preserve"> achievement orientated </w:t>
      </w:r>
      <w:r w:rsidR="008A64DF">
        <w:rPr>
          <w:rStyle w:val="Strong"/>
          <w:rFonts w:ascii="Arial" w:hAnsi="Arial" w:cs="Arial"/>
          <w:b w:val="0"/>
          <w:bCs w:val="0"/>
        </w:rPr>
        <w:t xml:space="preserve">leader </w:t>
      </w:r>
      <w:r w:rsidR="00771722">
        <w:rPr>
          <w:rStyle w:val="Strong"/>
          <w:rFonts w:ascii="Arial" w:hAnsi="Arial" w:cs="Arial"/>
          <w:b w:val="0"/>
          <w:bCs w:val="0"/>
        </w:rPr>
        <w:t>within these departments</w:t>
      </w:r>
      <w:r w:rsidR="006E338F">
        <w:rPr>
          <w:rStyle w:val="Strong"/>
          <w:rFonts w:ascii="Arial" w:hAnsi="Arial" w:cs="Arial"/>
          <w:b w:val="0"/>
          <w:bCs w:val="0"/>
        </w:rPr>
        <w:t xml:space="preserve">. Whereas the commercial team </w:t>
      </w:r>
      <w:r w:rsidR="00373022">
        <w:rPr>
          <w:rStyle w:val="Strong"/>
          <w:rFonts w:ascii="Arial" w:hAnsi="Arial" w:cs="Arial"/>
          <w:b w:val="0"/>
          <w:bCs w:val="0"/>
        </w:rPr>
        <w:t>that tend to have more freedom to accomplish the set goals</w:t>
      </w:r>
      <w:r w:rsidR="006B216E">
        <w:rPr>
          <w:rStyle w:val="Strong"/>
          <w:rFonts w:ascii="Arial" w:hAnsi="Arial" w:cs="Arial"/>
          <w:b w:val="0"/>
          <w:bCs w:val="0"/>
        </w:rPr>
        <w:t xml:space="preserve"> in more creative ways </w:t>
      </w:r>
      <w:r w:rsidR="00E60E0D">
        <w:rPr>
          <w:rStyle w:val="Strong"/>
          <w:rFonts w:ascii="Arial" w:hAnsi="Arial" w:cs="Arial"/>
          <w:b w:val="0"/>
          <w:bCs w:val="0"/>
        </w:rPr>
        <w:t>and need to react to less structured work loads</w:t>
      </w:r>
      <w:r w:rsidR="008801F5">
        <w:rPr>
          <w:rStyle w:val="Strong"/>
          <w:rFonts w:ascii="Arial" w:hAnsi="Arial" w:cs="Arial"/>
          <w:b w:val="0"/>
          <w:bCs w:val="0"/>
        </w:rPr>
        <w:t>, may require the</w:t>
      </w:r>
      <w:r w:rsidR="00E60E0D">
        <w:rPr>
          <w:rStyle w:val="Strong"/>
          <w:rFonts w:ascii="Arial" w:hAnsi="Arial" w:cs="Arial"/>
          <w:b w:val="0"/>
          <w:bCs w:val="0"/>
        </w:rPr>
        <w:t>ir</w:t>
      </w:r>
      <w:r w:rsidR="008801F5">
        <w:rPr>
          <w:rStyle w:val="Strong"/>
          <w:rFonts w:ascii="Arial" w:hAnsi="Arial" w:cs="Arial"/>
          <w:b w:val="0"/>
          <w:bCs w:val="0"/>
        </w:rPr>
        <w:t xml:space="preserve"> team leaders to be more support</w:t>
      </w:r>
      <w:r w:rsidR="00A67740">
        <w:rPr>
          <w:rStyle w:val="Strong"/>
          <w:rFonts w:ascii="Arial" w:hAnsi="Arial" w:cs="Arial"/>
          <w:b w:val="0"/>
          <w:bCs w:val="0"/>
        </w:rPr>
        <w:t xml:space="preserve"> oriented with a </w:t>
      </w:r>
      <w:r w:rsidR="006B216E">
        <w:rPr>
          <w:rStyle w:val="Strong"/>
          <w:rFonts w:ascii="Arial" w:hAnsi="Arial" w:cs="Arial"/>
          <w:b w:val="0"/>
          <w:bCs w:val="0"/>
        </w:rPr>
        <w:t>participative style.</w:t>
      </w:r>
      <w:r w:rsidR="008801F5">
        <w:rPr>
          <w:rStyle w:val="Strong"/>
          <w:rFonts w:ascii="Arial" w:hAnsi="Arial" w:cs="Arial"/>
          <w:b w:val="0"/>
          <w:bCs w:val="0"/>
        </w:rPr>
        <w:t xml:space="preserve"> </w:t>
      </w:r>
    </w:p>
    <w:p w14:paraId="62422403" w14:textId="4839BA14" w:rsidR="00E00C7D" w:rsidRDefault="00E00C7D" w:rsidP="00E31B24">
      <w:pPr>
        <w:spacing w:line="360" w:lineRule="auto"/>
        <w:jc w:val="both"/>
        <w:rPr>
          <w:rStyle w:val="Strong"/>
          <w:rFonts w:ascii="Arial" w:hAnsi="Arial" w:cs="Arial"/>
        </w:rPr>
      </w:pPr>
      <w:r w:rsidRPr="00B72842">
        <w:rPr>
          <w:rStyle w:val="Strong"/>
          <w:rFonts w:ascii="Arial" w:hAnsi="Arial" w:cs="Arial"/>
        </w:rPr>
        <w:t>Conclusion</w:t>
      </w:r>
    </w:p>
    <w:p w14:paraId="5B5664FB" w14:textId="04D75496" w:rsidR="00644637" w:rsidRDefault="00144736" w:rsidP="00E31B24">
      <w:pPr>
        <w:spacing w:line="360" w:lineRule="auto"/>
        <w:jc w:val="both"/>
        <w:rPr>
          <w:rStyle w:val="Strong"/>
          <w:rFonts w:ascii="Arial" w:hAnsi="Arial" w:cs="Arial"/>
          <w:b w:val="0"/>
          <w:bCs w:val="0"/>
        </w:rPr>
      </w:pPr>
      <w:r>
        <w:rPr>
          <w:rStyle w:val="Strong"/>
          <w:rFonts w:ascii="Arial" w:hAnsi="Arial" w:cs="Arial"/>
          <w:b w:val="0"/>
          <w:bCs w:val="0"/>
        </w:rPr>
        <w:t xml:space="preserve">As Tata Steel Colors is </w:t>
      </w:r>
      <w:r w:rsidR="00E966BB">
        <w:rPr>
          <w:rStyle w:val="Strong"/>
          <w:rFonts w:ascii="Arial" w:hAnsi="Arial" w:cs="Arial"/>
          <w:b w:val="0"/>
          <w:bCs w:val="0"/>
        </w:rPr>
        <w:t xml:space="preserve">a large well developed organisation, </w:t>
      </w:r>
      <w:r w:rsidR="00455DC9">
        <w:rPr>
          <w:rStyle w:val="Strong"/>
          <w:rFonts w:ascii="Arial" w:hAnsi="Arial" w:cs="Arial"/>
          <w:b w:val="0"/>
          <w:bCs w:val="0"/>
        </w:rPr>
        <w:t xml:space="preserve">that has been around for over </w:t>
      </w:r>
      <w:r w:rsidR="00FC2BFD">
        <w:rPr>
          <w:rStyle w:val="Strong"/>
          <w:rFonts w:ascii="Arial" w:hAnsi="Arial" w:cs="Arial"/>
          <w:b w:val="0"/>
          <w:bCs w:val="0"/>
        </w:rPr>
        <w:t xml:space="preserve">125 years, they are very experienced and have well documented policies and procedures for </w:t>
      </w:r>
      <w:r w:rsidR="001E50FF">
        <w:rPr>
          <w:rStyle w:val="Strong"/>
          <w:rFonts w:ascii="Arial" w:hAnsi="Arial" w:cs="Arial"/>
          <w:b w:val="0"/>
          <w:bCs w:val="0"/>
        </w:rPr>
        <w:t>organisational management. The site has a well defined hierarchy in place with all levels knowing their induvial and team based roles and responsibilities, strong culture and values and well trained and experienced leaders to support and motivate employees, which all adds up to highly productive and efficient workforce.</w:t>
      </w:r>
    </w:p>
    <w:p w14:paraId="205D988C" w14:textId="6A5F61F7" w:rsidR="001E50FF" w:rsidRDefault="001E50FF" w:rsidP="00E31B24">
      <w:pPr>
        <w:spacing w:line="360" w:lineRule="auto"/>
        <w:jc w:val="both"/>
        <w:rPr>
          <w:rStyle w:val="Strong"/>
          <w:rFonts w:ascii="Arial" w:hAnsi="Arial" w:cs="Arial"/>
          <w:b w:val="0"/>
          <w:bCs w:val="0"/>
        </w:rPr>
      </w:pPr>
      <w:r>
        <w:rPr>
          <w:rStyle w:val="Strong"/>
          <w:rFonts w:ascii="Arial" w:hAnsi="Arial" w:cs="Arial"/>
          <w:b w:val="0"/>
          <w:bCs w:val="0"/>
        </w:rPr>
        <w:t xml:space="preserve">The challenges they will face as the workforce demographic changes over the years is adapting and evolving to the </w:t>
      </w:r>
      <w:r w:rsidR="00946F8B">
        <w:rPr>
          <w:rStyle w:val="Strong"/>
          <w:rFonts w:ascii="Arial" w:hAnsi="Arial" w:cs="Arial"/>
          <w:b w:val="0"/>
          <w:bCs w:val="0"/>
        </w:rPr>
        <w:t xml:space="preserve">new </w:t>
      </w:r>
      <w:r w:rsidR="003C5921">
        <w:rPr>
          <w:rStyle w:val="Strong"/>
          <w:rFonts w:ascii="Arial" w:hAnsi="Arial" w:cs="Arial"/>
          <w:b w:val="0"/>
          <w:bCs w:val="0"/>
        </w:rPr>
        <w:t xml:space="preserve">ways of working and </w:t>
      </w:r>
      <w:r w:rsidR="00455589">
        <w:rPr>
          <w:rStyle w:val="Strong"/>
          <w:rFonts w:ascii="Arial" w:hAnsi="Arial" w:cs="Arial"/>
          <w:b w:val="0"/>
          <w:bCs w:val="0"/>
        </w:rPr>
        <w:t xml:space="preserve">workplace </w:t>
      </w:r>
      <w:r w:rsidR="00A14CFF">
        <w:rPr>
          <w:rStyle w:val="Strong"/>
          <w:rFonts w:ascii="Arial" w:hAnsi="Arial" w:cs="Arial"/>
          <w:b w:val="0"/>
          <w:bCs w:val="0"/>
        </w:rPr>
        <w:t>motivators</w:t>
      </w:r>
      <w:r w:rsidR="00455589">
        <w:rPr>
          <w:rStyle w:val="Strong"/>
          <w:rFonts w:ascii="Arial" w:hAnsi="Arial" w:cs="Arial"/>
          <w:b w:val="0"/>
          <w:bCs w:val="0"/>
        </w:rPr>
        <w:t xml:space="preserve"> of a new generation of people</w:t>
      </w:r>
      <w:r w:rsidR="00B67ECC">
        <w:rPr>
          <w:rStyle w:val="Strong"/>
          <w:rFonts w:ascii="Arial" w:hAnsi="Arial" w:cs="Arial"/>
          <w:b w:val="0"/>
          <w:bCs w:val="0"/>
        </w:rPr>
        <w:t>. New styles of structure</w:t>
      </w:r>
      <w:r w:rsidR="0036440E">
        <w:rPr>
          <w:rStyle w:val="Strong"/>
          <w:rFonts w:ascii="Arial" w:hAnsi="Arial" w:cs="Arial"/>
          <w:b w:val="0"/>
          <w:bCs w:val="0"/>
        </w:rPr>
        <w:t xml:space="preserve">, motivation and leadership might need to be </w:t>
      </w:r>
      <w:r w:rsidR="00CD03D6">
        <w:rPr>
          <w:rStyle w:val="Strong"/>
          <w:rFonts w:ascii="Arial" w:hAnsi="Arial" w:cs="Arial"/>
          <w:b w:val="0"/>
          <w:bCs w:val="0"/>
        </w:rPr>
        <w:t>researched and implemented across the site to adapt to the chang</w:t>
      </w:r>
      <w:r w:rsidR="006776BB">
        <w:rPr>
          <w:rStyle w:val="Strong"/>
          <w:rFonts w:ascii="Arial" w:hAnsi="Arial" w:cs="Arial"/>
          <w:b w:val="0"/>
          <w:bCs w:val="0"/>
        </w:rPr>
        <w:t>es around them.</w:t>
      </w:r>
    </w:p>
    <w:p w14:paraId="16EBD461" w14:textId="35DAB910" w:rsidR="00644637" w:rsidRDefault="009230E9" w:rsidP="00E31B24">
      <w:pPr>
        <w:spacing w:line="360" w:lineRule="auto"/>
        <w:jc w:val="both"/>
        <w:rPr>
          <w:rStyle w:val="Strong"/>
          <w:rFonts w:ascii="Arial" w:hAnsi="Arial" w:cs="Arial"/>
        </w:rPr>
      </w:pPr>
      <w:r>
        <w:rPr>
          <w:rStyle w:val="Strong"/>
          <w:rFonts w:ascii="Arial" w:hAnsi="Arial" w:cs="Arial"/>
        </w:rPr>
        <w:t>References</w:t>
      </w:r>
    </w:p>
    <w:p w14:paraId="7A911C69" w14:textId="1B4BCC85" w:rsidR="009230E9" w:rsidRDefault="00440144" w:rsidP="00E31B24">
      <w:pPr>
        <w:spacing w:line="360" w:lineRule="auto"/>
        <w:jc w:val="both"/>
        <w:rPr>
          <w:rStyle w:val="Strong"/>
          <w:rFonts w:ascii="Arial" w:hAnsi="Arial" w:cs="Arial"/>
          <w:b w:val="0"/>
          <w:bCs w:val="0"/>
        </w:rPr>
      </w:pPr>
      <w:r>
        <w:rPr>
          <w:rStyle w:val="Strong"/>
          <w:rFonts w:ascii="Arial" w:hAnsi="Arial" w:cs="Arial"/>
          <w:b w:val="0"/>
          <w:bCs w:val="0"/>
        </w:rPr>
        <w:t>Indeed (2023)</w:t>
      </w:r>
      <w:r w:rsidR="00D97013">
        <w:rPr>
          <w:rStyle w:val="Strong"/>
          <w:rFonts w:ascii="Arial" w:hAnsi="Arial" w:cs="Arial"/>
          <w:b w:val="0"/>
          <w:bCs w:val="0"/>
        </w:rPr>
        <w:t xml:space="preserve"> </w:t>
      </w:r>
      <w:r w:rsidR="00D97013" w:rsidRPr="00D97013">
        <w:rPr>
          <w:rStyle w:val="Strong"/>
          <w:rFonts w:ascii="Arial" w:hAnsi="Arial" w:cs="Arial"/>
          <w:b w:val="0"/>
          <w:bCs w:val="0"/>
          <w:i/>
          <w:iCs/>
        </w:rPr>
        <w:t>What Is Departmentalization? Definition and Types</w:t>
      </w:r>
      <w:r w:rsidR="005C2106">
        <w:rPr>
          <w:rStyle w:val="Strong"/>
          <w:rFonts w:ascii="Arial" w:hAnsi="Arial" w:cs="Arial"/>
          <w:b w:val="0"/>
          <w:bCs w:val="0"/>
          <w:i/>
          <w:iCs/>
        </w:rPr>
        <w:t xml:space="preserve">. </w:t>
      </w:r>
      <w:r w:rsidR="005C2106">
        <w:rPr>
          <w:rStyle w:val="Strong"/>
          <w:rFonts w:ascii="Arial" w:hAnsi="Arial" w:cs="Arial"/>
          <w:b w:val="0"/>
          <w:bCs w:val="0"/>
        </w:rPr>
        <w:t xml:space="preserve">Available at </w:t>
      </w:r>
      <w:hyperlink r:id="rId11" w:anchor=":~:text=Departmentalization%20is%20an%20organizational%20structure,multiple%20departments%20may%20work%20together" w:history="1">
        <w:r w:rsidR="00592E15" w:rsidRPr="00EF563F">
          <w:rPr>
            <w:rStyle w:val="Hyperlink"/>
            <w:rFonts w:ascii="Arial" w:hAnsi="Arial" w:cs="Arial"/>
          </w:rPr>
          <w:t>https://www.indeed.com/career-advice/career-development/departmentalization#:~:text=Departmentalization%20is%20an%20organizational%20structure,multiple%20departments%20may%20work%20together</w:t>
        </w:r>
      </w:hyperlink>
      <w:r w:rsidR="00592E15" w:rsidRPr="00592E15">
        <w:rPr>
          <w:rStyle w:val="Strong"/>
          <w:rFonts w:ascii="Arial" w:hAnsi="Arial" w:cs="Arial"/>
          <w:b w:val="0"/>
          <w:bCs w:val="0"/>
        </w:rPr>
        <w:t>.</w:t>
      </w:r>
      <w:r w:rsidR="00592E15">
        <w:rPr>
          <w:rStyle w:val="Strong"/>
          <w:rFonts w:ascii="Arial" w:hAnsi="Arial" w:cs="Arial"/>
          <w:b w:val="0"/>
          <w:bCs w:val="0"/>
        </w:rPr>
        <w:t xml:space="preserve"> </w:t>
      </w:r>
      <w:r w:rsidR="00253945">
        <w:rPr>
          <w:rStyle w:val="Strong"/>
          <w:rFonts w:ascii="Arial" w:hAnsi="Arial" w:cs="Arial"/>
          <w:b w:val="0"/>
          <w:bCs w:val="0"/>
        </w:rPr>
        <w:t>(Accessed 16</w:t>
      </w:r>
      <w:r w:rsidR="00253945" w:rsidRPr="00253945">
        <w:rPr>
          <w:rStyle w:val="Strong"/>
          <w:rFonts w:ascii="Arial" w:hAnsi="Arial" w:cs="Arial"/>
          <w:b w:val="0"/>
          <w:bCs w:val="0"/>
          <w:vertAlign w:val="superscript"/>
        </w:rPr>
        <w:t>th</w:t>
      </w:r>
      <w:r w:rsidR="00253945">
        <w:rPr>
          <w:rStyle w:val="Strong"/>
          <w:rFonts w:ascii="Arial" w:hAnsi="Arial" w:cs="Arial"/>
          <w:b w:val="0"/>
          <w:bCs w:val="0"/>
        </w:rPr>
        <w:t xml:space="preserve"> May 2024)</w:t>
      </w:r>
    </w:p>
    <w:p w14:paraId="239D7006" w14:textId="2BD0BA51" w:rsidR="00233AFF" w:rsidRDefault="00D216C7" w:rsidP="00E31B24">
      <w:pPr>
        <w:spacing w:line="360" w:lineRule="auto"/>
        <w:jc w:val="both"/>
        <w:rPr>
          <w:rStyle w:val="Strong"/>
          <w:rFonts w:ascii="Arial" w:hAnsi="Arial" w:cs="Arial"/>
          <w:b w:val="0"/>
          <w:bCs w:val="0"/>
        </w:rPr>
      </w:pPr>
      <w:r>
        <w:rPr>
          <w:rStyle w:val="Strong"/>
          <w:rFonts w:ascii="Arial" w:hAnsi="Arial" w:cs="Arial"/>
          <w:b w:val="0"/>
          <w:bCs w:val="0"/>
        </w:rPr>
        <w:t>Brown</w:t>
      </w:r>
      <w:r w:rsidR="00EE40D8">
        <w:rPr>
          <w:rStyle w:val="Strong"/>
          <w:rFonts w:ascii="Arial" w:hAnsi="Arial" w:cs="Arial"/>
          <w:b w:val="0"/>
          <w:bCs w:val="0"/>
        </w:rPr>
        <w:t>, Andrew D</w:t>
      </w:r>
      <w:r w:rsidR="007F3176">
        <w:rPr>
          <w:rStyle w:val="Strong"/>
          <w:rFonts w:ascii="Arial" w:hAnsi="Arial" w:cs="Arial"/>
          <w:b w:val="0"/>
          <w:bCs w:val="0"/>
        </w:rPr>
        <w:t xml:space="preserve"> (1998)</w:t>
      </w:r>
      <w:r w:rsidR="008277C6">
        <w:rPr>
          <w:rStyle w:val="Strong"/>
          <w:rFonts w:ascii="Arial" w:hAnsi="Arial" w:cs="Arial"/>
          <w:b w:val="0"/>
          <w:bCs w:val="0"/>
        </w:rPr>
        <w:t xml:space="preserve"> Organisational Culture</w:t>
      </w:r>
      <w:r w:rsidR="00502FE7">
        <w:rPr>
          <w:rStyle w:val="Strong"/>
          <w:rFonts w:ascii="Arial" w:hAnsi="Arial" w:cs="Arial"/>
          <w:b w:val="0"/>
          <w:bCs w:val="0"/>
        </w:rPr>
        <w:t xml:space="preserve"> (2</w:t>
      </w:r>
      <w:r w:rsidR="00502FE7" w:rsidRPr="00502FE7">
        <w:rPr>
          <w:rStyle w:val="Strong"/>
          <w:rFonts w:ascii="Arial" w:hAnsi="Arial" w:cs="Arial"/>
          <w:b w:val="0"/>
          <w:bCs w:val="0"/>
          <w:vertAlign w:val="superscript"/>
        </w:rPr>
        <w:t>nd</w:t>
      </w:r>
      <w:r w:rsidR="00502FE7">
        <w:rPr>
          <w:rStyle w:val="Strong"/>
          <w:rFonts w:ascii="Arial" w:hAnsi="Arial" w:cs="Arial"/>
          <w:b w:val="0"/>
          <w:bCs w:val="0"/>
        </w:rPr>
        <w:t xml:space="preserve"> edition)</w:t>
      </w:r>
      <w:r w:rsidR="006A2F4E">
        <w:rPr>
          <w:rStyle w:val="Strong"/>
          <w:rFonts w:ascii="Arial" w:hAnsi="Arial" w:cs="Arial"/>
          <w:b w:val="0"/>
          <w:bCs w:val="0"/>
        </w:rPr>
        <w:t>. Harlow</w:t>
      </w:r>
      <w:r w:rsidR="000335B2">
        <w:rPr>
          <w:rStyle w:val="Strong"/>
          <w:rFonts w:ascii="Arial" w:hAnsi="Arial" w:cs="Arial"/>
          <w:b w:val="0"/>
          <w:bCs w:val="0"/>
        </w:rPr>
        <w:t>: Pearson.</w:t>
      </w:r>
    </w:p>
    <w:p w14:paraId="4B41FC2A" w14:textId="45F671A8" w:rsidR="00CB4944" w:rsidRPr="00CB4944" w:rsidRDefault="00CB4944" w:rsidP="00CB4944">
      <w:pPr>
        <w:spacing w:after="0" w:line="360" w:lineRule="auto"/>
        <w:jc w:val="both"/>
        <w:rPr>
          <w:rFonts w:ascii="Arial" w:eastAsia="Arial" w:hAnsi="Arial" w:cs="Arial"/>
        </w:rPr>
      </w:pPr>
      <w:r w:rsidRPr="00CB4944">
        <w:rPr>
          <w:rFonts w:ascii="Arial" w:eastAsia="Arial" w:hAnsi="Arial" w:cs="Arial"/>
        </w:rPr>
        <w:t xml:space="preserve">Figure </w:t>
      </w:r>
      <w:r>
        <w:rPr>
          <w:rFonts w:ascii="Arial" w:eastAsia="Arial" w:hAnsi="Arial" w:cs="Arial"/>
        </w:rPr>
        <w:t>2</w:t>
      </w:r>
      <w:r w:rsidRPr="00CB4944">
        <w:rPr>
          <w:rFonts w:ascii="Arial" w:eastAsia="Arial" w:hAnsi="Arial" w:cs="Arial"/>
        </w:rPr>
        <w:t xml:space="preserve"> – MacPherson, A., 2017. Two factor theory of motivation [Online image]. Available from:</w:t>
      </w:r>
    </w:p>
    <w:p w14:paraId="3D73A4BC" w14:textId="6D990E69" w:rsidR="00CB4944" w:rsidRPr="00CB4944" w:rsidRDefault="00000000" w:rsidP="00CB4944">
      <w:pPr>
        <w:spacing w:after="0" w:line="360" w:lineRule="auto"/>
        <w:jc w:val="both"/>
        <w:rPr>
          <w:rFonts w:ascii="Arial" w:eastAsia="Arial" w:hAnsi="Arial" w:cs="Arial"/>
        </w:rPr>
      </w:pPr>
      <w:hyperlink r:id="rId12">
        <w:r w:rsidR="00CB4944" w:rsidRPr="00CB4944">
          <w:rPr>
            <w:rFonts w:ascii="Arial" w:eastAsia="Arial" w:hAnsi="Arial" w:cs="Arial"/>
            <w:color w:val="0000FF"/>
            <w:u w:val="single"/>
          </w:rPr>
          <w:t>https://www.researchgate.net/profile/Allan-Macpherson-2/publication/348555191/figure/fig3/AS:980867736420355@1610868500935/Herzbergs-Two-Factor-Theory-EPM-2018-Herzbergs-two-factor-theory-shown-in-fig-4.png</w:t>
        </w:r>
      </w:hyperlink>
      <w:r w:rsidR="00CB4944" w:rsidRPr="00CB4944">
        <w:rPr>
          <w:rFonts w:ascii="Arial" w:eastAsia="Arial" w:hAnsi="Arial" w:cs="Arial"/>
        </w:rPr>
        <w:t xml:space="preserve"> [Accessed </w:t>
      </w:r>
      <w:r w:rsidR="00CB4944">
        <w:rPr>
          <w:rFonts w:ascii="Arial" w:eastAsia="Arial" w:hAnsi="Arial" w:cs="Arial"/>
        </w:rPr>
        <w:t>20</w:t>
      </w:r>
      <w:r w:rsidR="00CB4944" w:rsidRPr="00CB4944">
        <w:rPr>
          <w:rFonts w:ascii="Arial" w:eastAsia="Arial" w:hAnsi="Arial" w:cs="Arial"/>
        </w:rPr>
        <w:t xml:space="preserve"> </w:t>
      </w:r>
      <w:r w:rsidR="00CB4944">
        <w:rPr>
          <w:rFonts w:ascii="Arial" w:eastAsia="Arial" w:hAnsi="Arial" w:cs="Arial"/>
        </w:rPr>
        <w:t>May</w:t>
      </w:r>
      <w:r w:rsidR="00CB4944" w:rsidRPr="00CB4944">
        <w:rPr>
          <w:rFonts w:ascii="Arial" w:eastAsia="Arial" w:hAnsi="Arial" w:cs="Arial"/>
        </w:rPr>
        <w:t xml:space="preserve"> 202</w:t>
      </w:r>
      <w:r w:rsidR="00CB4944">
        <w:rPr>
          <w:rFonts w:ascii="Arial" w:eastAsia="Arial" w:hAnsi="Arial" w:cs="Arial"/>
        </w:rPr>
        <w:t>4</w:t>
      </w:r>
      <w:r w:rsidR="00CB4944" w:rsidRPr="00CB4944">
        <w:rPr>
          <w:rFonts w:ascii="Arial" w:eastAsia="Arial" w:hAnsi="Arial" w:cs="Arial"/>
        </w:rPr>
        <w:t>]</w:t>
      </w:r>
    </w:p>
    <w:p w14:paraId="18839318" w14:textId="77777777" w:rsidR="00CB4944" w:rsidRPr="00CB4944" w:rsidRDefault="00CB4944" w:rsidP="00CB4944">
      <w:pPr>
        <w:spacing w:after="0" w:line="360" w:lineRule="auto"/>
        <w:jc w:val="both"/>
        <w:rPr>
          <w:rFonts w:ascii="Arial" w:eastAsia="Arial" w:hAnsi="Arial" w:cs="Arial"/>
        </w:rPr>
      </w:pPr>
    </w:p>
    <w:p w14:paraId="0AAECE8C" w14:textId="49A07CC6" w:rsidR="00CB4944" w:rsidRPr="00CB4944" w:rsidRDefault="00CB4944" w:rsidP="00CB4944">
      <w:pPr>
        <w:spacing w:after="0" w:line="360" w:lineRule="auto"/>
        <w:jc w:val="both"/>
        <w:rPr>
          <w:rFonts w:ascii="Arial" w:eastAsia="Arial" w:hAnsi="Arial" w:cs="Arial"/>
        </w:rPr>
      </w:pPr>
      <w:r w:rsidRPr="00CB4944">
        <w:rPr>
          <w:rFonts w:ascii="Arial" w:eastAsia="Arial" w:hAnsi="Arial" w:cs="Arial"/>
        </w:rPr>
        <w:t xml:space="preserve">Figure </w:t>
      </w:r>
      <w:r>
        <w:rPr>
          <w:rFonts w:ascii="Arial" w:eastAsia="Arial" w:hAnsi="Arial" w:cs="Arial"/>
        </w:rPr>
        <w:t>3</w:t>
      </w:r>
      <w:r w:rsidRPr="00CB4944">
        <w:rPr>
          <w:rFonts w:ascii="Arial" w:eastAsia="Arial" w:hAnsi="Arial" w:cs="Arial"/>
        </w:rPr>
        <w:t xml:space="preserve"> – ANON, undated. Maslow’s hierarchy of needs [Online image]. Available from:</w:t>
      </w:r>
    </w:p>
    <w:p w14:paraId="6F3687A1" w14:textId="061AC5F0" w:rsidR="00CB4944" w:rsidRPr="00CB4944" w:rsidRDefault="00000000" w:rsidP="00CB4944">
      <w:pPr>
        <w:spacing w:after="0" w:line="360" w:lineRule="auto"/>
        <w:jc w:val="both"/>
        <w:rPr>
          <w:rFonts w:ascii="Arial" w:eastAsia="Arial" w:hAnsi="Arial" w:cs="Arial"/>
        </w:rPr>
      </w:pPr>
      <w:hyperlink r:id="rId13">
        <w:r w:rsidR="00CB4944" w:rsidRPr="00CB4944">
          <w:rPr>
            <w:rFonts w:ascii="Arial" w:eastAsia="Arial" w:hAnsi="Arial" w:cs="Arial"/>
            <w:color w:val="0000FF"/>
            <w:u w:val="single"/>
          </w:rPr>
          <w:t>https://www.nextlevelbd.co.uk/wp-content/uploads/2018/08/Maslows-hierarchy-of-needs-applied-to-employee-engagement.png</w:t>
        </w:r>
      </w:hyperlink>
      <w:r w:rsidR="00CB4944" w:rsidRPr="00CB4944">
        <w:rPr>
          <w:rFonts w:ascii="Arial" w:eastAsia="Arial" w:hAnsi="Arial" w:cs="Arial"/>
        </w:rPr>
        <w:t xml:space="preserve"> [Accessed </w:t>
      </w:r>
      <w:r w:rsidR="00CB4944">
        <w:rPr>
          <w:rFonts w:ascii="Arial" w:eastAsia="Arial" w:hAnsi="Arial" w:cs="Arial"/>
        </w:rPr>
        <w:t>20</w:t>
      </w:r>
      <w:r w:rsidR="00CB4944" w:rsidRPr="00CB4944">
        <w:rPr>
          <w:rFonts w:ascii="Arial" w:eastAsia="Arial" w:hAnsi="Arial" w:cs="Arial"/>
        </w:rPr>
        <w:t xml:space="preserve"> </w:t>
      </w:r>
      <w:r w:rsidR="00CB4944">
        <w:rPr>
          <w:rFonts w:ascii="Arial" w:eastAsia="Arial" w:hAnsi="Arial" w:cs="Arial"/>
        </w:rPr>
        <w:t>May</w:t>
      </w:r>
      <w:r w:rsidR="00CB4944" w:rsidRPr="00CB4944">
        <w:rPr>
          <w:rFonts w:ascii="Arial" w:eastAsia="Arial" w:hAnsi="Arial" w:cs="Arial"/>
        </w:rPr>
        <w:t xml:space="preserve"> 202</w:t>
      </w:r>
      <w:r w:rsidR="00CB4944">
        <w:rPr>
          <w:rFonts w:ascii="Arial" w:eastAsia="Arial" w:hAnsi="Arial" w:cs="Arial"/>
        </w:rPr>
        <w:t>4</w:t>
      </w:r>
      <w:r w:rsidR="00CB4944" w:rsidRPr="00CB4944">
        <w:rPr>
          <w:rFonts w:ascii="Arial" w:eastAsia="Arial" w:hAnsi="Arial" w:cs="Arial"/>
        </w:rPr>
        <w:t>]</w:t>
      </w:r>
    </w:p>
    <w:p w14:paraId="6441CC28" w14:textId="77777777" w:rsidR="00CB4944" w:rsidRPr="00CB4944" w:rsidRDefault="00CB4944" w:rsidP="00CB4944">
      <w:pPr>
        <w:spacing w:line="360" w:lineRule="auto"/>
        <w:jc w:val="both"/>
        <w:rPr>
          <w:rStyle w:val="Strong"/>
          <w:rFonts w:ascii="Arial" w:hAnsi="Arial" w:cs="Arial"/>
          <w:b w:val="0"/>
          <w:bCs w:val="0"/>
        </w:rPr>
      </w:pPr>
    </w:p>
    <w:sectPr w:rsidR="00CB4944" w:rsidRPr="00CB4944">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BD4B4" w14:textId="77777777" w:rsidR="00B008A4" w:rsidRDefault="00B008A4" w:rsidP="00C6694D">
      <w:pPr>
        <w:spacing w:after="0" w:line="240" w:lineRule="auto"/>
      </w:pPr>
      <w:r>
        <w:separator/>
      </w:r>
    </w:p>
  </w:endnote>
  <w:endnote w:type="continuationSeparator" w:id="0">
    <w:p w14:paraId="65210EB5" w14:textId="77777777" w:rsidR="00B008A4" w:rsidRDefault="00B008A4" w:rsidP="00C66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9A95A" w14:textId="18EBD076" w:rsidR="00C6694D" w:rsidRDefault="00C6694D">
    <w:pPr>
      <w:pStyle w:val="Footer"/>
    </w:pPr>
    <w:r>
      <w:rPr>
        <w:noProof/>
      </w:rPr>
      <mc:AlternateContent>
        <mc:Choice Requires="wps">
          <w:drawing>
            <wp:anchor distT="0" distB="0" distL="0" distR="0" simplePos="0" relativeHeight="251659264" behindDoc="0" locked="0" layoutInCell="1" allowOverlap="1" wp14:anchorId="29A904A1" wp14:editId="7A290E6D">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71328CC" w14:textId="2510D694" w:rsidR="00C6694D" w:rsidRPr="00C6694D" w:rsidRDefault="00C6694D" w:rsidP="00C6694D">
                          <w:pPr>
                            <w:spacing w:after="0"/>
                            <w:rPr>
                              <w:rFonts w:ascii="Calibri" w:eastAsia="Calibri" w:hAnsi="Calibri" w:cs="Calibri"/>
                              <w:noProof/>
                              <w:color w:val="000000"/>
                              <w:sz w:val="16"/>
                              <w:szCs w:val="16"/>
                            </w:rPr>
                          </w:pPr>
                          <w:r w:rsidRPr="00C6694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9A904A1"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71328CC" w14:textId="2510D694" w:rsidR="00C6694D" w:rsidRPr="00C6694D" w:rsidRDefault="00C6694D" w:rsidP="00C6694D">
                    <w:pPr>
                      <w:spacing w:after="0"/>
                      <w:rPr>
                        <w:rFonts w:ascii="Calibri" w:eastAsia="Calibri" w:hAnsi="Calibri" w:cs="Calibri"/>
                        <w:noProof/>
                        <w:color w:val="000000"/>
                        <w:sz w:val="16"/>
                        <w:szCs w:val="16"/>
                      </w:rPr>
                    </w:pPr>
                    <w:r w:rsidRPr="00C6694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7085986"/>
      <w:docPartObj>
        <w:docPartGallery w:val="Page Numbers (Bottom of Page)"/>
        <w:docPartUnique/>
      </w:docPartObj>
    </w:sdtPr>
    <w:sdtContent>
      <w:sdt>
        <w:sdtPr>
          <w:id w:val="1728636285"/>
          <w:docPartObj>
            <w:docPartGallery w:val="Page Numbers (Top of Page)"/>
            <w:docPartUnique/>
          </w:docPartObj>
        </w:sdtPr>
        <w:sdtContent>
          <w:p w14:paraId="37BBC507" w14:textId="5B47D200" w:rsidR="00D97345" w:rsidRDefault="00D9734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44A793C" w14:textId="1EF4FDDD" w:rsidR="00C6694D" w:rsidRDefault="00C669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645D6" w14:textId="5A8C59F8" w:rsidR="00C6694D" w:rsidRDefault="00C6694D">
    <w:pPr>
      <w:pStyle w:val="Footer"/>
    </w:pPr>
    <w:r>
      <w:rPr>
        <w:noProof/>
      </w:rPr>
      <mc:AlternateContent>
        <mc:Choice Requires="wps">
          <w:drawing>
            <wp:anchor distT="0" distB="0" distL="0" distR="0" simplePos="0" relativeHeight="251658240" behindDoc="0" locked="0" layoutInCell="1" allowOverlap="1" wp14:anchorId="55646778" wp14:editId="5B97C8B5">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76F779A" w14:textId="3A4C4868" w:rsidR="00C6694D" w:rsidRPr="00C6694D" w:rsidRDefault="00C6694D" w:rsidP="00C6694D">
                          <w:pPr>
                            <w:spacing w:after="0"/>
                            <w:rPr>
                              <w:rFonts w:ascii="Calibri" w:eastAsia="Calibri" w:hAnsi="Calibri" w:cs="Calibri"/>
                              <w:noProof/>
                              <w:color w:val="000000"/>
                              <w:sz w:val="16"/>
                              <w:szCs w:val="16"/>
                            </w:rPr>
                          </w:pPr>
                          <w:r w:rsidRPr="00C6694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646778"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76F779A" w14:textId="3A4C4868" w:rsidR="00C6694D" w:rsidRPr="00C6694D" w:rsidRDefault="00C6694D" w:rsidP="00C6694D">
                    <w:pPr>
                      <w:spacing w:after="0"/>
                      <w:rPr>
                        <w:rFonts w:ascii="Calibri" w:eastAsia="Calibri" w:hAnsi="Calibri" w:cs="Calibri"/>
                        <w:noProof/>
                        <w:color w:val="000000"/>
                        <w:sz w:val="16"/>
                        <w:szCs w:val="16"/>
                      </w:rPr>
                    </w:pPr>
                    <w:r w:rsidRPr="00C6694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E2206" w14:textId="77777777" w:rsidR="00B008A4" w:rsidRDefault="00B008A4" w:rsidP="00C6694D">
      <w:pPr>
        <w:spacing w:after="0" w:line="240" w:lineRule="auto"/>
      </w:pPr>
      <w:r>
        <w:separator/>
      </w:r>
    </w:p>
  </w:footnote>
  <w:footnote w:type="continuationSeparator" w:id="0">
    <w:p w14:paraId="0BA3B9EC" w14:textId="77777777" w:rsidR="00B008A4" w:rsidRDefault="00B008A4" w:rsidP="00C669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A2609"/>
    <w:multiLevelType w:val="hybridMultilevel"/>
    <w:tmpl w:val="9CFE679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D700B07"/>
    <w:multiLevelType w:val="hybridMultilevel"/>
    <w:tmpl w:val="9A0AFF4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01994677">
    <w:abstractNumId w:val="0"/>
  </w:num>
  <w:num w:numId="2" w16cid:durableId="18118956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94D"/>
    <w:rsid w:val="00003728"/>
    <w:rsid w:val="00005503"/>
    <w:rsid w:val="00011137"/>
    <w:rsid w:val="00025F15"/>
    <w:rsid w:val="000268DD"/>
    <w:rsid w:val="000335B2"/>
    <w:rsid w:val="000548E6"/>
    <w:rsid w:val="000560F3"/>
    <w:rsid w:val="00060E5C"/>
    <w:rsid w:val="000648E2"/>
    <w:rsid w:val="00081930"/>
    <w:rsid w:val="00096A90"/>
    <w:rsid w:val="000A6482"/>
    <w:rsid w:val="000D63DA"/>
    <w:rsid w:val="00115315"/>
    <w:rsid w:val="00120DE2"/>
    <w:rsid w:val="00130A8F"/>
    <w:rsid w:val="00133F4B"/>
    <w:rsid w:val="00133FBF"/>
    <w:rsid w:val="001362E6"/>
    <w:rsid w:val="00142D3E"/>
    <w:rsid w:val="00144736"/>
    <w:rsid w:val="00152568"/>
    <w:rsid w:val="00163F2E"/>
    <w:rsid w:val="001646EF"/>
    <w:rsid w:val="0019515D"/>
    <w:rsid w:val="0019557B"/>
    <w:rsid w:val="001C37D1"/>
    <w:rsid w:val="001D78E3"/>
    <w:rsid w:val="001E50FF"/>
    <w:rsid w:val="00214BCB"/>
    <w:rsid w:val="00220425"/>
    <w:rsid w:val="0023215B"/>
    <w:rsid w:val="00233AFF"/>
    <w:rsid w:val="00251EB2"/>
    <w:rsid w:val="00253945"/>
    <w:rsid w:val="00270F73"/>
    <w:rsid w:val="002B00C2"/>
    <w:rsid w:val="002D366C"/>
    <w:rsid w:val="002E0C42"/>
    <w:rsid w:val="002E4BF4"/>
    <w:rsid w:val="002E56E9"/>
    <w:rsid w:val="0030676B"/>
    <w:rsid w:val="00312325"/>
    <w:rsid w:val="00315BF0"/>
    <w:rsid w:val="00323A14"/>
    <w:rsid w:val="00332FAF"/>
    <w:rsid w:val="00351EE6"/>
    <w:rsid w:val="0036440E"/>
    <w:rsid w:val="00367BEE"/>
    <w:rsid w:val="00372608"/>
    <w:rsid w:val="00373022"/>
    <w:rsid w:val="00373307"/>
    <w:rsid w:val="003746A0"/>
    <w:rsid w:val="00374D8F"/>
    <w:rsid w:val="00384E5B"/>
    <w:rsid w:val="00390284"/>
    <w:rsid w:val="003A35B7"/>
    <w:rsid w:val="003B5D89"/>
    <w:rsid w:val="003B7684"/>
    <w:rsid w:val="003C5921"/>
    <w:rsid w:val="003D3E16"/>
    <w:rsid w:val="003F3E09"/>
    <w:rsid w:val="003F639F"/>
    <w:rsid w:val="003F77D2"/>
    <w:rsid w:val="00410A49"/>
    <w:rsid w:val="00425446"/>
    <w:rsid w:val="00440144"/>
    <w:rsid w:val="00455589"/>
    <w:rsid w:val="00455DC9"/>
    <w:rsid w:val="00470BB9"/>
    <w:rsid w:val="004802AE"/>
    <w:rsid w:val="00480421"/>
    <w:rsid w:val="004922A6"/>
    <w:rsid w:val="004B5B54"/>
    <w:rsid w:val="004B64D5"/>
    <w:rsid w:val="004F3457"/>
    <w:rsid w:val="004F71EF"/>
    <w:rsid w:val="00502FE7"/>
    <w:rsid w:val="00542365"/>
    <w:rsid w:val="00581693"/>
    <w:rsid w:val="00582530"/>
    <w:rsid w:val="005865DD"/>
    <w:rsid w:val="00592E15"/>
    <w:rsid w:val="005964BA"/>
    <w:rsid w:val="005A0E8B"/>
    <w:rsid w:val="005A66F5"/>
    <w:rsid w:val="005A7C46"/>
    <w:rsid w:val="005B2E12"/>
    <w:rsid w:val="005B75C1"/>
    <w:rsid w:val="005C2106"/>
    <w:rsid w:val="005D22D3"/>
    <w:rsid w:val="005E4C83"/>
    <w:rsid w:val="00620323"/>
    <w:rsid w:val="00620563"/>
    <w:rsid w:val="00622358"/>
    <w:rsid w:val="00627D53"/>
    <w:rsid w:val="00644637"/>
    <w:rsid w:val="0065443B"/>
    <w:rsid w:val="006628BF"/>
    <w:rsid w:val="0067179F"/>
    <w:rsid w:val="006776BB"/>
    <w:rsid w:val="00680F82"/>
    <w:rsid w:val="006A003F"/>
    <w:rsid w:val="006A05D9"/>
    <w:rsid w:val="006A2F4E"/>
    <w:rsid w:val="006A4224"/>
    <w:rsid w:val="006B2139"/>
    <w:rsid w:val="006B216E"/>
    <w:rsid w:val="006E0BC6"/>
    <w:rsid w:val="006E338F"/>
    <w:rsid w:val="006E42AB"/>
    <w:rsid w:val="006E5D4B"/>
    <w:rsid w:val="006F130B"/>
    <w:rsid w:val="00702B03"/>
    <w:rsid w:val="007218D9"/>
    <w:rsid w:val="00735C53"/>
    <w:rsid w:val="007418E0"/>
    <w:rsid w:val="0075149B"/>
    <w:rsid w:val="007514F2"/>
    <w:rsid w:val="00755F2E"/>
    <w:rsid w:val="00771722"/>
    <w:rsid w:val="0078196C"/>
    <w:rsid w:val="00784B94"/>
    <w:rsid w:val="00791921"/>
    <w:rsid w:val="00795FCB"/>
    <w:rsid w:val="007A6757"/>
    <w:rsid w:val="007C31F1"/>
    <w:rsid w:val="007E2E2C"/>
    <w:rsid w:val="007F3176"/>
    <w:rsid w:val="00800427"/>
    <w:rsid w:val="008277C6"/>
    <w:rsid w:val="00843648"/>
    <w:rsid w:val="00844D18"/>
    <w:rsid w:val="0085043A"/>
    <w:rsid w:val="008614FB"/>
    <w:rsid w:val="00872243"/>
    <w:rsid w:val="008801F5"/>
    <w:rsid w:val="00891E40"/>
    <w:rsid w:val="008925B1"/>
    <w:rsid w:val="00892F83"/>
    <w:rsid w:val="00897017"/>
    <w:rsid w:val="008A2BD2"/>
    <w:rsid w:val="008A64DF"/>
    <w:rsid w:val="008C092C"/>
    <w:rsid w:val="008C7CDD"/>
    <w:rsid w:val="008F79AD"/>
    <w:rsid w:val="009078D6"/>
    <w:rsid w:val="00910616"/>
    <w:rsid w:val="00911861"/>
    <w:rsid w:val="009230E9"/>
    <w:rsid w:val="00946F8B"/>
    <w:rsid w:val="00954117"/>
    <w:rsid w:val="00954CBE"/>
    <w:rsid w:val="0097612E"/>
    <w:rsid w:val="00982633"/>
    <w:rsid w:val="00993CDE"/>
    <w:rsid w:val="009A7392"/>
    <w:rsid w:val="009B4042"/>
    <w:rsid w:val="009C1B3E"/>
    <w:rsid w:val="009C2DE4"/>
    <w:rsid w:val="009C51B3"/>
    <w:rsid w:val="009C7D8F"/>
    <w:rsid w:val="009D087E"/>
    <w:rsid w:val="00A14CFF"/>
    <w:rsid w:val="00A16F20"/>
    <w:rsid w:val="00A346DA"/>
    <w:rsid w:val="00A362A7"/>
    <w:rsid w:val="00A36AA0"/>
    <w:rsid w:val="00A51EF9"/>
    <w:rsid w:val="00A544C5"/>
    <w:rsid w:val="00A67740"/>
    <w:rsid w:val="00A84857"/>
    <w:rsid w:val="00A90718"/>
    <w:rsid w:val="00A950FE"/>
    <w:rsid w:val="00AA44C1"/>
    <w:rsid w:val="00AD0238"/>
    <w:rsid w:val="00AD7E2B"/>
    <w:rsid w:val="00B008A4"/>
    <w:rsid w:val="00B354CC"/>
    <w:rsid w:val="00B43DCF"/>
    <w:rsid w:val="00B626B5"/>
    <w:rsid w:val="00B663AC"/>
    <w:rsid w:val="00B67ECC"/>
    <w:rsid w:val="00B714B1"/>
    <w:rsid w:val="00B72842"/>
    <w:rsid w:val="00B75352"/>
    <w:rsid w:val="00BC1589"/>
    <w:rsid w:val="00BC3D41"/>
    <w:rsid w:val="00BD0FCF"/>
    <w:rsid w:val="00BF089C"/>
    <w:rsid w:val="00BF4E58"/>
    <w:rsid w:val="00BF6CB6"/>
    <w:rsid w:val="00C038D1"/>
    <w:rsid w:val="00C0611B"/>
    <w:rsid w:val="00C150D3"/>
    <w:rsid w:val="00C2577C"/>
    <w:rsid w:val="00C2772E"/>
    <w:rsid w:val="00C346D1"/>
    <w:rsid w:val="00C40C60"/>
    <w:rsid w:val="00C60627"/>
    <w:rsid w:val="00C61967"/>
    <w:rsid w:val="00C664D0"/>
    <w:rsid w:val="00C6694D"/>
    <w:rsid w:val="00C91954"/>
    <w:rsid w:val="00CA0131"/>
    <w:rsid w:val="00CB2B6E"/>
    <w:rsid w:val="00CB4944"/>
    <w:rsid w:val="00CD03D6"/>
    <w:rsid w:val="00CD25C0"/>
    <w:rsid w:val="00CD685C"/>
    <w:rsid w:val="00CE58C8"/>
    <w:rsid w:val="00CF2489"/>
    <w:rsid w:val="00D0797C"/>
    <w:rsid w:val="00D21338"/>
    <w:rsid w:val="00D216C7"/>
    <w:rsid w:val="00D63EDD"/>
    <w:rsid w:val="00D672AA"/>
    <w:rsid w:val="00D761AE"/>
    <w:rsid w:val="00D97013"/>
    <w:rsid w:val="00D97345"/>
    <w:rsid w:val="00DA01F1"/>
    <w:rsid w:val="00DA5AE6"/>
    <w:rsid w:val="00DA70F3"/>
    <w:rsid w:val="00DB4F3C"/>
    <w:rsid w:val="00DC415A"/>
    <w:rsid w:val="00E00C7D"/>
    <w:rsid w:val="00E0110B"/>
    <w:rsid w:val="00E13741"/>
    <w:rsid w:val="00E15F83"/>
    <w:rsid w:val="00E31B24"/>
    <w:rsid w:val="00E342AB"/>
    <w:rsid w:val="00E43B1C"/>
    <w:rsid w:val="00E47324"/>
    <w:rsid w:val="00E52823"/>
    <w:rsid w:val="00E528DF"/>
    <w:rsid w:val="00E54D4C"/>
    <w:rsid w:val="00E57F07"/>
    <w:rsid w:val="00E60E0D"/>
    <w:rsid w:val="00E80D82"/>
    <w:rsid w:val="00E966BB"/>
    <w:rsid w:val="00EA003D"/>
    <w:rsid w:val="00EA027B"/>
    <w:rsid w:val="00EC1DCB"/>
    <w:rsid w:val="00EE0AE3"/>
    <w:rsid w:val="00EE37D9"/>
    <w:rsid w:val="00EE40D8"/>
    <w:rsid w:val="00EF1D0D"/>
    <w:rsid w:val="00F102A5"/>
    <w:rsid w:val="00F1567D"/>
    <w:rsid w:val="00F20A5A"/>
    <w:rsid w:val="00F2270E"/>
    <w:rsid w:val="00F5186C"/>
    <w:rsid w:val="00FA4B1A"/>
    <w:rsid w:val="00FA643C"/>
    <w:rsid w:val="00FA7FFC"/>
    <w:rsid w:val="00FC2BFD"/>
    <w:rsid w:val="00FC32CA"/>
    <w:rsid w:val="00FD61DF"/>
    <w:rsid w:val="00FE53B4"/>
    <w:rsid w:val="00FF6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EC70B"/>
  <w15:chartTrackingRefBased/>
  <w15:docId w15:val="{C42C2E1E-73C6-46F5-9F6B-D92DDB4E8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94D"/>
  </w:style>
  <w:style w:type="paragraph" w:styleId="Heading1">
    <w:name w:val="heading 1"/>
    <w:basedOn w:val="Normal"/>
    <w:next w:val="Normal"/>
    <w:link w:val="Heading1Char"/>
    <w:uiPriority w:val="9"/>
    <w:qFormat/>
    <w:rsid w:val="00373307"/>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ascii="Arial" w:eastAsiaTheme="majorEastAsia" w:hAnsi="Arial"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ascii="Arial" w:eastAsiaTheme="majorEastAsia" w:hAnsi="Arial"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ascii="Arial" w:eastAsiaTheme="majorEastAsia" w:hAnsi="Arial"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ascii="Arial" w:eastAsiaTheme="majorEastAsia" w:hAnsi="Arial"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ascii="Arial" w:eastAsiaTheme="majorEastAsia" w:hAnsi="Arial"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ascii="Arial" w:eastAsiaTheme="majorEastAsia" w:hAnsi="Arial"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ascii="Arial" w:eastAsiaTheme="minorEastAsia" w:hAnsi="Arial"/>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rFonts w:ascii="Arial" w:hAnsi="Arial"/>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rFonts w:ascii="Arial" w:hAnsi="Arial"/>
      <w:color w:val="000000" w:themeColor="text1"/>
    </w:rPr>
  </w:style>
  <w:style w:type="character" w:styleId="Strong">
    <w:name w:val="Strong"/>
    <w:basedOn w:val="DefaultParagraphFont"/>
    <w:uiPriority w:val="22"/>
    <w:qFormat/>
    <w:rsid w:val="007C31F1"/>
    <w:rPr>
      <w:b/>
      <w:bCs/>
    </w:rPr>
  </w:style>
  <w:style w:type="paragraph" w:customStyle="1" w:styleId="paragraph">
    <w:name w:val="paragraph"/>
    <w:basedOn w:val="Normal"/>
    <w:rsid w:val="00C669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6694D"/>
  </w:style>
  <w:style w:type="paragraph" w:styleId="Footer">
    <w:name w:val="footer"/>
    <w:basedOn w:val="Normal"/>
    <w:link w:val="FooterChar"/>
    <w:uiPriority w:val="99"/>
    <w:unhideWhenUsed/>
    <w:rsid w:val="00C66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94D"/>
  </w:style>
  <w:style w:type="character" w:styleId="Hyperlink">
    <w:name w:val="Hyperlink"/>
    <w:basedOn w:val="DefaultParagraphFont"/>
    <w:uiPriority w:val="99"/>
    <w:unhideWhenUsed/>
    <w:rsid w:val="00592E15"/>
    <w:rPr>
      <w:color w:val="0563C1" w:themeColor="hyperlink"/>
      <w:u w:val="single"/>
    </w:rPr>
  </w:style>
  <w:style w:type="character" w:styleId="UnresolvedMention">
    <w:name w:val="Unresolved Mention"/>
    <w:basedOn w:val="DefaultParagraphFont"/>
    <w:uiPriority w:val="99"/>
    <w:semiHidden/>
    <w:unhideWhenUsed/>
    <w:rsid w:val="00592E15"/>
    <w:rPr>
      <w:color w:val="605E5C"/>
      <w:shd w:val="clear" w:color="auto" w:fill="E1DFDD"/>
    </w:rPr>
  </w:style>
  <w:style w:type="paragraph" w:styleId="Header">
    <w:name w:val="header"/>
    <w:basedOn w:val="Normal"/>
    <w:link w:val="HeaderChar"/>
    <w:uiPriority w:val="99"/>
    <w:unhideWhenUsed/>
    <w:rsid w:val="00D97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84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xtlevelbd.co.uk/wp-content/uploads/2018/08/Maslows-hierarchy-of-needs-applied-to-employee-engagement.p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searchgate.net/profile/Allan-Macpherson-2/publication/348555191/figure/fig3/AS:980867736420355@1610868500935/Herzbergs-Two-Factor-Theory-EPM-2018-Herzbergs-two-factor-theory-shown-in-fig-4.p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departmentalization"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2131</Words>
  <Characters>12150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251</cp:revision>
  <dcterms:created xsi:type="dcterms:W3CDTF">2024-05-16T11:49:00Z</dcterms:created>
  <dcterms:modified xsi:type="dcterms:W3CDTF">2024-05-28T09:11:00Z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2024-05-16T11:51:21Z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19b9bb06-1f48-42f1-857d-efe1b3e9fa40</vt:lpwstr>
  </property>
  <property fmtid="{D5CDD505-2E9C-101B-9397-08002B2CF9AE}" pid="11" name="MSIP_Label_73aa366c-74b9-492b-a1b9-5472c41e7d31_ContentBits">
    <vt:lpwstr>2</vt:lpwstr>
  </property>
</Properties>
</file>