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t xml:space="preserve">Digital Marketing analysis at Tesco</w:t>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t xml:space="preserve">Student’s name : Mohammed Shoeb</w:t>
      </w:r>
    </w:p>
    <w:p w:rsidR="00000000" w:rsidDel="00000000" w:rsidP="00000000" w:rsidRDefault="00000000" w:rsidRPr="00000000" w14:paraId="0000000B">
      <w:pPr>
        <w:jc w:val="center"/>
        <w:rPr/>
      </w:pPr>
      <w:r w:rsidDel="00000000" w:rsidR="00000000" w:rsidRPr="00000000">
        <w:rPr>
          <w:rtl w:val="0"/>
        </w:rPr>
        <w:t xml:space="preserve">Institution : UWTSD</w:t>
      </w:r>
    </w:p>
    <w:p w:rsidR="00000000" w:rsidDel="00000000" w:rsidP="00000000" w:rsidRDefault="00000000" w:rsidRPr="00000000" w14:paraId="0000000C">
      <w:pPr>
        <w:jc w:val="center"/>
        <w:rPr/>
      </w:pPr>
      <w:r w:rsidDel="00000000" w:rsidR="00000000" w:rsidRPr="00000000">
        <w:rPr>
          <w:rtl w:val="0"/>
        </w:rPr>
        <w:t xml:space="preserve">Course : Digital Marketing</w:t>
      </w:r>
    </w:p>
    <w:p w:rsidR="00000000" w:rsidDel="00000000" w:rsidP="00000000" w:rsidRDefault="00000000" w:rsidRPr="00000000" w14:paraId="0000000D">
      <w:pPr>
        <w:jc w:val="center"/>
        <w:rPr/>
      </w:pPr>
      <w:r w:rsidDel="00000000" w:rsidR="00000000" w:rsidRPr="00000000">
        <w:rPr>
          <w:rtl w:val="0"/>
        </w:rPr>
        <w:t xml:space="preserve">Submission Date : 09/09/2022</w:t>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pStyle w:val="Heading1"/>
        <w:jc w:val="center"/>
        <w:rPr>
          <w:rFonts w:ascii="Times New Roman" w:cs="Times New Roman" w:eastAsia="Times New Roman" w:hAnsi="Times New Roman"/>
          <w:color w:val="000000"/>
          <w:sz w:val="24"/>
          <w:szCs w:val="24"/>
        </w:rPr>
      </w:pPr>
      <w:bookmarkStart w:colFirst="0" w:colLast="0" w:name="_gjdgxs" w:id="0"/>
      <w:bookmarkEnd w:id="0"/>
      <w:r w:rsidDel="00000000" w:rsidR="00000000" w:rsidRPr="00000000">
        <w:rPr>
          <w:rFonts w:ascii="Times New Roman" w:cs="Times New Roman" w:eastAsia="Times New Roman" w:hAnsi="Times New Roman"/>
          <w:color w:val="000000"/>
          <w:sz w:val="24"/>
          <w:szCs w:val="24"/>
          <w:rtl w:val="0"/>
        </w:rPr>
        <w:t xml:space="preserve">Executive summary</w:t>
      </w:r>
    </w:p>
    <w:p w:rsidR="00000000" w:rsidDel="00000000" w:rsidP="00000000" w:rsidRDefault="00000000" w:rsidRPr="00000000" w14:paraId="00000019">
      <w:pPr>
        <w:ind w:firstLine="0"/>
        <w:rPr/>
      </w:pPr>
      <w:r w:rsidDel="00000000" w:rsidR="00000000" w:rsidRPr="00000000">
        <w:rPr>
          <w:rtl w:val="0"/>
        </w:rPr>
        <w:t xml:space="preserve">Digital marketing is a crucial aspect of organizations as it enhances growth and expansion. Traditional marketing is outdated, and the current market has changed in a way that requires new technologies to succeed. Customers want to be satisfied to buy more. Therefore, it is crucial to evaluate the structures of an organization to understand its digital marketing status. This report will evaluate digital marketing in two parts. Part A will analyze digital marketing at Tesco. Part B will reveal how machine learning can improve digital marketing to ensure the growth of the ROI. </w:t>
      </w:r>
    </w:p>
    <w:p w:rsidR="00000000" w:rsidDel="00000000" w:rsidP="00000000" w:rsidRDefault="00000000" w:rsidRPr="00000000" w14:paraId="0000001A">
      <w:pPr>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72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72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Tesco</w:t>
              <w:tab/>
              <w:t xml:space="preserve">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vision and mission</w:t>
              <w:tab/>
              <w:t xml:space="preserve">5</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72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A</w:t>
              <w:tab/>
              <w:t xml:space="preserve">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Representation of Tesco digitally</w:t>
              <w:tab/>
              <w:t xml:space="preserve">6</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480" w:right="0" w:firstLine="24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Alignment</w:t>
              <w:tab/>
              <w:t xml:space="preserve">7</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480" w:right="0" w:firstLine="24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Identity</w:t>
              <w:tab/>
              <w:t xml:space="preserve">8</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480" w:right="0" w:firstLine="24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Operations</w:t>
              <w:tab/>
              <w:t xml:space="preserve">10</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480" w:right="0" w:firstLine="24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Politics</w:t>
              <w:tab/>
              <w:t xml:space="preserve">11</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Tesco uses digital marketing within media</w:t>
              <w:tab/>
              <w:t xml:space="preserve">11</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Tesco website</w:t>
              <w:tab/>
              <w:t xml:space="preserve">14</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Internal and external communication structural flows</w:t>
              <w:tab/>
              <w:t xml:space="preserve">16</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48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architecture and strategies</w:t>
              <w:tab/>
              <w:t xml:space="preserve">17</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72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B</w:t>
              <w:tab/>
              <w:t xml:space="preserve">18</w:t>
            </w:r>
          </w:hyperlink>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720"/>
            <w:jc w:val="left"/>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21</w:t>
            </w:r>
          </w:hyperlink>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720"/>
            <w:jc w:val="left"/>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23</w:t>
            </w:r>
          </w:hyperlink>
          <w:r w:rsidDel="00000000" w:rsidR="00000000" w:rsidRPr="00000000">
            <w:rPr>
              <w:rtl w:val="0"/>
            </w:rPr>
          </w:r>
        </w:p>
        <w:p w:rsidR="00000000" w:rsidDel="00000000" w:rsidP="00000000" w:rsidRDefault="00000000" w:rsidRPr="00000000" w14:paraId="0000002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ind w:firstLine="0"/>
        <w:rPr/>
      </w:pPr>
      <w:r w:rsidDel="00000000" w:rsidR="00000000" w:rsidRPr="00000000">
        <w:rPr>
          <w:rtl w:val="0"/>
        </w:rPr>
      </w:r>
    </w:p>
    <w:p w:rsidR="00000000" w:rsidDel="00000000" w:rsidP="00000000" w:rsidRDefault="00000000" w:rsidRPr="00000000" w14:paraId="0000002F">
      <w:pPr>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jc w:val="center"/>
        <w:rPr>
          <w:rFonts w:ascii="Times New Roman" w:cs="Times New Roman" w:eastAsia="Times New Roman" w:hAnsi="Times New Roman"/>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color w:val="000000"/>
          <w:sz w:val="24"/>
          <w:szCs w:val="24"/>
          <w:rtl w:val="0"/>
        </w:rPr>
        <w:t xml:space="preserve">Introduction</w:t>
      </w:r>
    </w:p>
    <w:p w:rsidR="00000000" w:rsidDel="00000000" w:rsidP="00000000" w:rsidRDefault="00000000" w:rsidRPr="00000000" w14:paraId="00000031">
      <w:pPr>
        <w:rPr/>
      </w:pPr>
      <w:r w:rsidDel="00000000" w:rsidR="00000000" w:rsidRPr="00000000">
        <w:rPr>
          <w:rtl w:val="0"/>
        </w:rPr>
        <w:t xml:space="preserve">Marketing activities are important in business practice because they drive an organization’s growth. Marketing activities present products or services to customers, attract the right customers and relay the right information for product or service promotion. Marketing can be done in many ways, and one of them is digital marketing (Kiradoo, 2016). Digital marketing is described as the use of digital tools like the internet and the computer to create awareness about services or products. The current organizational environment has changed to a great extent as technologies are increasingly used in most organizational practices, as explained by Hanelt et al. (2021). The application of the internet has changed the taste of consumers, which means businesses should also change their ways of operation to meet these new tastes. Digital marketing has replaced traditional marketing, which is characterized by its effectiveness and efficiency (Saura et al., 2019). Digital marketing focuses on customer attention and the brand name, which means the aim is to make customers more attached to the services or products. Digital marketing is relevant in instances where organizations want to go international or acquire new markets from farther regions. Tesco is one of the many companies that has invested in digital marketing. It has succeeded because of digital marketing technologies. </w:t>
      </w:r>
    </w:p>
    <w:p w:rsidR="00000000" w:rsidDel="00000000" w:rsidP="00000000" w:rsidRDefault="00000000" w:rsidRPr="00000000" w14:paraId="00000032">
      <w:pPr>
        <w:rPr/>
      </w:pPr>
      <w:r w:rsidDel="00000000" w:rsidR="00000000" w:rsidRPr="00000000">
        <w:rPr>
          <w:rtl w:val="0"/>
        </w:rPr>
        <w:t xml:space="preserve">This report will discuss these concepts in detail in reference to Tesco, a supermarket chain in the UK. It will be divided into two parts. Before discussing these two parts, the report will provide details about Tesco, its history, and its mission and vision. The first part of the report will address how Tesco is represented digitally and how it uses digital marketing within media and the wider social sphere. It will analyze the digital assets of Tesco by focusing on the website. It will also provide an indication of the balance between internal and external communication structural flows. Lastly, it will address information architecture and effective strategies in digital communication. Part 2 will discuss the application of machine learning in digital marketing to maximize ROI. </w:t>
      </w:r>
    </w:p>
    <w:p w:rsidR="00000000" w:rsidDel="00000000" w:rsidP="00000000" w:rsidRDefault="00000000" w:rsidRPr="00000000" w14:paraId="00000033">
      <w:pPr>
        <w:pStyle w:val="Heading2"/>
        <w:rPr>
          <w:rFonts w:ascii="Times New Roman" w:cs="Times New Roman" w:eastAsia="Times New Roman" w:hAnsi="Times New Roman"/>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color w:val="000000"/>
          <w:sz w:val="24"/>
          <w:szCs w:val="24"/>
          <w:rtl w:val="0"/>
        </w:rPr>
        <w:t xml:space="preserve">Overview of Tesco</w:t>
      </w:r>
    </w:p>
    <w:p w:rsidR="00000000" w:rsidDel="00000000" w:rsidP="00000000" w:rsidRDefault="00000000" w:rsidRPr="00000000" w14:paraId="00000034">
      <w:pPr>
        <w:rPr/>
      </w:pPr>
      <w:r w:rsidDel="00000000" w:rsidR="00000000" w:rsidRPr="00000000">
        <w:rPr>
          <w:rtl w:val="0"/>
        </w:rPr>
        <w:t xml:space="preserve">Tesco is a multinational grocery and general merchandise retailer located in the UK. This organization was measured in terms of gross revenues as the third-largest retailer in the world in 2011 (Aiello et al., 2020). In the same year, this organization was ranked as the ninth-largest retailer in the world in terms of revenues. It has shops all over Europe in countries like Hungary, Slovakia, and Ireland, among many other countries. The founder of this company is Jack Cohen, who developed the idea of having a grocery store. He founded this grocery store in 1919 as he started selling war-surplus groceries in the East End of London (Palmer, 2005). The brand of this company first appeared in 1924. The company has grown gradually through various stages through acquisitions and mergers in the 1950s and the 1960s (Aiello et al., 2020). Tesco started to introduce new features in the 1990s to improve service provision and attract more customers. One of the features introduced is the loyalty card, mostly branded as the Clubcard. The company later introduced the internet shopping service to ensure customers could access different products without much struggle. For instance, in 2001, Tesco was involved in internet grocery retailing in the US (Aiello et al., 2020). It also made an investment in digital marketing in 2002 when it purchased HIT hypermarkets. Therefore, the company’s progress in digital marketing has been witnessed since the early 1990s. </w:t>
      </w:r>
    </w:p>
    <w:p w:rsidR="00000000" w:rsidDel="00000000" w:rsidP="00000000" w:rsidRDefault="00000000" w:rsidRPr="00000000" w14:paraId="00000035">
      <w:pPr>
        <w:pStyle w:val="Heading2"/>
        <w:rPr>
          <w:rFonts w:ascii="Times New Roman" w:cs="Times New Roman" w:eastAsia="Times New Roman" w:hAnsi="Times New Roman"/>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color w:val="000000"/>
          <w:sz w:val="24"/>
          <w:szCs w:val="24"/>
          <w:rtl w:val="0"/>
        </w:rPr>
        <w:t xml:space="preserve">Tesco’s vision and mission </w:t>
      </w:r>
    </w:p>
    <w:p w:rsidR="00000000" w:rsidDel="00000000" w:rsidP="00000000" w:rsidRDefault="00000000" w:rsidRPr="00000000" w14:paraId="00000036">
      <w:pPr>
        <w:rPr/>
      </w:pPr>
      <w:r w:rsidDel="00000000" w:rsidR="00000000" w:rsidRPr="00000000">
        <w:rPr>
          <w:rtl w:val="0"/>
        </w:rPr>
        <w:t xml:space="preserve">The vision and vision of this company play a critical role in the development of digital marketing, which means it is relevant to discuss it. The mission statement of Tesco is to make things better together (Humby et al., 2007). The mission statement makes it clear that everyone should be involved in the development of digital marketing to ensure the company succeeds as far as the provision of services and selling of products in the market is successful. The statement has three crucial parts that include improved health, distinguished quality, and improved lives </w:t>
      </w:r>
      <w:r w:rsidDel="00000000" w:rsidR="00000000" w:rsidRPr="00000000">
        <w:rPr>
          <w:color w:val="000000"/>
          <w:rtl w:val="0"/>
        </w:rPr>
        <w:t xml:space="preserve">(Tesco Plc, 2022)</w:t>
      </w:r>
      <w:r w:rsidDel="00000000" w:rsidR="00000000" w:rsidRPr="00000000">
        <w:rPr>
          <w:rtl w:val="0"/>
        </w:rPr>
        <w:t xml:space="preserve">. All these three parts of the mission statement can be achieved through digital marketing efforts that ensure efficiency and effectiveness in business operations. The vision statement of this company is to be a valuable business enterprise (Humby et al., 2007). Being a valuable business enterprise involves serving customers and communities in the best way possible. The statement reveals that quality is not an option but a guarantee as far as service provision and the sale of products are concerned. Therefore, the mission and vision of this supermarket chain are important in digital marketing plans. In other words, digital marketing development is reliant on the vision and mission statements. </w:t>
      </w:r>
    </w:p>
    <w:p w:rsidR="00000000" w:rsidDel="00000000" w:rsidP="00000000" w:rsidRDefault="00000000" w:rsidRPr="00000000" w14:paraId="00000037">
      <w:pPr>
        <w:pStyle w:val="Heading1"/>
        <w:jc w:val="center"/>
        <w:rPr>
          <w:rFonts w:ascii="Times New Roman" w:cs="Times New Roman" w:eastAsia="Times New Roman" w:hAnsi="Times New Roman"/>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color w:val="000000"/>
          <w:sz w:val="24"/>
          <w:szCs w:val="24"/>
          <w:rtl w:val="0"/>
        </w:rPr>
        <w:t xml:space="preserve">Part A</w:t>
      </w:r>
    </w:p>
    <w:p w:rsidR="00000000" w:rsidDel="00000000" w:rsidP="00000000" w:rsidRDefault="00000000" w:rsidRPr="00000000" w14:paraId="00000038">
      <w:pPr>
        <w:pStyle w:val="Heading2"/>
        <w:rPr>
          <w:rFonts w:ascii="Times New Roman" w:cs="Times New Roman" w:eastAsia="Times New Roman" w:hAnsi="Times New Roman"/>
          <w:color w:val="000000"/>
          <w:sz w:val="24"/>
          <w:szCs w:val="24"/>
        </w:rPr>
      </w:pPr>
      <w:bookmarkStart w:colFirst="0" w:colLast="0" w:name="_tyjcwt" w:id="5"/>
      <w:bookmarkEnd w:id="5"/>
      <w:r w:rsidDel="00000000" w:rsidR="00000000" w:rsidRPr="00000000">
        <w:rPr>
          <w:rFonts w:ascii="Times New Roman" w:cs="Times New Roman" w:eastAsia="Times New Roman" w:hAnsi="Times New Roman"/>
          <w:color w:val="000000"/>
          <w:sz w:val="24"/>
          <w:szCs w:val="24"/>
          <w:rtl w:val="0"/>
        </w:rPr>
        <w:t xml:space="preserve">Representation of Tesco digitally </w:t>
      </w:r>
    </w:p>
    <w:p w:rsidR="00000000" w:rsidDel="00000000" w:rsidP="00000000" w:rsidRDefault="00000000" w:rsidRPr="00000000" w14:paraId="00000039">
      <w:pPr>
        <w:rPr/>
      </w:pPr>
      <w:r w:rsidDel="00000000" w:rsidR="00000000" w:rsidRPr="00000000">
        <w:rPr>
          <w:rtl w:val="0"/>
        </w:rPr>
        <w:t xml:space="preserve">Digital representation of an organization can be in many ways. Four different aspects have been studied to represent organizations digitally. Three of them lie within an organization, while one of them lies outside the organization. Alignment, identity. Operations, and politics </w:t>
      </w:r>
      <w:r w:rsidDel="00000000" w:rsidR="00000000" w:rsidRPr="00000000">
        <w:rPr>
          <w:color w:val="000000"/>
          <w:rtl w:val="0"/>
        </w:rPr>
        <w:t xml:space="preserve">(Innovation &amp; Technology Business School, 2019)</w:t>
      </w:r>
      <w:r w:rsidDel="00000000" w:rsidR="00000000" w:rsidRPr="00000000">
        <w:rPr>
          <w:rtl w:val="0"/>
        </w:rPr>
        <w:t xml:space="preserve">. Tesco is represented by these four factors in the digital sphere as far as marketing operations are concerned. The image below represents these factors. </w:t>
      </w:r>
    </w:p>
    <w:p w:rsidR="00000000" w:rsidDel="00000000" w:rsidP="00000000" w:rsidRDefault="00000000" w:rsidRPr="00000000" w14:paraId="0000003A">
      <w:pPr>
        <w:rPr/>
      </w:pPr>
      <w:r w:rsidDel="00000000" w:rsidR="00000000" w:rsidRPr="00000000">
        <w:rPr/>
        <w:drawing>
          <wp:inline distB="0" distT="0" distL="0" distR="0">
            <wp:extent cx="3267075" cy="14001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67075" cy="1400175"/>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Source: </w:t>
      </w:r>
      <w:r w:rsidDel="00000000" w:rsidR="00000000" w:rsidRPr="00000000">
        <w:rPr>
          <w:color w:val="000000"/>
          <w:rtl w:val="0"/>
        </w:rPr>
        <w:t xml:space="preserve">(Innovation &amp; Technology Business School, 2019)</w:t>
      </w:r>
      <w:r w:rsidDel="00000000" w:rsidR="00000000" w:rsidRPr="00000000">
        <w:rPr>
          <w:rtl w:val="0"/>
        </w:rPr>
      </w:r>
    </w:p>
    <w:p w:rsidR="00000000" w:rsidDel="00000000" w:rsidP="00000000" w:rsidRDefault="00000000" w:rsidRPr="00000000" w14:paraId="0000003C">
      <w:pPr>
        <w:pStyle w:val="Heading3"/>
        <w:rPr>
          <w:rFonts w:ascii="Times New Roman" w:cs="Times New Roman" w:eastAsia="Times New Roman" w:hAnsi="Times New Roman"/>
          <w:color w:val="000000"/>
        </w:rPr>
      </w:pPr>
      <w:bookmarkStart w:colFirst="0" w:colLast="0" w:name="_3dy6vkm" w:id="6"/>
      <w:bookmarkEnd w:id="6"/>
      <w:r w:rsidDel="00000000" w:rsidR="00000000" w:rsidRPr="00000000">
        <w:rPr>
          <w:rFonts w:ascii="Times New Roman" w:cs="Times New Roman" w:eastAsia="Times New Roman" w:hAnsi="Times New Roman"/>
          <w:color w:val="000000"/>
          <w:rtl w:val="0"/>
        </w:rPr>
        <w:t xml:space="preserve">Alignment </w:t>
      </w:r>
    </w:p>
    <w:p w:rsidR="00000000" w:rsidDel="00000000" w:rsidP="00000000" w:rsidRDefault="00000000" w:rsidRPr="00000000" w14:paraId="0000003D">
      <w:pPr>
        <w:rPr/>
      </w:pPr>
      <w:bookmarkStart w:colFirst="0" w:colLast="0" w:name="_2jxsxqh" w:id="7"/>
      <w:bookmarkEnd w:id="7"/>
      <w:r w:rsidDel="00000000" w:rsidR="00000000" w:rsidRPr="00000000">
        <w:rPr>
          <w:rtl w:val="0"/>
        </w:rPr>
        <w:t xml:space="preserve">Alignment in digital representation includes management, strategy, and processes. The alignment of the digital part of the organization is controlled by the management of the organization. It represents how the digital part of the organization should be run </w:t>
      </w:r>
      <w:r w:rsidDel="00000000" w:rsidR="00000000" w:rsidRPr="00000000">
        <w:rPr>
          <w:color w:val="000000"/>
          <w:rtl w:val="0"/>
        </w:rPr>
        <w:t xml:space="preserve">(Innovation &amp; Technology Business School, 2019)</w:t>
      </w:r>
      <w:r w:rsidDel="00000000" w:rsidR="00000000" w:rsidRPr="00000000">
        <w:rPr>
          <w:rtl w:val="0"/>
        </w:rPr>
        <w:t xml:space="preserve">. At Tesco, digital management is at the core of the digital transformation phase. In the last 15 years, Tesco has transformed the customer experience from a digital perspective as it has invested in different digital platforms like the state-of-the-art website </w:t>
      </w:r>
      <w:r w:rsidDel="00000000" w:rsidR="00000000" w:rsidRPr="00000000">
        <w:rPr>
          <w:color w:val="000000"/>
          <w:rtl w:val="0"/>
        </w:rPr>
        <w:t xml:space="preserve">(Tesco, 2022)</w:t>
      </w:r>
      <w:r w:rsidDel="00000000" w:rsidR="00000000" w:rsidRPr="00000000">
        <w:rPr>
          <w:rtl w:val="0"/>
        </w:rPr>
        <w:t xml:space="preserve">. The management of this organization determines how the investment should be made. For instance, it draws plans that should be followed in these investments. Strategy, as part of the alignment, outlines the bigger plan of the digital outlook of an organization </w:t>
      </w:r>
      <w:r w:rsidDel="00000000" w:rsidR="00000000" w:rsidRPr="00000000">
        <w:rPr>
          <w:color w:val="000000"/>
          <w:rtl w:val="0"/>
        </w:rPr>
        <w:t xml:space="preserve">(Innovation &amp; Technology Business School, 2019)</w:t>
      </w:r>
      <w:r w:rsidDel="00000000" w:rsidR="00000000" w:rsidRPr="00000000">
        <w:rPr>
          <w:rtl w:val="0"/>
        </w:rPr>
        <w:t xml:space="preserve">. It means that the strategies of an organization represent the digital aspect or sphere. It is hard for an organization to succeed if it does not contain a clear strategy, especially in the digital sphere. Tesco is represented digitally by its strategy. The digital strategy of Tesco has two streams </w:t>
      </w:r>
      <w:r w:rsidDel="00000000" w:rsidR="00000000" w:rsidRPr="00000000">
        <w:rPr>
          <w:color w:val="000000"/>
          <w:rtl w:val="0"/>
        </w:rPr>
        <w:t xml:space="preserve">(Baker, 2010)</w:t>
      </w:r>
      <w:r w:rsidDel="00000000" w:rsidR="00000000" w:rsidRPr="00000000">
        <w:rPr>
          <w:rtl w:val="0"/>
        </w:rPr>
        <w:t xml:space="preserve">. The first steam is to develop smartphone apps, and the other steam is to ensure all websites of the company are enabled through a mobile. The essence is to ensure the digital marketing space of the retail store is successful. The digital strategy of this organization describes why this organization is transforming its operations into a digital perspective. For instance, Tesco knew that it was a designated and essential retailer. The demand for online shopping was high, and the company saw the need to give its customer a new and better experience </w:t>
      </w:r>
      <w:r w:rsidDel="00000000" w:rsidR="00000000" w:rsidRPr="00000000">
        <w:rPr>
          <w:color w:val="000000"/>
          <w:rtl w:val="0"/>
        </w:rPr>
        <w:t xml:space="preserve">(Baker, 2010)</w:t>
      </w:r>
      <w:r w:rsidDel="00000000" w:rsidR="00000000" w:rsidRPr="00000000">
        <w:rPr>
          <w:rtl w:val="0"/>
        </w:rPr>
        <w:t xml:space="preserve">. Therefore, strategy aligns this organization with representing it digitally. Processes are the last part of the alignment, which involves allowing an organization to operate or act digitally. When an organization acts digitally in the market and in the stores, then it is represented digitally. Here, organizations should identify their possibilities for digitalization, prioritize, and optimize them to be seen by customers and other stakeholders from a digital perspective. An organization cannot be described or represented as digital if the digital processes do not have value </w:t>
      </w:r>
      <w:r w:rsidDel="00000000" w:rsidR="00000000" w:rsidRPr="00000000">
        <w:rPr>
          <w:color w:val="000000"/>
          <w:rtl w:val="0"/>
        </w:rPr>
        <w:t xml:space="preserve">(Innovation &amp; Technology Business School, 2019)</w:t>
      </w:r>
      <w:r w:rsidDel="00000000" w:rsidR="00000000" w:rsidRPr="00000000">
        <w:rPr>
          <w:rtl w:val="0"/>
        </w:rPr>
        <w:t xml:space="preserve">. Tesco’s processes represent it digitally because they bring value from a market and customer perspective. Tesco is armed with all data, which enables it to generate personalized discount offerings. It later sends these deals to customers’ mobile devices or Clubcard accounts </w:t>
      </w:r>
      <w:r w:rsidDel="00000000" w:rsidR="00000000" w:rsidRPr="00000000">
        <w:rPr>
          <w:color w:val="000000"/>
          <w:rtl w:val="0"/>
        </w:rPr>
        <w:t xml:space="preserve">(Tesco, 2022)</w:t>
      </w:r>
      <w:r w:rsidDel="00000000" w:rsidR="00000000" w:rsidRPr="00000000">
        <w:rPr>
          <w:rtl w:val="0"/>
        </w:rPr>
        <w:t xml:space="preserve">. Here, the company offers customer value because of the digital processes. Tesco also uses a mobile app that provides a better in-store experience, which allows customers to browse products, allowing for easier shopping. Here, the value is in the market perspective because the company attracts more customers due to a better in-store experience. When the company digitizes service provision and other operations in the store, it shows that the company is represented digitally. </w:t>
      </w:r>
    </w:p>
    <w:p w:rsidR="00000000" w:rsidDel="00000000" w:rsidP="00000000" w:rsidRDefault="00000000" w:rsidRPr="00000000" w14:paraId="0000003E">
      <w:pPr>
        <w:pStyle w:val="Heading3"/>
        <w:rPr>
          <w:rFonts w:ascii="Times New Roman" w:cs="Times New Roman" w:eastAsia="Times New Roman" w:hAnsi="Times New Roman"/>
          <w:color w:val="000000"/>
        </w:rPr>
      </w:pPr>
      <w:bookmarkStart w:colFirst="0" w:colLast="0" w:name="_1t3h5sf" w:id="8"/>
      <w:bookmarkEnd w:id="8"/>
      <w:r w:rsidDel="00000000" w:rsidR="00000000" w:rsidRPr="00000000">
        <w:rPr>
          <w:rFonts w:ascii="Times New Roman" w:cs="Times New Roman" w:eastAsia="Times New Roman" w:hAnsi="Times New Roman"/>
          <w:color w:val="000000"/>
          <w:rtl w:val="0"/>
        </w:rPr>
        <w:t xml:space="preserve">Identity</w:t>
      </w:r>
    </w:p>
    <w:p w:rsidR="00000000" w:rsidDel="00000000" w:rsidP="00000000" w:rsidRDefault="00000000" w:rsidRPr="00000000" w14:paraId="0000003F">
      <w:pPr>
        <w:rPr/>
      </w:pPr>
      <w:r w:rsidDel="00000000" w:rsidR="00000000" w:rsidRPr="00000000">
        <w:rPr>
          <w:rtl w:val="0"/>
        </w:rPr>
        <w:t xml:space="preserve">Identity can also represent an organization digitally through leadership, culture, and people. Digitalization in an organization should be headed or led by people with a digital mindset </w:t>
      </w:r>
      <w:r w:rsidDel="00000000" w:rsidR="00000000" w:rsidRPr="00000000">
        <w:rPr>
          <w:color w:val="000000"/>
          <w:rtl w:val="0"/>
        </w:rPr>
        <w:t xml:space="preserve">(Innovation &amp; Technology Business School, 2019)</w:t>
      </w:r>
      <w:r w:rsidDel="00000000" w:rsidR="00000000" w:rsidRPr="00000000">
        <w:rPr>
          <w:rtl w:val="0"/>
        </w:rPr>
        <w:t xml:space="preserve">. Thus, if an organization wants to be recognized by external forces as digital, it should start by having proper mindsets that can lead the digital revolution. The digital part of Tesco has proper leadership to oversee the digital transformation. At Tesco, there is a team of IT experts that oversee the implementation of digital infrastructure decisions. The technology team of this company is made up of over 3000 IT experts spread across different countries, such as the UK, Poland, India, Czech Republic, and Hungary </w:t>
      </w:r>
      <w:r w:rsidDel="00000000" w:rsidR="00000000" w:rsidRPr="00000000">
        <w:rPr>
          <w:color w:val="000000"/>
          <w:rtl w:val="0"/>
        </w:rPr>
        <w:t xml:space="preserve">(Tesco Plc, 2022)</w:t>
      </w:r>
      <w:r w:rsidDel="00000000" w:rsidR="00000000" w:rsidRPr="00000000">
        <w:rPr>
          <w:rtl w:val="0"/>
        </w:rPr>
        <w:t xml:space="preserve">. The team solves problems and implements new decisions regarding the digital department of the retail store. The availability of this IT team in these countries represents this organization digitally. </w:t>
      </w:r>
    </w:p>
    <w:p w:rsidR="00000000" w:rsidDel="00000000" w:rsidP="00000000" w:rsidRDefault="00000000" w:rsidRPr="00000000" w14:paraId="00000040">
      <w:pPr>
        <w:rPr/>
      </w:pPr>
      <w:r w:rsidDel="00000000" w:rsidR="00000000" w:rsidRPr="00000000">
        <w:rPr>
          <w:rtl w:val="0"/>
        </w:rPr>
        <w:t xml:space="preserve">Culture can also represent an organization digitally as it gives it a digital identity. It means that an organization should design a strong company culture that can allow investment in digital infrastructure </w:t>
      </w:r>
      <w:r w:rsidDel="00000000" w:rsidR="00000000" w:rsidRPr="00000000">
        <w:rPr>
          <w:color w:val="000000"/>
          <w:rtl w:val="0"/>
        </w:rPr>
        <w:t xml:space="preserve">(Innovation &amp; Technology Business School, 2019)</w:t>
      </w:r>
      <w:r w:rsidDel="00000000" w:rsidR="00000000" w:rsidRPr="00000000">
        <w:rPr>
          <w:rtl w:val="0"/>
        </w:rPr>
        <w:t xml:space="preserve">. A good start of culture is when it embraces the pillars of the “digital mindset” and ensures they are combined with the individual culture. Tesco has a team-oriented culture that gives it an identity as far as digital transformation is concerned </w:t>
      </w:r>
      <w:r w:rsidDel="00000000" w:rsidR="00000000" w:rsidRPr="00000000">
        <w:rPr>
          <w:color w:val="000000"/>
          <w:rtl w:val="0"/>
        </w:rPr>
        <w:t xml:space="preserve">(Tesco Plc, 2019)</w:t>
      </w:r>
      <w:r w:rsidDel="00000000" w:rsidR="00000000" w:rsidRPr="00000000">
        <w:rPr>
          <w:rtl w:val="0"/>
        </w:rPr>
        <w:t xml:space="preserve">. The culture of this organization is to foster innovation, empowerment, and personal growth to ensure better service provision to clients. Here, the culture of this organization identifies it as a digitally-oriented retail store. </w:t>
      </w:r>
    </w:p>
    <w:p w:rsidR="00000000" w:rsidDel="00000000" w:rsidP="00000000" w:rsidRDefault="00000000" w:rsidRPr="00000000" w14:paraId="00000041">
      <w:pPr>
        <w:rPr/>
      </w:pPr>
      <w:r w:rsidDel="00000000" w:rsidR="00000000" w:rsidRPr="00000000">
        <w:rPr>
          <w:rtl w:val="0"/>
        </w:rPr>
        <w:t xml:space="preserve">People identify a digital organization or represent it because they bring the digital mindset that grows an organization digitally. Organizations should embrace people to be part of the digital revolution, which can decide if it succeeds or fails </w:t>
      </w:r>
      <w:r w:rsidDel="00000000" w:rsidR="00000000" w:rsidRPr="00000000">
        <w:rPr>
          <w:color w:val="000000"/>
          <w:rtl w:val="0"/>
        </w:rPr>
        <w:t xml:space="preserve">(Innovation &amp; Technology Business School, 2019)</w:t>
      </w:r>
      <w:r w:rsidDel="00000000" w:rsidR="00000000" w:rsidRPr="00000000">
        <w:rPr>
          <w:rtl w:val="0"/>
        </w:rPr>
        <w:t xml:space="preserve">. The people of an organization are the ones who develop ideas and solutions. The human resource function is called the people team at Tesco. The company knows that people are the heart of what is achieved within and outside the organization </w:t>
      </w:r>
      <w:r w:rsidDel="00000000" w:rsidR="00000000" w:rsidRPr="00000000">
        <w:rPr>
          <w:color w:val="000000"/>
          <w:rtl w:val="0"/>
        </w:rPr>
        <w:t xml:space="preserve">(Tesco Plc, 2019)</w:t>
      </w:r>
      <w:r w:rsidDel="00000000" w:rsidR="00000000" w:rsidRPr="00000000">
        <w:rPr>
          <w:rtl w:val="0"/>
        </w:rPr>
        <w:t xml:space="preserve">. For instance, if it succeeds in the market, it is because of the employees who have put in their dedicated work. These people also provide ideas on how the market should be digitally transformed. The ideas are then taken by the team of IT experts, who can then plan on how to transform the organization. Therefore, the people at Tesco give the identity of this organization, who at long last can represent the organization digitally. </w:t>
      </w:r>
    </w:p>
    <w:p w:rsidR="00000000" w:rsidDel="00000000" w:rsidP="00000000" w:rsidRDefault="00000000" w:rsidRPr="00000000" w14:paraId="00000042">
      <w:pPr>
        <w:pStyle w:val="Heading3"/>
        <w:rPr>
          <w:rFonts w:ascii="Times New Roman" w:cs="Times New Roman" w:eastAsia="Times New Roman" w:hAnsi="Times New Roman"/>
          <w:color w:val="000000"/>
        </w:rPr>
      </w:pPr>
      <w:bookmarkStart w:colFirst="0" w:colLast="0" w:name="_4d34og8" w:id="9"/>
      <w:bookmarkEnd w:id="9"/>
      <w:r w:rsidDel="00000000" w:rsidR="00000000" w:rsidRPr="00000000">
        <w:rPr>
          <w:rFonts w:ascii="Times New Roman" w:cs="Times New Roman" w:eastAsia="Times New Roman" w:hAnsi="Times New Roman"/>
          <w:color w:val="000000"/>
          <w:rtl w:val="0"/>
        </w:rPr>
        <w:t xml:space="preserve">Operations</w:t>
      </w:r>
    </w:p>
    <w:p w:rsidR="00000000" w:rsidDel="00000000" w:rsidP="00000000" w:rsidRDefault="00000000" w:rsidRPr="00000000" w14:paraId="00000043">
      <w:pPr>
        <w:rPr/>
      </w:pPr>
      <w:r w:rsidDel="00000000" w:rsidR="00000000" w:rsidRPr="00000000">
        <w:rPr>
          <w:rtl w:val="0"/>
        </w:rPr>
        <w:t xml:space="preserve">Operations in an organization can represent it digitally through action, execution, technology, and resource allocation. Technology and resource allocation is the most important digital representations of an organization </w:t>
      </w:r>
      <w:r w:rsidDel="00000000" w:rsidR="00000000" w:rsidRPr="00000000">
        <w:rPr>
          <w:color w:val="000000"/>
          <w:rtl w:val="0"/>
        </w:rPr>
        <w:t xml:space="preserve">(Innovation &amp; Technology Business School, 2019)</w:t>
      </w:r>
      <w:r w:rsidDel="00000000" w:rsidR="00000000" w:rsidRPr="00000000">
        <w:rPr>
          <w:rtl w:val="0"/>
        </w:rPr>
        <w:t xml:space="preserve">. When an organization needs to be transformed digitally, it does not require new resources but reallocating the resources present in an organization. It is crucial to avoid investing in resources that may not add value to the digital part of the organization </w:t>
      </w:r>
      <w:r w:rsidDel="00000000" w:rsidR="00000000" w:rsidRPr="00000000">
        <w:rPr>
          <w:color w:val="000000"/>
          <w:rtl w:val="0"/>
        </w:rPr>
        <w:t xml:space="preserve">(Innovation &amp; Technology Business School, 2019)</w:t>
      </w:r>
      <w:r w:rsidDel="00000000" w:rsidR="00000000" w:rsidRPr="00000000">
        <w:rPr>
          <w:rtl w:val="0"/>
        </w:rPr>
        <w:t xml:space="preserve">. Tesco has consistently used existing technologies to digitalize its operations. For example, it opened the frictionless store in London using the computer vision technology that was supplied by Trigo Company from Israel </w:t>
      </w:r>
      <w:r w:rsidDel="00000000" w:rsidR="00000000" w:rsidRPr="00000000">
        <w:rPr>
          <w:color w:val="000000"/>
          <w:rtl w:val="0"/>
        </w:rPr>
        <w:t xml:space="preserve">(Silverstein, 2022)</w:t>
      </w:r>
      <w:r w:rsidDel="00000000" w:rsidR="00000000" w:rsidRPr="00000000">
        <w:rPr>
          <w:rtl w:val="0"/>
        </w:rPr>
        <w:t xml:space="preserve">. The Israeli company supplied the AI technology skills to develop the frictionless store. However, other resources used in developing this store were present at the company. Therefore, the resources available in this retail chain represent its digital operations. Technology represents an organization digitally by dictating what can be done to improve company operations </w:t>
      </w:r>
      <w:r w:rsidDel="00000000" w:rsidR="00000000" w:rsidRPr="00000000">
        <w:rPr>
          <w:color w:val="000000"/>
          <w:rtl w:val="0"/>
        </w:rPr>
        <w:t xml:space="preserve">(Innovation &amp; Technology Business School, 2019)</w:t>
      </w:r>
      <w:r w:rsidDel="00000000" w:rsidR="00000000" w:rsidRPr="00000000">
        <w:rPr>
          <w:rtl w:val="0"/>
        </w:rPr>
        <w:t xml:space="preserve">. Tesco uses many technologies to ensure its operations are effective, and customers find it an easy time to shop and access products in the stores. Some of the digital technologies at Tesco include the information technology used in constant communication and the heat sensing technologies that can monitor lines at tills, among many others. These technologies improve operations at this retail store, which represents the organization digitally. </w:t>
      </w:r>
    </w:p>
    <w:p w:rsidR="00000000" w:rsidDel="00000000" w:rsidP="00000000" w:rsidRDefault="00000000" w:rsidRPr="00000000" w14:paraId="00000044">
      <w:pPr>
        <w:pStyle w:val="Heading3"/>
        <w:rPr>
          <w:rFonts w:ascii="Times New Roman" w:cs="Times New Roman" w:eastAsia="Times New Roman" w:hAnsi="Times New Roman"/>
          <w:color w:val="000000"/>
        </w:rPr>
      </w:pPr>
      <w:bookmarkStart w:colFirst="0" w:colLast="0" w:name="_2s8eyo1" w:id="10"/>
      <w:bookmarkEnd w:id="10"/>
      <w:r w:rsidDel="00000000" w:rsidR="00000000" w:rsidRPr="00000000">
        <w:rPr>
          <w:rFonts w:ascii="Times New Roman" w:cs="Times New Roman" w:eastAsia="Times New Roman" w:hAnsi="Times New Roman"/>
          <w:color w:val="000000"/>
          <w:rtl w:val="0"/>
        </w:rPr>
        <w:t xml:space="preserve">Politics</w:t>
      </w:r>
    </w:p>
    <w:p w:rsidR="00000000" w:rsidDel="00000000" w:rsidP="00000000" w:rsidRDefault="00000000" w:rsidRPr="00000000" w14:paraId="00000045">
      <w:pPr>
        <w:rPr/>
      </w:pPr>
      <w:r w:rsidDel="00000000" w:rsidR="00000000" w:rsidRPr="00000000">
        <w:rPr>
          <w:rtl w:val="0"/>
        </w:rPr>
        <w:t xml:space="preserve">This last aspect represents the external influencers of the digital part of the organization. It is the duty of the organization to establish a digital alignment, identity, and operations, but the organization relies on political support to be involved in the digital transformation toward a digital economy </w:t>
      </w:r>
      <w:r w:rsidDel="00000000" w:rsidR="00000000" w:rsidRPr="00000000">
        <w:rPr>
          <w:color w:val="000000"/>
          <w:rtl w:val="0"/>
        </w:rPr>
        <w:t xml:space="preserve">(Innovation &amp; Technology Business School, 2019)</w:t>
      </w:r>
      <w:r w:rsidDel="00000000" w:rsidR="00000000" w:rsidRPr="00000000">
        <w:rPr>
          <w:rtl w:val="0"/>
        </w:rPr>
        <w:t xml:space="preserve">. It means that if politics have a digital mindset, an organization will be influenced to go the digital way. E-government is a common factor in politics that can represent an organization’s digital aspect. Governments should create environments and provide tools that can improve the implementation of digital processes within an organization. Besides, governments should introduce regulations regarding the implementation of digital technologies. The UK government is a good example to illustrate how it influences digitalization at Tesco. The UK government has a digital strategy of building an inclusive, competitive, and digital economy </w:t>
      </w:r>
      <w:r w:rsidDel="00000000" w:rsidR="00000000" w:rsidRPr="00000000">
        <w:rPr>
          <w:color w:val="000000"/>
          <w:rtl w:val="0"/>
        </w:rPr>
        <w:t xml:space="preserve">(Government of UK, 2022)</w:t>
      </w:r>
      <w:r w:rsidDel="00000000" w:rsidR="00000000" w:rsidRPr="00000000">
        <w:rPr>
          <w:rtl w:val="0"/>
        </w:rPr>
        <w:t xml:space="preserve">. This government allows the combination of ideas that can create an enabling environment where technologies can be developed. Tesco uses this chance to work with many other partners like the Israeli firm that installed the frictionless store to ensure digital transformation. The digital environment of the UK and its politics represents Tesco digitally. Other governments in the eleven countries where this retail store is located also have their digital politics that enable Tesco to be digitally transformed and represented. </w:t>
      </w:r>
    </w:p>
    <w:p w:rsidR="00000000" w:rsidDel="00000000" w:rsidP="00000000" w:rsidRDefault="00000000" w:rsidRPr="00000000" w14:paraId="00000046">
      <w:pPr>
        <w:pStyle w:val="Heading2"/>
        <w:rPr>
          <w:rFonts w:ascii="Times New Roman" w:cs="Times New Roman" w:eastAsia="Times New Roman" w:hAnsi="Times New Roman"/>
          <w:color w:val="000000"/>
          <w:sz w:val="24"/>
          <w:szCs w:val="24"/>
        </w:rPr>
      </w:pPr>
      <w:bookmarkStart w:colFirst="0" w:colLast="0" w:name="_17dp8vu" w:id="11"/>
      <w:bookmarkEnd w:id="11"/>
      <w:r w:rsidDel="00000000" w:rsidR="00000000" w:rsidRPr="00000000">
        <w:rPr>
          <w:rFonts w:ascii="Times New Roman" w:cs="Times New Roman" w:eastAsia="Times New Roman" w:hAnsi="Times New Roman"/>
          <w:color w:val="000000"/>
          <w:sz w:val="24"/>
          <w:szCs w:val="24"/>
          <w:rtl w:val="0"/>
        </w:rPr>
        <w:t xml:space="preserve">How Tesco uses digital marketing within media</w:t>
      </w:r>
    </w:p>
    <w:p w:rsidR="00000000" w:rsidDel="00000000" w:rsidP="00000000" w:rsidRDefault="00000000" w:rsidRPr="00000000" w14:paraId="00000047">
      <w:pPr>
        <w:rPr/>
      </w:pPr>
      <w:r w:rsidDel="00000000" w:rsidR="00000000" w:rsidRPr="00000000">
        <w:rPr>
          <w:rtl w:val="0"/>
        </w:rPr>
        <w:t xml:space="preserve">Tesco uses social media platforms and TV in digital marketing. Specifically, Tesco uses Facebook, Twitter, Pinterest, and Google+ to engage with customers and advertise products as part of its digital marketing efforts </w:t>
      </w:r>
      <w:r w:rsidDel="00000000" w:rsidR="00000000" w:rsidRPr="00000000">
        <w:rPr>
          <w:color w:val="000000"/>
          <w:rtl w:val="0"/>
        </w:rPr>
        <w:t xml:space="preserve">(Moth, 2013)</w:t>
      </w:r>
      <w:r w:rsidDel="00000000" w:rsidR="00000000" w:rsidRPr="00000000">
        <w:rPr>
          <w:rtl w:val="0"/>
        </w:rPr>
        <w:t xml:space="preserve">. Facebook is one of the most popular platforms at Tesco used in digital marketing. Tesco has done a tremendous in using its timeline to post engaging visual content where customers can interact with it and make moves to purchase the products of this company. Tesco is different from other retailers because it posts one visual content in one day </w:t>
      </w:r>
      <w:r w:rsidDel="00000000" w:rsidR="00000000" w:rsidRPr="00000000">
        <w:rPr>
          <w:color w:val="000000"/>
          <w:rtl w:val="0"/>
        </w:rPr>
        <w:t xml:space="preserve">(Moth, 2013)</w:t>
      </w:r>
      <w:r w:rsidDel="00000000" w:rsidR="00000000" w:rsidRPr="00000000">
        <w:rPr>
          <w:rtl w:val="0"/>
        </w:rPr>
        <w:t xml:space="preserve">. This content is always related to the products it offers in its stores. The retail store uses a more natural way of encouraging conversations with customers through live chats with different experts. The images below illustrate how the company uses this media platform in digital marketing. </w:t>
      </w:r>
    </w:p>
    <w:p w:rsidR="00000000" w:rsidDel="00000000" w:rsidP="00000000" w:rsidRDefault="00000000" w:rsidRPr="00000000" w14:paraId="00000048">
      <w:pPr>
        <w:rPr/>
      </w:pPr>
      <w:r w:rsidDel="00000000" w:rsidR="00000000" w:rsidRPr="00000000">
        <w:rPr/>
        <w:drawing>
          <wp:inline distB="0" distT="0" distL="0" distR="0">
            <wp:extent cx="5857875" cy="3419475"/>
            <wp:effectExtent b="0" l="0" r="0" t="0"/>
            <wp:docPr descr="https://assets.econsultancy.com/images/resized/0002/8185/tesco_facebook-blog-full.jpg" id="3" name="image3.png"/>
            <a:graphic>
              <a:graphicData uri="http://schemas.openxmlformats.org/drawingml/2006/picture">
                <pic:pic>
                  <pic:nvPicPr>
                    <pic:cNvPr descr="https://assets.econsultancy.com/images/resized/0002/8185/tesco_facebook-blog-full.jpg" id="0" name="image3.png"/>
                    <pic:cNvPicPr preferRelativeResize="0"/>
                  </pic:nvPicPr>
                  <pic:blipFill>
                    <a:blip r:embed="rId7"/>
                    <a:srcRect b="0" l="0" r="0" t="0"/>
                    <a:stretch>
                      <a:fillRect/>
                    </a:stretch>
                  </pic:blipFill>
                  <pic:spPr>
                    <a:xfrm>
                      <a:off x="0" y="0"/>
                      <a:ext cx="5857875" cy="3419475"/>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Source: </w:t>
      </w:r>
      <w:r w:rsidDel="00000000" w:rsidR="00000000" w:rsidRPr="00000000">
        <w:rPr>
          <w:color w:val="000000"/>
          <w:rtl w:val="0"/>
        </w:rPr>
        <w:t xml:space="preserve">(Moth, 2013)</w:t>
      </w: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engagements with customers are a clever way to drive up the number of fans on Facebook, who can then be esteemed customers of this retail store. The customer care channels on Facebook also provide convenient support services to customers to improve the provision of digital marketing services. Since digital marketing involves interacting with customers to create a good impression from a digital platform, Tesco has perfected the art of doing things digitally to impress customers as far as service provision is concerned. </w:t>
      </w:r>
    </w:p>
    <w:p w:rsidR="00000000" w:rsidDel="00000000" w:rsidP="00000000" w:rsidRDefault="00000000" w:rsidRPr="00000000" w14:paraId="0000004B">
      <w:pPr>
        <w:rPr/>
      </w:pPr>
      <w:r w:rsidDel="00000000" w:rsidR="00000000" w:rsidRPr="00000000">
        <w:rPr>
          <w:rtl w:val="0"/>
        </w:rPr>
        <w:t xml:space="preserve">Tesco also uses Twitter in digital marketing to engage with customers and provide the necessary assistance. The retail store has many accounts on Twitter to provide different services to customers. For instance, the company has over 16 Twitter accounts for customer care, real food, jobs, wines, and special offers </w:t>
      </w:r>
      <w:r w:rsidDel="00000000" w:rsidR="00000000" w:rsidRPr="00000000">
        <w:rPr>
          <w:color w:val="000000"/>
          <w:rtl w:val="0"/>
        </w:rPr>
        <w:t xml:space="preserve">(Moth, 2013)</w:t>
      </w:r>
      <w:r w:rsidDel="00000000" w:rsidR="00000000" w:rsidRPr="00000000">
        <w:rPr>
          <w:rtl w:val="0"/>
        </w:rPr>
        <w:t xml:space="preserve">. The essence of many accounts is to offer assistance to customers to enhance the digital marketing aspect of the organization. Tesco customer care is the most important Twitter account as the admin of this account responds to and resolves customer queries, which helps the company in selling more products after solutions have been found. The screenshot of the tweet below is an illustration of how Tesco uses Twitter to respond to customers. </w:t>
      </w:r>
    </w:p>
    <w:p w:rsidR="00000000" w:rsidDel="00000000" w:rsidP="00000000" w:rsidRDefault="00000000" w:rsidRPr="00000000" w14:paraId="0000004C">
      <w:pPr>
        <w:rPr/>
      </w:pPr>
      <w:r w:rsidDel="00000000" w:rsidR="00000000" w:rsidRPr="00000000">
        <w:rPr/>
        <w:drawing>
          <wp:inline distB="0" distT="0" distL="0" distR="0">
            <wp:extent cx="5857875" cy="1933575"/>
            <wp:effectExtent b="0" l="0" r="0" t="0"/>
            <wp:docPr descr="https://assets.econsultancy.com/images/resized/0002/8188/tesco_twitter-blog-full.jpg" id="2" name="image2.png"/>
            <a:graphic>
              <a:graphicData uri="http://schemas.openxmlformats.org/drawingml/2006/picture">
                <pic:pic>
                  <pic:nvPicPr>
                    <pic:cNvPr descr="https://assets.econsultancy.com/images/resized/0002/8188/tesco_twitter-blog-full.jpg" id="0" name="image2.png"/>
                    <pic:cNvPicPr preferRelativeResize="0"/>
                  </pic:nvPicPr>
                  <pic:blipFill>
                    <a:blip r:embed="rId8"/>
                    <a:srcRect b="0" l="0" r="0" t="0"/>
                    <a:stretch>
                      <a:fillRect/>
                    </a:stretch>
                  </pic:blipFill>
                  <pic:spPr>
                    <a:xfrm>
                      <a:off x="0" y="0"/>
                      <a:ext cx="5857875" cy="1933575"/>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rPr/>
      </w:pPr>
      <w:r w:rsidDel="00000000" w:rsidR="00000000" w:rsidRPr="00000000">
        <w:rPr>
          <w:color w:val="000000"/>
          <w:rtl w:val="0"/>
        </w:rPr>
        <w:t xml:space="preserve">(Moth, 2013)</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Tesco uses Pinterest in digital marketing to engage customers with its products. The overall aim is to familiarize customers with the products offered in the stores. The company has revised its strategy on Pinterest to pinning third-party content rather than only promoting its content or products. Therefore, Pinterest is mainly useful for product promotion. A screenshot of how the company uses the platform is shown below. </w:t>
      </w:r>
    </w:p>
    <w:p w:rsidR="00000000" w:rsidDel="00000000" w:rsidP="00000000" w:rsidRDefault="00000000" w:rsidRPr="00000000" w14:paraId="0000004F">
      <w:pPr>
        <w:rPr/>
      </w:pPr>
      <w:r w:rsidDel="00000000" w:rsidR="00000000" w:rsidRPr="00000000">
        <w:rPr/>
        <w:drawing>
          <wp:inline distB="0" distT="0" distL="0" distR="0">
            <wp:extent cx="5857875" cy="2571750"/>
            <wp:effectExtent b="0" l="0" r="0" t="0"/>
            <wp:docPr descr="https://assets.econsultancy.com/images/resized/0002/8190/tesco_pinterest-blog-full.jpg" id="5" name="image5.png"/>
            <a:graphic>
              <a:graphicData uri="http://schemas.openxmlformats.org/drawingml/2006/picture">
                <pic:pic>
                  <pic:nvPicPr>
                    <pic:cNvPr descr="https://assets.econsultancy.com/images/resized/0002/8190/tesco_pinterest-blog-full.jpg" id="0" name="image5.png"/>
                    <pic:cNvPicPr preferRelativeResize="0"/>
                  </pic:nvPicPr>
                  <pic:blipFill>
                    <a:blip r:embed="rId9"/>
                    <a:srcRect b="0" l="0" r="0" t="0"/>
                    <a:stretch>
                      <a:fillRect/>
                    </a:stretch>
                  </pic:blipFill>
                  <pic:spPr>
                    <a:xfrm>
                      <a:off x="0" y="0"/>
                      <a:ext cx="5857875"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color w:val="000000"/>
          <w:rtl w:val="0"/>
        </w:rPr>
        <w:t xml:space="preserve">(Moth, 2013)</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 company uses Google+ in promotions to ensure customers get engaged with the content or products offered in the stores </w:t>
      </w:r>
      <w:r w:rsidDel="00000000" w:rsidR="00000000" w:rsidRPr="00000000">
        <w:rPr>
          <w:color w:val="000000"/>
          <w:rtl w:val="0"/>
        </w:rPr>
        <w:t xml:space="preserve">(Moth, 2013)</w:t>
      </w:r>
      <w:r w:rsidDel="00000000" w:rsidR="00000000" w:rsidRPr="00000000">
        <w:rPr>
          <w:rtl w:val="0"/>
        </w:rPr>
        <w:t xml:space="preserve">. However, the content posted on this media platform is the same as the one posted on Facebook. The company provides a link that can identify the content on Facebook. However, the aim is the same; to ensure customers interact with the products, which is a way of promoting company products. </w:t>
      </w:r>
    </w:p>
    <w:p w:rsidR="00000000" w:rsidDel="00000000" w:rsidP="00000000" w:rsidRDefault="00000000" w:rsidRPr="00000000" w14:paraId="00000052">
      <w:pPr>
        <w:rPr/>
      </w:pPr>
      <w:r w:rsidDel="00000000" w:rsidR="00000000" w:rsidRPr="00000000">
        <w:rPr>
          <w:rtl w:val="0"/>
        </w:rPr>
        <w:t xml:space="preserve">TV is the other media used by Tesco in digital marketing. Tesco uses TV in ads to promote company products. It is a marketing strategy employed by the company where ads displaying different products are shown in different shows </w:t>
      </w:r>
      <w:r w:rsidDel="00000000" w:rsidR="00000000" w:rsidRPr="00000000">
        <w:rPr>
          <w:color w:val="000000"/>
          <w:rtl w:val="0"/>
        </w:rPr>
        <w:t xml:space="preserve">(Hobbs, 2016)</w:t>
      </w:r>
      <w:r w:rsidDel="00000000" w:rsidR="00000000" w:rsidRPr="00000000">
        <w:rPr>
          <w:rtl w:val="0"/>
        </w:rPr>
        <w:t xml:space="preserve">. The essence is to target new customers who love TV shows. Advertising on TV requires the company to pay the owners of the TV for the content to be displayed on the screens. Tesco has been using this media for a long, but recently, it was worried as there was a declining reach of TV advertising because of the emergence of new media like YouTube that also can accommodate the use of ads. </w:t>
      </w:r>
    </w:p>
    <w:p w:rsidR="00000000" w:rsidDel="00000000" w:rsidP="00000000" w:rsidRDefault="00000000" w:rsidRPr="00000000" w14:paraId="00000053">
      <w:pPr>
        <w:pStyle w:val="Heading2"/>
        <w:rPr>
          <w:rFonts w:ascii="Times New Roman" w:cs="Times New Roman" w:eastAsia="Times New Roman" w:hAnsi="Times New Roman"/>
          <w:color w:val="000000"/>
          <w:sz w:val="24"/>
          <w:szCs w:val="24"/>
        </w:rPr>
      </w:pPr>
      <w:bookmarkStart w:colFirst="0" w:colLast="0" w:name="_3rdcrjn" w:id="12"/>
      <w:bookmarkEnd w:id="12"/>
      <w:r w:rsidDel="00000000" w:rsidR="00000000" w:rsidRPr="00000000">
        <w:rPr>
          <w:rFonts w:ascii="Times New Roman" w:cs="Times New Roman" w:eastAsia="Times New Roman" w:hAnsi="Times New Roman"/>
          <w:color w:val="000000"/>
          <w:sz w:val="24"/>
          <w:szCs w:val="24"/>
          <w:rtl w:val="0"/>
        </w:rPr>
        <w:t xml:space="preserve">Tesco website</w:t>
      </w:r>
    </w:p>
    <w:p w:rsidR="00000000" w:rsidDel="00000000" w:rsidP="00000000" w:rsidRDefault="00000000" w:rsidRPr="00000000" w14:paraId="00000054">
      <w:pPr>
        <w:rPr/>
      </w:pPr>
      <w:r w:rsidDel="00000000" w:rsidR="00000000" w:rsidRPr="00000000">
        <w:rPr>
          <w:rtl w:val="0"/>
        </w:rPr>
        <w:t xml:space="preserve">A website is important when all digital marketing activities need to be executed effectively. It is a powerful channel that describes how the company operates and what is offered in the market. Generally, a website should represent the company’s brand, product, and service in a manner that is clear and memorable to customers (Cebi, 2013). All other digital marketing elements direct customers or guests to the website. Therefore, when designing a website for a company, everything should be based on quality and effectiveness. Tesco has its website designed on these qualitative elements. Tesco has a memorable and clear website that attracts customers based on how it displays its content </w:t>
      </w:r>
      <w:r w:rsidDel="00000000" w:rsidR="00000000" w:rsidRPr="00000000">
        <w:rPr>
          <w:color w:val="000000"/>
          <w:rtl w:val="0"/>
        </w:rPr>
        <w:t xml:space="preserve">(Tesco Plc, 2022)</w:t>
      </w:r>
      <w:r w:rsidDel="00000000" w:rsidR="00000000" w:rsidRPr="00000000">
        <w:rPr>
          <w:rtl w:val="0"/>
        </w:rPr>
        <w:t xml:space="preserve">. The content is mainly products offered in the stores of the retailer store. When one opens a tab of this website for the first time, the requirement is to register to be a customer of this chain. However, it does not mean that display is blank because one has not logged into the website. The website displays the products offered by the company and the discounted prices, as shown in the screenshot below. </w:t>
      </w:r>
    </w:p>
    <w:p w:rsidR="00000000" w:rsidDel="00000000" w:rsidP="00000000" w:rsidRDefault="00000000" w:rsidRPr="00000000" w14:paraId="00000055">
      <w:pPr>
        <w:rPr/>
      </w:pPr>
      <w:r w:rsidDel="00000000" w:rsidR="00000000" w:rsidRPr="00000000">
        <w:rPr/>
        <w:drawing>
          <wp:inline distB="0" distT="0" distL="0" distR="0">
            <wp:extent cx="5943600" cy="2908086"/>
            <wp:effectExtent b="0" l="0" r="0" t="0"/>
            <wp:docPr descr="C:\Users\HUDSON\Pictures\Screenshots\Screenshot (40).png" id="4" name="image4.png"/>
            <a:graphic>
              <a:graphicData uri="http://schemas.openxmlformats.org/drawingml/2006/picture">
                <pic:pic>
                  <pic:nvPicPr>
                    <pic:cNvPr descr="C:\Users\HUDSON\Pictures\Screenshots\Screenshot (40).png" id="0" name="image4.png"/>
                    <pic:cNvPicPr preferRelativeResize="0"/>
                  </pic:nvPicPr>
                  <pic:blipFill>
                    <a:blip r:embed="rId10"/>
                    <a:srcRect b="0" l="0" r="0" t="0"/>
                    <a:stretch>
                      <a:fillRect/>
                    </a:stretch>
                  </pic:blipFill>
                  <pic:spPr>
                    <a:xfrm>
                      <a:off x="0" y="0"/>
                      <a:ext cx="5943600" cy="2908086"/>
                    </a:xfrm>
                    <a:prstGeom prst="rect"/>
                    <a:ln/>
                  </pic:spPr>
                </pic:pic>
              </a:graphicData>
            </a:graphic>
          </wp:inline>
        </w:drawing>
      </w:r>
      <w:r w:rsidDel="00000000" w:rsidR="00000000" w:rsidRPr="00000000">
        <w:rPr>
          <w:rtl w:val="0"/>
        </w:rPr>
        <w:t xml:space="preserve">Source: </w:t>
      </w:r>
      <w:r w:rsidDel="00000000" w:rsidR="00000000" w:rsidRPr="00000000">
        <w:rPr>
          <w:color w:val="000000"/>
          <w:rtl w:val="0"/>
        </w:rPr>
        <w:t xml:space="preserve">(Tesco Plc, 2022)</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Even if one has not registered or logged into this website, he can see products offered at discounted prices. If he is within the premises of the retail store, he can visit and buy the product of his interest. It shows that the website is attractive to non-customers and turns them into customers. A good website should be accessible to all users to attract all people. Based on the screenshot above, the website of this company is accessible to all users as one does not require to register to view the products of the retailer shop (Cebi, 2013). This website is also easy to navigate once a person has registered to be a customer of the retailer store. Customers should not find it hard to move from one webpage to the other to limit frustrations. One can click the details of the products he wants to buy without much difficulty. One advantage of this website is that it is easy to search for items using the search bar. One needs to know the name of the product he wants and search it through and navigate to find the preferable type and size. It has the help function if a user is a stuck midway. Therefore, the way the website has been designed and how it displays products is the centerpiece of the digital marketing of this organization. </w:t>
      </w:r>
    </w:p>
    <w:p w:rsidR="00000000" w:rsidDel="00000000" w:rsidP="00000000" w:rsidRDefault="00000000" w:rsidRPr="00000000" w14:paraId="00000057">
      <w:pPr>
        <w:pStyle w:val="Heading2"/>
        <w:rPr>
          <w:rFonts w:ascii="Times New Roman" w:cs="Times New Roman" w:eastAsia="Times New Roman" w:hAnsi="Times New Roman"/>
          <w:color w:val="000000"/>
          <w:sz w:val="24"/>
          <w:szCs w:val="24"/>
        </w:rPr>
      </w:pPr>
      <w:bookmarkStart w:colFirst="0" w:colLast="0" w:name="_26in1rg" w:id="13"/>
      <w:bookmarkEnd w:id="13"/>
      <w:r w:rsidDel="00000000" w:rsidR="00000000" w:rsidRPr="00000000">
        <w:rPr>
          <w:rFonts w:ascii="Times New Roman" w:cs="Times New Roman" w:eastAsia="Times New Roman" w:hAnsi="Times New Roman"/>
          <w:color w:val="000000"/>
          <w:sz w:val="24"/>
          <w:szCs w:val="24"/>
          <w:rtl w:val="0"/>
        </w:rPr>
        <w:t xml:space="preserve">Internal and external communication structural flows</w:t>
      </w:r>
    </w:p>
    <w:p w:rsidR="00000000" w:rsidDel="00000000" w:rsidP="00000000" w:rsidRDefault="00000000" w:rsidRPr="00000000" w14:paraId="00000058">
      <w:pPr>
        <w:rPr/>
      </w:pPr>
      <w:r w:rsidDel="00000000" w:rsidR="00000000" w:rsidRPr="00000000">
        <w:rPr>
          <w:rtl w:val="0"/>
        </w:rPr>
        <w:t xml:space="preserve">Communication is an essential pillar in organizations to allow them to achieve the desired objectives. However, good communication alone is not gone; there should be internal and external communication structural flows (Verčič &amp; Špoljarić, 2020). Internal and external communication should have certain structures to ensure stakeholders do what is right to push the organizational agenda to the next level. Internal communication structural flows happen within an organization, while external communication flows happen outside the organization. At Tesco, there is an imbalance between external and internal structural flows. In digital marketing, information should flow based on a certain structure to accommodate the culture, mission, and vision of an organization </w:t>
      </w:r>
      <w:r w:rsidDel="00000000" w:rsidR="00000000" w:rsidRPr="00000000">
        <w:rPr>
          <w:color w:val="000000"/>
          <w:rtl w:val="0"/>
        </w:rPr>
        <w:t xml:space="preserve">(Harvard Business Review, 2019)</w:t>
      </w:r>
      <w:r w:rsidDel="00000000" w:rsidR="00000000" w:rsidRPr="00000000">
        <w:rPr>
          <w:rtl w:val="0"/>
        </w:rPr>
        <w:t xml:space="preserve">. Tesco uses a hierarchical communication structure aligned with the organizational structure. It means that communication occurs from the top leadership as it flows down to other departments and employees in the lesser positions </w:t>
      </w:r>
      <w:r w:rsidDel="00000000" w:rsidR="00000000" w:rsidRPr="00000000">
        <w:rPr>
          <w:color w:val="000000"/>
          <w:rtl w:val="0"/>
        </w:rPr>
        <w:t xml:space="preserve">(Harvard Business Review, 2019)</w:t>
      </w:r>
      <w:r w:rsidDel="00000000" w:rsidR="00000000" w:rsidRPr="00000000">
        <w:rPr>
          <w:rtl w:val="0"/>
        </w:rPr>
        <w:t xml:space="preserve">. Based on this structure, digital communication in this retailer store occurs through emails and direct messages from respective departments. It means that once the message is from the top management, it goes to different leaders in respective departments, which is then shared with individual employees. </w:t>
      </w:r>
    </w:p>
    <w:p w:rsidR="00000000" w:rsidDel="00000000" w:rsidP="00000000" w:rsidRDefault="00000000" w:rsidRPr="00000000" w14:paraId="00000059">
      <w:pPr>
        <w:rPr/>
      </w:pPr>
      <w:r w:rsidDel="00000000" w:rsidR="00000000" w:rsidRPr="00000000">
        <w:rPr>
          <w:rtl w:val="0"/>
        </w:rPr>
        <w:t xml:space="preserve">The external communication structural flows in this organization follow a horizontal communication approach. A horizontal communication approach happens when the management sends out a message without considering the hierarchy (Charles &amp; Marschan-Piekkari, 2002). Here, when customers are sent a message concerning products, they access it equally from the company’s management. Specifically, customers get the message from the organization through social media platforms. Facebook, Twitter, and the company website are mostly used in this communication flow. Based on how communication is relayed, it is a horizontal communication structural flow. The company uses conferences, webinars, and supplier newsletters to communicate with the suppliers, which is a horizontal communication flow. </w:t>
      </w:r>
    </w:p>
    <w:p w:rsidR="00000000" w:rsidDel="00000000" w:rsidP="00000000" w:rsidRDefault="00000000" w:rsidRPr="00000000" w14:paraId="0000005A">
      <w:pPr>
        <w:pStyle w:val="Heading2"/>
        <w:rPr>
          <w:rFonts w:ascii="Times New Roman" w:cs="Times New Roman" w:eastAsia="Times New Roman" w:hAnsi="Times New Roman"/>
          <w:color w:val="000000"/>
          <w:sz w:val="24"/>
          <w:szCs w:val="24"/>
        </w:rPr>
      </w:pPr>
      <w:bookmarkStart w:colFirst="0" w:colLast="0" w:name="_lnxbz9" w:id="14"/>
      <w:bookmarkEnd w:id="14"/>
      <w:r w:rsidDel="00000000" w:rsidR="00000000" w:rsidRPr="00000000">
        <w:rPr>
          <w:rFonts w:ascii="Times New Roman" w:cs="Times New Roman" w:eastAsia="Times New Roman" w:hAnsi="Times New Roman"/>
          <w:color w:val="000000"/>
          <w:sz w:val="24"/>
          <w:szCs w:val="24"/>
          <w:rtl w:val="0"/>
        </w:rPr>
        <w:t xml:space="preserve">Information architecture and strategies</w:t>
      </w:r>
    </w:p>
    <w:p w:rsidR="00000000" w:rsidDel="00000000" w:rsidP="00000000" w:rsidRDefault="00000000" w:rsidRPr="00000000" w14:paraId="0000005B">
      <w:pPr>
        <w:rPr/>
      </w:pPr>
      <w:r w:rsidDel="00000000" w:rsidR="00000000" w:rsidRPr="00000000">
        <w:rPr>
          <w:rtl w:val="0"/>
        </w:rPr>
        <w:t xml:space="preserve">Information architecture is useful in digital marketing as far as effectiveness and success are concerned. Information architecture is where an organization sorts and labels content on the website in a usable manner (Morville &amp; Rosenfeld, 2006). Generally, websites convey information, so it is upon the organization to label and sort content in a usable manner. In other words, the content displayed on the website should be easy to access, understand, and use. Tesco’s information architecture is based on these reviews. Based on how the website of this company is designed, every content posted is usable. For instance, it is sorted and labeled in a manner that customers can access different information. If customers want to search for different products, there is a search bar and a help option that can be useful guidance in accessing the required information. Therefore, the information architecture used by Tesco is understandable and easy to access. </w:t>
      </w:r>
    </w:p>
    <w:p w:rsidR="00000000" w:rsidDel="00000000" w:rsidP="00000000" w:rsidRDefault="00000000" w:rsidRPr="00000000" w14:paraId="0000005C">
      <w:pPr>
        <w:rPr/>
      </w:pPr>
      <w:r w:rsidDel="00000000" w:rsidR="00000000" w:rsidRPr="00000000">
        <w:rPr>
          <w:rtl w:val="0"/>
        </w:rPr>
        <w:t xml:space="preserve">Different strategies are used in digital marketing in this organization. Digital marketing strategies are used to promote the products offered in the company stores. Digital marketing strategies chosen by the company are based on the digital infrastructure the company owns, such as social media platforms and the company website (Morris, 2009). Tesco has created a website that can easily be accessed through a mobile phone. Here, customers can access the company website, view information, and choose products they intend to buy. It shows that the digital infrastructure used by the company is customer-centric. In other words, it favors customers to ensure they are attracted, which is also a promotional strategy as far as the online services of the company are concerned. It displays discounted products on social media platforms and the website to promote goods and attract customers. Therefore, the effective strategies used by Tesco are based on what it owns as digital tools. </w:t>
      </w:r>
    </w:p>
    <w:p w:rsidR="00000000" w:rsidDel="00000000" w:rsidP="00000000" w:rsidRDefault="00000000" w:rsidRPr="00000000" w14:paraId="0000005D">
      <w:pPr>
        <w:pStyle w:val="Heading1"/>
        <w:jc w:val="center"/>
        <w:rPr>
          <w:rFonts w:ascii="Times New Roman" w:cs="Times New Roman" w:eastAsia="Times New Roman" w:hAnsi="Times New Roman"/>
          <w:color w:val="000000"/>
          <w:sz w:val="24"/>
          <w:szCs w:val="24"/>
        </w:rPr>
      </w:pPr>
      <w:bookmarkStart w:colFirst="0" w:colLast="0" w:name="_35nkun2" w:id="15"/>
      <w:bookmarkEnd w:id="15"/>
      <w:r w:rsidDel="00000000" w:rsidR="00000000" w:rsidRPr="00000000">
        <w:rPr>
          <w:rFonts w:ascii="Times New Roman" w:cs="Times New Roman" w:eastAsia="Times New Roman" w:hAnsi="Times New Roman"/>
          <w:color w:val="000000"/>
          <w:sz w:val="24"/>
          <w:szCs w:val="24"/>
          <w:rtl w:val="0"/>
        </w:rPr>
        <w:t xml:space="preserve">Part B</w:t>
      </w:r>
    </w:p>
    <w:p w:rsidR="00000000" w:rsidDel="00000000" w:rsidP="00000000" w:rsidRDefault="00000000" w:rsidRPr="00000000" w14:paraId="0000005E">
      <w:pPr>
        <w:rPr/>
      </w:pPr>
      <w:r w:rsidDel="00000000" w:rsidR="00000000" w:rsidRPr="00000000">
        <w:rPr>
          <w:rtl w:val="0"/>
        </w:rPr>
        <w:t xml:space="preserve">The success of digital campaigns is based on four pillars; personalization, automation, analytics, and optimization. Imagine one technology that can multiply the effectiveness of all these aspects of marketing at once. Perhaps, this technology is machine learning. Most organizations that have crossed the international border have applied this technology in digital marketing campaigns </w:t>
      </w:r>
      <w:r w:rsidDel="00000000" w:rsidR="00000000" w:rsidRPr="00000000">
        <w:rPr>
          <w:color w:val="000000"/>
          <w:rtl w:val="0"/>
        </w:rPr>
        <w:t xml:space="preserve">(Bhattacharya, 2022)</w:t>
      </w:r>
      <w:r w:rsidDel="00000000" w:rsidR="00000000" w:rsidRPr="00000000">
        <w:rPr>
          <w:rtl w:val="0"/>
        </w:rPr>
        <w:t xml:space="preserve">. The benefits of machine learning in digital campaigns are many and diversified, as discussed below. These benefits are meant to maximize the return on investments. </w:t>
      </w:r>
    </w:p>
    <w:p w:rsidR="00000000" w:rsidDel="00000000" w:rsidP="00000000" w:rsidRDefault="00000000" w:rsidRPr="00000000" w14:paraId="0000005F">
      <w:pPr>
        <w:rPr/>
      </w:pPr>
      <w:r w:rsidDel="00000000" w:rsidR="00000000" w:rsidRPr="00000000">
        <w:rPr>
          <w:rtl w:val="0"/>
        </w:rPr>
        <w:t xml:space="preserve">The application of machine learning in digital learning improves customer experience. Organizations aim to deliver a high-end customer experience because it creates an environment where customers can buy more products or services to improve revenue </w:t>
      </w:r>
      <w:r w:rsidDel="00000000" w:rsidR="00000000" w:rsidRPr="00000000">
        <w:rPr>
          <w:color w:val="000000"/>
          <w:rtl w:val="0"/>
        </w:rPr>
        <w:t xml:space="preserve">(Bhattacharya, 2022)</w:t>
      </w:r>
      <w:r w:rsidDel="00000000" w:rsidR="00000000" w:rsidRPr="00000000">
        <w:rPr>
          <w:rtl w:val="0"/>
        </w:rPr>
        <w:t xml:space="preserve">. When machine learning is integrated into the digital marketing processes, chatbots are installed on the website to add to the customer experience. Most customers prefer their chat queries are answered faster. It is at this point where machine learning and AI technology come in to improve customer experience. Chatbots zero the wait time for customers </w:t>
      </w:r>
      <w:r w:rsidDel="00000000" w:rsidR="00000000" w:rsidRPr="00000000">
        <w:rPr>
          <w:color w:val="000000"/>
          <w:rtl w:val="0"/>
        </w:rPr>
        <w:t xml:space="preserve">(Kathayat, 2022)</w:t>
      </w:r>
      <w:r w:rsidDel="00000000" w:rsidR="00000000" w:rsidRPr="00000000">
        <w:rPr>
          <w:rtl w:val="0"/>
        </w:rPr>
        <w:t xml:space="preserve">. They do so by broadening the database without manual interference after successful implementation. Chatbots are also reliable as they can transfer calls or chats to customer care agents who can answer customers in an instant timeframe. In this scenario, customers can feel valued as the management of an organization provides instant feedback, enabling them to make faster decisions concerning the products or services of the organization. Once customers develop this feeling, they become attached to the organization, and they can easily buy the services or products due to loyalty. Having loyal customers is beneficial to a firm as it increases the returns on investment. Therefore, machine learning can increase ROI by improving customer experience. </w:t>
      </w:r>
    </w:p>
    <w:p w:rsidR="00000000" w:rsidDel="00000000" w:rsidP="00000000" w:rsidRDefault="00000000" w:rsidRPr="00000000" w14:paraId="00000060">
      <w:pPr>
        <w:rPr/>
      </w:pPr>
      <w:r w:rsidDel="00000000" w:rsidR="00000000" w:rsidRPr="00000000">
        <w:rPr>
          <w:rtl w:val="0"/>
        </w:rPr>
        <w:t xml:space="preserve">Machine learning is useful in content creation and curation, which can improve an organization’s revenue. Content in digital marketing is important, and it is sometimes described as the king because if there is no content, marketing a brand becomes a problem </w:t>
      </w:r>
      <w:r w:rsidDel="00000000" w:rsidR="00000000" w:rsidRPr="00000000">
        <w:rPr>
          <w:color w:val="000000"/>
          <w:rtl w:val="0"/>
        </w:rPr>
        <w:t xml:space="preserve">(Bhattacharya, 2022)</w:t>
      </w:r>
      <w:r w:rsidDel="00000000" w:rsidR="00000000" w:rsidRPr="00000000">
        <w:rPr>
          <w:rtl w:val="0"/>
        </w:rPr>
        <w:t xml:space="preserve">. Content creation and curation require hours of digging and brainstorming. Since an organization depends on time as an asset to succeed, when much time is taken, the ROI can be much lower. Machine learning tools can be used to save valuable time in writing and publishing. Vestorly and Flipboard are the common tools used in this process of content creation and curation </w:t>
      </w:r>
      <w:r w:rsidDel="00000000" w:rsidR="00000000" w:rsidRPr="00000000">
        <w:rPr>
          <w:color w:val="000000"/>
          <w:rtl w:val="0"/>
        </w:rPr>
        <w:t xml:space="preserve">(Kathayat, 2022)</w:t>
      </w:r>
      <w:r w:rsidDel="00000000" w:rsidR="00000000" w:rsidRPr="00000000">
        <w:rPr>
          <w:rtl w:val="0"/>
        </w:rPr>
        <w:t xml:space="preserve">. These tools allow organizations to use the right content in advertisements to attract customers. The tools create engaging content that attracts many customers, which can maximize the return on investment. Therefore, organizations should use machine learning to improve content creation, which can then improve ROI. </w:t>
      </w:r>
    </w:p>
    <w:p w:rsidR="00000000" w:rsidDel="00000000" w:rsidP="00000000" w:rsidRDefault="00000000" w:rsidRPr="00000000" w14:paraId="00000061">
      <w:pPr>
        <w:rPr/>
      </w:pPr>
      <w:r w:rsidDel="00000000" w:rsidR="00000000" w:rsidRPr="00000000">
        <w:rPr>
          <w:rtl w:val="0"/>
        </w:rPr>
        <w:t xml:space="preserve">Based on the analysis in part 1 above, websites have been described to be important aspects of digital marketing. Websites provide a platform where organizations can advertise their products and services to attract customers. Machine learning can be used to improve website design to make the platform attractive </w:t>
      </w:r>
      <w:r w:rsidDel="00000000" w:rsidR="00000000" w:rsidRPr="00000000">
        <w:rPr>
          <w:color w:val="000000"/>
          <w:rtl w:val="0"/>
        </w:rPr>
        <w:t xml:space="preserve">(Bhattacharya, 2022)</w:t>
      </w:r>
      <w:r w:rsidDel="00000000" w:rsidR="00000000" w:rsidRPr="00000000">
        <w:rPr>
          <w:rtl w:val="0"/>
        </w:rPr>
        <w:t xml:space="preserve">. The technology can create websites that users can find useful and interactive. Simple and easy websites are easily loved by users because they can search for items they are interested in before making their purchases. If customers can find it convenient to use websites, they can easily buy products, which is a better way of improving the returns on investment. </w:t>
      </w:r>
    </w:p>
    <w:p w:rsidR="00000000" w:rsidDel="00000000" w:rsidP="00000000" w:rsidRDefault="00000000" w:rsidRPr="00000000" w14:paraId="00000062">
      <w:pPr>
        <w:rPr/>
      </w:pPr>
      <w:r w:rsidDel="00000000" w:rsidR="00000000" w:rsidRPr="00000000">
        <w:rPr>
          <w:rtl w:val="0"/>
        </w:rPr>
        <w:t xml:space="preserve">Machine learning is useful in marketing automation, which can improve sales in the market. Studies show that marketing automation tools can increase the revenue of an organization by more than 10% in a year </w:t>
      </w:r>
      <w:r w:rsidDel="00000000" w:rsidR="00000000" w:rsidRPr="00000000">
        <w:rPr>
          <w:color w:val="000000"/>
          <w:rtl w:val="0"/>
        </w:rPr>
        <w:t xml:space="preserve">(Kathayat, 2022)</w:t>
      </w:r>
      <w:r w:rsidDel="00000000" w:rsidR="00000000" w:rsidRPr="00000000">
        <w:rPr>
          <w:rtl w:val="0"/>
        </w:rPr>
        <w:t xml:space="preserve">. It is why 79% of renowned brands use marketing automation in their operations because they want to acquire more revenue. When the marketing of an organization is automated, the growth strategy is taken to the next level. Machine learning has tools that can decode and learn from trends and suggest the best possible actions to take for better yields. Machine learning can help in customer segmentation, useful when an organization wants to offer goods based on customer preferences (Yadegaridehkordi et al., 2021). An organization offering products or services based on customer preferences can dominate the market because of higher sales. In this case, it can receive higher returns on investment. Therefore, machine learning can improve ROI through marketing automation. </w:t>
      </w:r>
    </w:p>
    <w:p w:rsidR="00000000" w:rsidDel="00000000" w:rsidP="00000000" w:rsidRDefault="00000000" w:rsidRPr="00000000" w14:paraId="00000063">
      <w:pPr>
        <w:rPr/>
      </w:pPr>
      <w:r w:rsidDel="00000000" w:rsidR="00000000" w:rsidRPr="00000000">
        <w:rPr>
          <w:rtl w:val="0"/>
        </w:rPr>
        <w:t xml:space="preserve">Machine learning can improve ROI by creating more optimized advertising. The traditional form of advertising involves choosing the right ad content and selecting the right channel where customers can interact with the services or products </w:t>
      </w:r>
      <w:r w:rsidDel="00000000" w:rsidR="00000000" w:rsidRPr="00000000">
        <w:rPr>
          <w:color w:val="000000"/>
          <w:rtl w:val="0"/>
        </w:rPr>
        <w:t xml:space="preserve">(Bhattacharya, 2022)</w:t>
      </w:r>
      <w:r w:rsidDel="00000000" w:rsidR="00000000" w:rsidRPr="00000000">
        <w:rPr>
          <w:rtl w:val="0"/>
        </w:rPr>
        <w:t xml:space="preserve">. However, such kind of advertising is more of a manual job that cannot deliver the right expectations. When AI technology is used in this activity, advertising can be more optimized. It means that machine learning technology can allow the organization to find the right audience. Reaching potential customers ensures the organization spends the right resources on advertising, which means that it is difficult to undergo a loss. Machine learning technology saves organizations the time required to reach the targeted audience. Thus, the company can increase its sales within a short time. In this regard, the returns on investment can improve. </w:t>
      </w:r>
    </w:p>
    <w:p w:rsidR="00000000" w:rsidDel="00000000" w:rsidP="00000000" w:rsidRDefault="00000000" w:rsidRPr="00000000" w14:paraId="00000064">
      <w:pPr>
        <w:rPr/>
      </w:pPr>
      <w:r w:rsidDel="00000000" w:rsidR="00000000" w:rsidRPr="00000000">
        <w:rPr>
          <w:rtl w:val="0"/>
        </w:rPr>
        <w:t xml:space="preserve">Lastly, machine learning help in automated email marketing campaigns that can improve ROI. Seasoned marketers prefer to look for the automation of email marketing to improve the return on investment </w:t>
      </w:r>
      <w:r w:rsidDel="00000000" w:rsidR="00000000" w:rsidRPr="00000000">
        <w:rPr>
          <w:color w:val="000000"/>
          <w:rtl w:val="0"/>
        </w:rPr>
        <w:t xml:space="preserve">(Bhattacharya, 2022)</w:t>
      </w:r>
      <w:r w:rsidDel="00000000" w:rsidR="00000000" w:rsidRPr="00000000">
        <w:rPr>
          <w:rtl w:val="0"/>
        </w:rPr>
        <w:t xml:space="preserve">. Email marketing powered by machine learning is crucial in leveraging nuanced customer segments and personas. Machine learning can help email marketing to succeed in various ways. One of them is content creation, as described above. Machine learning helps in the creation of the right content that can be used in advertising products. Also, machine learning can help email marketing in data segmentation where the right customers are targeted (Abakouy et al., 2019). Also, email marketing can have the right timing if machine learning is applied. It means that an organization can send the right message at the right time. Once email marketing is in the right state, an organization can sell high amounts of goods, which leads to profitability. Therefore, email marketing is better when machine learning is applied. </w:t>
      </w:r>
    </w:p>
    <w:p w:rsidR="00000000" w:rsidDel="00000000" w:rsidP="00000000" w:rsidRDefault="00000000" w:rsidRPr="00000000" w14:paraId="00000065">
      <w:pPr>
        <w:pStyle w:val="Heading1"/>
        <w:jc w:val="center"/>
        <w:rPr>
          <w:rFonts w:ascii="Times New Roman" w:cs="Times New Roman" w:eastAsia="Times New Roman" w:hAnsi="Times New Roman"/>
          <w:color w:val="000000"/>
          <w:sz w:val="24"/>
          <w:szCs w:val="24"/>
        </w:rPr>
      </w:pPr>
      <w:bookmarkStart w:colFirst="0" w:colLast="0" w:name="_1ksv4uv" w:id="16"/>
      <w:bookmarkEnd w:id="16"/>
      <w:r w:rsidDel="00000000" w:rsidR="00000000" w:rsidRPr="00000000">
        <w:rPr>
          <w:rFonts w:ascii="Times New Roman" w:cs="Times New Roman" w:eastAsia="Times New Roman" w:hAnsi="Times New Roman"/>
          <w:color w:val="000000"/>
          <w:sz w:val="24"/>
          <w:szCs w:val="24"/>
          <w:rtl w:val="0"/>
        </w:rPr>
        <w:t xml:space="preserve">Conclusion</w:t>
      </w:r>
    </w:p>
    <w:p w:rsidR="00000000" w:rsidDel="00000000" w:rsidP="00000000" w:rsidRDefault="00000000" w:rsidRPr="00000000" w14:paraId="00000066">
      <w:pPr>
        <w:rPr/>
      </w:pPr>
      <w:r w:rsidDel="00000000" w:rsidR="00000000" w:rsidRPr="00000000">
        <w:rPr>
          <w:rtl w:val="0"/>
        </w:rPr>
        <w:t xml:space="preserve">This report was divided into two parts, part A and part B. These two parts addressed the same theme, “digital marketing,” but they were discussed from different perspectives. Part A analyzed digital marketing at Tesco, a UK organization. It addressed how this organization has gone far in terms of digital marketing. It analyzed the digital marketing assets of this organization. Part B of this report discussed why machine learning is important in digital marketing to improve ROI. In this part, machine learning is crucial in digital marketing as it creates the right environment for an organization to reach customers and improve the returns on investment. Based on the discussions in these two parts, digital marketing is the new way of doing business to improve organizational profitability, which can then boost ROI. Traditional marketing is outdated and does not bring the right value to customers. Digital marketing harnesses the right options to influence customers’ behaviors toward purchasing products or services. Organizations should invest in digital marketing because it is the long-term plan for success. Organizations should use the existing resources to create a digital marketing environment for further growth and expansion.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pStyle w:val="Heading1"/>
        <w:jc w:val="center"/>
        <w:rPr>
          <w:rFonts w:ascii="Times New Roman" w:cs="Times New Roman" w:eastAsia="Times New Roman" w:hAnsi="Times New Roman"/>
          <w:color w:val="000000"/>
          <w:sz w:val="24"/>
          <w:szCs w:val="24"/>
        </w:rPr>
      </w:pPr>
      <w:bookmarkStart w:colFirst="0" w:colLast="0" w:name="_44sinio" w:id="17"/>
      <w:bookmarkEnd w:id="17"/>
      <w:r w:rsidDel="00000000" w:rsidR="00000000" w:rsidRPr="00000000">
        <w:rPr>
          <w:rFonts w:ascii="Times New Roman" w:cs="Times New Roman" w:eastAsia="Times New Roman" w:hAnsi="Times New Roman"/>
          <w:color w:val="000000"/>
          <w:sz w:val="24"/>
          <w:szCs w:val="24"/>
          <w:rtl w:val="0"/>
        </w:rPr>
        <w:t xml:space="preserve">References</w:t>
      </w:r>
    </w:p>
    <w:p w:rsidR="00000000" w:rsidDel="00000000" w:rsidP="00000000" w:rsidRDefault="00000000" w:rsidRPr="00000000" w14:paraId="00000075">
      <w:pPr>
        <w:ind w:left="720" w:hanging="720"/>
        <w:rPr/>
      </w:pPr>
      <w:r w:rsidDel="00000000" w:rsidR="00000000" w:rsidRPr="00000000">
        <w:rPr>
          <w:rtl w:val="0"/>
        </w:rPr>
        <w:t xml:space="preserve">Abakouy, R., En-Naimi, E. M., El Haddadi, A., &amp; Elaachak, L. (2019, October). Machine Learning as an Efficient Tool to Support Marketing Decision-Making. In </w:t>
      </w:r>
      <w:r w:rsidDel="00000000" w:rsidR="00000000" w:rsidRPr="00000000">
        <w:rPr>
          <w:i w:val="1"/>
          <w:rtl w:val="0"/>
        </w:rPr>
        <w:t xml:space="preserve">The Proceedings of the Third International Conference on Smart City Applications</w:t>
      </w:r>
      <w:r w:rsidDel="00000000" w:rsidR="00000000" w:rsidRPr="00000000">
        <w:rPr>
          <w:rtl w:val="0"/>
        </w:rPr>
        <w:t xml:space="preserve"> (pp. 244-258). Springer, Cham.</w:t>
      </w:r>
    </w:p>
    <w:p w:rsidR="00000000" w:rsidDel="00000000" w:rsidP="00000000" w:rsidRDefault="00000000" w:rsidRPr="00000000" w14:paraId="00000076">
      <w:pPr>
        <w:ind w:left="720" w:hanging="720"/>
        <w:rPr/>
      </w:pPr>
      <w:r w:rsidDel="00000000" w:rsidR="00000000" w:rsidRPr="00000000">
        <w:rPr>
          <w:rtl w:val="0"/>
        </w:rPr>
        <w:t xml:space="preserve">Aiello, L. M., Quercia, D., Schifanella, R., &amp; Del Prete, L. (2020). Tesco Grocery 1.0, a large-scale dataset of grocery purchases in London. </w:t>
      </w:r>
      <w:r w:rsidDel="00000000" w:rsidR="00000000" w:rsidRPr="00000000">
        <w:rPr>
          <w:i w:val="1"/>
          <w:rtl w:val="0"/>
        </w:rPr>
        <w:t xml:space="preserve">Scientific data</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(1), 1-11.</w:t>
      </w:r>
    </w:p>
    <w:p w:rsidR="00000000" w:rsidDel="00000000" w:rsidP="00000000" w:rsidRDefault="00000000" w:rsidRPr="00000000" w14:paraId="00000077">
      <w:pPr>
        <w:ind w:left="720" w:hanging="720"/>
        <w:rPr>
          <w:color w:val="000000"/>
        </w:rPr>
      </w:pPr>
      <w:r w:rsidDel="00000000" w:rsidR="00000000" w:rsidRPr="00000000">
        <w:rPr>
          <w:color w:val="000000"/>
          <w:rtl w:val="0"/>
        </w:rPr>
        <w:t xml:space="preserve">Baker, R. (2010). </w:t>
      </w:r>
      <w:r w:rsidDel="00000000" w:rsidR="00000000" w:rsidRPr="00000000">
        <w:rPr>
          <w:i w:val="1"/>
          <w:color w:val="000000"/>
          <w:rtl w:val="0"/>
        </w:rPr>
        <w:t xml:space="preserve">Tesco boosts its digital strategy with a mobile site</w:t>
      </w:r>
      <w:r w:rsidDel="00000000" w:rsidR="00000000" w:rsidRPr="00000000">
        <w:rPr>
          <w:color w:val="000000"/>
          <w:rtl w:val="0"/>
        </w:rPr>
        <w:t xml:space="preserve">. Tesco. Retrieved 26 August 2022, from </w:t>
      </w:r>
      <w:hyperlink r:id="rId11">
        <w:r w:rsidDel="00000000" w:rsidR="00000000" w:rsidRPr="00000000">
          <w:rPr>
            <w:color w:val="0563c1"/>
            <w:u w:val="single"/>
            <w:rtl w:val="0"/>
          </w:rPr>
          <w:t xml:space="preserve">https://www.marketingweek.com/tesco-boosts-digital-strategy-with-mobile-site/</w:t>
        </w:r>
      </w:hyperlink>
      <w:r w:rsidDel="00000000" w:rsidR="00000000" w:rsidRPr="00000000">
        <w:rPr>
          <w:color w:val="000000"/>
          <w:rtl w:val="0"/>
        </w:rPr>
        <w:t xml:space="preserve">. </w:t>
      </w:r>
    </w:p>
    <w:p w:rsidR="00000000" w:rsidDel="00000000" w:rsidP="00000000" w:rsidRDefault="00000000" w:rsidRPr="00000000" w14:paraId="00000078">
      <w:pPr>
        <w:ind w:left="720" w:hanging="720"/>
        <w:rPr/>
      </w:pPr>
      <w:r w:rsidDel="00000000" w:rsidR="00000000" w:rsidRPr="00000000">
        <w:rPr>
          <w:color w:val="000000"/>
          <w:rtl w:val="0"/>
        </w:rPr>
        <w:t xml:space="preserve">Bhattacharya, J. (2022). </w:t>
      </w:r>
      <w:r w:rsidDel="00000000" w:rsidR="00000000" w:rsidRPr="00000000">
        <w:rPr>
          <w:i w:val="1"/>
          <w:color w:val="000000"/>
          <w:rtl w:val="0"/>
        </w:rPr>
        <w:t xml:space="preserve">12 Ways to Use Machine Learning in Digital Marketing</w:t>
      </w:r>
      <w:r w:rsidDel="00000000" w:rsidR="00000000" w:rsidRPr="00000000">
        <w:rPr>
          <w:color w:val="000000"/>
          <w:rtl w:val="0"/>
        </w:rPr>
        <w:t xml:space="preserve">. Single Grain. Retrieved 26 August 2022, from </w:t>
      </w:r>
      <w:hyperlink r:id="rId12">
        <w:r w:rsidDel="00000000" w:rsidR="00000000" w:rsidRPr="00000000">
          <w:rPr>
            <w:color w:val="0563c1"/>
            <w:u w:val="single"/>
            <w:rtl w:val="0"/>
          </w:rPr>
          <w:t xml:space="preserve">https://www.singlegrain.com/artificial-intelligence/12-ways-to-use-machine-learning-in-digital-marketing/</w:t>
        </w:r>
      </w:hyperlink>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79">
      <w:pPr>
        <w:ind w:left="720" w:hanging="720"/>
        <w:rPr/>
      </w:pPr>
      <w:r w:rsidDel="00000000" w:rsidR="00000000" w:rsidRPr="00000000">
        <w:rPr>
          <w:rtl w:val="0"/>
        </w:rPr>
        <w:t xml:space="preserve">Charles, M., &amp; Marschan-Piekkari, R. (2002). Language training for enhanced horizontal communication: A challenge for MNCs. </w:t>
      </w:r>
      <w:r w:rsidDel="00000000" w:rsidR="00000000" w:rsidRPr="00000000">
        <w:rPr>
          <w:i w:val="1"/>
          <w:rtl w:val="0"/>
        </w:rPr>
        <w:t xml:space="preserve">Business communication quarterly</w:t>
      </w:r>
      <w:r w:rsidDel="00000000" w:rsidR="00000000" w:rsidRPr="00000000">
        <w:rPr>
          <w:rtl w:val="0"/>
        </w:rPr>
        <w:t xml:space="preserve">, </w:t>
      </w:r>
      <w:r w:rsidDel="00000000" w:rsidR="00000000" w:rsidRPr="00000000">
        <w:rPr>
          <w:i w:val="1"/>
          <w:rtl w:val="0"/>
        </w:rPr>
        <w:t xml:space="preserve">65</w:t>
      </w:r>
      <w:r w:rsidDel="00000000" w:rsidR="00000000" w:rsidRPr="00000000">
        <w:rPr>
          <w:rtl w:val="0"/>
        </w:rPr>
        <w:t xml:space="preserve">(2), 9-29.</w:t>
      </w:r>
    </w:p>
    <w:p w:rsidR="00000000" w:rsidDel="00000000" w:rsidP="00000000" w:rsidRDefault="00000000" w:rsidRPr="00000000" w14:paraId="0000007A">
      <w:pPr>
        <w:ind w:left="720" w:hanging="720"/>
        <w:rPr/>
      </w:pPr>
      <w:r w:rsidDel="00000000" w:rsidR="00000000" w:rsidRPr="00000000">
        <w:rPr>
          <w:rtl w:val="0"/>
        </w:rPr>
        <w:t xml:space="preserve">Cebi, S. (2013). Determining importance degrees of website design parameters based on interactions and types of websites. </w:t>
      </w:r>
      <w:r w:rsidDel="00000000" w:rsidR="00000000" w:rsidRPr="00000000">
        <w:rPr>
          <w:i w:val="1"/>
          <w:rtl w:val="0"/>
        </w:rPr>
        <w:t xml:space="preserve">Decision Support Systems</w:t>
      </w:r>
      <w:r w:rsidDel="00000000" w:rsidR="00000000" w:rsidRPr="00000000">
        <w:rPr>
          <w:rtl w:val="0"/>
        </w:rPr>
        <w:t xml:space="preserve">, </w:t>
      </w:r>
      <w:r w:rsidDel="00000000" w:rsidR="00000000" w:rsidRPr="00000000">
        <w:rPr>
          <w:i w:val="1"/>
          <w:rtl w:val="0"/>
        </w:rPr>
        <w:t xml:space="preserve">54</w:t>
      </w:r>
      <w:r w:rsidDel="00000000" w:rsidR="00000000" w:rsidRPr="00000000">
        <w:rPr>
          <w:rtl w:val="0"/>
        </w:rPr>
        <w:t xml:space="preserve">(2), 1030-1043.</w:t>
      </w:r>
    </w:p>
    <w:p w:rsidR="00000000" w:rsidDel="00000000" w:rsidP="00000000" w:rsidRDefault="00000000" w:rsidRPr="00000000" w14:paraId="0000007B">
      <w:pPr>
        <w:ind w:left="720" w:hanging="720"/>
        <w:rPr/>
      </w:pPr>
      <w:r w:rsidDel="00000000" w:rsidR="00000000" w:rsidRPr="00000000">
        <w:rPr>
          <w:color w:val="000000"/>
          <w:rtl w:val="0"/>
        </w:rPr>
        <w:t xml:space="preserve">Government of UK. (2022). </w:t>
      </w:r>
      <w:r w:rsidDel="00000000" w:rsidR="00000000" w:rsidRPr="00000000">
        <w:rPr>
          <w:i w:val="1"/>
          <w:color w:val="000000"/>
          <w:rtl w:val="0"/>
        </w:rPr>
        <w:t xml:space="preserve">UK Digital Strategy</w:t>
      </w:r>
      <w:r w:rsidDel="00000000" w:rsidR="00000000" w:rsidRPr="00000000">
        <w:rPr>
          <w:color w:val="000000"/>
          <w:rtl w:val="0"/>
        </w:rPr>
        <w:t xml:space="preserve">. GOV.UK. Retrieved 26 August 2022, from </w:t>
      </w:r>
      <w:hyperlink r:id="rId13">
        <w:r w:rsidDel="00000000" w:rsidR="00000000" w:rsidRPr="00000000">
          <w:rPr>
            <w:color w:val="0563c1"/>
            <w:u w:val="single"/>
            <w:rtl w:val="0"/>
          </w:rPr>
          <w:t xml:space="preserve">https://www.gov.uk/government/publications/uks-digital-strategy/uk-digital-strategy</w:t>
        </w:r>
      </w:hyperlink>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7C">
      <w:pPr>
        <w:ind w:left="720" w:hanging="720"/>
        <w:rPr/>
      </w:pPr>
      <w:r w:rsidDel="00000000" w:rsidR="00000000" w:rsidRPr="00000000">
        <w:rPr>
          <w:rtl w:val="0"/>
        </w:rPr>
        <w:t xml:space="preserve">Hanelt, A., Bohnsack, R., Marz, D., &amp; Antunes Marante, C. (2021). A systematic review of the literature on digital transformation: Insights and implications for strategy and organizational change. </w:t>
      </w:r>
      <w:r w:rsidDel="00000000" w:rsidR="00000000" w:rsidRPr="00000000">
        <w:rPr>
          <w:i w:val="1"/>
          <w:rtl w:val="0"/>
        </w:rPr>
        <w:t xml:space="preserve">Journal of Management Studies</w:t>
      </w:r>
      <w:r w:rsidDel="00000000" w:rsidR="00000000" w:rsidRPr="00000000">
        <w:rPr>
          <w:rtl w:val="0"/>
        </w:rPr>
        <w:t xml:space="preserve">, </w:t>
      </w:r>
      <w:r w:rsidDel="00000000" w:rsidR="00000000" w:rsidRPr="00000000">
        <w:rPr>
          <w:i w:val="1"/>
          <w:rtl w:val="0"/>
        </w:rPr>
        <w:t xml:space="preserve">58</w:t>
      </w:r>
      <w:r w:rsidDel="00000000" w:rsidR="00000000" w:rsidRPr="00000000">
        <w:rPr>
          <w:rtl w:val="0"/>
        </w:rPr>
        <w:t xml:space="preserve">(5), 1159-1197.</w:t>
      </w:r>
    </w:p>
    <w:p w:rsidR="00000000" w:rsidDel="00000000" w:rsidP="00000000" w:rsidRDefault="00000000" w:rsidRPr="00000000" w14:paraId="0000007D">
      <w:pPr>
        <w:ind w:left="720" w:hanging="720"/>
        <w:rPr>
          <w:color w:val="000000"/>
        </w:rPr>
      </w:pPr>
      <w:r w:rsidDel="00000000" w:rsidR="00000000" w:rsidRPr="00000000">
        <w:rPr>
          <w:color w:val="000000"/>
          <w:rtl w:val="0"/>
        </w:rPr>
        <w:t xml:space="preserve">Harvard Business Review. (2019). </w:t>
      </w:r>
      <w:r w:rsidDel="00000000" w:rsidR="00000000" w:rsidRPr="00000000">
        <w:rPr>
          <w:i w:val="1"/>
          <w:color w:val="000000"/>
          <w:rtl w:val="0"/>
        </w:rPr>
        <w:t xml:space="preserve">Tesco’s Approach to Strategy Communication</w:t>
      </w:r>
      <w:r w:rsidDel="00000000" w:rsidR="00000000" w:rsidRPr="00000000">
        <w:rPr>
          <w:color w:val="000000"/>
          <w:rtl w:val="0"/>
        </w:rPr>
        <w:t xml:space="preserve">. Harvard Business Review. Retrieved 26 August 2022, from </w:t>
      </w:r>
      <w:hyperlink r:id="rId14">
        <w:r w:rsidDel="00000000" w:rsidR="00000000" w:rsidRPr="00000000">
          <w:rPr>
            <w:color w:val="0563c1"/>
            <w:u w:val="single"/>
            <w:rtl w:val="0"/>
          </w:rPr>
          <w:t xml:space="preserve">https://hbr.org/2008/09/tescos-approach-to-strategy-co</w:t>
        </w:r>
      </w:hyperlink>
      <w:r w:rsidDel="00000000" w:rsidR="00000000" w:rsidRPr="00000000">
        <w:rPr>
          <w:color w:val="000000"/>
          <w:rtl w:val="0"/>
        </w:rPr>
        <w:t xml:space="preserve">. </w:t>
      </w:r>
    </w:p>
    <w:p w:rsidR="00000000" w:rsidDel="00000000" w:rsidP="00000000" w:rsidRDefault="00000000" w:rsidRPr="00000000" w14:paraId="0000007E">
      <w:pPr>
        <w:ind w:left="720" w:hanging="720"/>
        <w:rPr/>
      </w:pPr>
      <w:r w:rsidDel="00000000" w:rsidR="00000000" w:rsidRPr="00000000">
        <w:rPr>
          <w:color w:val="000000"/>
          <w:rtl w:val="0"/>
        </w:rPr>
        <w:t xml:space="preserve">Hobbs, T. (2016). </w:t>
      </w:r>
      <w:r w:rsidDel="00000000" w:rsidR="00000000" w:rsidRPr="00000000">
        <w:rPr>
          <w:i w:val="1"/>
          <w:color w:val="000000"/>
          <w:rtl w:val="0"/>
        </w:rPr>
        <w:t xml:space="preserve">Tesco is‘ happy’ with TV ads but admits there are still ‘lots of places’ its marketing must improve</w:t>
      </w:r>
      <w:r w:rsidDel="00000000" w:rsidR="00000000" w:rsidRPr="00000000">
        <w:rPr>
          <w:color w:val="000000"/>
          <w:rtl w:val="0"/>
        </w:rPr>
        <w:t xml:space="preserve">. Marketing Week. Retrieved 26 August 2022, from </w:t>
      </w:r>
      <w:hyperlink r:id="rId15">
        <w:r w:rsidDel="00000000" w:rsidR="00000000" w:rsidRPr="00000000">
          <w:rPr>
            <w:color w:val="0563c1"/>
            <w:u w:val="single"/>
            <w:rtl w:val="0"/>
          </w:rPr>
          <w:t xml:space="preserve">https://www.marketingweek.com/tesco-happy-with-its-tv-ads-but-admits-theres-still-lots-of-places-its-marketing-can-improve/</w:t>
        </w:r>
      </w:hyperlink>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7F">
      <w:pPr>
        <w:ind w:left="720" w:hanging="720"/>
        <w:rPr/>
      </w:pPr>
      <w:r w:rsidDel="00000000" w:rsidR="00000000" w:rsidRPr="00000000">
        <w:rPr>
          <w:rtl w:val="0"/>
        </w:rPr>
        <w:t xml:space="preserve">Humby, C., Hunt, T., &amp; Phillips, T. (2007). </w:t>
      </w:r>
      <w:r w:rsidDel="00000000" w:rsidR="00000000" w:rsidRPr="00000000">
        <w:rPr>
          <w:i w:val="1"/>
          <w:rtl w:val="0"/>
        </w:rPr>
        <w:t xml:space="preserve">Scoring points: How Tesco continues to win customer loyalty</w:t>
      </w:r>
      <w:r w:rsidDel="00000000" w:rsidR="00000000" w:rsidRPr="00000000">
        <w:rPr>
          <w:rtl w:val="0"/>
        </w:rPr>
        <w:t xml:space="preserve">. Kogan Page Publishers.</w:t>
      </w:r>
    </w:p>
    <w:p w:rsidR="00000000" w:rsidDel="00000000" w:rsidP="00000000" w:rsidRDefault="00000000" w:rsidRPr="00000000" w14:paraId="00000080">
      <w:pPr>
        <w:ind w:left="720" w:hanging="720"/>
        <w:rPr>
          <w:color w:val="000000"/>
        </w:rPr>
      </w:pPr>
      <w:r w:rsidDel="00000000" w:rsidR="00000000" w:rsidRPr="00000000">
        <w:rPr>
          <w:color w:val="000000"/>
          <w:rtl w:val="0"/>
        </w:rPr>
        <w:t xml:space="preserve">Innovation &amp; Technology Business School. (2019). </w:t>
      </w:r>
      <w:r w:rsidDel="00000000" w:rsidR="00000000" w:rsidRPr="00000000">
        <w:rPr>
          <w:i w:val="1"/>
          <w:color w:val="000000"/>
          <w:rtl w:val="0"/>
        </w:rPr>
        <w:t xml:space="preserve">The four aspects of becoming a digital organization - Innovation</w:t>
      </w:r>
      <w:r w:rsidDel="00000000" w:rsidR="00000000" w:rsidRPr="00000000">
        <w:rPr>
          <w:color w:val="000000"/>
          <w:rtl w:val="0"/>
        </w:rPr>
        <w:t xml:space="preserve">. ZIGURAT Innovation School - Transform the way you do business! Retrieved 26 August 2022, from </w:t>
      </w:r>
      <w:hyperlink r:id="rId16">
        <w:r w:rsidDel="00000000" w:rsidR="00000000" w:rsidRPr="00000000">
          <w:rPr>
            <w:color w:val="0563c1"/>
            <w:u w:val="single"/>
            <w:rtl w:val="0"/>
          </w:rPr>
          <w:t xml:space="preserve">https://www.e-zigurat.com/innovation-school/blog/the-4-aspects-of-becoming-a-digital-organization/</w:t>
        </w:r>
      </w:hyperlink>
      <w:r w:rsidDel="00000000" w:rsidR="00000000" w:rsidRPr="00000000">
        <w:rPr>
          <w:color w:val="000000"/>
          <w:rtl w:val="0"/>
        </w:rPr>
        <w:t xml:space="preserve">. </w:t>
      </w:r>
    </w:p>
    <w:p w:rsidR="00000000" w:rsidDel="00000000" w:rsidP="00000000" w:rsidRDefault="00000000" w:rsidRPr="00000000" w14:paraId="00000081">
      <w:pPr>
        <w:ind w:left="720" w:hanging="720"/>
        <w:rPr/>
      </w:pPr>
      <w:r w:rsidDel="00000000" w:rsidR="00000000" w:rsidRPr="00000000">
        <w:rPr>
          <w:color w:val="000000"/>
          <w:rtl w:val="0"/>
        </w:rPr>
        <w:t xml:space="preserve">Kathayat, B. (2022). </w:t>
      </w:r>
      <w:r w:rsidDel="00000000" w:rsidR="00000000" w:rsidRPr="00000000">
        <w:rPr>
          <w:i w:val="1"/>
          <w:color w:val="000000"/>
          <w:rtl w:val="0"/>
        </w:rPr>
        <w:t xml:space="preserve">Five ways to use machine learning in digital marketing</w:t>
      </w:r>
      <w:r w:rsidDel="00000000" w:rsidR="00000000" w:rsidRPr="00000000">
        <w:rPr>
          <w:color w:val="000000"/>
          <w:rtl w:val="0"/>
        </w:rPr>
        <w:t xml:space="preserve">. Search Engine Watch. Retrieved 26 August 2022, from </w:t>
      </w:r>
      <w:hyperlink r:id="rId17">
        <w:r w:rsidDel="00000000" w:rsidR="00000000" w:rsidRPr="00000000">
          <w:rPr>
            <w:color w:val="0563c1"/>
            <w:u w:val="single"/>
            <w:rtl w:val="0"/>
          </w:rPr>
          <w:t xml:space="preserve">https://www.searchenginewatch.com/2021/02/12/five-ways-to-use-machine-learning-in-digital-marketing/</w:t>
        </w:r>
      </w:hyperlink>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82">
      <w:pPr>
        <w:ind w:left="720" w:hanging="720"/>
        <w:rPr/>
      </w:pPr>
      <w:r w:rsidDel="00000000" w:rsidR="00000000" w:rsidRPr="00000000">
        <w:rPr>
          <w:rtl w:val="0"/>
        </w:rPr>
        <w:t xml:space="preserve">Kiradoo, G. (2016). Impact of Revolution in Digital Marketing on the Profitability Index of Business. </w:t>
      </w:r>
      <w:r w:rsidDel="00000000" w:rsidR="00000000" w:rsidRPr="00000000">
        <w:rPr>
          <w:i w:val="1"/>
          <w:rtl w:val="0"/>
        </w:rPr>
        <w:t xml:space="preserve">International Journal of Recent Advances in Multidisciplinary Research</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(04), 1383-1386.</w:t>
      </w:r>
    </w:p>
    <w:p w:rsidR="00000000" w:rsidDel="00000000" w:rsidP="00000000" w:rsidRDefault="00000000" w:rsidRPr="00000000" w14:paraId="00000083">
      <w:pPr>
        <w:ind w:left="720" w:hanging="720"/>
        <w:rPr/>
      </w:pPr>
      <w:r w:rsidDel="00000000" w:rsidR="00000000" w:rsidRPr="00000000">
        <w:rPr>
          <w:rtl w:val="0"/>
        </w:rPr>
        <w:t xml:space="preserve">Morris, N. (2009). Understanding digital marketing: marketing strategies for engaging the digital generation.</w:t>
      </w:r>
    </w:p>
    <w:p w:rsidR="00000000" w:rsidDel="00000000" w:rsidP="00000000" w:rsidRDefault="00000000" w:rsidRPr="00000000" w14:paraId="00000084">
      <w:pPr>
        <w:ind w:left="720" w:hanging="720"/>
        <w:rPr/>
      </w:pPr>
      <w:r w:rsidDel="00000000" w:rsidR="00000000" w:rsidRPr="00000000">
        <w:rPr>
          <w:color w:val="000000"/>
          <w:rtl w:val="0"/>
        </w:rPr>
        <w:t xml:space="preserve">Moth, D. (2013). </w:t>
      </w:r>
      <w:r w:rsidDel="00000000" w:rsidR="00000000" w:rsidRPr="00000000">
        <w:rPr>
          <w:i w:val="1"/>
          <w:color w:val="000000"/>
          <w:rtl w:val="0"/>
        </w:rPr>
        <w:t xml:space="preserve">How Tesco uses Facebook, Twitter, Pinterest, and Google+</w:t>
      </w:r>
      <w:r w:rsidDel="00000000" w:rsidR="00000000" w:rsidRPr="00000000">
        <w:rPr>
          <w:color w:val="000000"/>
          <w:rtl w:val="0"/>
        </w:rPr>
        <w:t xml:space="preserve">. E-consultancy. Retrieved 26 August 2022, from </w:t>
      </w:r>
      <w:hyperlink r:id="rId18">
        <w:r w:rsidDel="00000000" w:rsidR="00000000" w:rsidRPr="00000000">
          <w:rPr>
            <w:color w:val="0563c1"/>
            <w:u w:val="single"/>
            <w:rtl w:val="0"/>
          </w:rPr>
          <w:t xml:space="preserve">https://econsultancy.com/how-tesco-uses-facebook-twitter-pinterest-and-google/</w:t>
        </w:r>
      </w:hyperlink>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85">
      <w:pPr>
        <w:ind w:left="720" w:hanging="720"/>
        <w:rPr/>
      </w:pPr>
      <w:r w:rsidDel="00000000" w:rsidR="00000000" w:rsidRPr="00000000">
        <w:rPr>
          <w:rtl w:val="0"/>
        </w:rPr>
        <w:t xml:space="preserve">Morville, P., &amp; Rosenfeld, L. (2006). </w:t>
      </w:r>
      <w:r w:rsidDel="00000000" w:rsidR="00000000" w:rsidRPr="00000000">
        <w:rPr>
          <w:i w:val="1"/>
          <w:rtl w:val="0"/>
        </w:rPr>
        <w:t xml:space="preserve">Information architecture for the World Wide Web: Designing large-scale websites</w:t>
      </w:r>
      <w:r w:rsidDel="00000000" w:rsidR="00000000" w:rsidRPr="00000000">
        <w:rPr>
          <w:rtl w:val="0"/>
        </w:rPr>
        <w:t xml:space="preserve">. “O’Reilly Media, Inc.”.</w:t>
      </w:r>
    </w:p>
    <w:p w:rsidR="00000000" w:rsidDel="00000000" w:rsidP="00000000" w:rsidRDefault="00000000" w:rsidRPr="00000000" w14:paraId="00000086">
      <w:pPr>
        <w:ind w:left="720" w:hanging="720"/>
        <w:rPr/>
      </w:pPr>
      <w:r w:rsidDel="00000000" w:rsidR="00000000" w:rsidRPr="00000000">
        <w:rPr>
          <w:rtl w:val="0"/>
        </w:rPr>
        <w:t xml:space="preserve">Palmer, M. (2005). Retail multinational learning: a case study of Tesco. </w:t>
      </w:r>
      <w:r w:rsidDel="00000000" w:rsidR="00000000" w:rsidRPr="00000000">
        <w:rPr>
          <w:i w:val="1"/>
          <w:rtl w:val="0"/>
        </w:rPr>
        <w:t xml:space="preserve">International journal of retail &amp; distribution management</w:t>
      </w:r>
      <w:r w:rsidDel="00000000" w:rsidR="00000000" w:rsidRPr="00000000">
        <w:rPr>
          <w:rtl w:val="0"/>
        </w:rPr>
        <w:t xml:space="preserve">.</w:t>
      </w:r>
    </w:p>
    <w:p w:rsidR="00000000" w:rsidDel="00000000" w:rsidP="00000000" w:rsidRDefault="00000000" w:rsidRPr="00000000" w14:paraId="00000087">
      <w:pPr>
        <w:ind w:left="720" w:hanging="720"/>
        <w:rPr/>
      </w:pPr>
      <w:r w:rsidDel="00000000" w:rsidR="00000000" w:rsidRPr="00000000">
        <w:rPr>
          <w:rtl w:val="0"/>
        </w:rPr>
        <w:t xml:space="preserve">Saura, J. R., Palos-Sanchez, P. R., &amp; Correia, M. B. (2019). Digital marketing strategies based on the e-business model: Literature review and future directions. </w:t>
      </w:r>
      <w:r w:rsidDel="00000000" w:rsidR="00000000" w:rsidRPr="00000000">
        <w:rPr>
          <w:i w:val="1"/>
          <w:rtl w:val="0"/>
        </w:rPr>
        <w:t xml:space="preserve">Organizational transformation and managing innovation in the fourth industrial revolution</w:t>
      </w:r>
      <w:r w:rsidDel="00000000" w:rsidR="00000000" w:rsidRPr="00000000">
        <w:rPr>
          <w:rtl w:val="0"/>
        </w:rPr>
        <w:t xml:space="preserve">, 86-103.</w:t>
      </w:r>
    </w:p>
    <w:p w:rsidR="00000000" w:rsidDel="00000000" w:rsidP="00000000" w:rsidRDefault="00000000" w:rsidRPr="00000000" w14:paraId="00000088">
      <w:pPr>
        <w:ind w:left="720" w:hanging="720"/>
        <w:rPr>
          <w:color w:val="000000"/>
        </w:rPr>
      </w:pPr>
      <w:r w:rsidDel="00000000" w:rsidR="00000000" w:rsidRPr="00000000">
        <w:rPr>
          <w:color w:val="000000"/>
          <w:rtl w:val="0"/>
        </w:rPr>
        <w:t xml:space="preserve">Silverstein, S. (2022). </w:t>
      </w:r>
      <w:r w:rsidDel="00000000" w:rsidR="00000000" w:rsidRPr="00000000">
        <w:rPr>
          <w:i w:val="1"/>
          <w:color w:val="000000"/>
          <w:rtl w:val="0"/>
        </w:rPr>
        <w:t xml:space="preserve">Tesco opens frictionless stores in London using tech from Trigo</w:t>
      </w:r>
      <w:r w:rsidDel="00000000" w:rsidR="00000000" w:rsidRPr="00000000">
        <w:rPr>
          <w:color w:val="000000"/>
          <w:rtl w:val="0"/>
        </w:rPr>
        <w:t xml:space="preserve">. Grocery Dive. Retrieved 26 August 2022, from </w:t>
      </w:r>
      <w:hyperlink r:id="rId19">
        <w:r w:rsidDel="00000000" w:rsidR="00000000" w:rsidRPr="00000000">
          <w:rPr>
            <w:color w:val="0563c1"/>
            <w:u w:val="single"/>
            <w:rtl w:val="0"/>
          </w:rPr>
          <w:t xml:space="preserve">https://www.grocerydive.com/news/tesco-opens-frictionless-store-in-london-using-tech-from-trigo/608574/</w:t>
        </w:r>
      </w:hyperlink>
      <w:r w:rsidDel="00000000" w:rsidR="00000000" w:rsidRPr="00000000">
        <w:rPr>
          <w:color w:val="000000"/>
          <w:rtl w:val="0"/>
        </w:rPr>
        <w:t xml:space="preserve">. </w:t>
      </w:r>
    </w:p>
    <w:p w:rsidR="00000000" w:rsidDel="00000000" w:rsidP="00000000" w:rsidRDefault="00000000" w:rsidRPr="00000000" w14:paraId="00000089">
      <w:pPr>
        <w:ind w:left="720" w:hanging="720"/>
        <w:rPr>
          <w:color w:val="000000"/>
        </w:rPr>
      </w:pPr>
      <w:r w:rsidDel="00000000" w:rsidR="00000000" w:rsidRPr="00000000">
        <w:rPr>
          <w:color w:val="000000"/>
          <w:rtl w:val="0"/>
        </w:rPr>
        <w:t xml:space="preserve">Tesco. (2022). </w:t>
      </w:r>
      <w:r w:rsidDel="00000000" w:rsidR="00000000" w:rsidRPr="00000000">
        <w:rPr>
          <w:i w:val="1"/>
          <w:color w:val="000000"/>
          <w:rtl w:val="0"/>
        </w:rPr>
        <w:t xml:space="preserve">Tesco: A digital transformation - Technology and Operations Management</w:t>
      </w:r>
      <w:r w:rsidDel="00000000" w:rsidR="00000000" w:rsidRPr="00000000">
        <w:rPr>
          <w:color w:val="000000"/>
          <w:rtl w:val="0"/>
        </w:rPr>
        <w:t xml:space="preserve">. Technology and Operations Management. Retrieved 26 August 2022, from </w:t>
      </w:r>
      <w:hyperlink r:id="rId20">
        <w:r w:rsidDel="00000000" w:rsidR="00000000" w:rsidRPr="00000000">
          <w:rPr>
            <w:color w:val="0563c1"/>
            <w:u w:val="single"/>
            <w:rtl w:val="0"/>
          </w:rPr>
          <w:t xml:space="preserve">https://digital.hbs.edu/platform-rctom/submission/tesco-a-digital-transformation/</w:t>
        </w:r>
      </w:hyperlink>
      <w:r w:rsidDel="00000000" w:rsidR="00000000" w:rsidRPr="00000000">
        <w:rPr>
          <w:color w:val="000000"/>
          <w:rtl w:val="0"/>
        </w:rPr>
        <w:t xml:space="preserve">. </w:t>
      </w:r>
    </w:p>
    <w:p w:rsidR="00000000" w:rsidDel="00000000" w:rsidP="00000000" w:rsidRDefault="00000000" w:rsidRPr="00000000" w14:paraId="0000008A">
      <w:pPr>
        <w:ind w:left="720" w:hanging="720"/>
        <w:rPr>
          <w:color w:val="000000"/>
        </w:rPr>
      </w:pPr>
      <w:r w:rsidDel="00000000" w:rsidR="00000000" w:rsidRPr="00000000">
        <w:rPr>
          <w:color w:val="000000"/>
          <w:rtl w:val="0"/>
        </w:rPr>
        <w:t xml:space="preserve">Tesco Plc. (2022). </w:t>
      </w:r>
      <w:r w:rsidDel="00000000" w:rsidR="00000000" w:rsidRPr="00000000">
        <w:rPr>
          <w:i w:val="1"/>
          <w:color w:val="000000"/>
          <w:rtl w:val="0"/>
        </w:rPr>
        <w:t xml:space="preserve">Tesco Technology</w:t>
      </w:r>
      <w:r w:rsidDel="00000000" w:rsidR="00000000" w:rsidRPr="00000000">
        <w:rPr>
          <w:color w:val="000000"/>
          <w:rtl w:val="0"/>
        </w:rPr>
        <w:t xml:space="preserve">. Linkedin.com. Retrieved 26 August 2022, from </w:t>
      </w:r>
      <w:hyperlink r:id="rId21">
        <w:r w:rsidDel="00000000" w:rsidR="00000000" w:rsidRPr="00000000">
          <w:rPr>
            <w:color w:val="0563c1"/>
            <w:u w:val="single"/>
            <w:rtl w:val="0"/>
          </w:rPr>
          <w:t xml:space="preserve">https://www.linkedin.com/showcase/tesco-technology</w:t>
        </w:r>
      </w:hyperlink>
      <w:r w:rsidDel="00000000" w:rsidR="00000000" w:rsidRPr="00000000">
        <w:rPr>
          <w:color w:val="000000"/>
          <w:rtl w:val="0"/>
        </w:rPr>
        <w:t xml:space="preserve">. </w:t>
      </w:r>
    </w:p>
    <w:p w:rsidR="00000000" w:rsidDel="00000000" w:rsidP="00000000" w:rsidRDefault="00000000" w:rsidRPr="00000000" w14:paraId="0000008B">
      <w:pPr>
        <w:ind w:left="720" w:hanging="720"/>
        <w:rPr>
          <w:color w:val="000000"/>
        </w:rPr>
      </w:pPr>
      <w:r w:rsidDel="00000000" w:rsidR="00000000" w:rsidRPr="00000000">
        <w:rPr>
          <w:color w:val="000000"/>
          <w:rtl w:val="0"/>
        </w:rPr>
        <w:t xml:space="preserve">Tesco Plc. (2022). </w:t>
      </w:r>
      <w:r w:rsidDel="00000000" w:rsidR="00000000" w:rsidRPr="00000000">
        <w:rPr>
          <w:i w:val="1"/>
          <w:color w:val="000000"/>
          <w:rtl w:val="0"/>
        </w:rPr>
        <w:t xml:space="preserve">Tesco Supermarket</w:t>
      </w:r>
      <w:r w:rsidDel="00000000" w:rsidR="00000000" w:rsidRPr="00000000">
        <w:rPr>
          <w:color w:val="000000"/>
          <w:rtl w:val="0"/>
        </w:rPr>
        <w:t xml:space="preserve">. Retrieved 26 August 2022, from </w:t>
      </w:r>
      <w:hyperlink r:id="rId22">
        <w:r w:rsidDel="00000000" w:rsidR="00000000" w:rsidRPr="00000000">
          <w:rPr>
            <w:color w:val="0563c1"/>
            <w:u w:val="single"/>
            <w:rtl w:val="0"/>
          </w:rPr>
          <w:t xml:space="preserve">https://www.tesco.com/</w:t>
        </w:r>
      </w:hyperlink>
      <w:r w:rsidDel="00000000" w:rsidR="00000000" w:rsidRPr="00000000">
        <w:rPr>
          <w:color w:val="000000"/>
          <w:rtl w:val="0"/>
        </w:rPr>
        <w:t xml:space="preserve">. </w:t>
      </w:r>
    </w:p>
    <w:p w:rsidR="00000000" w:rsidDel="00000000" w:rsidP="00000000" w:rsidRDefault="00000000" w:rsidRPr="00000000" w14:paraId="0000008C">
      <w:pPr>
        <w:ind w:left="720" w:hanging="720"/>
        <w:rPr>
          <w:color w:val="000000"/>
        </w:rPr>
      </w:pPr>
      <w:r w:rsidDel="00000000" w:rsidR="00000000" w:rsidRPr="00000000">
        <w:rPr>
          <w:color w:val="000000"/>
          <w:rtl w:val="0"/>
        </w:rPr>
        <w:t xml:space="preserve">Tesco Plc. (2022). </w:t>
      </w:r>
      <w:r w:rsidDel="00000000" w:rsidR="00000000" w:rsidRPr="00000000">
        <w:rPr>
          <w:i w:val="1"/>
          <w:color w:val="000000"/>
          <w:rtl w:val="0"/>
        </w:rPr>
        <w:t xml:space="preserve">| Tesco Mission &amp; Vision Analysis</w:t>
      </w:r>
      <w:r w:rsidDel="00000000" w:rsidR="00000000" w:rsidRPr="00000000">
        <w:rPr>
          <w:color w:val="000000"/>
          <w:rtl w:val="0"/>
        </w:rPr>
        <w:t xml:space="preserve">. Mission Statement. Retrieved 26 August 2022, from </w:t>
      </w:r>
      <w:hyperlink r:id="rId23">
        <w:r w:rsidDel="00000000" w:rsidR="00000000" w:rsidRPr="00000000">
          <w:rPr>
            <w:color w:val="0563c1"/>
            <w:u w:val="single"/>
            <w:rtl w:val="0"/>
          </w:rPr>
          <w:t xml:space="preserve">https://mission-statement.com/tesco/</w:t>
        </w:r>
      </w:hyperlink>
      <w:r w:rsidDel="00000000" w:rsidR="00000000" w:rsidRPr="00000000">
        <w:rPr>
          <w:color w:val="000000"/>
          <w:rtl w:val="0"/>
        </w:rPr>
        <w:t xml:space="preserve">. </w:t>
      </w:r>
    </w:p>
    <w:p w:rsidR="00000000" w:rsidDel="00000000" w:rsidP="00000000" w:rsidRDefault="00000000" w:rsidRPr="00000000" w14:paraId="0000008D">
      <w:pPr>
        <w:ind w:left="720" w:hanging="720"/>
        <w:rPr/>
      </w:pPr>
      <w:r w:rsidDel="00000000" w:rsidR="00000000" w:rsidRPr="00000000">
        <w:rPr>
          <w:color w:val="000000"/>
          <w:rtl w:val="0"/>
        </w:rPr>
        <w:t xml:space="preserve">Tesco Plc. (2019). </w:t>
      </w:r>
      <w:r w:rsidDel="00000000" w:rsidR="00000000" w:rsidRPr="00000000">
        <w:rPr>
          <w:i w:val="1"/>
          <w:color w:val="000000"/>
          <w:rtl w:val="0"/>
        </w:rPr>
        <w:t xml:space="preserve">Company Culture</w:t>
      </w:r>
      <w:r w:rsidDel="00000000" w:rsidR="00000000" w:rsidRPr="00000000">
        <w:rPr>
          <w:color w:val="000000"/>
          <w:rtl w:val="0"/>
        </w:rPr>
        <w:t xml:space="preserve">. Tesco Controls, Inc. Retrieved 26 August 2022, from </w:t>
      </w:r>
      <w:hyperlink r:id="rId24">
        <w:r w:rsidDel="00000000" w:rsidR="00000000" w:rsidRPr="00000000">
          <w:rPr>
            <w:color w:val="0563c1"/>
            <w:u w:val="single"/>
            <w:rtl w:val="0"/>
          </w:rPr>
          <w:t xml:space="preserve">https://tescocontrols.com/about-us/careers/your-career-join-in/company-culture/</w:t>
        </w:r>
      </w:hyperlink>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8E">
      <w:pPr>
        <w:ind w:left="720" w:hanging="720"/>
        <w:rPr/>
      </w:pPr>
      <w:r w:rsidDel="00000000" w:rsidR="00000000" w:rsidRPr="00000000">
        <w:rPr>
          <w:rtl w:val="0"/>
        </w:rPr>
        <w:t xml:space="preserve">Verčič, A. T., &amp; Špoljarić, A. (2020). Managing internal communication: How the choice of channels affects internal communication satisfaction. </w:t>
      </w:r>
      <w:r w:rsidDel="00000000" w:rsidR="00000000" w:rsidRPr="00000000">
        <w:rPr>
          <w:i w:val="1"/>
          <w:rtl w:val="0"/>
        </w:rPr>
        <w:t xml:space="preserve">Public relations review</w:t>
      </w:r>
      <w:r w:rsidDel="00000000" w:rsidR="00000000" w:rsidRPr="00000000">
        <w:rPr>
          <w:rtl w:val="0"/>
        </w:rPr>
        <w:t xml:space="preserve">, </w:t>
      </w:r>
      <w:r w:rsidDel="00000000" w:rsidR="00000000" w:rsidRPr="00000000">
        <w:rPr>
          <w:i w:val="1"/>
          <w:rtl w:val="0"/>
        </w:rPr>
        <w:t xml:space="preserve">46</w:t>
      </w:r>
      <w:r w:rsidDel="00000000" w:rsidR="00000000" w:rsidRPr="00000000">
        <w:rPr>
          <w:rtl w:val="0"/>
        </w:rPr>
        <w:t xml:space="preserve">(3), 101926.</w:t>
      </w:r>
    </w:p>
    <w:p w:rsidR="00000000" w:rsidDel="00000000" w:rsidP="00000000" w:rsidRDefault="00000000" w:rsidRPr="00000000" w14:paraId="0000008F">
      <w:pPr>
        <w:ind w:left="720" w:hanging="720"/>
        <w:rPr/>
      </w:pPr>
      <w:r w:rsidDel="00000000" w:rsidR="00000000" w:rsidRPr="00000000">
        <w:rPr>
          <w:rtl w:val="0"/>
        </w:rPr>
        <w:t xml:space="preserve">Yadegaridehkordi, E., Nilashi, M., Nasir, M. H. N. B. M., Momtazi, S., Samad, S., Supriyanto, E., &amp; Ghabban, F. (2021). Customer segmentation in eco-friendly hotels using multi-criteria and machine learning techniques. </w:t>
      </w:r>
      <w:r w:rsidDel="00000000" w:rsidR="00000000" w:rsidRPr="00000000">
        <w:rPr>
          <w:i w:val="1"/>
          <w:rtl w:val="0"/>
        </w:rPr>
        <w:t xml:space="preserve">Technology in Society</w:t>
      </w:r>
      <w:r w:rsidDel="00000000" w:rsidR="00000000" w:rsidRPr="00000000">
        <w:rPr>
          <w:rtl w:val="0"/>
        </w:rPr>
        <w:t xml:space="preserve">, </w:t>
      </w:r>
      <w:r w:rsidDel="00000000" w:rsidR="00000000" w:rsidRPr="00000000">
        <w:rPr>
          <w:i w:val="1"/>
          <w:rtl w:val="0"/>
        </w:rPr>
        <w:t xml:space="preserve">65</w:t>
      </w:r>
      <w:r w:rsidDel="00000000" w:rsidR="00000000" w:rsidRPr="00000000">
        <w:rPr>
          <w:rtl w:val="0"/>
        </w:rPr>
        <w:t xml:space="preserve">, 101528.</w:t>
      </w:r>
    </w:p>
    <w:p w:rsidR="00000000" w:rsidDel="00000000" w:rsidP="00000000" w:rsidRDefault="00000000" w:rsidRPr="00000000" w14:paraId="00000090">
      <w:pPr>
        <w:ind w:left="720" w:hanging="720"/>
        <w:rPr/>
      </w:pPr>
      <w:r w:rsidDel="00000000" w:rsidR="00000000" w:rsidRPr="00000000">
        <w:rPr>
          <w:rtl w:val="0"/>
        </w:rPr>
      </w:r>
    </w:p>
    <w:p w:rsidR="00000000" w:rsidDel="00000000" w:rsidP="00000000" w:rsidRDefault="00000000" w:rsidRPr="00000000" w14:paraId="00000091">
      <w:pPr>
        <w:ind w:left="720" w:hanging="720"/>
        <w:rPr/>
      </w:pPr>
      <w:r w:rsidDel="00000000" w:rsidR="00000000" w:rsidRPr="00000000">
        <w:rPr>
          <w:rtl w:val="0"/>
        </w:rPr>
      </w:r>
    </w:p>
    <w:p w:rsidR="00000000" w:rsidDel="00000000" w:rsidP="00000000" w:rsidRDefault="00000000" w:rsidRPr="00000000" w14:paraId="00000092">
      <w:pPr>
        <w:ind w:left="720" w:hanging="720"/>
        <w:rPr/>
      </w:pPr>
      <w:r w:rsidDel="00000000" w:rsidR="00000000" w:rsidRPr="00000000">
        <w:rPr>
          <w:rtl w:val="0"/>
        </w:rPr>
      </w:r>
    </w:p>
    <w:p w:rsidR="00000000" w:rsidDel="00000000" w:rsidP="00000000" w:rsidRDefault="00000000" w:rsidRPr="00000000" w14:paraId="00000093">
      <w:pPr>
        <w:ind w:left="720" w:hanging="720"/>
        <w:rPr/>
      </w:pPr>
      <w:r w:rsidDel="00000000" w:rsidR="00000000" w:rsidRPr="00000000">
        <w:rPr>
          <w:rtl w:val="0"/>
        </w:rPr>
      </w:r>
    </w:p>
    <w:p w:rsidR="00000000" w:rsidDel="00000000" w:rsidP="00000000" w:rsidRDefault="00000000" w:rsidRPr="00000000" w14:paraId="00000094">
      <w:pPr>
        <w:ind w:left="720" w:hanging="720"/>
        <w:jc w:val="center"/>
        <w:rPr/>
      </w:pPr>
      <w:r w:rsidDel="00000000" w:rsidR="00000000" w:rsidRPr="00000000">
        <w:rPr>
          <w:rtl w:val="0"/>
        </w:rPr>
        <w:t xml:space="preserve">  </w:t>
      </w:r>
    </w:p>
    <w:p w:rsidR="00000000" w:rsidDel="00000000" w:rsidP="00000000" w:rsidRDefault="00000000" w:rsidRPr="00000000" w14:paraId="00000095">
      <w:pPr>
        <w:ind w:left="720" w:hanging="720"/>
        <w:jc w:val="center"/>
        <w:rPr/>
      </w:pPr>
      <w:r w:rsidDel="00000000" w:rsidR="00000000" w:rsidRPr="00000000">
        <w:rPr>
          <w:rtl w:val="0"/>
        </w:rPr>
      </w:r>
    </w:p>
    <w:sectPr>
      <w:headerReference r:id="rId25"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72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480" w:lineRule="auto"/>
        <w:ind w:firstLine="72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before="40" w:lineRule="auto"/>
    </w:pPr>
    <w:rPr>
      <w:rFonts w:ascii="Calibri" w:cs="Calibri" w:eastAsia="Calibri" w:hAnsi="Calibri"/>
      <w:color w:val="1e4d7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digital.hbs.edu/platform-rctom/submission/tesco-a-digital-transformation/" TargetMode="External"/><Relationship Id="rId22" Type="http://schemas.openxmlformats.org/officeDocument/2006/relationships/hyperlink" Target="https://www.tesco.com/" TargetMode="External"/><Relationship Id="rId21" Type="http://schemas.openxmlformats.org/officeDocument/2006/relationships/hyperlink" Target="https://www.linkedin.com/showcase/tesco-technology" TargetMode="External"/><Relationship Id="rId24" Type="http://schemas.openxmlformats.org/officeDocument/2006/relationships/hyperlink" Target="https://tescocontrols.com/about-us/careers/your-career-join-in/company-culture/" TargetMode="External"/><Relationship Id="rId23" Type="http://schemas.openxmlformats.org/officeDocument/2006/relationships/hyperlink" Target="https://mission-statement.com/tesc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hyperlink" Target="https://www.marketingweek.com/tesco-boosts-digital-strategy-with-mobile-site/" TargetMode="External"/><Relationship Id="rId10" Type="http://schemas.openxmlformats.org/officeDocument/2006/relationships/image" Target="media/image4.png"/><Relationship Id="rId13" Type="http://schemas.openxmlformats.org/officeDocument/2006/relationships/hyperlink" Target="https://www.gov.uk/government/publications/uks-digital-strategy/uk-digital-strategy" TargetMode="External"/><Relationship Id="rId12" Type="http://schemas.openxmlformats.org/officeDocument/2006/relationships/hyperlink" Target="https://www.singlegrain.com/artificial-intelligence/12-ways-to-use-machine-learning-in-digital-marketing/" TargetMode="External"/><Relationship Id="rId15" Type="http://schemas.openxmlformats.org/officeDocument/2006/relationships/hyperlink" Target="https://www.marketingweek.com/tesco-happy-with-its-tv-ads-but-admits-theres-still-lots-of-places-its-marketing-can-improve/" TargetMode="External"/><Relationship Id="rId14" Type="http://schemas.openxmlformats.org/officeDocument/2006/relationships/hyperlink" Target="https://hbr.org/2008/09/tescos-approach-to-strategy-co" TargetMode="External"/><Relationship Id="rId17" Type="http://schemas.openxmlformats.org/officeDocument/2006/relationships/hyperlink" Target="https://www.searchenginewatch.com/2021/02/12/five-ways-to-use-machine-learning-in-digital-marketing/" TargetMode="External"/><Relationship Id="rId16" Type="http://schemas.openxmlformats.org/officeDocument/2006/relationships/hyperlink" Target="https://www.e-zigurat.com/innovation-school/blog/the-4-aspects-of-becoming-a-digital-organization/" TargetMode="External"/><Relationship Id="rId19" Type="http://schemas.openxmlformats.org/officeDocument/2006/relationships/hyperlink" Target="https://www.grocerydive.com/news/tesco-opens-frictionless-store-in-london-using-tech-from-trigo/608574/" TargetMode="External"/><Relationship Id="rId18" Type="http://schemas.openxmlformats.org/officeDocument/2006/relationships/hyperlink" Target="https://econsultancy.com/how-tesco-uses-facebook-twitter-pinterest-and-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