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67BED1A6" w14:textId="77777777" w:rsidR="00FB292D" w:rsidRDefault="00FB292D" w:rsidP="00393EB6">
      <w:pPr>
        <w:jc w:val="both"/>
      </w:pPr>
    </w:p>
    <w:p w14:paraId="3D3F5416" w14:textId="77777777" w:rsidR="00FB292D" w:rsidRPr="00FB292D" w:rsidRDefault="00FB292D" w:rsidP="00FB292D">
      <w:pPr>
        <w:jc w:val="both"/>
        <w:rPr>
          <w:rFonts w:ascii="Arial" w:hAnsi="Arial" w:cs="Arial"/>
          <w:sz w:val="24"/>
          <w:szCs w:val="24"/>
          <w:u w:val="single"/>
        </w:rPr>
      </w:pPr>
    </w:p>
    <w:p w14:paraId="41899992" w14:textId="2DB3BB3B" w:rsidR="00FB292D" w:rsidRPr="00A66D2D" w:rsidRDefault="00FB292D" w:rsidP="00FB292D">
      <w:pPr>
        <w:jc w:val="center"/>
        <w:rPr>
          <w:rFonts w:ascii="Arial" w:hAnsi="Arial" w:cs="Arial"/>
          <w:sz w:val="24"/>
          <w:szCs w:val="24"/>
          <w:u w:val="single"/>
        </w:rPr>
      </w:pPr>
      <w:r w:rsidRPr="00A66D2D">
        <w:rPr>
          <w:rFonts w:ascii="Arial" w:hAnsi="Arial" w:cs="Arial"/>
          <w:sz w:val="24"/>
          <w:szCs w:val="24"/>
          <w:u w:val="single"/>
        </w:rPr>
        <w:t>Civil Engineering Project Management &amp; EIA</w:t>
      </w:r>
      <w:r w:rsidR="00A66D2D" w:rsidRPr="00A66D2D">
        <w:rPr>
          <w:rFonts w:ascii="Arial" w:hAnsi="Arial" w:cs="Arial"/>
          <w:sz w:val="24"/>
          <w:szCs w:val="24"/>
          <w:u w:val="single"/>
        </w:rPr>
        <w:t xml:space="preserve"> (M6X01890/M6X01891</w:t>
      </w:r>
      <w:r w:rsidR="00A66D2D">
        <w:rPr>
          <w:rFonts w:ascii="Arial" w:hAnsi="Arial" w:cs="Arial"/>
          <w:sz w:val="24"/>
          <w:szCs w:val="24"/>
          <w:u w:val="single"/>
        </w:rPr>
        <w:t>)</w:t>
      </w:r>
    </w:p>
    <w:p w14:paraId="56D55E1D" w14:textId="77777777" w:rsidR="00FB292D" w:rsidRPr="00E668E4" w:rsidRDefault="00FB292D" w:rsidP="00FB292D">
      <w:pPr>
        <w:jc w:val="center"/>
        <w:rPr>
          <w:rFonts w:ascii="Arial" w:hAnsi="Arial" w:cs="Arial"/>
          <w:sz w:val="22"/>
          <w:szCs w:val="22"/>
        </w:rPr>
      </w:pPr>
      <w:r w:rsidRPr="00E668E4">
        <w:rPr>
          <w:rFonts w:ascii="Arial" w:hAnsi="Arial" w:cs="Arial"/>
          <w:sz w:val="22"/>
          <w:szCs w:val="22"/>
        </w:rPr>
        <w:t>Dylan Francis.</w:t>
      </w:r>
    </w:p>
    <w:p w14:paraId="528863D6" w14:textId="77777777" w:rsidR="00FB292D" w:rsidRPr="00E668E4" w:rsidRDefault="00FB292D" w:rsidP="00FB292D">
      <w:pPr>
        <w:jc w:val="center"/>
        <w:rPr>
          <w:rFonts w:ascii="Arial" w:hAnsi="Arial" w:cs="Arial"/>
          <w:sz w:val="22"/>
          <w:szCs w:val="22"/>
        </w:rPr>
      </w:pPr>
    </w:p>
    <w:p w14:paraId="556AF8C2" w14:textId="77777777" w:rsidR="00FB292D" w:rsidRPr="00E668E4" w:rsidRDefault="00FB292D" w:rsidP="00FB292D">
      <w:pPr>
        <w:rPr>
          <w:rFonts w:ascii="Arial" w:hAnsi="Arial" w:cs="Arial"/>
          <w:sz w:val="22"/>
          <w:szCs w:val="22"/>
        </w:rPr>
      </w:pPr>
    </w:p>
    <w:p w14:paraId="03D61986" w14:textId="77777777" w:rsidR="00FB292D" w:rsidRPr="00E668E4" w:rsidRDefault="00FB292D" w:rsidP="00FB292D">
      <w:pPr>
        <w:rPr>
          <w:rFonts w:ascii="Arial" w:hAnsi="Arial" w:cs="Arial"/>
          <w:sz w:val="22"/>
          <w:szCs w:val="22"/>
        </w:rPr>
      </w:pPr>
    </w:p>
    <w:p w14:paraId="479DE480" w14:textId="77777777" w:rsidR="00FB292D" w:rsidRPr="00E668E4" w:rsidRDefault="00FB292D" w:rsidP="00FB292D">
      <w:pPr>
        <w:rPr>
          <w:rFonts w:ascii="Arial" w:hAnsi="Arial" w:cs="Arial"/>
          <w:sz w:val="22"/>
          <w:szCs w:val="22"/>
        </w:rPr>
      </w:pPr>
    </w:p>
    <w:p w14:paraId="0F53CC88" w14:textId="77777777" w:rsidR="00FB292D" w:rsidRPr="003A5C50" w:rsidRDefault="00FB292D" w:rsidP="00FB292D">
      <w:pPr>
        <w:rPr>
          <w:rFonts w:ascii="Arial" w:hAnsi="Arial" w:cs="Arial"/>
          <w:sz w:val="22"/>
          <w:szCs w:val="22"/>
        </w:rPr>
      </w:pPr>
    </w:p>
    <w:p w14:paraId="1CDA4291" w14:textId="77777777" w:rsidR="00FB292D" w:rsidRPr="003A5C50" w:rsidRDefault="00FB292D" w:rsidP="00FB292D">
      <w:pPr>
        <w:rPr>
          <w:rFonts w:ascii="Arial" w:hAnsi="Arial" w:cs="Arial"/>
          <w:sz w:val="22"/>
          <w:szCs w:val="22"/>
          <w:u w:val="single"/>
        </w:rPr>
      </w:pPr>
      <w:r w:rsidRPr="003A5C50">
        <w:rPr>
          <w:rFonts w:ascii="Arial" w:hAnsi="Arial" w:cs="Arial"/>
          <w:sz w:val="22"/>
          <w:szCs w:val="22"/>
          <w:u w:val="single"/>
        </w:rPr>
        <w:t>CONTENTS.</w:t>
      </w:r>
    </w:p>
    <w:p w14:paraId="7C388140" w14:textId="77777777" w:rsidR="00FB292D" w:rsidRPr="003A5C50" w:rsidRDefault="00FB292D" w:rsidP="00FB292D">
      <w:pPr>
        <w:rPr>
          <w:rFonts w:ascii="Arial" w:hAnsi="Arial" w:cs="Arial"/>
          <w:sz w:val="22"/>
          <w:szCs w:val="22"/>
          <w:u w:val="single"/>
        </w:rPr>
      </w:pPr>
    </w:p>
    <w:p w14:paraId="5684BC79" w14:textId="58003F3B" w:rsidR="00FB292D" w:rsidRPr="009F3CC9" w:rsidRDefault="00FB292D" w:rsidP="003A6A60">
      <w:pPr>
        <w:pStyle w:val="ListParagraph"/>
        <w:numPr>
          <w:ilvl w:val="0"/>
          <w:numId w:val="18"/>
        </w:numPr>
        <w:rPr>
          <w:rFonts w:ascii="Arial" w:hAnsi="Arial" w:cs="Arial"/>
          <w:u w:val="single"/>
        </w:rPr>
      </w:pPr>
      <w:r w:rsidRPr="003A5C50">
        <w:rPr>
          <w:rFonts w:ascii="Arial" w:hAnsi="Arial" w:cs="Arial"/>
        </w:rPr>
        <w:t>INTRODUCTION.</w:t>
      </w:r>
    </w:p>
    <w:p w14:paraId="1C869866" w14:textId="77777777" w:rsidR="009F3CC9" w:rsidRPr="009F3CC9" w:rsidRDefault="009F3CC9" w:rsidP="009F3CC9">
      <w:pPr>
        <w:pStyle w:val="ListParagraph"/>
        <w:ind w:left="360"/>
        <w:rPr>
          <w:rFonts w:ascii="Arial" w:hAnsi="Arial" w:cs="Arial"/>
          <w:u w:val="single"/>
        </w:rPr>
      </w:pPr>
    </w:p>
    <w:p w14:paraId="67D5B404" w14:textId="67C67623" w:rsidR="009F3CC9" w:rsidRPr="009F3CC9" w:rsidRDefault="009F3CC9" w:rsidP="009F3CC9">
      <w:pPr>
        <w:pStyle w:val="ListParagraph"/>
        <w:numPr>
          <w:ilvl w:val="0"/>
          <w:numId w:val="18"/>
        </w:numPr>
        <w:rPr>
          <w:rFonts w:ascii="Arial" w:hAnsi="Arial" w:cs="Arial"/>
          <w:u w:val="single"/>
        </w:rPr>
      </w:pPr>
      <w:r>
        <w:rPr>
          <w:rFonts w:ascii="Arial" w:hAnsi="Arial" w:cs="Arial"/>
        </w:rPr>
        <w:t>SUB-CONTRACTORS</w:t>
      </w:r>
    </w:p>
    <w:p w14:paraId="43AF00E5" w14:textId="77777777" w:rsidR="009F3CC9" w:rsidRPr="009F3CC9" w:rsidRDefault="009F3CC9" w:rsidP="009F3CC9">
      <w:pPr>
        <w:pStyle w:val="ListParagraph"/>
        <w:ind w:left="360"/>
        <w:rPr>
          <w:rFonts w:ascii="Arial" w:hAnsi="Arial" w:cs="Arial"/>
          <w:u w:val="single"/>
        </w:rPr>
      </w:pPr>
    </w:p>
    <w:p w14:paraId="50B6F67C" w14:textId="2A9B36D1" w:rsidR="009F3CC9" w:rsidRDefault="009F3CC9" w:rsidP="00421655">
      <w:pPr>
        <w:pStyle w:val="ListParagraph"/>
        <w:numPr>
          <w:ilvl w:val="1"/>
          <w:numId w:val="18"/>
        </w:numPr>
        <w:rPr>
          <w:rFonts w:ascii="Arial" w:hAnsi="Arial" w:cs="Arial"/>
        </w:rPr>
      </w:pPr>
      <w:r>
        <w:rPr>
          <w:rFonts w:ascii="Arial" w:hAnsi="Arial" w:cs="Arial"/>
        </w:rPr>
        <w:t>COORDINATION OF SUB-CONTRACTORS.</w:t>
      </w:r>
    </w:p>
    <w:p w14:paraId="6EAC5756" w14:textId="77777777" w:rsidR="006424CC" w:rsidRPr="006424CC" w:rsidRDefault="00EE40CE" w:rsidP="006424CC">
      <w:pPr>
        <w:pStyle w:val="ListParagraph"/>
        <w:numPr>
          <w:ilvl w:val="1"/>
          <w:numId w:val="18"/>
        </w:numPr>
        <w:rPr>
          <w:rFonts w:ascii="Arial" w:hAnsi="Arial" w:cs="Arial"/>
          <w:u w:val="single"/>
        </w:rPr>
      </w:pPr>
      <w:r>
        <w:rPr>
          <w:rFonts w:ascii="Arial" w:hAnsi="Arial" w:cs="Arial"/>
        </w:rPr>
        <w:t>REVIEW OF THE SUB-CONTRACTORS.</w:t>
      </w:r>
    </w:p>
    <w:p w14:paraId="1B11E8F3" w14:textId="77777777" w:rsidR="00177C5A" w:rsidRPr="00177C5A" w:rsidRDefault="006424CC" w:rsidP="00177C5A">
      <w:pPr>
        <w:pStyle w:val="ListParagraph"/>
        <w:numPr>
          <w:ilvl w:val="1"/>
          <w:numId w:val="18"/>
        </w:numPr>
        <w:rPr>
          <w:rFonts w:ascii="Arial" w:hAnsi="Arial" w:cs="Arial"/>
        </w:rPr>
      </w:pPr>
      <w:r w:rsidRPr="006424CC">
        <w:rPr>
          <w:rFonts w:ascii="Arial" w:hAnsi="Arial" w:cs="Arial"/>
          <w:szCs w:val="24"/>
        </w:rPr>
        <w:t>PRE-QUALIFICATION OF SUB-CONTRACTORS.</w:t>
      </w:r>
      <w:r w:rsidRPr="006424CC">
        <w:rPr>
          <w:rFonts w:ascii="Arial" w:hAnsi="Arial" w:cs="Arial"/>
          <w:sz w:val="24"/>
          <w:szCs w:val="24"/>
        </w:rPr>
        <w:t xml:space="preserve"> </w:t>
      </w:r>
    </w:p>
    <w:p w14:paraId="26A759EB" w14:textId="508DA930" w:rsidR="00177C5A" w:rsidRPr="00177C5A" w:rsidRDefault="00177C5A" w:rsidP="00177C5A">
      <w:pPr>
        <w:pStyle w:val="ListParagraph"/>
        <w:numPr>
          <w:ilvl w:val="1"/>
          <w:numId w:val="18"/>
        </w:numPr>
        <w:rPr>
          <w:rFonts w:ascii="Arial" w:hAnsi="Arial" w:cs="Arial"/>
        </w:rPr>
      </w:pPr>
      <w:r w:rsidRPr="00177C5A">
        <w:rPr>
          <w:rFonts w:ascii="Arial" w:hAnsi="Arial" w:cs="Arial"/>
          <w:szCs w:val="24"/>
        </w:rPr>
        <w:t>STAGES</w:t>
      </w:r>
      <w:r>
        <w:rPr>
          <w:rFonts w:ascii="Arial" w:hAnsi="Arial" w:cs="Arial"/>
          <w:szCs w:val="24"/>
        </w:rPr>
        <w:t xml:space="preserve"> OF THE PROJECT LIFE CYCLE</w:t>
      </w:r>
      <w:r w:rsidRPr="00177C5A">
        <w:rPr>
          <w:rFonts w:ascii="Arial" w:hAnsi="Arial" w:cs="Arial"/>
          <w:szCs w:val="24"/>
        </w:rPr>
        <w:t xml:space="preserve"> THAT SUB-CONTRACTORS ARE INVOLVED. </w:t>
      </w:r>
    </w:p>
    <w:p w14:paraId="53C8123E" w14:textId="77777777" w:rsidR="00177C5A" w:rsidRPr="00177C5A" w:rsidRDefault="00177C5A" w:rsidP="00177C5A">
      <w:pPr>
        <w:ind w:left="360"/>
        <w:rPr>
          <w:rFonts w:ascii="Arial" w:hAnsi="Arial" w:cs="Arial"/>
        </w:rPr>
      </w:pPr>
    </w:p>
    <w:p w14:paraId="0E632ABB" w14:textId="77777777" w:rsidR="0009757B" w:rsidRPr="0009757B" w:rsidRDefault="0009757B" w:rsidP="0009757B">
      <w:pPr>
        <w:pStyle w:val="ListParagraph"/>
        <w:ind w:left="360"/>
        <w:rPr>
          <w:rFonts w:ascii="Arial" w:hAnsi="Arial" w:cs="Arial"/>
        </w:rPr>
      </w:pPr>
    </w:p>
    <w:p w14:paraId="3DA4A83E" w14:textId="5A3FC0A8" w:rsidR="00200A6A" w:rsidRDefault="0009757B" w:rsidP="00200A6A">
      <w:pPr>
        <w:pStyle w:val="ListParagraph"/>
        <w:numPr>
          <w:ilvl w:val="0"/>
          <w:numId w:val="18"/>
        </w:numPr>
        <w:rPr>
          <w:rFonts w:ascii="Arial" w:hAnsi="Arial" w:cs="Arial"/>
        </w:rPr>
      </w:pPr>
      <w:r>
        <w:rPr>
          <w:rFonts w:ascii="Arial" w:hAnsi="Arial" w:cs="Arial"/>
        </w:rPr>
        <w:t>QUALITY CONTROL.</w:t>
      </w:r>
    </w:p>
    <w:p w14:paraId="5ACED495" w14:textId="77777777" w:rsidR="00200A6A" w:rsidRDefault="00200A6A" w:rsidP="00200A6A">
      <w:pPr>
        <w:pStyle w:val="ListParagraph"/>
        <w:ind w:left="360"/>
        <w:rPr>
          <w:rFonts w:ascii="Arial" w:hAnsi="Arial" w:cs="Arial"/>
        </w:rPr>
      </w:pPr>
    </w:p>
    <w:p w14:paraId="4BBE3304" w14:textId="60EFAB0F" w:rsidR="00200A6A" w:rsidRDefault="00200A6A" w:rsidP="00200A6A">
      <w:pPr>
        <w:pStyle w:val="ListParagraph"/>
        <w:ind w:left="360"/>
        <w:rPr>
          <w:rFonts w:ascii="Arial" w:hAnsi="Arial" w:cs="Arial"/>
        </w:rPr>
      </w:pPr>
      <w:r>
        <w:rPr>
          <w:rFonts w:ascii="Arial" w:hAnsi="Arial" w:cs="Arial"/>
        </w:rPr>
        <w:t>3.1 EXAMPLES OF QUALITY CONTROL IN CIVIL ENGINNERING.</w:t>
      </w:r>
    </w:p>
    <w:p w14:paraId="02AD0D23" w14:textId="77777777" w:rsidR="00B329A9" w:rsidRDefault="00B329A9" w:rsidP="00B329A9">
      <w:pPr>
        <w:rPr>
          <w:rFonts w:ascii="Arial" w:eastAsiaTheme="minorHAnsi" w:hAnsi="Arial" w:cs="Arial"/>
          <w:sz w:val="22"/>
          <w:szCs w:val="22"/>
          <w:lang w:eastAsia="en-US"/>
        </w:rPr>
      </w:pPr>
    </w:p>
    <w:p w14:paraId="43DDA7D2" w14:textId="697BE7C2" w:rsidR="00B329A9" w:rsidRPr="00B329A9" w:rsidRDefault="00B329A9" w:rsidP="00B329A9">
      <w:pPr>
        <w:pStyle w:val="ListParagraph"/>
        <w:numPr>
          <w:ilvl w:val="0"/>
          <w:numId w:val="18"/>
        </w:numPr>
        <w:rPr>
          <w:rFonts w:ascii="Arial" w:hAnsi="Arial" w:cs="Arial"/>
        </w:rPr>
      </w:pPr>
      <w:r>
        <w:rPr>
          <w:rFonts w:ascii="Arial" w:hAnsi="Arial" w:cs="Arial"/>
        </w:rPr>
        <w:t>REFERENCES.</w:t>
      </w:r>
    </w:p>
    <w:p w14:paraId="0A07AD1B" w14:textId="77777777" w:rsidR="006424CC" w:rsidRPr="006424CC" w:rsidRDefault="006424CC" w:rsidP="006424CC">
      <w:pPr>
        <w:rPr>
          <w:rFonts w:ascii="Arial" w:hAnsi="Arial" w:cs="Arial"/>
          <w:u w:val="single"/>
        </w:rPr>
      </w:pPr>
    </w:p>
    <w:p w14:paraId="0AFD3897" w14:textId="77777777" w:rsidR="009F3CC9" w:rsidRPr="009F3CC9" w:rsidRDefault="009F3CC9" w:rsidP="009F3CC9">
      <w:pPr>
        <w:pStyle w:val="ListParagraph"/>
        <w:ind w:left="360"/>
        <w:rPr>
          <w:rFonts w:ascii="Arial" w:hAnsi="Arial" w:cs="Arial"/>
          <w:u w:val="single"/>
        </w:rPr>
      </w:pPr>
    </w:p>
    <w:p w14:paraId="6322878B" w14:textId="41710ECB" w:rsidR="00A66D2D" w:rsidRDefault="00A66D2D" w:rsidP="00393EB6">
      <w:pPr>
        <w:jc w:val="both"/>
      </w:pPr>
    </w:p>
    <w:p w14:paraId="29515285" w14:textId="77777777" w:rsidR="009F3CC9" w:rsidRDefault="009F3CC9" w:rsidP="00393EB6">
      <w:pPr>
        <w:jc w:val="both"/>
      </w:pPr>
    </w:p>
    <w:p w14:paraId="3EB6D9C8" w14:textId="77777777" w:rsidR="00A66D2D" w:rsidRDefault="00A66D2D" w:rsidP="00393EB6">
      <w:pPr>
        <w:jc w:val="both"/>
      </w:pPr>
    </w:p>
    <w:p w14:paraId="07CD91EB" w14:textId="77777777" w:rsidR="00A66D2D" w:rsidRDefault="00A66D2D" w:rsidP="00393EB6">
      <w:pPr>
        <w:jc w:val="both"/>
      </w:pPr>
    </w:p>
    <w:p w14:paraId="7463AA0D" w14:textId="77777777" w:rsidR="00A66D2D" w:rsidRDefault="00A66D2D" w:rsidP="00393EB6">
      <w:pPr>
        <w:jc w:val="both"/>
      </w:pPr>
    </w:p>
    <w:p w14:paraId="2E7FB214" w14:textId="77777777" w:rsidR="00A66D2D" w:rsidRDefault="00A66D2D" w:rsidP="00393EB6">
      <w:pPr>
        <w:jc w:val="both"/>
      </w:pPr>
    </w:p>
    <w:p w14:paraId="73DF7EC2" w14:textId="77777777" w:rsidR="00A66D2D" w:rsidRDefault="00A66D2D" w:rsidP="00393EB6">
      <w:pPr>
        <w:jc w:val="both"/>
      </w:pPr>
    </w:p>
    <w:p w14:paraId="600EBBFB" w14:textId="77777777" w:rsidR="00A66D2D" w:rsidRDefault="00A66D2D" w:rsidP="00393EB6">
      <w:pPr>
        <w:jc w:val="both"/>
      </w:pPr>
    </w:p>
    <w:p w14:paraId="304E6E6A" w14:textId="77777777" w:rsidR="00A66D2D" w:rsidRDefault="00A66D2D" w:rsidP="00393EB6">
      <w:pPr>
        <w:jc w:val="both"/>
      </w:pPr>
    </w:p>
    <w:p w14:paraId="4BEEB75E" w14:textId="77777777" w:rsidR="00A66D2D" w:rsidRDefault="00A66D2D" w:rsidP="00393EB6">
      <w:pPr>
        <w:jc w:val="both"/>
      </w:pPr>
    </w:p>
    <w:p w14:paraId="1FFD6957" w14:textId="77777777" w:rsidR="00A66D2D" w:rsidRDefault="00A66D2D" w:rsidP="00393EB6">
      <w:pPr>
        <w:jc w:val="both"/>
      </w:pPr>
    </w:p>
    <w:p w14:paraId="57BF006D" w14:textId="77777777" w:rsidR="00A66D2D" w:rsidRDefault="00A66D2D" w:rsidP="00393EB6">
      <w:pPr>
        <w:jc w:val="both"/>
      </w:pPr>
    </w:p>
    <w:p w14:paraId="55803CEC" w14:textId="77777777" w:rsidR="00A66D2D" w:rsidRDefault="00A66D2D" w:rsidP="00393EB6">
      <w:pPr>
        <w:jc w:val="both"/>
      </w:pPr>
    </w:p>
    <w:p w14:paraId="33AE1615" w14:textId="77777777" w:rsidR="00A66D2D" w:rsidRDefault="00A66D2D" w:rsidP="00393EB6">
      <w:pPr>
        <w:jc w:val="both"/>
      </w:pPr>
    </w:p>
    <w:p w14:paraId="3891F022" w14:textId="77777777" w:rsidR="00A66D2D" w:rsidRDefault="00A66D2D" w:rsidP="00393EB6">
      <w:pPr>
        <w:jc w:val="both"/>
      </w:pPr>
    </w:p>
    <w:p w14:paraId="51B60D49" w14:textId="77777777" w:rsidR="00A66D2D" w:rsidRDefault="00A66D2D" w:rsidP="00393EB6">
      <w:pPr>
        <w:jc w:val="both"/>
      </w:pPr>
    </w:p>
    <w:p w14:paraId="5028878E" w14:textId="77777777" w:rsidR="00A66D2D" w:rsidRDefault="00A66D2D" w:rsidP="00393EB6">
      <w:pPr>
        <w:jc w:val="both"/>
      </w:pPr>
    </w:p>
    <w:p w14:paraId="3DE52ADA" w14:textId="77777777" w:rsidR="00A66D2D" w:rsidRDefault="00A66D2D" w:rsidP="00393EB6">
      <w:pPr>
        <w:jc w:val="both"/>
      </w:pPr>
    </w:p>
    <w:p w14:paraId="1BA9C5FD" w14:textId="77777777" w:rsidR="00A66D2D" w:rsidRDefault="00A66D2D" w:rsidP="00393EB6">
      <w:pPr>
        <w:jc w:val="both"/>
      </w:pPr>
    </w:p>
    <w:p w14:paraId="5B1D37C0" w14:textId="77777777" w:rsidR="00A66D2D" w:rsidRDefault="00A66D2D" w:rsidP="00393EB6">
      <w:pPr>
        <w:jc w:val="both"/>
      </w:pPr>
    </w:p>
    <w:p w14:paraId="0AF0AD79" w14:textId="77777777" w:rsidR="00A66D2D" w:rsidRDefault="00A66D2D" w:rsidP="00393EB6">
      <w:pPr>
        <w:jc w:val="both"/>
      </w:pPr>
    </w:p>
    <w:p w14:paraId="4E3BC3F0" w14:textId="77777777" w:rsidR="00A66D2D" w:rsidRDefault="00A66D2D" w:rsidP="00393EB6">
      <w:pPr>
        <w:jc w:val="both"/>
      </w:pPr>
    </w:p>
    <w:p w14:paraId="65D8A4E1" w14:textId="77777777" w:rsidR="00A66D2D" w:rsidRDefault="00A66D2D" w:rsidP="00393EB6">
      <w:pPr>
        <w:jc w:val="both"/>
      </w:pPr>
    </w:p>
    <w:p w14:paraId="433A2BA6" w14:textId="77777777" w:rsidR="00A66D2D" w:rsidRDefault="00A66D2D" w:rsidP="00393EB6">
      <w:pPr>
        <w:jc w:val="both"/>
      </w:pPr>
    </w:p>
    <w:p w14:paraId="29A945F7" w14:textId="77777777" w:rsidR="00A66D2D" w:rsidRDefault="00A66D2D" w:rsidP="00393EB6">
      <w:pPr>
        <w:jc w:val="both"/>
      </w:pPr>
    </w:p>
    <w:p w14:paraId="5DEDD338" w14:textId="77777777" w:rsidR="00A66D2D" w:rsidRDefault="00A66D2D" w:rsidP="00393EB6">
      <w:pPr>
        <w:jc w:val="both"/>
      </w:pPr>
    </w:p>
    <w:p w14:paraId="07CCF7EB" w14:textId="77777777" w:rsidR="00A66D2D" w:rsidRDefault="00A66D2D" w:rsidP="00393EB6">
      <w:pPr>
        <w:jc w:val="both"/>
      </w:pPr>
    </w:p>
    <w:p w14:paraId="5D4FAD6A" w14:textId="77777777" w:rsidR="00A66D2D" w:rsidRDefault="00A66D2D" w:rsidP="00393EB6">
      <w:pPr>
        <w:jc w:val="both"/>
      </w:pPr>
    </w:p>
    <w:p w14:paraId="54BC9A71" w14:textId="77777777" w:rsidR="00A66D2D" w:rsidRDefault="00A66D2D" w:rsidP="00393EB6">
      <w:pPr>
        <w:jc w:val="both"/>
      </w:pPr>
    </w:p>
    <w:p w14:paraId="627DC035" w14:textId="77777777" w:rsidR="00A66D2D" w:rsidRDefault="00A66D2D" w:rsidP="00393EB6">
      <w:pPr>
        <w:jc w:val="both"/>
      </w:pPr>
    </w:p>
    <w:p w14:paraId="158A4F0E" w14:textId="56FCF541" w:rsidR="003A6A60" w:rsidRDefault="003A6A60" w:rsidP="00393EB6">
      <w:pPr>
        <w:jc w:val="both"/>
      </w:pPr>
    </w:p>
    <w:p w14:paraId="58EBEFF5" w14:textId="0C73E2DC" w:rsidR="00A66D2D" w:rsidRPr="003A6A60" w:rsidRDefault="003A6A60" w:rsidP="003A6A60">
      <w:pPr>
        <w:pStyle w:val="ListParagraph"/>
        <w:numPr>
          <w:ilvl w:val="0"/>
          <w:numId w:val="19"/>
        </w:numPr>
        <w:jc w:val="both"/>
        <w:rPr>
          <w:sz w:val="24"/>
          <w:szCs w:val="24"/>
        </w:rPr>
      </w:pPr>
      <w:r w:rsidRPr="003A6A60">
        <w:rPr>
          <w:rFonts w:ascii="Arial" w:hAnsi="Arial" w:cs="Arial"/>
          <w:sz w:val="24"/>
          <w:szCs w:val="24"/>
          <w:u w:val="single"/>
        </w:rPr>
        <w:t>I</w:t>
      </w:r>
      <w:r w:rsidR="006C0100">
        <w:rPr>
          <w:rFonts w:ascii="Arial" w:hAnsi="Arial" w:cs="Arial"/>
          <w:sz w:val="24"/>
          <w:szCs w:val="24"/>
          <w:u w:val="single"/>
        </w:rPr>
        <w:t>NTRODUCTION.</w:t>
      </w:r>
    </w:p>
    <w:p w14:paraId="2DE3DBF2" w14:textId="77777777" w:rsidR="003A6A60" w:rsidRPr="003A6A60" w:rsidRDefault="003A6A60" w:rsidP="003A6A60">
      <w:pPr>
        <w:jc w:val="both"/>
        <w:rPr>
          <w:rFonts w:ascii="Arial" w:hAnsi="Arial" w:cs="Arial"/>
          <w:sz w:val="22"/>
          <w:szCs w:val="22"/>
        </w:rPr>
      </w:pPr>
    </w:p>
    <w:p w14:paraId="1E1619FE" w14:textId="6955B35A" w:rsidR="003A6A60" w:rsidRPr="00AC1FB6" w:rsidRDefault="003A6A60" w:rsidP="003A6A60">
      <w:pPr>
        <w:jc w:val="both"/>
        <w:rPr>
          <w:rFonts w:ascii="Arial" w:hAnsi="Arial" w:cs="Arial"/>
          <w:color w:val="000000" w:themeColor="text1"/>
          <w:sz w:val="24"/>
          <w:szCs w:val="24"/>
        </w:rPr>
      </w:pPr>
      <w:r w:rsidRPr="00AC1FB6">
        <w:rPr>
          <w:rFonts w:ascii="Arial" w:hAnsi="Arial" w:cs="Arial"/>
          <w:sz w:val="24"/>
          <w:szCs w:val="24"/>
        </w:rPr>
        <w:t xml:space="preserve">In this assignment I will discuss the roles of sub-contractors within the construction industry. I will analyse ways on how subcontractors should be managed and the quality processes that should be developed throughout the project life cycle, while reviewing this I will mention the different types of </w:t>
      </w:r>
      <w:r w:rsidR="00B204D0" w:rsidRPr="00AC1FB6">
        <w:rPr>
          <w:rFonts w:ascii="Arial" w:hAnsi="Arial" w:cs="Arial"/>
          <w:sz w:val="24"/>
          <w:szCs w:val="24"/>
        </w:rPr>
        <w:t>sub-contractors</w:t>
      </w:r>
      <w:r w:rsidRPr="00AC1FB6">
        <w:rPr>
          <w:rFonts w:ascii="Arial" w:hAnsi="Arial" w:cs="Arial"/>
          <w:sz w:val="24"/>
          <w:szCs w:val="24"/>
        </w:rPr>
        <w:t xml:space="preserve"> that are involved </w:t>
      </w:r>
      <w:r w:rsidR="00F957F9">
        <w:rPr>
          <w:rFonts w:ascii="Arial" w:hAnsi="Arial" w:cs="Arial"/>
          <w:sz w:val="24"/>
          <w:szCs w:val="24"/>
        </w:rPr>
        <w:t xml:space="preserve">in the construction process, while doing this I will investigate the </w:t>
      </w:r>
      <w:r w:rsidRPr="00AC1FB6">
        <w:rPr>
          <w:rFonts w:ascii="Arial" w:hAnsi="Arial" w:cs="Arial"/>
          <w:sz w:val="24"/>
          <w:szCs w:val="24"/>
        </w:rPr>
        <w:t>their different roles and responsibilities</w:t>
      </w:r>
      <w:r w:rsidRPr="00AC1FB6">
        <w:rPr>
          <w:rFonts w:ascii="Arial" w:hAnsi="Arial" w:cs="Arial"/>
          <w:color w:val="000000" w:themeColor="text1"/>
          <w:sz w:val="24"/>
          <w:szCs w:val="24"/>
        </w:rPr>
        <w:t xml:space="preserve">. </w:t>
      </w:r>
      <w:r w:rsidR="006C0100" w:rsidRPr="00AC1FB6">
        <w:rPr>
          <w:rFonts w:ascii="Arial" w:hAnsi="Arial" w:cs="Arial"/>
          <w:color w:val="000000" w:themeColor="text1"/>
          <w:sz w:val="24"/>
          <w:szCs w:val="24"/>
        </w:rPr>
        <w:t xml:space="preserve">Also I will consider the best process for equipment cost assessment. </w:t>
      </w:r>
    </w:p>
    <w:p w14:paraId="346E1F30" w14:textId="77777777" w:rsidR="006C0100" w:rsidRDefault="006C0100" w:rsidP="003A6A60">
      <w:pPr>
        <w:jc w:val="both"/>
        <w:rPr>
          <w:rFonts w:ascii="Arial" w:hAnsi="Arial" w:cs="Arial"/>
          <w:color w:val="000000" w:themeColor="text1"/>
          <w:sz w:val="22"/>
          <w:szCs w:val="22"/>
        </w:rPr>
      </w:pPr>
    </w:p>
    <w:p w14:paraId="3A97ADD7" w14:textId="77777777" w:rsidR="006C0100" w:rsidRDefault="006C0100" w:rsidP="003A6A60">
      <w:pPr>
        <w:jc w:val="both"/>
        <w:rPr>
          <w:rFonts w:ascii="Arial" w:hAnsi="Arial" w:cs="Arial"/>
          <w:color w:val="000000" w:themeColor="text1"/>
          <w:sz w:val="22"/>
          <w:szCs w:val="22"/>
        </w:rPr>
      </w:pPr>
    </w:p>
    <w:p w14:paraId="374575D9" w14:textId="0B13AEB7" w:rsidR="006C0100" w:rsidRDefault="006C0100" w:rsidP="006C0100">
      <w:pPr>
        <w:pStyle w:val="ListParagraph"/>
        <w:numPr>
          <w:ilvl w:val="0"/>
          <w:numId w:val="19"/>
        </w:numPr>
        <w:jc w:val="both"/>
        <w:rPr>
          <w:rFonts w:ascii="Arial" w:hAnsi="Arial" w:cs="Arial"/>
          <w:sz w:val="24"/>
          <w:szCs w:val="24"/>
          <w:u w:val="single"/>
        </w:rPr>
      </w:pPr>
      <w:r w:rsidRPr="006C0100">
        <w:rPr>
          <w:rFonts w:ascii="Arial" w:hAnsi="Arial" w:cs="Arial"/>
          <w:sz w:val="24"/>
          <w:szCs w:val="24"/>
          <w:u w:val="single"/>
        </w:rPr>
        <w:t>SUB-C</w:t>
      </w:r>
      <w:r>
        <w:rPr>
          <w:rFonts w:ascii="Arial" w:hAnsi="Arial" w:cs="Arial"/>
          <w:sz w:val="24"/>
          <w:szCs w:val="24"/>
          <w:u w:val="single"/>
        </w:rPr>
        <w:t>ONTRACTORS.</w:t>
      </w:r>
    </w:p>
    <w:p w14:paraId="245FD24E" w14:textId="77777777" w:rsidR="006C0100" w:rsidRDefault="006C0100" w:rsidP="006C0100">
      <w:pPr>
        <w:jc w:val="both"/>
        <w:rPr>
          <w:rFonts w:ascii="Arial" w:hAnsi="Arial" w:cs="Arial"/>
          <w:sz w:val="24"/>
          <w:szCs w:val="24"/>
          <w:u w:val="single"/>
        </w:rPr>
      </w:pPr>
    </w:p>
    <w:p w14:paraId="1001036A" w14:textId="43CD9309" w:rsidR="006C0100" w:rsidRDefault="006C0100" w:rsidP="006C0100">
      <w:pPr>
        <w:jc w:val="both"/>
        <w:rPr>
          <w:rFonts w:ascii="Arial" w:hAnsi="Arial" w:cs="Arial"/>
          <w:sz w:val="24"/>
          <w:szCs w:val="24"/>
        </w:rPr>
      </w:pPr>
      <w:r>
        <w:rPr>
          <w:rFonts w:ascii="Arial" w:hAnsi="Arial" w:cs="Arial"/>
          <w:sz w:val="24"/>
          <w:szCs w:val="24"/>
        </w:rPr>
        <w:t xml:space="preserve">Sub-contractors are companies that assist the main contractor with the completion of the project. They are often </w:t>
      </w:r>
      <w:r w:rsidR="002B4F99">
        <w:rPr>
          <w:rFonts w:ascii="Arial" w:hAnsi="Arial" w:cs="Arial"/>
          <w:sz w:val="24"/>
          <w:szCs w:val="24"/>
        </w:rPr>
        <w:t>hired once the main contractor is successful following the tender process. With every construction project there will be certain tasks that the main contractor is unable to carry out</w:t>
      </w:r>
      <w:r w:rsidR="009C01FB">
        <w:rPr>
          <w:rFonts w:ascii="Arial" w:hAnsi="Arial" w:cs="Arial"/>
          <w:sz w:val="24"/>
          <w:szCs w:val="24"/>
        </w:rPr>
        <w:t>,</w:t>
      </w:r>
      <w:r w:rsidR="002B4F99">
        <w:rPr>
          <w:rFonts w:ascii="Arial" w:hAnsi="Arial" w:cs="Arial"/>
          <w:sz w:val="24"/>
          <w:szCs w:val="24"/>
        </w:rPr>
        <w:t xml:space="preserve"> this can be due to a lack of expertise or simply not being qualified/insured to undertake the works, this is when the main contractor will look to spread the risk of the project by handing the process over to the sub-contractor, its then common for the sub-contractor to take full responsibility of </w:t>
      </w:r>
      <w:r w:rsidR="009C01FB">
        <w:rPr>
          <w:rFonts w:ascii="Arial" w:hAnsi="Arial" w:cs="Arial"/>
          <w:sz w:val="24"/>
          <w:szCs w:val="24"/>
        </w:rPr>
        <w:t xml:space="preserve">this task. Sub-contractors are commonly nominated by the client if they have a good experience of working with them in the past, in my experience this can sometimes cause problems as the main contractor will have their own working relationships with other companies. </w:t>
      </w:r>
      <w:r w:rsidR="002B4F99">
        <w:rPr>
          <w:rFonts w:ascii="Arial" w:hAnsi="Arial" w:cs="Arial"/>
          <w:sz w:val="24"/>
          <w:szCs w:val="24"/>
        </w:rPr>
        <w:t xml:space="preserve"> </w:t>
      </w:r>
    </w:p>
    <w:p w14:paraId="408E9038" w14:textId="77777777" w:rsidR="009C01FB" w:rsidRDefault="009C01FB" w:rsidP="006C0100">
      <w:pPr>
        <w:jc w:val="both"/>
        <w:rPr>
          <w:rFonts w:ascii="Arial" w:hAnsi="Arial" w:cs="Arial"/>
          <w:sz w:val="24"/>
          <w:szCs w:val="24"/>
        </w:rPr>
      </w:pPr>
    </w:p>
    <w:p w14:paraId="2C0FFABA" w14:textId="77777777" w:rsidR="00622BD2" w:rsidRDefault="009C01FB" w:rsidP="006C0100">
      <w:pPr>
        <w:jc w:val="both"/>
        <w:rPr>
          <w:rFonts w:ascii="Arial" w:hAnsi="Arial" w:cs="Arial"/>
          <w:sz w:val="24"/>
          <w:szCs w:val="24"/>
        </w:rPr>
      </w:pPr>
      <w:r>
        <w:rPr>
          <w:rFonts w:ascii="Arial" w:hAnsi="Arial" w:cs="Arial"/>
          <w:sz w:val="24"/>
          <w:szCs w:val="24"/>
        </w:rPr>
        <w:t>Problems are common with sub-contractors this is why more and more mass building companies are looking to offer the full package to a c</w:t>
      </w:r>
      <w:r w:rsidR="00694361">
        <w:rPr>
          <w:rFonts w:ascii="Arial" w:hAnsi="Arial" w:cs="Arial"/>
          <w:sz w:val="24"/>
          <w:szCs w:val="24"/>
        </w:rPr>
        <w:t xml:space="preserve">lient by having their own gangs </w:t>
      </w:r>
      <w:r>
        <w:rPr>
          <w:rFonts w:ascii="Arial" w:hAnsi="Arial" w:cs="Arial"/>
          <w:sz w:val="24"/>
          <w:szCs w:val="24"/>
        </w:rPr>
        <w:t>of ground works, plumbers, electricians, brick layers, plasters, painters etc. This gives the main contractor more control of the quality that is produced by setting company stan</w:t>
      </w:r>
      <w:r w:rsidR="00694361">
        <w:rPr>
          <w:rFonts w:ascii="Arial" w:hAnsi="Arial" w:cs="Arial"/>
          <w:sz w:val="24"/>
          <w:szCs w:val="24"/>
        </w:rPr>
        <w:t xml:space="preserve">dards and providing their workers </w:t>
      </w:r>
      <w:r>
        <w:rPr>
          <w:rFonts w:ascii="Arial" w:hAnsi="Arial" w:cs="Arial"/>
          <w:sz w:val="24"/>
          <w:szCs w:val="24"/>
        </w:rPr>
        <w:t xml:space="preserve">with up to date training and </w:t>
      </w:r>
      <w:r w:rsidR="004A3ECC">
        <w:rPr>
          <w:rFonts w:ascii="Arial" w:hAnsi="Arial" w:cs="Arial"/>
          <w:sz w:val="24"/>
          <w:szCs w:val="24"/>
        </w:rPr>
        <w:t xml:space="preserve">standards. Lack of planning and coordination from the site managers can cause relationships with the sub-contractors to break down causing poor efficiency in work and a bad atmosphere on site. Its import for the site manage to engage with the </w:t>
      </w:r>
      <w:r w:rsidR="007B4BDE">
        <w:rPr>
          <w:rFonts w:ascii="Arial" w:hAnsi="Arial" w:cs="Arial"/>
          <w:sz w:val="24"/>
          <w:szCs w:val="24"/>
        </w:rPr>
        <w:t xml:space="preserve">foreman from each of the sub-contracted companies weekly to understand any problems they </w:t>
      </w:r>
      <w:r w:rsidR="00622BD2">
        <w:rPr>
          <w:rFonts w:ascii="Arial" w:hAnsi="Arial" w:cs="Arial"/>
          <w:sz w:val="24"/>
          <w:szCs w:val="24"/>
        </w:rPr>
        <w:t>may</w:t>
      </w:r>
      <w:r w:rsidR="007B4BDE">
        <w:rPr>
          <w:rFonts w:ascii="Arial" w:hAnsi="Arial" w:cs="Arial"/>
          <w:sz w:val="24"/>
          <w:szCs w:val="24"/>
        </w:rPr>
        <w:t xml:space="preserve"> have on </w:t>
      </w:r>
      <w:r w:rsidR="00622BD2">
        <w:rPr>
          <w:rFonts w:ascii="Arial" w:hAnsi="Arial" w:cs="Arial"/>
          <w:sz w:val="24"/>
          <w:szCs w:val="24"/>
        </w:rPr>
        <w:t>site.</w:t>
      </w:r>
    </w:p>
    <w:p w14:paraId="7CDFAA19" w14:textId="77777777" w:rsidR="00622BD2" w:rsidRDefault="00622BD2" w:rsidP="006C0100">
      <w:pPr>
        <w:jc w:val="both"/>
        <w:rPr>
          <w:rFonts w:ascii="Arial" w:hAnsi="Arial" w:cs="Arial"/>
          <w:sz w:val="24"/>
          <w:szCs w:val="24"/>
        </w:rPr>
      </w:pPr>
    </w:p>
    <w:p w14:paraId="412D2CB3" w14:textId="4FC1AA35" w:rsidR="007B4BDE" w:rsidRDefault="00622BD2" w:rsidP="006C0100">
      <w:pPr>
        <w:jc w:val="both"/>
        <w:rPr>
          <w:rFonts w:ascii="Arial" w:hAnsi="Arial" w:cs="Arial"/>
          <w:sz w:val="24"/>
          <w:szCs w:val="24"/>
        </w:rPr>
      </w:pPr>
      <w:r>
        <w:rPr>
          <w:rFonts w:ascii="Arial" w:hAnsi="Arial" w:cs="Arial"/>
          <w:sz w:val="24"/>
          <w:szCs w:val="24"/>
        </w:rPr>
        <w:t>(Personal Work Experience 2017)</w:t>
      </w:r>
    </w:p>
    <w:p w14:paraId="371012F1" w14:textId="77777777" w:rsidR="007B4BDE" w:rsidRDefault="007B4BDE" w:rsidP="006C0100">
      <w:pPr>
        <w:jc w:val="both"/>
        <w:rPr>
          <w:rFonts w:ascii="Arial" w:hAnsi="Arial" w:cs="Arial"/>
          <w:sz w:val="24"/>
          <w:szCs w:val="24"/>
        </w:rPr>
      </w:pPr>
    </w:p>
    <w:p w14:paraId="57DCB271" w14:textId="505917EA" w:rsidR="007B4BDE" w:rsidRPr="007B4BDE" w:rsidRDefault="00AC1FB6" w:rsidP="006C0100">
      <w:pPr>
        <w:jc w:val="both"/>
        <w:rPr>
          <w:rFonts w:ascii="Arial" w:hAnsi="Arial" w:cs="Arial"/>
          <w:sz w:val="24"/>
          <w:szCs w:val="24"/>
        </w:rPr>
      </w:pPr>
      <w:r>
        <w:rPr>
          <w:rFonts w:ascii="Arial" w:hAnsi="Arial" w:cs="Arial"/>
          <w:sz w:val="24"/>
          <w:szCs w:val="24"/>
        </w:rPr>
        <w:t>The below explanation of different types of contractors is resourced fro</w:t>
      </w:r>
      <w:r w:rsidR="003109BC">
        <w:rPr>
          <w:rFonts w:ascii="Arial" w:hAnsi="Arial" w:cs="Arial"/>
          <w:sz w:val="24"/>
          <w:szCs w:val="24"/>
        </w:rPr>
        <w:t>m (Designing Buildings Wiki 2017</w:t>
      </w:r>
      <w:r>
        <w:rPr>
          <w:rFonts w:ascii="Arial" w:hAnsi="Arial" w:cs="Arial"/>
          <w:sz w:val="24"/>
          <w:szCs w:val="24"/>
        </w:rPr>
        <w:t xml:space="preserve">)  </w:t>
      </w:r>
      <w:r w:rsidR="009A4A2E">
        <w:rPr>
          <w:rFonts w:ascii="Arial" w:hAnsi="Arial" w:cs="Arial"/>
          <w:sz w:val="24"/>
          <w:szCs w:val="24"/>
        </w:rPr>
        <w:t>The ultimate decision of which type of selection method is used is that of the client.</w:t>
      </w:r>
    </w:p>
    <w:p w14:paraId="1ADB2112" w14:textId="77777777" w:rsidR="007B4BDE" w:rsidRPr="007B4BDE" w:rsidRDefault="007B4BDE" w:rsidP="006C0100">
      <w:pPr>
        <w:jc w:val="both"/>
        <w:rPr>
          <w:rFonts w:ascii="Arial" w:hAnsi="Arial" w:cs="Arial"/>
          <w:sz w:val="24"/>
          <w:szCs w:val="24"/>
        </w:rPr>
      </w:pPr>
    </w:p>
    <w:p w14:paraId="1450CFB6" w14:textId="2B4FF3BF" w:rsidR="007B4BDE" w:rsidRDefault="00AC1FB6" w:rsidP="007B4BDE">
      <w:pPr>
        <w:pStyle w:val="Heading3"/>
        <w:numPr>
          <w:ilvl w:val="0"/>
          <w:numId w:val="20"/>
        </w:numPr>
        <w:shd w:val="clear" w:color="auto" w:fill="FFFFFF"/>
        <w:jc w:val="left"/>
        <w:textAlignment w:val="baseline"/>
        <w:rPr>
          <w:rStyle w:val="mw-headline"/>
          <w:rFonts w:ascii="Arial" w:hAnsi="Arial" w:cs="Arial"/>
          <w:b w:val="0"/>
          <w:i/>
          <w:szCs w:val="24"/>
          <w:bdr w:val="none" w:sz="0" w:space="0" w:color="auto" w:frame="1"/>
        </w:rPr>
      </w:pPr>
      <w:r>
        <w:rPr>
          <w:rStyle w:val="mw-headline"/>
          <w:rFonts w:ascii="Arial" w:hAnsi="Arial" w:cs="Arial"/>
          <w:b w:val="0"/>
          <w:i/>
          <w:szCs w:val="24"/>
          <w:bdr w:val="none" w:sz="0" w:space="0" w:color="auto" w:frame="1"/>
        </w:rPr>
        <w:t>“</w:t>
      </w:r>
      <w:r w:rsidR="007B4BDE" w:rsidRPr="00AC1FB6">
        <w:rPr>
          <w:rStyle w:val="mw-headline"/>
          <w:rFonts w:ascii="Arial" w:hAnsi="Arial" w:cs="Arial"/>
          <w:b w:val="0"/>
          <w:i/>
          <w:szCs w:val="24"/>
          <w:bdr w:val="none" w:sz="0" w:space="0" w:color="auto" w:frame="1"/>
        </w:rPr>
        <w:t>Domestic sub-contractor</w:t>
      </w:r>
    </w:p>
    <w:p w14:paraId="3546B909" w14:textId="77777777" w:rsidR="00AC1FB6" w:rsidRPr="00AC1FB6" w:rsidRDefault="00AC1FB6" w:rsidP="00AC1FB6"/>
    <w:p w14:paraId="7B3D3F52" w14:textId="7D009B50" w:rsidR="007B4BDE" w:rsidRPr="00AC1FB6" w:rsidRDefault="007B4BDE" w:rsidP="007B4BDE">
      <w:pPr>
        <w:pStyle w:val="NormalWeb"/>
        <w:shd w:val="clear" w:color="auto" w:fill="FFFFFF"/>
        <w:spacing w:before="0" w:after="0" w:line="330" w:lineRule="atLeast"/>
        <w:textAlignment w:val="baseline"/>
        <w:rPr>
          <w:rFonts w:ascii="Arial" w:hAnsi="Arial" w:cs="Arial"/>
          <w:i/>
          <w:szCs w:val="24"/>
        </w:rPr>
      </w:pPr>
      <w:r w:rsidRPr="00AC1FB6">
        <w:rPr>
          <w:rFonts w:ascii="Arial" w:hAnsi="Arial" w:cs="Arial"/>
          <w:i/>
          <w:szCs w:val="24"/>
        </w:rPr>
        <w:t>A </w:t>
      </w:r>
      <w:r w:rsidRPr="00AC1FB6">
        <w:rPr>
          <w:rStyle w:val="Strong"/>
          <w:rFonts w:ascii="Arial" w:hAnsi="Arial" w:cs="Arial"/>
          <w:b w:val="0"/>
          <w:bCs w:val="0"/>
          <w:i/>
          <w:szCs w:val="24"/>
          <w:bdr w:val="none" w:sz="0" w:space="0" w:color="auto" w:frame="1"/>
        </w:rPr>
        <w:t>sub-contractor</w:t>
      </w:r>
      <w:r w:rsidRPr="00AC1FB6">
        <w:rPr>
          <w:rFonts w:ascii="Arial" w:hAnsi="Arial" w:cs="Arial"/>
          <w:i/>
          <w:szCs w:val="24"/>
        </w:rPr>
        <w:t> selected and appointed by the </w:t>
      </w:r>
      <w:r w:rsidRPr="00AC1FB6">
        <w:rPr>
          <w:rFonts w:ascii="Arial" w:hAnsi="Arial" w:cs="Arial"/>
          <w:i/>
          <w:szCs w:val="24"/>
          <w:bdr w:val="none" w:sz="0" w:space="0" w:color="auto" w:frame="1"/>
        </w:rPr>
        <w:t>main contractor</w:t>
      </w:r>
      <w:r w:rsidRPr="00AC1FB6">
        <w:rPr>
          <w:rFonts w:ascii="Arial" w:hAnsi="Arial" w:cs="Arial"/>
          <w:i/>
          <w:szCs w:val="24"/>
        </w:rPr>
        <w:t>.</w:t>
      </w:r>
    </w:p>
    <w:p w14:paraId="2EFD9105" w14:textId="77777777" w:rsidR="007B4BDE" w:rsidRPr="00AC1FB6" w:rsidRDefault="007B4BDE" w:rsidP="007B4BDE">
      <w:pPr>
        <w:pStyle w:val="Heading3"/>
        <w:shd w:val="clear" w:color="auto" w:fill="FFFFFF"/>
        <w:jc w:val="left"/>
        <w:textAlignment w:val="baseline"/>
        <w:rPr>
          <w:rStyle w:val="mw-headline"/>
          <w:rFonts w:ascii="Arial" w:hAnsi="Arial" w:cs="Arial"/>
          <w:b w:val="0"/>
          <w:i/>
          <w:szCs w:val="24"/>
          <w:bdr w:val="none" w:sz="0" w:space="0" w:color="auto" w:frame="1"/>
        </w:rPr>
      </w:pPr>
    </w:p>
    <w:p w14:paraId="77B3348E" w14:textId="0B22AD52" w:rsidR="007B4BDE" w:rsidRDefault="007B4BDE" w:rsidP="007B4BDE">
      <w:pPr>
        <w:pStyle w:val="Heading3"/>
        <w:numPr>
          <w:ilvl w:val="0"/>
          <w:numId w:val="20"/>
        </w:numPr>
        <w:shd w:val="clear" w:color="auto" w:fill="FFFFFF"/>
        <w:jc w:val="left"/>
        <w:textAlignment w:val="baseline"/>
        <w:rPr>
          <w:rStyle w:val="mw-headline"/>
          <w:rFonts w:ascii="Arial" w:hAnsi="Arial" w:cs="Arial"/>
          <w:b w:val="0"/>
          <w:i/>
          <w:szCs w:val="24"/>
          <w:bdr w:val="none" w:sz="0" w:space="0" w:color="auto" w:frame="1"/>
        </w:rPr>
      </w:pPr>
      <w:r w:rsidRPr="00AC1FB6">
        <w:rPr>
          <w:rStyle w:val="mw-headline"/>
          <w:rFonts w:ascii="Arial" w:hAnsi="Arial" w:cs="Arial"/>
          <w:b w:val="0"/>
          <w:i/>
          <w:szCs w:val="24"/>
          <w:bdr w:val="none" w:sz="0" w:space="0" w:color="auto" w:frame="1"/>
        </w:rPr>
        <w:t>Nominated sub-contractor</w:t>
      </w:r>
    </w:p>
    <w:p w14:paraId="4C5FD597" w14:textId="77777777" w:rsidR="00AC1FB6" w:rsidRPr="00AC1FB6" w:rsidRDefault="00AC1FB6" w:rsidP="00AC1FB6"/>
    <w:p w14:paraId="30F430E2" w14:textId="7300F7A5" w:rsidR="007B4BDE" w:rsidRPr="00AC1FB6" w:rsidRDefault="007B4BDE" w:rsidP="007B4BDE">
      <w:pPr>
        <w:pStyle w:val="NormalWeb"/>
        <w:shd w:val="clear" w:color="auto" w:fill="FFFFFF"/>
        <w:spacing w:before="0" w:after="0" w:line="330" w:lineRule="atLeast"/>
        <w:textAlignment w:val="baseline"/>
        <w:rPr>
          <w:rFonts w:ascii="Arial" w:hAnsi="Arial" w:cs="Arial"/>
          <w:i/>
          <w:szCs w:val="24"/>
        </w:rPr>
      </w:pPr>
      <w:r w:rsidRPr="00AC1FB6">
        <w:rPr>
          <w:rFonts w:ascii="Arial" w:hAnsi="Arial" w:cs="Arial"/>
          <w:i/>
          <w:szCs w:val="24"/>
        </w:rPr>
        <w:t>A </w:t>
      </w:r>
      <w:r w:rsidRPr="00AC1FB6">
        <w:rPr>
          <w:rStyle w:val="Strong"/>
          <w:rFonts w:ascii="Arial" w:hAnsi="Arial" w:cs="Arial"/>
          <w:b w:val="0"/>
          <w:bCs w:val="0"/>
          <w:i/>
          <w:szCs w:val="24"/>
          <w:bdr w:val="none" w:sz="0" w:space="0" w:color="auto" w:frame="1"/>
        </w:rPr>
        <w:t>sub-contractor</w:t>
      </w:r>
      <w:r w:rsidRPr="00AC1FB6">
        <w:rPr>
          <w:rFonts w:ascii="Arial" w:hAnsi="Arial" w:cs="Arial"/>
          <w:i/>
          <w:szCs w:val="24"/>
        </w:rPr>
        <w:t> selected by the </w:t>
      </w:r>
      <w:hyperlink r:id="rId8" w:tooltip="Client" w:history="1">
        <w:r w:rsidRPr="00AC1FB6">
          <w:rPr>
            <w:rStyle w:val="Hyperlink"/>
            <w:rFonts w:ascii="Arial" w:hAnsi="Arial" w:cs="Arial"/>
            <w:i/>
            <w:color w:val="auto"/>
            <w:szCs w:val="24"/>
            <w:u w:val="none"/>
            <w:bdr w:val="none" w:sz="0" w:space="0" w:color="auto" w:frame="1"/>
          </w:rPr>
          <w:t>client</w:t>
        </w:r>
      </w:hyperlink>
      <w:r w:rsidRPr="00AC1FB6">
        <w:rPr>
          <w:rFonts w:ascii="Arial" w:hAnsi="Arial" w:cs="Arial"/>
          <w:i/>
          <w:szCs w:val="24"/>
        </w:rPr>
        <w:t> to carry out an element of the works. The </w:t>
      </w:r>
      <w:hyperlink r:id="rId9" w:tooltip="Client" w:history="1">
        <w:r w:rsidRPr="00AC1FB6">
          <w:rPr>
            <w:rStyle w:val="Hyperlink"/>
            <w:rFonts w:ascii="Arial" w:hAnsi="Arial" w:cs="Arial"/>
            <w:i/>
            <w:color w:val="auto"/>
            <w:szCs w:val="24"/>
            <w:u w:val="none"/>
            <w:bdr w:val="none" w:sz="0" w:space="0" w:color="auto" w:frame="1"/>
          </w:rPr>
          <w:t>client</w:t>
        </w:r>
      </w:hyperlink>
      <w:r w:rsidRPr="00AC1FB6">
        <w:rPr>
          <w:rFonts w:ascii="Arial" w:hAnsi="Arial" w:cs="Arial"/>
          <w:i/>
          <w:szCs w:val="24"/>
        </w:rPr>
        <w:t> negotiates a </w:t>
      </w:r>
      <w:hyperlink r:id="rId10" w:tooltip="Price" w:history="1">
        <w:r w:rsidRPr="00AC1FB6">
          <w:rPr>
            <w:rStyle w:val="Hyperlink"/>
            <w:rFonts w:ascii="Arial" w:hAnsi="Arial" w:cs="Arial"/>
            <w:i/>
            <w:color w:val="auto"/>
            <w:szCs w:val="24"/>
            <w:u w:val="none"/>
            <w:bdr w:val="none" w:sz="0" w:space="0" w:color="auto" w:frame="1"/>
          </w:rPr>
          <w:t>price</w:t>
        </w:r>
      </w:hyperlink>
      <w:r w:rsidRPr="00AC1FB6">
        <w:rPr>
          <w:rFonts w:ascii="Arial" w:hAnsi="Arial" w:cs="Arial"/>
          <w:i/>
          <w:szCs w:val="24"/>
        </w:rPr>
        <w:t> with the </w:t>
      </w:r>
      <w:r w:rsidRPr="00AC1FB6">
        <w:rPr>
          <w:rFonts w:ascii="Arial" w:hAnsi="Arial" w:cs="Arial"/>
          <w:i/>
          <w:szCs w:val="24"/>
          <w:bdr w:val="none" w:sz="0" w:space="0" w:color="auto" w:frame="1"/>
        </w:rPr>
        <w:t>nominated sub-contractor</w:t>
      </w:r>
      <w:r w:rsidRPr="00AC1FB6">
        <w:rPr>
          <w:rFonts w:ascii="Arial" w:hAnsi="Arial" w:cs="Arial"/>
          <w:i/>
          <w:szCs w:val="24"/>
        </w:rPr>
        <w:t> and then instructs the </w:t>
      </w:r>
      <w:r w:rsidRPr="00AC1FB6">
        <w:rPr>
          <w:rFonts w:ascii="Arial" w:hAnsi="Arial" w:cs="Arial"/>
          <w:i/>
          <w:szCs w:val="24"/>
          <w:bdr w:val="none" w:sz="0" w:space="0" w:color="auto" w:frame="1"/>
        </w:rPr>
        <w:t>main contractor</w:t>
      </w:r>
      <w:r w:rsidRPr="00AC1FB6">
        <w:rPr>
          <w:rFonts w:ascii="Arial" w:hAnsi="Arial" w:cs="Arial"/>
          <w:i/>
          <w:szCs w:val="24"/>
        </w:rPr>
        <w:t> to appoint them for those works.</w:t>
      </w:r>
    </w:p>
    <w:p w14:paraId="23042D56" w14:textId="322B8073" w:rsidR="007B4BDE" w:rsidRPr="00AC1FB6" w:rsidRDefault="007B4BDE" w:rsidP="007B4BDE">
      <w:pPr>
        <w:pStyle w:val="NormalWeb"/>
        <w:shd w:val="clear" w:color="auto" w:fill="FFFFFF"/>
        <w:spacing w:before="0" w:after="0" w:line="330" w:lineRule="atLeast"/>
        <w:textAlignment w:val="baseline"/>
        <w:rPr>
          <w:rFonts w:ascii="Arial" w:hAnsi="Arial" w:cs="Arial"/>
          <w:i/>
          <w:szCs w:val="24"/>
        </w:rPr>
      </w:pPr>
      <w:r w:rsidRPr="00AC1FB6">
        <w:rPr>
          <w:rFonts w:ascii="Arial" w:hAnsi="Arial" w:cs="Arial"/>
          <w:i/>
          <w:szCs w:val="24"/>
        </w:rPr>
        <w:t>The </w:t>
      </w:r>
      <w:r w:rsidRPr="00AC1FB6">
        <w:rPr>
          <w:rFonts w:ascii="Arial" w:hAnsi="Arial" w:cs="Arial"/>
          <w:i/>
          <w:szCs w:val="24"/>
          <w:bdr w:val="none" w:sz="0" w:space="0" w:color="auto" w:frame="1"/>
        </w:rPr>
        <w:t>main contractor</w:t>
      </w:r>
      <w:r w:rsidRPr="00AC1FB6">
        <w:rPr>
          <w:rFonts w:ascii="Arial" w:hAnsi="Arial" w:cs="Arial"/>
          <w:i/>
          <w:szCs w:val="24"/>
        </w:rPr>
        <w:t> will include the </w:t>
      </w:r>
      <w:r w:rsidRPr="00AC1FB6">
        <w:rPr>
          <w:rFonts w:ascii="Arial" w:hAnsi="Arial" w:cs="Arial"/>
          <w:i/>
          <w:szCs w:val="24"/>
          <w:bdr w:val="none" w:sz="0" w:space="0" w:color="auto" w:frame="1"/>
        </w:rPr>
        <w:t>sub-contractors</w:t>
      </w:r>
      <w:r w:rsidRPr="00AC1FB6">
        <w:rPr>
          <w:rFonts w:ascii="Arial" w:hAnsi="Arial" w:cs="Arial"/>
          <w:i/>
          <w:szCs w:val="24"/>
        </w:rPr>
        <w:t> </w:t>
      </w:r>
      <w:hyperlink r:id="rId11" w:tooltip="Price" w:history="1">
        <w:r w:rsidRPr="00AC1FB6">
          <w:rPr>
            <w:rStyle w:val="Hyperlink"/>
            <w:rFonts w:ascii="Arial" w:hAnsi="Arial" w:cs="Arial"/>
            <w:i/>
            <w:color w:val="auto"/>
            <w:szCs w:val="24"/>
            <w:u w:val="none"/>
            <w:bdr w:val="none" w:sz="0" w:space="0" w:color="auto" w:frame="1"/>
          </w:rPr>
          <w:t>price</w:t>
        </w:r>
      </w:hyperlink>
      <w:r w:rsidRPr="00AC1FB6">
        <w:rPr>
          <w:rFonts w:ascii="Arial" w:hAnsi="Arial" w:cs="Arial"/>
          <w:i/>
          <w:szCs w:val="24"/>
        </w:rPr>
        <w:t> as a </w:t>
      </w:r>
      <w:r w:rsidRPr="00AC1FB6">
        <w:rPr>
          <w:rFonts w:ascii="Arial" w:hAnsi="Arial" w:cs="Arial"/>
          <w:i/>
          <w:szCs w:val="24"/>
          <w:bdr w:val="none" w:sz="0" w:space="0" w:color="auto" w:frame="1"/>
        </w:rPr>
        <w:t>prime cost sum</w:t>
      </w:r>
      <w:r w:rsidRPr="00AC1FB6">
        <w:rPr>
          <w:rFonts w:ascii="Arial" w:hAnsi="Arial" w:cs="Arial"/>
          <w:i/>
          <w:szCs w:val="24"/>
        </w:rPr>
        <w:t> in the </w:t>
      </w:r>
      <w:r w:rsidRPr="00AC1FB6">
        <w:rPr>
          <w:rFonts w:ascii="Arial" w:hAnsi="Arial" w:cs="Arial"/>
          <w:i/>
          <w:szCs w:val="24"/>
          <w:bdr w:val="none" w:sz="0" w:space="0" w:color="auto" w:frame="1"/>
        </w:rPr>
        <w:t>contract sum</w:t>
      </w:r>
      <w:r w:rsidRPr="00AC1FB6">
        <w:rPr>
          <w:rFonts w:ascii="Arial" w:hAnsi="Arial" w:cs="Arial"/>
          <w:i/>
          <w:szCs w:val="24"/>
        </w:rPr>
        <w:t> for the main contract, to which they add </w:t>
      </w:r>
      <w:r w:rsidRPr="00AC1FB6">
        <w:rPr>
          <w:rFonts w:ascii="Arial" w:hAnsi="Arial" w:cs="Arial"/>
          <w:i/>
          <w:szCs w:val="24"/>
          <w:bdr w:val="none" w:sz="0" w:space="0" w:color="auto" w:frame="1"/>
        </w:rPr>
        <w:t>overheads</w:t>
      </w:r>
      <w:r w:rsidRPr="00AC1FB6">
        <w:rPr>
          <w:rFonts w:ascii="Arial" w:hAnsi="Arial" w:cs="Arial"/>
          <w:i/>
          <w:szCs w:val="24"/>
        </w:rPr>
        <w:t>, </w:t>
      </w:r>
      <w:r w:rsidRPr="00AC1FB6">
        <w:rPr>
          <w:rFonts w:ascii="Arial" w:hAnsi="Arial" w:cs="Arial"/>
          <w:i/>
          <w:szCs w:val="24"/>
          <w:bdr w:val="none" w:sz="0" w:space="0" w:color="auto" w:frame="1"/>
        </w:rPr>
        <w:t>profit</w:t>
      </w:r>
      <w:r w:rsidRPr="00AC1FB6">
        <w:rPr>
          <w:rFonts w:ascii="Arial" w:hAnsi="Arial" w:cs="Arial"/>
          <w:i/>
          <w:szCs w:val="24"/>
        </w:rPr>
        <w:t> and </w:t>
      </w:r>
      <w:hyperlink r:id="rId12" w:tooltip="Attendance" w:history="1">
        <w:r w:rsidRPr="00AC1FB6">
          <w:rPr>
            <w:rStyle w:val="Hyperlink"/>
            <w:rFonts w:ascii="Arial" w:hAnsi="Arial" w:cs="Arial"/>
            <w:i/>
            <w:color w:val="auto"/>
            <w:szCs w:val="24"/>
            <w:u w:val="none"/>
            <w:bdr w:val="none" w:sz="0" w:space="0" w:color="auto" w:frame="1"/>
          </w:rPr>
          <w:t>attendance</w:t>
        </w:r>
      </w:hyperlink>
      <w:r w:rsidRPr="00AC1FB6">
        <w:rPr>
          <w:rFonts w:ascii="Arial" w:hAnsi="Arial" w:cs="Arial"/>
          <w:i/>
          <w:szCs w:val="24"/>
        </w:rPr>
        <w:t xml:space="preserve">. Some forms of </w:t>
      </w:r>
      <w:r w:rsidRPr="00AC1FB6">
        <w:rPr>
          <w:rFonts w:ascii="Arial" w:hAnsi="Arial" w:cs="Arial"/>
          <w:i/>
          <w:szCs w:val="24"/>
        </w:rPr>
        <w:lastRenderedPageBreak/>
        <w:t>contract (such as </w:t>
      </w:r>
      <w:r w:rsidRPr="00AC1FB6">
        <w:rPr>
          <w:rFonts w:ascii="Arial" w:hAnsi="Arial" w:cs="Arial"/>
          <w:i/>
          <w:szCs w:val="24"/>
          <w:bdr w:val="none" w:sz="0" w:space="0" w:color="auto" w:frame="1"/>
        </w:rPr>
        <w:t>Joint Contracts Tribunal</w:t>
      </w:r>
      <w:r w:rsidRPr="00AC1FB6">
        <w:rPr>
          <w:rFonts w:ascii="Arial" w:hAnsi="Arial" w:cs="Arial"/>
          <w:i/>
          <w:szCs w:val="24"/>
        </w:rPr>
        <w:t> (</w:t>
      </w:r>
      <w:hyperlink r:id="rId13" w:tooltip="JCT" w:history="1">
        <w:r w:rsidRPr="00AC1FB6">
          <w:rPr>
            <w:rStyle w:val="Hyperlink"/>
            <w:rFonts w:ascii="Arial" w:hAnsi="Arial" w:cs="Arial"/>
            <w:i/>
            <w:color w:val="auto"/>
            <w:szCs w:val="24"/>
            <w:u w:val="none"/>
            <w:bdr w:val="none" w:sz="0" w:space="0" w:color="auto" w:frame="1"/>
          </w:rPr>
          <w:t>JCT</w:t>
        </w:r>
      </w:hyperlink>
      <w:r w:rsidRPr="00AC1FB6">
        <w:rPr>
          <w:rFonts w:ascii="Arial" w:hAnsi="Arial" w:cs="Arial"/>
          <w:i/>
          <w:szCs w:val="24"/>
        </w:rPr>
        <w:t>) contracts) no longer include provision for the nomination of </w:t>
      </w:r>
      <w:r w:rsidRPr="00AC1FB6">
        <w:rPr>
          <w:rFonts w:ascii="Arial" w:hAnsi="Arial" w:cs="Arial"/>
          <w:i/>
          <w:szCs w:val="24"/>
          <w:bdr w:val="none" w:sz="0" w:space="0" w:color="auto" w:frame="1"/>
        </w:rPr>
        <w:t>sub-contractors</w:t>
      </w:r>
      <w:r w:rsidRPr="00AC1FB6">
        <w:rPr>
          <w:rFonts w:ascii="Arial" w:hAnsi="Arial" w:cs="Arial"/>
          <w:i/>
          <w:szCs w:val="24"/>
        </w:rPr>
        <w:t>.</w:t>
      </w:r>
    </w:p>
    <w:p w14:paraId="2D0B7815" w14:textId="77777777" w:rsidR="00CF3DE2" w:rsidRDefault="00CF3DE2" w:rsidP="007B4BDE">
      <w:pPr>
        <w:pStyle w:val="Heading3"/>
        <w:shd w:val="clear" w:color="auto" w:fill="FFFFFF"/>
        <w:jc w:val="left"/>
        <w:textAlignment w:val="baseline"/>
        <w:rPr>
          <w:rStyle w:val="mw-headline"/>
          <w:rFonts w:ascii="Arial" w:hAnsi="Arial" w:cs="Arial"/>
          <w:b w:val="0"/>
          <w:i/>
          <w:szCs w:val="24"/>
          <w:bdr w:val="none" w:sz="0" w:space="0" w:color="auto" w:frame="1"/>
        </w:rPr>
      </w:pPr>
    </w:p>
    <w:p w14:paraId="724C10E9" w14:textId="685BB3E9" w:rsidR="007B4BDE" w:rsidRPr="00AC1FB6" w:rsidRDefault="007B4BDE" w:rsidP="00CF3DE2">
      <w:pPr>
        <w:pStyle w:val="Heading3"/>
        <w:numPr>
          <w:ilvl w:val="0"/>
          <w:numId w:val="20"/>
        </w:numPr>
        <w:shd w:val="clear" w:color="auto" w:fill="FFFFFF"/>
        <w:jc w:val="left"/>
        <w:textAlignment w:val="baseline"/>
        <w:rPr>
          <w:rFonts w:ascii="Arial" w:hAnsi="Arial" w:cs="Arial"/>
          <w:b w:val="0"/>
          <w:i/>
          <w:szCs w:val="24"/>
        </w:rPr>
      </w:pPr>
      <w:r w:rsidRPr="00AC1FB6">
        <w:rPr>
          <w:rStyle w:val="mw-headline"/>
          <w:rFonts w:ascii="Arial" w:hAnsi="Arial" w:cs="Arial"/>
          <w:b w:val="0"/>
          <w:i/>
          <w:szCs w:val="24"/>
          <w:bdr w:val="none" w:sz="0" w:space="0" w:color="auto" w:frame="1"/>
        </w:rPr>
        <w:t>Named sub-contractor</w:t>
      </w:r>
      <w:r w:rsidR="00CF3DE2">
        <w:rPr>
          <w:rStyle w:val="mw-headline"/>
          <w:rFonts w:ascii="Arial" w:hAnsi="Arial" w:cs="Arial"/>
          <w:b w:val="0"/>
          <w:i/>
          <w:szCs w:val="24"/>
          <w:bdr w:val="none" w:sz="0" w:space="0" w:color="auto" w:frame="1"/>
        </w:rPr>
        <w:t>.</w:t>
      </w:r>
    </w:p>
    <w:p w14:paraId="6365F786" w14:textId="77777777" w:rsidR="00CF3DE2" w:rsidRDefault="00CF3DE2" w:rsidP="007B4BDE">
      <w:pPr>
        <w:pStyle w:val="NormalWeb"/>
        <w:shd w:val="clear" w:color="auto" w:fill="FFFFFF"/>
        <w:spacing w:before="0" w:after="0" w:line="330" w:lineRule="atLeast"/>
        <w:textAlignment w:val="baseline"/>
        <w:rPr>
          <w:rFonts w:ascii="Arial" w:hAnsi="Arial" w:cs="Arial"/>
          <w:i/>
          <w:szCs w:val="24"/>
        </w:rPr>
      </w:pPr>
    </w:p>
    <w:p w14:paraId="304ED695" w14:textId="1D01A6BA" w:rsidR="007B4BDE" w:rsidRPr="00AC1FB6" w:rsidRDefault="007B4BDE" w:rsidP="00CF3DE2">
      <w:pPr>
        <w:pStyle w:val="NormalWeb"/>
        <w:shd w:val="clear" w:color="auto" w:fill="FFFFFF"/>
        <w:spacing w:before="0" w:after="0" w:line="330" w:lineRule="atLeast"/>
        <w:textAlignment w:val="baseline"/>
        <w:rPr>
          <w:rFonts w:ascii="Arial" w:hAnsi="Arial" w:cs="Arial"/>
          <w:i/>
          <w:szCs w:val="24"/>
        </w:rPr>
      </w:pPr>
      <w:r w:rsidRPr="00AC1FB6">
        <w:rPr>
          <w:rFonts w:ascii="Arial" w:hAnsi="Arial" w:cs="Arial"/>
          <w:i/>
          <w:szCs w:val="24"/>
        </w:rPr>
        <w:t>A </w:t>
      </w:r>
      <w:r w:rsidRPr="00AC1FB6">
        <w:rPr>
          <w:rStyle w:val="Strong"/>
          <w:rFonts w:ascii="Arial" w:hAnsi="Arial" w:cs="Arial"/>
          <w:b w:val="0"/>
          <w:bCs w:val="0"/>
          <w:i/>
          <w:szCs w:val="24"/>
          <w:bdr w:val="none" w:sz="0" w:space="0" w:color="auto" w:frame="1"/>
        </w:rPr>
        <w:t>sub-contractor</w:t>
      </w:r>
      <w:r w:rsidRPr="00AC1FB6">
        <w:rPr>
          <w:rFonts w:ascii="Arial" w:hAnsi="Arial" w:cs="Arial"/>
          <w:i/>
          <w:szCs w:val="24"/>
        </w:rPr>
        <w:t> for a particular </w:t>
      </w:r>
      <w:r w:rsidRPr="00AC1FB6">
        <w:rPr>
          <w:rFonts w:ascii="Arial" w:hAnsi="Arial" w:cs="Arial"/>
          <w:i/>
          <w:szCs w:val="24"/>
          <w:bdr w:val="none" w:sz="0" w:space="0" w:color="auto" w:frame="1"/>
        </w:rPr>
        <w:t>package</w:t>
      </w:r>
      <w:r w:rsidRPr="00AC1FB6">
        <w:rPr>
          <w:rFonts w:ascii="Arial" w:hAnsi="Arial" w:cs="Arial"/>
          <w:i/>
          <w:szCs w:val="24"/>
        </w:rPr>
        <w:t> selected from a list of acceptable </w:t>
      </w:r>
      <w:r w:rsidRPr="00AC1FB6">
        <w:rPr>
          <w:rFonts w:ascii="Arial" w:hAnsi="Arial" w:cs="Arial"/>
          <w:i/>
          <w:szCs w:val="24"/>
          <w:bdr w:val="none" w:sz="0" w:space="0" w:color="auto" w:frame="1"/>
        </w:rPr>
        <w:t>sub-contractors</w:t>
      </w:r>
      <w:r w:rsidRPr="00AC1FB6">
        <w:rPr>
          <w:rFonts w:ascii="Arial" w:hAnsi="Arial" w:cs="Arial"/>
          <w:i/>
          <w:szCs w:val="24"/>
        </w:rPr>
        <w:t xml:space="preserve"> provided by the </w:t>
      </w:r>
      <w:r w:rsidRPr="00AC1FB6">
        <w:rPr>
          <w:rFonts w:ascii="Arial" w:hAnsi="Arial" w:cs="Arial"/>
          <w:i/>
          <w:szCs w:val="24"/>
          <w:bdr w:val="none" w:sz="0" w:space="0" w:color="auto" w:frame="1"/>
        </w:rPr>
        <w:t>client</w:t>
      </w:r>
      <w:r w:rsidRPr="00AC1FB6">
        <w:rPr>
          <w:rFonts w:ascii="Arial" w:hAnsi="Arial" w:cs="Arial"/>
          <w:i/>
          <w:szCs w:val="24"/>
        </w:rPr>
        <w:t>. </w:t>
      </w:r>
    </w:p>
    <w:p w14:paraId="6B319E39" w14:textId="336D7CA9" w:rsidR="007B4BDE" w:rsidRPr="00AC1FB6" w:rsidRDefault="007B4BDE" w:rsidP="00CF3DE2">
      <w:pPr>
        <w:pStyle w:val="NormalWeb"/>
        <w:shd w:val="clear" w:color="auto" w:fill="FFFFFF"/>
        <w:spacing w:before="0" w:after="0" w:line="330" w:lineRule="atLeast"/>
        <w:textAlignment w:val="baseline"/>
        <w:rPr>
          <w:rFonts w:ascii="Arial" w:hAnsi="Arial" w:cs="Arial"/>
          <w:i/>
          <w:szCs w:val="24"/>
        </w:rPr>
      </w:pPr>
      <w:r w:rsidRPr="00AC1FB6">
        <w:rPr>
          <w:rFonts w:ascii="Arial" w:hAnsi="Arial" w:cs="Arial"/>
          <w:i/>
          <w:szCs w:val="24"/>
          <w:bdr w:val="none" w:sz="0" w:space="0" w:color="auto" w:frame="1"/>
        </w:rPr>
        <w:t>Named sub-contractors</w:t>
      </w:r>
      <w:r w:rsidRPr="00AC1FB6">
        <w:rPr>
          <w:rFonts w:ascii="Arial" w:hAnsi="Arial" w:cs="Arial"/>
          <w:i/>
          <w:szCs w:val="24"/>
        </w:rPr>
        <w:t> are allowed for in the </w:t>
      </w:r>
      <w:r w:rsidRPr="00AC1FB6">
        <w:rPr>
          <w:rFonts w:ascii="Arial" w:hAnsi="Arial" w:cs="Arial"/>
          <w:i/>
          <w:szCs w:val="24"/>
          <w:bdr w:val="none" w:sz="0" w:space="0" w:color="auto" w:frame="1"/>
        </w:rPr>
        <w:t>tender documents</w:t>
      </w:r>
      <w:r w:rsidRPr="00AC1FB6">
        <w:rPr>
          <w:rFonts w:ascii="Arial" w:hAnsi="Arial" w:cs="Arial"/>
          <w:i/>
          <w:szCs w:val="24"/>
        </w:rPr>
        <w:t> for the main contract in the form of a </w:t>
      </w:r>
      <w:r w:rsidRPr="00AC1FB6">
        <w:rPr>
          <w:rFonts w:ascii="Arial" w:hAnsi="Arial" w:cs="Arial"/>
          <w:i/>
          <w:szCs w:val="24"/>
          <w:bdr w:val="none" w:sz="0" w:space="0" w:color="auto" w:frame="1"/>
        </w:rPr>
        <w:t>provisional sum</w:t>
      </w:r>
      <w:r w:rsidRPr="00AC1FB6">
        <w:rPr>
          <w:rFonts w:ascii="Arial" w:hAnsi="Arial" w:cs="Arial"/>
          <w:i/>
          <w:szCs w:val="24"/>
        </w:rPr>
        <w:t> for which the </w:t>
      </w:r>
      <w:r w:rsidRPr="00AC1FB6">
        <w:rPr>
          <w:rFonts w:ascii="Arial" w:hAnsi="Arial" w:cs="Arial"/>
          <w:i/>
          <w:szCs w:val="24"/>
          <w:bdr w:val="none" w:sz="0" w:space="0" w:color="auto" w:frame="1"/>
        </w:rPr>
        <w:t>main contractor</w:t>
      </w:r>
      <w:r w:rsidRPr="00AC1FB6">
        <w:rPr>
          <w:rFonts w:ascii="Arial" w:hAnsi="Arial" w:cs="Arial"/>
          <w:i/>
          <w:szCs w:val="24"/>
        </w:rPr>
        <w:t> makes allowances for </w:t>
      </w:r>
      <w:r w:rsidRPr="00AC1FB6">
        <w:rPr>
          <w:rFonts w:ascii="Arial" w:hAnsi="Arial" w:cs="Arial"/>
          <w:i/>
          <w:szCs w:val="24"/>
          <w:bdr w:val="none" w:sz="0" w:space="0" w:color="auto" w:frame="1"/>
        </w:rPr>
        <w:t>mark up</w:t>
      </w:r>
      <w:r w:rsidRPr="00AC1FB6">
        <w:rPr>
          <w:rFonts w:ascii="Arial" w:hAnsi="Arial" w:cs="Arial"/>
          <w:i/>
          <w:szCs w:val="24"/>
        </w:rPr>
        <w:t>, </w:t>
      </w:r>
      <w:r w:rsidRPr="00AC1FB6">
        <w:rPr>
          <w:rFonts w:ascii="Arial" w:hAnsi="Arial" w:cs="Arial"/>
          <w:i/>
          <w:szCs w:val="24"/>
          <w:bdr w:val="none" w:sz="0" w:space="0" w:color="auto" w:frame="1"/>
        </w:rPr>
        <w:t>attendance</w:t>
      </w:r>
      <w:r w:rsidRPr="00AC1FB6">
        <w:rPr>
          <w:rFonts w:ascii="Arial" w:hAnsi="Arial" w:cs="Arial"/>
          <w:i/>
          <w:szCs w:val="24"/>
        </w:rPr>
        <w:t> and </w:t>
      </w:r>
      <w:r w:rsidRPr="00AC1FB6">
        <w:rPr>
          <w:rFonts w:ascii="Arial" w:hAnsi="Arial" w:cs="Arial"/>
          <w:i/>
          <w:szCs w:val="24"/>
          <w:bdr w:val="none" w:sz="0" w:space="0" w:color="auto" w:frame="1"/>
        </w:rPr>
        <w:t>programme</w:t>
      </w:r>
      <w:r w:rsidRPr="00AC1FB6">
        <w:rPr>
          <w:rFonts w:ascii="Arial" w:hAnsi="Arial" w:cs="Arial"/>
          <w:i/>
          <w:szCs w:val="24"/>
        </w:rPr>
        <w:t xml:space="preserve"> within </w:t>
      </w:r>
      <w:r w:rsidR="00CF3DE2" w:rsidRPr="00AC1FB6">
        <w:rPr>
          <w:rFonts w:ascii="Arial" w:hAnsi="Arial" w:cs="Arial"/>
          <w:i/>
          <w:szCs w:val="24"/>
        </w:rPr>
        <w:t>its</w:t>
      </w:r>
      <w:r w:rsidRPr="00AC1FB6">
        <w:rPr>
          <w:rFonts w:ascii="Arial" w:hAnsi="Arial" w:cs="Arial"/>
          <w:i/>
          <w:szCs w:val="24"/>
        </w:rPr>
        <w:t> </w:t>
      </w:r>
      <w:hyperlink r:id="rId14" w:tooltip="Tender" w:history="1">
        <w:r w:rsidRPr="00AC1FB6">
          <w:rPr>
            <w:rStyle w:val="Hyperlink"/>
            <w:rFonts w:ascii="Arial" w:hAnsi="Arial" w:cs="Arial"/>
            <w:i/>
            <w:color w:val="auto"/>
            <w:szCs w:val="24"/>
            <w:u w:val="none"/>
            <w:bdr w:val="none" w:sz="0" w:space="0" w:color="auto" w:frame="1"/>
          </w:rPr>
          <w:t>tender</w:t>
        </w:r>
      </w:hyperlink>
      <w:r w:rsidRPr="00AC1FB6">
        <w:rPr>
          <w:rFonts w:ascii="Arial" w:hAnsi="Arial" w:cs="Arial"/>
          <w:i/>
          <w:szCs w:val="24"/>
        </w:rPr>
        <w:t> offer.</w:t>
      </w:r>
    </w:p>
    <w:p w14:paraId="383F86EA" w14:textId="329B4D33" w:rsidR="009C01FB" w:rsidRPr="00AC1FB6" w:rsidRDefault="00200A6A" w:rsidP="007B4BDE">
      <w:pPr>
        <w:rPr>
          <w:rFonts w:ascii="Arial" w:hAnsi="Arial" w:cs="Arial"/>
          <w:i/>
          <w:sz w:val="24"/>
          <w:szCs w:val="24"/>
        </w:rPr>
      </w:pPr>
      <w:r>
        <w:rPr>
          <w:rFonts w:ascii="Arial" w:hAnsi="Arial" w:cs="Arial"/>
          <w:noProof/>
          <w:sz w:val="24"/>
          <w:szCs w:val="24"/>
          <w:u w:val="single"/>
        </w:rPr>
        <w:drawing>
          <wp:anchor distT="0" distB="0" distL="114300" distR="114300" simplePos="0" relativeHeight="251658752" behindDoc="0" locked="0" layoutInCell="1" allowOverlap="1" wp14:anchorId="4528B6CA" wp14:editId="2778E118">
            <wp:simplePos x="0" y="0"/>
            <wp:positionH relativeFrom="page">
              <wp:posOffset>952500</wp:posOffset>
            </wp:positionH>
            <wp:positionV relativeFrom="paragraph">
              <wp:posOffset>127635</wp:posOffset>
            </wp:positionV>
            <wp:extent cx="5507990" cy="5510530"/>
            <wp:effectExtent l="0" t="0" r="3810" b="127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ub-Contractors.PNG"/>
                    <pic:cNvPicPr/>
                  </pic:nvPicPr>
                  <pic:blipFill>
                    <a:blip r:embed="rId15">
                      <a:extLst>
                        <a:ext uri="{28A0092B-C50C-407E-A947-70E740481C1C}">
                          <a14:useLocalDpi xmlns:a14="http://schemas.microsoft.com/office/drawing/2010/main" val="0"/>
                        </a:ext>
                      </a:extLst>
                    </a:blip>
                    <a:stretch>
                      <a:fillRect/>
                    </a:stretch>
                  </pic:blipFill>
                  <pic:spPr>
                    <a:xfrm>
                      <a:off x="0" y="0"/>
                      <a:ext cx="5507990" cy="5510530"/>
                    </a:xfrm>
                    <a:prstGeom prst="rect">
                      <a:avLst/>
                    </a:prstGeom>
                  </pic:spPr>
                </pic:pic>
              </a:graphicData>
            </a:graphic>
            <wp14:sizeRelH relativeFrom="margin">
              <wp14:pctWidth>0</wp14:pctWidth>
            </wp14:sizeRelH>
            <wp14:sizeRelV relativeFrom="margin">
              <wp14:pctHeight>0</wp14:pctHeight>
            </wp14:sizeRelV>
          </wp:anchor>
        </w:drawing>
      </w:r>
      <w:r w:rsidR="004A3ECC" w:rsidRPr="00AC1FB6">
        <w:rPr>
          <w:rFonts w:ascii="Arial" w:hAnsi="Arial" w:cs="Arial"/>
          <w:i/>
          <w:sz w:val="24"/>
          <w:szCs w:val="24"/>
        </w:rPr>
        <w:t xml:space="preserve">    </w:t>
      </w:r>
    </w:p>
    <w:p w14:paraId="1D4C8490" w14:textId="6E793DC2" w:rsidR="003A6A60" w:rsidRPr="00AC1FB6" w:rsidRDefault="003A6A60" w:rsidP="003A6A60">
      <w:pPr>
        <w:jc w:val="both"/>
        <w:rPr>
          <w:rFonts w:ascii="Arial" w:hAnsi="Arial" w:cs="Arial"/>
          <w:i/>
          <w:sz w:val="24"/>
          <w:szCs w:val="24"/>
        </w:rPr>
      </w:pPr>
    </w:p>
    <w:p w14:paraId="4F017F32" w14:textId="55F3E332" w:rsidR="00062951" w:rsidRDefault="00062951" w:rsidP="003A6A60">
      <w:pPr>
        <w:jc w:val="both"/>
        <w:rPr>
          <w:rFonts w:ascii="Arial" w:hAnsi="Arial" w:cs="Arial"/>
          <w:sz w:val="24"/>
          <w:szCs w:val="24"/>
          <w:u w:val="single"/>
        </w:rPr>
      </w:pPr>
    </w:p>
    <w:p w14:paraId="0733B593" w14:textId="03AF0156" w:rsidR="00062951" w:rsidRDefault="00062951" w:rsidP="003A6A60">
      <w:pPr>
        <w:jc w:val="both"/>
        <w:rPr>
          <w:rFonts w:ascii="Arial" w:hAnsi="Arial" w:cs="Arial"/>
          <w:sz w:val="24"/>
          <w:szCs w:val="24"/>
          <w:u w:val="single"/>
        </w:rPr>
      </w:pPr>
    </w:p>
    <w:p w14:paraId="734F217E" w14:textId="77777777" w:rsidR="00062951" w:rsidRDefault="00062951" w:rsidP="003A6A60">
      <w:pPr>
        <w:jc w:val="both"/>
        <w:rPr>
          <w:rFonts w:ascii="Arial" w:hAnsi="Arial" w:cs="Arial"/>
          <w:sz w:val="24"/>
          <w:szCs w:val="24"/>
          <w:u w:val="single"/>
        </w:rPr>
      </w:pPr>
    </w:p>
    <w:p w14:paraId="15D5C9D6" w14:textId="32BDB37B" w:rsidR="00062951" w:rsidRDefault="00062951" w:rsidP="003A6A60">
      <w:pPr>
        <w:jc w:val="both"/>
        <w:rPr>
          <w:rFonts w:ascii="Arial" w:hAnsi="Arial" w:cs="Arial"/>
          <w:sz w:val="24"/>
          <w:szCs w:val="24"/>
          <w:u w:val="single"/>
        </w:rPr>
      </w:pPr>
    </w:p>
    <w:p w14:paraId="15E36B44" w14:textId="77777777" w:rsidR="00062951" w:rsidRDefault="00062951" w:rsidP="003A6A60">
      <w:pPr>
        <w:jc w:val="both"/>
        <w:rPr>
          <w:rFonts w:ascii="Arial" w:hAnsi="Arial" w:cs="Arial"/>
          <w:sz w:val="24"/>
          <w:szCs w:val="24"/>
          <w:u w:val="single"/>
        </w:rPr>
      </w:pPr>
    </w:p>
    <w:p w14:paraId="757A7536" w14:textId="65B06FF3" w:rsidR="00062951" w:rsidRDefault="00062951" w:rsidP="003A6A60">
      <w:pPr>
        <w:jc w:val="both"/>
        <w:rPr>
          <w:rFonts w:ascii="Arial" w:hAnsi="Arial" w:cs="Arial"/>
          <w:sz w:val="24"/>
          <w:szCs w:val="24"/>
          <w:u w:val="single"/>
        </w:rPr>
      </w:pPr>
    </w:p>
    <w:p w14:paraId="1200FE65" w14:textId="77777777" w:rsidR="00062951" w:rsidRDefault="00062951" w:rsidP="003A6A60">
      <w:pPr>
        <w:jc w:val="both"/>
        <w:rPr>
          <w:rFonts w:ascii="Arial" w:hAnsi="Arial" w:cs="Arial"/>
          <w:sz w:val="24"/>
          <w:szCs w:val="24"/>
          <w:u w:val="single"/>
        </w:rPr>
      </w:pPr>
    </w:p>
    <w:p w14:paraId="4FDC71BD" w14:textId="77777777" w:rsidR="00062951" w:rsidRDefault="00062951" w:rsidP="003A6A60">
      <w:pPr>
        <w:jc w:val="both"/>
        <w:rPr>
          <w:rFonts w:ascii="Arial" w:hAnsi="Arial" w:cs="Arial"/>
          <w:sz w:val="24"/>
          <w:szCs w:val="24"/>
          <w:u w:val="single"/>
        </w:rPr>
      </w:pPr>
    </w:p>
    <w:p w14:paraId="1C28B7CC" w14:textId="77777777" w:rsidR="00062951" w:rsidRDefault="00062951" w:rsidP="003A6A60">
      <w:pPr>
        <w:jc w:val="both"/>
        <w:rPr>
          <w:rFonts w:ascii="Arial" w:hAnsi="Arial" w:cs="Arial"/>
          <w:sz w:val="24"/>
          <w:szCs w:val="24"/>
          <w:u w:val="single"/>
        </w:rPr>
      </w:pPr>
    </w:p>
    <w:p w14:paraId="4235CFD1" w14:textId="77777777" w:rsidR="00062951" w:rsidRDefault="00062951" w:rsidP="003A6A60">
      <w:pPr>
        <w:jc w:val="both"/>
        <w:rPr>
          <w:rFonts w:ascii="Arial" w:hAnsi="Arial" w:cs="Arial"/>
          <w:sz w:val="24"/>
          <w:szCs w:val="24"/>
          <w:u w:val="single"/>
        </w:rPr>
      </w:pPr>
    </w:p>
    <w:p w14:paraId="2DF9A9F0" w14:textId="77777777" w:rsidR="00062951" w:rsidRDefault="00062951" w:rsidP="003A6A60">
      <w:pPr>
        <w:jc w:val="both"/>
        <w:rPr>
          <w:rFonts w:ascii="Arial" w:hAnsi="Arial" w:cs="Arial"/>
          <w:sz w:val="24"/>
          <w:szCs w:val="24"/>
          <w:u w:val="single"/>
        </w:rPr>
      </w:pPr>
    </w:p>
    <w:p w14:paraId="689C756C" w14:textId="77777777" w:rsidR="00062951" w:rsidRDefault="00062951" w:rsidP="003A6A60">
      <w:pPr>
        <w:jc w:val="both"/>
        <w:rPr>
          <w:rFonts w:ascii="Arial" w:hAnsi="Arial" w:cs="Arial"/>
          <w:sz w:val="24"/>
          <w:szCs w:val="24"/>
          <w:u w:val="single"/>
        </w:rPr>
      </w:pPr>
    </w:p>
    <w:p w14:paraId="4CF49F29" w14:textId="77777777" w:rsidR="00062951" w:rsidRDefault="00062951" w:rsidP="003A6A60">
      <w:pPr>
        <w:jc w:val="both"/>
        <w:rPr>
          <w:rFonts w:ascii="Arial" w:hAnsi="Arial" w:cs="Arial"/>
          <w:sz w:val="24"/>
          <w:szCs w:val="24"/>
          <w:u w:val="single"/>
        </w:rPr>
      </w:pPr>
    </w:p>
    <w:p w14:paraId="1BB75B87" w14:textId="77777777" w:rsidR="00062951" w:rsidRDefault="00062951" w:rsidP="003A6A60">
      <w:pPr>
        <w:jc w:val="both"/>
        <w:rPr>
          <w:rFonts w:ascii="Arial" w:hAnsi="Arial" w:cs="Arial"/>
          <w:sz w:val="24"/>
          <w:szCs w:val="24"/>
          <w:u w:val="single"/>
        </w:rPr>
      </w:pPr>
    </w:p>
    <w:p w14:paraId="0FCF0023" w14:textId="784B2B14" w:rsidR="00062951" w:rsidRDefault="00062951" w:rsidP="003A6A60">
      <w:pPr>
        <w:jc w:val="both"/>
        <w:rPr>
          <w:rFonts w:ascii="Arial" w:hAnsi="Arial" w:cs="Arial"/>
          <w:sz w:val="24"/>
          <w:szCs w:val="24"/>
          <w:u w:val="single"/>
        </w:rPr>
      </w:pPr>
    </w:p>
    <w:p w14:paraId="2246D0C1" w14:textId="10A78E68" w:rsidR="00062951" w:rsidRDefault="00062951" w:rsidP="003A6A60">
      <w:pPr>
        <w:jc w:val="both"/>
        <w:rPr>
          <w:rFonts w:ascii="Arial" w:hAnsi="Arial" w:cs="Arial"/>
          <w:sz w:val="24"/>
          <w:szCs w:val="24"/>
          <w:u w:val="single"/>
        </w:rPr>
      </w:pPr>
    </w:p>
    <w:p w14:paraId="3FEF5C38" w14:textId="74A0FEFE" w:rsidR="00062951" w:rsidRDefault="00062951" w:rsidP="003A6A60">
      <w:pPr>
        <w:jc w:val="both"/>
        <w:rPr>
          <w:rFonts w:ascii="Arial" w:hAnsi="Arial" w:cs="Arial"/>
          <w:sz w:val="24"/>
          <w:szCs w:val="24"/>
          <w:u w:val="single"/>
        </w:rPr>
      </w:pPr>
    </w:p>
    <w:p w14:paraId="004850F8" w14:textId="32853533" w:rsidR="00062951" w:rsidRDefault="00062951" w:rsidP="003A6A60">
      <w:pPr>
        <w:jc w:val="both"/>
        <w:rPr>
          <w:rFonts w:ascii="Arial" w:hAnsi="Arial" w:cs="Arial"/>
          <w:sz w:val="24"/>
          <w:szCs w:val="24"/>
          <w:u w:val="single"/>
        </w:rPr>
      </w:pPr>
    </w:p>
    <w:p w14:paraId="1426F5E5" w14:textId="1C4EBC93" w:rsidR="00062951" w:rsidRDefault="00062951" w:rsidP="003A6A60">
      <w:pPr>
        <w:jc w:val="both"/>
        <w:rPr>
          <w:rFonts w:ascii="Arial" w:hAnsi="Arial" w:cs="Arial"/>
          <w:sz w:val="24"/>
          <w:szCs w:val="24"/>
          <w:u w:val="single"/>
        </w:rPr>
      </w:pPr>
    </w:p>
    <w:p w14:paraId="7BBD2FC9" w14:textId="3D863178" w:rsidR="00062951" w:rsidRDefault="00062951" w:rsidP="003A6A60">
      <w:pPr>
        <w:jc w:val="both"/>
        <w:rPr>
          <w:rFonts w:ascii="Arial" w:hAnsi="Arial" w:cs="Arial"/>
          <w:sz w:val="24"/>
          <w:szCs w:val="24"/>
          <w:u w:val="single"/>
        </w:rPr>
      </w:pPr>
    </w:p>
    <w:p w14:paraId="08751475" w14:textId="06ACE7CF" w:rsidR="00062951" w:rsidRDefault="00062951" w:rsidP="003A6A60">
      <w:pPr>
        <w:jc w:val="both"/>
        <w:rPr>
          <w:rFonts w:ascii="Arial" w:hAnsi="Arial" w:cs="Arial"/>
          <w:sz w:val="24"/>
          <w:szCs w:val="24"/>
          <w:u w:val="single"/>
        </w:rPr>
      </w:pPr>
    </w:p>
    <w:p w14:paraId="7DAC3ED4" w14:textId="77777777" w:rsidR="00062951" w:rsidRDefault="00062951" w:rsidP="003A6A60">
      <w:pPr>
        <w:jc w:val="both"/>
        <w:rPr>
          <w:rFonts w:ascii="Arial" w:hAnsi="Arial" w:cs="Arial"/>
          <w:sz w:val="24"/>
          <w:szCs w:val="24"/>
          <w:u w:val="single"/>
        </w:rPr>
      </w:pPr>
    </w:p>
    <w:p w14:paraId="781B6C29" w14:textId="1B590926" w:rsidR="00062951" w:rsidRDefault="00062951" w:rsidP="003A6A60">
      <w:pPr>
        <w:jc w:val="both"/>
        <w:rPr>
          <w:rFonts w:ascii="Arial" w:hAnsi="Arial" w:cs="Arial"/>
          <w:sz w:val="24"/>
          <w:szCs w:val="24"/>
          <w:u w:val="single"/>
        </w:rPr>
      </w:pPr>
    </w:p>
    <w:p w14:paraId="4F6B8BEA" w14:textId="2BF35F8C" w:rsidR="00062951" w:rsidRDefault="00062951" w:rsidP="003A6A60">
      <w:pPr>
        <w:jc w:val="both"/>
        <w:rPr>
          <w:rFonts w:ascii="Arial" w:hAnsi="Arial" w:cs="Arial"/>
          <w:sz w:val="24"/>
          <w:szCs w:val="24"/>
          <w:u w:val="single"/>
        </w:rPr>
      </w:pPr>
    </w:p>
    <w:p w14:paraId="58B1CD81" w14:textId="078E3D59" w:rsidR="00062951" w:rsidRDefault="00062951" w:rsidP="003A6A60">
      <w:pPr>
        <w:jc w:val="both"/>
        <w:rPr>
          <w:rFonts w:ascii="Arial" w:hAnsi="Arial" w:cs="Arial"/>
          <w:sz w:val="24"/>
          <w:szCs w:val="24"/>
          <w:u w:val="single"/>
        </w:rPr>
      </w:pPr>
    </w:p>
    <w:p w14:paraId="17FB73EA" w14:textId="3FDD7B6E" w:rsidR="00062951" w:rsidRDefault="00062951" w:rsidP="003A6A60">
      <w:pPr>
        <w:jc w:val="both"/>
        <w:rPr>
          <w:rFonts w:ascii="Arial" w:hAnsi="Arial" w:cs="Arial"/>
          <w:sz w:val="24"/>
          <w:szCs w:val="24"/>
          <w:u w:val="single"/>
        </w:rPr>
      </w:pPr>
    </w:p>
    <w:p w14:paraId="544F3CE1" w14:textId="77777777" w:rsidR="00062951" w:rsidRDefault="00062951" w:rsidP="003A6A60">
      <w:pPr>
        <w:jc w:val="both"/>
        <w:rPr>
          <w:rFonts w:ascii="Arial" w:hAnsi="Arial" w:cs="Arial"/>
          <w:sz w:val="24"/>
          <w:szCs w:val="24"/>
          <w:u w:val="single"/>
        </w:rPr>
      </w:pPr>
    </w:p>
    <w:p w14:paraId="4ACFF121" w14:textId="77777777" w:rsidR="00062951" w:rsidRDefault="00062951" w:rsidP="003A6A60">
      <w:pPr>
        <w:jc w:val="both"/>
        <w:rPr>
          <w:rFonts w:ascii="Arial" w:hAnsi="Arial" w:cs="Arial"/>
          <w:sz w:val="24"/>
          <w:szCs w:val="24"/>
          <w:u w:val="single"/>
        </w:rPr>
      </w:pPr>
    </w:p>
    <w:p w14:paraId="6FACB453" w14:textId="77777777" w:rsidR="00062951" w:rsidRDefault="00062951" w:rsidP="003A6A60">
      <w:pPr>
        <w:jc w:val="both"/>
        <w:rPr>
          <w:rFonts w:ascii="Arial" w:hAnsi="Arial" w:cs="Arial"/>
          <w:sz w:val="24"/>
          <w:szCs w:val="24"/>
          <w:u w:val="single"/>
        </w:rPr>
      </w:pPr>
    </w:p>
    <w:p w14:paraId="5AB18546" w14:textId="22FDEC49" w:rsidR="00062951" w:rsidRDefault="00062951" w:rsidP="003A6A60">
      <w:pPr>
        <w:jc w:val="both"/>
        <w:rPr>
          <w:rFonts w:ascii="Arial" w:hAnsi="Arial" w:cs="Arial"/>
          <w:sz w:val="24"/>
          <w:szCs w:val="24"/>
          <w:u w:val="single"/>
        </w:rPr>
      </w:pPr>
    </w:p>
    <w:p w14:paraId="54F2C94F" w14:textId="77777777" w:rsidR="00062951" w:rsidRDefault="00062951" w:rsidP="003A6A60">
      <w:pPr>
        <w:jc w:val="both"/>
        <w:rPr>
          <w:rFonts w:ascii="Arial" w:hAnsi="Arial" w:cs="Arial"/>
          <w:sz w:val="24"/>
          <w:szCs w:val="24"/>
          <w:u w:val="single"/>
        </w:rPr>
      </w:pPr>
    </w:p>
    <w:p w14:paraId="238EC061" w14:textId="77777777" w:rsidR="00062951" w:rsidRDefault="00062951" w:rsidP="003A6A60">
      <w:pPr>
        <w:jc w:val="both"/>
        <w:rPr>
          <w:rFonts w:ascii="Arial" w:hAnsi="Arial" w:cs="Arial"/>
          <w:sz w:val="24"/>
          <w:szCs w:val="24"/>
          <w:u w:val="single"/>
        </w:rPr>
      </w:pPr>
    </w:p>
    <w:p w14:paraId="6B1138AE" w14:textId="77777777" w:rsidR="00062951" w:rsidRDefault="00062951" w:rsidP="003A6A60">
      <w:pPr>
        <w:jc w:val="both"/>
        <w:rPr>
          <w:rFonts w:ascii="Arial" w:hAnsi="Arial" w:cs="Arial"/>
          <w:sz w:val="24"/>
          <w:szCs w:val="24"/>
          <w:u w:val="single"/>
        </w:rPr>
      </w:pPr>
    </w:p>
    <w:p w14:paraId="28B7F56B" w14:textId="46BAC044" w:rsidR="00062951" w:rsidRDefault="00062951" w:rsidP="003A6A60">
      <w:pPr>
        <w:jc w:val="both"/>
        <w:rPr>
          <w:rFonts w:ascii="Arial" w:hAnsi="Arial" w:cs="Arial"/>
          <w:sz w:val="24"/>
          <w:szCs w:val="24"/>
          <w:u w:val="single"/>
        </w:rPr>
      </w:pPr>
    </w:p>
    <w:p w14:paraId="056EB857" w14:textId="1958F15F" w:rsidR="006424CC" w:rsidRDefault="006424CC" w:rsidP="003A6A60">
      <w:pPr>
        <w:jc w:val="both"/>
        <w:rPr>
          <w:rFonts w:ascii="Arial" w:hAnsi="Arial" w:cs="Arial"/>
          <w:sz w:val="24"/>
          <w:szCs w:val="24"/>
          <w:u w:val="single"/>
        </w:rPr>
      </w:pPr>
    </w:p>
    <w:p w14:paraId="07B17027" w14:textId="77777777" w:rsidR="00BF7472" w:rsidRDefault="00BF7472" w:rsidP="003A6A60">
      <w:pPr>
        <w:jc w:val="both"/>
        <w:rPr>
          <w:rFonts w:ascii="Arial" w:hAnsi="Arial" w:cs="Arial"/>
          <w:sz w:val="24"/>
          <w:szCs w:val="24"/>
          <w:u w:val="single"/>
        </w:rPr>
      </w:pPr>
    </w:p>
    <w:p w14:paraId="096C5257" w14:textId="77777777" w:rsidR="00BF3B66" w:rsidRDefault="00BF3B66" w:rsidP="003A6A60">
      <w:pPr>
        <w:jc w:val="both"/>
        <w:rPr>
          <w:rFonts w:ascii="Arial" w:hAnsi="Arial" w:cs="Arial"/>
          <w:sz w:val="24"/>
          <w:szCs w:val="24"/>
          <w:u w:val="single"/>
        </w:rPr>
      </w:pPr>
    </w:p>
    <w:p w14:paraId="1B9F97CB" w14:textId="77777777" w:rsidR="00BF3B66" w:rsidRDefault="00BF3B66" w:rsidP="003A6A60">
      <w:pPr>
        <w:jc w:val="both"/>
        <w:rPr>
          <w:rFonts w:ascii="Arial" w:hAnsi="Arial" w:cs="Arial"/>
          <w:sz w:val="24"/>
          <w:szCs w:val="24"/>
          <w:u w:val="single"/>
        </w:rPr>
      </w:pPr>
    </w:p>
    <w:p w14:paraId="3D2847A2" w14:textId="77777777" w:rsidR="00BF7472" w:rsidRDefault="00BF7472" w:rsidP="003A6A60">
      <w:pPr>
        <w:jc w:val="both"/>
        <w:rPr>
          <w:rFonts w:ascii="Arial" w:hAnsi="Arial" w:cs="Arial"/>
          <w:sz w:val="24"/>
          <w:szCs w:val="24"/>
          <w:u w:val="single"/>
        </w:rPr>
      </w:pPr>
    </w:p>
    <w:p w14:paraId="4D50E5EC" w14:textId="77777777" w:rsidR="00BF7472" w:rsidRDefault="00BF7472" w:rsidP="003A6A60">
      <w:pPr>
        <w:jc w:val="both"/>
        <w:rPr>
          <w:rFonts w:ascii="Arial" w:hAnsi="Arial" w:cs="Arial"/>
          <w:sz w:val="24"/>
          <w:szCs w:val="24"/>
          <w:u w:val="single"/>
        </w:rPr>
      </w:pPr>
    </w:p>
    <w:p w14:paraId="0BFAD8F5" w14:textId="04D97C1E" w:rsidR="009F3CC9" w:rsidRDefault="009F3CC9" w:rsidP="003A6A60">
      <w:pPr>
        <w:jc w:val="both"/>
        <w:rPr>
          <w:rFonts w:ascii="Arial" w:hAnsi="Arial" w:cs="Arial"/>
          <w:sz w:val="24"/>
          <w:szCs w:val="24"/>
          <w:u w:val="single"/>
        </w:rPr>
      </w:pPr>
      <w:r w:rsidRPr="009F3CC9">
        <w:rPr>
          <w:rFonts w:ascii="Arial" w:hAnsi="Arial" w:cs="Arial"/>
          <w:sz w:val="24"/>
          <w:szCs w:val="24"/>
          <w:u w:val="single"/>
        </w:rPr>
        <w:lastRenderedPageBreak/>
        <w:t>2.1 COORDINATION OF SUB-CONTRACTORS</w:t>
      </w:r>
      <w:r>
        <w:rPr>
          <w:rFonts w:ascii="Arial" w:hAnsi="Arial" w:cs="Arial"/>
          <w:sz w:val="24"/>
          <w:szCs w:val="24"/>
          <w:u w:val="single"/>
        </w:rPr>
        <w:t>.</w:t>
      </w:r>
    </w:p>
    <w:p w14:paraId="2AF5146E" w14:textId="77777777" w:rsidR="009F3CC9" w:rsidRDefault="009F3CC9" w:rsidP="003A6A60">
      <w:pPr>
        <w:jc w:val="both"/>
        <w:rPr>
          <w:rFonts w:ascii="Arial" w:hAnsi="Arial" w:cs="Arial"/>
          <w:sz w:val="24"/>
          <w:szCs w:val="24"/>
          <w:u w:val="single"/>
        </w:rPr>
      </w:pPr>
    </w:p>
    <w:p w14:paraId="7E825EF9" w14:textId="492FE3D9" w:rsidR="00062951" w:rsidRPr="004C789C" w:rsidRDefault="009A4A2E" w:rsidP="001D64DE">
      <w:pPr>
        <w:jc w:val="both"/>
        <w:rPr>
          <w:rFonts w:ascii="Arial" w:hAnsi="Arial" w:cs="Arial"/>
          <w:i/>
          <w:iCs/>
          <w:color w:val="000000"/>
          <w:sz w:val="22"/>
          <w:szCs w:val="22"/>
        </w:rPr>
      </w:pPr>
      <w:r>
        <w:rPr>
          <w:rFonts w:ascii="Arial" w:hAnsi="Arial" w:cs="Arial"/>
          <w:sz w:val="24"/>
          <w:szCs w:val="24"/>
        </w:rPr>
        <w:t xml:space="preserve">In the initial phase of project planning the coordination of the sub-contractors must be at the forefront of the project manager’s organization strategy, it is vital that sub-contractors are brought to site at exactly the right moments as the projects life cycle develops. To have the most efficient development </w:t>
      </w:r>
      <w:r w:rsidR="00316AD7">
        <w:rPr>
          <w:rFonts w:ascii="Arial" w:hAnsi="Arial" w:cs="Arial"/>
          <w:sz w:val="24"/>
          <w:szCs w:val="24"/>
        </w:rPr>
        <w:t xml:space="preserve">the sub-contractors should seamlessly follow each other’s work, for example the plasters should be given a </w:t>
      </w:r>
      <w:r w:rsidR="00EE40CE">
        <w:rPr>
          <w:rFonts w:ascii="Arial" w:hAnsi="Arial" w:cs="Arial"/>
          <w:sz w:val="24"/>
          <w:szCs w:val="24"/>
        </w:rPr>
        <w:t>reasonable</w:t>
      </w:r>
      <w:r w:rsidR="00316AD7">
        <w:rPr>
          <w:rFonts w:ascii="Arial" w:hAnsi="Arial" w:cs="Arial"/>
          <w:sz w:val="24"/>
          <w:szCs w:val="24"/>
        </w:rPr>
        <w:t xml:space="preserve"> deadline to complete their assigned work allowing the painters to shortly follow. Sub-contractors are commonly offered incentives to complete their work early, obviously on the other hand if work is not finished on time they can be financially liable because of the knock on affects it will have. </w:t>
      </w:r>
      <w:r w:rsidR="001D64DE" w:rsidRPr="001D64DE">
        <w:rPr>
          <w:rFonts w:ascii="Arial" w:hAnsi="Arial" w:cs="Arial"/>
          <w:color w:val="000000"/>
          <w:sz w:val="22"/>
          <w:szCs w:val="22"/>
        </w:rPr>
        <w:t>HSE.</w:t>
      </w:r>
      <w:r w:rsidR="001D64DE">
        <w:rPr>
          <w:rFonts w:ascii="Arial" w:hAnsi="Arial" w:cs="Arial"/>
          <w:color w:val="000000"/>
          <w:sz w:val="22"/>
          <w:szCs w:val="22"/>
        </w:rPr>
        <w:t xml:space="preserve"> </w:t>
      </w:r>
      <w:r w:rsidR="001D64DE" w:rsidRPr="001D64DE">
        <w:rPr>
          <w:rFonts w:ascii="Arial" w:hAnsi="Arial" w:cs="Arial"/>
          <w:color w:val="000000"/>
          <w:sz w:val="22"/>
          <w:szCs w:val="22"/>
        </w:rPr>
        <w:t>(2009). </w:t>
      </w:r>
      <w:r w:rsidR="001D64DE" w:rsidRPr="001D64DE">
        <w:rPr>
          <w:rFonts w:ascii="Arial" w:hAnsi="Arial" w:cs="Arial"/>
          <w:i/>
          <w:iCs/>
          <w:color w:val="000000"/>
          <w:sz w:val="22"/>
          <w:szCs w:val="22"/>
        </w:rPr>
        <w:t>Managing</w:t>
      </w:r>
      <w:r w:rsidR="001D64DE">
        <w:rPr>
          <w:rFonts w:ascii="Arial" w:hAnsi="Arial" w:cs="Arial"/>
          <w:i/>
          <w:iCs/>
          <w:color w:val="000000"/>
          <w:sz w:val="22"/>
          <w:szCs w:val="22"/>
        </w:rPr>
        <w:t xml:space="preserve"> </w:t>
      </w:r>
      <w:r w:rsidR="001D64DE" w:rsidRPr="001D64DE">
        <w:rPr>
          <w:rFonts w:ascii="Arial" w:hAnsi="Arial" w:cs="Arial"/>
          <w:i/>
          <w:iCs/>
          <w:color w:val="000000"/>
          <w:sz w:val="22"/>
          <w:szCs w:val="22"/>
        </w:rPr>
        <w:t>Contractors</w:t>
      </w:r>
      <w:r w:rsidR="00421655">
        <w:rPr>
          <w:rFonts w:ascii="Arial" w:hAnsi="Arial" w:cs="Arial"/>
          <w:i/>
          <w:iCs/>
          <w:color w:val="000000"/>
          <w:sz w:val="22"/>
          <w:szCs w:val="22"/>
        </w:rPr>
        <w:t>.</w:t>
      </w:r>
      <w:r w:rsidR="00EE40CE">
        <w:rPr>
          <w:rFonts w:ascii="Arial" w:hAnsi="Arial" w:cs="Arial"/>
          <w:i/>
          <w:iCs/>
          <w:color w:val="000000"/>
          <w:sz w:val="22"/>
          <w:szCs w:val="22"/>
        </w:rPr>
        <w:t xml:space="preserve"> </w:t>
      </w:r>
    </w:p>
    <w:p w14:paraId="77C5CAD2" w14:textId="2A805AE9" w:rsidR="00062951" w:rsidRDefault="00062951" w:rsidP="001D64DE">
      <w:pPr>
        <w:jc w:val="both"/>
        <w:rPr>
          <w:rFonts w:ascii="Arial" w:hAnsi="Arial" w:cs="Arial"/>
          <w:sz w:val="24"/>
          <w:szCs w:val="24"/>
          <w:u w:val="single"/>
        </w:rPr>
      </w:pPr>
    </w:p>
    <w:p w14:paraId="70620465" w14:textId="77777777" w:rsidR="00702C96" w:rsidRDefault="00702C96" w:rsidP="001D64DE">
      <w:pPr>
        <w:jc w:val="both"/>
        <w:rPr>
          <w:rFonts w:ascii="Arial" w:hAnsi="Arial" w:cs="Arial"/>
          <w:sz w:val="24"/>
          <w:szCs w:val="24"/>
          <w:u w:val="single"/>
        </w:rPr>
      </w:pPr>
    </w:p>
    <w:p w14:paraId="192C5525" w14:textId="34E43E2C" w:rsidR="00EE40CE" w:rsidRDefault="00EE40CE" w:rsidP="001D64DE">
      <w:pPr>
        <w:jc w:val="both"/>
        <w:rPr>
          <w:rFonts w:ascii="Arial" w:hAnsi="Arial" w:cs="Arial"/>
          <w:sz w:val="24"/>
          <w:szCs w:val="24"/>
          <w:u w:val="single"/>
        </w:rPr>
      </w:pPr>
      <w:r>
        <w:rPr>
          <w:rFonts w:ascii="Arial" w:hAnsi="Arial" w:cs="Arial"/>
          <w:sz w:val="24"/>
          <w:szCs w:val="24"/>
          <w:u w:val="single"/>
        </w:rPr>
        <w:t>2.2 REVIEW OF THE SUB-CONTRACTORS WORK.</w:t>
      </w:r>
    </w:p>
    <w:p w14:paraId="3331F4FA" w14:textId="328E3A07" w:rsidR="00EE40CE" w:rsidRDefault="00EE40CE" w:rsidP="00D665BB">
      <w:pPr>
        <w:rPr>
          <w:rFonts w:ascii="Arial" w:hAnsi="Arial" w:cs="Arial"/>
          <w:sz w:val="24"/>
          <w:szCs w:val="24"/>
          <w:u w:val="single"/>
        </w:rPr>
      </w:pPr>
    </w:p>
    <w:p w14:paraId="457457B6" w14:textId="77777777" w:rsidR="00650F3C" w:rsidRDefault="007E67D9" w:rsidP="00D665BB">
      <w:pPr>
        <w:pStyle w:val="NormalWeb"/>
        <w:rPr>
          <w:rFonts w:ascii="Arial" w:hAnsi="Arial" w:cs="Arial"/>
          <w:szCs w:val="24"/>
        </w:rPr>
      </w:pPr>
      <w:r>
        <w:rPr>
          <w:rFonts w:ascii="Arial" w:hAnsi="Arial" w:cs="Arial"/>
          <w:szCs w:val="24"/>
        </w:rPr>
        <w:t xml:space="preserve">Project reviews should be carried out by the management regularly, this is the best way to understand the value of the work carried out by the sub-contractor. </w:t>
      </w:r>
      <w:r w:rsidR="00FC11CB">
        <w:rPr>
          <w:rFonts w:ascii="Arial" w:hAnsi="Arial" w:cs="Arial"/>
          <w:szCs w:val="24"/>
        </w:rPr>
        <w:t xml:space="preserve">By constantly reviewing the work of the sub-contractor it allows the construction manager to take corrective action before any reduction in productivity or quality is presented. </w:t>
      </w:r>
      <w:r w:rsidR="0050348C">
        <w:rPr>
          <w:rFonts w:ascii="Arial" w:hAnsi="Arial" w:cs="Arial"/>
          <w:szCs w:val="24"/>
        </w:rPr>
        <w:t xml:space="preserve">By having a well-reviewed project it will ultimately lead to a more successful end project. </w:t>
      </w:r>
      <w:r w:rsidR="00D665BB" w:rsidRPr="00D665BB">
        <w:rPr>
          <w:rFonts w:ascii="Arial" w:hAnsi="Arial" w:cs="Arial"/>
          <w:sz w:val="22"/>
          <w:szCs w:val="22"/>
        </w:rPr>
        <w:t>C</w:t>
      </w:r>
      <w:r w:rsidR="00D665BB" w:rsidRPr="00D665BB">
        <w:rPr>
          <w:rFonts w:ascii="Arial" w:hAnsi="Arial" w:cs="Arial"/>
          <w:color w:val="000000"/>
          <w:sz w:val="22"/>
          <w:szCs w:val="22"/>
          <w:lang w:eastAsia="en-GB"/>
        </w:rPr>
        <w:t>hristopher J. Flynn. (2009)</w:t>
      </w:r>
      <w:r w:rsidR="00D665BB">
        <w:rPr>
          <w:rFonts w:ascii="Arial" w:hAnsi="Arial" w:cs="Arial"/>
          <w:color w:val="000000"/>
          <w:sz w:val="22"/>
          <w:szCs w:val="22"/>
          <w:lang w:eastAsia="en-GB"/>
        </w:rPr>
        <w:t xml:space="preserve"> </w:t>
      </w:r>
      <w:r w:rsidR="0050348C">
        <w:rPr>
          <w:rFonts w:ascii="Arial" w:hAnsi="Arial" w:cs="Arial"/>
          <w:szCs w:val="24"/>
        </w:rPr>
        <w:t>While the site manager must keep a close eye on the work being carried out by the sub-contractors he or she must place a level of trust in them to produce the work correctly and to the best possible standard, over a period of time the site manager will begin to give more responsibility to the sub-contractor creating a more balanced working relationship.</w:t>
      </w:r>
    </w:p>
    <w:p w14:paraId="0F07699B" w14:textId="77777777" w:rsidR="00650F3C" w:rsidRDefault="00650F3C" w:rsidP="00D665BB">
      <w:pPr>
        <w:pStyle w:val="NormalWeb"/>
        <w:rPr>
          <w:rFonts w:ascii="Arial" w:hAnsi="Arial" w:cs="Arial"/>
          <w:szCs w:val="24"/>
        </w:rPr>
      </w:pPr>
    </w:p>
    <w:p w14:paraId="7A227E1B" w14:textId="194249E3" w:rsidR="00EE40CE" w:rsidRDefault="00650F3C" w:rsidP="00D665BB">
      <w:pPr>
        <w:pStyle w:val="NormalWeb"/>
        <w:rPr>
          <w:rFonts w:ascii="Arial" w:hAnsi="Arial" w:cs="Arial"/>
          <w:szCs w:val="24"/>
          <w:u w:val="single"/>
        </w:rPr>
      </w:pPr>
      <w:r w:rsidRPr="00650F3C">
        <w:rPr>
          <w:rFonts w:ascii="Arial" w:hAnsi="Arial" w:cs="Arial"/>
          <w:szCs w:val="24"/>
          <w:u w:val="single"/>
        </w:rPr>
        <w:t>2.3 PRE-QUALIFICATION OF SUB-CONTRACTORS.</w:t>
      </w:r>
      <w:r w:rsidR="0050348C" w:rsidRPr="00650F3C">
        <w:rPr>
          <w:rFonts w:ascii="Arial" w:hAnsi="Arial" w:cs="Arial"/>
          <w:szCs w:val="24"/>
          <w:u w:val="single"/>
        </w:rPr>
        <w:t xml:space="preserve"> </w:t>
      </w:r>
    </w:p>
    <w:p w14:paraId="36B6025E" w14:textId="7C0AC6DA" w:rsidR="00E12DA6" w:rsidRDefault="00E12DA6" w:rsidP="00D665BB">
      <w:pPr>
        <w:pStyle w:val="NormalWeb"/>
        <w:rPr>
          <w:rFonts w:ascii="Arial" w:hAnsi="Arial" w:cs="Arial"/>
          <w:szCs w:val="24"/>
          <w:u w:val="single"/>
        </w:rPr>
      </w:pPr>
    </w:p>
    <w:p w14:paraId="447B9CFF" w14:textId="69691546" w:rsidR="00E12DA6" w:rsidRDefault="00E12DA6" w:rsidP="00D665BB">
      <w:pPr>
        <w:pStyle w:val="NormalWeb"/>
        <w:rPr>
          <w:rFonts w:ascii="Arial" w:hAnsi="Arial" w:cs="Arial"/>
          <w:szCs w:val="24"/>
        </w:rPr>
      </w:pPr>
      <w:r>
        <w:rPr>
          <w:rFonts w:ascii="Arial" w:hAnsi="Arial" w:cs="Arial"/>
          <w:szCs w:val="24"/>
        </w:rPr>
        <w:t xml:space="preserve">Pre-qualification is something at the main contractor will consider when choosing which sub-contractors bid to accept. </w:t>
      </w:r>
      <w:r w:rsidR="00241E7D">
        <w:rPr>
          <w:rFonts w:ascii="Arial" w:hAnsi="Arial" w:cs="Arial"/>
          <w:szCs w:val="24"/>
        </w:rPr>
        <w:t xml:space="preserve">The main contractor will look at the sub-contractors previous work and how successful they have been in completing the project on time and on budget. </w:t>
      </w:r>
      <w:r w:rsidR="00B204D0">
        <w:rPr>
          <w:rFonts w:ascii="Arial" w:hAnsi="Arial" w:cs="Arial"/>
          <w:szCs w:val="24"/>
        </w:rPr>
        <w:t xml:space="preserve">The main contractor will also look at the company’s safety history and what accreditations they currently have in place. Problems will inevitably arise if the sub-contractor has a problem financially it is important </w:t>
      </w:r>
      <w:r w:rsidR="006424CC">
        <w:rPr>
          <w:rFonts w:ascii="Arial" w:hAnsi="Arial" w:cs="Arial"/>
          <w:szCs w:val="24"/>
        </w:rPr>
        <w:t>that the correct checked are carried out prior to any appointment by the main contractor</w:t>
      </w:r>
      <w:r w:rsidR="00FE1F97" w:rsidRPr="00FE1F97">
        <w:rPr>
          <w:rFonts w:ascii="Arial" w:hAnsi="Arial" w:cs="Arial"/>
          <w:szCs w:val="24"/>
        </w:rPr>
        <w:t xml:space="preserve"> </w:t>
      </w:r>
      <w:r w:rsidR="00FE1F97" w:rsidRPr="00FE1F97">
        <w:rPr>
          <w:rFonts w:ascii="Arial" w:hAnsi="Arial" w:cs="Arial"/>
          <w:sz w:val="22"/>
          <w:szCs w:val="22"/>
        </w:rPr>
        <w:t>C</w:t>
      </w:r>
      <w:r w:rsidR="00FE1F97" w:rsidRPr="00FE1F97">
        <w:rPr>
          <w:rFonts w:ascii="Arial" w:hAnsi="Arial" w:cs="Arial"/>
          <w:sz w:val="22"/>
          <w:szCs w:val="22"/>
          <w:lang w:eastAsia="en-GB"/>
        </w:rPr>
        <w:t>hristopher J. Flynn. (2009).</w:t>
      </w:r>
      <w:r w:rsidR="00FE1F97" w:rsidRPr="00FE1F97">
        <w:rPr>
          <w:rFonts w:ascii="Verdana" w:hAnsi="Verdana"/>
          <w:sz w:val="20"/>
          <w:lang w:eastAsia="en-GB"/>
        </w:rPr>
        <w:t> </w:t>
      </w:r>
      <w:r w:rsidR="00B204D0" w:rsidRPr="00FE1F97">
        <w:rPr>
          <w:rFonts w:ascii="Arial" w:hAnsi="Arial" w:cs="Arial"/>
          <w:szCs w:val="24"/>
        </w:rPr>
        <w:t xml:space="preserve"> </w:t>
      </w:r>
    </w:p>
    <w:p w14:paraId="1C06424C" w14:textId="77777777" w:rsidR="00177C5A" w:rsidRPr="00177C5A" w:rsidRDefault="00177C5A" w:rsidP="00D665BB">
      <w:pPr>
        <w:pStyle w:val="NormalWeb"/>
        <w:rPr>
          <w:rFonts w:ascii="Arial" w:hAnsi="Arial" w:cs="Arial"/>
          <w:szCs w:val="24"/>
          <w:u w:val="single"/>
        </w:rPr>
      </w:pPr>
    </w:p>
    <w:p w14:paraId="592A656F" w14:textId="77777777" w:rsidR="00177C5A" w:rsidRPr="00177C5A" w:rsidRDefault="00177C5A" w:rsidP="00177C5A">
      <w:pPr>
        <w:rPr>
          <w:rFonts w:ascii="Arial" w:hAnsi="Arial" w:cs="Arial"/>
          <w:sz w:val="24"/>
          <w:szCs w:val="24"/>
          <w:u w:val="single"/>
        </w:rPr>
      </w:pPr>
      <w:r w:rsidRPr="00177C5A">
        <w:rPr>
          <w:rFonts w:ascii="Arial" w:hAnsi="Arial" w:cs="Arial"/>
          <w:sz w:val="24"/>
          <w:szCs w:val="24"/>
          <w:u w:val="single"/>
        </w:rPr>
        <w:t xml:space="preserve">2.4 STAGES OF THE PROJECT LIFE CYCLE THAT SUB-CONTRACTORS ARE INVOLVED. </w:t>
      </w:r>
    </w:p>
    <w:p w14:paraId="372A1A27" w14:textId="5739A2E1" w:rsidR="00177C5A" w:rsidRPr="00177C5A" w:rsidRDefault="00177C5A" w:rsidP="00D665BB">
      <w:pPr>
        <w:pStyle w:val="NormalWeb"/>
        <w:rPr>
          <w:rFonts w:ascii="Arial" w:hAnsi="Arial" w:cs="Arial"/>
          <w:szCs w:val="24"/>
          <w:u w:val="single"/>
        </w:rPr>
      </w:pPr>
    </w:p>
    <w:p w14:paraId="7F621D34" w14:textId="0A1ECEFD" w:rsidR="0009757B" w:rsidRDefault="00702C96" w:rsidP="00D665BB">
      <w:pPr>
        <w:pStyle w:val="NormalWeb"/>
        <w:rPr>
          <w:rFonts w:ascii="Arial" w:hAnsi="Arial" w:cs="Arial"/>
          <w:szCs w:val="24"/>
        </w:rPr>
      </w:pPr>
      <w:r>
        <w:rPr>
          <w:rFonts w:ascii="Arial" w:hAnsi="Arial" w:cs="Arial"/>
          <w:szCs w:val="24"/>
        </w:rPr>
        <w:t>If the procurement option is to follow the RIBA plan of works through the projects life cycle the contractor will be involved in the following stages.</w:t>
      </w:r>
    </w:p>
    <w:p w14:paraId="0AF31FEA" w14:textId="77777777" w:rsidR="007773A6" w:rsidRDefault="007773A6" w:rsidP="00D665BB">
      <w:pPr>
        <w:pStyle w:val="NormalWeb"/>
        <w:rPr>
          <w:rFonts w:ascii="Arial" w:hAnsi="Arial" w:cs="Arial"/>
          <w:szCs w:val="24"/>
        </w:rPr>
      </w:pPr>
    </w:p>
    <w:p w14:paraId="2C1C004B" w14:textId="4943FE22" w:rsidR="007773A6" w:rsidRDefault="007773A6" w:rsidP="00D665BB">
      <w:pPr>
        <w:pStyle w:val="NormalWeb"/>
        <w:rPr>
          <w:rFonts w:ascii="Arial" w:hAnsi="Arial" w:cs="Arial"/>
          <w:szCs w:val="24"/>
          <w:u w:val="single"/>
        </w:rPr>
      </w:pPr>
      <w:r w:rsidRPr="007773A6">
        <w:rPr>
          <w:rFonts w:ascii="Arial" w:hAnsi="Arial" w:cs="Arial"/>
          <w:szCs w:val="24"/>
          <w:u w:val="single"/>
        </w:rPr>
        <w:t>Stage 2- Concept Design.</w:t>
      </w:r>
    </w:p>
    <w:p w14:paraId="507943BB" w14:textId="77777777" w:rsidR="007773A6" w:rsidRDefault="007773A6" w:rsidP="00D665BB">
      <w:pPr>
        <w:pStyle w:val="NormalWeb"/>
        <w:rPr>
          <w:rFonts w:ascii="Arial" w:hAnsi="Arial" w:cs="Arial"/>
          <w:szCs w:val="24"/>
          <w:u w:val="single"/>
        </w:rPr>
      </w:pPr>
    </w:p>
    <w:p w14:paraId="57282D8E" w14:textId="526F421D" w:rsidR="007773A6" w:rsidRDefault="007773A6" w:rsidP="00D665BB">
      <w:pPr>
        <w:pStyle w:val="NormalWeb"/>
        <w:rPr>
          <w:rFonts w:ascii="Arial" w:hAnsi="Arial" w:cs="Arial"/>
          <w:szCs w:val="24"/>
        </w:rPr>
      </w:pPr>
      <w:r>
        <w:rPr>
          <w:rFonts w:ascii="Arial" w:hAnsi="Arial" w:cs="Arial"/>
          <w:szCs w:val="24"/>
        </w:rPr>
        <w:t>At this stage the</w:t>
      </w:r>
      <w:r w:rsidR="005F7262">
        <w:rPr>
          <w:rFonts w:ascii="Arial" w:hAnsi="Arial" w:cs="Arial"/>
          <w:szCs w:val="24"/>
        </w:rPr>
        <w:t xml:space="preserve"> sub-</w:t>
      </w:r>
      <w:r>
        <w:rPr>
          <w:rFonts w:ascii="Arial" w:hAnsi="Arial" w:cs="Arial"/>
          <w:szCs w:val="24"/>
        </w:rPr>
        <w:t xml:space="preserve">contractor will have the chance to review the tender drawings supplied by the architect and civil/structural engineers, this is the information they will use to place a bid against the proposed work. That said concept design is still very early on in the project planning so its very common for this to change as it progresses to the developed and technical design stages. Sub-contractors must account for possible changes when submitting their proposals. </w:t>
      </w:r>
    </w:p>
    <w:p w14:paraId="08D76BA3" w14:textId="77777777" w:rsidR="00F62A64" w:rsidRDefault="00F62A64" w:rsidP="00D665BB">
      <w:pPr>
        <w:pStyle w:val="NormalWeb"/>
        <w:rPr>
          <w:rFonts w:ascii="Arial" w:hAnsi="Arial" w:cs="Arial"/>
          <w:szCs w:val="24"/>
          <w:u w:val="single"/>
        </w:rPr>
      </w:pPr>
    </w:p>
    <w:p w14:paraId="51316D1A" w14:textId="77777777" w:rsidR="00B329A9" w:rsidRDefault="00B329A9" w:rsidP="00D665BB">
      <w:pPr>
        <w:pStyle w:val="NormalWeb"/>
        <w:rPr>
          <w:rFonts w:ascii="Arial" w:hAnsi="Arial" w:cs="Arial"/>
          <w:szCs w:val="24"/>
          <w:u w:val="single"/>
        </w:rPr>
      </w:pPr>
    </w:p>
    <w:p w14:paraId="703367A4" w14:textId="77777777" w:rsidR="00B329A9" w:rsidRPr="005F7262" w:rsidRDefault="00B329A9" w:rsidP="00D665BB">
      <w:pPr>
        <w:pStyle w:val="NormalWeb"/>
        <w:rPr>
          <w:rFonts w:ascii="Arial" w:hAnsi="Arial" w:cs="Arial"/>
          <w:szCs w:val="24"/>
          <w:u w:val="single"/>
        </w:rPr>
      </w:pPr>
    </w:p>
    <w:p w14:paraId="4B490B4E" w14:textId="69AE6FDC" w:rsidR="00F62A64" w:rsidRDefault="00F62A64" w:rsidP="00D665BB">
      <w:pPr>
        <w:pStyle w:val="NormalWeb"/>
        <w:rPr>
          <w:rFonts w:ascii="Arial" w:hAnsi="Arial" w:cs="Arial"/>
          <w:szCs w:val="24"/>
          <w:u w:val="single"/>
        </w:rPr>
      </w:pPr>
      <w:r w:rsidRPr="005F7262">
        <w:rPr>
          <w:rFonts w:ascii="Arial" w:hAnsi="Arial" w:cs="Arial"/>
          <w:szCs w:val="24"/>
          <w:u w:val="single"/>
        </w:rPr>
        <w:t>Stage 3- Developed Design</w:t>
      </w:r>
      <w:r w:rsidR="005F7262">
        <w:rPr>
          <w:rFonts w:ascii="Arial" w:hAnsi="Arial" w:cs="Arial"/>
          <w:szCs w:val="24"/>
          <w:u w:val="single"/>
        </w:rPr>
        <w:t>.</w:t>
      </w:r>
    </w:p>
    <w:p w14:paraId="64062A27" w14:textId="7533DA01" w:rsidR="005F7262" w:rsidRDefault="005F7262" w:rsidP="00D665BB">
      <w:pPr>
        <w:pStyle w:val="NormalWeb"/>
        <w:rPr>
          <w:rFonts w:ascii="Arial" w:hAnsi="Arial" w:cs="Arial"/>
          <w:szCs w:val="24"/>
          <w:u w:val="single"/>
        </w:rPr>
      </w:pPr>
    </w:p>
    <w:p w14:paraId="613F5977" w14:textId="73037D65" w:rsidR="005F7262" w:rsidRDefault="005F7262" w:rsidP="00D665BB">
      <w:pPr>
        <w:pStyle w:val="NormalWeb"/>
        <w:rPr>
          <w:rFonts w:ascii="Arial" w:hAnsi="Arial" w:cs="Arial"/>
          <w:szCs w:val="24"/>
        </w:rPr>
      </w:pPr>
      <w:r>
        <w:rPr>
          <w:rFonts w:ascii="Arial" w:hAnsi="Arial" w:cs="Arial"/>
          <w:szCs w:val="24"/>
        </w:rPr>
        <w:t>At this stage the sub-contractor will be officially appointed following an agreed fee with the client and main contractor, they will start to attend progress meeting and workshops that will give them a better understanding of the projects program.</w:t>
      </w:r>
    </w:p>
    <w:p w14:paraId="339160EF" w14:textId="77777777" w:rsidR="00BF7472" w:rsidRDefault="00BF7472" w:rsidP="00D665BB">
      <w:pPr>
        <w:pStyle w:val="NormalWeb"/>
        <w:rPr>
          <w:rFonts w:ascii="Arial" w:hAnsi="Arial" w:cs="Arial"/>
          <w:szCs w:val="24"/>
          <w:u w:val="single"/>
        </w:rPr>
      </w:pPr>
    </w:p>
    <w:p w14:paraId="67EE75A3" w14:textId="0589F27F" w:rsidR="005F7262" w:rsidRDefault="005F7262" w:rsidP="00D665BB">
      <w:pPr>
        <w:pStyle w:val="NormalWeb"/>
        <w:rPr>
          <w:rFonts w:ascii="Arial" w:hAnsi="Arial" w:cs="Arial"/>
          <w:szCs w:val="24"/>
          <w:u w:val="single"/>
        </w:rPr>
      </w:pPr>
      <w:r w:rsidRPr="005F7262">
        <w:rPr>
          <w:rFonts w:ascii="Arial" w:hAnsi="Arial" w:cs="Arial"/>
          <w:szCs w:val="24"/>
          <w:u w:val="single"/>
        </w:rPr>
        <w:t>Stage 4- Technical</w:t>
      </w:r>
      <w:r>
        <w:rPr>
          <w:rFonts w:ascii="Arial" w:hAnsi="Arial" w:cs="Arial"/>
          <w:szCs w:val="24"/>
          <w:u w:val="single"/>
        </w:rPr>
        <w:t xml:space="preserve"> Design.</w:t>
      </w:r>
    </w:p>
    <w:p w14:paraId="0173848C" w14:textId="77777777" w:rsidR="005F7262" w:rsidRDefault="005F7262" w:rsidP="00D665BB">
      <w:pPr>
        <w:pStyle w:val="NormalWeb"/>
        <w:rPr>
          <w:rFonts w:ascii="Arial" w:hAnsi="Arial" w:cs="Arial"/>
          <w:szCs w:val="24"/>
          <w:u w:val="single"/>
        </w:rPr>
      </w:pPr>
    </w:p>
    <w:p w14:paraId="5A7D6A25" w14:textId="77777777" w:rsidR="005F7262" w:rsidRDefault="005F7262" w:rsidP="00D665BB">
      <w:pPr>
        <w:pStyle w:val="NormalWeb"/>
        <w:rPr>
          <w:rFonts w:ascii="Arial" w:hAnsi="Arial" w:cs="Arial"/>
          <w:szCs w:val="24"/>
        </w:rPr>
      </w:pPr>
      <w:r>
        <w:rPr>
          <w:rFonts w:ascii="Arial" w:hAnsi="Arial" w:cs="Arial"/>
          <w:szCs w:val="24"/>
        </w:rPr>
        <w:t>Following the final completion of all technical drawings and specifications the sub-contractor will receive their construction information pack that will allow them to complete the work. At this stage it is also common for the sub-contractor to liaise with the main contractor if they require any further information before their work is due to commence.</w:t>
      </w:r>
    </w:p>
    <w:p w14:paraId="66F9F5C1" w14:textId="77777777" w:rsidR="005F7262" w:rsidRDefault="005F7262" w:rsidP="00D665BB">
      <w:pPr>
        <w:pStyle w:val="NormalWeb"/>
        <w:rPr>
          <w:rFonts w:ascii="Arial" w:hAnsi="Arial" w:cs="Arial"/>
          <w:szCs w:val="24"/>
        </w:rPr>
      </w:pPr>
    </w:p>
    <w:p w14:paraId="1E55E5FA" w14:textId="3418882A" w:rsidR="005F7262" w:rsidRDefault="005F7262" w:rsidP="00D665BB">
      <w:pPr>
        <w:pStyle w:val="NormalWeb"/>
        <w:rPr>
          <w:rFonts w:ascii="Arial" w:hAnsi="Arial" w:cs="Arial"/>
          <w:szCs w:val="24"/>
        </w:rPr>
      </w:pPr>
      <w:r w:rsidRPr="005F7262">
        <w:rPr>
          <w:rFonts w:ascii="Arial" w:hAnsi="Arial" w:cs="Arial"/>
          <w:szCs w:val="24"/>
          <w:u w:val="single"/>
        </w:rPr>
        <w:t>Stage 5- Construction</w:t>
      </w:r>
      <w:r>
        <w:rPr>
          <w:rFonts w:ascii="Arial" w:hAnsi="Arial" w:cs="Arial"/>
          <w:szCs w:val="24"/>
        </w:rPr>
        <w:t>.</w:t>
      </w:r>
    </w:p>
    <w:p w14:paraId="2C2C7605" w14:textId="77777777" w:rsidR="005F7262" w:rsidRDefault="005F7262" w:rsidP="00D665BB">
      <w:pPr>
        <w:pStyle w:val="NormalWeb"/>
        <w:rPr>
          <w:rFonts w:ascii="Arial" w:hAnsi="Arial" w:cs="Arial"/>
          <w:szCs w:val="24"/>
        </w:rPr>
      </w:pPr>
    </w:p>
    <w:p w14:paraId="40B87196" w14:textId="0336BD66" w:rsidR="005F7262" w:rsidRDefault="005F7262" w:rsidP="00D665BB">
      <w:pPr>
        <w:pStyle w:val="NormalWeb"/>
        <w:rPr>
          <w:rFonts w:ascii="Arial" w:hAnsi="Arial" w:cs="Arial"/>
          <w:szCs w:val="24"/>
        </w:rPr>
      </w:pPr>
      <w:r>
        <w:rPr>
          <w:rFonts w:ascii="Arial" w:hAnsi="Arial" w:cs="Arial"/>
          <w:szCs w:val="24"/>
        </w:rPr>
        <w:t xml:space="preserve">At the stage the sub-contractor will complete the works and meet regularly with the site manager to discuss any problems they are experience on site and if they are in line with completely their work on time. </w:t>
      </w:r>
    </w:p>
    <w:p w14:paraId="5B5F87CB" w14:textId="60645AC5" w:rsidR="005F7262" w:rsidRPr="005F7262" w:rsidRDefault="005F7262" w:rsidP="00D665BB">
      <w:pPr>
        <w:pStyle w:val="NormalWeb"/>
        <w:rPr>
          <w:rFonts w:ascii="Arial" w:hAnsi="Arial" w:cs="Arial"/>
          <w:szCs w:val="24"/>
        </w:rPr>
      </w:pPr>
      <w:r>
        <w:rPr>
          <w:rFonts w:ascii="Arial" w:hAnsi="Arial" w:cs="Arial"/>
          <w:szCs w:val="24"/>
        </w:rPr>
        <w:t xml:space="preserve">  </w:t>
      </w:r>
    </w:p>
    <w:p w14:paraId="66EBEF83" w14:textId="5280968B" w:rsidR="0009757B" w:rsidRPr="0009757B" w:rsidRDefault="0009757B" w:rsidP="00D665BB">
      <w:pPr>
        <w:pStyle w:val="NormalWeb"/>
        <w:rPr>
          <w:rFonts w:ascii="Arial" w:hAnsi="Arial" w:cs="Arial"/>
          <w:color w:val="000000"/>
          <w:szCs w:val="24"/>
          <w:lang w:eastAsia="en-GB"/>
        </w:rPr>
      </w:pPr>
      <w:r w:rsidRPr="0009757B">
        <w:rPr>
          <w:rFonts w:ascii="Arial" w:hAnsi="Arial" w:cs="Arial"/>
          <w:szCs w:val="24"/>
          <w:u w:val="single"/>
        </w:rPr>
        <w:t>3.0 QUALITY CONTROL</w:t>
      </w:r>
      <w:r>
        <w:rPr>
          <w:rFonts w:ascii="Arial" w:hAnsi="Arial" w:cs="Arial"/>
          <w:szCs w:val="24"/>
          <w:u w:val="single"/>
        </w:rPr>
        <w:t>.</w:t>
      </w:r>
      <w:r w:rsidRPr="0009757B">
        <w:rPr>
          <w:rFonts w:ascii="Arial" w:hAnsi="Arial" w:cs="Arial"/>
          <w:color w:val="000000"/>
          <w:szCs w:val="24"/>
          <w:lang w:eastAsia="en-GB"/>
        </w:rPr>
        <w:t xml:space="preserve"> </w:t>
      </w:r>
    </w:p>
    <w:p w14:paraId="7597B5E9" w14:textId="5A688516" w:rsidR="00650F3C" w:rsidRPr="00E12DA6" w:rsidRDefault="00650F3C" w:rsidP="00D665BB">
      <w:pPr>
        <w:pStyle w:val="NormalWeb"/>
        <w:rPr>
          <w:rFonts w:ascii="Arial" w:hAnsi="Arial" w:cs="Arial"/>
          <w:color w:val="000000"/>
          <w:szCs w:val="24"/>
          <w:lang w:eastAsia="en-GB"/>
        </w:rPr>
      </w:pPr>
    </w:p>
    <w:p w14:paraId="4309E0F8" w14:textId="1BAFADA1" w:rsidR="00EE40CE" w:rsidRPr="00C3353E" w:rsidRDefault="00C95512" w:rsidP="00C3353E">
      <w:pPr>
        <w:rPr>
          <w:rFonts w:ascii="Arial" w:hAnsi="Arial" w:cs="Arial"/>
          <w:sz w:val="22"/>
          <w:szCs w:val="22"/>
        </w:rPr>
      </w:pPr>
      <w:r>
        <w:rPr>
          <w:rFonts w:ascii="Arial" w:hAnsi="Arial" w:cs="Arial"/>
          <w:sz w:val="24"/>
          <w:szCs w:val="24"/>
        </w:rPr>
        <w:t>Quality control is vital in having a successful project, within the construction industry. This method ensures that products and service standards comply with the main contractor and client requirements, to obtain a true study the project manager should analyse the difference between the work produced and the clients desired vision, if there are drastic infirmities this must be brought to the sub-</w:t>
      </w:r>
      <w:r w:rsidR="00C3353E">
        <w:rPr>
          <w:rFonts w:ascii="Arial" w:hAnsi="Arial" w:cs="Arial"/>
          <w:sz w:val="24"/>
          <w:szCs w:val="24"/>
        </w:rPr>
        <w:t>contractor’s</w:t>
      </w:r>
      <w:r>
        <w:rPr>
          <w:rFonts w:ascii="Arial" w:hAnsi="Arial" w:cs="Arial"/>
          <w:sz w:val="24"/>
          <w:szCs w:val="24"/>
        </w:rPr>
        <w:t xml:space="preserve"> attention </w:t>
      </w:r>
      <w:r w:rsidR="006F2026">
        <w:rPr>
          <w:rFonts w:ascii="Arial" w:hAnsi="Arial" w:cs="Arial"/>
          <w:sz w:val="24"/>
          <w:szCs w:val="24"/>
        </w:rPr>
        <w:t>and corrected immediately.</w:t>
      </w:r>
      <w:r w:rsidR="00C3353E">
        <w:rPr>
          <w:rFonts w:ascii="Arial" w:hAnsi="Arial" w:cs="Arial"/>
          <w:sz w:val="24"/>
          <w:szCs w:val="24"/>
        </w:rPr>
        <w:t xml:space="preserve"> </w:t>
      </w:r>
      <w:r w:rsidR="00C3353E" w:rsidRPr="00C3353E">
        <w:rPr>
          <w:rFonts w:ascii="Arial" w:hAnsi="Arial" w:cs="Arial"/>
          <w:color w:val="000000"/>
          <w:sz w:val="22"/>
          <w:szCs w:val="22"/>
        </w:rPr>
        <w:t xml:space="preserve">Designing Buildings </w:t>
      </w:r>
      <w:r w:rsidR="00C3353E">
        <w:rPr>
          <w:rFonts w:ascii="Arial" w:hAnsi="Arial" w:cs="Arial"/>
          <w:color w:val="000000"/>
          <w:sz w:val="22"/>
          <w:szCs w:val="22"/>
        </w:rPr>
        <w:t>Wiki.</w:t>
      </w:r>
      <w:r w:rsidR="00C3353E" w:rsidRPr="00C3353E">
        <w:rPr>
          <w:rFonts w:ascii="Arial" w:hAnsi="Arial" w:cs="Arial"/>
          <w:color w:val="000000"/>
          <w:sz w:val="22"/>
          <w:szCs w:val="22"/>
        </w:rPr>
        <w:t xml:space="preserve"> A (2017)</w:t>
      </w:r>
      <w:r w:rsidR="00C3353E">
        <w:rPr>
          <w:rFonts w:ascii="Arial" w:hAnsi="Arial" w:cs="Arial"/>
          <w:color w:val="000000"/>
          <w:sz w:val="22"/>
          <w:szCs w:val="22"/>
        </w:rPr>
        <w:t xml:space="preserve"> </w:t>
      </w:r>
      <w:r w:rsidR="00200A6A">
        <w:rPr>
          <w:rFonts w:ascii="Arial" w:hAnsi="Arial" w:cs="Arial"/>
          <w:color w:val="000000"/>
          <w:sz w:val="22"/>
          <w:szCs w:val="22"/>
        </w:rPr>
        <w:t>Quality control assessments can also be carried out by an independent 3</w:t>
      </w:r>
      <w:r w:rsidR="00200A6A" w:rsidRPr="00200A6A">
        <w:rPr>
          <w:rFonts w:ascii="Arial" w:hAnsi="Arial" w:cs="Arial"/>
          <w:color w:val="000000"/>
          <w:sz w:val="22"/>
          <w:szCs w:val="22"/>
          <w:vertAlign w:val="superscript"/>
        </w:rPr>
        <w:t>rd</w:t>
      </w:r>
      <w:r w:rsidR="00200A6A">
        <w:rPr>
          <w:rFonts w:ascii="Arial" w:hAnsi="Arial" w:cs="Arial"/>
          <w:color w:val="000000"/>
          <w:sz w:val="22"/>
          <w:szCs w:val="22"/>
        </w:rPr>
        <w:t xml:space="preserve"> party company, this can be very costly but will give the client peace of mind that no corners have been cut by the main contractor when checking the work.</w:t>
      </w:r>
    </w:p>
    <w:p w14:paraId="2C545578" w14:textId="5D71367E" w:rsidR="004C789C" w:rsidRPr="00177C5A" w:rsidRDefault="004C789C" w:rsidP="003A6A60">
      <w:pPr>
        <w:jc w:val="both"/>
        <w:rPr>
          <w:rFonts w:ascii="Arial" w:hAnsi="Arial" w:cs="Arial"/>
          <w:i/>
          <w:sz w:val="24"/>
          <w:szCs w:val="24"/>
          <w:u w:val="single"/>
        </w:rPr>
      </w:pPr>
    </w:p>
    <w:p w14:paraId="46740065" w14:textId="77777777" w:rsidR="00177C5A" w:rsidRPr="00177C5A" w:rsidRDefault="00177C5A" w:rsidP="00177C5A">
      <w:pPr>
        <w:rPr>
          <w:rFonts w:ascii="Arial" w:hAnsi="Arial" w:cs="Arial"/>
          <w:sz w:val="24"/>
          <w:szCs w:val="24"/>
          <w:u w:val="single"/>
        </w:rPr>
      </w:pPr>
      <w:r w:rsidRPr="00177C5A">
        <w:rPr>
          <w:rFonts w:ascii="Arial" w:hAnsi="Arial" w:cs="Arial"/>
          <w:sz w:val="24"/>
          <w:szCs w:val="24"/>
          <w:u w:val="single"/>
        </w:rPr>
        <w:t>3.1 EXAMPLES OF QUALITY CONTROL IN CIVIL ENGINNERING.</w:t>
      </w:r>
    </w:p>
    <w:p w14:paraId="6DBEA95B" w14:textId="77777777" w:rsidR="00177C5A" w:rsidRPr="00177C5A" w:rsidRDefault="00177C5A" w:rsidP="003A6A60">
      <w:pPr>
        <w:jc w:val="both"/>
        <w:rPr>
          <w:rFonts w:ascii="Arial" w:hAnsi="Arial" w:cs="Arial"/>
          <w:sz w:val="24"/>
          <w:szCs w:val="24"/>
        </w:rPr>
      </w:pPr>
    </w:p>
    <w:p w14:paraId="28460BF7" w14:textId="77777777" w:rsidR="00177C5A" w:rsidRDefault="00177C5A" w:rsidP="00177C5A">
      <w:pPr>
        <w:rPr>
          <w:rFonts w:ascii="Arial" w:eastAsiaTheme="minorHAnsi" w:hAnsi="Arial" w:cs="Arial"/>
          <w:sz w:val="24"/>
          <w:szCs w:val="24"/>
          <w:u w:val="single"/>
          <w:lang w:eastAsia="en-US"/>
        </w:rPr>
      </w:pPr>
    </w:p>
    <w:p w14:paraId="29D1424E" w14:textId="5D3ABBFA" w:rsidR="00432DE0" w:rsidRPr="00177C5A" w:rsidRDefault="00432DE0" w:rsidP="00177C5A">
      <w:pPr>
        <w:rPr>
          <w:rFonts w:ascii="Arial" w:hAnsi="Arial" w:cs="Arial"/>
          <w:sz w:val="24"/>
          <w:szCs w:val="24"/>
        </w:rPr>
      </w:pPr>
      <w:r w:rsidRPr="00177C5A">
        <w:rPr>
          <w:rFonts w:ascii="Arial" w:hAnsi="Arial" w:cs="Arial"/>
          <w:sz w:val="24"/>
          <w:szCs w:val="24"/>
        </w:rPr>
        <w:t xml:space="preserve">Quality control will not always come on behalf of the client but the local authority. </w:t>
      </w:r>
      <w:r w:rsidR="0020092D" w:rsidRPr="00177C5A">
        <w:rPr>
          <w:rFonts w:ascii="Arial" w:hAnsi="Arial" w:cs="Arial"/>
          <w:sz w:val="24"/>
          <w:szCs w:val="24"/>
        </w:rPr>
        <w:t xml:space="preserve">When new highways are being designed to access a new development </w:t>
      </w:r>
      <w:r w:rsidR="001345BC" w:rsidRPr="00177C5A">
        <w:rPr>
          <w:rFonts w:ascii="Arial" w:hAnsi="Arial" w:cs="Arial"/>
          <w:sz w:val="24"/>
          <w:szCs w:val="24"/>
        </w:rPr>
        <w:t xml:space="preserve">the client must enter a 278/38 agreement with the local highways department if they wish to make amendments to the highway or simply construct a new </w:t>
      </w:r>
      <w:r w:rsidR="00102C14" w:rsidRPr="00177C5A">
        <w:rPr>
          <w:rFonts w:ascii="Arial" w:hAnsi="Arial" w:cs="Arial"/>
          <w:sz w:val="24"/>
          <w:szCs w:val="24"/>
        </w:rPr>
        <w:t xml:space="preserve">access. The local authority sets out standards that the civil engineering </w:t>
      </w:r>
      <w:r w:rsidR="00BF7472">
        <w:rPr>
          <w:rFonts w:ascii="Arial" w:hAnsi="Arial" w:cs="Arial"/>
          <w:sz w:val="24"/>
          <w:szCs w:val="24"/>
        </w:rPr>
        <w:t xml:space="preserve">consultancy must comply with. </w:t>
      </w:r>
      <w:r w:rsidR="00CD3696" w:rsidRPr="00177C5A">
        <w:rPr>
          <w:rFonts w:ascii="Arial" w:hAnsi="Arial" w:cs="Arial"/>
          <w:sz w:val="24"/>
          <w:szCs w:val="24"/>
        </w:rPr>
        <w:t>These standards are set to ensure that the work is carried out to correctly and health and safety is not over looked, an inspector from the local authority will visit the works un-announced regularly throughout the project cycle checking that the w</w:t>
      </w:r>
      <w:r w:rsidR="00BF7472">
        <w:rPr>
          <w:rFonts w:ascii="Arial" w:hAnsi="Arial" w:cs="Arial"/>
          <w:sz w:val="24"/>
          <w:szCs w:val="24"/>
        </w:rPr>
        <w:t xml:space="preserve">orks are being carried out within </w:t>
      </w:r>
      <w:r w:rsidR="00CD3696" w:rsidRPr="00177C5A">
        <w:rPr>
          <w:rFonts w:ascii="Arial" w:hAnsi="Arial" w:cs="Arial"/>
          <w:sz w:val="24"/>
          <w:szCs w:val="24"/>
        </w:rPr>
        <w:t xml:space="preserve">the </w:t>
      </w:r>
      <w:r w:rsidR="00177C5A" w:rsidRPr="00177C5A">
        <w:rPr>
          <w:rFonts w:ascii="Arial" w:hAnsi="Arial" w:cs="Arial"/>
          <w:sz w:val="24"/>
          <w:szCs w:val="24"/>
        </w:rPr>
        <w:t>authorities’</w:t>
      </w:r>
      <w:r w:rsidR="00CD3696" w:rsidRPr="00177C5A">
        <w:rPr>
          <w:rFonts w:ascii="Arial" w:hAnsi="Arial" w:cs="Arial"/>
          <w:sz w:val="24"/>
          <w:szCs w:val="24"/>
        </w:rPr>
        <w:t xml:space="preserve"> standards, they also have the right to put the project on hold at any time.  </w:t>
      </w:r>
      <w:r w:rsidR="00BF7472">
        <w:rPr>
          <w:rFonts w:ascii="Arial" w:hAnsi="Arial" w:cs="Arial"/>
          <w:sz w:val="24"/>
          <w:szCs w:val="24"/>
        </w:rPr>
        <w:t>(Personal Work Experience A 2017)</w:t>
      </w:r>
    </w:p>
    <w:p w14:paraId="0F242CC9" w14:textId="47F22698" w:rsidR="00AC1FB6" w:rsidRDefault="00AC1FB6" w:rsidP="003A6A60">
      <w:pPr>
        <w:jc w:val="both"/>
        <w:rPr>
          <w:rFonts w:ascii="Arial" w:hAnsi="Arial" w:cs="Arial"/>
          <w:i/>
          <w:sz w:val="24"/>
          <w:szCs w:val="24"/>
        </w:rPr>
      </w:pPr>
    </w:p>
    <w:p w14:paraId="2FBF69F7" w14:textId="6D7099BF" w:rsidR="00AC1FB6" w:rsidRDefault="00AC1FB6" w:rsidP="003A6A60">
      <w:pPr>
        <w:jc w:val="both"/>
        <w:rPr>
          <w:rFonts w:ascii="Arial" w:hAnsi="Arial" w:cs="Arial"/>
          <w:i/>
          <w:sz w:val="24"/>
          <w:szCs w:val="24"/>
        </w:rPr>
      </w:pPr>
    </w:p>
    <w:p w14:paraId="13C72635" w14:textId="07EDE0F8" w:rsidR="00AC1FB6" w:rsidRDefault="00AC1FB6" w:rsidP="003A6A60">
      <w:pPr>
        <w:jc w:val="both"/>
        <w:rPr>
          <w:rFonts w:ascii="Arial" w:hAnsi="Arial" w:cs="Arial"/>
          <w:i/>
          <w:sz w:val="24"/>
          <w:szCs w:val="24"/>
        </w:rPr>
      </w:pPr>
    </w:p>
    <w:p w14:paraId="0826A522" w14:textId="77777777" w:rsidR="00BF3B66" w:rsidRDefault="00BF3B66" w:rsidP="003A6A60">
      <w:pPr>
        <w:jc w:val="both"/>
        <w:rPr>
          <w:rFonts w:ascii="Arial" w:hAnsi="Arial" w:cs="Arial"/>
          <w:i/>
          <w:sz w:val="24"/>
          <w:szCs w:val="24"/>
        </w:rPr>
      </w:pPr>
    </w:p>
    <w:p w14:paraId="4D99B795" w14:textId="77777777" w:rsidR="00BF3B66" w:rsidRDefault="00BF3B66" w:rsidP="003A6A60">
      <w:pPr>
        <w:jc w:val="both"/>
        <w:rPr>
          <w:rFonts w:ascii="Arial" w:hAnsi="Arial" w:cs="Arial"/>
          <w:i/>
          <w:sz w:val="24"/>
          <w:szCs w:val="24"/>
        </w:rPr>
      </w:pPr>
      <w:bookmarkStart w:id="0" w:name="_GoBack"/>
      <w:bookmarkEnd w:id="0"/>
    </w:p>
    <w:p w14:paraId="4BDC357A" w14:textId="71891CA3" w:rsidR="00AC1FB6" w:rsidRDefault="00AC1FB6" w:rsidP="003A6A60">
      <w:pPr>
        <w:jc w:val="both"/>
        <w:rPr>
          <w:rFonts w:ascii="Arial" w:hAnsi="Arial" w:cs="Arial"/>
          <w:i/>
          <w:sz w:val="24"/>
          <w:szCs w:val="24"/>
        </w:rPr>
      </w:pPr>
    </w:p>
    <w:p w14:paraId="6B406E43" w14:textId="77777777" w:rsidR="00BF7472" w:rsidRDefault="00BF7472" w:rsidP="003A6A60">
      <w:pPr>
        <w:jc w:val="both"/>
        <w:rPr>
          <w:rFonts w:ascii="Arial" w:hAnsi="Arial" w:cs="Arial"/>
          <w:i/>
          <w:sz w:val="24"/>
          <w:szCs w:val="24"/>
        </w:rPr>
      </w:pPr>
    </w:p>
    <w:p w14:paraId="22BE5A45" w14:textId="78711689" w:rsidR="00AC1FB6" w:rsidRDefault="00B329A9" w:rsidP="003A6A60">
      <w:pPr>
        <w:jc w:val="both"/>
        <w:rPr>
          <w:rFonts w:ascii="Arial" w:hAnsi="Arial" w:cs="Arial"/>
          <w:sz w:val="24"/>
          <w:szCs w:val="24"/>
          <w:u w:val="single"/>
        </w:rPr>
      </w:pPr>
      <w:r>
        <w:rPr>
          <w:rFonts w:ascii="Arial" w:hAnsi="Arial" w:cs="Arial"/>
          <w:sz w:val="24"/>
          <w:szCs w:val="24"/>
          <w:u w:val="single"/>
        </w:rPr>
        <w:t xml:space="preserve">4.0 </w:t>
      </w:r>
      <w:r w:rsidR="00DB12FE">
        <w:rPr>
          <w:rFonts w:ascii="Arial" w:hAnsi="Arial" w:cs="Arial"/>
          <w:sz w:val="24"/>
          <w:szCs w:val="24"/>
          <w:u w:val="single"/>
        </w:rPr>
        <w:t xml:space="preserve">REFERENCES. </w:t>
      </w:r>
    </w:p>
    <w:p w14:paraId="6A819062" w14:textId="7993B12F" w:rsidR="00DB12FE" w:rsidRPr="00876AAF" w:rsidRDefault="00DB12FE" w:rsidP="003A6A60">
      <w:pPr>
        <w:jc w:val="both"/>
        <w:rPr>
          <w:rFonts w:ascii="Arial" w:hAnsi="Arial" w:cs="Arial"/>
          <w:sz w:val="24"/>
          <w:szCs w:val="24"/>
        </w:rPr>
      </w:pPr>
    </w:p>
    <w:p w14:paraId="4C03223C" w14:textId="68843571" w:rsidR="00622BD2" w:rsidRPr="00876AAF" w:rsidRDefault="00622BD2" w:rsidP="003A6A60">
      <w:pPr>
        <w:jc w:val="both"/>
        <w:rPr>
          <w:rFonts w:ascii="Arial" w:hAnsi="Arial" w:cs="Arial"/>
          <w:sz w:val="24"/>
          <w:szCs w:val="24"/>
        </w:rPr>
      </w:pPr>
      <w:r w:rsidRPr="00876AAF">
        <w:rPr>
          <w:rFonts w:ascii="Arial" w:hAnsi="Arial" w:cs="Arial"/>
          <w:sz w:val="24"/>
          <w:szCs w:val="24"/>
        </w:rPr>
        <w:t xml:space="preserve">(Personal Work Experience 2017) Working in a civil engineering consultancy I liaise with a range of different contractors on a daily basis.  </w:t>
      </w:r>
    </w:p>
    <w:p w14:paraId="020F4EFA" w14:textId="77777777" w:rsidR="00622BD2" w:rsidRPr="00876AAF" w:rsidRDefault="00622BD2" w:rsidP="003A6A60">
      <w:pPr>
        <w:jc w:val="both"/>
        <w:rPr>
          <w:rFonts w:ascii="Arial" w:hAnsi="Arial" w:cs="Arial"/>
          <w:sz w:val="24"/>
          <w:szCs w:val="24"/>
        </w:rPr>
      </w:pPr>
    </w:p>
    <w:p w14:paraId="32015AD3" w14:textId="201D317B" w:rsidR="00DB12FE" w:rsidRPr="00876AAF" w:rsidRDefault="001D64DE" w:rsidP="003A6A60">
      <w:pPr>
        <w:jc w:val="both"/>
        <w:rPr>
          <w:rFonts w:ascii="Arial" w:hAnsi="Arial" w:cs="Arial"/>
          <w:sz w:val="24"/>
          <w:szCs w:val="24"/>
        </w:rPr>
      </w:pPr>
      <w:r w:rsidRPr="00876AAF">
        <w:rPr>
          <w:rFonts w:ascii="Arial" w:hAnsi="Arial" w:cs="Arial"/>
          <w:sz w:val="24"/>
          <w:szCs w:val="24"/>
        </w:rPr>
        <w:t>(</w:t>
      </w:r>
      <w:r w:rsidR="00DB12FE" w:rsidRPr="00876AAF">
        <w:rPr>
          <w:rFonts w:ascii="Arial" w:hAnsi="Arial" w:cs="Arial"/>
          <w:sz w:val="24"/>
          <w:szCs w:val="24"/>
        </w:rPr>
        <w:t>DesigningBuildingsWiki2017).</w:t>
      </w:r>
      <w:r w:rsidR="00DB12FE" w:rsidRPr="00876AAF">
        <w:rPr>
          <w:rFonts w:ascii="Arial" w:hAnsi="Arial" w:cs="Arial"/>
          <w:i/>
          <w:iCs/>
          <w:sz w:val="24"/>
          <w:szCs w:val="24"/>
        </w:rPr>
        <w:t>Sub-contractor.</w:t>
      </w:r>
      <w:r w:rsidR="00DB12FE" w:rsidRPr="00876AAF">
        <w:rPr>
          <w:rFonts w:ascii="Arial" w:hAnsi="Arial" w:cs="Arial"/>
          <w:sz w:val="24"/>
          <w:szCs w:val="24"/>
        </w:rPr>
        <w:t xml:space="preserve">Available: </w:t>
      </w:r>
      <w:hyperlink r:id="rId16" w:history="1">
        <w:r w:rsidRPr="00876AAF">
          <w:rPr>
            <w:rStyle w:val="Hyperlink"/>
            <w:rFonts w:ascii="Arial" w:hAnsi="Arial" w:cs="Arial"/>
            <w:color w:val="auto"/>
            <w:sz w:val="24"/>
            <w:szCs w:val="24"/>
            <w:u w:val="none"/>
          </w:rPr>
          <w:t>https://www.designingbuildings.co.uk/wiki/Sub-contractor. Last accessed January 2018</w:t>
        </w:r>
      </w:hyperlink>
      <w:r w:rsidR="00DB12FE" w:rsidRPr="00876AAF">
        <w:rPr>
          <w:rFonts w:ascii="Arial" w:hAnsi="Arial" w:cs="Arial"/>
          <w:sz w:val="24"/>
          <w:szCs w:val="24"/>
        </w:rPr>
        <w:t>.</w:t>
      </w:r>
    </w:p>
    <w:p w14:paraId="77D749C9" w14:textId="77777777" w:rsidR="001D64DE" w:rsidRPr="00876AAF" w:rsidRDefault="001D64DE" w:rsidP="001D64DE">
      <w:pPr>
        <w:pStyle w:val="NormalWeb"/>
        <w:rPr>
          <w:rFonts w:ascii="Arial" w:hAnsi="Arial" w:cs="Arial"/>
          <w:szCs w:val="24"/>
          <w:lang w:eastAsia="en-GB"/>
        </w:rPr>
      </w:pPr>
    </w:p>
    <w:p w14:paraId="5CC0DE56" w14:textId="7DFB1850" w:rsidR="001D64DE" w:rsidRPr="00876AAF" w:rsidRDefault="001D64DE" w:rsidP="001D64DE">
      <w:pPr>
        <w:pStyle w:val="NormalWeb"/>
        <w:rPr>
          <w:rFonts w:ascii="Arial" w:hAnsi="Arial" w:cs="Arial"/>
          <w:szCs w:val="24"/>
          <w:lang w:eastAsia="en-GB"/>
        </w:rPr>
      </w:pPr>
      <w:r w:rsidRPr="00876AAF">
        <w:rPr>
          <w:rFonts w:ascii="Arial" w:hAnsi="Arial" w:cs="Arial"/>
          <w:szCs w:val="24"/>
        </w:rPr>
        <w:t>HSE. (2009). </w:t>
      </w:r>
      <w:r w:rsidRPr="00876AAF">
        <w:rPr>
          <w:rFonts w:ascii="Arial" w:hAnsi="Arial" w:cs="Arial"/>
          <w:i/>
          <w:iCs/>
          <w:szCs w:val="24"/>
        </w:rPr>
        <w:t>Managing Contractors.</w:t>
      </w:r>
      <w:r w:rsidRPr="00876AAF">
        <w:rPr>
          <w:rFonts w:ascii="Arial" w:hAnsi="Arial" w:cs="Arial"/>
          <w:szCs w:val="24"/>
        </w:rPr>
        <w:t xml:space="preserve"> </w:t>
      </w:r>
      <w:r w:rsidRPr="00876AAF">
        <w:rPr>
          <w:rFonts w:ascii="Arial" w:hAnsi="Arial" w:cs="Arial"/>
          <w:szCs w:val="24"/>
          <w:lang w:eastAsia="en-GB"/>
        </w:rPr>
        <w:t xml:space="preserve">Available: </w:t>
      </w:r>
      <w:r w:rsidR="00D665BB" w:rsidRPr="00876AAF">
        <w:rPr>
          <w:rFonts w:ascii="Arial" w:hAnsi="Arial" w:cs="Arial"/>
          <w:szCs w:val="24"/>
          <w:lang w:eastAsia="en-GB"/>
        </w:rPr>
        <w:t>http://www.qub.ac.uk/safety-reps/sr_webpages/safety_downloads/managing_contractors.pdf. Last accessed January 2018</w:t>
      </w:r>
      <w:r w:rsidRPr="00876AAF">
        <w:rPr>
          <w:rFonts w:ascii="Arial" w:hAnsi="Arial" w:cs="Arial"/>
          <w:szCs w:val="24"/>
          <w:lang w:eastAsia="en-GB"/>
        </w:rPr>
        <w:t>.</w:t>
      </w:r>
    </w:p>
    <w:p w14:paraId="3B1A7322" w14:textId="77777777" w:rsidR="00D665BB" w:rsidRPr="00876AAF" w:rsidRDefault="00D665BB" w:rsidP="00D665BB">
      <w:pPr>
        <w:pStyle w:val="NormalWeb"/>
        <w:rPr>
          <w:rFonts w:ascii="Arial" w:hAnsi="Arial" w:cs="Arial"/>
          <w:szCs w:val="24"/>
          <w:lang w:eastAsia="en-GB"/>
        </w:rPr>
      </w:pPr>
    </w:p>
    <w:p w14:paraId="6DE2196E" w14:textId="339C243A" w:rsidR="00D665BB" w:rsidRPr="00876AAF" w:rsidRDefault="00D665BB" w:rsidP="00D665BB">
      <w:pPr>
        <w:pStyle w:val="NormalWeb"/>
        <w:rPr>
          <w:rFonts w:ascii="Arial" w:hAnsi="Arial" w:cs="Arial"/>
          <w:szCs w:val="24"/>
          <w:lang w:eastAsia="en-GB"/>
        </w:rPr>
      </w:pPr>
      <w:r w:rsidRPr="00876AAF">
        <w:rPr>
          <w:rFonts w:ascii="Arial" w:hAnsi="Arial" w:cs="Arial"/>
          <w:szCs w:val="24"/>
        </w:rPr>
        <w:t>C</w:t>
      </w:r>
      <w:r w:rsidRPr="00876AAF">
        <w:rPr>
          <w:rFonts w:ascii="Arial" w:hAnsi="Arial" w:cs="Arial"/>
          <w:szCs w:val="24"/>
          <w:lang w:eastAsia="en-GB"/>
        </w:rPr>
        <w:t>hristopher J. Flynn. (2009). </w:t>
      </w:r>
      <w:r w:rsidRPr="00876AAF">
        <w:rPr>
          <w:rFonts w:ascii="Arial" w:hAnsi="Arial" w:cs="Arial"/>
          <w:i/>
          <w:iCs/>
          <w:szCs w:val="24"/>
          <w:lang w:eastAsia="en-GB"/>
        </w:rPr>
        <w:t>Solutions to Alleviate Problems from Subcontractor Managemen</w:t>
      </w:r>
      <w:r w:rsidR="00BF3B66">
        <w:rPr>
          <w:rFonts w:ascii="Arial" w:hAnsi="Arial" w:cs="Arial"/>
          <w:i/>
          <w:iCs/>
          <w:szCs w:val="24"/>
          <w:lang w:eastAsia="en-GB"/>
        </w:rPr>
        <w:t>t</w:t>
      </w:r>
      <w:r w:rsidRPr="00876AAF">
        <w:rPr>
          <w:rFonts w:ascii="Arial" w:hAnsi="Arial" w:cs="Arial"/>
          <w:i/>
          <w:iCs/>
          <w:szCs w:val="24"/>
          <w:lang w:eastAsia="en-GB"/>
        </w:rPr>
        <w:t>.</w:t>
      </w:r>
      <w:r w:rsidRPr="00876AAF">
        <w:rPr>
          <w:rFonts w:ascii="Arial" w:hAnsi="Arial" w:cs="Arial"/>
          <w:szCs w:val="24"/>
          <w:lang w:eastAsia="en-GB"/>
        </w:rPr>
        <w:t> Available:https://moodle.uwtsd.ac.uk/pluginfile.php/124157/mod_resource/content/1/Exercise%201.%20Article.%20Solutions%20Subcontractor%20Management.pdf. Last accessed January 2018.</w:t>
      </w:r>
    </w:p>
    <w:p w14:paraId="6BA98332" w14:textId="77777777" w:rsidR="00C3353E" w:rsidRPr="00876AAF" w:rsidRDefault="00C3353E" w:rsidP="00D665BB">
      <w:pPr>
        <w:pStyle w:val="NormalWeb"/>
        <w:rPr>
          <w:rFonts w:ascii="Arial" w:hAnsi="Arial" w:cs="Arial"/>
          <w:szCs w:val="24"/>
          <w:lang w:eastAsia="en-GB"/>
        </w:rPr>
      </w:pPr>
    </w:p>
    <w:p w14:paraId="660CD488" w14:textId="77777777" w:rsidR="00C3353E" w:rsidRPr="00876AAF" w:rsidRDefault="00C3353E" w:rsidP="00C3353E">
      <w:pPr>
        <w:rPr>
          <w:rFonts w:ascii="Arial" w:hAnsi="Arial" w:cs="Arial"/>
          <w:sz w:val="24"/>
          <w:szCs w:val="24"/>
        </w:rPr>
      </w:pPr>
      <w:r w:rsidRPr="00876AAF">
        <w:rPr>
          <w:rFonts w:ascii="Arial" w:hAnsi="Arial" w:cs="Arial"/>
          <w:sz w:val="24"/>
          <w:szCs w:val="24"/>
        </w:rPr>
        <w:t>Designing Buildings Wiki A . (2017). </w:t>
      </w:r>
      <w:r w:rsidRPr="00876AAF">
        <w:rPr>
          <w:rFonts w:ascii="Arial" w:hAnsi="Arial" w:cs="Arial"/>
          <w:i/>
          <w:iCs/>
          <w:sz w:val="24"/>
          <w:szCs w:val="24"/>
        </w:rPr>
        <w:t>Quality control for construction works.</w:t>
      </w:r>
      <w:r w:rsidRPr="00876AAF">
        <w:rPr>
          <w:rFonts w:ascii="Arial" w:hAnsi="Arial" w:cs="Arial"/>
          <w:sz w:val="24"/>
          <w:szCs w:val="24"/>
        </w:rPr>
        <w:t>Available: https://www.designingbuildings.co.uk/wiki/Quality_control_for_construction_works. Last accessed January 2017.</w:t>
      </w:r>
    </w:p>
    <w:p w14:paraId="15425F64" w14:textId="77777777" w:rsidR="00C3353E" w:rsidRPr="00876AAF" w:rsidRDefault="00C3353E" w:rsidP="00C3353E">
      <w:pPr>
        <w:jc w:val="both"/>
        <w:rPr>
          <w:rFonts w:ascii="Arial" w:hAnsi="Arial" w:cs="Arial"/>
          <w:sz w:val="24"/>
          <w:szCs w:val="24"/>
        </w:rPr>
      </w:pPr>
      <w:r w:rsidRPr="00876AAF">
        <w:rPr>
          <w:rFonts w:ascii="Arial" w:hAnsi="Arial" w:cs="Arial"/>
          <w:sz w:val="24"/>
          <w:szCs w:val="24"/>
        </w:rPr>
        <w:t xml:space="preserve">   </w:t>
      </w:r>
    </w:p>
    <w:p w14:paraId="1296C90A" w14:textId="79F18237" w:rsidR="00BF7472" w:rsidRPr="00876AAF" w:rsidRDefault="00BF7472" w:rsidP="00BF7472">
      <w:pPr>
        <w:jc w:val="both"/>
        <w:rPr>
          <w:rFonts w:ascii="Arial" w:hAnsi="Arial" w:cs="Arial"/>
          <w:sz w:val="24"/>
          <w:szCs w:val="24"/>
        </w:rPr>
      </w:pPr>
      <w:r w:rsidRPr="00876AAF">
        <w:rPr>
          <w:rFonts w:ascii="Arial" w:hAnsi="Arial" w:cs="Arial"/>
          <w:sz w:val="24"/>
          <w:szCs w:val="24"/>
        </w:rPr>
        <w:t>(Personal Work Experience A 2017) Working in a civil engineering consultancy I regularly produce information to assist with highway adoption process and understand it well.</w:t>
      </w:r>
    </w:p>
    <w:p w14:paraId="096D5D14" w14:textId="4AFE2323" w:rsidR="00BF7472" w:rsidRPr="00177C5A" w:rsidRDefault="00BF7472" w:rsidP="00BF7472">
      <w:pPr>
        <w:rPr>
          <w:rFonts w:ascii="Arial" w:hAnsi="Arial" w:cs="Arial"/>
          <w:sz w:val="24"/>
          <w:szCs w:val="24"/>
        </w:rPr>
      </w:pPr>
    </w:p>
    <w:p w14:paraId="611B0E9F" w14:textId="77777777" w:rsidR="00C3353E" w:rsidRPr="00D665BB" w:rsidRDefault="00C3353E" w:rsidP="00D665BB">
      <w:pPr>
        <w:pStyle w:val="NormalWeb"/>
        <w:rPr>
          <w:rFonts w:ascii="Verdana" w:hAnsi="Verdana"/>
          <w:color w:val="000000"/>
          <w:sz w:val="20"/>
          <w:lang w:eastAsia="en-GB"/>
        </w:rPr>
      </w:pPr>
    </w:p>
    <w:p w14:paraId="63D14B73" w14:textId="77777777" w:rsidR="00D665BB" w:rsidRPr="001D64DE" w:rsidRDefault="00D665BB" w:rsidP="001D64DE">
      <w:pPr>
        <w:pStyle w:val="NormalWeb"/>
        <w:rPr>
          <w:rFonts w:ascii="Verdana" w:hAnsi="Verdana"/>
          <w:color w:val="000000"/>
          <w:sz w:val="20"/>
          <w:lang w:eastAsia="en-GB"/>
        </w:rPr>
      </w:pPr>
    </w:p>
    <w:p w14:paraId="08BA02BC" w14:textId="74CC09A7" w:rsidR="001D64DE" w:rsidRPr="001D64DE" w:rsidRDefault="001D64DE" w:rsidP="001D64DE">
      <w:pPr>
        <w:jc w:val="both"/>
      </w:pPr>
    </w:p>
    <w:p w14:paraId="306DE256" w14:textId="77777777" w:rsidR="001D64DE" w:rsidRPr="00DB12FE" w:rsidRDefault="001D64DE" w:rsidP="003A6A60">
      <w:pPr>
        <w:jc w:val="both"/>
        <w:rPr>
          <w:rFonts w:ascii="Arial" w:hAnsi="Arial" w:cs="Arial"/>
          <w:sz w:val="24"/>
          <w:szCs w:val="24"/>
          <w:u w:val="single"/>
        </w:rPr>
      </w:pPr>
    </w:p>
    <w:sectPr w:rsidR="001D64DE" w:rsidRPr="00DB12FE" w:rsidSect="00DA7B8F">
      <w:footerReference w:type="default" r:id="rId17"/>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2B16D1D" w14:textId="77777777" w:rsidR="00C95512" w:rsidRDefault="00C95512">
      <w:r>
        <w:separator/>
      </w:r>
    </w:p>
  </w:endnote>
  <w:endnote w:type="continuationSeparator" w:id="0">
    <w:p w14:paraId="08CDB33C" w14:textId="77777777" w:rsidR="00C95512" w:rsidRDefault="00C9551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Verdana">
    <w:panose1 w:val="020B0604030504040204"/>
    <w:charset w:val="00"/>
    <w:family w:val="auto"/>
    <w:pitch w:val="variable"/>
    <w:sig w:usb0="A10006FF" w:usb1="4000205B" w:usb2="00000010" w:usb3="00000000" w:csb0="0000019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EFF" w:usb1="C000605B" w:usb2="00000029" w:usb3="00000000" w:csb0="000101FF" w:csb1="00000000"/>
  </w:font>
  <w:font w:name="Cambria">
    <w:panose1 w:val="02040503050406030204"/>
    <w:charset w:val="00"/>
    <w:family w:val="auto"/>
    <w:pitch w:val="variable"/>
    <w:sig w:usb0="E00002FF" w:usb1="400004FF"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3D4711B" w14:textId="59CDD541" w:rsidR="00C95512" w:rsidRDefault="00C9551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BF3B66">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BF3B66">
      <w:rPr>
        <w:b/>
        <w:noProof/>
      </w:rPr>
      <w:t>6</w:t>
    </w:r>
    <w:r>
      <w:rPr>
        <w:b/>
        <w:sz w:val="24"/>
        <w:szCs w:val="24"/>
      </w:rPr>
      <w:fldChar w:fldCharType="end"/>
    </w:r>
  </w:p>
  <w:p w14:paraId="7803E7EE" w14:textId="77777777" w:rsidR="00C95512" w:rsidRDefault="00C95512">
    <w:pPr>
      <w:pStyle w:val="Footer"/>
      <w:jc w:val="right"/>
      <w:rPr>
        <w:sz w:val="16"/>
      </w:rP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4191F8C6" w14:textId="77777777" w:rsidR="00C95512" w:rsidRDefault="00C95512">
      <w:r>
        <w:separator/>
      </w:r>
    </w:p>
  </w:footnote>
  <w:footnote w:type="continuationSeparator" w:id="0">
    <w:p w14:paraId="11507D44" w14:textId="77777777" w:rsidR="00C95512" w:rsidRDefault="00C95512">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AB4531"/>
    <w:multiLevelType w:val="hybridMultilevel"/>
    <w:tmpl w:val="8DFC793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nsid w:val="1E061238"/>
    <w:multiLevelType w:val="hybridMultilevel"/>
    <w:tmpl w:val="00E846D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1E5300FA"/>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29E16572"/>
    <w:multiLevelType w:val="hybridMultilevel"/>
    <w:tmpl w:val="DA188444"/>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8">
    <w:nsid w:val="40AD66C6"/>
    <w:multiLevelType w:val="hybridMultilevel"/>
    <w:tmpl w:val="13F27140"/>
    <w:lvl w:ilvl="0" w:tplc="489E3CF2">
      <w:start w:val="1"/>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49D5443F"/>
    <w:multiLevelType w:val="hybridMultilevel"/>
    <w:tmpl w:val="10DE627A"/>
    <w:lvl w:ilvl="0" w:tplc="05AC146E">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50B0387A"/>
    <w:multiLevelType w:val="hybridMultilevel"/>
    <w:tmpl w:val="3B5217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53C617E6"/>
    <w:multiLevelType w:val="hybridMultilevel"/>
    <w:tmpl w:val="265ACE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5A0A6ADB"/>
    <w:multiLevelType w:val="hybridMultilevel"/>
    <w:tmpl w:val="FBEE701A"/>
    <w:lvl w:ilvl="0" w:tplc="2A50AD46">
      <w:numFmt w:val="bullet"/>
      <w:lvlText w:val="-"/>
      <w:lvlJc w:val="left"/>
      <w:pPr>
        <w:ind w:left="720" w:hanging="360"/>
      </w:pPr>
      <w:rPr>
        <w:rFonts w:ascii="Calibri" w:eastAsia="Times New Roman" w:hAnsi="Calibri"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91122D"/>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5">
    <w:nsid w:val="672D094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nsid w:val="6A187357"/>
    <w:multiLevelType w:val="hybridMultilevel"/>
    <w:tmpl w:val="DD28C632"/>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7">
    <w:nsid w:val="71BA37FC"/>
    <w:multiLevelType w:val="hybridMultilevel"/>
    <w:tmpl w:val="72300428"/>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7"/>
  </w:num>
  <w:num w:numId="3">
    <w:abstractNumId w:val="19"/>
  </w:num>
  <w:num w:numId="4">
    <w:abstractNumId w:val="9"/>
  </w:num>
  <w:num w:numId="5">
    <w:abstractNumId w:val="6"/>
  </w:num>
  <w:num w:numId="6">
    <w:abstractNumId w:val="3"/>
  </w:num>
  <w:num w:numId="7">
    <w:abstractNumId w:val="0"/>
  </w:num>
  <w:num w:numId="8">
    <w:abstractNumId w:val="16"/>
  </w:num>
  <w:num w:numId="9">
    <w:abstractNumId w:val="5"/>
  </w:num>
  <w:num w:numId="10">
    <w:abstractNumId w:val="13"/>
  </w:num>
  <w:num w:numId="11">
    <w:abstractNumId w:val="12"/>
  </w:num>
  <w:num w:numId="12">
    <w:abstractNumId w:val="8"/>
  </w:num>
  <w:num w:numId="13">
    <w:abstractNumId w:val="17"/>
  </w:num>
  <w:num w:numId="14">
    <w:abstractNumId w:val="10"/>
  </w:num>
  <w:num w:numId="15">
    <w:abstractNumId w:val="4"/>
  </w:num>
  <w:num w:numId="16">
    <w:abstractNumId w:val="18"/>
  </w:num>
  <w:num w:numId="17">
    <w:abstractNumId w:val="2"/>
  </w:num>
  <w:num w:numId="18">
    <w:abstractNumId w:val="14"/>
  </w:num>
  <w:num w:numId="19">
    <w:abstractNumId w:val="15"/>
  </w:num>
  <w:num w:numId="20">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03FF"/>
    <w:rsid w:val="0001559C"/>
    <w:rsid w:val="00020F6C"/>
    <w:rsid w:val="00026D6D"/>
    <w:rsid w:val="00032266"/>
    <w:rsid w:val="00062564"/>
    <w:rsid w:val="00062951"/>
    <w:rsid w:val="00080583"/>
    <w:rsid w:val="000868AC"/>
    <w:rsid w:val="00095238"/>
    <w:rsid w:val="000971FC"/>
    <w:rsid w:val="0009757B"/>
    <w:rsid w:val="000A0AE3"/>
    <w:rsid w:val="000A0DF5"/>
    <w:rsid w:val="000A140A"/>
    <w:rsid w:val="000A2A3A"/>
    <w:rsid w:val="000A492A"/>
    <w:rsid w:val="000A5638"/>
    <w:rsid w:val="000D5E31"/>
    <w:rsid w:val="000E26D7"/>
    <w:rsid w:val="000E413A"/>
    <w:rsid w:val="000E533A"/>
    <w:rsid w:val="000F0CC9"/>
    <w:rsid w:val="000F5AA3"/>
    <w:rsid w:val="00100396"/>
    <w:rsid w:val="00100B5C"/>
    <w:rsid w:val="00102C14"/>
    <w:rsid w:val="001043E3"/>
    <w:rsid w:val="001106E9"/>
    <w:rsid w:val="001345BC"/>
    <w:rsid w:val="00134F77"/>
    <w:rsid w:val="0013609D"/>
    <w:rsid w:val="00144885"/>
    <w:rsid w:val="00154487"/>
    <w:rsid w:val="00177C5A"/>
    <w:rsid w:val="00194EFF"/>
    <w:rsid w:val="001B247F"/>
    <w:rsid w:val="001B5F45"/>
    <w:rsid w:val="001D64DE"/>
    <w:rsid w:val="001E04A7"/>
    <w:rsid w:val="001E1050"/>
    <w:rsid w:val="001E1E1F"/>
    <w:rsid w:val="001E57C1"/>
    <w:rsid w:val="001F07EF"/>
    <w:rsid w:val="001F6D7A"/>
    <w:rsid w:val="0020092D"/>
    <w:rsid w:val="00200A6A"/>
    <w:rsid w:val="00235F71"/>
    <w:rsid w:val="00241E7D"/>
    <w:rsid w:val="00242D67"/>
    <w:rsid w:val="002444CA"/>
    <w:rsid w:val="00260DE6"/>
    <w:rsid w:val="00260E39"/>
    <w:rsid w:val="00273FEE"/>
    <w:rsid w:val="00277F29"/>
    <w:rsid w:val="0028204E"/>
    <w:rsid w:val="00283F02"/>
    <w:rsid w:val="0028591B"/>
    <w:rsid w:val="00291695"/>
    <w:rsid w:val="00291841"/>
    <w:rsid w:val="0029361D"/>
    <w:rsid w:val="00295A2B"/>
    <w:rsid w:val="002B4F99"/>
    <w:rsid w:val="002B7893"/>
    <w:rsid w:val="002C449B"/>
    <w:rsid w:val="002C6040"/>
    <w:rsid w:val="002D5B3F"/>
    <w:rsid w:val="002E272E"/>
    <w:rsid w:val="002E4F1C"/>
    <w:rsid w:val="002F3A03"/>
    <w:rsid w:val="002F5778"/>
    <w:rsid w:val="003109BC"/>
    <w:rsid w:val="00316AD7"/>
    <w:rsid w:val="003223E0"/>
    <w:rsid w:val="00342293"/>
    <w:rsid w:val="00352C4A"/>
    <w:rsid w:val="00355568"/>
    <w:rsid w:val="003567B6"/>
    <w:rsid w:val="00362560"/>
    <w:rsid w:val="003732FD"/>
    <w:rsid w:val="003753B2"/>
    <w:rsid w:val="00376559"/>
    <w:rsid w:val="00384D73"/>
    <w:rsid w:val="00393591"/>
    <w:rsid w:val="00393EB6"/>
    <w:rsid w:val="003A3CE5"/>
    <w:rsid w:val="003A6A60"/>
    <w:rsid w:val="003B366F"/>
    <w:rsid w:val="003B3F9D"/>
    <w:rsid w:val="003B7E5D"/>
    <w:rsid w:val="003C0313"/>
    <w:rsid w:val="003D6FD8"/>
    <w:rsid w:val="003E180F"/>
    <w:rsid w:val="003F17C9"/>
    <w:rsid w:val="00404C50"/>
    <w:rsid w:val="00421655"/>
    <w:rsid w:val="00423934"/>
    <w:rsid w:val="00426244"/>
    <w:rsid w:val="00432DE0"/>
    <w:rsid w:val="00436379"/>
    <w:rsid w:val="00455B9F"/>
    <w:rsid w:val="00465F3E"/>
    <w:rsid w:val="004874DE"/>
    <w:rsid w:val="004A3ECC"/>
    <w:rsid w:val="004A639A"/>
    <w:rsid w:val="004B5334"/>
    <w:rsid w:val="004B6C14"/>
    <w:rsid w:val="004C789C"/>
    <w:rsid w:val="004D0F13"/>
    <w:rsid w:val="0050249F"/>
    <w:rsid w:val="0050348C"/>
    <w:rsid w:val="00524566"/>
    <w:rsid w:val="00530BEF"/>
    <w:rsid w:val="00561F00"/>
    <w:rsid w:val="00562659"/>
    <w:rsid w:val="00562DEC"/>
    <w:rsid w:val="00576AB4"/>
    <w:rsid w:val="00577917"/>
    <w:rsid w:val="005875DA"/>
    <w:rsid w:val="00590667"/>
    <w:rsid w:val="005969E2"/>
    <w:rsid w:val="005B4A8E"/>
    <w:rsid w:val="005B61CD"/>
    <w:rsid w:val="005D1D58"/>
    <w:rsid w:val="005D432C"/>
    <w:rsid w:val="005D5CA5"/>
    <w:rsid w:val="005E285E"/>
    <w:rsid w:val="005E30EE"/>
    <w:rsid w:val="005E72F8"/>
    <w:rsid w:val="005F7262"/>
    <w:rsid w:val="00610E08"/>
    <w:rsid w:val="006140BF"/>
    <w:rsid w:val="00622BD2"/>
    <w:rsid w:val="00627CF1"/>
    <w:rsid w:val="00631320"/>
    <w:rsid w:val="00632434"/>
    <w:rsid w:val="006424CC"/>
    <w:rsid w:val="00642888"/>
    <w:rsid w:val="00644256"/>
    <w:rsid w:val="00650F3C"/>
    <w:rsid w:val="00655BC0"/>
    <w:rsid w:val="00661D6F"/>
    <w:rsid w:val="0066467B"/>
    <w:rsid w:val="0066725E"/>
    <w:rsid w:val="006704A4"/>
    <w:rsid w:val="006716C7"/>
    <w:rsid w:val="00681208"/>
    <w:rsid w:val="006859BA"/>
    <w:rsid w:val="006934D4"/>
    <w:rsid w:val="00694361"/>
    <w:rsid w:val="0069618E"/>
    <w:rsid w:val="00697AA7"/>
    <w:rsid w:val="006A6DC3"/>
    <w:rsid w:val="006B1505"/>
    <w:rsid w:val="006B2DC0"/>
    <w:rsid w:val="006C0100"/>
    <w:rsid w:val="006C1F9B"/>
    <w:rsid w:val="006C5EC8"/>
    <w:rsid w:val="006D2E57"/>
    <w:rsid w:val="006D49ED"/>
    <w:rsid w:val="006D55CE"/>
    <w:rsid w:val="006D637A"/>
    <w:rsid w:val="006D7133"/>
    <w:rsid w:val="006F2026"/>
    <w:rsid w:val="006F45BF"/>
    <w:rsid w:val="006F5A76"/>
    <w:rsid w:val="006F60E0"/>
    <w:rsid w:val="00700F37"/>
    <w:rsid w:val="00702C96"/>
    <w:rsid w:val="00702F71"/>
    <w:rsid w:val="00711157"/>
    <w:rsid w:val="007366DF"/>
    <w:rsid w:val="00744D30"/>
    <w:rsid w:val="0075289C"/>
    <w:rsid w:val="00757839"/>
    <w:rsid w:val="00770C81"/>
    <w:rsid w:val="007773A6"/>
    <w:rsid w:val="0077791B"/>
    <w:rsid w:val="007932EF"/>
    <w:rsid w:val="007B4BDE"/>
    <w:rsid w:val="007C682C"/>
    <w:rsid w:val="007C7D46"/>
    <w:rsid w:val="007D2385"/>
    <w:rsid w:val="007E67D9"/>
    <w:rsid w:val="007F1873"/>
    <w:rsid w:val="00800069"/>
    <w:rsid w:val="008041C7"/>
    <w:rsid w:val="008310A0"/>
    <w:rsid w:val="00834EDA"/>
    <w:rsid w:val="00842E7F"/>
    <w:rsid w:val="00852933"/>
    <w:rsid w:val="00856536"/>
    <w:rsid w:val="00865B46"/>
    <w:rsid w:val="00875392"/>
    <w:rsid w:val="00876AAF"/>
    <w:rsid w:val="00894964"/>
    <w:rsid w:val="00896134"/>
    <w:rsid w:val="008970F3"/>
    <w:rsid w:val="008A62BC"/>
    <w:rsid w:val="008A7E28"/>
    <w:rsid w:val="008B43E7"/>
    <w:rsid w:val="008D11BC"/>
    <w:rsid w:val="008D763F"/>
    <w:rsid w:val="008F036F"/>
    <w:rsid w:val="008F1735"/>
    <w:rsid w:val="008F38D2"/>
    <w:rsid w:val="008F78C2"/>
    <w:rsid w:val="00904C0E"/>
    <w:rsid w:val="00911394"/>
    <w:rsid w:val="00914C32"/>
    <w:rsid w:val="00923EF2"/>
    <w:rsid w:val="00926D25"/>
    <w:rsid w:val="00926E9D"/>
    <w:rsid w:val="00932C6E"/>
    <w:rsid w:val="00933F10"/>
    <w:rsid w:val="009433C5"/>
    <w:rsid w:val="00965881"/>
    <w:rsid w:val="00970A8F"/>
    <w:rsid w:val="009712D2"/>
    <w:rsid w:val="0098396C"/>
    <w:rsid w:val="00986111"/>
    <w:rsid w:val="009871FF"/>
    <w:rsid w:val="00987675"/>
    <w:rsid w:val="00990FE9"/>
    <w:rsid w:val="009966D6"/>
    <w:rsid w:val="009A31F1"/>
    <w:rsid w:val="009A32FE"/>
    <w:rsid w:val="009A4A2E"/>
    <w:rsid w:val="009C01FB"/>
    <w:rsid w:val="009C28CE"/>
    <w:rsid w:val="009D3EA4"/>
    <w:rsid w:val="009D433A"/>
    <w:rsid w:val="009E4BC1"/>
    <w:rsid w:val="009F3CC9"/>
    <w:rsid w:val="009F6761"/>
    <w:rsid w:val="00A03BB8"/>
    <w:rsid w:val="00A17804"/>
    <w:rsid w:val="00A17E56"/>
    <w:rsid w:val="00A22E9E"/>
    <w:rsid w:val="00A273B4"/>
    <w:rsid w:val="00A4036F"/>
    <w:rsid w:val="00A4641C"/>
    <w:rsid w:val="00A51EC0"/>
    <w:rsid w:val="00A54BA1"/>
    <w:rsid w:val="00A55876"/>
    <w:rsid w:val="00A60334"/>
    <w:rsid w:val="00A66D2D"/>
    <w:rsid w:val="00A82F74"/>
    <w:rsid w:val="00A91CC4"/>
    <w:rsid w:val="00AB51CA"/>
    <w:rsid w:val="00AB5B2B"/>
    <w:rsid w:val="00AB6FE7"/>
    <w:rsid w:val="00AB7AD7"/>
    <w:rsid w:val="00AC1FB6"/>
    <w:rsid w:val="00AD2430"/>
    <w:rsid w:val="00AF0E34"/>
    <w:rsid w:val="00AF271D"/>
    <w:rsid w:val="00AF56C2"/>
    <w:rsid w:val="00B004E6"/>
    <w:rsid w:val="00B0744D"/>
    <w:rsid w:val="00B07DED"/>
    <w:rsid w:val="00B1090E"/>
    <w:rsid w:val="00B204D0"/>
    <w:rsid w:val="00B3259C"/>
    <w:rsid w:val="00B329A9"/>
    <w:rsid w:val="00B4502C"/>
    <w:rsid w:val="00B81AD3"/>
    <w:rsid w:val="00B829D8"/>
    <w:rsid w:val="00B84B5B"/>
    <w:rsid w:val="00BA1176"/>
    <w:rsid w:val="00BA1961"/>
    <w:rsid w:val="00BC0A6F"/>
    <w:rsid w:val="00BE0B01"/>
    <w:rsid w:val="00BE5C00"/>
    <w:rsid w:val="00BE79C7"/>
    <w:rsid w:val="00BE7F55"/>
    <w:rsid w:val="00BF3B66"/>
    <w:rsid w:val="00BF3CB5"/>
    <w:rsid w:val="00BF7472"/>
    <w:rsid w:val="00C1285B"/>
    <w:rsid w:val="00C1361B"/>
    <w:rsid w:val="00C3353E"/>
    <w:rsid w:val="00C36D9A"/>
    <w:rsid w:val="00C42929"/>
    <w:rsid w:val="00C44A72"/>
    <w:rsid w:val="00C73D72"/>
    <w:rsid w:val="00C80F0F"/>
    <w:rsid w:val="00C84FCE"/>
    <w:rsid w:val="00C93BCB"/>
    <w:rsid w:val="00C95512"/>
    <w:rsid w:val="00CB17FD"/>
    <w:rsid w:val="00CB2307"/>
    <w:rsid w:val="00CB557F"/>
    <w:rsid w:val="00CC241A"/>
    <w:rsid w:val="00CD3696"/>
    <w:rsid w:val="00CE0391"/>
    <w:rsid w:val="00CE65AB"/>
    <w:rsid w:val="00CF3DE2"/>
    <w:rsid w:val="00CF4266"/>
    <w:rsid w:val="00D01753"/>
    <w:rsid w:val="00D120A6"/>
    <w:rsid w:val="00D22A51"/>
    <w:rsid w:val="00D241F1"/>
    <w:rsid w:val="00D275CB"/>
    <w:rsid w:val="00D31FAD"/>
    <w:rsid w:val="00D34E8A"/>
    <w:rsid w:val="00D66297"/>
    <w:rsid w:val="00D665BB"/>
    <w:rsid w:val="00D667E7"/>
    <w:rsid w:val="00D94898"/>
    <w:rsid w:val="00D96ADD"/>
    <w:rsid w:val="00DA7B8F"/>
    <w:rsid w:val="00DB116D"/>
    <w:rsid w:val="00DB12FE"/>
    <w:rsid w:val="00DD17CC"/>
    <w:rsid w:val="00DF0AD2"/>
    <w:rsid w:val="00E0366E"/>
    <w:rsid w:val="00E12DA6"/>
    <w:rsid w:val="00E230E0"/>
    <w:rsid w:val="00E3209A"/>
    <w:rsid w:val="00E51AAC"/>
    <w:rsid w:val="00E66CC0"/>
    <w:rsid w:val="00E728A9"/>
    <w:rsid w:val="00E8080F"/>
    <w:rsid w:val="00E96BFB"/>
    <w:rsid w:val="00E97F7E"/>
    <w:rsid w:val="00EA0F4E"/>
    <w:rsid w:val="00EA295B"/>
    <w:rsid w:val="00EB4F96"/>
    <w:rsid w:val="00EB6C9E"/>
    <w:rsid w:val="00EE3132"/>
    <w:rsid w:val="00EE3D9D"/>
    <w:rsid w:val="00EE40CE"/>
    <w:rsid w:val="00EE6F25"/>
    <w:rsid w:val="00F02126"/>
    <w:rsid w:val="00F03D85"/>
    <w:rsid w:val="00F249F1"/>
    <w:rsid w:val="00F25707"/>
    <w:rsid w:val="00F25B9D"/>
    <w:rsid w:val="00F2634D"/>
    <w:rsid w:val="00F2664E"/>
    <w:rsid w:val="00F27C8C"/>
    <w:rsid w:val="00F3041F"/>
    <w:rsid w:val="00F31163"/>
    <w:rsid w:val="00F31C04"/>
    <w:rsid w:val="00F61A20"/>
    <w:rsid w:val="00F62A64"/>
    <w:rsid w:val="00F673C8"/>
    <w:rsid w:val="00F8381F"/>
    <w:rsid w:val="00F95774"/>
    <w:rsid w:val="00F957F9"/>
    <w:rsid w:val="00F9679F"/>
    <w:rsid w:val="00FA04CD"/>
    <w:rsid w:val="00FA68F8"/>
    <w:rsid w:val="00FB1DC0"/>
    <w:rsid w:val="00FB292D"/>
    <w:rsid w:val="00FB4521"/>
    <w:rsid w:val="00FB4F84"/>
    <w:rsid w:val="00FB5CF8"/>
    <w:rsid w:val="00FB6BF6"/>
    <w:rsid w:val="00FC11CB"/>
    <w:rsid w:val="00FD33A6"/>
    <w:rsid w:val="00FE1F97"/>
    <w:rsid w:val="00FE3E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7"/>
    <o:shapelayout v:ext="edit">
      <o:idmap v:ext="edit" data="1"/>
    </o:shapelayout>
  </w:shapeDefaults>
  <w:decimalSymbol w:val="."/>
  <w:listSeparator w:val=","/>
  <w14:docId w14:val="44D390D8"/>
  <w15:docId w15:val="{4749C8C5-F2BC-4C98-8A4A-C4CEA9D9FD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0">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27CF1"/>
  </w:style>
  <w:style w:type="paragraph" w:styleId="Heading1">
    <w:name w:val="heading 1"/>
    <w:basedOn w:val="Normal"/>
    <w:next w:val="Normal"/>
    <w:qFormat/>
    <w:rsid w:val="00B1090E"/>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B1090E"/>
    <w:pPr>
      <w:keepNext/>
      <w:jc w:val="both"/>
      <w:outlineLvl w:val="1"/>
    </w:pPr>
    <w:rPr>
      <w:b/>
      <w:sz w:val="24"/>
    </w:rPr>
  </w:style>
  <w:style w:type="paragraph" w:styleId="Heading3">
    <w:name w:val="heading 3"/>
    <w:basedOn w:val="Normal"/>
    <w:next w:val="Normal"/>
    <w:link w:val="Heading3Char"/>
    <w:qFormat/>
    <w:rsid w:val="00B1090E"/>
    <w:pPr>
      <w:keepNext/>
      <w:jc w:val="center"/>
      <w:outlineLvl w:val="2"/>
    </w:pPr>
    <w:rPr>
      <w:b/>
      <w:sz w:val="24"/>
    </w:rPr>
  </w:style>
  <w:style w:type="paragraph" w:styleId="Heading4">
    <w:name w:val="heading 4"/>
    <w:basedOn w:val="Normal"/>
    <w:next w:val="Normal"/>
    <w:qFormat/>
    <w:rsid w:val="00B1090E"/>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B1090E"/>
    <w:pPr>
      <w:tabs>
        <w:tab w:val="center" w:pos="4153"/>
        <w:tab w:val="right" w:pos="8306"/>
      </w:tabs>
    </w:pPr>
  </w:style>
  <w:style w:type="paragraph" w:styleId="Footer">
    <w:name w:val="footer"/>
    <w:basedOn w:val="Normal"/>
    <w:link w:val="FooterChar"/>
    <w:uiPriority w:val="99"/>
    <w:rsid w:val="00B1090E"/>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ListParagraph">
    <w:name w:val="List Paragraph"/>
    <w:basedOn w:val="Normal"/>
    <w:uiPriority w:val="34"/>
    <w:qFormat/>
    <w:rsid w:val="000A0AE3"/>
    <w:pPr>
      <w:spacing w:after="200" w:line="276" w:lineRule="auto"/>
      <w:ind w:left="720"/>
      <w:contextualSpacing/>
    </w:pPr>
    <w:rPr>
      <w:rFonts w:asciiTheme="minorHAnsi" w:eastAsiaTheme="minorHAnsi" w:hAnsiTheme="minorHAnsi" w:cstheme="minorBidi"/>
      <w:sz w:val="22"/>
      <w:szCs w:val="22"/>
      <w:lang w:eastAsia="en-US"/>
    </w:rPr>
  </w:style>
  <w:style w:type="table" w:customStyle="1" w:styleId="TableGrid1">
    <w:name w:val="Table Grid1"/>
    <w:basedOn w:val="TableNormal"/>
    <w:next w:val="TableGrid"/>
    <w:uiPriority w:val="59"/>
    <w:rsid w:val="00627CF1"/>
    <w:rPr>
      <w:rFonts w:asciiTheme="minorHAnsi" w:eastAsiaTheme="minorHAnsi" w:hAnsiTheme="minorHAnsi" w:cstheme="minorBidi"/>
      <w:sz w:val="22"/>
      <w:szCs w:val="22"/>
      <w:lang w:eastAsia="en-US"/>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3Char">
    <w:name w:val="Heading 3 Char"/>
    <w:basedOn w:val="DefaultParagraphFont"/>
    <w:link w:val="Heading3"/>
    <w:rsid w:val="00627CF1"/>
    <w:rPr>
      <w:b/>
      <w:sz w:val="24"/>
    </w:rPr>
  </w:style>
  <w:style w:type="character" w:customStyle="1" w:styleId="mw-headline">
    <w:name w:val="mw-headline"/>
    <w:basedOn w:val="DefaultParagraphFont"/>
    <w:rsid w:val="007B4BDE"/>
  </w:style>
  <w:style w:type="character" w:styleId="Hyperlink">
    <w:name w:val="Hyperlink"/>
    <w:basedOn w:val="DefaultParagraphFont"/>
    <w:uiPriority w:val="99"/>
    <w:unhideWhenUsed/>
    <w:rsid w:val="007B4BDE"/>
    <w:rPr>
      <w:color w:val="0000FF"/>
      <w:u w:val="single"/>
    </w:rPr>
  </w:style>
  <w:style w:type="character" w:styleId="Strong">
    <w:name w:val="Strong"/>
    <w:basedOn w:val="DefaultParagraphFont"/>
    <w:uiPriority w:val="22"/>
    <w:qFormat/>
    <w:rsid w:val="007B4BDE"/>
    <w:rPr>
      <w:b/>
      <w:bCs/>
    </w:rPr>
  </w:style>
  <w:style w:type="character" w:styleId="FollowedHyperlink">
    <w:name w:val="FollowedHyperlink"/>
    <w:basedOn w:val="DefaultParagraphFont"/>
    <w:semiHidden/>
    <w:unhideWhenUsed/>
    <w:rsid w:val="007B4BDE"/>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59417769">
      <w:bodyDiv w:val="1"/>
      <w:marLeft w:val="0"/>
      <w:marRight w:val="0"/>
      <w:marTop w:val="0"/>
      <w:marBottom w:val="0"/>
      <w:divBdr>
        <w:top w:val="none" w:sz="0" w:space="0" w:color="auto"/>
        <w:left w:val="none" w:sz="0" w:space="0" w:color="auto"/>
        <w:bottom w:val="none" w:sz="0" w:space="0" w:color="auto"/>
        <w:right w:val="none" w:sz="0" w:space="0" w:color="auto"/>
      </w:divBdr>
    </w:div>
    <w:div w:id="494612074">
      <w:bodyDiv w:val="1"/>
      <w:marLeft w:val="0"/>
      <w:marRight w:val="0"/>
      <w:marTop w:val="0"/>
      <w:marBottom w:val="0"/>
      <w:divBdr>
        <w:top w:val="none" w:sz="0" w:space="0" w:color="auto"/>
        <w:left w:val="none" w:sz="0" w:space="0" w:color="auto"/>
        <w:bottom w:val="none" w:sz="0" w:space="0" w:color="auto"/>
        <w:right w:val="none" w:sz="0" w:space="0" w:color="auto"/>
      </w:divBdr>
    </w:div>
    <w:div w:id="711198307">
      <w:bodyDiv w:val="1"/>
      <w:marLeft w:val="0"/>
      <w:marRight w:val="0"/>
      <w:marTop w:val="0"/>
      <w:marBottom w:val="0"/>
      <w:divBdr>
        <w:top w:val="none" w:sz="0" w:space="0" w:color="auto"/>
        <w:left w:val="none" w:sz="0" w:space="0" w:color="auto"/>
        <w:bottom w:val="none" w:sz="0" w:space="0" w:color="auto"/>
        <w:right w:val="none" w:sz="0" w:space="0" w:color="auto"/>
      </w:divBdr>
    </w:div>
    <w:div w:id="1268929844">
      <w:bodyDiv w:val="1"/>
      <w:marLeft w:val="0"/>
      <w:marRight w:val="0"/>
      <w:marTop w:val="0"/>
      <w:marBottom w:val="0"/>
      <w:divBdr>
        <w:top w:val="none" w:sz="0" w:space="0" w:color="auto"/>
        <w:left w:val="none" w:sz="0" w:space="0" w:color="auto"/>
        <w:bottom w:val="none" w:sz="0" w:space="0" w:color="auto"/>
        <w:right w:val="none" w:sz="0" w:space="0" w:color="auto"/>
      </w:divBdr>
    </w:div>
    <w:div w:id="1497499952">
      <w:bodyDiv w:val="1"/>
      <w:marLeft w:val="0"/>
      <w:marRight w:val="0"/>
      <w:marTop w:val="0"/>
      <w:marBottom w:val="0"/>
      <w:divBdr>
        <w:top w:val="none" w:sz="0" w:space="0" w:color="auto"/>
        <w:left w:val="none" w:sz="0" w:space="0" w:color="auto"/>
        <w:bottom w:val="none" w:sz="0" w:space="0" w:color="auto"/>
        <w:right w:val="none" w:sz="0" w:space="0" w:color="auto"/>
      </w:divBdr>
    </w:div>
    <w:div w:id="19444120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hyperlink" Target="https://www.designingbuildings.co.uk/wiki/Price" TargetMode="External"/><Relationship Id="rId12" Type="http://schemas.openxmlformats.org/officeDocument/2006/relationships/hyperlink" Target="https://www.designingbuildings.co.uk/wiki/Attendance" TargetMode="External"/><Relationship Id="rId13" Type="http://schemas.openxmlformats.org/officeDocument/2006/relationships/hyperlink" Target="https://www.designingbuildings.co.uk/wiki/JCT" TargetMode="External"/><Relationship Id="rId14" Type="http://schemas.openxmlformats.org/officeDocument/2006/relationships/hyperlink" Target="https://www.designingbuildings.co.uk/wiki/Tender" TargetMode="External"/><Relationship Id="rId15" Type="http://schemas.openxmlformats.org/officeDocument/2006/relationships/image" Target="media/image1.PNG"/><Relationship Id="rId16" Type="http://schemas.openxmlformats.org/officeDocument/2006/relationships/hyperlink" Target="https://www.designingbuildings.co.uk/wiki/Sub-contractor.%20Last%20accessed%20January%202018" TargetMode="External"/><Relationship Id="rId17" Type="http://schemas.openxmlformats.org/officeDocument/2006/relationships/footer" Target="footer1.xml"/><Relationship Id="rId18" Type="http://schemas.openxmlformats.org/officeDocument/2006/relationships/fontTable" Target="fontTable.xml"/><Relationship Id="rId19"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hyperlink" Target="https://www.designingbuildings.co.uk/wiki/Client" TargetMode="External"/><Relationship Id="rId9" Type="http://schemas.openxmlformats.org/officeDocument/2006/relationships/hyperlink" Target="https://www.designingbuildings.co.uk/wiki/Client" TargetMode="External"/><Relationship Id="rId10" Type="http://schemas.openxmlformats.org/officeDocument/2006/relationships/hyperlink" Target="https://www.designingbuildings.co.uk/wiki/Pric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D3BFBC6-358B-D142-8962-A4773727816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175</TotalTime>
  <Pages>6</Pages>
  <Words>1673</Words>
  <Characters>9539</Characters>
  <Application>Microsoft Macintosh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11190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Microsoft Office User</cp:lastModifiedBy>
  <cp:revision>22</cp:revision>
  <cp:lastPrinted>2015-10-12T11:11:00Z</cp:lastPrinted>
  <dcterms:created xsi:type="dcterms:W3CDTF">2018-01-09T11:48:00Z</dcterms:created>
  <dcterms:modified xsi:type="dcterms:W3CDTF">2018-01-09T22:31:00Z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