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62B4E" w14:textId="76F81CEC" w:rsidR="00E01602" w:rsidRPr="008D270C" w:rsidRDefault="00920B60" w:rsidP="00920B60">
      <w:pPr>
        <w:spacing w:line="480" w:lineRule="auto"/>
        <w:rPr>
          <w:rFonts w:ascii="Times New Roman" w:hAnsi="Times New Roman" w:cs="Times New Roman"/>
          <w:sz w:val="24"/>
          <w:szCs w:val="24"/>
          <w:u w:val="single"/>
        </w:rPr>
      </w:pPr>
      <w:r w:rsidRPr="008D270C">
        <w:rPr>
          <w:rFonts w:ascii="Times New Roman" w:hAnsi="Times New Roman" w:cs="Times New Roman"/>
          <w:sz w:val="24"/>
          <w:szCs w:val="24"/>
          <w:u w:val="single"/>
        </w:rPr>
        <w:t>Old-prejudice has been replaced with more covert, modern prejudice’ (</w:t>
      </w:r>
      <w:proofErr w:type="spellStart"/>
      <w:r w:rsidRPr="008D270C">
        <w:rPr>
          <w:rFonts w:ascii="Times New Roman" w:hAnsi="Times New Roman" w:cs="Times New Roman"/>
          <w:sz w:val="24"/>
          <w:szCs w:val="24"/>
          <w:u w:val="single"/>
        </w:rPr>
        <w:t>McConhay</w:t>
      </w:r>
      <w:proofErr w:type="spellEnd"/>
      <w:r w:rsidRPr="008D270C">
        <w:rPr>
          <w:rFonts w:ascii="Times New Roman" w:hAnsi="Times New Roman" w:cs="Times New Roman"/>
          <w:sz w:val="24"/>
          <w:szCs w:val="24"/>
          <w:u w:val="single"/>
        </w:rPr>
        <w:t xml:space="preserve">, 1983) critically evaluate this statement with references to empirical evidence. </w:t>
      </w:r>
    </w:p>
    <w:p w14:paraId="650B8174" w14:textId="0729A377" w:rsidR="00D25F0A" w:rsidRPr="00A8339F" w:rsidRDefault="00B06606" w:rsidP="0043792A">
      <w:pPr>
        <w:spacing w:line="480" w:lineRule="auto"/>
        <w:ind w:firstLine="720"/>
        <w:rPr>
          <w:rFonts w:ascii="Times New Roman" w:hAnsi="Times New Roman" w:cs="Times New Roman"/>
          <w:sz w:val="24"/>
          <w:szCs w:val="24"/>
          <w:shd w:val="clear" w:color="auto" w:fill="FFFFFF"/>
        </w:rPr>
      </w:pPr>
      <w:r w:rsidRPr="00A8339F">
        <w:rPr>
          <w:rFonts w:ascii="Times New Roman" w:hAnsi="Times New Roman" w:cs="Times New Roman"/>
          <w:sz w:val="24"/>
          <w:szCs w:val="24"/>
        </w:rPr>
        <w:t xml:space="preserve">Prejudice has been an important topic towards psychological research and theory, since Gordon Allport’s </w:t>
      </w:r>
      <w:r w:rsidR="00001D34" w:rsidRPr="00A8339F">
        <w:rPr>
          <w:rFonts w:ascii="Times New Roman" w:hAnsi="Times New Roman" w:cs="Times New Roman"/>
          <w:sz w:val="24"/>
          <w:szCs w:val="24"/>
        </w:rPr>
        <w:t>‘</w:t>
      </w:r>
      <w:r w:rsidRPr="00A8339F">
        <w:rPr>
          <w:rFonts w:ascii="Times New Roman" w:hAnsi="Times New Roman" w:cs="Times New Roman"/>
          <w:sz w:val="24"/>
          <w:szCs w:val="24"/>
        </w:rPr>
        <w:t>The Nature of Prejudice 1954</w:t>
      </w:r>
      <w:r w:rsidR="00001D34" w:rsidRPr="00A8339F">
        <w:rPr>
          <w:rFonts w:ascii="Times New Roman" w:hAnsi="Times New Roman" w:cs="Times New Roman"/>
          <w:sz w:val="24"/>
          <w:szCs w:val="24"/>
        </w:rPr>
        <w:t>’</w:t>
      </w:r>
      <w:r w:rsidRPr="00A8339F">
        <w:rPr>
          <w:rFonts w:ascii="Times New Roman" w:hAnsi="Times New Roman" w:cs="Times New Roman"/>
          <w:sz w:val="24"/>
          <w:szCs w:val="24"/>
        </w:rPr>
        <w:t xml:space="preserve"> was published. prejudice is still discussed</w:t>
      </w:r>
      <w:r w:rsidR="0043792A" w:rsidRPr="00A8339F">
        <w:rPr>
          <w:rFonts w:ascii="Times New Roman" w:hAnsi="Times New Roman" w:cs="Times New Roman"/>
          <w:sz w:val="24"/>
          <w:szCs w:val="24"/>
        </w:rPr>
        <w:t>,</w:t>
      </w:r>
      <w:r w:rsidR="00001D34" w:rsidRPr="00A8339F">
        <w:rPr>
          <w:rFonts w:ascii="Times New Roman" w:hAnsi="Times New Roman" w:cs="Times New Roman"/>
          <w:sz w:val="24"/>
          <w:szCs w:val="24"/>
        </w:rPr>
        <w:t xml:space="preserve"> </w:t>
      </w:r>
      <w:r w:rsidR="004A00ED" w:rsidRPr="00A8339F">
        <w:rPr>
          <w:rFonts w:ascii="Times New Roman" w:hAnsi="Times New Roman" w:cs="Times New Roman"/>
          <w:sz w:val="24"/>
          <w:szCs w:val="24"/>
        </w:rPr>
        <w:t>b</w:t>
      </w:r>
      <w:r w:rsidR="0043792A" w:rsidRPr="00A8339F">
        <w:rPr>
          <w:rFonts w:ascii="Times New Roman" w:hAnsi="Times New Roman" w:cs="Times New Roman"/>
          <w:sz w:val="24"/>
          <w:szCs w:val="24"/>
        </w:rPr>
        <w:t xml:space="preserve">ecause </w:t>
      </w:r>
      <w:r w:rsidR="004A00ED" w:rsidRPr="00A8339F">
        <w:rPr>
          <w:rFonts w:ascii="Times New Roman" w:hAnsi="Times New Roman" w:cs="Times New Roman"/>
          <w:sz w:val="24"/>
          <w:szCs w:val="24"/>
        </w:rPr>
        <w:t xml:space="preserve">it is still a </w:t>
      </w:r>
      <w:r w:rsidR="0043792A" w:rsidRPr="00A8339F">
        <w:rPr>
          <w:rFonts w:ascii="Times New Roman" w:hAnsi="Times New Roman" w:cs="Times New Roman"/>
          <w:sz w:val="24"/>
          <w:szCs w:val="24"/>
        </w:rPr>
        <w:t>great contribution in</w:t>
      </w:r>
      <w:r w:rsidR="004A00ED" w:rsidRPr="00A8339F">
        <w:rPr>
          <w:rFonts w:ascii="Times New Roman" w:hAnsi="Times New Roman" w:cs="Times New Roman"/>
          <w:sz w:val="24"/>
          <w:szCs w:val="24"/>
        </w:rPr>
        <w:t xml:space="preserve"> society, </w:t>
      </w:r>
      <w:r w:rsidRPr="00A8339F">
        <w:rPr>
          <w:rFonts w:ascii="Times New Roman" w:hAnsi="Times New Roman" w:cs="Times New Roman"/>
          <w:sz w:val="24"/>
          <w:szCs w:val="24"/>
        </w:rPr>
        <w:t>however</w:t>
      </w:r>
      <w:r w:rsidR="00001D34" w:rsidRPr="00A8339F">
        <w:rPr>
          <w:rFonts w:ascii="Times New Roman" w:hAnsi="Times New Roman" w:cs="Times New Roman"/>
          <w:sz w:val="24"/>
          <w:szCs w:val="24"/>
        </w:rPr>
        <w:t xml:space="preserve"> there has been decline</w:t>
      </w:r>
      <w:r w:rsidR="00544CAD" w:rsidRPr="00A8339F">
        <w:rPr>
          <w:rFonts w:ascii="Times New Roman" w:hAnsi="Times New Roman" w:cs="Times New Roman"/>
          <w:sz w:val="24"/>
          <w:szCs w:val="24"/>
        </w:rPr>
        <w:t xml:space="preserve"> (</w:t>
      </w:r>
      <w:hyperlink r:id="rId5" w:history="1">
        <w:r w:rsidR="00544CAD" w:rsidRPr="00A8339F">
          <w:rPr>
            <w:rStyle w:val="Hyperlink"/>
            <w:rFonts w:ascii="Times New Roman" w:hAnsi="Times New Roman" w:cs="Times New Roman"/>
            <w:color w:val="auto"/>
            <w:sz w:val="24"/>
            <w:szCs w:val="24"/>
            <w:u w:val="none"/>
            <w:shd w:val="clear" w:color="auto" w:fill="FFFFFF"/>
          </w:rPr>
          <w:t>Brown,1995</w:t>
        </w:r>
      </w:hyperlink>
      <w:r w:rsidR="00544CAD" w:rsidRPr="00A8339F">
        <w:rPr>
          <w:rFonts w:ascii="Times New Roman" w:hAnsi="Times New Roman" w:cs="Times New Roman"/>
          <w:sz w:val="24"/>
          <w:szCs w:val="24"/>
          <w:shd w:val="clear" w:color="auto" w:fill="FFFFFF"/>
        </w:rPr>
        <w:t>; Dovidio, 2001; </w:t>
      </w:r>
      <w:hyperlink r:id="rId6" w:history="1">
        <w:r w:rsidR="00544CAD" w:rsidRPr="00A8339F">
          <w:rPr>
            <w:rStyle w:val="Hyperlink"/>
            <w:rFonts w:ascii="Times New Roman" w:hAnsi="Times New Roman" w:cs="Times New Roman"/>
            <w:color w:val="auto"/>
            <w:sz w:val="24"/>
            <w:szCs w:val="24"/>
            <w:u w:val="none"/>
            <w:shd w:val="clear" w:color="auto" w:fill="FFFFFF"/>
          </w:rPr>
          <w:t>Dovidio &amp; Gaertner, 1998</w:t>
        </w:r>
      </w:hyperlink>
      <w:r w:rsidR="00544CAD" w:rsidRPr="00A8339F">
        <w:rPr>
          <w:rFonts w:ascii="Times New Roman" w:hAnsi="Times New Roman" w:cs="Times New Roman"/>
          <w:sz w:val="24"/>
          <w:szCs w:val="24"/>
        </w:rPr>
        <w:t xml:space="preserve">; </w:t>
      </w:r>
      <w:hyperlink r:id="rId7" w:history="1">
        <w:r w:rsidR="00544CAD" w:rsidRPr="00A8339F">
          <w:rPr>
            <w:rStyle w:val="Hyperlink"/>
            <w:rFonts w:ascii="Times New Roman" w:hAnsi="Times New Roman" w:cs="Times New Roman"/>
            <w:color w:val="auto"/>
            <w:sz w:val="24"/>
            <w:szCs w:val="24"/>
            <w:u w:val="none"/>
            <w:shd w:val="clear" w:color="auto" w:fill="FFFFFF"/>
          </w:rPr>
          <w:t>Pettigrew, 1979</w:t>
        </w:r>
      </w:hyperlink>
      <w:r w:rsidR="00544CAD" w:rsidRPr="00A8339F">
        <w:rPr>
          <w:rFonts w:ascii="Times New Roman" w:hAnsi="Times New Roman" w:cs="Times New Roman"/>
          <w:sz w:val="24"/>
          <w:szCs w:val="24"/>
          <w:shd w:val="clear" w:color="auto" w:fill="FFFFFF"/>
        </w:rPr>
        <w:t>)</w:t>
      </w:r>
      <w:r w:rsidR="00544CAD" w:rsidRPr="00A8339F">
        <w:rPr>
          <w:sz w:val="24"/>
          <w:szCs w:val="24"/>
        </w:rPr>
        <w:t xml:space="preserve"> </w:t>
      </w:r>
      <w:r w:rsidR="004A00ED" w:rsidRPr="00A8339F">
        <w:rPr>
          <w:rFonts w:ascii="Times New Roman" w:hAnsi="Times New Roman" w:cs="Times New Roman"/>
          <w:sz w:val="24"/>
          <w:szCs w:val="24"/>
        </w:rPr>
        <w:t>in innate prejudice</w:t>
      </w:r>
      <w:r w:rsidR="00544CAD" w:rsidRPr="00A8339F">
        <w:rPr>
          <w:rFonts w:ascii="Times New Roman" w:hAnsi="Times New Roman" w:cs="Times New Roman"/>
          <w:sz w:val="24"/>
          <w:szCs w:val="24"/>
        </w:rPr>
        <w:t xml:space="preserve">; </w:t>
      </w:r>
      <w:r w:rsidR="004A00ED" w:rsidRPr="00A8339F">
        <w:rPr>
          <w:rFonts w:ascii="Times New Roman" w:hAnsi="Times New Roman" w:cs="Times New Roman"/>
          <w:sz w:val="24"/>
          <w:szCs w:val="24"/>
        </w:rPr>
        <w:t xml:space="preserve">it is not </w:t>
      </w:r>
      <w:r w:rsidR="00001D34" w:rsidRPr="00A8339F">
        <w:rPr>
          <w:rFonts w:ascii="Times New Roman" w:hAnsi="Times New Roman" w:cs="Times New Roman"/>
          <w:sz w:val="24"/>
          <w:szCs w:val="24"/>
        </w:rPr>
        <w:t>open and extrem</w:t>
      </w:r>
      <w:r w:rsidR="004A00ED" w:rsidRPr="00A8339F">
        <w:rPr>
          <w:rFonts w:ascii="Times New Roman" w:hAnsi="Times New Roman" w:cs="Times New Roman"/>
          <w:sz w:val="24"/>
          <w:szCs w:val="24"/>
        </w:rPr>
        <w:t>e</w:t>
      </w:r>
      <w:r w:rsidR="00544CAD" w:rsidRPr="00A8339F">
        <w:rPr>
          <w:rFonts w:ascii="Times New Roman" w:hAnsi="Times New Roman" w:cs="Times New Roman"/>
          <w:sz w:val="24"/>
          <w:szCs w:val="24"/>
        </w:rPr>
        <w:t xml:space="preserve"> as it on</w:t>
      </w:r>
      <w:r w:rsidR="0085209D" w:rsidRPr="00A8339F">
        <w:rPr>
          <w:rFonts w:ascii="Times New Roman" w:hAnsi="Times New Roman" w:cs="Times New Roman"/>
          <w:sz w:val="24"/>
          <w:szCs w:val="24"/>
        </w:rPr>
        <w:t>ce</w:t>
      </w:r>
      <w:r w:rsidR="00544CAD" w:rsidRPr="00A8339F">
        <w:rPr>
          <w:rFonts w:ascii="Times New Roman" w:hAnsi="Times New Roman" w:cs="Times New Roman"/>
          <w:sz w:val="24"/>
          <w:szCs w:val="24"/>
        </w:rPr>
        <w:t xml:space="preserve"> was</w:t>
      </w:r>
      <w:r w:rsidR="0085209D" w:rsidRPr="00A8339F">
        <w:rPr>
          <w:rFonts w:ascii="Times New Roman" w:hAnsi="Times New Roman" w:cs="Times New Roman"/>
          <w:sz w:val="24"/>
          <w:szCs w:val="24"/>
        </w:rPr>
        <w:t xml:space="preserve">. </w:t>
      </w:r>
      <w:r w:rsidR="00D25F0A" w:rsidRPr="00A8339F">
        <w:rPr>
          <w:rFonts w:ascii="Times New Roman" w:hAnsi="Times New Roman" w:cs="Times New Roman"/>
          <w:sz w:val="24"/>
          <w:szCs w:val="24"/>
        </w:rPr>
        <w:t>Discrimination towards others is now considered immoral and illegal due to the p</w:t>
      </w:r>
      <w:r w:rsidR="00544CAD" w:rsidRPr="00A8339F">
        <w:rPr>
          <w:rFonts w:ascii="Times New Roman" w:hAnsi="Times New Roman" w:cs="Times New Roman"/>
          <w:sz w:val="24"/>
          <w:szCs w:val="24"/>
        </w:rPr>
        <w:t xml:space="preserve">rogress in the civil rights movement </w:t>
      </w:r>
      <w:r w:rsidR="00D25F0A" w:rsidRPr="00A8339F">
        <w:rPr>
          <w:rFonts w:ascii="Times New Roman" w:hAnsi="Times New Roman" w:cs="Times New Roman"/>
          <w:sz w:val="24"/>
          <w:szCs w:val="24"/>
        </w:rPr>
        <w:t>and the outcome of legal changes</w:t>
      </w:r>
      <w:r w:rsidR="00CA4048" w:rsidRPr="00A8339F">
        <w:rPr>
          <w:rFonts w:ascii="Times New Roman" w:hAnsi="Times New Roman" w:cs="Times New Roman"/>
          <w:sz w:val="24"/>
          <w:szCs w:val="24"/>
          <w:shd w:val="clear" w:color="auto" w:fill="FFFFFF"/>
        </w:rPr>
        <w:t xml:space="preserve"> (</w:t>
      </w:r>
      <w:hyperlink r:id="rId8" w:history="1">
        <w:r w:rsidR="00CA4048" w:rsidRPr="00A8339F">
          <w:rPr>
            <w:rStyle w:val="Hyperlink"/>
            <w:rFonts w:ascii="Times New Roman" w:hAnsi="Times New Roman" w:cs="Times New Roman"/>
            <w:color w:val="auto"/>
            <w:sz w:val="24"/>
            <w:szCs w:val="24"/>
            <w:u w:val="none"/>
            <w:shd w:val="clear" w:color="auto" w:fill="FFFFFF"/>
          </w:rPr>
          <w:t>Dovidio, 2001</w:t>
        </w:r>
      </w:hyperlink>
      <w:r w:rsidR="00CA4048" w:rsidRPr="00A8339F">
        <w:rPr>
          <w:rFonts w:ascii="Times New Roman" w:hAnsi="Times New Roman" w:cs="Times New Roman"/>
          <w:sz w:val="24"/>
          <w:szCs w:val="24"/>
          <w:shd w:val="clear" w:color="auto" w:fill="FFFFFF"/>
        </w:rPr>
        <w:t>). </w:t>
      </w:r>
      <w:r w:rsidR="00D25F0A" w:rsidRPr="00A8339F">
        <w:rPr>
          <w:rFonts w:ascii="Times New Roman" w:hAnsi="Times New Roman" w:cs="Times New Roman"/>
          <w:sz w:val="24"/>
          <w:szCs w:val="24"/>
          <w:shd w:val="clear" w:color="auto" w:fill="FFFFFF"/>
        </w:rPr>
        <w:t xml:space="preserve">Sadly, in </w:t>
      </w:r>
      <w:r w:rsidR="001B60CD" w:rsidRPr="00A8339F">
        <w:rPr>
          <w:rFonts w:ascii="Times New Roman" w:hAnsi="Times New Roman" w:cs="Times New Roman"/>
          <w:sz w:val="24"/>
          <w:szCs w:val="24"/>
          <w:shd w:val="clear" w:color="auto" w:fill="FFFFFF"/>
        </w:rPr>
        <w:t>today’s society, prejudice is masked in more softer forms and not as indirect, regardless that prejudice is now seen in more softer terms, does not make it an</w:t>
      </w:r>
      <w:r w:rsidR="00622D7B" w:rsidRPr="00A8339F">
        <w:rPr>
          <w:rFonts w:ascii="Times New Roman" w:hAnsi="Times New Roman" w:cs="Times New Roman"/>
          <w:sz w:val="24"/>
          <w:szCs w:val="24"/>
          <w:shd w:val="clear" w:color="auto" w:fill="FFFFFF"/>
        </w:rPr>
        <w:t>y</w:t>
      </w:r>
      <w:r w:rsidR="001B60CD" w:rsidRPr="00A8339F">
        <w:rPr>
          <w:rFonts w:ascii="Times New Roman" w:hAnsi="Times New Roman" w:cs="Times New Roman"/>
          <w:sz w:val="24"/>
          <w:szCs w:val="24"/>
          <w:shd w:val="clear" w:color="auto" w:fill="FFFFFF"/>
        </w:rPr>
        <w:t xml:space="preserve"> less damaging and hurtful </w:t>
      </w:r>
      <w:r w:rsidR="001305D3" w:rsidRPr="00A8339F">
        <w:rPr>
          <w:rFonts w:ascii="Times New Roman" w:hAnsi="Times New Roman" w:cs="Times New Roman"/>
          <w:sz w:val="24"/>
          <w:szCs w:val="24"/>
          <w:shd w:val="clear" w:color="auto" w:fill="FFFFFF"/>
        </w:rPr>
        <w:t xml:space="preserve">towards others, and can have a slight effect but a considerable impact on people’s lives </w:t>
      </w:r>
      <w:r w:rsidR="001305D3" w:rsidRPr="00A8339F">
        <w:rPr>
          <w:rFonts w:ascii="Times New Roman" w:hAnsi="Times New Roman" w:cs="Times New Roman"/>
          <w:sz w:val="24"/>
          <w:szCs w:val="24"/>
        </w:rPr>
        <w:t>(</w:t>
      </w:r>
      <w:hyperlink r:id="rId9" w:history="1">
        <w:r w:rsidR="001305D3" w:rsidRPr="00A8339F">
          <w:rPr>
            <w:rStyle w:val="Hyperlink"/>
            <w:rFonts w:ascii="Times New Roman" w:hAnsi="Times New Roman" w:cs="Times New Roman"/>
            <w:color w:val="auto"/>
            <w:sz w:val="24"/>
            <w:szCs w:val="24"/>
            <w:u w:val="none"/>
            <w:shd w:val="clear" w:color="auto" w:fill="FFFFFF"/>
          </w:rPr>
          <w:t>Dovidio, 2001</w:t>
        </w:r>
      </w:hyperlink>
      <w:r w:rsidR="001305D3" w:rsidRPr="00A8339F">
        <w:rPr>
          <w:rFonts w:ascii="Times New Roman" w:hAnsi="Times New Roman" w:cs="Times New Roman"/>
          <w:sz w:val="24"/>
          <w:szCs w:val="24"/>
          <w:shd w:val="clear" w:color="auto" w:fill="FFFFFF"/>
        </w:rPr>
        <w:t xml:space="preserve">). </w:t>
      </w:r>
      <w:r w:rsidR="00EF6D56" w:rsidRPr="00A8339F">
        <w:rPr>
          <w:rFonts w:ascii="Times New Roman" w:hAnsi="Times New Roman" w:cs="Times New Roman"/>
          <w:sz w:val="24"/>
          <w:szCs w:val="24"/>
          <w:shd w:val="clear" w:color="auto" w:fill="FFFFFF"/>
        </w:rPr>
        <w:t>Adhering to the arguments of prejudice,</w:t>
      </w:r>
      <w:r w:rsidR="001305D3" w:rsidRPr="00A8339F">
        <w:rPr>
          <w:rFonts w:ascii="Times New Roman" w:hAnsi="Times New Roman" w:cs="Times New Roman"/>
          <w:sz w:val="24"/>
          <w:szCs w:val="24"/>
          <w:shd w:val="clear" w:color="auto" w:fill="FFFFFF"/>
        </w:rPr>
        <w:t xml:space="preserve"> Pettigrew and </w:t>
      </w:r>
      <w:proofErr w:type="spellStart"/>
      <w:r w:rsidR="001305D3" w:rsidRPr="00A8339F">
        <w:rPr>
          <w:rFonts w:ascii="Times New Roman" w:hAnsi="Times New Roman" w:cs="Times New Roman"/>
          <w:sz w:val="24"/>
          <w:szCs w:val="24"/>
          <w:shd w:val="clear" w:color="auto" w:fill="FFFFFF"/>
        </w:rPr>
        <w:t>Meertens</w:t>
      </w:r>
      <w:proofErr w:type="spellEnd"/>
      <w:r w:rsidR="001305D3" w:rsidRPr="00A8339F">
        <w:rPr>
          <w:rFonts w:ascii="Times New Roman" w:hAnsi="Times New Roman" w:cs="Times New Roman"/>
          <w:sz w:val="24"/>
          <w:szCs w:val="24"/>
          <w:shd w:val="clear" w:color="auto" w:fill="FFFFFF"/>
        </w:rPr>
        <w:t xml:space="preserve"> (1995) proposed that</w:t>
      </w:r>
      <w:r w:rsidR="00EF6D56" w:rsidRPr="00A8339F">
        <w:rPr>
          <w:rFonts w:ascii="Times New Roman" w:hAnsi="Times New Roman" w:cs="Times New Roman"/>
          <w:sz w:val="24"/>
          <w:szCs w:val="24"/>
          <w:shd w:val="clear" w:color="auto" w:fill="FFFFFF"/>
        </w:rPr>
        <w:t xml:space="preserve"> indirect subtle</w:t>
      </w:r>
      <w:r w:rsidR="001305D3" w:rsidRPr="00A8339F">
        <w:rPr>
          <w:rFonts w:ascii="Times New Roman" w:hAnsi="Times New Roman" w:cs="Times New Roman"/>
          <w:sz w:val="24"/>
          <w:szCs w:val="24"/>
          <w:shd w:val="clear" w:color="auto" w:fill="FFFFFF"/>
        </w:rPr>
        <w:t xml:space="preserve"> prejudice exist</w:t>
      </w:r>
      <w:r w:rsidR="00EF6D56" w:rsidRPr="00A8339F">
        <w:rPr>
          <w:rFonts w:ascii="Times New Roman" w:hAnsi="Times New Roman" w:cs="Times New Roman"/>
          <w:sz w:val="24"/>
          <w:szCs w:val="24"/>
          <w:shd w:val="clear" w:color="auto" w:fill="FFFFFF"/>
        </w:rPr>
        <w:t xml:space="preserve">s underneath the façade of political and social correctness while traditional forms of prejudice are blatant. </w:t>
      </w:r>
    </w:p>
    <w:p w14:paraId="4EF1229C" w14:textId="277A837F" w:rsidR="00F17015" w:rsidRDefault="00622D7B" w:rsidP="00F17015">
      <w:pPr>
        <w:spacing w:line="480" w:lineRule="auto"/>
        <w:ind w:firstLine="720"/>
        <w:rPr>
          <w:rFonts w:ascii="Times New Roman" w:hAnsi="Times New Roman" w:cs="Times New Roman"/>
          <w:sz w:val="24"/>
          <w:szCs w:val="24"/>
          <w:shd w:val="clear" w:color="auto" w:fill="FFFFFF"/>
        </w:rPr>
      </w:pPr>
      <w:r w:rsidRPr="00622D7B">
        <w:rPr>
          <w:rFonts w:ascii="Times New Roman" w:hAnsi="Times New Roman" w:cs="Times New Roman"/>
          <w:sz w:val="24"/>
          <w:szCs w:val="24"/>
          <w:shd w:val="clear" w:color="auto" w:fill="FFFFFF"/>
        </w:rPr>
        <w:t>Built on </w:t>
      </w:r>
      <w:hyperlink r:id="rId10" w:history="1">
        <w:r w:rsidRPr="00622D7B">
          <w:rPr>
            <w:rStyle w:val="Hyperlink"/>
            <w:rFonts w:ascii="Times New Roman" w:hAnsi="Times New Roman" w:cs="Times New Roman"/>
            <w:color w:val="auto"/>
            <w:sz w:val="24"/>
            <w:szCs w:val="24"/>
            <w:u w:val="none"/>
            <w:shd w:val="clear" w:color="auto" w:fill="FFFFFF"/>
          </w:rPr>
          <w:t>Allport’s (1954)</w:t>
        </w:r>
      </w:hyperlink>
      <w:r w:rsidRPr="00622D7B">
        <w:rPr>
          <w:rFonts w:ascii="Times New Roman" w:hAnsi="Times New Roman" w:cs="Times New Roman"/>
          <w:sz w:val="24"/>
          <w:szCs w:val="24"/>
          <w:shd w:val="clear" w:color="auto" w:fill="FFFFFF"/>
        </w:rPr>
        <w:t> </w:t>
      </w:r>
      <w:r w:rsidR="00F626F7">
        <w:rPr>
          <w:rFonts w:ascii="Times New Roman" w:hAnsi="Times New Roman" w:cs="Times New Roman"/>
          <w:sz w:val="24"/>
          <w:szCs w:val="24"/>
          <w:shd w:val="clear" w:color="auto" w:fill="FFFFFF"/>
        </w:rPr>
        <w:t xml:space="preserve">that prejudice is a hatred towards others, and may be voiced by an </w:t>
      </w:r>
      <w:r w:rsidR="00A06A0D">
        <w:rPr>
          <w:rFonts w:ascii="Times New Roman" w:hAnsi="Times New Roman" w:cs="Times New Roman"/>
          <w:sz w:val="24"/>
          <w:szCs w:val="24"/>
          <w:shd w:val="clear" w:color="auto" w:fill="FFFFFF"/>
        </w:rPr>
        <w:t>individual</w:t>
      </w:r>
      <w:r w:rsidR="00F626F7">
        <w:rPr>
          <w:rFonts w:ascii="Times New Roman" w:hAnsi="Times New Roman" w:cs="Times New Roman"/>
          <w:sz w:val="24"/>
          <w:szCs w:val="24"/>
          <w:shd w:val="clear" w:color="auto" w:fill="FFFFFF"/>
        </w:rPr>
        <w:t xml:space="preserve"> or experienced as a victim. Prejudice may be aimed towards an individual in a group, or the whole group entirely. </w:t>
      </w:r>
      <w:r w:rsidR="00EB568A">
        <w:rPr>
          <w:rFonts w:ascii="Times New Roman" w:hAnsi="Times New Roman" w:cs="Times New Roman"/>
          <w:sz w:val="24"/>
          <w:szCs w:val="24"/>
          <w:shd w:val="clear" w:color="auto" w:fill="FFFFFF"/>
        </w:rPr>
        <w:t xml:space="preserve">Pettigrew and </w:t>
      </w:r>
      <w:proofErr w:type="spellStart"/>
      <w:r w:rsidR="00EB568A">
        <w:rPr>
          <w:rFonts w:ascii="Times New Roman" w:hAnsi="Times New Roman" w:cs="Times New Roman"/>
          <w:sz w:val="24"/>
          <w:szCs w:val="24"/>
          <w:shd w:val="clear" w:color="auto" w:fill="FFFFFF"/>
        </w:rPr>
        <w:t>Meertens</w:t>
      </w:r>
      <w:proofErr w:type="spellEnd"/>
      <w:r w:rsidR="00EB568A">
        <w:rPr>
          <w:rFonts w:ascii="Times New Roman" w:hAnsi="Times New Roman" w:cs="Times New Roman"/>
          <w:sz w:val="24"/>
          <w:szCs w:val="24"/>
          <w:shd w:val="clear" w:color="auto" w:fill="FFFFFF"/>
        </w:rPr>
        <w:t xml:space="preserve"> (1995) </w:t>
      </w:r>
      <w:r w:rsidR="0043792A">
        <w:rPr>
          <w:rFonts w:ascii="Times New Roman" w:hAnsi="Times New Roman" w:cs="Times New Roman"/>
          <w:sz w:val="24"/>
          <w:szCs w:val="24"/>
          <w:shd w:val="clear" w:color="auto" w:fill="FFFFFF"/>
        </w:rPr>
        <w:t>c</w:t>
      </w:r>
      <w:r w:rsidR="00223026">
        <w:rPr>
          <w:rFonts w:ascii="Times New Roman" w:hAnsi="Times New Roman" w:cs="Times New Roman"/>
          <w:sz w:val="24"/>
          <w:szCs w:val="24"/>
          <w:shd w:val="clear" w:color="auto" w:fill="FFFFFF"/>
        </w:rPr>
        <w:t xml:space="preserve">ontended that </w:t>
      </w:r>
      <w:r w:rsidR="007F5002">
        <w:rPr>
          <w:rFonts w:ascii="Times New Roman" w:hAnsi="Times New Roman" w:cs="Times New Roman"/>
          <w:sz w:val="24"/>
          <w:szCs w:val="24"/>
          <w:shd w:val="clear" w:color="auto" w:fill="FFFFFF"/>
        </w:rPr>
        <w:t xml:space="preserve">rejection </w:t>
      </w:r>
      <w:r w:rsidR="00223026">
        <w:rPr>
          <w:rFonts w:ascii="Times New Roman" w:hAnsi="Times New Roman" w:cs="Times New Roman"/>
          <w:sz w:val="24"/>
          <w:szCs w:val="24"/>
          <w:shd w:val="clear" w:color="auto" w:fill="FFFFFF"/>
        </w:rPr>
        <w:t xml:space="preserve">and </w:t>
      </w:r>
      <w:r w:rsidR="007F5002">
        <w:rPr>
          <w:rFonts w:ascii="Times New Roman" w:hAnsi="Times New Roman" w:cs="Times New Roman"/>
          <w:sz w:val="24"/>
          <w:szCs w:val="24"/>
          <w:shd w:val="clear" w:color="auto" w:fill="FFFFFF"/>
        </w:rPr>
        <w:t>danger</w:t>
      </w:r>
      <w:r w:rsidR="00223026">
        <w:rPr>
          <w:rFonts w:ascii="Times New Roman" w:hAnsi="Times New Roman" w:cs="Times New Roman"/>
          <w:sz w:val="24"/>
          <w:szCs w:val="24"/>
          <w:shd w:val="clear" w:color="auto" w:fill="FFFFFF"/>
        </w:rPr>
        <w:t xml:space="preserve"> from outgroups </w:t>
      </w:r>
      <w:r w:rsidR="00A1125E">
        <w:rPr>
          <w:rFonts w:ascii="Times New Roman" w:hAnsi="Times New Roman" w:cs="Times New Roman"/>
          <w:sz w:val="24"/>
          <w:szCs w:val="24"/>
          <w:shd w:val="clear" w:color="auto" w:fill="FFFFFF"/>
        </w:rPr>
        <w:t xml:space="preserve">is a factor that contributes to </w:t>
      </w:r>
      <w:r w:rsidR="00223026">
        <w:rPr>
          <w:rFonts w:ascii="Times New Roman" w:hAnsi="Times New Roman" w:cs="Times New Roman"/>
          <w:sz w:val="24"/>
          <w:szCs w:val="24"/>
          <w:shd w:val="clear" w:color="auto" w:fill="FFFFFF"/>
        </w:rPr>
        <w:t>blatant prejudice</w:t>
      </w:r>
      <w:r w:rsidR="00A1125E">
        <w:rPr>
          <w:rFonts w:ascii="Times New Roman" w:hAnsi="Times New Roman" w:cs="Times New Roman"/>
          <w:sz w:val="24"/>
          <w:szCs w:val="24"/>
          <w:shd w:val="clear" w:color="auto" w:fill="FFFFFF"/>
        </w:rPr>
        <w:t xml:space="preserve">. Additionally, when racism is fully developed, blatant prejudice contributes to </w:t>
      </w:r>
      <w:r w:rsidR="007F5002">
        <w:rPr>
          <w:rFonts w:ascii="Times New Roman" w:hAnsi="Times New Roman" w:cs="Times New Roman"/>
          <w:sz w:val="24"/>
          <w:szCs w:val="24"/>
          <w:shd w:val="clear" w:color="auto" w:fill="FFFFFF"/>
        </w:rPr>
        <w:t xml:space="preserve">the </w:t>
      </w:r>
      <w:r w:rsidR="00A1125E">
        <w:rPr>
          <w:rFonts w:ascii="Times New Roman" w:hAnsi="Times New Roman" w:cs="Times New Roman"/>
          <w:sz w:val="24"/>
          <w:szCs w:val="24"/>
          <w:shd w:val="clear" w:color="auto" w:fill="FFFFFF"/>
        </w:rPr>
        <w:t>certainty of genetic</w:t>
      </w:r>
      <w:r w:rsidR="007F5002">
        <w:rPr>
          <w:rFonts w:ascii="Times New Roman" w:hAnsi="Times New Roman" w:cs="Times New Roman"/>
          <w:sz w:val="24"/>
          <w:szCs w:val="24"/>
          <w:shd w:val="clear" w:color="auto" w:fill="FFFFFF"/>
        </w:rPr>
        <w:t xml:space="preserve"> inferiority</w:t>
      </w:r>
      <w:r w:rsidR="00A1125E">
        <w:rPr>
          <w:rFonts w:ascii="Times New Roman" w:hAnsi="Times New Roman" w:cs="Times New Roman"/>
          <w:sz w:val="24"/>
          <w:szCs w:val="24"/>
          <w:shd w:val="clear" w:color="auto" w:fill="FFFFFF"/>
        </w:rPr>
        <w:t xml:space="preserve"> in outgroups</w:t>
      </w:r>
      <w:r w:rsidR="007F5002">
        <w:rPr>
          <w:rFonts w:ascii="Times New Roman" w:hAnsi="Times New Roman" w:cs="Times New Roman"/>
          <w:sz w:val="24"/>
          <w:szCs w:val="24"/>
          <w:shd w:val="clear" w:color="auto" w:fill="FFFFFF"/>
        </w:rPr>
        <w:t xml:space="preserve">. </w:t>
      </w:r>
      <w:r w:rsidR="005C5127">
        <w:rPr>
          <w:rFonts w:ascii="Times New Roman" w:hAnsi="Times New Roman" w:cs="Times New Roman"/>
          <w:sz w:val="24"/>
          <w:szCs w:val="24"/>
          <w:shd w:val="clear" w:color="auto" w:fill="FFFFFF"/>
        </w:rPr>
        <w:t xml:space="preserve">Old-fashioned prejudice is exhibits </w:t>
      </w:r>
      <w:r w:rsidR="005C5127" w:rsidRPr="00CE7EDE">
        <w:rPr>
          <w:rFonts w:ascii="Times New Roman" w:hAnsi="Times New Roman" w:cs="Times New Roman"/>
          <w:sz w:val="24"/>
          <w:szCs w:val="24"/>
          <w:shd w:val="clear" w:color="auto" w:fill="FFFFFF"/>
        </w:rPr>
        <w:t xml:space="preserve">horrifying traits such as showing anger or repulsion towards black people, while also being </w:t>
      </w:r>
      <w:r w:rsidR="00A8339F">
        <w:rPr>
          <w:rFonts w:ascii="Times New Roman" w:hAnsi="Times New Roman" w:cs="Times New Roman"/>
          <w:sz w:val="24"/>
          <w:szCs w:val="24"/>
          <w:shd w:val="clear" w:color="auto" w:fill="FFFFFF"/>
        </w:rPr>
        <w:t>shallow</w:t>
      </w:r>
      <w:r w:rsidR="005C5127" w:rsidRPr="00CE7EDE">
        <w:rPr>
          <w:rFonts w:ascii="Times New Roman" w:hAnsi="Times New Roman" w:cs="Times New Roman"/>
          <w:sz w:val="24"/>
          <w:szCs w:val="24"/>
          <w:shd w:val="clear" w:color="auto" w:fill="FFFFFF"/>
        </w:rPr>
        <w:t xml:space="preserve"> in believing that black people should not marry white people, and black children should not go to the same school as white children</w:t>
      </w:r>
      <w:r w:rsidR="00CE7EDE" w:rsidRPr="00CE7EDE">
        <w:rPr>
          <w:rFonts w:ascii="Times New Roman" w:hAnsi="Times New Roman" w:cs="Times New Roman"/>
          <w:sz w:val="24"/>
          <w:szCs w:val="24"/>
          <w:shd w:val="clear" w:color="auto" w:fill="FFFFFF"/>
        </w:rPr>
        <w:t xml:space="preserve"> (</w:t>
      </w:r>
      <w:hyperlink r:id="rId11" w:anchor="R2" w:history="1">
        <w:r w:rsidR="0085209D" w:rsidRPr="00CE7EDE">
          <w:rPr>
            <w:rStyle w:val="Hyperlink"/>
            <w:rFonts w:ascii="Times New Roman" w:hAnsi="Times New Roman" w:cs="Times New Roman"/>
            <w:color w:val="auto"/>
            <w:sz w:val="24"/>
            <w:szCs w:val="24"/>
            <w:u w:val="none"/>
            <w:shd w:val="clear" w:color="auto" w:fill="FFFFFF"/>
          </w:rPr>
          <w:t>Allport 1954</w:t>
        </w:r>
      </w:hyperlink>
      <w:r w:rsidR="0085209D" w:rsidRPr="00CE7EDE">
        <w:rPr>
          <w:rFonts w:ascii="Times New Roman" w:hAnsi="Times New Roman" w:cs="Times New Roman"/>
          <w:sz w:val="24"/>
          <w:szCs w:val="24"/>
          <w:shd w:val="clear" w:color="auto" w:fill="FFFFFF"/>
        </w:rPr>
        <w:t>; </w:t>
      </w:r>
      <w:r w:rsidR="00CE7EDE" w:rsidRPr="00CE7EDE">
        <w:rPr>
          <w:rFonts w:ascii="Times New Roman" w:hAnsi="Times New Roman" w:cs="Times New Roman"/>
          <w:sz w:val="24"/>
          <w:szCs w:val="24"/>
        </w:rPr>
        <w:t xml:space="preserve"> </w:t>
      </w:r>
      <w:hyperlink r:id="rId12" w:anchor="R23" w:history="1">
        <w:proofErr w:type="spellStart"/>
        <w:r w:rsidR="0085209D" w:rsidRPr="00CE7EDE">
          <w:rPr>
            <w:rStyle w:val="Hyperlink"/>
            <w:rFonts w:ascii="Times New Roman" w:hAnsi="Times New Roman" w:cs="Times New Roman"/>
            <w:color w:val="auto"/>
            <w:sz w:val="24"/>
            <w:szCs w:val="24"/>
            <w:u w:val="none"/>
            <w:shd w:val="clear" w:color="auto" w:fill="FFFFFF"/>
          </w:rPr>
          <w:t>Kleinpenning</w:t>
        </w:r>
        <w:proofErr w:type="spellEnd"/>
        <w:r w:rsidR="0085209D" w:rsidRPr="00CE7EDE">
          <w:rPr>
            <w:rStyle w:val="Hyperlink"/>
            <w:rFonts w:ascii="Times New Roman" w:hAnsi="Times New Roman" w:cs="Times New Roman"/>
            <w:color w:val="auto"/>
            <w:sz w:val="24"/>
            <w:szCs w:val="24"/>
            <w:u w:val="none"/>
            <w:shd w:val="clear" w:color="auto" w:fill="FFFFFF"/>
          </w:rPr>
          <w:t xml:space="preserve"> </w:t>
        </w:r>
        <w:r w:rsidR="00CE7EDE" w:rsidRPr="00CE7EDE">
          <w:rPr>
            <w:rStyle w:val="Hyperlink"/>
            <w:rFonts w:ascii="Times New Roman" w:hAnsi="Times New Roman" w:cs="Times New Roman"/>
            <w:color w:val="auto"/>
            <w:sz w:val="24"/>
            <w:szCs w:val="24"/>
            <w:u w:val="none"/>
            <w:shd w:val="clear" w:color="auto" w:fill="FFFFFF"/>
          </w:rPr>
          <w:t xml:space="preserve">&amp; </w:t>
        </w:r>
        <w:proofErr w:type="spellStart"/>
        <w:r w:rsidR="0085209D" w:rsidRPr="00CE7EDE">
          <w:rPr>
            <w:rStyle w:val="Hyperlink"/>
            <w:rFonts w:ascii="Times New Roman" w:hAnsi="Times New Roman" w:cs="Times New Roman"/>
            <w:color w:val="auto"/>
            <w:sz w:val="24"/>
            <w:szCs w:val="24"/>
            <w:u w:val="none"/>
            <w:shd w:val="clear" w:color="auto" w:fill="FFFFFF"/>
          </w:rPr>
          <w:t>Hagendoorn</w:t>
        </w:r>
        <w:proofErr w:type="spellEnd"/>
        <w:r w:rsidR="00CE7EDE" w:rsidRPr="00CE7EDE">
          <w:rPr>
            <w:rStyle w:val="Hyperlink"/>
            <w:rFonts w:ascii="Times New Roman" w:hAnsi="Times New Roman" w:cs="Times New Roman"/>
            <w:color w:val="auto"/>
            <w:sz w:val="24"/>
            <w:szCs w:val="24"/>
            <w:u w:val="none"/>
            <w:shd w:val="clear" w:color="auto" w:fill="FFFFFF"/>
          </w:rPr>
          <w:t>,</w:t>
        </w:r>
        <w:r w:rsidR="0085209D" w:rsidRPr="00CE7EDE">
          <w:rPr>
            <w:rStyle w:val="Hyperlink"/>
            <w:rFonts w:ascii="Times New Roman" w:hAnsi="Times New Roman" w:cs="Times New Roman"/>
            <w:color w:val="auto"/>
            <w:sz w:val="24"/>
            <w:szCs w:val="24"/>
            <w:u w:val="none"/>
            <w:shd w:val="clear" w:color="auto" w:fill="FFFFFF"/>
          </w:rPr>
          <w:t xml:space="preserve"> 1993</w:t>
        </w:r>
      </w:hyperlink>
      <w:r w:rsidR="0085209D" w:rsidRPr="00CE7EDE">
        <w:rPr>
          <w:rFonts w:ascii="Times New Roman" w:hAnsi="Times New Roman" w:cs="Times New Roman"/>
          <w:sz w:val="24"/>
          <w:szCs w:val="24"/>
          <w:shd w:val="clear" w:color="auto" w:fill="FFFFFF"/>
        </w:rPr>
        <w:t>; </w:t>
      </w:r>
      <w:hyperlink r:id="rId13" w:anchor="R27" w:history="1">
        <w:proofErr w:type="spellStart"/>
        <w:r w:rsidR="0085209D" w:rsidRPr="00CE7EDE">
          <w:rPr>
            <w:rStyle w:val="Hyperlink"/>
            <w:rFonts w:ascii="Times New Roman" w:hAnsi="Times New Roman" w:cs="Times New Roman"/>
            <w:color w:val="auto"/>
            <w:sz w:val="24"/>
            <w:szCs w:val="24"/>
            <w:u w:val="none"/>
            <w:shd w:val="clear" w:color="auto" w:fill="FFFFFF"/>
          </w:rPr>
          <w:t>Meertens</w:t>
        </w:r>
        <w:proofErr w:type="spellEnd"/>
        <w:r w:rsidR="0085209D" w:rsidRPr="00CE7EDE">
          <w:rPr>
            <w:rStyle w:val="Hyperlink"/>
            <w:rFonts w:ascii="Times New Roman" w:hAnsi="Times New Roman" w:cs="Times New Roman"/>
            <w:color w:val="auto"/>
            <w:sz w:val="24"/>
            <w:szCs w:val="24"/>
            <w:u w:val="none"/>
            <w:shd w:val="clear" w:color="auto" w:fill="FFFFFF"/>
          </w:rPr>
          <w:t xml:space="preserve"> </w:t>
        </w:r>
        <w:r w:rsidR="00CE7EDE" w:rsidRPr="00CE7EDE">
          <w:rPr>
            <w:rStyle w:val="Hyperlink"/>
            <w:rFonts w:ascii="Times New Roman" w:hAnsi="Times New Roman" w:cs="Times New Roman"/>
            <w:color w:val="auto"/>
            <w:sz w:val="24"/>
            <w:szCs w:val="24"/>
            <w:u w:val="none"/>
            <w:shd w:val="clear" w:color="auto" w:fill="FFFFFF"/>
          </w:rPr>
          <w:t>&amp;</w:t>
        </w:r>
        <w:r w:rsidR="0085209D" w:rsidRPr="00CE7EDE">
          <w:rPr>
            <w:rStyle w:val="Hyperlink"/>
            <w:rFonts w:ascii="Times New Roman" w:hAnsi="Times New Roman" w:cs="Times New Roman"/>
            <w:color w:val="auto"/>
            <w:sz w:val="24"/>
            <w:szCs w:val="24"/>
            <w:u w:val="none"/>
            <w:shd w:val="clear" w:color="auto" w:fill="FFFFFF"/>
          </w:rPr>
          <w:t xml:space="preserve"> Pettigrew</w:t>
        </w:r>
        <w:r w:rsidR="00CE7EDE" w:rsidRPr="00CE7EDE">
          <w:rPr>
            <w:rStyle w:val="Hyperlink"/>
            <w:rFonts w:ascii="Times New Roman" w:hAnsi="Times New Roman" w:cs="Times New Roman"/>
            <w:color w:val="auto"/>
            <w:sz w:val="24"/>
            <w:szCs w:val="24"/>
            <w:u w:val="none"/>
            <w:shd w:val="clear" w:color="auto" w:fill="FFFFFF"/>
          </w:rPr>
          <w:t>,</w:t>
        </w:r>
        <w:r w:rsidR="0085209D" w:rsidRPr="00CE7EDE">
          <w:rPr>
            <w:rStyle w:val="Hyperlink"/>
            <w:rFonts w:ascii="Times New Roman" w:hAnsi="Times New Roman" w:cs="Times New Roman"/>
            <w:color w:val="auto"/>
            <w:sz w:val="24"/>
            <w:szCs w:val="24"/>
            <w:u w:val="none"/>
            <w:shd w:val="clear" w:color="auto" w:fill="FFFFFF"/>
          </w:rPr>
          <w:t xml:space="preserve"> 1997</w:t>
        </w:r>
      </w:hyperlink>
      <w:r w:rsidR="0085209D" w:rsidRPr="00CE7EDE">
        <w:rPr>
          <w:rFonts w:ascii="Times New Roman" w:hAnsi="Times New Roman" w:cs="Times New Roman"/>
          <w:sz w:val="24"/>
          <w:szCs w:val="24"/>
          <w:shd w:val="clear" w:color="auto" w:fill="FFFFFF"/>
        </w:rPr>
        <w:t>; </w:t>
      </w:r>
      <w:hyperlink r:id="rId14" w:anchor="R30" w:history="1">
        <w:r w:rsidR="0085209D" w:rsidRPr="00CE7EDE">
          <w:rPr>
            <w:rStyle w:val="Hyperlink"/>
            <w:rFonts w:ascii="Times New Roman" w:hAnsi="Times New Roman" w:cs="Times New Roman"/>
            <w:color w:val="auto"/>
            <w:sz w:val="24"/>
            <w:szCs w:val="24"/>
            <w:u w:val="none"/>
            <w:shd w:val="clear" w:color="auto" w:fill="FFFFFF"/>
          </w:rPr>
          <w:t xml:space="preserve">Pettigrew </w:t>
        </w:r>
        <w:r w:rsidR="00CE7EDE" w:rsidRPr="00CE7EDE">
          <w:rPr>
            <w:rStyle w:val="Hyperlink"/>
            <w:rFonts w:ascii="Times New Roman" w:hAnsi="Times New Roman" w:cs="Times New Roman"/>
            <w:color w:val="auto"/>
            <w:sz w:val="24"/>
            <w:szCs w:val="24"/>
            <w:u w:val="none"/>
            <w:shd w:val="clear" w:color="auto" w:fill="FFFFFF"/>
          </w:rPr>
          <w:t xml:space="preserve">&amp; </w:t>
        </w:r>
        <w:proofErr w:type="spellStart"/>
        <w:r w:rsidR="0085209D" w:rsidRPr="00CE7EDE">
          <w:rPr>
            <w:rStyle w:val="Hyperlink"/>
            <w:rFonts w:ascii="Times New Roman" w:hAnsi="Times New Roman" w:cs="Times New Roman"/>
            <w:color w:val="auto"/>
            <w:sz w:val="24"/>
            <w:szCs w:val="24"/>
            <w:u w:val="none"/>
            <w:shd w:val="clear" w:color="auto" w:fill="FFFFFF"/>
          </w:rPr>
          <w:t>Meertens</w:t>
        </w:r>
        <w:proofErr w:type="spellEnd"/>
        <w:r w:rsidR="00CE7EDE" w:rsidRPr="00CE7EDE">
          <w:rPr>
            <w:rStyle w:val="Hyperlink"/>
            <w:rFonts w:ascii="Times New Roman" w:hAnsi="Times New Roman" w:cs="Times New Roman"/>
            <w:color w:val="auto"/>
            <w:sz w:val="24"/>
            <w:szCs w:val="24"/>
            <w:u w:val="none"/>
            <w:shd w:val="clear" w:color="auto" w:fill="FFFFFF"/>
          </w:rPr>
          <w:t xml:space="preserve">, </w:t>
        </w:r>
        <w:r w:rsidR="0085209D" w:rsidRPr="00CE7EDE">
          <w:rPr>
            <w:rStyle w:val="Hyperlink"/>
            <w:rFonts w:ascii="Times New Roman" w:hAnsi="Times New Roman" w:cs="Times New Roman"/>
            <w:color w:val="auto"/>
            <w:sz w:val="24"/>
            <w:szCs w:val="24"/>
            <w:u w:val="none"/>
            <w:shd w:val="clear" w:color="auto" w:fill="FFFFFF"/>
          </w:rPr>
          <w:t>1995</w:t>
        </w:r>
      </w:hyperlink>
      <w:r w:rsidR="00CE7EDE" w:rsidRPr="00CE7EDE">
        <w:rPr>
          <w:rFonts w:ascii="Times New Roman" w:hAnsi="Times New Roman" w:cs="Times New Roman"/>
          <w:sz w:val="24"/>
          <w:szCs w:val="24"/>
          <w:shd w:val="clear" w:color="auto" w:fill="FFFFFF"/>
        </w:rPr>
        <w:t>)</w:t>
      </w:r>
      <w:r w:rsidR="0085209D" w:rsidRPr="00CE7EDE">
        <w:rPr>
          <w:shd w:val="clear" w:color="auto" w:fill="FFFFFF"/>
        </w:rPr>
        <w:t> </w:t>
      </w:r>
      <w:r w:rsidR="00CE7EDE" w:rsidRPr="00CE7EDE">
        <w:t xml:space="preserve"> </w:t>
      </w:r>
      <w:r w:rsidR="0043792A">
        <w:rPr>
          <w:rFonts w:ascii="Times New Roman" w:hAnsi="Times New Roman" w:cs="Times New Roman"/>
          <w:sz w:val="24"/>
          <w:szCs w:val="24"/>
          <w:shd w:val="clear" w:color="auto" w:fill="FFFFFF"/>
        </w:rPr>
        <w:t xml:space="preserve">John crow laws </w:t>
      </w:r>
      <w:r w:rsidR="00E01602">
        <w:rPr>
          <w:rFonts w:ascii="Times New Roman" w:hAnsi="Times New Roman" w:cs="Times New Roman"/>
          <w:sz w:val="24"/>
          <w:szCs w:val="24"/>
          <w:shd w:val="clear" w:color="auto" w:fill="FFFFFF"/>
        </w:rPr>
        <w:t>forced</w:t>
      </w:r>
      <w:r w:rsidR="0043792A">
        <w:rPr>
          <w:rFonts w:ascii="Times New Roman" w:hAnsi="Times New Roman" w:cs="Times New Roman"/>
          <w:sz w:val="24"/>
          <w:szCs w:val="24"/>
          <w:shd w:val="clear" w:color="auto" w:fill="FFFFFF"/>
        </w:rPr>
        <w:t xml:space="preserve"> the racial segregation </w:t>
      </w:r>
      <w:r w:rsidR="00E01602">
        <w:rPr>
          <w:rFonts w:ascii="Times New Roman" w:hAnsi="Times New Roman" w:cs="Times New Roman"/>
          <w:sz w:val="24"/>
          <w:szCs w:val="24"/>
          <w:shd w:val="clear" w:color="auto" w:fill="FFFFFF"/>
        </w:rPr>
        <w:t xml:space="preserve">in which </w:t>
      </w:r>
      <w:r w:rsidR="00E01602">
        <w:rPr>
          <w:rFonts w:ascii="Times New Roman" w:hAnsi="Times New Roman" w:cs="Times New Roman"/>
          <w:sz w:val="24"/>
          <w:szCs w:val="24"/>
          <w:shd w:val="clear" w:color="auto" w:fill="FFFFFF"/>
        </w:rPr>
        <w:lastRenderedPageBreak/>
        <w:t>strict anti-black laws became the way of life for all African Americans; they were all categorized as second-class citizens</w:t>
      </w:r>
      <w:r w:rsidR="005747BE">
        <w:rPr>
          <w:rFonts w:ascii="Times New Roman" w:hAnsi="Times New Roman" w:cs="Times New Roman"/>
          <w:sz w:val="24"/>
          <w:szCs w:val="24"/>
          <w:shd w:val="clear" w:color="auto" w:fill="FFFFFF"/>
        </w:rPr>
        <w:t xml:space="preserve"> </w:t>
      </w:r>
      <w:r w:rsidR="005747BE" w:rsidRPr="008220CE">
        <w:rPr>
          <w:rFonts w:ascii="Times New Roman" w:hAnsi="Times New Roman" w:cs="Times New Roman"/>
          <w:sz w:val="24"/>
          <w:szCs w:val="24"/>
          <w:shd w:val="clear" w:color="auto" w:fill="FFFFFF"/>
        </w:rPr>
        <w:t>between 1877-1960’s. which mainly happened in the southern union states.</w:t>
      </w:r>
      <w:r w:rsidR="00952919" w:rsidRPr="008220CE">
        <w:rPr>
          <w:rFonts w:ascii="Times New Roman" w:hAnsi="Times New Roman" w:cs="Times New Roman"/>
          <w:sz w:val="24"/>
          <w:szCs w:val="24"/>
          <w:shd w:val="clear" w:color="auto" w:fill="FFFFFF"/>
        </w:rPr>
        <w:t xml:space="preserve"> </w:t>
      </w:r>
    </w:p>
    <w:p w14:paraId="2B68BCFD" w14:textId="77777777" w:rsidR="008D270C" w:rsidRDefault="00952919" w:rsidP="008D270C">
      <w:pPr>
        <w:spacing w:line="480" w:lineRule="auto"/>
        <w:ind w:firstLine="720"/>
        <w:rPr>
          <w:rFonts w:ascii="Times New Roman" w:hAnsi="Times New Roman" w:cs="Times New Roman"/>
          <w:sz w:val="24"/>
          <w:szCs w:val="24"/>
        </w:rPr>
      </w:pPr>
      <w:r w:rsidRPr="00F17015">
        <w:rPr>
          <w:rFonts w:ascii="Times New Roman" w:hAnsi="Times New Roman" w:cs="Times New Roman"/>
          <w:sz w:val="24"/>
          <w:szCs w:val="24"/>
          <w:shd w:val="clear" w:color="auto" w:fill="FFFFFF"/>
        </w:rPr>
        <w:t>During this time, African Americans were subjected</w:t>
      </w:r>
      <w:r w:rsidR="008220CE" w:rsidRPr="00F17015">
        <w:rPr>
          <w:rFonts w:ascii="Times New Roman" w:hAnsi="Times New Roman" w:cs="Times New Roman"/>
          <w:sz w:val="24"/>
          <w:szCs w:val="24"/>
          <w:shd w:val="clear" w:color="auto" w:fill="FFFFFF"/>
        </w:rPr>
        <w:t xml:space="preserve"> inhuman treatment</w:t>
      </w:r>
      <w:r w:rsidRPr="00F17015">
        <w:rPr>
          <w:rFonts w:ascii="Times New Roman" w:hAnsi="Times New Roman" w:cs="Times New Roman"/>
          <w:sz w:val="24"/>
          <w:szCs w:val="24"/>
          <w:shd w:val="clear" w:color="auto" w:fill="FFFFFF"/>
        </w:rPr>
        <w:t xml:space="preserve"> to </w:t>
      </w:r>
      <w:r w:rsidR="008220CE" w:rsidRPr="00F17015">
        <w:rPr>
          <w:rFonts w:ascii="Times New Roman" w:hAnsi="Times New Roman" w:cs="Times New Roman"/>
          <w:sz w:val="24"/>
          <w:szCs w:val="24"/>
          <w:shd w:val="clear" w:color="auto" w:fill="FFFFFF"/>
        </w:rPr>
        <w:t xml:space="preserve">such as </w:t>
      </w:r>
      <w:r w:rsidRPr="00F17015">
        <w:rPr>
          <w:rFonts w:ascii="Times New Roman" w:hAnsi="Times New Roman" w:cs="Times New Roman"/>
          <w:sz w:val="24"/>
          <w:szCs w:val="24"/>
          <w:shd w:val="clear" w:color="auto" w:fill="FFFFFF"/>
        </w:rPr>
        <w:t xml:space="preserve">racialised lynching’s. </w:t>
      </w:r>
      <w:r w:rsidR="008220CE" w:rsidRPr="00F17015">
        <w:rPr>
          <w:rFonts w:ascii="Times New Roman" w:hAnsi="Times New Roman" w:cs="Times New Roman"/>
          <w:sz w:val="24"/>
          <w:szCs w:val="24"/>
          <w:shd w:val="clear" w:color="auto" w:fill="FFFFFF"/>
        </w:rPr>
        <w:t>(</w:t>
      </w:r>
      <w:proofErr w:type="spellStart"/>
      <w:r w:rsidR="008220CE" w:rsidRPr="00F17015">
        <w:rPr>
          <w:rFonts w:ascii="Times New Roman" w:hAnsi="Times New Roman" w:cs="Times New Roman"/>
          <w:sz w:val="24"/>
          <w:szCs w:val="24"/>
          <w:shd w:val="clear" w:color="auto" w:fill="FFFFFF"/>
        </w:rPr>
        <w:t>Tischauser</w:t>
      </w:r>
      <w:proofErr w:type="spellEnd"/>
      <w:r w:rsidR="008220CE" w:rsidRPr="00F17015">
        <w:rPr>
          <w:rFonts w:ascii="Times New Roman" w:hAnsi="Times New Roman" w:cs="Times New Roman"/>
          <w:sz w:val="24"/>
          <w:szCs w:val="24"/>
          <w:shd w:val="clear" w:color="auto" w:fill="FFFFFF"/>
        </w:rPr>
        <w:t>, 2012)</w:t>
      </w:r>
      <w:r w:rsidR="00316BFD" w:rsidRPr="00F17015">
        <w:rPr>
          <w:rFonts w:ascii="Times New Roman" w:hAnsi="Times New Roman" w:cs="Times New Roman"/>
          <w:sz w:val="24"/>
          <w:szCs w:val="24"/>
          <w:shd w:val="clear" w:color="auto" w:fill="FFFFFF"/>
        </w:rPr>
        <w:t>. Rapes, murders and physical assaults</w:t>
      </w:r>
      <w:r w:rsidR="00F17015" w:rsidRPr="00F17015">
        <w:rPr>
          <w:rFonts w:ascii="Times New Roman" w:hAnsi="Times New Roman" w:cs="Times New Roman"/>
          <w:sz w:val="24"/>
          <w:szCs w:val="24"/>
          <w:shd w:val="clear" w:color="auto" w:fill="FFFFFF"/>
        </w:rPr>
        <w:t xml:space="preserve"> that</w:t>
      </w:r>
      <w:r w:rsidR="00316BFD" w:rsidRPr="00F17015">
        <w:rPr>
          <w:rFonts w:ascii="Times New Roman" w:hAnsi="Times New Roman" w:cs="Times New Roman"/>
          <w:sz w:val="24"/>
          <w:szCs w:val="24"/>
          <w:shd w:val="clear" w:color="auto" w:fill="FFFFFF"/>
        </w:rPr>
        <w:t xml:space="preserve"> happened were more </w:t>
      </w:r>
      <w:r w:rsidR="00BB5EB7" w:rsidRPr="00F17015">
        <w:rPr>
          <w:rFonts w:ascii="Times New Roman" w:hAnsi="Times New Roman" w:cs="Times New Roman"/>
          <w:sz w:val="24"/>
          <w:szCs w:val="24"/>
          <w:shd w:val="clear" w:color="auto" w:fill="FFFFFF"/>
        </w:rPr>
        <w:t>regular</w:t>
      </w:r>
      <w:r w:rsidR="00316BFD" w:rsidRPr="00F17015">
        <w:rPr>
          <w:rFonts w:ascii="Times New Roman" w:hAnsi="Times New Roman" w:cs="Times New Roman"/>
          <w:sz w:val="24"/>
          <w:szCs w:val="24"/>
          <w:shd w:val="clear" w:color="auto" w:fill="FFFFFF"/>
        </w:rPr>
        <w:t xml:space="preserve"> </w:t>
      </w:r>
      <w:r w:rsidR="00F17015" w:rsidRPr="00F17015">
        <w:rPr>
          <w:rFonts w:ascii="Times New Roman" w:hAnsi="Times New Roman" w:cs="Times New Roman"/>
          <w:sz w:val="24"/>
          <w:szCs w:val="24"/>
          <w:shd w:val="clear" w:color="auto" w:fill="FFFFFF"/>
        </w:rPr>
        <w:t>than the lynching’s (</w:t>
      </w:r>
      <w:proofErr w:type="spellStart"/>
      <w:r w:rsidR="006A0231" w:rsidRPr="00F17015">
        <w:rPr>
          <w:rFonts w:ascii="Times New Roman" w:hAnsi="Times New Roman" w:cs="Times New Roman"/>
          <w:sz w:val="24"/>
          <w:szCs w:val="24"/>
          <w:shd w:val="clear" w:color="auto" w:fill="FFFFFF"/>
        </w:rPr>
        <w:t>Tolnay</w:t>
      </w:r>
      <w:proofErr w:type="spellEnd"/>
      <w:r w:rsidR="006A0231" w:rsidRPr="00F17015">
        <w:rPr>
          <w:rFonts w:ascii="Times New Roman" w:hAnsi="Times New Roman" w:cs="Times New Roman"/>
          <w:sz w:val="24"/>
          <w:szCs w:val="24"/>
          <w:shd w:val="clear" w:color="auto" w:fill="FFFFFF"/>
        </w:rPr>
        <w:t>, &amp; Beck,</w:t>
      </w:r>
      <w:r w:rsidR="00F17015" w:rsidRPr="00F17015">
        <w:rPr>
          <w:rFonts w:ascii="Times New Roman" w:hAnsi="Times New Roman" w:cs="Times New Roman"/>
          <w:sz w:val="24"/>
          <w:szCs w:val="24"/>
          <w:shd w:val="clear" w:color="auto" w:fill="FFFFFF"/>
        </w:rPr>
        <w:t xml:space="preserve"> </w:t>
      </w:r>
      <w:r w:rsidR="006A0231" w:rsidRPr="00F17015">
        <w:rPr>
          <w:rFonts w:ascii="Times New Roman" w:hAnsi="Times New Roman" w:cs="Times New Roman"/>
          <w:sz w:val="24"/>
          <w:szCs w:val="24"/>
          <w:shd w:val="clear" w:color="auto" w:fill="FFFFFF"/>
        </w:rPr>
        <w:t>1995)</w:t>
      </w:r>
      <w:r w:rsidR="00F17015" w:rsidRPr="00F17015">
        <w:rPr>
          <w:rFonts w:ascii="Times New Roman" w:hAnsi="Times New Roman" w:cs="Times New Roman"/>
          <w:sz w:val="24"/>
          <w:szCs w:val="24"/>
        </w:rPr>
        <w:t>.</w:t>
      </w:r>
      <w:r w:rsidR="00F17015">
        <w:rPr>
          <w:rFonts w:ascii="Times New Roman" w:hAnsi="Times New Roman" w:cs="Times New Roman"/>
          <w:sz w:val="24"/>
          <w:szCs w:val="24"/>
        </w:rPr>
        <w:t xml:space="preserve"> African American were targeted viciously and arrested more frequently that white people, however they were also tortured, legally executed or incarcerated, unfortunately this process was frequent and usually happened when the individual was innocent and did not have sufficient time in order to fight </w:t>
      </w:r>
      <w:r w:rsidR="00535F77">
        <w:rPr>
          <w:rFonts w:ascii="Times New Roman" w:hAnsi="Times New Roman" w:cs="Times New Roman"/>
          <w:sz w:val="24"/>
          <w:szCs w:val="24"/>
        </w:rPr>
        <w:t xml:space="preserve">for </w:t>
      </w:r>
      <w:r w:rsidR="00F17015">
        <w:rPr>
          <w:rFonts w:ascii="Times New Roman" w:hAnsi="Times New Roman" w:cs="Times New Roman"/>
          <w:sz w:val="24"/>
          <w:szCs w:val="24"/>
        </w:rPr>
        <w:t>their life and protest their innocence</w:t>
      </w:r>
      <w:r w:rsidR="009A3EE4">
        <w:rPr>
          <w:rFonts w:ascii="Times New Roman" w:hAnsi="Times New Roman" w:cs="Times New Roman"/>
          <w:sz w:val="24"/>
          <w:szCs w:val="24"/>
        </w:rPr>
        <w:t xml:space="preserve"> (</w:t>
      </w:r>
      <w:proofErr w:type="spellStart"/>
      <w:r w:rsidR="009A3EE4" w:rsidRPr="00F17015">
        <w:rPr>
          <w:rFonts w:ascii="Times New Roman" w:hAnsi="Times New Roman" w:cs="Times New Roman"/>
          <w:sz w:val="24"/>
          <w:szCs w:val="24"/>
          <w:shd w:val="clear" w:color="auto" w:fill="FFFFFF"/>
        </w:rPr>
        <w:t>Tischauser</w:t>
      </w:r>
      <w:proofErr w:type="spellEnd"/>
      <w:r w:rsidR="009A3EE4" w:rsidRPr="00F17015">
        <w:rPr>
          <w:rFonts w:ascii="Times New Roman" w:hAnsi="Times New Roman" w:cs="Times New Roman"/>
          <w:sz w:val="24"/>
          <w:szCs w:val="24"/>
          <w:shd w:val="clear" w:color="auto" w:fill="FFFFFF"/>
        </w:rPr>
        <w:t>, 2012</w:t>
      </w:r>
      <w:r w:rsidR="009A3EE4">
        <w:rPr>
          <w:rFonts w:ascii="Times New Roman" w:hAnsi="Times New Roman" w:cs="Times New Roman"/>
          <w:sz w:val="24"/>
          <w:szCs w:val="24"/>
          <w:shd w:val="clear" w:color="auto" w:fill="FFFFFF"/>
        </w:rPr>
        <w:t>)</w:t>
      </w:r>
      <w:r w:rsidR="004B2DCD">
        <w:rPr>
          <w:rFonts w:ascii="Times New Roman" w:hAnsi="Times New Roman" w:cs="Times New Roman"/>
          <w:sz w:val="24"/>
          <w:szCs w:val="24"/>
        </w:rPr>
        <w:t xml:space="preserve"> Lynching was traumatising and persisted on the mind of many African American, that other cruelty did not. Lynching was seen as a cultural supremacy, as the kind of cruelty was visually scandalous and public. Old fashion prejudice </w:t>
      </w:r>
      <w:r w:rsidR="009A3EE4">
        <w:rPr>
          <w:rFonts w:ascii="Times New Roman" w:hAnsi="Times New Roman" w:cs="Times New Roman"/>
          <w:sz w:val="24"/>
          <w:szCs w:val="24"/>
        </w:rPr>
        <w:t xml:space="preserve">saw thousands of white people gather to watch black innocent people mutilate, </w:t>
      </w:r>
      <w:r w:rsidR="008D270C">
        <w:rPr>
          <w:rFonts w:ascii="Times New Roman" w:hAnsi="Times New Roman" w:cs="Times New Roman"/>
          <w:sz w:val="24"/>
          <w:szCs w:val="24"/>
        </w:rPr>
        <w:t>beat, murder and even burn bodies alive, which attracted the most attention (</w:t>
      </w:r>
      <w:proofErr w:type="spellStart"/>
      <w:r w:rsidR="008D270C" w:rsidRPr="00F17015">
        <w:rPr>
          <w:rFonts w:ascii="Times New Roman" w:hAnsi="Times New Roman" w:cs="Times New Roman"/>
          <w:sz w:val="24"/>
          <w:szCs w:val="24"/>
          <w:shd w:val="clear" w:color="auto" w:fill="FFFFFF"/>
        </w:rPr>
        <w:t>Tischauser</w:t>
      </w:r>
      <w:proofErr w:type="spellEnd"/>
      <w:r w:rsidR="008D270C" w:rsidRPr="00F17015">
        <w:rPr>
          <w:rFonts w:ascii="Times New Roman" w:hAnsi="Times New Roman" w:cs="Times New Roman"/>
          <w:sz w:val="24"/>
          <w:szCs w:val="24"/>
          <w:shd w:val="clear" w:color="auto" w:fill="FFFFFF"/>
        </w:rPr>
        <w:t>, 2012</w:t>
      </w:r>
      <w:r w:rsidR="008D270C">
        <w:rPr>
          <w:rFonts w:ascii="Times New Roman" w:hAnsi="Times New Roman" w:cs="Times New Roman"/>
          <w:sz w:val="24"/>
          <w:szCs w:val="24"/>
          <w:shd w:val="clear" w:color="auto" w:fill="FFFFFF"/>
        </w:rPr>
        <w:t>)</w:t>
      </w:r>
    </w:p>
    <w:p w14:paraId="5B9E10EE" w14:textId="5F86F741" w:rsidR="006A0231" w:rsidRPr="008D270C" w:rsidRDefault="006A0231" w:rsidP="008D270C">
      <w:pPr>
        <w:spacing w:line="480" w:lineRule="auto"/>
        <w:ind w:firstLine="720"/>
        <w:rPr>
          <w:rFonts w:ascii="Times New Roman" w:hAnsi="Times New Roman" w:cs="Times New Roman"/>
          <w:sz w:val="24"/>
          <w:szCs w:val="24"/>
        </w:rPr>
      </w:pPr>
      <w:r>
        <w:rPr>
          <w:rFonts w:ascii="Times New Roman" w:hAnsi="Times New Roman" w:cs="Times New Roman"/>
          <w:sz w:val="24"/>
          <w:szCs w:val="24"/>
          <w:shd w:val="clear" w:color="auto" w:fill="FFFFFF"/>
        </w:rPr>
        <w:t>Racial equality was recognised formally in</w:t>
      </w:r>
      <w:r w:rsidR="008D270C">
        <w:rPr>
          <w:rFonts w:ascii="Times New Roman" w:hAnsi="Times New Roman" w:cs="Times New Roman"/>
          <w:sz w:val="24"/>
          <w:szCs w:val="24"/>
          <w:shd w:val="clear" w:color="auto" w:fill="FFFFFF"/>
        </w:rPr>
        <w:t xml:space="preserve"> a</w:t>
      </w:r>
      <w:r>
        <w:rPr>
          <w:rFonts w:ascii="Times New Roman" w:hAnsi="Times New Roman" w:cs="Times New Roman"/>
          <w:sz w:val="24"/>
          <w:szCs w:val="24"/>
          <w:shd w:val="clear" w:color="auto" w:fill="FFFFFF"/>
        </w:rPr>
        <w:t xml:space="preserve"> supreme court</w:t>
      </w:r>
      <w:r w:rsidR="008D270C">
        <w:rPr>
          <w:rFonts w:ascii="Times New Roman" w:hAnsi="Times New Roman" w:cs="Times New Roman"/>
          <w:sz w:val="24"/>
          <w:szCs w:val="24"/>
          <w:shd w:val="clear" w:color="auto" w:fill="FFFFFF"/>
        </w:rPr>
        <w:t xml:space="preserve"> and</w:t>
      </w:r>
      <w:r>
        <w:rPr>
          <w:rFonts w:ascii="Times New Roman" w:hAnsi="Times New Roman" w:cs="Times New Roman"/>
          <w:sz w:val="24"/>
          <w:szCs w:val="24"/>
          <w:shd w:val="clear" w:color="auto" w:fill="FFFFFF"/>
        </w:rPr>
        <w:t xml:space="preserve"> </w:t>
      </w:r>
      <w:r w:rsidR="008B4FAB">
        <w:rPr>
          <w:rFonts w:ascii="Times New Roman" w:hAnsi="Times New Roman" w:cs="Times New Roman"/>
          <w:sz w:val="24"/>
          <w:szCs w:val="24"/>
          <w:shd w:val="clear" w:color="auto" w:fill="FFFFFF"/>
        </w:rPr>
        <w:t xml:space="preserve">was </w:t>
      </w:r>
      <w:r>
        <w:rPr>
          <w:rFonts w:ascii="Times New Roman" w:hAnsi="Times New Roman" w:cs="Times New Roman"/>
          <w:sz w:val="24"/>
          <w:szCs w:val="24"/>
          <w:shd w:val="clear" w:color="auto" w:fill="FFFFFF"/>
        </w:rPr>
        <w:t>finally recognised as an American norm</w:t>
      </w:r>
      <w:r w:rsidR="008B4FAB">
        <w:rPr>
          <w:rFonts w:ascii="Times New Roman" w:hAnsi="Times New Roman" w:cs="Times New Roman"/>
          <w:sz w:val="24"/>
          <w:szCs w:val="24"/>
          <w:shd w:val="clear" w:color="auto" w:fill="FFFFFF"/>
        </w:rPr>
        <w:t xml:space="preserve"> 1954 </w:t>
      </w:r>
      <w:r>
        <w:rPr>
          <w:rFonts w:ascii="Times New Roman" w:hAnsi="Times New Roman" w:cs="Times New Roman"/>
          <w:sz w:val="24"/>
          <w:szCs w:val="24"/>
          <w:shd w:val="clear" w:color="auto" w:fill="FFFFFF"/>
        </w:rPr>
        <w:t>A reduction in the general population</w:t>
      </w:r>
      <w:r w:rsidR="008D270C">
        <w:rPr>
          <w:rFonts w:ascii="Times New Roman" w:hAnsi="Times New Roman" w:cs="Times New Roman"/>
          <w:sz w:val="24"/>
          <w:szCs w:val="24"/>
          <w:shd w:val="clear" w:color="auto" w:fill="FFFFFF"/>
        </w:rPr>
        <w:t xml:space="preserve"> was seen, when people started to realise that racism was bad and immoral. Most white Americans recognized that the were not prejudiced and did not relate to any dangerous behaviour relating to the Ku Klux Klan</w:t>
      </w:r>
      <w:r w:rsidR="008B4FAB">
        <w:rPr>
          <w:rFonts w:ascii="Times New Roman" w:hAnsi="Times New Roman" w:cs="Times New Roman"/>
          <w:sz w:val="24"/>
          <w:szCs w:val="24"/>
          <w:shd w:val="clear" w:color="auto" w:fill="FFFFFF"/>
        </w:rPr>
        <w:t xml:space="preserve"> (KKK). The racial equality was introduced to schools, which encouraged and influences many White people of America to realise the KKK, was racists, hostile and ignorant (Sommers &amp; Norton, 2006). </w:t>
      </w:r>
    </w:p>
    <w:p w14:paraId="27850C52" w14:textId="2145D997" w:rsidR="00E52A7C" w:rsidRDefault="00A91ECE" w:rsidP="00E52A7C">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Assessments carried out have implied that prejudice attitudes to this day still exist. Self-reports of behaviour have suggested that white people mostly wanted to avoid being in </w:t>
      </w:r>
      <w:r>
        <w:rPr>
          <w:rFonts w:ascii="Times New Roman" w:hAnsi="Times New Roman" w:cs="Times New Roman"/>
          <w:sz w:val="24"/>
          <w:szCs w:val="24"/>
          <w:shd w:val="clear" w:color="auto" w:fill="FFFFFF"/>
        </w:rPr>
        <w:lastRenderedPageBreak/>
        <w:t>close contact with members from a minority group.</w:t>
      </w:r>
      <w:r w:rsidR="007768D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Muil</w:t>
      </w:r>
      <w:proofErr w:type="spellEnd"/>
      <w:r>
        <w:rPr>
          <w:rFonts w:ascii="Times New Roman" w:hAnsi="Times New Roman" w:cs="Times New Roman"/>
          <w:sz w:val="24"/>
          <w:szCs w:val="24"/>
          <w:shd w:val="clear" w:color="auto" w:fill="FFFFFF"/>
        </w:rPr>
        <w:t xml:space="preserve"> (1991) reviewed </w:t>
      </w:r>
      <w:r w:rsidR="0018741A">
        <w:rPr>
          <w:rFonts w:ascii="Times New Roman" w:hAnsi="Times New Roman" w:cs="Times New Roman"/>
          <w:sz w:val="24"/>
          <w:szCs w:val="24"/>
          <w:shd w:val="clear" w:color="auto" w:fill="FFFFFF"/>
        </w:rPr>
        <w:t>a group</w:t>
      </w:r>
      <w:r w:rsidR="00BB70AD">
        <w:rPr>
          <w:rFonts w:ascii="Times New Roman" w:hAnsi="Times New Roman" w:cs="Times New Roman"/>
          <w:sz w:val="24"/>
          <w:szCs w:val="24"/>
          <w:shd w:val="clear" w:color="auto" w:fill="FFFFFF"/>
        </w:rPr>
        <w:t xml:space="preserve"> of </w:t>
      </w:r>
      <w:r w:rsidR="005A0041">
        <w:rPr>
          <w:rFonts w:ascii="Times New Roman" w:hAnsi="Times New Roman" w:cs="Times New Roman"/>
          <w:sz w:val="24"/>
          <w:szCs w:val="24"/>
          <w:shd w:val="clear" w:color="auto" w:fill="FFFFFF"/>
        </w:rPr>
        <w:t xml:space="preserve">white students from a </w:t>
      </w:r>
      <w:r w:rsidR="0018741A">
        <w:rPr>
          <w:rFonts w:ascii="Times New Roman" w:hAnsi="Times New Roman" w:cs="Times New Roman"/>
          <w:sz w:val="24"/>
          <w:szCs w:val="24"/>
          <w:shd w:val="clear" w:color="auto" w:fill="FFFFFF"/>
        </w:rPr>
        <w:t xml:space="preserve">near all white </w:t>
      </w:r>
      <w:r w:rsidR="005A0041">
        <w:rPr>
          <w:rFonts w:ascii="Times New Roman" w:hAnsi="Times New Roman" w:cs="Times New Roman"/>
          <w:sz w:val="24"/>
          <w:szCs w:val="24"/>
          <w:shd w:val="clear" w:color="auto" w:fill="FFFFFF"/>
        </w:rPr>
        <w:t>college</w:t>
      </w:r>
      <w:r w:rsidR="0018741A">
        <w:rPr>
          <w:rFonts w:ascii="Times New Roman" w:hAnsi="Times New Roman" w:cs="Times New Roman"/>
          <w:sz w:val="24"/>
          <w:szCs w:val="24"/>
          <w:shd w:val="clear" w:color="auto" w:fill="FFFFFF"/>
        </w:rPr>
        <w:t>,</w:t>
      </w:r>
      <w:r w:rsidR="005A0041">
        <w:rPr>
          <w:rFonts w:ascii="Times New Roman" w:hAnsi="Times New Roman" w:cs="Times New Roman"/>
          <w:sz w:val="24"/>
          <w:szCs w:val="24"/>
          <w:shd w:val="clear" w:color="auto" w:fill="FFFFFF"/>
        </w:rPr>
        <w:t xml:space="preserve"> regarding how they perceive their own racial attitudes compliance to engage with black students in communal settings. The results from the self-report found that ninety two percent </w:t>
      </w:r>
      <w:r w:rsidR="0018741A">
        <w:rPr>
          <w:rFonts w:ascii="Times New Roman" w:hAnsi="Times New Roman" w:cs="Times New Roman"/>
          <w:sz w:val="24"/>
          <w:szCs w:val="24"/>
          <w:shd w:val="clear" w:color="auto" w:fill="FFFFFF"/>
        </w:rPr>
        <w:t>said alleged they would sit by a black student. Eighty four percent would sit and have food with a black student, yet when asked about more intimate relations, more prejudice attitudes emerged. For example, only forty-two percent said they would be willing to share a ro</w:t>
      </w:r>
      <w:r w:rsidR="00BB70AD">
        <w:rPr>
          <w:rFonts w:ascii="Times New Roman" w:hAnsi="Times New Roman" w:cs="Times New Roman"/>
          <w:sz w:val="24"/>
          <w:szCs w:val="24"/>
          <w:shd w:val="clear" w:color="auto" w:fill="FFFFFF"/>
        </w:rPr>
        <w:t>o</w:t>
      </w:r>
      <w:r w:rsidR="0018741A">
        <w:rPr>
          <w:rFonts w:ascii="Times New Roman" w:hAnsi="Times New Roman" w:cs="Times New Roman"/>
          <w:sz w:val="24"/>
          <w:szCs w:val="24"/>
          <w:shd w:val="clear" w:color="auto" w:fill="FFFFFF"/>
        </w:rPr>
        <w:t xml:space="preserve">m with a black student, with only twelve percent would be happy to </w:t>
      </w:r>
      <w:r w:rsidR="00BB70AD">
        <w:rPr>
          <w:rFonts w:ascii="Times New Roman" w:hAnsi="Times New Roman" w:cs="Times New Roman"/>
          <w:sz w:val="24"/>
          <w:szCs w:val="24"/>
          <w:shd w:val="clear" w:color="auto" w:fill="FFFFFF"/>
        </w:rPr>
        <w:t xml:space="preserve">have romance with a </w:t>
      </w:r>
      <w:r w:rsidR="0018741A">
        <w:rPr>
          <w:rFonts w:ascii="Times New Roman" w:hAnsi="Times New Roman" w:cs="Times New Roman"/>
          <w:sz w:val="24"/>
          <w:szCs w:val="24"/>
          <w:shd w:val="clear" w:color="auto" w:fill="FFFFFF"/>
        </w:rPr>
        <w:t>black student.</w:t>
      </w:r>
      <w:r w:rsidR="007768D5">
        <w:rPr>
          <w:rFonts w:ascii="Times New Roman" w:hAnsi="Times New Roman" w:cs="Times New Roman"/>
          <w:sz w:val="24"/>
          <w:szCs w:val="24"/>
          <w:shd w:val="clear" w:color="auto" w:fill="FFFFFF"/>
        </w:rPr>
        <w:t xml:space="preserve"> (</w:t>
      </w:r>
      <w:proofErr w:type="spellStart"/>
      <w:r w:rsidR="007768D5">
        <w:rPr>
          <w:rFonts w:ascii="Times New Roman" w:hAnsi="Times New Roman" w:cs="Times New Roman"/>
          <w:sz w:val="24"/>
          <w:szCs w:val="24"/>
          <w:shd w:val="clear" w:color="auto" w:fill="FFFFFF"/>
        </w:rPr>
        <w:t>Muil</w:t>
      </w:r>
      <w:proofErr w:type="spellEnd"/>
      <w:r w:rsidR="007768D5">
        <w:rPr>
          <w:rFonts w:ascii="Times New Roman" w:hAnsi="Times New Roman" w:cs="Times New Roman"/>
          <w:sz w:val="24"/>
          <w:szCs w:val="24"/>
          <w:shd w:val="clear" w:color="auto" w:fill="FFFFFF"/>
        </w:rPr>
        <w:t xml:space="preserve"> 1991) </w:t>
      </w:r>
      <w:r w:rsidR="00BB70AD">
        <w:rPr>
          <w:rFonts w:ascii="Times New Roman" w:hAnsi="Times New Roman" w:cs="Times New Roman"/>
          <w:sz w:val="24"/>
          <w:szCs w:val="24"/>
          <w:shd w:val="clear" w:color="auto" w:fill="FFFFFF"/>
        </w:rPr>
        <w:t>The same group of white students believed they has positive attitudes in relation to African Americans</w:t>
      </w:r>
      <w:r w:rsidR="008B1CB7">
        <w:rPr>
          <w:rFonts w:ascii="Times New Roman" w:hAnsi="Times New Roman" w:cs="Times New Roman"/>
          <w:sz w:val="24"/>
          <w:szCs w:val="24"/>
          <w:shd w:val="clear" w:color="auto" w:fill="FFFFFF"/>
        </w:rPr>
        <w:t>, with ninety three percent reporting they would treat black students as equivalent as their in-groups. Fifteen percent validated that they had negative stereotypes towards lack students, whereas eighty-six percent believe that white and black people should have the right to socialise with each other. (Muir, 1991).</w:t>
      </w:r>
      <w:r w:rsidR="0018713A">
        <w:rPr>
          <w:rFonts w:ascii="Times New Roman" w:hAnsi="Times New Roman" w:cs="Times New Roman"/>
          <w:sz w:val="24"/>
          <w:szCs w:val="24"/>
          <w:shd w:val="clear" w:color="auto" w:fill="FFFFFF"/>
        </w:rPr>
        <w:t xml:space="preserve"> Additionally, Towles-</w:t>
      </w:r>
      <w:proofErr w:type="spellStart"/>
      <w:r w:rsidR="0018713A">
        <w:rPr>
          <w:rFonts w:ascii="Times New Roman" w:hAnsi="Times New Roman" w:cs="Times New Roman"/>
          <w:sz w:val="24"/>
          <w:szCs w:val="24"/>
          <w:shd w:val="clear" w:color="auto" w:fill="FFFFFF"/>
        </w:rPr>
        <w:t>Shwen</w:t>
      </w:r>
      <w:proofErr w:type="spellEnd"/>
      <w:r w:rsidR="0018713A">
        <w:rPr>
          <w:rFonts w:ascii="Times New Roman" w:hAnsi="Times New Roman" w:cs="Times New Roman"/>
          <w:sz w:val="24"/>
          <w:szCs w:val="24"/>
          <w:shd w:val="clear" w:color="auto" w:fill="FFFFFF"/>
        </w:rPr>
        <w:t xml:space="preserve"> and Fazio (2003) found </w:t>
      </w:r>
      <w:r w:rsidR="00C91B53">
        <w:rPr>
          <w:rFonts w:ascii="Times New Roman" w:hAnsi="Times New Roman" w:cs="Times New Roman"/>
          <w:sz w:val="24"/>
          <w:szCs w:val="24"/>
          <w:shd w:val="clear" w:color="auto" w:fill="FFFFFF"/>
        </w:rPr>
        <w:t xml:space="preserve">consistent findings that students reported they felt more relaxed in a </w:t>
      </w:r>
      <w:r w:rsidR="005657A6">
        <w:rPr>
          <w:rFonts w:ascii="Times New Roman" w:hAnsi="Times New Roman" w:cs="Times New Roman"/>
          <w:sz w:val="24"/>
          <w:szCs w:val="24"/>
          <w:shd w:val="clear" w:color="auto" w:fill="FFFFFF"/>
        </w:rPr>
        <w:t>formal setting</w:t>
      </w:r>
      <w:r w:rsidR="00C91B53">
        <w:rPr>
          <w:rFonts w:ascii="Times New Roman" w:hAnsi="Times New Roman" w:cs="Times New Roman"/>
          <w:sz w:val="24"/>
          <w:szCs w:val="24"/>
          <w:shd w:val="clear" w:color="auto" w:fill="FFFFFF"/>
        </w:rPr>
        <w:t xml:space="preserve"> than they would in a social setting </w:t>
      </w:r>
      <w:r w:rsidR="00C91B53" w:rsidRPr="0089649F">
        <w:rPr>
          <w:rFonts w:ascii="Times New Roman" w:hAnsi="Times New Roman" w:cs="Times New Roman"/>
          <w:sz w:val="24"/>
          <w:szCs w:val="24"/>
          <w:shd w:val="clear" w:color="auto" w:fill="FFFFFF"/>
        </w:rPr>
        <w:t>with a black person</w:t>
      </w:r>
      <w:r w:rsidR="005657A6" w:rsidRPr="0089649F">
        <w:rPr>
          <w:rFonts w:ascii="Times New Roman" w:hAnsi="Times New Roman" w:cs="Times New Roman"/>
          <w:sz w:val="24"/>
          <w:szCs w:val="24"/>
          <w:shd w:val="clear" w:color="auto" w:fill="FFFFFF"/>
        </w:rPr>
        <w:t>.</w:t>
      </w:r>
    </w:p>
    <w:p w14:paraId="3DF1DD26" w14:textId="22BEDCB5" w:rsidR="00EA615C" w:rsidRPr="001B0DFE" w:rsidRDefault="00EA615C" w:rsidP="00EA615C">
      <w:pPr>
        <w:spacing w:line="480" w:lineRule="auto"/>
        <w:ind w:firstLine="720"/>
        <w:rPr>
          <w:rFonts w:ascii="Times New Roman" w:hAnsi="Times New Roman" w:cs="Times New Roman"/>
          <w:sz w:val="24"/>
          <w:szCs w:val="24"/>
        </w:rPr>
      </w:pPr>
      <w:proofErr w:type="spellStart"/>
      <w:r w:rsidRPr="0041578A">
        <w:rPr>
          <w:rFonts w:ascii="Times New Roman" w:hAnsi="Times New Roman" w:cs="Times New Roman"/>
          <w:sz w:val="24"/>
          <w:szCs w:val="24"/>
        </w:rPr>
        <w:t>McConahay</w:t>
      </w:r>
      <w:proofErr w:type="spellEnd"/>
      <w:r w:rsidRPr="0041578A">
        <w:rPr>
          <w:rFonts w:ascii="Times New Roman" w:hAnsi="Times New Roman" w:cs="Times New Roman"/>
          <w:sz w:val="24"/>
          <w:szCs w:val="24"/>
        </w:rPr>
        <w:t xml:space="preserve"> </w:t>
      </w:r>
      <w:r>
        <w:rPr>
          <w:rFonts w:ascii="Times New Roman" w:hAnsi="Times New Roman" w:cs="Times New Roman"/>
          <w:sz w:val="24"/>
          <w:szCs w:val="24"/>
        </w:rPr>
        <w:t xml:space="preserve">&amp; </w:t>
      </w:r>
      <w:proofErr w:type="spellStart"/>
      <w:r>
        <w:rPr>
          <w:rFonts w:ascii="Times New Roman" w:hAnsi="Times New Roman" w:cs="Times New Roman"/>
          <w:sz w:val="24"/>
          <w:szCs w:val="24"/>
        </w:rPr>
        <w:t>Hogh</w:t>
      </w:r>
      <w:proofErr w:type="spellEnd"/>
      <w:r w:rsidR="00386B75">
        <w:rPr>
          <w:rFonts w:ascii="Times New Roman" w:hAnsi="Times New Roman" w:cs="Times New Roman"/>
          <w:sz w:val="24"/>
          <w:szCs w:val="24"/>
        </w:rPr>
        <w:t xml:space="preserve"> (1976)</w:t>
      </w:r>
      <w:r>
        <w:rPr>
          <w:rFonts w:ascii="Times New Roman" w:hAnsi="Times New Roman" w:cs="Times New Roman"/>
          <w:sz w:val="24"/>
          <w:szCs w:val="24"/>
        </w:rPr>
        <w:t xml:space="preserve"> </w:t>
      </w:r>
      <w:r>
        <w:rPr>
          <w:rFonts w:ascii="Times New Roman" w:hAnsi="Times New Roman" w:cs="Times New Roman"/>
          <w:sz w:val="24"/>
          <w:szCs w:val="24"/>
        </w:rPr>
        <w:t xml:space="preserve">proposed a modern symbolic prejudice </w:t>
      </w:r>
      <w:r w:rsidR="008637CA">
        <w:rPr>
          <w:rFonts w:ascii="Times New Roman" w:hAnsi="Times New Roman" w:cs="Times New Roman"/>
          <w:sz w:val="24"/>
          <w:szCs w:val="24"/>
        </w:rPr>
        <w:t>model that</w:t>
      </w:r>
      <w:r w:rsidR="00386B75">
        <w:rPr>
          <w:rFonts w:ascii="Times New Roman" w:hAnsi="Times New Roman" w:cs="Times New Roman"/>
          <w:sz w:val="24"/>
          <w:szCs w:val="24"/>
        </w:rPr>
        <w:t xml:space="preserve"> </w:t>
      </w:r>
      <w:r w:rsidR="008637CA">
        <w:rPr>
          <w:rFonts w:ascii="Times New Roman" w:hAnsi="Times New Roman" w:cs="Times New Roman"/>
          <w:sz w:val="24"/>
          <w:szCs w:val="24"/>
        </w:rPr>
        <w:t xml:space="preserve">supposes </w:t>
      </w:r>
      <w:r w:rsidR="00386B75">
        <w:rPr>
          <w:rFonts w:ascii="Times New Roman" w:hAnsi="Times New Roman" w:cs="Times New Roman"/>
          <w:sz w:val="24"/>
          <w:szCs w:val="24"/>
        </w:rPr>
        <w:t>that black people</w:t>
      </w:r>
      <w:r w:rsidR="008637CA">
        <w:rPr>
          <w:rFonts w:ascii="Times New Roman" w:hAnsi="Times New Roman" w:cs="Times New Roman"/>
          <w:sz w:val="24"/>
          <w:szCs w:val="24"/>
        </w:rPr>
        <w:t xml:space="preserve"> have</w:t>
      </w:r>
      <w:r w:rsidR="00386B75">
        <w:rPr>
          <w:rFonts w:ascii="Times New Roman" w:hAnsi="Times New Roman" w:cs="Times New Roman"/>
          <w:sz w:val="24"/>
          <w:szCs w:val="24"/>
        </w:rPr>
        <w:t xml:space="preserve"> allegedly destroy</w:t>
      </w:r>
      <w:r w:rsidR="008637CA">
        <w:rPr>
          <w:rFonts w:ascii="Times New Roman" w:hAnsi="Times New Roman" w:cs="Times New Roman"/>
          <w:sz w:val="24"/>
          <w:szCs w:val="24"/>
        </w:rPr>
        <w:t>ed</w:t>
      </w:r>
      <w:r w:rsidR="00386B75">
        <w:rPr>
          <w:rFonts w:ascii="Times New Roman" w:hAnsi="Times New Roman" w:cs="Times New Roman"/>
          <w:sz w:val="24"/>
          <w:szCs w:val="24"/>
        </w:rPr>
        <w:t xml:space="preserve"> traditional white American </w:t>
      </w:r>
      <w:r w:rsidR="008637CA">
        <w:rPr>
          <w:rFonts w:ascii="Times New Roman" w:hAnsi="Times New Roman" w:cs="Times New Roman"/>
          <w:sz w:val="24"/>
          <w:szCs w:val="24"/>
        </w:rPr>
        <w:t>standards</w:t>
      </w:r>
      <w:r w:rsidR="009B382A">
        <w:rPr>
          <w:rFonts w:ascii="Times New Roman" w:hAnsi="Times New Roman" w:cs="Times New Roman"/>
          <w:sz w:val="24"/>
          <w:szCs w:val="24"/>
        </w:rPr>
        <w:t xml:space="preserve"> of </w:t>
      </w:r>
      <w:r w:rsidR="00505F5D">
        <w:rPr>
          <w:rFonts w:ascii="Times New Roman" w:hAnsi="Times New Roman" w:cs="Times New Roman"/>
          <w:sz w:val="24"/>
          <w:szCs w:val="24"/>
        </w:rPr>
        <w:t xml:space="preserve">independence </w:t>
      </w:r>
      <w:r w:rsidR="002D78F9">
        <w:rPr>
          <w:rFonts w:ascii="Times New Roman" w:hAnsi="Times New Roman" w:cs="Times New Roman"/>
          <w:sz w:val="24"/>
          <w:szCs w:val="24"/>
        </w:rPr>
        <w:t>and hard work</w:t>
      </w:r>
      <w:r w:rsidR="00505F5D">
        <w:rPr>
          <w:rFonts w:ascii="Times New Roman" w:hAnsi="Times New Roman" w:cs="Times New Roman"/>
          <w:sz w:val="24"/>
          <w:szCs w:val="24"/>
        </w:rPr>
        <w:t xml:space="preserve">, therefore are biologically inferior than white people. </w:t>
      </w:r>
      <w:r w:rsidR="002D78F9">
        <w:rPr>
          <w:rFonts w:ascii="Times New Roman" w:hAnsi="Times New Roman" w:cs="Times New Roman"/>
          <w:sz w:val="24"/>
          <w:szCs w:val="24"/>
        </w:rPr>
        <w:t xml:space="preserve">Symbolic racism that </w:t>
      </w:r>
      <w:proofErr w:type="spellStart"/>
      <w:r w:rsidR="002D78F9">
        <w:rPr>
          <w:rFonts w:ascii="Times New Roman" w:hAnsi="Times New Roman" w:cs="Times New Roman"/>
          <w:sz w:val="24"/>
          <w:szCs w:val="24"/>
        </w:rPr>
        <w:t>McConhay</w:t>
      </w:r>
      <w:proofErr w:type="spellEnd"/>
      <w:r w:rsidR="002D78F9">
        <w:rPr>
          <w:rFonts w:ascii="Times New Roman" w:hAnsi="Times New Roman" w:cs="Times New Roman"/>
          <w:sz w:val="24"/>
          <w:szCs w:val="24"/>
        </w:rPr>
        <w:t xml:space="preserve"> (1976) proposed relates back to the old prejudice ways, and the Jim crow laws and racism, that white people are higher class citizens than black people, and black people are lazy, have a low intelligence as well as low quality of life. However, </w:t>
      </w:r>
      <w:proofErr w:type="spellStart"/>
      <w:r w:rsidR="002D78F9">
        <w:rPr>
          <w:rFonts w:ascii="Times New Roman" w:hAnsi="Times New Roman" w:cs="Times New Roman"/>
          <w:sz w:val="24"/>
          <w:szCs w:val="24"/>
        </w:rPr>
        <w:t>McCon</w:t>
      </w:r>
      <w:r w:rsidR="00CF3A4D">
        <w:rPr>
          <w:rFonts w:ascii="Times New Roman" w:hAnsi="Times New Roman" w:cs="Times New Roman"/>
          <w:sz w:val="24"/>
          <w:szCs w:val="24"/>
        </w:rPr>
        <w:t>h</w:t>
      </w:r>
      <w:r w:rsidR="002D78F9">
        <w:rPr>
          <w:rFonts w:ascii="Times New Roman" w:hAnsi="Times New Roman" w:cs="Times New Roman"/>
          <w:sz w:val="24"/>
          <w:szCs w:val="24"/>
        </w:rPr>
        <w:t>ay</w:t>
      </w:r>
      <w:proofErr w:type="spellEnd"/>
      <w:r w:rsidR="002D78F9">
        <w:rPr>
          <w:rFonts w:ascii="Times New Roman" w:hAnsi="Times New Roman" w:cs="Times New Roman"/>
          <w:sz w:val="24"/>
          <w:szCs w:val="24"/>
        </w:rPr>
        <w:t xml:space="preserve"> changes the name to </w:t>
      </w:r>
      <w:r w:rsidR="002D78F9" w:rsidRPr="00B50A50">
        <w:rPr>
          <w:rFonts w:ascii="Times New Roman" w:hAnsi="Times New Roman" w:cs="Times New Roman"/>
          <w:sz w:val="24"/>
          <w:szCs w:val="24"/>
        </w:rPr>
        <w:t>modern p</w:t>
      </w:r>
      <w:r w:rsidR="00CF3A4D" w:rsidRPr="00B50A50">
        <w:rPr>
          <w:rFonts w:ascii="Times New Roman" w:hAnsi="Times New Roman" w:cs="Times New Roman"/>
          <w:sz w:val="24"/>
          <w:szCs w:val="24"/>
        </w:rPr>
        <w:t>rejudice because it was not indirectly related to race, but political and social issues</w:t>
      </w:r>
      <w:r w:rsidR="00B50A50" w:rsidRPr="00B50A50">
        <w:rPr>
          <w:rFonts w:ascii="Times New Roman" w:hAnsi="Times New Roman" w:cs="Times New Roman"/>
          <w:sz w:val="24"/>
          <w:szCs w:val="24"/>
        </w:rPr>
        <w:t xml:space="preserve"> (</w:t>
      </w:r>
      <w:r w:rsidR="00CF3A4D" w:rsidRPr="00B50A50">
        <w:rPr>
          <w:rFonts w:ascii="Times New Roman" w:hAnsi="Times New Roman" w:cs="Times New Roman"/>
          <w:sz w:val="24"/>
          <w:szCs w:val="24"/>
          <w:shd w:val="clear" w:color="auto" w:fill="FFFFFF"/>
        </w:rPr>
        <w:t>Kite &amp; Whitley</w:t>
      </w:r>
      <w:r w:rsidR="00B50A50" w:rsidRPr="00B50A50">
        <w:rPr>
          <w:rFonts w:ascii="Times New Roman" w:hAnsi="Times New Roman" w:cs="Times New Roman"/>
          <w:sz w:val="24"/>
          <w:szCs w:val="24"/>
          <w:shd w:val="clear" w:color="auto" w:fill="FFFFFF"/>
        </w:rPr>
        <w:t xml:space="preserve">, </w:t>
      </w:r>
      <w:r w:rsidR="00CF3A4D" w:rsidRPr="00B50A50">
        <w:rPr>
          <w:rFonts w:ascii="Times New Roman" w:hAnsi="Times New Roman" w:cs="Times New Roman"/>
          <w:sz w:val="24"/>
          <w:szCs w:val="24"/>
          <w:shd w:val="clear" w:color="auto" w:fill="FFFFFF"/>
        </w:rPr>
        <w:t>2016)</w:t>
      </w:r>
    </w:p>
    <w:p w14:paraId="2F54F8C7" w14:textId="603A26DD" w:rsidR="0039494C" w:rsidRDefault="008B4FAB" w:rsidP="00CF3A4D">
      <w:pPr>
        <w:spacing w:line="480" w:lineRule="auto"/>
        <w:ind w:firstLine="720"/>
        <w:rPr>
          <w:rFonts w:ascii="Times New Roman" w:hAnsi="Times New Roman" w:cs="Times New Roman"/>
          <w:sz w:val="24"/>
          <w:szCs w:val="24"/>
        </w:rPr>
      </w:pPr>
      <w:proofErr w:type="spellStart"/>
      <w:r w:rsidRPr="00CF76AA">
        <w:rPr>
          <w:rFonts w:ascii="Times New Roman" w:hAnsi="Times New Roman" w:cs="Times New Roman"/>
          <w:sz w:val="24"/>
          <w:szCs w:val="24"/>
        </w:rPr>
        <w:t>McConahay</w:t>
      </w:r>
      <w:proofErr w:type="spellEnd"/>
      <w:r w:rsidR="00E52A7C" w:rsidRPr="00CF76AA">
        <w:rPr>
          <w:rFonts w:ascii="Times New Roman" w:hAnsi="Times New Roman" w:cs="Times New Roman"/>
          <w:sz w:val="24"/>
          <w:szCs w:val="24"/>
        </w:rPr>
        <w:t xml:space="preserve"> (1986) created the term modern racism,</w:t>
      </w:r>
      <w:r w:rsidR="008F5624" w:rsidRPr="00CF76AA">
        <w:rPr>
          <w:rFonts w:ascii="Times New Roman" w:hAnsi="Times New Roman" w:cs="Times New Roman"/>
          <w:sz w:val="24"/>
          <w:szCs w:val="24"/>
        </w:rPr>
        <w:t xml:space="preserve"> which states that the type of racism in today’s society is lot more indirect and subtle compared to old-prejudice. Modern </w:t>
      </w:r>
      <w:r w:rsidR="008F5624" w:rsidRPr="00CF76AA">
        <w:rPr>
          <w:rFonts w:ascii="Times New Roman" w:hAnsi="Times New Roman" w:cs="Times New Roman"/>
          <w:sz w:val="24"/>
          <w:szCs w:val="24"/>
        </w:rPr>
        <w:lastRenderedPageBreak/>
        <w:t>racism is considered to follow</w:t>
      </w:r>
      <w:r w:rsidR="00CF76AA">
        <w:rPr>
          <w:rFonts w:ascii="Times New Roman" w:hAnsi="Times New Roman" w:cs="Times New Roman"/>
          <w:sz w:val="24"/>
          <w:szCs w:val="24"/>
        </w:rPr>
        <w:t xml:space="preserve"> a principle, that</w:t>
      </w:r>
      <w:r w:rsidR="008F5624" w:rsidRPr="00CF76AA">
        <w:rPr>
          <w:rFonts w:ascii="Times New Roman" w:hAnsi="Times New Roman" w:cs="Times New Roman"/>
          <w:sz w:val="24"/>
          <w:szCs w:val="24"/>
        </w:rPr>
        <w:t xml:space="preserve"> discrimination does not concern black people any more, </w:t>
      </w:r>
      <w:r w:rsidR="00CF76AA" w:rsidRPr="00CF76AA">
        <w:rPr>
          <w:rFonts w:ascii="Times New Roman" w:hAnsi="Times New Roman" w:cs="Times New Roman"/>
          <w:sz w:val="24"/>
          <w:szCs w:val="24"/>
        </w:rPr>
        <w:t>maki</w:t>
      </w:r>
      <w:r w:rsidR="00CF76AA">
        <w:rPr>
          <w:rFonts w:ascii="Times New Roman" w:hAnsi="Times New Roman" w:cs="Times New Roman"/>
          <w:sz w:val="24"/>
          <w:szCs w:val="24"/>
        </w:rPr>
        <w:t>ng</w:t>
      </w:r>
      <w:r w:rsidRPr="00CF76AA">
        <w:rPr>
          <w:rFonts w:ascii="Times New Roman" w:hAnsi="Times New Roman" w:cs="Times New Roman"/>
          <w:sz w:val="24"/>
          <w:szCs w:val="24"/>
        </w:rPr>
        <w:t xml:space="preserve"> </w:t>
      </w:r>
      <w:r w:rsidR="00CF76AA" w:rsidRPr="00CF76AA">
        <w:rPr>
          <w:rFonts w:ascii="Times New Roman" w:hAnsi="Times New Roman" w:cs="Times New Roman"/>
          <w:sz w:val="24"/>
          <w:szCs w:val="24"/>
        </w:rPr>
        <w:t>extreme</w:t>
      </w:r>
      <w:r w:rsidRPr="00CF76AA">
        <w:rPr>
          <w:rFonts w:ascii="Times New Roman" w:hAnsi="Times New Roman" w:cs="Times New Roman"/>
          <w:sz w:val="24"/>
          <w:szCs w:val="24"/>
        </w:rPr>
        <w:t xml:space="preserve"> </w:t>
      </w:r>
      <w:r w:rsidR="00CF76AA" w:rsidRPr="00CF76AA">
        <w:rPr>
          <w:rFonts w:ascii="Times New Roman" w:hAnsi="Times New Roman" w:cs="Times New Roman"/>
          <w:sz w:val="24"/>
          <w:szCs w:val="24"/>
        </w:rPr>
        <w:t>requirements</w:t>
      </w:r>
      <w:r w:rsidRPr="00CF76AA">
        <w:rPr>
          <w:rFonts w:ascii="Times New Roman" w:hAnsi="Times New Roman" w:cs="Times New Roman"/>
          <w:sz w:val="24"/>
          <w:szCs w:val="24"/>
        </w:rPr>
        <w:t xml:space="preserve"> fo</w:t>
      </w:r>
      <w:r w:rsidR="00CF76AA" w:rsidRPr="00CF76AA">
        <w:rPr>
          <w:rFonts w:ascii="Times New Roman" w:hAnsi="Times New Roman" w:cs="Times New Roman"/>
          <w:sz w:val="24"/>
          <w:szCs w:val="24"/>
        </w:rPr>
        <w:t xml:space="preserve">r amends </w:t>
      </w:r>
      <w:r w:rsidR="00CF76AA">
        <w:rPr>
          <w:rFonts w:ascii="Times New Roman" w:hAnsi="Times New Roman" w:cs="Times New Roman"/>
          <w:sz w:val="24"/>
          <w:szCs w:val="24"/>
        </w:rPr>
        <w:t xml:space="preserve"> to the status quo,</w:t>
      </w:r>
      <w:r w:rsidR="00533858">
        <w:rPr>
          <w:rFonts w:ascii="Times New Roman" w:hAnsi="Times New Roman" w:cs="Times New Roman"/>
          <w:sz w:val="24"/>
          <w:szCs w:val="24"/>
        </w:rPr>
        <w:t xml:space="preserve"> </w:t>
      </w:r>
      <w:r w:rsidR="00CF76AA">
        <w:rPr>
          <w:rFonts w:ascii="Times New Roman" w:hAnsi="Times New Roman" w:cs="Times New Roman"/>
          <w:sz w:val="24"/>
          <w:szCs w:val="24"/>
        </w:rPr>
        <w:t>is</w:t>
      </w:r>
      <w:r w:rsidR="00533858">
        <w:rPr>
          <w:rFonts w:ascii="Times New Roman" w:hAnsi="Times New Roman" w:cs="Times New Roman"/>
          <w:sz w:val="24"/>
          <w:szCs w:val="24"/>
        </w:rPr>
        <w:t xml:space="preserve"> deemed</w:t>
      </w:r>
      <w:r w:rsidR="00CF76AA">
        <w:rPr>
          <w:rFonts w:ascii="Times New Roman" w:hAnsi="Times New Roman" w:cs="Times New Roman"/>
          <w:sz w:val="24"/>
          <w:szCs w:val="24"/>
        </w:rPr>
        <w:t xml:space="preserve"> unfair, due to </w:t>
      </w:r>
      <w:r w:rsidR="00533858">
        <w:rPr>
          <w:rFonts w:ascii="Times New Roman" w:hAnsi="Times New Roman" w:cs="Times New Roman"/>
          <w:sz w:val="24"/>
          <w:szCs w:val="24"/>
        </w:rPr>
        <w:t xml:space="preserve">the fact </w:t>
      </w:r>
      <w:r w:rsidR="00CF76AA">
        <w:rPr>
          <w:rFonts w:ascii="Times New Roman" w:hAnsi="Times New Roman" w:cs="Times New Roman"/>
          <w:sz w:val="24"/>
          <w:szCs w:val="24"/>
        </w:rPr>
        <w:t>black people</w:t>
      </w:r>
      <w:r w:rsidR="00533858">
        <w:rPr>
          <w:rFonts w:ascii="Times New Roman" w:hAnsi="Times New Roman" w:cs="Times New Roman"/>
          <w:sz w:val="24"/>
          <w:szCs w:val="24"/>
        </w:rPr>
        <w:t>,</w:t>
      </w:r>
      <w:r w:rsidR="00CF76AA">
        <w:rPr>
          <w:rFonts w:ascii="Times New Roman" w:hAnsi="Times New Roman" w:cs="Times New Roman"/>
          <w:sz w:val="24"/>
          <w:szCs w:val="24"/>
        </w:rPr>
        <w:t xml:space="preserve"> have already obtained all the right</w:t>
      </w:r>
      <w:r w:rsidR="00533858">
        <w:rPr>
          <w:rFonts w:ascii="Times New Roman" w:hAnsi="Times New Roman" w:cs="Times New Roman"/>
          <w:sz w:val="24"/>
          <w:szCs w:val="24"/>
        </w:rPr>
        <w:t>s</w:t>
      </w:r>
      <w:r w:rsidR="00CF76AA">
        <w:rPr>
          <w:rFonts w:ascii="Times New Roman" w:hAnsi="Times New Roman" w:cs="Times New Roman"/>
          <w:sz w:val="24"/>
          <w:szCs w:val="24"/>
        </w:rPr>
        <w:t xml:space="preserve"> they require</w:t>
      </w:r>
      <w:r w:rsidR="00533858">
        <w:rPr>
          <w:rFonts w:ascii="Times New Roman" w:hAnsi="Times New Roman" w:cs="Times New Roman"/>
          <w:sz w:val="24"/>
          <w:szCs w:val="24"/>
        </w:rPr>
        <w:t>, the care black people obtain from the government is considered special treatment and it is not deserved</w:t>
      </w:r>
      <w:r w:rsidR="0041578A">
        <w:rPr>
          <w:rFonts w:ascii="Times New Roman" w:hAnsi="Times New Roman" w:cs="Times New Roman"/>
          <w:sz w:val="24"/>
          <w:szCs w:val="24"/>
        </w:rPr>
        <w:t xml:space="preserve">. </w:t>
      </w:r>
      <w:proofErr w:type="spellStart"/>
      <w:r w:rsidR="0041578A" w:rsidRPr="0041578A">
        <w:rPr>
          <w:rFonts w:ascii="Times New Roman" w:hAnsi="Times New Roman" w:cs="Times New Roman"/>
          <w:sz w:val="24"/>
          <w:szCs w:val="24"/>
        </w:rPr>
        <w:t>McConahay</w:t>
      </w:r>
      <w:proofErr w:type="spellEnd"/>
      <w:r w:rsidR="0041578A" w:rsidRPr="0041578A">
        <w:rPr>
          <w:rFonts w:ascii="Times New Roman" w:hAnsi="Times New Roman" w:cs="Times New Roman"/>
          <w:sz w:val="24"/>
          <w:szCs w:val="24"/>
        </w:rPr>
        <w:t xml:space="preserve"> (1986) has proposed that any individual who agrees with the above characteristics is not racist, it was put forward that racism can only occur in old-prejudice </w:t>
      </w:r>
      <w:r w:rsidRPr="0041578A">
        <w:rPr>
          <w:rFonts w:ascii="Times New Roman" w:hAnsi="Times New Roman" w:cs="Times New Roman"/>
          <w:sz w:val="24"/>
          <w:szCs w:val="24"/>
        </w:rPr>
        <w:t>(</w:t>
      </w:r>
      <w:proofErr w:type="spellStart"/>
      <w:r w:rsidRPr="0041578A">
        <w:rPr>
          <w:rFonts w:ascii="Times New Roman" w:hAnsi="Times New Roman" w:cs="Times New Roman"/>
          <w:sz w:val="24"/>
          <w:szCs w:val="24"/>
        </w:rPr>
        <w:t>Awad</w:t>
      </w:r>
      <w:proofErr w:type="spellEnd"/>
      <w:r w:rsidRPr="0041578A">
        <w:rPr>
          <w:rFonts w:ascii="Times New Roman" w:hAnsi="Times New Roman" w:cs="Times New Roman"/>
          <w:sz w:val="24"/>
          <w:szCs w:val="24"/>
        </w:rPr>
        <w:t xml:space="preserve"> et al. 2005).</w:t>
      </w:r>
      <w:r>
        <w:t xml:space="preserve"> </w:t>
      </w:r>
      <w:r w:rsidR="0041578A" w:rsidRPr="0041578A">
        <w:rPr>
          <w:rFonts w:ascii="Times New Roman" w:hAnsi="Times New Roman" w:cs="Times New Roman"/>
          <w:sz w:val="24"/>
          <w:szCs w:val="24"/>
        </w:rPr>
        <w:t>People who are ra</w:t>
      </w:r>
      <w:r w:rsidR="0041578A">
        <w:rPr>
          <w:rFonts w:ascii="Times New Roman" w:hAnsi="Times New Roman" w:cs="Times New Roman"/>
          <w:sz w:val="24"/>
          <w:szCs w:val="24"/>
        </w:rPr>
        <w:t xml:space="preserve">cist in today’s society do not perceive themselves as </w:t>
      </w:r>
      <w:r w:rsidR="00F9487B">
        <w:rPr>
          <w:rFonts w:ascii="Times New Roman" w:hAnsi="Times New Roman" w:cs="Times New Roman"/>
          <w:sz w:val="24"/>
          <w:szCs w:val="24"/>
        </w:rPr>
        <w:t xml:space="preserve">prejudices, however they will demonstrate harmful and biased behaviours in situations where there is no </w:t>
      </w:r>
      <w:r w:rsidR="00F9487B" w:rsidRPr="001B0DFE">
        <w:rPr>
          <w:rFonts w:ascii="Times New Roman" w:hAnsi="Times New Roman" w:cs="Times New Roman"/>
          <w:sz w:val="24"/>
          <w:szCs w:val="24"/>
        </w:rPr>
        <w:t>motive for doing so</w:t>
      </w:r>
      <w:r w:rsidR="00CF3A4D">
        <w:rPr>
          <w:rFonts w:ascii="Times New Roman" w:hAnsi="Times New Roman" w:cs="Times New Roman"/>
          <w:sz w:val="24"/>
          <w:szCs w:val="24"/>
        </w:rPr>
        <w:t xml:space="preserve"> as this can promote individuals to be prejudice and racists. </w:t>
      </w:r>
    </w:p>
    <w:p w14:paraId="69EC6CD2" w14:textId="04BC09C6" w:rsidR="001B0DFE" w:rsidRDefault="0039494C" w:rsidP="001B0DFE">
      <w:pPr>
        <w:spacing w:line="480" w:lineRule="auto"/>
        <w:ind w:firstLine="720"/>
        <w:rPr>
          <w:rFonts w:ascii="Times New Roman" w:hAnsi="Times New Roman" w:cs="Times New Roman"/>
          <w:color w:val="222222"/>
          <w:sz w:val="24"/>
          <w:szCs w:val="24"/>
          <w:shd w:val="clear" w:color="auto" w:fill="FFFFFF"/>
        </w:rPr>
      </w:pPr>
      <w:r w:rsidRPr="001B0DFE">
        <w:rPr>
          <w:rFonts w:ascii="Times New Roman" w:hAnsi="Times New Roman" w:cs="Times New Roman"/>
          <w:sz w:val="24"/>
          <w:szCs w:val="24"/>
        </w:rPr>
        <w:t xml:space="preserve">The Civil Rights Movement and the subsequent legislation focusing on discrimination, within groups has seen a decrease in explicit prejudice attitudes </w:t>
      </w:r>
      <w:r w:rsidR="001B0DFE">
        <w:rPr>
          <w:rFonts w:ascii="Times New Roman" w:hAnsi="Times New Roman" w:cs="Times New Roman"/>
          <w:sz w:val="24"/>
          <w:szCs w:val="24"/>
        </w:rPr>
        <w:t>(</w:t>
      </w:r>
      <w:proofErr w:type="spellStart"/>
      <w:r w:rsidR="001B0DFE">
        <w:rPr>
          <w:rFonts w:ascii="Times New Roman" w:hAnsi="Times New Roman" w:cs="Times New Roman"/>
          <w:sz w:val="24"/>
          <w:szCs w:val="24"/>
        </w:rPr>
        <w:t>Dovido</w:t>
      </w:r>
      <w:proofErr w:type="spellEnd"/>
      <w:r w:rsidR="001B0DFE">
        <w:rPr>
          <w:rFonts w:ascii="Times New Roman" w:hAnsi="Times New Roman" w:cs="Times New Roman"/>
          <w:sz w:val="24"/>
          <w:szCs w:val="24"/>
        </w:rPr>
        <w:t>, 2001). Norms in society have changed and it is now considered unacceptable to have prejudice biases. It was suggested, that almost all Americans, reported that all children weather black or white should be allowed to going to the same schools as each other</w:t>
      </w:r>
      <w:r w:rsidR="001A7DB5">
        <w:rPr>
          <w:rFonts w:ascii="Times New Roman" w:hAnsi="Times New Roman" w:cs="Times New Roman"/>
          <w:sz w:val="24"/>
          <w:szCs w:val="24"/>
        </w:rPr>
        <w:t xml:space="preserve"> and they </w:t>
      </w:r>
      <w:r w:rsidR="001A7DB5" w:rsidRPr="001A7DB5">
        <w:rPr>
          <w:rFonts w:ascii="Times New Roman" w:hAnsi="Times New Roman" w:cs="Times New Roman"/>
          <w:sz w:val="24"/>
          <w:szCs w:val="24"/>
        </w:rPr>
        <w:t>would be happy if they had an African American family as neighbours</w:t>
      </w:r>
      <w:r w:rsidR="001A7DB5">
        <w:rPr>
          <w:rFonts w:ascii="Times New Roman" w:hAnsi="Times New Roman" w:cs="Times New Roman"/>
          <w:sz w:val="24"/>
          <w:szCs w:val="24"/>
        </w:rPr>
        <w:t xml:space="preserve"> (Bobo, 2001). </w:t>
      </w:r>
      <w:r w:rsidR="001A7DB5" w:rsidRPr="001A7DB5">
        <w:rPr>
          <w:rFonts w:ascii="Times New Roman" w:hAnsi="Times New Roman" w:cs="Times New Roman"/>
          <w:sz w:val="24"/>
          <w:szCs w:val="24"/>
        </w:rPr>
        <w:t>However, regardless that legislations and cultural changes have allowed for great changes towards prejudice</w:t>
      </w:r>
      <w:r w:rsidR="001A7DB5" w:rsidRPr="00B50A50">
        <w:rPr>
          <w:rFonts w:ascii="Times New Roman" w:hAnsi="Times New Roman" w:cs="Times New Roman"/>
          <w:sz w:val="24"/>
          <w:szCs w:val="24"/>
        </w:rPr>
        <w:t>, it still continues in society today</w:t>
      </w:r>
      <w:r w:rsidR="001A7DB5" w:rsidRPr="00B50A50">
        <w:rPr>
          <w:rFonts w:ascii="Times New Roman" w:hAnsi="Times New Roman" w:cs="Times New Roman"/>
          <w:sz w:val="24"/>
          <w:szCs w:val="24"/>
          <w:shd w:val="clear" w:color="auto" w:fill="FFFFFF"/>
        </w:rPr>
        <w:t xml:space="preserve"> (</w:t>
      </w:r>
      <w:hyperlink r:id="rId15" w:history="1">
        <w:r w:rsidR="001A7DB5" w:rsidRPr="00B50A50">
          <w:rPr>
            <w:rStyle w:val="Hyperlink"/>
            <w:rFonts w:ascii="Times New Roman" w:hAnsi="Times New Roman" w:cs="Times New Roman"/>
            <w:color w:val="auto"/>
            <w:sz w:val="24"/>
            <w:szCs w:val="24"/>
            <w:u w:val="none"/>
            <w:shd w:val="clear" w:color="auto" w:fill="FFFFFF"/>
          </w:rPr>
          <w:t>Bobo &amp; Charles, 2009</w:t>
        </w:r>
      </w:hyperlink>
      <w:r w:rsidR="001A7DB5" w:rsidRPr="00B50A50">
        <w:rPr>
          <w:rFonts w:ascii="Times New Roman" w:hAnsi="Times New Roman" w:cs="Times New Roman"/>
          <w:sz w:val="24"/>
          <w:szCs w:val="24"/>
          <w:shd w:val="clear" w:color="auto" w:fill="FFFFFF"/>
        </w:rPr>
        <w:t>; </w:t>
      </w:r>
      <w:hyperlink r:id="rId16" w:history="1">
        <w:r w:rsidR="001A7DB5" w:rsidRPr="00B50A50">
          <w:rPr>
            <w:rStyle w:val="Hyperlink"/>
            <w:rFonts w:ascii="Times New Roman" w:hAnsi="Times New Roman" w:cs="Times New Roman"/>
            <w:color w:val="auto"/>
            <w:sz w:val="24"/>
            <w:szCs w:val="24"/>
            <w:u w:val="none"/>
            <w:shd w:val="clear" w:color="auto" w:fill="FFFFFF"/>
          </w:rPr>
          <w:t>Dovidio &amp; Gaertner, 2004</w:t>
        </w:r>
      </w:hyperlink>
      <w:r w:rsidR="001A7DB5" w:rsidRPr="00B50A50">
        <w:rPr>
          <w:rFonts w:ascii="Times New Roman" w:hAnsi="Times New Roman" w:cs="Times New Roman"/>
          <w:sz w:val="24"/>
          <w:szCs w:val="24"/>
          <w:shd w:val="clear" w:color="auto" w:fill="FFFFFF"/>
        </w:rPr>
        <w:t>).</w:t>
      </w:r>
      <w:r w:rsidR="007768D5" w:rsidRPr="00B50A50">
        <w:rPr>
          <w:rFonts w:ascii="Times New Roman" w:hAnsi="Times New Roman" w:cs="Times New Roman"/>
          <w:sz w:val="24"/>
          <w:szCs w:val="24"/>
          <w:shd w:val="clear" w:color="auto" w:fill="FFFFFF"/>
        </w:rPr>
        <w:t xml:space="preserve"> It has been contended that intergroup bias has now taken the course of implicit and subtle prejudice</w:t>
      </w:r>
      <w:r w:rsidR="00B50A50" w:rsidRPr="00B50A50">
        <w:rPr>
          <w:rFonts w:ascii="Times New Roman" w:hAnsi="Times New Roman" w:cs="Times New Roman"/>
          <w:sz w:val="24"/>
          <w:szCs w:val="24"/>
          <w:shd w:val="clear" w:color="auto" w:fill="FFFFFF"/>
        </w:rPr>
        <w:t xml:space="preserve"> (</w:t>
      </w:r>
      <w:r w:rsidR="00B50A50" w:rsidRPr="00B50A50">
        <w:rPr>
          <w:rFonts w:ascii="Times New Roman" w:hAnsi="Times New Roman" w:cs="Times New Roman"/>
          <w:color w:val="222222"/>
          <w:sz w:val="24"/>
          <w:szCs w:val="24"/>
          <w:shd w:val="clear" w:color="auto" w:fill="FFFFFF"/>
        </w:rPr>
        <w:t>Kite</w:t>
      </w:r>
      <w:r w:rsidR="00B50A50" w:rsidRPr="00B50A50">
        <w:rPr>
          <w:rFonts w:ascii="Times New Roman" w:hAnsi="Times New Roman" w:cs="Times New Roman"/>
          <w:color w:val="222222"/>
          <w:sz w:val="24"/>
          <w:szCs w:val="24"/>
          <w:shd w:val="clear" w:color="auto" w:fill="FFFFFF"/>
        </w:rPr>
        <w:t xml:space="preserve"> </w:t>
      </w:r>
      <w:r w:rsidR="00B50A50" w:rsidRPr="00B50A50">
        <w:rPr>
          <w:rFonts w:ascii="Times New Roman" w:hAnsi="Times New Roman" w:cs="Times New Roman"/>
          <w:color w:val="222222"/>
          <w:sz w:val="24"/>
          <w:szCs w:val="24"/>
          <w:shd w:val="clear" w:color="auto" w:fill="FFFFFF"/>
        </w:rPr>
        <w:t>&amp; Whitley</w:t>
      </w:r>
      <w:r w:rsidR="00B50A50" w:rsidRPr="00B50A50">
        <w:rPr>
          <w:rFonts w:ascii="Times New Roman" w:hAnsi="Times New Roman" w:cs="Times New Roman"/>
          <w:color w:val="222222"/>
          <w:sz w:val="24"/>
          <w:szCs w:val="24"/>
          <w:shd w:val="clear" w:color="auto" w:fill="FFFFFF"/>
        </w:rPr>
        <w:t xml:space="preserve">, </w:t>
      </w:r>
      <w:r w:rsidR="00B50A50" w:rsidRPr="00B50A50">
        <w:rPr>
          <w:rFonts w:ascii="Times New Roman" w:hAnsi="Times New Roman" w:cs="Times New Roman"/>
          <w:color w:val="222222"/>
          <w:sz w:val="24"/>
          <w:szCs w:val="24"/>
          <w:shd w:val="clear" w:color="auto" w:fill="FFFFFF"/>
        </w:rPr>
        <w:t>2016)</w:t>
      </w:r>
      <w:r w:rsidR="00B50A50">
        <w:rPr>
          <w:rFonts w:ascii="Times New Roman" w:hAnsi="Times New Roman" w:cs="Times New Roman"/>
          <w:color w:val="222222"/>
          <w:sz w:val="24"/>
          <w:szCs w:val="24"/>
          <w:shd w:val="clear" w:color="auto" w:fill="FFFFFF"/>
        </w:rPr>
        <w:t xml:space="preserve">. </w:t>
      </w:r>
    </w:p>
    <w:p w14:paraId="3CCFB138" w14:textId="06CE8558" w:rsidR="00B50A50" w:rsidRDefault="00B50A50" w:rsidP="001B0DFE">
      <w:pPr>
        <w:spacing w:line="480" w:lineRule="auto"/>
        <w:ind w:firstLine="720"/>
        <w:rPr>
          <w:rFonts w:ascii="Times New Roman" w:hAnsi="Times New Roman" w:cs="Times New Roman"/>
          <w:color w:val="222222"/>
          <w:sz w:val="24"/>
          <w:szCs w:val="24"/>
          <w:shd w:val="clear" w:color="auto" w:fill="FFFFFF"/>
        </w:rPr>
      </w:pPr>
    </w:p>
    <w:p w14:paraId="3BDE25D6" w14:textId="545E444E" w:rsidR="00B50A50" w:rsidRDefault="00B50A50" w:rsidP="001B0DFE">
      <w:pPr>
        <w:spacing w:line="480" w:lineRule="auto"/>
        <w:ind w:firstLine="720"/>
        <w:rPr>
          <w:rFonts w:ascii="Times New Roman" w:hAnsi="Times New Roman" w:cs="Times New Roman"/>
          <w:color w:val="222222"/>
          <w:sz w:val="24"/>
          <w:szCs w:val="24"/>
          <w:shd w:val="clear" w:color="auto" w:fill="FFFFFF"/>
        </w:rPr>
      </w:pPr>
    </w:p>
    <w:p w14:paraId="3F6F3BB4" w14:textId="29523A4A" w:rsidR="00B50A50" w:rsidRDefault="00B50A50" w:rsidP="001B0DFE">
      <w:pPr>
        <w:spacing w:line="480" w:lineRule="auto"/>
        <w:ind w:firstLine="720"/>
        <w:rPr>
          <w:rFonts w:ascii="Times New Roman" w:hAnsi="Times New Roman" w:cs="Times New Roman"/>
          <w:color w:val="222222"/>
          <w:sz w:val="24"/>
          <w:szCs w:val="24"/>
          <w:shd w:val="clear" w:color="auto" w:fill="FFFFFF"/>
        </w:rPr>
      </w:pPr>
    </w:p>
    <w:p w14:paraId="658E6942" w14:textId="2368F0C1" w:rsidR="00B50A50" w:rsidRDefault="00B50A50" w:rsidP="001B0DFE">
      <w:pPr>
        <w:spacing w:line="480" w:lineRule="auto"/>
        <w:ind w:firstLine="720"/>
        <w:rPr>
          <w:rFonts w:ascii="Times New Roman" w:hAnsi="Times New Roman" w:cs="Times New Roman"/>
          <w:color w:val="222222"/>
          <w:sz w:val="24"/>
          <w:szCs w:val="24"/>
          <w:shd w:val="clear" w:color="auto" w:fill="FFFFFF"/>
        </w:rPr>
      </w:pPr>
    </w:p>
    <w:p w14:paraId="3AF34DD5" w14:textId="77777777" w:rsidR="00B50A50" w:rsidRDefault="00B50A50" w:rsidP="001B0DFE">
      <w:pPr>
        <w:spacing w:line="480" w:lineRule="auto"/>
        <w:ind w:firstLine="720"/>
        <w:rPr>
          <w:rFonts w:ascii="Times New Roman" w:hAnsi="Times New Roman" w:cs="Times New Roman"/>
          <w:sz w:val="24"/>
          <w:szCs w:val="24"/>
          <w:shd w:val="clear" w:color="auto" w:fill="FFFFFF"/>
        </w:rPr>
      </w:pPr>
      <w:bookmarkStart w:id="0" w:name="_GoBack"/>
      <w:bookmarkEnd w:id="0"/>
    </w:p>
    <w:p w14:paraId="62DB5FBA" w14:textId="14F44E78" w:rsidR="00CF3A4D" w:rsidRDefault="00CF3A4D" w:rsidP="001B0DFE">
      <w:pPr>
        <w:spacing w:line="480" w:lineRule="auto"/>
        <w:ind w:firstLine="720"/>
        <w:rPr>
          <w:rFonts w:ascii="Times New Roman" w:hAnsi="Times New Roman" w:cs="Times New Roman"/>
          <w:sz w:val="24"/>
          <w:szCs w:val="24"/>
          <w:shd w:val="clear" w:color="auto" w:fill="FFFFFF"/>
        </w:rPr>
      </w:pPr>
    </w:p>
    <w:p w14:paraId="7B731AA5" w14:textId="77777777" w:rsidR="00CF3A4D" w:rsidRPr="001A7DB5" w:rsidRDefault="00CF3A4D" w:rsidP="001B0DFE">
      <w:pPr>
        <w:spacing w:line="480" w:lineRule="auto"/>
        <w:ind w:firstLine="720"/>
        <w:rPr>
          <w:rFonts w:ascii="Times New Roman" w:hAnsi="Times New Roman" w:cs="Times New Roman"/>
          <w:sz w:val="24"/>
          <w:szCs w:val="24"/>
        </w:rPr>
      </w:pPr>
    </w:p>
    <w:p w14:paraId="2A64093C" w14:textId="3D86CFEE" w:rsidR="009A3EE4" w:rsidRPr="001A7DB5" w:rsidRDefault="0039494C" w:rsidP="009A3EE4">
      <w:pPr>
        <w:shd w:val="clear" w:color="auto" w:fill="FFFFFF"/>
        <w:spacing w:after="0" w:line="0" w:lineRule="auto"/>
        <w:rPr>
          <w:rFonts w:ascii="Times New Roman" w:eastAsia="Times New Roman" w:hAnsi="Times New Roman" w:cs="Times New Roman"/>
          <w:sz w:val="24"/>
          <w:szCs w:val="24"/>
          <w:lang w:eastAsia="en-GB"/>
        </w:rPr>
      </w:pPr>
      <w:proofErr w:type="spellStart"/>
      <w:r w:rsidRPr="001A7DB5">
        <w:rPr>
          <w:rFonts w:ascii="Times New Roman" w:hAnsi="Times New Roman" w:cs="Times New Roman"/>
          <w:sz w:val="24"/>
          <w:szCs w:val="24"/>
        </w:rPr>
        <w:t>P</w:t>
      </w:r>
      <w:r w:rsidR="009A3EE4" w:rsidRPr="001A7DB5">
        <w:rPr>
          <w:rFonts w:ascii="Times New Roman" w:eastAsia="Times New Roman" w:hAnsi="Times New Roman" w:cs="Times New Roman"/>
          <w:sz w:val="24"/>
          <w:szCs w:val="24"/>
          <w:lang w:eastAsia="en-GB"/>
        </w:rPr>
        <w:t>Traditional</w:t>
      </w:r>
      <w:proofErr w:type="spellEnd"/>
      <w:r w:rsidR="009A3EE4" w:rsidRPr="001A7DB5">
        <w:rPr>
          <w:rFonts w:ascii="Times New Roman" w:eastAsia="Times New Roman" w:hAnsi="Times New Roman" w:cs="Times New Roman"/>
          <w:sz w:val="24"/>
          <w:szCs w:val="24"/>
          <w:lang w:eastAsia="en-GB"/>
        </w:rPr>
        <w:t xml:space="preserve"> expressions of racism, illustrated by</w:t>
      </w:r>
    </w:p>
    <w:p w14:paraId="5AC30BDA"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beliefs that espouse Black inferiority and support</w:t>
      </w:r>
    </w:p>
    <w:p w14:paraId="07AA87DC"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institutionalized racial segregation, have become</w:t>
      </w:r>
    </w:p>
    <w:p w14:paraId="342AB859"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unacceptable to most Americans. This does not</w:t>
      </w:r>
    </w:p>
    <w:p w14:paraId="65EEF55D"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mean that racism has disappeared. Instead, many</w:t>
      </w:r>
    </w:p>
    <w:p w14:paraId="1B47D21F"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psychologists contend that traditional racist</w:t>
      </w:r>
    </w:p>
    <w:p w14:paraId="2D54A0DE"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attitudes and </w:t>
      </w:r>
      <w:proofErr w:type="spellStart"/>
      <w:r w:rsidRPr="001A7DB5">
        <w:rPr>
          <w:rFonts w:ascii="Times New Roman" w:eastAsia="Times New Roman" w:hAnsi="Times New Roman" w:cs="Times New Roman"/>
          <w:sz w:val="24"/>
          <w:szCs w:val="24"/>
          <w:lang w:eastAsia="en-GB"/>
        </w:rPr>
        <w:t>behaviors</w:t>
      </w:r>
      <w:proofErr w:type="spellEnd"/>
      <w:r w:rsidRPr="001A7DB5">
        <w:rPr>
          <w:rFonts w:ascii="Times New Roman" w:eastAsia="Times New Roman" w:hAnsi="Times New Roman" w:cs="Times New Roman"/>
          <w:sz w:val="24"/>
          <w:szCs w:val="24"/>
          <w:lang w:eastAsia="en-GB"/>
        </w:rPr>
        <w:t xml:space="preserve"> have assumed more covert</w:t>
      </w:r>
    </w:p>
    <w:p w14:paraId="22AC2191"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forms, ones that are masked within arguments</w:t>
      </w:r>
    </w:p>
    <w:p w14:paraId="40908501"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about </w:t>
      </w:r>
      <w:r w:rsidRPr="001A7DB5">
        <w:rPr>
          <w:rFonts w:ascii="Times New Roman" w:eastAsia="Times New Roman" w:hAnsi="Times New Roman" w:cs="Times New Roman"/>
          <w:spacing w:val="1"/>
          <w:sz w:val="24"/>
          <w:szCs w:val="24"/>
          <w:lang w:eastAsia="en-GB"/>
        </w:rPr>
        <w:t>“</w:t>
      </w:r>
      <w:proofErr w:type="spellStart"/>
      <w:r w:rsidRPr="001A7DB5">
        <w:rPr>
          <w:rFonts w:ascii="Times New Roman" w:eastAsia="Times New Roman" w:hAnsi="Times New Roman" w:cs="Times New Roman"/>
          <w:sz w:val="24"/>
          <w:szCs w:val="24"/>
          <w:lang w:eastAsia="en-GB"/>
        </w:rPr>
        <w:t>fairness</w:t>
      </w:r>
      <w:r w:rsidRPr="001A7DB5">
        <w:rPr>
          <w:rFonts w:ascii="Times New Roman" w:eastAsia="Times New Roman" w:hAnsi="Times New Roman" w:cs="Times New Roman"/>
          <w:spacing w:val="388"/>
          <w:sz w:val="24"/>
          <w:szCs w:val="24"/>
          <w:lang w:eastAsia="en-GB"/>
        </w:rPr>
        <w:t>”</w:t>
      </w:r>
      <w:r w:rsidRPr="001A7DB5">
        <w:rPr>
          <w:rFonts w:ascii="Times New Roman" w:eastAsia="Times New Roman" w:hAnsi="Times New Roman" w:cs="Times New Roman"/>
          <w:sz w:val="24"/>
          <w:szCs w:val="24"/>
          <w:lang w:eastAsia="en-GB"/>
        </w:rPr>
        <w:t>and</w:t>
      </w:r>
      <w:proofErr w:type="spellEnd"/>
      <w:r w:rsidRPr="001A7DB5">
        <w:rPr>
          <w:rFonts w:ascii="Times New Roman" w:eastAsia="Times New Roman" w:hAnsi="Times New Roman" w:cs="Times New Roman"/>
          <w:sz w:val="24"/>
          <w:szCs w:val="24"/>
          <w:lang w:eastAsia="en-GB"/>
        </w:rPr>
        <w:t xml:space="preserve"> </w:t>
      </w:r>
      <w:r w:rsidRPr="001A7DB5">
        <w:rPr>
          <w:rFonts w:ascii="Times New Roman" w:eastAsia="Times New Roman" w:hAnsi="Times New Roman" w:cs="Times New Roman"/>
          <w:spacing w:val="1"/>
          <w:sz w:val="24"/>
          <w:szCs w:val="24"/>
          <w:lang w:eastAsia="en-GB"/>
        </w:rPr>
        <w:t>“</w:t>
      </w:r>
      <w:r w:rsidRPr="001A7DB5">
        <w:rPr>
          <w:rFonts w:ascii="Times New Roman" w:eastAsia="Times New Roman" w:hAnsi="Times New Roman" w:cs="Times New Roman"/>
          <w:sz w:val="24"/>
          <w:szCs w:val="24"/>
          <w:lang w:eastAsia="en-GB"/>
        </w:rPr>
        <w:t>reverse discrimination”</w:t>
      </w:r>
    </w:p>
    <w:p w14:paraId="034B3C3A"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and, thus, garner less social censure. Modern</w:t>
      </w:r>
    </w:p>
    <w:p w14:paraId="78522DC5"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racism, a term coined by John B. </w:t>
      </w:r>
      <w:proofErr w:type="spellStart"/>
      <w:r w:rsidRPr="001A7DB5">
        <w:rPr>
          <w:rFonts w:ascii="Times New Roman" w:eastAsia="Times New Roman" w:hAnsi="Times New Roman" w:cs="Times New Roman"/>
          <w:sz w:val="24"/>
          <w:szCs w:val="24"/>
          <w:lang w:eastAsia="en-GB"/>
        </w:rPr>
        <w:t>McConahay</w:t>
      </w:r>
      <w:proofErr w:type="spellEnd"/>
      <w:r w:rsidRPr="001A7DB5">
        <w:rPr>
          <w:rFonts w:ascii="Times New Roman" w:eastAsia="Times New Roman" w:hAnsi="Times New Roman" w:cs="Times New Roman"/>
          <w:sz w:val="24"/>
          <w:szCs w:val="24"/>
          <w:lang w:eastAsia="en-GB"/>
        </w:rPr>
        <w:t>,</w:t>
      </w:r>
    </w:p>
    <w:p w14:paraId="03B2E153"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refers to one type of racism that is more</w:t>
      </w:r>
    </w:p>
    <w:p w14:paraId="007ACFD9"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subtle and indirect than its traditional counterpart.</w:t>
      </w:r>
    </w:p>
    <w:p w14:paraId="02846F22"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It is characterized by the following beliefs:</w:t>
      </w:r>
    </w:p>
    <w:p w14:paraId="2DA820C7"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(1) discrimination is no longer an issue for Black</w:t>
      </w:r>
    </w:p>
    <w:p w14:paraId="25FE44D3"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people who (2) continue to make excessive</w:t>
      </w:r>
    </w:p>
    <w:p w14:paraId="26A32BA2"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demands for changes to the status quo </w:t>
      </w:r>
      <w:r w:rsidRPr="001A7DB5">
        <w:rPr>
          <w:rFonts w:ascii="Times New Roman" w:eastAsia="Times New Roman" w:hAnsi="Times New Roman" w:cs="Times New Roman"/>
          <w:spacing w:val="147"/>
          <w:sz w:val="24"/>
          <w:szCs w:val="24"/>
          <w:lang w:eastAsia="en-GB"/>
        </w:rPr>
        <w:t>–</w:t>
      </w:r>
      <w:r w:rsidRPr="001A7DB5">
        <w:rPr>
          <w:rFonts w:ascii="Times New Roman" w:eastAsia="Times New Roman" w:hAnsi="Times New Roman" w:cs="Times New Roman"/>
          <w:sz w:val="24"/>
          <w:szCs w:val="24"/>
          <w:lang w:eastAsia="en-GB"/>
        </w:rPr>
        <w:t>demands</w:t>
      </w:r>
    </w:p>
    <w:p w14:paraId="5CCDA0EE"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that are unfair because Black people have all the</w:t>
      </w:r>
    </w:p>
    <w:p w14:paraId="57A3C00F"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rights they need; (3) consequently, the attention</w:t>
      </w:r>
    </w:p>
    <w:p w14:paraId="400BEFB1"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Black people receive from the government and</w:t>
      </w:r>
    </w:p>
    <w:p w14:paraId="24F736E3"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other institutions </w:t>
      </w:r>
      <w:proofErr w:type="gramStart"/>
      <w:r w:rsidRPr="001A7DB5">
        <w:rPr>
          <w:rFonts w:ascii="Times New Roman" w:eastAsia="Times New Roman" w:hAnsi="Times New Roman" w:cs="Times New Roman"/>
          <w:sz w:val="24"/>
          <w:szCs w:val="24"/>
          <w:lang w:eastAsia="en-GB"/>
        </w:rPr>
        <w:t>is</w:t>
      </w:r>
      <w:proofErr w:type="gramEnd"/>
      <w:r w:rsidRPr="001A7DB5">
        <w:rPr>
          <w:rFonts w:ascii="Times New Roman" w:eastAsia="Times New Roman" w:hAnsi="Times New Roman" w:cs="Times New Roman"/>
          <w:sz w:val="24"/>
          <w:szCs w:val="24"/>
          <w:lang w:eastAsia="en-GB"/>
        </w:rPr>
        <w:t xml:space="preserve"> undeserved and constitutes</w:t>
      </w:r>
    </w:p>
    <w:p w14:paraId="3B017749" w14:textId="77777777" w:rsidR="009A3EE4" w:rsidRPr="001A7DB5" w:rsidRDefault="009A3EE4" w:rsidP="009A3EE4">
      <w:pPr>
        <w:shd w:val="clear" w:color="auto" w:fill="FFFFFF"/>
        <w:spacing w:after="0" w:line="0" w:lineRule="auto"/>
        <w:rPr>
          <w:rFonts w:ascii="Times New Roman" w:eastAsia="Times New Roman" w:hAnsi="Times New Roman" w:cs="Times New Roman"/>
          <w:spacing w:val="1"/>
          <w:sz w:val="24"/>
          <w:szCs w:val="24"/>
          <w:lang w:eastAsia="en-GB"/>
        </w:rPr>
      </w:pPr>
      <w:r w:rsidRPr="001A7DB5">
        <w:rPr>
          <w:rFonts w:ascii="Times New Roman" w:eastAsia="Times New Roman" w:hAnsi="Times New Roman" w:cs="Times New Roman"/>
          <w:spacing w:val="1"/>
          <w:sz w:val="24"/>
          <w:szCs w:val="24"/>
          <w:lang w:eastAsia="en-GB"/>
        </w:rPr>
        <w:t>“</w:t>
      </w:r>
      <w:r w:rsidRPr="001A7DB5">
        <w:rPr>
          <w:rFonts w:ascii="Times New Roman" w:eastAsia="Times New Roman" w:hAnsi="Times New Roman" w:cs="Times New Roman"/>
          <w:sz w:val="24"/>
          <w:szCs w:val="24"/>
          <w:lang w:eastAsia="en-GB"/>
        </w:rPr>
        <w:t xml:space="preserve">special </w:t>
      </w:r>
      <w:proofErr w:type="spellStart"/>
      <w:r w:rsidRPr="001A7DB5">
        <w:rPr>
          <w:rFonts w:ascii="Times New Roman" w:eastAsia="Times New Roman" w:hAnsi="Times New Roman" w:cs="Times New Roman"/>
          <w:sz w:val="24"/>
          <w:szCs w:val="24"/>
          <w:lang w:eastAsia="en-GB"/>
        </w:rPr>
        <w:t>treatment</w:t>
      </w:r>
      <w:proofErr w:type="gramStart"/>
      <w:r w:rsidRPr="001A7DB5">
        <w:rPr>
          <w:rFonts w:ascii="Times New Roman" w:eastAsia="Times New Roman" w:hAnsi="Times New Roman" w:cs="Times New Roman"/>
          <w:sz w:val="24"/>
          <w:szCs w:val="24"/>
          <w:lang w:eastAsia="en-GB"/>
        </w:rPr>
        <w:t>.</w:t>
      </w:r>
      <w:r w:rsidRPr="001A7DB5">
        <w:rPr>
          <w:rFonts w:ascii="Times New Roman" w:eastAsia="Times New Roman" w:hAnsi="Times New Roman" w:cs="Times New Roman"/>
          <w:spacing w:val="303"/>
          <w:sz w:val="24"/>
          <w:szCs w:val="24"/>
          <w:lang w:eastAsia="en-GB"/>
        </w:rPr>
        <w:t>”</w:t>
      </w:r>
      <w:r w:rsidRPr="001A7DB5">
        <w:rPr>
          <w:rFonts w:ascii="Times New Roman" w:eastAsia="Times New Roman" w:hAnsi="Times New Roman" w:cs="Times New Roman"/>
          <w:sz w:val="24"/>
          <w:szCs w:val="24"/>
          <w:lang w:eastAsia="en-GB"/>
        </w:rPr>
        <w:t>Two</w:t>
      </w:r>
      <w:proofErr w:type="spellEnd"/>
      <w:proofErr w:type="gramEnd"/>
      <w:r w:rsidRPr="001A7DB5">
        <w:rPr>
          <w:rFonts w:ascii="Times New Roman" w:eastAsia="Times New Roman" w:hAnsi="Times New Roman" w:cs="Times New Roman"/>
          <w:sz w:val="24"/>
          <w:szCs w:val="24"/>
          <w:lang w:eastAsia="en-GB"/>
        </w:rPr>
        <w:t xml:space="preserve"> additional tenets are:</w:t>
      </w:r>
    </w:p>
    <w:p w14:paraId="4249F6AC"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(1) the aforementioned three beliefs are empirical</w:t>
      </w:r>
    </w:p>
    <w:p w14:paraId="2A890571"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facts, and thus, (2) individuals endorsing these</w:t>
      </w:r>
    </w:p>
    <w:p w14:paraId="65A29B89"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beliefs are not racist (i.e., racism is seen in its</w:t>
      </w:r>
    </w:p>
    <w:p w14:paraId="2A35CEA8"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traditional form only) (</w:t>
      </w:r>
      <w:proofErr w:type="spellStart"/>
      <w:r w:rsidRPr="001A7DB5">
        <w:rPr>
          <w:rFonts w:ascii="Times New Roman" w:eastAsia="Times New Roman" w:hAnsi="Times New Roman" w:cs="Times New Roman"/>
          <w:sz w:val="24"/>
          <w:szCs w:val="24"/>
          <w:lang w:eastAsia="en-GB"/>
        </w:rPr>
        <w:t>Awad</w:t>
      </w:r>
      <w:proofErr w:type="spellEnd"/>
      <w:r w:rsidRPr="001A7DB5">
        <w:rPr>
          <w:rFonts w:ascii="Times New Roman" w:eastAsia="Times New Roman" w:hAnsi="Times New Roman" w:cs="Times New Roman"/>
          <w:sz w:val="24"/>
          <w:szCs w:val="24"/>
          <w:lang w:eastAsia="en-GB"/>
        </w:rPr>
        <w:t xml:space="preserve"> et al. 2005). Modern</w:t>
      </w:r>
    </w:p>
    <w:p w14:paraId="6D45CE7B"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racists do not perceive themselves as biased; thus,</w:t>
      </w:r>
    </w:p>
    <w:p w14:paraId="2A0F4184"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they will evidence prejudicial attitudes and dis-</w:t>
      </w:r>
    </w:p>
    <w:p w14:paraId="2651301C"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proofErr w:type="spellStart"/>
      <w:r w:rsidRPr="001A7DB5">
        <w:rPr>
          <w:rFonts w:ascii="Times New Roman" w:eastAsia="Times New Roman" w:hAnsi="Times New Roman" w:cs="Times New Roman"/>
          <w:sz w:val="24"/>
          <w:szCs w:val="24"/>
          <w:lang w:eastAsia="en-GB"/>
        </w:rPr>
        <w:t>criminatory</w:t>
      </w:r>
      <w:proofErr w:type="spellEnd"/>
      <w:r w:rsidRPr="001A7DB5">
        <w:rPr>
          <w:rFonts w:ascii="Times New Roman" w:eastAsia="Times New Roman" w:hAnsi="Times New Roman" w:cs="Times New Roman"/>
          <w:sz w:val="24"/>
          <w:szCs w:val="24"/>
          <w:lang w:eastAsia="en-GB"/>
        </w:rPr>
        <w:t xml:space="preserve"> </w:t>
      </w:r>
      <w:proofErr w:type="spellStart"/>
      <w:r w:rsidRPr="001A7DB5">
        <w:rPr>
          <w:rFonts w:ascii="Times New Roman" w:eastAsia="Times New Roman" w:hAnsi="Times New Roman" w:cs="Times New Roman"/>
          <w:sz w:val="24"/>
          <w:szCs w:val="24"/>
          <w:lang w:eastAsia="en-GB"/>
        </w:rPr>
        <w:t>behaviors</w:t>
      </w:r>
      <w:proofErr w:type="spellEnd"/>
      <w:r w:rsidRPr="001A7DB5">
        <w:rPr>
          <w:rFonts w:ascii="Times New Roman" w:eastAsia="Times New Roman" w:hAnsi="Times New Roman" w:cs="Times New Roman"/>
          <w:sz w:val="24"/>
          <w:szCs w:val="24"/>
          <w:lang w:eastAsia="en-GB"/>
        </w:rPr>
        <w:t xml:space="preserve"> when in situations that pro-</w:t>
      </w:r>
    </w:p>
    <w:p w14:paraId="13AF5CC5"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vide </w:t>
      </w:r>
      <w:proofErr w:type="spellStart"/>
      <w:r w:rsidRPr="001A7DB5">
        <w:rPr>
          <w:rFonts w:ascii="Times New Roman" w:eastAsia="Times New Roman" w:hAnsi="Times New Roman" w:cs="Times New Roman"/>
          <w:sz w:val="24"/>
          <w:szCs w:val="24"/>
          <w:lang w:eastAsia="en-GB"/>
        </w:rPr>
        <w:t>nonracially</w:t>
      </w:r>
      <w:proofErr w:type="spellEnd"/>
      <w:r w:rsidRPr="001A7DB5">
        <w:rPr>
          <w:rFonts w:ascii="Times New Roman" w:eastAsia="Times New Roman" w:hAnsi="Times New Roman" w:cs="Times New Roman"/>
          <w:sz w:val="24"/>
          <w:szCs w:val="24"/>
          <w:lang w:eastAsia="en-GB"/>
        </w:rPr>
        <w:t xml:space="preserve"> motivated reasons for </w:t>
      </w:r>
      <w:proofErr w:type="gramStart"/>
      <w:r w:rsidRPr="001A7DB5">
        <w:rPr>
          <w:rFonts w:ascii="Times New Roman" w:eastAsia="Times New Roman" w:hAnsi="Times New Roman" w:cs="Times New Roman"/>
          <w:sz w:val="24"/>
          <w:szCs w:val="24"/>
          <w:lang w:eastAsia="en-GB"/>
        </w:rPr>
        <w:t>their</w:t>
      </w:r>
      <w:proofErr w:type="gramEnd"/>
    </w:p>
    <w:p w14:paraId="4986A6B1"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racism.</w:t>
      </w:r>
    </w:p>
    <w:p w14:paraId="4DB5A5D2"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Modern Racism Scale</w:t>
      </w:r>
    </w:p>
    <w:p w14:paraId="4CA75B1B"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To measure this form of covert racism,</w:t>
      </w:r>
    </w:p>
    <w:p w14:paraId="4B5EF147"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proofErr w:type="spellStart"/>
      <w:r w:rsidRPr="001A7DB5">
        <w:rPr>
          <w:rFonts w:ascii="Times New Roman" w:eastAsia="Times New Roman" w:hAnsi="Times New Roman" w:cs="Times New Roman"/>
          <w:sz w:val="24"/>
          <w:szCs w:val="24"/>
          <w:lang w:eastAsia="en-GB"/>
        </w:rPr>
        <w:t>McConahay</w:t>
      </w:r>
      <w:proofErr w:type="spellEnd"/>
      <w:r w:rsidRPr="001A7DB5">
        <w:rPr>
          <w:rFonts w:ascii="Times New Roman" w:eastAsia="Times New Roman" w:hAnsi="Times New Roman" w:cs="Times New Roman"/>
          <w:sz w:val="24"/>
          <w:szCs w:val="24"/>
          <w:lang w:eastAsia="en-GB"/>
        </w:rPr>
        <w:t xml:space="preserve"> (1986) established the Modern </w:t>
      </w:r>
      <w:proofErr w:type="spellStart"/>
      <w:r w:rsidRPr="001A7DB5">
        <w:rPr>
          <w:rFonts w:ascii="Times New Roman" w:eastAsia="Times New Roman" w:hAnsi="Times New Roman" w:cs="Times New Roman"/>
          <w:sz w:val="24"/>
          <w:szCs w:val="24"/>
          <w:lang w:eastAsia="en-GB"/>
        </w:rPr>
        <w:t>Rac</w:t>
      </w:r>
      <w:proofErr w:type="spellEnd"/>
      <w:r w:rsidRPr="001A7DB5">
        <w:rPr>
          <w:rFonts w:ascii="Times New Roman" w:eastAsia="Times New Roman" w:hAnsi="Times New Roman" w:cs="Times New Roman"/>
          <w:sz w:val="24"/>
          <w:szCs w:val="24"/>
          <w:lang w:eastAsia="en-GB"/>
        </w:rPr>
        <w:t>-</w:t>
      </w:r>
    </w:p>
    <w:p w14:paraId="145AFBCD"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ism Scale (MRS), which is designed to evaluate</w:t>
      </w:r>
    </w:p>
    <w:p w14:paraId="017A9422"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the cognitive component of racial attitudes. Using</w:t>
      </w:r>
    </w:p>
    <w:p w14:paraId="569199B7"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a Likert-type response format, participants signify</w:t>
      </w:r>
    </w:p>
    <w:p w14:paraId="2AC2F89F"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their agreement/disagreement with seven belief</w:t>
      </w:r>
    </w:p>
    <w:p w14:paraId="14C8A35D"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statements (e.g., </w:t>
      </w:r>
      <w:r w:rsidRPr="001A7DB5">
        <w:rPr>
          <w:rFonts w:ascii="Times New Roman" w:eastAsia="Times New Roman" w:hAnsi="Times New Roman" w:cs="Times New Roman"/>
          <w:spacing w:val="1"/>
          <w:sz w:val="24"/>
          <w:szCs w:val="24"/>
          <w:lang w:eastAsia="en-GB"/>
        </w:rPr>
        <w:t>“</w:t>
      </w:r>
      <w:r w:rsidRPr="001A7DB5">
        <w:rPr>
          <w:rFonts w:ascii="Times New Roman" w:eastAsia="Times New Roman" w:hAnsi="Times New Roman" w:cs="Times New Roman"/>
          <w:sz w:val="24"/>
          <w:szCs w:val="24"/>
          <w:lang w:eastAsia="en-GB"/>
        </w:rPr>
        <w:t>Discrimination against Blacks</w:t>
      </w:r>
    </w:p>
    <w:p w14:paraId="702FD1B7"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is no longer a problem in the United </w:t>
      </w:r>
      <w:proofErr w:type="spellStart"/>
      <w:r w:rsidRPr="001A7DB5">
        <w:rPr>
          <w:rFonts w:ascii="Times New Roman" w:eastAsia="Times New Roman" w:hAnsi="Times New Roman" w:cs="Times New Roman"/>
          <w:sz w:val="24"/>
          <w:szCs w:val="24"/>
          <w:lang w:eastAsia="en-GB"/>
        </w:rPr>
        <w:t>States</w:t>
      </w:r>
      <w:r w:rsidRPr="001A7DB5">
        <w:rPr>
          <w:rFonts w:ascii="Times New Roman" w:eastAsia="Times New Roman" w:hAnsi="Times New Roman" w:cs="Times New Roman"/>
          <w:spacing w:val="184"/>
          <w:sz w:val="24"/>
          <w:szCs w:val="24"/>
          <w:lang w:eastAsia="en-GB"/>
        </w:rPr>
        <w:t>”</w:t>
      </w:r>
      <w:proofErr w:type="gramStart"/>
      <w:r w:rsidRPr="001A7DB5">
        <w:rPr>
          <w:rFonts w:ascii="Times New Roman" w:eastAsia="Times New Roman" w:hAnsi="Times New Roman" w:cs="Times New Roman"/>
          <w:sz w:val="24"/>
          <w:szCs w:val="24"/>
          <w:lang w:eastAsia="en-GB"/>
        </w:rPr>
        <w:t>and</w:t>
      </w:r>
      <w:proofErr w:type="spellEnd"/>
      <w:proofErr w:type="gramEnd"/>
    </w:p>
    <w:p w14:paraId="758D5CC0" w14:textId="77777777" w:rsidR="009A3EE4" w:rsidRPr="001A7DB5" w:rsidRDefault="009A3EE4" w:rsidP="009A3EE4">
      <w:pPr>
        <w:shd w:val="clear" w:color="auto" w:fill="FFFFFF"/>
        <w:spacing w:after="0" w:line="0" w:lineRule="auto"/>
        <w:rPr>
          <w:rFonts w:ascii="Times New Roman" w:eastAsia="Times New Roman" w:hAnsi="Times New Roman" w:cs="Times New Roman"/>
          <w:spacing w:val="1"/>
          <w:sz w:val="24"/>
          <w:szCs w:val="24"/>
          <w:lang w:eastAsia="en-GB"/>
        </w:rPr>
      </w:pPr>
      <w:r w:rsidRPr="001A7DB5">
        <w:rPr>
          <w:rFonts w:ascii="Times New Roman" w:eastAsia="Times New Roman" w:hAnsi="Times New Roman" w:cs="Times New Roman"/>
          <w:spacing w:val="1"/>
          <w:sz w:val="24"/>
          <w:szCs w:val="24"/>
          <w:lang w:eastAsia="en-GB"/>
        </w:rPr>
        <w:t>“</w:t>
      </w:r>
      <w:r w:rsidRPr="001A7DB5">
        <w:rPr>
          <w:rFonts w:ascii="Times New Roman" w:eastAsia="Times New Roman" w:hAnsi="Times New Roman" w:cs="Times New Roman"/>
          <w:sz w:val="24"/>
          <w:szCs w:val="24"/>
          <w:lang w:eastAsia="en-GB"/>
        </w:rPr>
        <w:t>Over the past few years, Blacks have gotten</w:t>
      </w:r>
    </w:p>
    <w:p w14:paraId="4B2C3AF1"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more economically than they deserve</w:t>
      </w:r>
      <w:r w:rsidRPr="001A7DB5">
        <w:rPr>
          <w:rFonts w:ascii="Times New Roman" w:eastAsia="Times New Roman" w:hAnsi="Times New Roman" w:cs="Times New Roman"/>
          <w:spacing w:val="1"/>
          <w:sz w:val="24"/>
          <w:szCs w:val="24"/>
          <w:lang w:eastAsia="en-GB"/>
        </w:rPr>
        <w:t>”</w:t>
      </w:r>
      <w:r w:rsidRPr="001A7DB5">
        <w:rPr>
          <w:rFonts w:ascii="Times New Roman" w:eastAsia="Times New Roman" w:hAnsi="Times New Roman" w:cs="Times New Roman"/>
          <w:sz w:val="24"/>
          <w:szCs w:val="24"/>
          <w:lang w:eastAsia="en-GB"/>
        </w:rPr>
        <w:t>). In terms</w:t>
      </w:r>
    </w:p>
    <w:p w14:paraId="7ADE1FDD"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of its psychometric properties, researchers have</w:t>
      </w:r>
    </w:p>
    <w:p w14:paraId="36796C34" w14:textId="77777777" w:rsidR="009A3EE4" w:rsidRPr="001A7DB5" w:rsidRDefault="009A3EE4" w:rsidP="009A3EE4">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found that the MRS possesses satisfactory scale</w:t>
      </w:r>
    </w:p>
    <w:p w14:paraId="6B38D7BC" w14:textId="77777777" w:rsidR="009A3EE4" w:rsidRPr="001A7DB5" w:rsidRDefault="009A3EE4" w:rsidP="009A3EE4">
      <w:pPr>
        <w:shd w:val="clear" w:color="auto" w:fill="FFFFFF"/>
        <w:spacing w:after="0" w:line="0" w:lineRule="auto"/>
        <w:rPr>
          <w:rFonts w:ascii="Times New Roman" w:eastAsia="Times New Roman" w:hAnsi="Times New Roman" w:cs="Times New Roman"/>
          <w:spacing w:val="131"/>
          <w:sz w:val="24"/>
          <w:szCs w:val="24"/>
          <w:lang w:eastAsia="en-GB"/>
        </w:rPr>
      </w:pPr>
      <w:r w:rsidRPr="001A7DB5">
        <w:rPr>
          <w:rFonts w:ascii="Times New Roman" w:eastAsia="Times New Roman" w:hAnsi="Times New Roman" w:cs="Times New Roman"/>
          <w:spacing w:val="131"/>
          <w:sz w:val="24"/>
          <w:szCs w:val="24"/>
          <w:lang w:eastAsia="en-GB"/>
        </w:rPr>
        <w:t>#</w:t>
      </w:r>
      <w:r w:rsidRPr="001A7DB5">
        <w:rPr>
          <w:rFonts w:ascii="Times New Roman" w:eastAsia="Times New Roman" w:hAnsi="Times New Roman" w:cs="Times New Roman"/>
          <w:sz w:val="24"/>
          <w:szCs w:val="24"/>
          <w:lang w:eastAsia="en-GB"/>
        </w:rPr>
        <w:t>Springer International Publishing AG 2017</w:t>
      </w:r>
    </w:p>
    <w:p w14:paraId="7CB3F36B" w14:textId="436B9DE8" w:rsidR="005951A6" w:rsidRPr="00CF3A4D" w:rsidRDefault="009A3EE4" w:rsidP="00CF3A4D">
      <w:pPr>
        <w:shd w:val="clear" w:color="auto" w:fill="FFFFFF"/>
        <w:spacing w:after="0" w:line="0" w:lineRule="auto"/>
        <w:rPr>
          <w:rFonts w:ascii="Times New Roman" w:eastAsia="Times New Roman" w:hAnsi="Times New Roman" w:cs="Times New Roman"/>
          <w:sz w:val="24"/>
          <w:szCs w:val="24"/>
          <w:lang w:eastAsia="en-GB"/>
        </w:rPr>
      </w:pPr>
      <w:r w:rsidRPr="001A7DB5">
        <w:rPr>
          <w:rFonts w:ascii="Times New Roman" w:eastAsia="Times New Roman" w:hAnsi="Times New Roman" w:cs="Times New Roman"/>
          <w:sz w:val="24"/>
          <w:szCs w:val="24"/>
          <w:lang w:eastAsia="en-GB"/>
        </w:rPr>
        <w:t xml:space="preserve">V. Zeigler-Hill, T.K. Shackelford (eds.), </w:t>
      </w:r>
      <w:proofErr w:type="spellStart"/>
      <w:r w:rsidRPr="001A7DB5">
        <w:rPr>
          <w:rFonts w:ascii="Times New Roman" w:eastAsia="Times New Roman" w:hAnsi="Times New Roman" w:cs="Times New Roman"/>
          <w:sz w:val="24"/>
          <w:szCs w:val="24"/>
          <w:lang w:eastAsia="en-GB"/>
        </w:rPr>
        <w:t>Encyclop</w:t>
      </w:r>
      <w:proofErr w:type="spellEnd"/>
    </w:p>
    <w:sectPr w:rsidR="005951A6" w:rsidRPr="00CF3A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2B7"/>
    <w:rsid w:val="00001D34"/>
    <w:rsid w:val="00002404"/>
    <w:rsid w:val="00087AA0"/>
    <w:rsid w:val="000B53E3"/>
    <w:rsid w:val="001305D3"/>
    <w:rsid w:val="001616CD"/>
    <w:rsid w:val="00180284"/>
    <w:rsid w:val="0018713A"/>
    <w:rsid w:val="0018741A"/>
    <w:rsid w:val="001A7DB5"/>
    <w:rsid w:val="001B0DFE"/>
    <w:rsid w:val="001B60CD"/>
    <w:rsid w:val="00223026"/>
    <w:rsid w:val="00257DDF"/>
    <w:rsid w:val="00265E5F"/>
    <w:rsid w:val="00284357"/>
    <w:rsid w:val="00293F04"/>
    <w:rsid w:val="002A7FDB"/>
    <w:rsid w:val="002D78F9"/>
    <w:rsid w:val="00316BFD"/>
    <w:rsid w:val="003330EE"/>
    <w:rsid w:val="00357EFB"/>
    <w:rsid w:val="003624BF"/>
    <w:rsid w:val="00386B75"/>
    <w:rsid w:val="0039494C"/>
    <w:rsid w:val="003E35C7"/>
    <w:rsid w:val="00403FDC"/>
    <w:rsid w:val="0041578A"/>
    <w:rsid w:val="004223A9"/>
    <w:rsid w:val="0043469B"/>
    <w:rsid w:val="0043792A"/>
    <w:rsid w:val="004A00ED"/>
    <w:rsid w:val="004B2DCD"/>
    <w:rsid w:val="00502D49"/>
    <w:rsid w:val="00505F5D"/>
    <w:rsid w:val="00523A67"/>
    <w:rsid w:val="00524D70"/>
    <w:rsid w:val="00533858"/>
    <w:rsid w:val="00535F77"/>
    <w:rsid w:val="00544CAD"/>
    <w:rsid w:val="005657A6"/>
    <w:rsid w:val="005747BE"/>
    <w:rsid w:val="005951A6"/>
    <w:rsid w:val="005A0041"/>
    <w:rsid w:val="005A1237"/>
    <w:rsid w:val="005C497F"/>
    <w:rsid w:val="005C5127"/>
    <w:rsid w:val="00622D7B"/>
    <w:rsid w:val="00635597"/>
    <w:rsid w:val="00654ADA"/>
    <w:rsid w:val="006A0231"/>
    <w:rsid w:val="0076043F"/>
    <w:rsid w:val="00774371"/>
    <w:rsid w:val="007768D5"/>
    <w:rsid w:val="007A24FF"/>
    <w:rsid w:val="007F5002"/>
    <w:rsid w:val="00811D40"/>
    <w:rsid w:val="008220CE"/>
    <w:rsid w:val="00823678"/>
    <w:rsid w:val="0085209D"/>
    <w:rsid w:val="008637CA"/>
    <w:rsid w:val="0089649F"/>
    <w:rsid w:val="008B1CB7"/>
    <w:rsid w:val="008B4FAB"/>
    <w:rsid w:val="008D270C"/>
    <w:rsid w:val="008E2BCB"/>
    <w:rsid w:val="008F5624"/>
    <w:rsid w:val="00920B60"/>
    <w:rsid w:val="00952919"/>
    <w:rsid w:val="00981DDC"/>
    <w:rsid w:val="009A3EE4"/>
    <w:rsid w:val="009B382A"/>
    <w:rsid w:val="009F0B0C"/>
    <w:rsid w:val="00A06A0D"/>
    <w:rsid w:val="00A1125E"/>
    <w:rsid w:val="00A47805"/>
    <w:rsid w:val="00A8339F"/>
    <w:rsid w:val="00A91ECE"/>
    <w:rsid w:val="00B06606"/>
    <w:rsid w:val="00B14821"/>
    <w:rsid w:val="00B50A50"/>
    <w:rsid w:val="00B5432C"/>
    <w:rsid w:val="00BB5EB7"/>
    <w:rsid w:val="00BB60CF"/>
    <w:rsid w:val="00BB70AD"/>
    <w:rsid w:val="00C26128"/>
    <w:rsid w:val="00C522B7"/>
    <w:rsid w:val="00C91B53"/>
    <w:rsid w:val="00CA4048"/>
    <w:rsid w:val="00CE7EDE"/>
    <w:rsid w:val="00CF3A4D"/>
    <w:rsid w:val="00CF76AA"/>
    <w:rsid w:val="00D12FDA"/>
    <w:rsid w:val="00D25F0A"/>
    <w:rsid w:val="00E01602"/>
    <w:rsid w:val="00E52A7C"/>
    <w:rsid w:val="00E72A13"/>
    <w:rsid w:val="00EA615C"/>
    <w:rsid w:val="00EB568A"/>
    <w:rsid w:val="00EF6D56"/>
    <w:rsid w:val="00F17015"/>
    <w:rsid w:val="00F452F8"/>
    <w:rsid w:val="00F626F7"/>
    <w:rsid w:val="00F65A36"/>
    <w:rsid w:val="00F873D1"/>
    <w:rsid w:val="00F94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C1A2F"/>
  <w15:chartTrackingRefBased/>
  <w15:docId w15:val="{38D6C6FB-6CB6-478E-9523-F5DC47A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452F8"/>
    <w:rPr>
      <w:color w:val="0000FF"/>
      <w:u w:val="single"/>
    </w:rPr>
  </w:style>
  <w:style w:type="character" w:styleId="Strong">
    <w:name w:val="Strong"/>
    <w:basedOn w:val="DefaultParagraphFont"/>
    <w:uiPriority w:val="22"/>
    <w:qFormat/>
    <w:rsid w:val="00F626F7"/>
    <w:rPr>
      <w:b/>
      <w:bCs/>
    </w:rPr>
  </w:style>
  <w:style w:type="character" w:customStyle="1" w:styleId="ls2e">
    <w:name w:val="ls2e"/>
    <w:basedOn w:val="DefaultParagraphFont"/>
    <w:rsid w:val="004223A9"/>
  </w:style>
  <w:style w:type="character" w:customStyle="1" w:styleId="lsf">
    <w:name w:val="lsf"/>
    <w:basedOn w:val="DefaultParagraphFont"/>
    <w:rsid w:val="004223A9"/>
  </w:style>
  <w:style w:type="character" w:customStyle="1" w:styleId="ls2f">
    <w:name w:val="ls2f"/>
    <w:basedOn w:val="DefaultParagraphFont"/>
    <w:rsid w:val="004223A9"/>
  </w:style>
  <w:style w:type="character" w:customStyle="1" w:styleId="ls43">
    <w:name w:val="ls43"/>
    <w:basedOn w:val="DefaultParagraphFont"/>
    <w:rsid w:val="004223A9"/>
  </w:style>
  <w:style w:type="character" w:customStyle="1" w:styleId="ls30">
    <w:name w:val="ls30"/>
    <w:basedOn w:val="DefaultParagraphFont"/>
    <w:rsid w:val="004223A9"/>
  </w:style>
  <w:style w:type="character" w:customStyle="1" w:styleId="ls32">
    <w:name w:val="ls32"/>
    <w:basedOn w:val="DefaultParagraphFont"/>
    <w:rsid w:val="004223A9"/>
  </w:style>
  <w:style w:type="character" w:customStyle="1" w:styleId="ls3a">
    <w:name w:val="ls3a"/>
    <w:basedOn w:val="DefaultParagraphFont"/>
    <w:rsid w:val="004223A9"/>
  </w:style>
  <w:style w:type="character" w:customStyle="1" w:styleId="ls2c">
    <w:name w:val="ls2c"/>
    <w:basedOn w:val="DefaultParagraphFont"/>
    <w:rsid w:val="009F0B0C"/>
  </w:style>
  <w:style w:type="character" w:customStyle="1" w:styleId="ls34">
    <w:name w:val="ls34"/>
    <w:basedOn w:val="DefaultParagraphFont"/>
    <w:rsid w:val="009F0B0C"/>
  </w:style>
  <w:style w:type="character" w:customStyle="1" w:styleId="ls2d">
    <w:name w:val="ls2d"/>
    <w:basedOn w:val="DefaultParagraphFont"/>
    <w:rsid w:val="009F0B0C"/>
  </w:style>
  <w:style w:type="character" w:customStyle="1" w:styleId="ls1b">
    <w:name w:val="ls1b"/>
    <w:basedOn w:val="DefaultParagraphFont"/>
    <w:rsid w:val="00223026"/>
  </w:style>
  <w:style w:type="character" w:customStyle="1" w:styleId="a">
    <w:name w:val="_"/>
    <w:basedOn w:val="DefaultParagraphFont"/>
    <w:rsid w:val="00223026"/>
  </w:style>
  <w:style w:type="character" w:customStyle="1" w:styleId="ff3">
    <w:name w:val="ff3"/>
    <w:basedOn w:val="DefaultParagraphFont"/>
    <w:rsid w:val="009A3EE4"/>
  </w:style>
  <w:style w:type="character" w:customStyle="1" w:styleId="ws13">
    <w:name w:val="ws13"/>
    <w:basedOn w:val="DefaultParagraphFont"/>
    <w:rsid w:val="009A3EE4"/>
  </w:style>
  <w:style w:type="character" w:customStyle="1" w:styleId="ws14">
    <w:name w:val="ws14"/>
    <w:basedOn w:val="DefaultParagraphFont"/>
    <w:rsid w:val="009A3EE4"/>
  </w:style>
  <w:style w:type="character" w:customStyle="1" w:styleId="ws15">
    <w:name w:val="ws15"/>
    <w:basedOn w:val="DefaultParagraphFont"/>
    <w:rsid w:val="009A3EE4"/>
  </w:style>
  <w:style w:type="character" w:customStyle="1" w:styleId="ff2">
    <w:name w:val="ff2"/>
    <w:basedOn w:val="DefaultParagraphFont"/>
    <w:rsid w:val="009A3EE4"/>
  </w:style>
  <w:style w:type="character" w:customStyle="1" w:styleId="ls4">
    <w:name w:val="ls4"/>
    <w:basedOn w:val="DefaultParagraphFont"/>
    <w:rsid w:val="009A3EE4"/>
  </w:style>
  <w:style w:type="character" w:customStyle="1" w:styleId="fc2">
    <w:name w:val="fc2"/>
    <w:basedOn w:val="DefaultParagraphFont"/>
    <w:rsid w:val="009A3EE4"/>
  </w:style>
  <w:style w:type="character" w:customStyle="1" w:styleId="ws28">
    <w:name w:val="ws28"/>
    <w:basedOn w:val="DefaultParagraphFont"/>
    <w:rsid w:val="009A3EE4"/>
  </w:style>
  <w:style w:type="character" w:customStyle="1" w:styleId="ws30">
    <w:name w:val="ws30"/>
    <w:basedOn w:val="DefaultParagraphFont"/>
    <w:rsid w:val="009A3EE4"/>
  </w:style>
  <w:style w:type="character" w:customStyle="1" w:styleId="ws36">
    <w:name w:val="ws36"/>
    <w:basedOn w:val="DefaultParagraphFont"/>
    <w:rsid w:val="009A3EE4"/>
  </w:style>
  <w:style w:type="character" w:customStyle="1" w:styleId="ws3a">
    <w:name w:val="ws3a"/>
    <w:basedOn w:val="DefaultParagraphFont"/>
    <w:rsid w:val="009A3EE4"/>
  </w:style>
  <w:style w:type="character" w:customStyle="1" w:styleId="ff5">
    <w:name w:val="ff5"/>
    <w:basedOn w:val="DefaultParagraphFont"/>
    <w:rsid w:val="009A3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3785">
      <w:bodyDiv w:val="1"/>
      <w:marLeft w:val="0"/>
      <w:marRight w:val="0"/>
      <w:marTop w:val="0"/>
      <w:marBottom w:val="0"/>
      <w:divBdr>
        <w:top w:val="none" w:sz="0" w:space="0" w:color="auto"/>
        <w:left w:val="none" w:sz="0" w:space="0" w:color="auto"/>
        <w:bottom w:val="none" w:sz="0" w:space="0" w:color="auto"/>
        <w:right w:val="none" w:sz="0" w:space="0" w:color="auto"/>
      </w:divBdr>
    </w:div>
    <w:div w:id="384060998">
      <w:bodyDiv w:val="1"/>
      <w:marLeft w:val="0"/>
      <w:marRight w:val="0"/>
      <w:marTop w:val="0"/>
      <w:marBottom w:val="0"/>
      <w:divBdr>
        <w:top w:val="none" w:sz="0" w:space="0" w:color="auto"/>
        <w:left w:val="none" w:sz="0" w:space="0" w:color="auto"/>
        <w:bottom w:val="none" w:sz="0" w:space="0" w:color="auto"/>
        <w:right w:val="none" w:sz="0" w:space="0" w:color="auto"/>
      </w:divBdr>
    </w:div>
    <w:div w:id="1059355072">
      <w:bodyDiv w:val="1"/>
      <w:marLeft w:val="0"/>
      <w:marRight w:val="0"/>
      <w:marTop w:val="0"/>
      <w:marBottom w:val="0"/>
      <w:divBdr>
        <w:top w:val="none" w:sz="0" w:space="0" w:color="auto"/>
        <w:left w:val="none" w:sz="0" w:space="0" w:color="auto"/>
        <w:bottom w:val="none" w:sz="0" w:space="0" w:color="auto"/>
        <w:right w:val="none" w:sz="0" w:space="0" w:color="auto"/>
      </w:divBdr>
    </w:div>
    <w:div w:id="1513227523">
      <w:bodyDiv w:val="1"/>
      <w:marLeft w:val="0"/>
      <w:marRight w:val="0"/>
      <w:marTop w:val="0"/>
      <w:marBottom w:val="0"/>
      <w:divBdr>
        <w:top w:val="none" w:sz="0" w:space="0" w:color="auto"/>
        <w:left w:val="none" w:sz="0" w:space="0" w:color="auto"/>
        <w:bottom w:val="none" w:sz="0" w:space="0" w:color="auto"/>
        <w:right w:val="none" w:sz="0" w:space="0" w:color="auto"/>
      </w:divBdr>
    </w:div>
    <w:div w:id="192433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doi/full/10.1177/0033294116636988" TargetMode="External"/><Relationship Id="rId13" Type="http://schemas.openxmlformats.org/officeDocument/2006/relationships/hyperlink" Target="https://www.ncbi.nlm.nih.gov/pmc/articles/PMC280583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sagepub-com.ezproxy.uwtsd.ac.uk/doi/full/10.1177/0033294116636988" TargetMode="External"/><Relationship Id="rId12" Type="http://schemas.openxmlformats.org/officeDocument/2006/relationships/hyperlink" Target="https://www.ncbi.nlm.nih.gov/pmc/articles/PMC280583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sagepub-com.ezproxy.uwtsd.ac.uk/doi/full/10.1177/2372732214549959" TargetMode="External"/><Relationship Id="rId1" Type="http://schemas.openxmlformats.org/officeDocument/2006/relationships/customXml" Target="../customXml/item1.xml"/><Relationship Id="rId6" Type="http://schemas.openxmlformats.org/officeDocument/2006/relationships/hyperlink" Target="https://journals-sagepub-com.ezproxy.uwtsd.ac.uk/doi/full/10.1177/0033294116636988" TargetMode="External"/><Relationship Id="rId11" Type="http://schemas.openxmlformats.org/officeDocument/2006/relationships/hyperlink" Target="https://www.ncbi.nlm.nih.gov/pmc/articles/PMC2805831/" TargetMode="External"/><Relationship Id="rId5" Type="http://schemas.openxmlformats.org/officeDocument/2006/relationships/hyperlink" Target="https://journals-sagepub-com.ezproxy.uwtsd.ac.uk/doi/full/10.1177/0033294116636988" TargetMode="External"/><Relationship Id="rId15" Type="http://schemas.openxmlformats.org/officeDocument/2006/relationships/hyperlink" Target="https://journals-sagepub-com.ezproxy.uwtsd.ac.uk/doi/full/10.1177/2372732214549959" TargetMode="External"/><Relationship Id="rId10" Type="http://schemas.openxmlformats.org/officeDocument/2006/relationships/hyperlink" Target="https://journals-sagepub-com.ezproxy.uwtsd.ac.uk/doi/full/10.1177/0033294116636988" TargetMode="External"/><Relationship Id="rId4" Type="http://schemas.openxmlformats.org/officeDocument/2006/relationships/webSettings" Target="webSettings.xml"/><Relationship Id="rId9" Type="http://schemas.openxmlformats.org/officeDocument/2006/relationships/hyperlink" Target="https://journals-sagepub-com.ezproxy.uwtsd.ac.uk/doi/full/10.1177/0033294116636988" TargetMode="External"/><Relationship Id="rId14" Type="http://schemas.openxmlformats.org/officeDocument/2006/relationships/hyperlink" Target="https://www.ncbi.nlm.nih.gov/pmc/articles/PMC28058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7620C-CBB8-4971-B78F-CD49B752A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5</Pages>
  <Words>1661</Words>
  <Characters>9473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Scud</dc:creator>
  <cp:keywords/>
  <dc:description/>
  <cp:lastModifiedBy>Scud</cp:lastModifiedBy>
  <cp:revision>3</cp:revision>
  <dcterms:created xsi:type="dcterms:W3CDTF">2020-05-20T12:07:00Z</dcterms:created>
  <dcterms:modified xsi:type="dcterms:W3CDTF">2020-05-21T14:56:00Z</dcterms:modified>
</cp:coreProperties>
</file>