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AA0A3" w14:textId="77777777" w:rsidR="007202BC" w:rsidRDefault="007202BC" w:rsidP="007202BC">
      <w:pPr>
        <w:rPr>
          <w:rFonts w:cs="Arial"/>
          <w:color w:val="58595B"/>
        </w:rPr>
      </w:pPr>
    </w:p>
    <w:p w14:paraId="1D2AA0A4" w14:textId="77777777" w:rsidR="007202BC" w:rsidRPr="007202BC" w:rsidRDefault="00F76CD8" w:rsidP="007202BC">
      <w:pPr>
        <w:rPr>
          <w:rFonts w:cs="Arial"/>
          <w:color w:val="58595B"/>
          <w:sz w:val="36"/>
          <w:szCs w:val="36"/>
        </w:rPr>
      </w:pPr>
      <w:r w:rsidRPr="007202BC">
        <w:rPr>
          <w:rFonts w:cs="Arial"/>
          <w:color w:val="58595B"/>
          <w:sz w:val="36"/>
          <w:szCs w:val="36"/>
        </w:rPr>
        <w:t>Qualification: CIPD Diploma in Applied Human Resources</w:t>
      </w:r>
    </w:p>
    <w:p w14:paraId="1D2AA0A5" w14:textId="77777777" w:rsidR="007202BC" w:rsidRPr="007202BC" w:rsidRDefault="007202BC" w:rsidP="007202BC">
      <w:pPr>
        <w:rPr>
          <w:rFonts w:cs="Arial"/>
          <w:color w:val="58595B"/>
          <w:sz w:val="36"/>
          <w:szCs w:val="36"/>
        </w:rPr>
      </w:pPr>
    </w:p>
    <w:p w14:paraId="1D2AA0A6" w14:textId="77777777" w:rsidR="007202BC" w:rsidRPr="007202BC" w:rsidRDefault="00F76CD8" w:rsidP="007202BC">
      <w:pPr>
        <w:rPr>
          <w:rFonts w:cs="Arial"/>
          <w:color w:val="58595B"/>
          <w:sz w:val="36"/>
          <w:szCs w:val="36"/>
        </w:rPr>
      </w:pPr>
      <w:r w:rsidRPr="007202BC">
        <w:rPr>
          <w:rFonts w:cs="Arial"/>
          <w:color w:val="58595B"/>
          <w:sz w:val="36"/>
          <w:szCs w:val="36"/>
        </w:rPr>
        <w:t>Module Name:</w:t>
      </w:r>
      <w:r w:rsidR="00547C6E" w:rsidRPr="00547C6E">
        <w:t xml:space="preserve"> </w:t>
      </w:r>
      <w:r w:rsidR="00547C6E" w:rsidRPr="00547C6E">
        <w:rPr>
          <w:rFonts w:cs="Arial"/>
          <w:color w:val="58595B"/>
          <w:sz w:val="36"/>
          <w:szCs w:val="36"/>
        </w:rPr>
        <w:t>Developing Professional Practice in Human Resources</w:t>
      </w:r>
    </w:p>
    <w:p w14:paraId="1D2AA0A7" w14:textId="77777777" w:rsidR="007202BC" w:rsidRPr="007202BC" w:rsidRDefault="007202BC" w:rsidP="007202BC">
      <w:pPr>
        <w:rPr>
          <w:rFonts w:cs="Arial"/>
          <w:color w:val="58595B"/>
          <w:sz w:val="36"/>
          <w:szCs w:val="36"/>
        </w:rPr>
      </w:pPr>
    </w:p>
    <w:p w14:paraId="1D2AA0A8" w14:textId="77777777" w:rsidR="007202BC" w:rsidRDefault="00F76CD8" w:rsidP="007202BC">
      <w:pPr>
        <w:rPr>
          <w:rFonts w:cs="Arial"/>
          <w:color w:val="58595B"/>
          <w:sz w:val="36"/>
          <w:szCs w:val="36"/>
        </w:rPr>
      </w:pPr>
      <w:r>
        <w:rPr>
          <w:rFonts w:cs="Arial"/>
          <w:color w:val="58595B"/>
          <w:sz w:val="36"/>
          <w:szCs w:val="36"/>
        </w:rPr>
        <w:t>Activity 2</w:t>
      </w:r>
    </w:p>
    <w:p w14:paraId="1D2AA0A9" w14:textId="77777777" w:rsidR="007202BC" w:rsidRDefault="007202BC" w:rsidP="007202BC">
      <w:pPr>
        <w:rPr>
          <w:rFonts w:cs="Arial"/>
          <w:color w:val="58595B"/>
          <w:sz w:val="36"/>
          <w:szCs w:val="36"/>
        </w:rPr>
      </w:pPr>
    </w:p>
    <w:p w14:paraId="1D2AA0AA" w14:textId="77777777" w:rsidR="007202BC" w:rsidRPr="007202BC" w:rsidRDefault="00F76CD8" w:rsidP="007202BC">
      <w:pPr>
        <w:rPr>
          <w:rFonts w:cs="Arial"/>
          <w:color w:val="58595B"/>
          <w:sz w:val="36"/>
          <w:szCs w:val="36"/>
        </w:rPr>
      </w:pPr>
      <w:r>
        <w:rPr>
          <w:rFonts w:cs="Arial"/>
          <w:color w:val="58595B"/>
          <w:sz w:val="36"/>
          <w:szCs w:val="36"/>
        </w:rPr>
        <w:t>Word Count:</w:t>
      </w:r>
    </w:p>
    <w:p w14:paraId="1D2AA0AB" w14:textId="77777777" w:rsidR="007202BC" w:rsidRPr="007202BC" w:rsidRDefault="007202BC" w:rsidP="007202BC">
      <w:pPr>
        <w:rPr>
          <w:rFonts w:cs="Arial"/>
          <w:color w:val="58595B"/>
          <w:sz w:val="36"/>
          <w:szCs w:val="36"/>
        </w:rPr>
      </w:pPr>
    </w:p>
    <w:p w14:paraId="1D2AA0AC" w14:textId="77777777" w:rsidR="007202BC" w:rsidRDefault="007202BC" w:rsidP="007202BC">
      <w:pPr>
        <w:rPr>
          <w:rFonts w:cs="Arial"/>
          <w:color w:val="58595B"/>
          <w:sz w:val="36"/>
          <w:szCs w:val="36"/>
        </w:rPr>
      </w:pPr>
    </w:p>
    <w:p w14:paraId="1D2AA0AD" w14:textId="77777777" w:rsidR="007202BC" w:rsidRDefault="007202BC" w:rsidP="007202BC">
      <w:pPr>
        <w:rPr>
          <w:rFonts w:cs="Arial"/>
          <w:color w:val="58595B"/>
          <w:sz w:val="36"/>
          <w:szCs w:val="36"/>
        </w:rPr>
      </w:pPr>
    </w:p>
    <w:p w14:paraId="1D2AA0AE" w14:textId="77777777" w:rsidR="007202BC" w:rsidRDefault="007202BC" w:rsidP="007202BC">
      <w:pPr>
        <w:rPr>
          <w:rFonts w:cs="Arial"/>
          <w:color w:val="58595B"/>
          <w:sz w:val="36"/>
          <w:szCs w:val="36"/>
        </w:rPr>
      </w:pPr>
    </w:p>
    <w:p w14:paraId="1D2AA0AF" w14:textId="77777777" w:rsidR="007202BC" w:rsidRDefault="007202BC" w:rsidP="007202BC">
      <w:pPr>
        <w:rPr>
          <w:rFonts w:cs="Arial"/>
          <w:color w:val="58595B"/>
          <w:sz w:val="36"/>
          <w:szCs w:val="36"/>
        </w:rPr>
      </w:pPr>
    </w:p>
    <w:p w14:paraId="1D2AA0B0" w14:textId="77777777" w:rsidR="007202BC" w:rsidRDefault="007202BC" w:rsidP="007202BC">
      <w:pPr>
        <w:rPr>
          <w:rFonts w:cs="Arial"/>
          <w:color w:val="58595B"/>
          <w:sz w:val="36"/>
          <w:szCs w:val="36"/>
        </w:rPr>
      </w:pPr>
    </w:p>
    <w:p w14:paraId="1D2AA0B1" w14:textId="77777777" w:rsidR="007202BC" w:rsidRDefault="007202BC" w:rsidP="007202BC">
      <w:pPr>
        <w:rPr>
          <w:rFonts w:cs="Arial"/>
          <w:color w:val="58595B"/>
          <w:sz w:val="36"/>
          <w:szCs w:val="36"/>
        </w:rPr>
      </w:pPr>
    </w:p>
    <w:p w14:paraId="1D2AA0B2" w14:textId="77777777" w:rsidR="007202BC" w:rsidRPr="007202BC" w:rsidRDefault="00F76CD8" w:rsidP="007202BC">
      <w:pPr>
        <w:rPr>
          <w:rFonts w:cs="Arial"/>
          <w:color w:val="58595B"/>
          <w:sz w:val="36"/>
          <w:szCs w:val="36"/>
        </w:rPr>
      </w:pPr>
      <w:r w:rsidRPr="007202BC">
        <w:rPr>
          <w:rFonts w:cs="Arial"/>
          <w:color w:val="58595B"/>
          <w:sz w:val="36"/>
          <w:szCs w:val="36"/>
        </w:rPr>
        <w:t>Student Name:</w:t>
      </w:r>
      <w:r w:rsidR="003537A0">
        <w:rPr>
          <w:rFonts w:cs="Arial"/>
          <w:color w:val="58595B"/>
          <w:sz w:val="36"/>
          <w:szCs w:val="36"/>
        </w:rPr>
        <w:t xml:space="preserve"> </w:t>
      </w:r>
      <w:r w:rsidR="00547C6E">
        <w:rPr>
          <w:rFonts w:cs="Arial"/>
          <w:color w:val="58595B"/>
          <w:sz w:val="36"/>
          <w:szCs w:val="36"/>
        </w:rPr>
        <w:t>Paul Bennett</w:t>
      </w:r>
    </w:p>
    <w:p w14:paraId="1D2AA0B3" w14:textId="77777777" w:rsidR="007202BC" w:rsidRPr="007202BC" w:rsidRDefault="00F76CD8" w:rsidP="007202BC">
      <w:pPr>
        <w:rPr>
          <w:rFonts w:cs="Arial"/>
          <w:color w:val="58595B"/>
          <w:sz w:val="36"/>
          <w:szCs w:val="36"/>
        </w:rPr>
      </w:pPr>
      <w:r w:rsidRPr="007202BC">
        <w:rPr>
          <w:rFonts w:cs="Arial"/>
          <w:color w:val="58595B"/>
          <w:sz w:val="36"/>
          <w:szCs w:val="36"/>
        </w:rPr>
        <w:t>Student Number:</w:t>
      </w:r>
      <w:r w:rsidR="00A375BC" w:rsidRPr="00A375BC">
        <w:t xml:space="preserve"> </w:t>
      </w:r>
      <w:r w:rsidR="00A375BC" w:rsidRPr="00A375BC">
        <w:rPr>
          <w:rFonts w:cs="Arial"/>
          <w:color w:val="58595B"/>
          <w:sz w:val="36"/>
          <w:szCs w:val="36"/>
        </w:rPr>
        <w:t>1905437</w:t>
      </w:r>
    </w:p>
    <w:p w14:paraId="1D2AA0B4" w14:textId="77777777" w:rsidR="007202BC" w:rsidRPr="007202BC" w:rsidRDefault="00F76CD8" w:rsidP="007202BC">
      <w:pPr>
        <w:rPr>
          <w:rFonts w:cs="Arial"/>
          <w:color w:val="58595B"/>
          <w:sz w:val="36"/>
          <w:szCs w:val="36"/>
        </w:rPr>
      </w:pPr>
      <w:r w:rsidRPr="007202BC">
        <w:rPr>
          <w:rFonts w:cs="Arial"/>
          <w:color w:val="58595B"/>
          <w:sz w:val="36"/>
          <w:szCs w:val="36"/>
        </w:rPr>
        <w:t>CIPD Membership Number:</w:t>
      </w:r>
      <w:r w:rsidR="005F7244">
        <w:rPr>
          <w:rFonts w:cs="Arial"/>
          <w:color w:val="58595B"/>
          <w:sz w:val="36"/>
          <w:szCs w:val="36"/>
        </w:rPr>
        <w:t>554394</w:t>
      </w:r>
      <w:r w:rsidR="004B6C2C">
        <w:rPr>
          <w:rFonts w:cs="Arial"/>
          <w:color w:val="58595B"/>
          <w:sz w:val="36"/>
          <w:szCs w:val="36"/>
        </w:rPr>
        <w:t>10</w:t>
      </w:r>
    </w:p>
    <w:p w14:paraId="1D2AA0B5" w14:textId="77777777" w:rsidR="007202BC" w:rsidRPr="007202BC" w:rsidRDefault="007202BC" w:rsidP="007202BC">
      <w:pPr>
        <w:rPr>
          <w:rFonts w:cs="Arial"/>
          <w:color w:val="58595B"/>
          <w:sz w:val="36"/>
          <w:szCs w:val="36"/>
        </w:rPr>
      </w:pPr>
    </w:p>
    <w:p w14:paraId="1D2AA0B6" w14:textId="77777777" w:rsidR="007202BC" w:rsidRPr="007202BC" w:rsidRDefault="007202BC" w:rsidP="007202BC">
      <w:pPr>
        <w:rPr>
          <w:rFonts w:cs="Arial"/>
          <w:color w:val="58595B"/>
          <w:sz w:val="36"/>
          <w:szCs w:val="36"/>
        </w:rPr>
      </w:pPr>
    </w:p>
    <w:p w14:paraId="1D2AA0B7" w14:textId="77777777" w:rsidR="007202BC" w:rsidRPr="007202BC" w:rsidRDefault="007202BC" w:rsidP="007202BC">
      <w:pPr>
        <w:rPr>
          <w:rFonts w:cs="Arial"/>
          <w:color w:val="58595B"/>
          <w:sz w:val="36"/>
          <w:szCs w:val="36"/>
        </w:rPr>
      </w:pPr>
    </w:p>
    <w:p w14:paraId="1D2AA0B8" w14:textId="77777777" w:rsidR="007202BC" w:rsidRPr="007202BC" w:rsidRDefault="00F76CD8"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D2AA0B9" w14:textId="77777777" w:rsidR="007202BC" w:rsidRPr="007202BC" w:rsidRDefault="007202BC" w:rsidP="007202BC">
      <w:pPr>
        <w:rPr>
          <w:rFonts w:cs="Arial"/>
          <w:color w:val="58595B"/>
          <w:sz w:val="36"/>
          <w:szCs w:val="36"/>
        </w:rPr>
      </w:pPr>
    </w:p>
    <w:p w14:paraId="1D2AA0BA" w14:textId="77777777" w:rsidR="007202BC" w:rsidRPr="007202BC" w:rsidRDefault="00F76CD8" w:rsidP="007202BC">
      <w:pPr>
        <w:rPr>
          <w:rFonts w:cs="Arial"/>
          <w:color w:val="58595B"/>
          <w:sz w:val="36"/>
          <w:szCs w:val="36"/>
        </w:rPr>
      </w:pPr>
      <w:r w:rsidRPr="007202BC">
        <w:rPr>
          <w:rFonts w:cs="Arial"/>
          <w:color w:val="58595B"/>
          <w:sz w:val="36"/>
          <w:szCs w:val="36"/>
        </w:rPr>
        <w:t xml:space="preserve">Signed: </w:t>
      </w:r>
    </w:p>
    <w:p w14:paraId="1D2AA0BB" w14:textId="77777777" w:rsidR="007202BC" w:rsidRPr="007202BC" w:rsidRDefault="00F76CD8" w:rsidP="007202BC">
      <w:pPr>
        <w:rPr>
          <w:rFonts w:cs="Arial"/>
          <w:color w:val="58595B"/>
          <w:sz w:val="36"/>
          <w:szCs w:val="36"/>
        </w:rPr>
      </w:pPr>
      <w:r w:rsidRPr="007202BC">
        <w:rPr>
          <w:rFonts w:cs="Arial"/>
          <w:color w:val="58595B"/>
          <w:sz w:val="36"/>
          <w:szCs w:val="36"/>
        </w:rPr>
        <w:t xml:space="preserve">Date: </w:t>
      </w:r>
    </w:p>
    <w:p w14:paraId="1D2AA0BC" w14:textId="77777777" w:rsidR="003D43A8" w:rsidRDefault="003D43A8"/>
    <w:p w14:paraId="1D2AA0BD" w14:textId="77777777" w:rsidR="008E1BE1" w:rsidRDefault="008E1BE1"/>
    <w:p w14:paraId="1D2AA0BE" w14:textId="77777777" w:rsidR="008E1BE1" w:rsidRDefault="008E1BE1"/>
    <w:p w14:paraId="1D2AA0BF" w14:textId="77777777" w:rsidR="008E1BE1" w:rsidRDefault="008E1BE1"/>
    <w:p w14:paraId="1D2AA0C0" w14:textId="77777777" w:rsidR="008E1BE1" w:rsidRDefault="008E1BE1"/>
    <w:p w14:paraId="1D2AA0C1" w14:textId="77777777" w:rsidR="008E1BE1" w:rsidRDefault="008E1BE1"/>
    <w:p w14:paraId="1D2AA0C2" w14:textId="77777777" w:rsidR="00912239" w:rsidRDefault="00F76CD8" w:rsidP="00912239">
      <w:pPr>
        <w:ind w:left="720"/>
        <w:jc w:val="center"/>
        <w:rPr>
          <w:color w:val="auto"/>
          <w:u w:val="single"/>
        </w:rPr>
      </w:pPr>
      <w:r>
        <w:rPr>
          <w:color w:val="auto"/>
          <w:u w:val="single"/>
        </w:rPr>
        <w:lastRenderedPageBreak/>
        <w:t>Activity 2</w:t>
      </w:r>
    </w:p>
    <w:p w14:paraId="1D2AA0C3" w14:textId="77777777" w:rsidR="00984A4D" w:rsidRDefault="00F76CD8" w:rsidP="00912239">
      <w:pPr>
        <w:ind w:left="720"/>
        <w:jc w:val="center"/>
        <w:rPr>
          <w:color w:val="auto"/>
          <w:u w:val="single"/>
        </w:rPr>
      </w:pPr>
      <w:r w:rsidRPr="00912239">
        <w:rPr>
          <w:color w:val="auto"/>
          <w:u w:val="single"/>
        </w:rPr>
        <w:t>H</w:t>
      </w:r>
      <w:r w:rsidRPr="00984A4D">
        <w:rPr>
          <w:color w:val="auto"/>
          <w:u w:val="single"/>
        </w:rPr>
        <w:t>ow the CIPD HRPM professional areas and bands define the HR profession</w:t>
      </w:r>
      <w:r w:rsidR="00893FF6" w:rsidRPr="00912239">
        <w:rPr>
          <w:color w:val="auto"/>
          <w:u w:val="single"/>
        </w:rPr>
        <w:t xml:space="preserve"> and why the behaviours are </w:t>
      </w:r>
      <w:r w:rsidR="00912239" w:rsidRPr="00912239">
        <w:rPr>
          <w:color w:val="auto"/>
          <w:u w:val="single"/>
        </w:rPr>
        <w:t>essential</w:t>
      </w:r>
      <w:r w:rsidR="00893FF6" w:rsidRPr="00912239">
        <w:rPr>
          <w:color w:val="auto"/>
          <w:u w:val="single"/>
        </w:rPr>
        <w:t xml:space="preserve"> </w:t>
      </w:r>
      <w:r w:rsidR="00912239" w:rsidRPr="00912239">
        <w:rPr>
          <w:color w:val="auto"/>
          <w:u w:val="single"/>
        </w:rPr>
        <w:t>to be an HR professional</w:t>
      </w:r>
    </w:p>
    <w:p w14:paraId="1D2AA0C4" w14:textId="77777777" w:rsidR="00984A4D" w:rsidRDefault="00984A4D" w:rsidP="00912239">
      <w:pPr>
        <w:ind w:left="720"/>
        <w:jc w:val="center"/>
        <w:rPr>
          <w:color w:val="auto"/>
          <w:u w:val="single"/>
        </w:rPr>
      </w:pPr>
    </w:p>
    <w:p w14:paraId="1D2AA0C5" w14:textId="77777777" w:rsidR="00984A4D" w:rsidRDefault="00984A4D" w:rsidP="00912239">
      <w:pPr>
        <w:ind w:left="720"/>
        <w:jc w:val="center"/>
        <w:rPr>
          <w:color w:val="auto"/>
          <w:u w:val="single"/>
        </w:rPr>
      </w:pPr>
    </w:p>
    <w:p w14:paraId="1D2AA0C6" w14:textId="77777777" w:rsidR="00984A4D" w:rsidRDefault="00F76CD8" w:rsidP="00283E73">
      <w:pPr>
        <w:ind w:left="720"/>
        <w:rPr>
          <w:color w:val="auto"/>
          <w:u w:val="single"/>
        </w:rPr>
      </w:pPr>
      <w:r>
        <w:rPr>
          <w:color w:val="auto"/>
          <w:u w:val="single"/>
        </w:rPr>
        <w:t xml:space="preserve">Executive </w:t>
      </w:r>
      <w:r w:rsidR="00AD03BA">
        <w:rPr>
          <w:color w:val="auto"/>
          <w:u w:val="single"/>
        </w:rPr>
        <w:t>summary</w:t>
      </w:r>
    </w:p>
    <w:p w14:paraId="1D2AA0C7" w14:textId="77777777" w:rsidR="00984A4D" w:rsidRDefault="00984A4D" w:rsidP="00283E73">
      <w:pPr>
        <w:ind w:left="720"/>
        <w:rPr>
          <w:color w:val="auto"/>
          <w:u w:val="single"/>
        </w:rPr>
      </w:pPr>
    </w:p>
    <w:p w14:paraId="1D2AA0C8" w14:textId="77777777" w:rsidR="00984A4D" w:rsidRPr="00984A4D" w:rsidRDefault="00984A4D" w:rsidP="00283E73">
      <w:pPr>
        <w:ind w:left="720"/>
        <w:jc w:val="center"/>
        <w:rPr>
          <w:color w:val="auto"/>
          <w:u w:val="single"/>
        </w:rPr>
      </w:pPr>
    </w:p>
    <w:p w14:paraId="1D2AA0C9" w14:textId="77777777" w:rsidR="00000F74" w:rsidRDefault="00F76CD8" w:rsidP="0031393B">
      <w:pPr>
        <w:rPr>
          <w:color w:val="auto"/>
        </w:rPr>
      </w:pPr>
      <w:r>
        <w:rPr>
          <w:color w:val="auto"/>
        </w:rPr>
        <w:t xml:space="preserve">The CIPD </w:t>
      </w:r>
      <w:r w:rsidR="002B207E">
        <w:rPr>
          <w:color w:val="auto"/>
        </w:rPr>
        <w:t xml:space="preserve">professional </w:t>
      </w:r>
      <w:r>
        <w:rPr>
          <w:color w:val="auto"/>
        </w:rPr>
        <w:t>map</w:t>
      </w:r>
      <w:sdt>
        <w:sdtPr>
          <w:rPr>
            <w:color w:val="auto"/>
          </w:rPr>
          <w:id w:val="-196082073"/>
          <w:citation/>
        </w:sdtPr>
        <w:sdtEndPr/>
        <w:sdtContent>
          <w:r w:rsidR="00BB2F64">
            <w:rPr>
              <w:color w:val="auto"/>
            </w:rPr>
            <w:fldChar w:fldCharType="begin"/>
          </w:r>
          <w:r w:rsidR="00BB2F64">
            <w:rPr>
              <w:color w:val="auto"/>
            </w:rPr>
            <w:instrText xml:space="preserve"> CITATION CIP13 \l 2057 </w:instrText>
          </w:r>
          <w:r w:rsidR="00BB2F64">
            <w:rPr>
              <w:color w:val="auto"/>
            </w:rPr>
            <w:fldChar w:fldCharType="separate"/>
          </w:r>
          <w:r w:rsidR="00450CF7">
            <w:rPr>
              <w:noProof/>
              <w:color w:val="auto"/>
            </w:rPr>
            <w:t xml:space="preserve"> </w:t>
          </w:r>
          <w:r w:rsidR="00450CF7" w:rsidRPr="00450CF7">
            <w:rPr>
              <w:noProof/>
              <w:color w:val="auto"/>
            </w:rPr>
            <w:t>(CIPD, 2013)</w:t>
          </w:r>
          <w:r w:rsidR="00BB2F64">
            <w:rPr>
              <w:color w:val="auto"/>
            </w:rPr>
            <w:fldChar w:fldCharType="end"/>
          </w:r>
        </w:sdtContent>
      </w:sdt>
      <w:r>
        <w:rPr>
          <w:color w:val="auto"/>
        </w:rPr>
        <w:t xml:space="preserve"> set</w:t>
      </w:r>
      <w:r w:rsidR="00BA5F2A">
        <w:rPr>
          <w:color w:val="auto"/>
        </w:rPr>
        <w:t>s</w:t>
      </w:r>
      <w:r>
        <w:rPr>
          <w:color w:val="auto"/>
        </w:rPr>
        <w:t xml:space="preserve"> the standards for all HR professionals.</w:t>
      </w:r>
      <w:r w:rsidR="009B6F79">
        <w:rPr>
          <w:color w:val="auto"/>
        </w:rPr>
        <w:t xml:space="preserve"> It will </w:t>
      </w:r>
      <w:r w:rsidR="00152AD0">
        <w:rPr>
          <w:color w:val="auto"/>
        </w:rPr>
        <w:t xml:space="preserve">give </w:t>
      </w:r>
      <w:r w:rsidR="00BA5F2A">
        <w:rPr>
          <w:color w:val="auto"/>
        </w:rPr>
        <w:t>the</w:t>
      </w:r>
      <w:r w:rsidR="008B14F6">
        <w:rPr>
          <w:color w:val="auto"/>
        </w:rPr>
        <w:t xml:space="preserve"> knowledge </w:t>
      </w:r>
      <w:r w:rsidR="00D22CF7">
        <w:rPr>
          <w:color w:val="auto"/>
        </w:rPr>
        <w:t>and behavio</w:t>
      </w:r>
      <w:r w:rsidR="00ED4BA0">
        <w:rPr>
          <w:color w:val="auto"/>
        </w:rPr>
        <w:t>u</w:t>
      </w:r>
      <w:r w:rsidR="00D22CF7">
        <w:rPr>
          <w:color w:val="auto"/>
        </w:rPr>
        <w:t>rs</w:t>
      </w:r>
      <w:r w:rsidR="00152AD0">
        <w:rPr>
          <w:color w:val="auto"/>
        </w:rPr>
        <w:t xml:space="preserve"> </w:t>
      </w:r>
      <w:r w:rsidR="009F221E">
        <w:rPr>
          <w:color w:val="auto"/>
        </w:rPr>
        <w:t>required to be a success</w:t>
      </w:r>
      <w:r w:rsidR="00D22CF7">
        <w:rPr>
          <w:color w:val="auto"/>
        </w:rPr>
        <w:t xml:space="preserve"> in the HR industry</w:t>
      </w:r>
      <w:r w:rsidR="009F221E">
        <w:rPr>
          <w:color w:val="auto"/>
        </w:rPr>
        <w:t>.</w:t>
      </w:r>
    </w:p>
    <w:p w14:paraId="1D2AA0CA" w14:textId="77777777" w:rsidR="00407B7D" w:rsidRDefault="00F76CD8" w:rsidP="0031393B">
      <w:pPr>
        <w:rPr>
          <w:color w:val="auto"/>
        </w:rPr>
      </w:pPr>
      <w:r>
        <w:rPr>
          <w:color w:val="auto"/>
        </w:rPr>
        <w:t xml:space="preserve">During this report, we will </w:t>
      </w:r>
      <w:r w:rsidR="00487789">
        <w:rPr>
          <w:color w:val="auto"/>
        </w:rPr>
        <w:t>discuss</w:t>
      </w:r>
      <w:r w:rsidR="00644D2C">
        <w:rPr>
          <w:color w:val="auto"/>
        </w:rPr>
        <w:t xml:space="preserve"> each of the</w:t>
      </w:r>
      <w:r w:rsidR="00BD531E">
        <w:rPr>
          <w:color w:val="auto"/>
        </w:rPr>
        <w:t>10</w:t>
      </w:r>
      <w:r w:rsidR="00C74193">
        <w:rPr>
          <w:color w:val="auto"/>
        </w:rPr>
        <w:t xml:space="preserve"> </w:t>
      </w:r>
      <w:r w:rsidR="00644D2C">
        <w:rPr>
          <w:color w:val="auto"/>
        </w:rPr>
        <w:t>professional area</w:t>
      </w:r>
      <w:r w:rsidR="002903B6">
        <w:rPr>
          <w:color w:val="auto"/>
        </w:rPr>
        <w:t>s</w:t>
      </w:r>
      <w:r w:rsidR="001E39C5">
        <w:rPr>
          <w:color w:val="auto"/>
        </w:rPr>
        <w:t xml:space="preserve">, </w:t>
      </w:r>
      <w:r w:rsidR="00B543F8">
        <w:rPr>
          <w:color w:val="auto"/>
        </w:rPr>
        <w:t xml:space="preserve">the four </w:t>
      </w:r>
      <w:r w:rsidR="002A1972">
        <w:rPr>
          <w:color w:val="auto"/>
        </w:rPr>
        <w:t xml:space="preserve">bands </w:t>
      </w:r>
      <w:r w:rsidR="002477F8">
        <w:rPr>
          <w:color w:val="auto"/>
        </w:rPr>
        <w:t xml:space="preserve">and </w:t>
      </w:r>
      <w:r w:rsidR="00995110">
        <w:rPr>
          <w:color w:val="auto"/>
        </w:rPr>
        <w:t>three transitions</w:t>
      </w:r>
      <w:r w:rsidR="008A627F">
        <w:rPr>
          <w:color w:val="auto"/>
        </w:rPr>
        <w:t xml:space="preserve"> required to progress through the bands</w:t>
      </w:r>
      <w:r w:rsidR="006E26AA">
        <w:rPr>
          <w:color w:val="auto"/>
        </w:rPr>
        <w:t xml:space="preserve">. </w:t>
      </w:r>
      <w:r w:rsidR="003537A0">
        <w:rPr>
          <w:color w:val="auto"/>
        </w:rPr>
        <w:t>Also,</w:t>
      </w:r>
      <w:r w:rsidR="006E26AA">
        <w:rPr>
          <w:color w:val="auto"/>
        </w:rPr>
        <w:t xml:space="preserve"> </w:t>
      </w:r>
      <w:r w:rsidR="002B7897">
        <w:rPr>
          <w:color w:val="auto"/>
        </w:rPr>
        <w:t xml:space="preserve">how they define the </w:t>
      </w:r>
      <w:r w:rsidR="00CB42C9">
        <w:rPr>
          <w:color w:val="auto"/>
        </w:rPr>
        <w:t>profession</w:t>
      </w:r>
      <w:r w:rsidR="008A627F">
        <w:rPr>
          <w:color w:val="auto"/>
        </w:rPr>
        <w:t>.</w:t>
      </w:r>
      <w:r w:rsidR="00BB3510">
        <w:rPr>
          <w:color w:val="auto"/>
        </w:rPr>
        <w:t xml:space="preserve"> </w:t>
      </w:r>
    </w:p>
    <w:p w14:paraId="1D2AA0CB" w14:textId="77777777" w:rsidR="008E1BE1" w:rsidRDefault="00F76CD8" w:rsidP="0031393B">
      <w:pPr>
        <w:rPr>
          <w:color w:val="auto"/>
        </w:rPr>
      </w:pPr>
      <w:r>
        <w:rPr>
          <w:color w:val="auto"/>
        </w:rPr>
        <w:t xml:space="preserve">The report will also </w:t>
      </w:r>
      <w:r w:rsidR="0072122B">
        <w:rPr>
          <w:color w:val="auto"/>
        </w:rPr>
        <w:t>identify</w:t>
      </w:r>
      <w:r>
        <w:rPr>
          <w:color w:val="auto"/>
        </w:rPr>
        <w:t xml:space="preserve"> the eight behaviours </w:t>
      </w:r>
      <w:r w:rsidR="002F555D">
        <w:rPr>
          <w:color w:val="auto"/>
        </w:rPr>
        <w:t>that</w:t>
      </w:r>
      <w:r w:rsidR="003D3A37">
        <w:rPr>
          <w:color w:val="auto"/>
        </w:rPr>
        <w:t xml:space="preserve"> HR professionals </w:t>
      </w:r>
      <w:r w:rsidR="00061192">
        <w:rPr>
          <w:color w:val="auto"/>
        </w:rPr>
        <w:t>need to carry out their day to day activi</w:t>
      </w:r>
      <w:r w:rsidR="002449C7">
        <w:rPr>
          <w:color w:val="auto"/>
        </w:rPr>
        <w:t>ti</w:t>
      </w:r>
      <w:r w:rsidR="00061192">
        <w:rPr>
          <w:color w:val="auto"/>
        </w:rPr>
        <w:t xml:space="preserve">es and </w:t>
      </w:r>
      <w:r w:rsidR="00601DC6">
        <w:rPr>
          <w:color w:val="auto"/>
        </w:rPr>
        <w:t>how they portray themselves</w:t>
      </w:r>
      <w:r w:rsidR="00E9325F">
        <w:rPr>
          <w:color w:val="auto"/>
        </w:rPr>
        <w:t xml:space="preserve"> in their professional careers</w:t>
      </w:r>
      <w:r w:rsidR="00601DC6">
        <w:rPr>
          <w:color w:val="auto"/>
        </w:rPr>
        <w:t>.</w:t>
      </w:r>
    </w:p>
    <w:p w14:paraId="1D2AA0CC" w14:textId="77777777" w:rsidR="003647CC" w:rsidRDefault="003647CC" w:rsidP="0031393B">
      <w:pPr>
        <w:rPr>
          <w:color w:val="auto"/>
        </w:rPr>
      </w:pPr>
    </w:p>
    <w:p w14:paraId="1D2AA0CD" w14:textId="77777777" w:rsidR="003647CC" w:rsidRPr="00371B42" w:rsidRDefault="00F76CD8" w:rsidP="00371B42">
      <w:pPr>
        <w:ind w:left="720"/>
        <w:rPr>
          <w:color w:val="auto"/>
          <w:u w:val="single"/>
        </w:rPr>
      </w:pPr>
      <w:r w:rsidRPr="00371B42">
        <w:rPr>
          <w:color w:val="auto"/>
          <w:u w:val="single"/>
        </w:rPr>
        <w:t>Main Body</w:t>
      </w:r>
    </w:p>
    <w:p w14:paraId="1D2AA0CE" w14:textId="77777777" w:rsidR="007F4270" w:rsidRDefault="007F4270" w:rsidP="0031393B">
      <w:pPr>
        <w:rPr>
          <w:color w:val="auto"/>
        </w:rPr>
      </w:pPr>
    </w:p>
    <w:p w14:paraId="1D2AA0CF" w14:textId="77777777" w:rsidR="003647CC" w:rsidRDefault="00F76CD8" w:rsidP="0031393B">
      <w:pPr>
        <w:rPr>
          <w:color w:val="auto"/>
        </w:rPr>
      </w:pPr>
      <w:r>
        <w:rPr>
          <w:color w:val="auto"/>
        </w:rPr>
        <w:t xml:space="preserve">Looking at the </w:t>
      </w:r>
      <w:r w:rsidR="007776D8">
        <w:rPr>
          <w:color w:val="auto"/>
        </w:rPr>
        <w:t xml:space="preserve">10 </w:t>
      </w:r>
      <w:r>
        <w:rPr>
          <w:color w:val="auto"/>
        </w:rPr>
        <w:t>professional area</w:t>
      </w:r>
      <w:r w:rsidR="00BD531E">
        <w:rPr>
          <w:color w:val="auto"/>
        </w:rPr>
        <w:t xml:space="preserve">s </w:t>
      </w:r>
      <w:r w:rsidR="00E70A38">
        <w:rPr>
          <w:color w:val="auto"/>
        </w:rPr>
        <w:t>first</w:t>
      </w:r>
      <w:r w:rsidR="00A548DE">
        <w:rPr>
          <w:color w:val="auto"/>
        </w:rPr>
        <w:t>,</w:t>
      </w:r>
      <w:r w:rsidR="00E70A38">
        <w:rPr>
          <w:color w:val="auto"/>
        </w:rPr>
        <w:t xml:space="preserve"> they apply </w:t>
      </w:r>
      <w:r w:rsidR="00E21A3D">
        <w:rPr>
          <w:color w:val="auto"/>
        </w:rPr>
        <w:t>to all HR professionals at all levels of their careers</w:t>
      </w:r>
      <w:r w:rsidR="007B7913">
        <w:rPr>
          <w:color w:val="auto"/>
        </w:rPr>
        <w:t xml:space="preserve">. </w:t>
      </w:r>
      <w:r w:rsidR="008C2B70">
        <w:rPr>
          <w:color w:val="auto"/>
        </w:rPr>
        <w:t>The professional area</w:t>
      </w:r>
      <w:r w:rsidR="00BE7669">
        <w:rPr>
          <w:color w:val="auto"/>
        </w:rPr>
        <w:t>s</w:t>
      </w:r>
      <w:r w:rsidR="008C2B70">
        <w:rPr>
          <w:color w:val="auto"/>
        </w:rPr>
        <w:t xml:space="preserve"> </w:t>
      </w:r>
      <w:r w:rsidR="00B656FA">
        <w:rPr>
          <w:color w:val="auto"/>
        </w:rPr>
        <w:t xml:space="preserve">detail knowledge and responsibilities </w:t>
      </w:r>
      <w:r w:rsidR="00575904">
        <w:rPr>
          <w:color w:val="auto"/>
        </w:rPr>
        <w:t>that any HR professional will need</w:t>
      </w:r>
      <w:r w:rsidR="00772B49">
        <w:rPr>
          <w:color w:val="auto"/>
        </w:rPr>
        <w:t xml:space="preserve">, each professional area comes with 4 bands </w:t>
      </w:r>
      <w:r w:rsidR="00011D7E">
        <w:rPr>
          <w:color w:val="auto"/>
        </w:rPr>
        <w:t xml:space="preserve">of professional competence </w:t>
      </w:r>
      <w:r w:rsidR="003D6400">
        <w:rPr>
          <w:color w:val="auto"/>
        </w:rPr>
        <w:t xml:space="preserve">that </w:t>
      </w:r>
      <w:r w:rsidR="001401CD">
        <w:rPr>
          <w:color w:val="auto"/>
        </w:rPr>
        <w:t>list the</w:t>
      </w:r>
      <w:r w:rsidR="006D5FB8">
        <w:rPr>
          <w:color w:val="auto"/>
        </w:rPr>
        <w:t xml:space="preserve"> contribution </w:t>
      </w:r>
      <w:r w:rsidR="009E1B1D">
        <w:rPr>
          <w:color w:val="auto"/>
        </w:rPr>
        <w:t>needed</w:t>
      </w:r>
      <w:r w:rsidR="00A548DE">
        <w:rPr>
          <w:color w:val="auto"/>
        </w:rPr>
        <w:t xml:space="preserve"> </w:t>
      </w:r>
      <w:r w:rsidR="009E1B1D">
        <w:rPr>
          <w:color w:val="auto"/>
        </w:rPr>
        <w:t xml:space="preserve">to </w:t>
      </w:r>
      <w:r w:rsidR="00C10E32">
        <w:rPr>
          <w:color w:val="auto"/>
        </w:rPr>
        <w:t>fulfil</w:t>
      </w:r>
      <w:r w:rsidR="009E1B1D">
        <w:rPr>
          <w:color w:val="auto"/>
        </w:rPr>
        <w:t xml:space="preserve"> that band and move onto the next.</w:t>
      </w:r>
    </w:p>
    <w:p w14:paraId="1D2AA0D0" w14:textId="77777777" w:rsidR="009B0120" w:rsidRDefault="009B0120" w:rsidP="0031393B">
      <w:pPr>
        <w:rPr>
          <w:color w:val="auto"/>
        </w:rPr>
      </w:pPr>
    </w:p>
    <w:p w14:paraId="1D2AA0D1" w14:textId="77777777" w:rsidR="009B0120" w:rsidRDefault="00F76CD8" w:rsidP="0031393B">
      <w:pPr>
        <w:rPr>
          <w:color w:val="auto"/>
          <w:u w:val="single"/>
        </w:rPr>
      </w:pPr>
      <w:r w:rsidRPr="00BB19BA">
        <w:rPr>
          <w:color w:val="auto"/>
          <w:u w:val="single"/>
        </w:rPr>
        <w:t>The ten Professional Areas:</w:t>
      </w:r>
    </w:p>
    <w:p w14:paraId="1D2AA0D2" w14:textId="77777777" w:rsidR="00BB19BA" w:rsidRDefault="00BB19BA" w:rsidP="0031393B">
      <w:pPr>
        <w:rPr>
          <w:color w:val="auto"/>
          <w:u w:val="single"/>
        </w:rPr>
      </w:pPr>
    </w:p>
    <w:p w14:paraId="1D2AA0D3" w14:textId="77777777" w:rsidR="001928F6" w:rsidRPr="007D0470" w:rsidRDefault="00F76CD8" w:rsidP="007D0470">
      <w:pPr>
        <w:pStyle w:val="ListParagraph"/>
        <w:numPr>
          <w:ilvl w:val="0"/>
          <w:numId w:val="2"/>
        </w:numPr>
        <w:rPr>
          <w:color w:val="auto"/>
        </w:rPr>
      </w:pPr>
      <w:r w:rsidRPr="003537A0">
        <w:rPr>
          <w:color w:val="auto"/>
        </w:rPr>
        <w:t>Organisational</w:t>
      </w:r>
      <w:r>
        <w:rPr>
          <w:color w:val="auto"/>
        </w:rPr>
        <w:t xml:space="preserve"> design</w:t>
      </w:r>
    </w:p>
    <w:p w14:paraId="1D2AA0D4" w14:textId="77777777" w:rsidR="00403E48" w:rsidRDefault="00F76CD8" w:rsidP="00BB19BA">
      <w:pPr>
        <w:pStyle w:val="ListParagraph"/>
        <w:numPr>
          <w:ilvl w:val="0"/>
          <w:numId w:val="2"/>
        </w:numPr>
        <w:rPr>
          <w:color w:val="auto"/>
        </w:rPr>
      </w:pPr>
      <w:r>
        <w:rPr>
          <w:color w:val="auto"/>
        </w:rPr>
        <w:t xml:space="preserve">Organisational development </w:t>
      </w:r>
    </w:p>
    <w:p w14:paraId="1D2AA0D5" w14:textId="77777777" w:rsidR="00F64426" w:rsidRDefault="00F76CD8" w:rsidP="00BB19BA">
      <w:pPr>
        <w:pStyle w:val="ListParagraph"/>
        <w:numPr>
          <w:ilvl w:val="0"/>
          <w:numId w:val="2"/>
        </w:numPr>
        <w:rPr>
          <w:color w:val="auto"/>
        </w:rPr>
      </w:pPr>
      <w:r>
        <w:rPr>
          <w:color w:val="auto"/>
        </w:rPr>
        <w:t xml:space="preserve">Resourcing </w:t>
      </w:r>
      <w:r w:rsidR="00D75DEF">
        <w:rPr>
          <w:color w:val="auto"/>
        </w:rPr>
        <w:t>and talent management</w:t>
      </w:r>
    </w:p>
    <w:p w14:paraId="1D2AA0D6" w14:textId="77777777" w:rsidR="00D75DEF" w:rsidRDefault="00F76CD8" w:rsidP="00BB19BA">
      <w:pPr>
        <w:pStyle w:val="ListParagraph"/>
        <w:numPr>
          <w:ilvl w:val="0"/>
          <w:numId w:val="2"/>
        </w:numPr>
        <w:rPr>
          <w:color w:val="auto"/>
        </w:rPr>
      </w:pPr>
      <w:r>
        <w:rPr>
          <w:color w:val="auto"/>
        </w:rPr>
        <w:t>Learning and development</w:t>
      </w:r>
    </w:p>
    <w:p w14:paraId="1D2AA0D7" w14:textId="77777777" w:rsidR="00CC5FD2" w:rsidRDefault="00F76CD8" w:rsidP="00BB19BA">
      <w:pPr>
        <w:pStyle w:val="ListParagraph"/>
        <w:numPr>
          <w:ilvl w:val="0"/>
          <w:numId w:val="2"/>
        </w:numPr>
        <w:rPr>
          <w:color w:val="auto"/>
        </w:rPr>
      </w:pPr>
      <w:r>
        <w:rPr>
          <w:color w:val="auto"/>
        </w:rPr>
        <w:t>Performance and reward</w:t>
      </w:r>
    </w:p>
    <w:p w14:paraId="1D2AA0D8" w14:textId="77777777" w:rsidR="001F3034" w:rsidRDefault="00F76CD8" w:rsidP="00BB19BA">
      <w:pPr>
        <w:pStyle w:val="ListParagraph"/>
        <w:numPr>
          <w:ilvl w:val="0"/>
          <w:numId w:val="2"/>
        </w:numPr>
        <w:rPr>
          <w:color w:val="auto"/>
        </w:rPr>
      </w:pPr>
      <w:r>
        <w:rPr>
          <w:color w:val="auto"/>
        </w:rPr>
        <w:t>Employee engagement</w:t>
      </w:r>
    </w:p>
    <w:p w14:paraId="1D2AA0D9" w14:textId="77777777" w:rsidR="003F14BD" w:rsidRDefault="00F76CD8" w:rsidP="00BB19BA">
      <w:pPr>
        <w:pStyle w:val="ListParagraph"/>
        <w:numPr>
          <w:ilvl w:val="0"/>
          <w:numId w:val="2"/>
        </w:numPr>
        <w:rPr>
          <w:color w:val="auto"/>
        </w:rPr>
      </w:pPr>
      <w:r>
        <w:rPr>
          <w:color w:val="auto"/>
        </w:rPr>
        <w:t>Employee relations</w:t>
      </w:r>
    </w:p>
    <w:p w14:paraId="1D2AA0DA" w14:textId="77777777" w:rsidR="00D42D11" w:rsidRDefault="00F76CD8" w:rsidP="00BB19BA">
      <w:pPr>
        <w:pStyle w:val="ListParagraph"/>
        <w:numPr>
          <w:ilvl w:val="0"/>
          <w:numId w:val="2"/>
        </w:numPr>
        <w:rPr>
          <w:color w:val="auto"/>
        </w:rPr>
      </w:pPr>
      <w:r>
        <w:rPr>
          <w:color w:val="auto"/>
        </w:rPr>
        <w:t>Service and delivery</w:t>
      </w:r>
    </w:p>
    <w:p w14:paraId="1D2AA0DB" w14:textId="77777777" w:rsidR="00D42D11" w:rsidRDefault="00D42D11" w:rsidP="00D42D11">
      <w:pPr>
        <w:rPr>
          <w:color w:val="auto"/>
        </w:rPr>
      </w:pPr>
    </w:p>
    <w:p w14:paraId="1D2AA0DC" w14:textId="77777777" w:rsidR="00380A79" w:rsidRDefault="00F76CD8" w:rsidP="00D42D11">
      <w:pPr>
        <w:rPr>
          <w:color w:val="auto"/>
        </w:rPr>
      </w:pPr>
      <w:r>
        <w:rPr>
          <w:color w:val="auto"/>
        </w:rPr>
        <w:t>Core Areas</w:t>
      </w:r>
    </w:p>
    <w:p w14:paraId="1D2AA0DD" w14:textId="77777777" w:rsidR="00380A79" w:rsidRDefault="00380A79" w:rsidP="00D42D11">
      <w:pPr>
        <w:rPr>
          <w:color w:val="auto"/>
        </w:rPr>
      </w:pPr>
    </w:p>
    <w:p w14:paraId="1D2AA0DE" w14:textId="77777777" w:rsidR="00E234E0" w:rsidRDefault="00F76CD8" w:rsidP="00380A79">
      <w:pPr>
        <w:pStyle w:val="ListParagraph"/>
        <w:numPr>
          <w:ilvl w:val="0"/>
          <w:numId w:val="3"/>
        </w:numPr>
        <w:rPr>
          <w:color w:val="auto"/>
        </w:rPr>
      </w:pPr>
      <w:r>
        <w:rPr>
          <w:color w:val="auto"/>
        </w:rPr>
        <w:t>Insights</w:t>
      </w:r>
    </w:p>
    <w:p w14:paraId="1D2AA0DF" w14:textId="77777777" w:rsidR="00051D9C" w:rsidRPr="00380A79" w:rsidRDefault="00F76CD8" w:rsidP="00380A79">
      <w:pPr>
        <w:pStyle w:val="ListParagraph"/>
        <w:numPr>
          <w:ilvl w:val="0"/>
          <w:numId w:val="3"/>
        </w:numPr>
        <w:rPr>
          <w:color w:val="auto"/>
        </w:rPr>
      </w:pPr>
      <w:r>
        <w:rPr>
          <w:color w:val="auto"/>
        </w:rPr>
        <w:t>Strategies and solutions</w:t>
      </w:r>
    </w:p>
    <w:p w14:paraId="1D2AA0E0" w14:textId="77777777" w:rsidR="005268A0" w:rsidRDefault="005268A0" w:rsidP="005268A0">
      <w:pPr>
        <w:rPr>
          <w:color w:val="auto"/>
        </w:rPr>
      </w:pPr>
    </w:p>
    <w:p w14:paraId="1D2AA0E1" w14:textId="77777777" w:rsidR="005268A0" w:rsidRDefault="00F76CD8" w:rsidP="005268A0">
      <w:pPr>
        <w:rPr>
          <w:color w:val="auto"/>
        </w:rPr>
      </w:pPr>
      <w:r>
        <w:rPr>
          <w:color w:val="auto"/>
        </w:rPr>
        <w:t>There are 4 bands</w:t>
      </w:r>
      <w:r w:rsidR="00A919D2">
        <w:rPr>
          <w:color w:val="auto"/>
        </w:rPr>
        <w:t xml:space="preserve">, </w:t>
      </w:r>
      <w:r w:rsidR="008805C9">
        <w:rPr>
          <w:color w:val="auto"/>
        </w:rPr>
        <w:t>1,2,3 and 4</w:t>
      </w:r>
      <w:r w:rsidR="004811D0">
        <w:rPr>
          <w:color w:val="auto"/>
        </w:rPr>
        <w:t>. T</w:t>
      </w:r>
      <w:r w:rsidR="00831C1D">
        <w:rPr>
          <w:color w:val="auto"/>
        </w:rPr>
        <w:t xml:space="preserve">hree transitions </w:t>
      </w:r>
      <w:r w:rsidR="000D72EA">
        <w:rPr>
          <w:color w:val="auto"/>
        </w:rPr>
        <w:t xml:space="preserve">will assist the HR professional </w:t>
      </w:r>
      <w:r w:rsidR="00242D82">
        <w:rPr>
          <w:color w:val="auto"/>
        </w:rPr>
        <w:t>move between the fo</w:t>
      </w:r>
      <w:r w:rsidR="003C3E91">
        <w:rPr>
          <w:color w:val="auto"/>
        </w:rPr>
        <w:t>ur bands.</w:t>
      </w:r>
      <w:r w:rsidR="004811D0">
        <w:rPr>
          <w:color w:val="auto"/>
        </w:rPr>
        <w:t xml:space="preserve"> </w:t>
      </w:r>
      <w:r w:rsidR="000519A6">
        <w:rPr>
          <w:color w:val="auto"/>
        </w:rPr>
        <w:t xml:space="preserve">The 4 bands </w:t>
      </w:r>
      <w:r w:rsidR="00F4031D">
        <w:rPr>
          <w:color w:val="auto"/>
        </w:rPr>
        <w:t xml:space="preserve">define </w:t>
      </w:r>
      <w:r w:rsidR="003A1C53">
        <w:rPr>
          <w:color w:val="auto"/>
        </w:rPr>
        <w:t xml:space="preserve">where you are with your career. Band 1 is </w:t>
      </w:r>
      <w:r w:rsidR="002A153A">
        <w:rPr>
          <w:color w:val="auto"/>
        </w:rPr>
        <w:t>the start of your HR journey</w:t>
      </w:r>
      <w:r w:rsidR="00F43B73">
        <w:rPr>
          <w:color w:val="auto"/>
        </w:rPr>
        <w:t xml:space="preserve"> </w:t>
      </w:r>
      <w:r w:rsidR="004538EC">
        <w:rPr>
          <w:color w:val="auto"/>
        </w:rPr>
        <w:t xml:space="preserve">and band 4 is </w:t>
      </w:r>
      <w:r w:rsidR="00B32C02">
        <w:rPr>
          <w:color w:val="auto"/>
        </w:rPr>
        <w:t>for the most senior leaders.</w:t>
      </w:r>
    </w:p>
    <w:p w14:paraId="1D2AA0E2" w14:textId="77777777" w:rsidR="00A56737" w:rsidRDefault="00A56737" w:rsidP="005268A0">
      <w:pPr>
        <w:rPr>
          <w:color w:val="auto"/>
        </w:rPr>
      </w:pPr>
    </w:p>
    <w:p w14:paraId="1D2AA0E3" w14:textId="77777777" w:rsidR="00A56737" w:rsidRDefault="00F76CD8" w:rsidP="005268A0">
      <w:pPr>
        <w:rPr>
          <w:color w:val="auto"/>
        </w:rPr>
      </w:pPr>
      <w:r>
        <w:rPr>
          <w:color w:val="auto"/>
        </w:rPr>
        <w:t xml:space="preserve">They are </w:t>
      </w:r>
      <w:r w:rsidR="00D41B01">
        <w:rPr>
          <w:color w:val="auto"/>
        </w:rPr>
        <w:t xml:space="preserve">designed to define the profession and </w:t>
      </w:r>
      <w:r w:rsidR="000B26D3">
        <w:rPr>
          <w:color w:val="auto"/>
        </w:rPr>
        <w:t xml:space="preserve">were developed </w:t>
      </w:r>
      <w:r w:rsidR="003D6B2B">
        <w:rPr>
          <w:color w:val="auto"/>
        </w:rPr>
        <w:t xml:space="preserve">in </w:t>
      </w:r>
      <w:r w:rsidR="00931849">
        <w:rPr>
          <w:color w:val="auto"/>
        </w:rPr>
        <w:t>collaboration</w:t>
      </w:r>
      <w:r w:rsidR="003D6B2B">
        <w:rPr>
          <w:color w:val="auto"/>
        </w:rPr>
        <w:t xml:space="preserve"> </w:t>
      </w:r>
      <w:r w:rsidR="000C7056">
        <w:rPr>
          <w:color w:val="auto"/>
        </w:rPr>
        <w:t xml:space="preserve">with HR and L&amp;D </w:t>
      </w:r>
      <w:r w:rsidR="00FF0448">
        <w:rPr>
          <w:color w:val="auto"/>
        </w:rPr>
        <w:t>professionals</w:t>
      </w:r>
      <w:r w:rsidR="0066413D">
        <w:rPr>
          <w:color w:val="auto"/>
        </w:rPr>
        <w:t xml:space="preserve"> alongside </w:t>
      </w:r>
      <w:r w:rsidR="00FA08DD">
        <w:rPr>
          <w:color w:val="auto"/>
        </w:rPr>
        <w:t>academics.</w:t>
      </w:r>
      <w:r w:rsidR="00FF0448">
        <w:rPr>
          <w:color w:val="auto"/>
        </w:rPr>
        <w:t xml:space="preserve"> </w:t>
      </w:r>
      <w:r w:rsidR="00FA08DD">
        <w:rPr>
          <w:color w:val="auto"/>
        </w:rPr>
        <w:t xml:space="preserve">The aim was to set a very high standard </w:t>
      </w:r>
      <w:r w:rsidR="006157BA">
        <w:rPr>
          <w:color w:val="auto"/>
        </w:rPr>
        <w:t xml:space="preserve">and identify what </w:t>
      </w:r>
      <w:r w:rsidR="00551136">
        <w:rPr>
          <w:color w:val="auto"/>
        </w:rPr>
        <w:t>the best HR professionals were doing</w:t>
      </w:r>
      <w:r w:rsidR="00C05E82">
        <w:rPr>
          <w:color w:val="auto"/>
        </w:rPr>
        <w:t xml:space="preserve">, what they know and </w:t>
      </w:r>
      <w:r w:rsidR="001B69FF">
        <w:rPr>
          <w:color w:val="auto"/>
        </w:rPr>
        <w:t>understand</w:t>
      </w:r>
      <w:r w:rsidR="00551136">
        <w:rPr>
          <w:color w:val="auto"/>
        </w:rPr>
        <w:t>.</w:t>
      </w:r>
      <w:r w:rsidR="0010562B">
        <w:rPr>
          <w:color w:val="auto"/>
        </w:rPr>
        <w:t xml:space="preserve"> All this </w:t>
      </w:r>
      <w:r w:rsidR="00E52C6F">
        <w:rPr>
          <w:color w:val="auto"/>
        </w:rPr>
        <w:t xml:space="preserve">was completed to make a substantial difference </w:t>
      </w:r>
      <w:r w:rsidR="00457B50">
        <w:rPr>
          <w:color w:val="auto"/>
        </w:rPr>
        <w:t>in the performance of any organisation</w:t>
      </w:r>
      <w:r w:rsidR="00F76AE2">
        <w:rPr>
          <w:color w:val="auto"/>
        </w:rPr>
        <w:t xml:space="preserve"> at any level.</w:t>
      </w:r>
    </w:p>
    <w:p w14:paraId="1D2AA0E4" w14:textId="77777777" w:rsidR="0051607A" w:rsidRDefault="0051607A" w:rsidP="005268A0">
      <w:pPr>
        <w:rPr>
          <w:color w:val="auto"/>
        </w:rPr>
      </w:pPr>
    </w:p>
    <w:p w14:paraId="1D2AA0E5" w14:textId="77777777" w:rsidR="00780768" w:rsidRDefault="00F76CD8" w:rsidP="00780768">
      <w:pPr>
        <w:rPr>
          <w:color w:val="auto"/>
        </w:rPr>
      </w:pPr>
      <w:r>
        <w:rPr>
          <w:color w:val="auto"/>
        </w:rPr>
        <w:t xml:space="preserve">In 2018 The CIPD released a new </w:t>
      </w:r>
      <w:r w:rsidR="00C61B91">
        <w:rPr>
          <w:color w:val="auto"/>
        </w:rPr>
        <w:t>professional map</w:t>
      </w:r>
      <w:sdt>
        <w:sdtPr>
          <w:rPr>
            <w:color w:val="auto"/>
          </w:rPr>
          <w:id w:val="127900207"/>
          <w:citation/>
        </w:sdtPr>
        <w:sdtEndPr/>
        <w:sdtContent>
          <w:r w:rsidR="00BB2F64">
            <w:rPr>
              <w:color w:val="auto"/>
            </w:rPr>
            <w:fldChar w:fldCharType="begin"/>
          </w:r>
          <w:r w:rsidR="00BB2F64">
            <w:rPr>
              <w:color w:val="auto"/>
            </w:rPr>
            <w:instrText xml:space="preserve"> CITATION CIP18 \l 2057 </w:instrText>
          </w:r>
          <w:r w:rsidR="00BB2F64">
            <w:rPr>
              <w:color w:val="auto"/>
            </w:rPr>
            <w:fldChar w:fldCharType="separate"/>
          </w:r>
          <w:r w:rsidR="00450CF7">
            <w:rPr>
              <w:noProof/>
              <w:color w:val="auto"/>
            </w:rPr>
            <w:t xml:space="preserve"> </w:t>
          </w:r>
          <w:r w:rsidR="00450CF7" w:rsidRPr="00450CF7">
            <w:rPr>
              <w:noProof/>
              <w:color w:val="auto"/>
            </w:rPr>
            <w:t>(CIPD, 2018)</w:t>
          </w:r>
          <w:r w:rsidR="00BB2F64">
            <w:rPr>
              <w:color w:val="auto"/>
            </w:rPr>
            <w:fldChar w:fldCharType="end"/>
          </w:r>
        </w:sdtContent>
      </w:sdt>
      <w:r w:rsidR="00BB3EF2">
        <w:rPr>
          <w:color w:val="auto"/>
        </w:rPr>
        <w:t>,</w:t>
      </w:r>
      <w:r w:rsidR="009A1C88">
        <w:rPr>
          <w:color w:val="auto"/>
        </w:rPr>
        <w:t xml:space="preserve"> </w:t>
      </w:r>
      <w:r w:rsidR="00AB21FA">
        <w:rPr>
          <w:color w:val="auto"/>
        </w:rPr>
        <w:t xml:space="preserve">this </w:t>
      </w:r>
      <w:r w:rsidR="0065625F">
        <w:rPr>
          <w:color w:val="auto"/>
        </w:rPr>
        <w:t xml:space="preserve">is broken down to </w:t>
      </w:r>
      <w:r w:rsidR="00006415">
        <w:rPr>
          <w:color w:val="auto"/>
        </w:rPr>
        <w:t xml:space="preserve">3 </w:t>
      </w:r>
      <w:r w:rsidR="0065625F">
        <w:rPr>
          <w:color w:val="auto"/>
        </w:rPr>
        <w:t>purpose and values at the centre</w:t>
      </w:r>
      <w:r w:rsidR="003668F2">
        <w:rPr>
          <w:color w:val="auto"/>
        </w:rPr>
        <w:t>. 6 core knowledge</w:t>
      </w:r>
      <w:r w:rsidR="005111B8">
        <w:rPr>
          <w:color w:val="auto"/>
        </w:rPr>
        <w:t xml:space="preserve"> areas, </w:t>
      </w:r>
      <w:r w:rsidR="007C7106">
        <w:rPr>
          <w:color w:val="auto"/>
        </w:rPr>
        <w:t>8 core behaviours</w:t>
      </w:r>
      <w:r w:rsidR="004B7A96">
        <w:rPr>
          <w:color w:val="auto"/>
        </w:rPr>
        <w:t>, and 9 specialist knowledge areas.</w:t>
      </w:r>
      <w:r w:rsidR="009B3C3F">
        <w:rPr>
          <w:color w:val="auto"/>
        </w:rPr>
        <w:t xml:space="preserve"> </w:t>
      </w:r>
      <w:r w:rsidR="00BB552B">
        <w:rPr>
          <w:color w:val="auto"/>
        </w:rPr>
        <w:t xml:space="preserve">The new professional map states </w:t>
      </w:r>
      <w:r w:rsidR="00B065C5">
        <w:rPr>
          <w:color w:val="auto"/>
        </w:rPr>
        <w:t xml:space="preserve">that it has moved on since the 2013 map </w:t>
      </w:r>
      <w:r w:rsidR="00FF6618">
        <w:rPr>
          <w:color w:val="auto"/>
        </w:rPr>
        <w:t xml:space="preserve">with new specialisms and </w:t>
      </w:r>
      <w:r w:rsidR="00C15A3C">
        <w:rPr>
          <w:color w:val="auto"/>
        </w:rPr>
        <w:t>priorities</w:t>
      </w:r>
      <w:r w:rsidR="00FF6618">
        <w:rPr>
          <w:color w:val="auto"/>
        </w:rPr>
        <w:t>.</w:t>
      </w:r>
      <w:r w:rsidR="006122DE">
        <w:rPr>
          <w:color w:val="auto"/>
        </w:rPr>
        <w:t xml:space="preserve"> </w:t>
      </w:r>
      <w:r w:rsidR="00347AE7">
        <w:rPr>
          <w:color w:val="auto"/>
        </w:rPr>
        <w:t xml:space="preserve">The </w:t>
      </w:r>
      <w:r w:rsidR="00284E97">
        <w:rPr>
          <w:color w:val="auto"/>
        </w:rPr>
        <w:t>CIPD</w:t>
      </w:r>
      <w:r w:rsidR="00347AE7">
        <w:rPr>
          <w:color w:val="auto"/>
        </w:rPr>
        <w:t xml:space="preserve"> State that</w:t>
      </w:r>
      <w:r w:rsidR="008E566C">
        <w:rPr>
          <w:color w:val="auto"/>
        </w:rPr>
        <w:t xml:space="preserve"> the new map has people at the heart</w:t>
      </w:r>
      <w:r w:rsidR="00662B9C">
        <w:rPr>
          <w:color w:val="auto"/>
        </w:rPr>
        <w:t xml:space="preserve">, </w:t>
      </w:r>
      <w:r w:rsidR="00BB2F64">
        <w:rPr>
          <w:color w:val="auto"/>
        </w:rPr>
        <w:t>it</w:t>
      </w:r>
      <w:r w:rsidR="00662B9C">
        <w:rPr>
          <w:color w:val="auto"/>
        </w:rPr>
        <w:t xml:space="preserve"> </w:t>
      </w:r>
      <w:r w:rsidRPr="00780768">
        <w:rPr>
          <w:color w:val="auto"/>
        </w:rPr>
        <w:t xml:space="preserve">simplifies things and is a truly global standard for all HR professionals. </w:t>
      </w:r>
    </w:p>
    <w:p w14:paraId="1D2AA0E6" w14:textId="77777777" w:rsidR="00780768" w:rsidRDefault="00780768" w:rsidP="00780768">
      <w:pPr>
        <w:rPr>
          <w:color w:val="auto"/>
        </w:rPr>
      </w:pPr>
    </w:p>
    <w:p w14:paraId="1D2AA0E7" w14:textId="77777777" w:rsidR="006376A4" w:rsidRDefault="00F76CD8" w:rsidP="00780768">
      <w:pPr>
        <w:rPr>
          <w:color w:val="auto"/>
        </w:rPr>
      </w:pPr>
      <w:r>
        <w:rPr>
          <w:color w:val="auto"/>
        </w:rPr>
        <w:lastRenderedPageBreak/>
        <w:t xml:space="preserve">Both of these maps </w:t>
      </w:r>
      <w:r w:rsidR="004957E5">
        <w:rPr>
          <w:color w:val="auto"/>
        </w:rPr>
        <w:t>a</w:t>
      </w:r>
      <w:r w:rsidR="0017184F">
        <w:rPr>
          <w:color w:val="auto"/>
        </w:rPr>
        <w:t xml:space="preserve">re designed </w:t>
      </w:r>
      <w:r w:rsidR="00FE6268">
        <w:rPr>
          <w:color w:val="auto"/>
        </w:rPr>
        <w:t xml:space="preserve">to make us professionals </w:t>
      </w:r>
      <w:sdt>
        <w:sdtPr>
          <w:rPr>
            <w:color w:val="auto"/>
          </w:rPr>
          <w:id w:val="-1673323828"/>
          <w:citation/>
        </w:sdtPr>
        <w:sdtEndPr/>
        <w:sdtContent>
          <w:r w:rsidR="00D4624C">
            <w:rPr>
              <w:color w:val="auto"/>
            </w:rPr>
            <w:fldChar w:fldCharType="begin"/>
          </w:r>
          <w:r w:rsidR="00D4624C">
            <w:rPr>
              <w:color w:val="auto"/>
            </w:rPr>
            <w:instrText xml:space="preserve"> CITATION Les10 \l 2057 </w:instrText>
          </w:r>
          <w:r w:rsidR="00D4624C">
            <w:rPr>
              <w:color w:val="auto"/>
            </w:rPr>
            <w:fldChar w:fldCharType="separate"/>
          </w:r>
          <w:r w:rsidR="00450CF7" w:rsidRPr="00450CF7">
            <w:rPr>
              <w:noProof/>
              <w:color w:val="auto"/>
            </w:rPr>
            <w:t>(Lester, 2010)</w:t>
          </w:r>
          <w:r w:rsidR="00D4624C">
            <w:rPr>
              <w:color w:val="auto"/>
            </w:rPr>
            <w:fldChar w:fldCharType="end"/>
          </w:r>
        </w:sdtContent>
      </w:sdt>
      <w:r w:rsidR="00046326">
        <w:rPr>
          <w:color w:val="auto"/>
        </w:rPr>
        <w:t xml:space="preserve"> defines a professional as:</w:t>
      </w:r>
    </w:p>
    <w:p w14:paraId="1D2AA0E8" w14:textId="77777777" w:rsidR="00046326" w:rsidRDefault="00046326" w:rsidP="00780768">
      <w:pPr>
        <w:rPr>
          <w:color w:val="auto"/>
        </w:rPr>
      </w:pPr>
    </w:p>
    <w:p w14:paraId="1D2AA0E9" w14:textId="77777777" w:rsidR="00C11F57" w:rsidRDefault="00F76CD8" w:rsidP="001F6C9E">
      <w:pPr>
        <w:rPr>
          <w:color w:val="auto"/>
        </w:rPr>
      </w:pPr>
      <w:r>
        <w:rPr>
          <w:color w:val="auto"/>
        </w:rPr>
        <w:t xml:space="preserve">Makes proficient use </w:t>
      </w:r>
      <w:r w:rsidR="00BD4942">
        <w:rPr>
          <w:color w:val="auto"/>
        </w:rPr>
        <w:t xml:space="preserve">of expert or specialist </w:t>
      </w:r>
      <w:r w:rsidR="001F6C9E">
        <w:rPr>
          <w:color w:val="auto"/>
        </w:rPr>
        <w:t>knowledge,</w:t>
      </w:r>
      <w:r w:rsidR="007336BD">
        <w:rPr>
          <w:color w:val="auto"/>
        </w:rPr>
        <w:t xml:space="preserve"> exercises </w:t>
      </w:r>
      <w:r w:rsidR="007359C6">
        <w:rPr>
          <w:color w:val="auto"/>
        </w:rPr>
        <w:t>auto</w:t>
      </w:r>
      <w:r w:rsidR="00EE7657">
        <w:rPr>
          <w:color w:val="auto"/>
        </w:rPr>
        <w:t>no</w:t>
      </w:r>
      <w:r w:rsidR="007359C6">
        <w:rPr>
          <w:color w:val="auto"/>
        </w:rPr>
        <w:t>m</w:t>
      </w:r>
      <w:r w:rsidR="00E56A1A">
        <w:rPr>
          <w:color w:val="auto"/>
        </w:rPr>
        <w:t>o</w:t>
      </w:r>
      <w:r w:rsidR="007359C6">
        <w:rPr>
          <w:color w:val="auto"/>
        </w:rPr>
        <w:t>us thought and judgement</w:t>
      </w:r>
      <w:r w:rsidR="00097179">
        <w:rPr>
          <w:color w:val="auto"/>
        </w:rPr>
        <w:t xml:space="preserve">, and makes a </w:t>
      </w:r>
      <w:r w:rsidR="00940CA6">
        <w:rPr>
          <w:color w:val="auto"/>
        </w:rPr>
        <w:t>voluntary commitment to a set of principles</w:t>
      </w:r>
      <w:r w:rsidR="008B3F85">
        <w:rPr>
          <w:color w:val="auto"/>
        </w:rPr>
        <w:t>.</w:t>
      </w:r>
    </w:p>
    <w:p w14:paraId="1D2AA0EA" w14:textId="77777777" w:rsidR="001F6C9E" w:rsidRDefault="001F6C9E" w:rsidP="001F6C9E">
      <w:pPr>
        <w:rPr>
          <w:color w:val="auto"/>
        </w:rPr>
      </w:pPr>
    </w:p>
    <w:p w14:paraId="1D2AA0EB" w14:textId="77777777" w:rsidR="001F6C9E" w:rsidRDefault="00F76CD8" w:rsidP="001F6C9E">
      <w:pPr>
        <w:rPr>
          <w:color w:val="auto"/>
        </w:rPr>
      </w:pPr>
      <w:r>
        <w:rPr>
          <w:color w:val="auto"/>
        </w:rPr>
        <w:t xml:space="preserve">Another school of thought suggests that a professional needs </w:t>
      </w:r>
      <w:r w:rsidR="00923BCD">
        <w:rPr>
          <w:color w:val="auto"/>
        </w:rPr>
        <w:t xml:space="preserve">to be </w:t>
      </w:r>
      <w:r w:rsidR="00C37EC3">
        <w:rPr>
          <w:color w:val="auto"/>
        </w:rPr>
        <w:t>a member of a governing body</w:t>
      </w:r>
      <w:r w:rsidR="006D0173">
        <w:rPr>
          <w:color w:val="auto"/>
        </w:rPr>
        <w:t xml:space="preserve"> which has </w:t>
      </w:r>
      <w:r w:rsidR="003C4B17">
        <w:rPr>
          <w:color w:val="auto"/>
        </w:rPr>
        <w:t xml:space="preserve">a formal </w:t>
      </w:r>
      <w:r w:rsidR="00F14FD0">
        <w:rPr>
          <w:color w:val="auto"/>
        </w:rPr>
        <w:t xml:space="preserve">membership </w:t>
      </w:r>
      <w:r w:rsidR="00455EDB">
        <w:rPr>
          <w:color w:val="auto"/>
        </w:rPr>
        <w:t xml:space="preserve">with admission barriers and </w:t>
      </w:r>
      <w:r w:rsidR="00E87C86">
        <w:rPr>
          <w:color w:val="auto"/>
        </w:rPr>
        <w:t>membership criteria</w:t>
      </w:r>
      <w:sdt>
        <w:sdtPr>
          <w:rPr>
            <w:color w:val="auto"/>
          </w:rPr>
          <w:id w:val="1667135061"/>
          <w:citation/>
        </w:sdtPr>
        <w:sdtEndPr/>
        <w:sdtContent>
          <w:r w:rsidR="0085058C">
            <w:rPr>
              <w:color w:val="auto"/>
            </w:rPr>
            <w:fldChar w:fldCharType="begin"/>
          </w:r>
          <w:r w:rsidR="0085058C">
            <w:rPr>
              <w:color w:val="auto"/>
            </w:rPr>
            <w:instrText xml:space="preserve"> CITATION Tay16 \l 2057 </w:instrText>
          </w:r>
          <w:r w:rsidR="0085058C">
            <w:rPr>
              <w:color w:val="auto"/>
            </w:rPr>
            <w:fldChar w:fldCharType="separate"/>
          </w:r>
          <w:r w:rsidR="00450CF7">
            <w:rPr>
              <w:noProof/>
              <w:color w:val="auto"/>
            </w:rPr>
            <w:t xml:space="preserve"> </w:t>
          </w:r>
          <w:r w:rsidR="00450CF7" w:rsidRPr="00450CF7">
            <w:rPr>
              <w:noProof/>
              <w:color w:val="auto"/>
            </w:rPr>
            <w:t>(Taylor, 2016)</w:t>
          </w:r>
          <w:r w:rsidR="0085058C">
            <w:rPr>
              <w:color w:val="auto"/>
            </w:rPr>
            <w:fldChar w:fldCharType="end"/>
          </w:r>
        </w:sdtContent>
      </w:sdt>
    </w:p>
    <w:p w14:paraId="1D2AA0EC" w14:textId="77777777" w:rsidR="00E10235" w:rsidRDefault="00E10235" w:rsidP="001F6C9E">
      <w:pPr>
        <w:rPr>
          <w:color w:val="auto"/>
        </w:rPr>
      </w:pPr>
    </w:p>
    <w:p w14:paraId="1D2AA0ED" w14:textId="77777777" w:rsidR="00E10235" w:rsidRDefault="00F76CD8" w:rsidP="001F6C9E">
      <w:pPr>
        <w:rPr>
          <w:color w:val="auto"/>
        </w:rPr>
      </w:pPr>
      <w:r>
        <w:rPr>
          <w:color w:val="auto"/>
        </w:rPr>
        <w:t>The HR profession has a governing body in the form of the CIPD</w:t>
      </w:r>
      <w:r w:rsidR="00020BB6">
        <w:rPr>
          <w:color w:val="auto"/>
        </w:rPr>
        <w:t>.</w:t>
      </w:r>
      <w:r>
        <w:rPr>
          <w:color w:val="auto"/>
        </w:rPr>
        <w:t xml:space="preserve"> </w:t>
      </w:r>
      <w:r w:rsidR="00020BB6">
        <w:rPr>
          <w:color w:val="auto"/>
        </w:rPr>
        <w:t>I</w:t>
      </w:r>
      <w:r w:rsidR="00722538">
        <w:rPr>
          <w:color w:val="auto"/>
        </w:rPr>
        <w:t xml:space="preserve">t has a very high level of </w:t>
      </w:r>
      <w:r w:rsidR="009D2D67">
        <w:rPr>
          <w:color w:val="auto"/>
        </w:rPr>
        <w:t xml:space="preserve">integrity </w:t>
      </w:r>
      <w:r w:rsidR="00AD3716">
        <w:rPr>
          <w:color w:val="auto"/>
        </w:rPr>
        <w:t xml:space="preserve">and is the only </w:t>
      </w:r>
      <w:r w:rsidR="00434704">
        <w:rPr>
          <w:color w:val="auto"/>
        </w:rPr>
        <w:t xml:space="preserve">professional body </w:t>
      </w:r>
      <w:r w:rsidR="008D627C">
        <w:rPr>
          <w:color w:val="auto"/>
        </w:rPr>
        <w:t>operating.</w:t>
      </w:r>
    </w:p>
    <w:p w14:paraId="1D2AA0EE" w14:textId="77777777" w:rsidR="0096208F" w:rsidRDefault="00F76CD8" w:rsidP="001F6C9E">
      <w:pPr>
        <w:rPr>
          <w:color w:val="auto"/>
        </w:rPr>
      </w:pPr>
      <w:r>
        <w:rPr>
          <w:color w:val="auto"/>
        </w:rPr>
        <w:t xml:space="preserve">The CIPD </w:t>
      </w:r>
      <w:r w:rsidR="00B21A04">
        <w:rPr>
          <w:color w:val="auto"/>
        </w:rPr>
        <w:t>has codes of conduct on professionalism</w:t>
      </w:r>
      <w:r w:rsidR="003B2E2D">
        <w:rPr>
          <w:color w:val="auto"/>
        </w:rPr>
        <w:t xml:space="preserve"> </w:t>
      </w:r>
      <w:sdt>
        <w:sdtPr>
          <w:rPr>
            <w:color w:val="auto"/>
          </w:rPr>
          <w:id w:val="-869835576"/>
          <w:citation/>
        </w:sdtPr>
        <w:sdtEndPr/>
        <w:sdtContent>
          <w:r w:rsidR="003B2E2D">
            <w:rPr>
              <w:color w:val="auto"/>
            </w:rPr>
            <w:fldChar w:fldCharType="begin"/>
          </w:r>
          <w:r w:rsidR="003B2E2D">
            <w:rPr>
              <w:color w:val="auto"/>
            </w:rPr>
            <w:instrText xml:space="preserve"> CITATION CIP20 \l 2057 </w:instrText>
          </w:r>
          <w:r w:rsidR="003B2E2D">
            <w:rPr>
              <w:color w:val="auto"/>
            </w:rPr>
            <w:fldChar w:fldCharType="separate"/>
          </w:r>
          <w:r w:rsidR="00450CF7" w:rsidRPr="00450CF7">
            <w:rPr>
              <w:noProof/>
              <w:color w:val="auto"/>
            </w:rPr>
            <w:t>(CIPD, 2020)</w:t>
          </w:r>
          <w:r w:rsidR="003B2E2D">
            <w:rPr>
              <w:color w:val="auto"/>
            </w:rPr>
            <w:fldChar w:fldCharType="end"/>
          </w:r>
        </w:sdtContent>
      </w:sdt>
      <w:r w:rsidR="00B21A04">
        <w:rPr>
          <w:color w:val="auto"/>
        </w:rPr>
        <w:t xml:space="preserve"> </w:t>
      </w:r>
    </w:p>
    <w:p w14:paraId="1D2AA0EF" w14:textId="77777777" w:rsidR="00D11BE0" w:rsidRDefault="00D11BE0" w:rsidP="001F6C9E">
      <w:pPr>
        <w:rPr>
          <w:color w:val="auto"/>
        </w:rPr>
      </w:pPr>
    </w:p>
    <w:p w14:paraId="1D2AA0F0" w14:textId="77777777" w:rsidR="00D11BE0" w:rsidRPr="005129CD" w:rsidRDefault="00F76CD8" w:rsidP="00E92173">
      <w:pPr>
        <w:pStyle w:val="ListParagraph"/>
        <w:numPr>
          <w:ilvl w:val="0"/>
          <w:numId w:val="4"/>
        </w:numPr>
        <w:rPr>
          <w:color w:val="auto"/>
          <w:u w:val="single"/>
        </w:rPr>
      </w:pPr>
      <w:r w:rsidRPr="005129CD">
        <w:rPr>
          <w:color w:val="auto"/>
          <w:u w:val="single"/>
        </w:rPr>
        <w:t>Professional Compet</w:t>
      </w:r>
      <w:r w:rsidR="00DB26FE" w:rsidRPr="005129CD">
        <w:rPr>
          <w:color w:val="auto"/>
          <w:u w:val="single"/>
        </w:rPr>
        <w:t>ence and Behaviour</w:t>
      </w:r>
    </w:p>
    <w:p w14:paraId="1D2AA0F1" w14:textId="77777777" w:rsidR="00864C28" w:rsidRDefault="00F76CD8" w:rsidP="00864C28">
      <w:pPr>
        <w:pStyle w:val="ListParagraph"/>
        <w:rPr>
          <w:color w:val="auto"/>
        </w:rPr>
      </w:pPr>
      <w:r>
        <w:rPr>
          <w:color w:val="auto"/>
        </w:rPr>
        <w:t>Maintain Knowledge and compe</w:t>
      </w:r>
      <w:r w:rsidR="008C40D2">
        <w:rPr>
          <w:color w:val="auto"/>
        </w:rPr>
        <w:t>tence</w:t>
      </w:r>
    </w:p>
    <w:p w14:paraId="1D2AA0F2" w14:textId="77777777" w:rsidR="008C40D2" w:rsidRDefault="00F76CD8" w:rsidP="00864C28">
      <w:pPr>
        <w:pStyle w:val="ListParagraph"/>
        <w:rPr>
          <w:color w:val="auto"/>
        </w:rPr>
      </w:pPr>
      <w:r>
        <w:rPr>
          <w:color w:val="auto"/>
        </w:rPr>
        <w:t xml:space="preserve">Provide </w:t>
      </w:r>
      <w:r w:rsidR="00DA0DE1">
        <w:rPr>
          <w:color w:val="auto"/>
        </w:rPr>
        <w:t>a professional current service</w:t>
      </w:r>
    </w:p>
    <w:p w14:paraId="1D2AA0F3" w14:textId="77777777" w:rsidR="00DA0DE1" w:rsidRDefault="00F76CD8" w:rsidP="00864C28">
      <w:pPr>
        <w:pStyle w:val="ListParagraph"/>
        <w:rPr>
          <w:color w:val="auto"/>
        </w:rPr>
      </w:pPr>
      <w:r>
        <w:rPr>
          <w:color w:val="auto"/>
        </w:rPr>
        <w:t>Take responsibility of their actions</w:t>
      </w:r>
    </w:p>
    <w:p w14:paraId="1D2AA0F4" w14:textId="77777777" w:rsidR="0005040F" w:rsidRDefault="00F76CD8" w:rsidP="00E92173">
      <w:pPr>
        <w:pStyle w:val="ListParagraph"/>
        <w:numPr>
          <w:ilvl w:val="0"/>
          <w:numId w:val="4"/>
        </w:numPr>
        <w:rPr>
          <w:color w:val="auto"/>
          <w:u w:val="single"/>
        </w:rPr>
      </w:pPr>
      <w:r w:rsidRPr="005129CD">
        <w:rPr>
          <w:color w:val="auto"/>
          <w:u w:val="single"/>
        </w:rPr>
        <w:t>Ethical standards</w:t>
      </w:r>
    </w:p>
    <w:p w14:paraId="1D2AA0F5" w14:textId="77777777" w:rsidR="005129CD" w:rsidRDefault="00F76CD8" w:rsidP="005129CD">
      <w:pPr>
        <w:pStyle w:val="ListParagraph"/>
        <w:rPr>
          <w:color w:val="auto"/>
        </w:rPr>
      </w:pPr>
      <w:r>
        <w:rPr>
          <w:color w:val="auto"/>
        </w:rPr>
        <w:t xml:space="preserve">All relationships </w:t>
      </w:r>
      <w:r w:rsidR="003142C6">
        <w:rPr>
          <w:color w:val="auto"/>
        </w:rPr>
        <w:t xml:space="preserve">must be based on </w:t>
      </w:r>
      <w:r w:rsidR="000404F8">
        <w:rPr>
          <w:color w:val="auto"/>
        </w:rPr>
        <w:t>confidence, trust</w:t>
      </w:r>
      <w:r w:rsidR="003232C2">
        <w:rPr>
          <w:color w:val="auto"/>
        </w:rPr>
        <w:t>, and respect</w:t>
      </w:r>
    </w:p>
    <w:p w14:paraId="1D2AA0F6" w14:textId="77777777" w:rsidR="003232C2" w:rsidRDefault="00F76CD8" w:rsidP="005129CD">
      <w:pPr>
        <w:pStyle w:val="ListParagraph"/>
        <w:rPr>
          <w:color w:val="auto"/>
        </w:rPr>
      </w:pPr>
      <w:r>
        <w:rPr>
          <w:color w:val="auto"/>
        </w:rPr>
        <w:t>Establish</w:t>
      </w:r>
      <w:r w:rsidR="00277DF8">
        <w:rPr>
          <w:color w:val="auto"/>
        </w:rPr>
        <w:t xml:space="preserve"> sensi</w:t>
      </w:r>
      <w:r w:rsidR="00432E56">
        <w:rPr>
          <w:color w:val="auto"/>
        </w:rPr>
        <w:t xml:space="preserve">tivity for </w:t>
      </w:r>
      <w:r w:rsidR="00066573">
        <w:rPr>
          <w:color w:val="auto"/>
        </w:rPr>
        <w:t xml:space="preserve">customers, practices, and </w:t>
      </w:r>
      <w:r>
        <w:rPr>
          <w:color w:val="auto"/>
        </w:rPr>
        <w:t>culture</w:t>
      </w:r>
    </w:p>
    <w:p w14:paraId="1D2AA0F7" w14:textId="77777777" w:rsidR="00F84B0D" w:rsidRPr="005129CD" w:rsidRDefault="00F76CD8" w:rsidP="005129CD">
      <w:pPr>
        <w:pStyle w:val="ListParagraph"/>
        <w:rPr>
          <w:color w:val="auto"/>
        </w:rPr>
      </w:pPr>
      <w:r>
        <w:rPr>
          <w:color w:val="auto"/>
        </w:rPr>
        <w:t xml:space="preserve">Safeguard </w:t>
      </w:r>
      <w:r w:rsidR="000C6A35">
        <w:rPr>
          <w:color w:val="auto"/>
        </w:rPr>
        <w:t xml:space="preserve">all confidential </w:t>
      </w:r>
      <w:r w:rsidR="00AB4FD3">
        <w:rPr>
          <w:color w:val="auto"/>
        </w:rPr>
        <w:t>data.</w:t>
      </w:r>
    </w:p>
    <w:p w14:paraId="1D2AA0F8" w14:textId="77777777" w:rsidR="0005040F" w:rsidRDefault="00F76CD8" w:rsidP="00E92173">
      <w:pPr>
        <w:pStyle w:val="ListParagraph"/>
        <w:numPr>
          <w:ilvl w:val="0"/>
          <w:numId w:val="4"/>
        </w:numPr>
        <w:rPr>
          <w:color w:val="auto"/>
          <w:u w:val="single"/>
        </w:rPr>
      </w:pPr>
      <w:r w:rsidRPr="005129CD">
        <w:rPr>
          <w:color w:val="auto"/>
          <w:u w:val="single"/>
        </w:rPr>
        <w:t>Representative of the Profession</w:t>
      </w:r>
    </w:p>
    <w:p w14:paraId="1D2AA0F9" w14:textId="77777777" w:rsidR="00AB4FD3" w:rsidRDefault="00F76CD8" w:rsidP="00AB4FD3">
      <w:pPr>
        <w:pStyle w:val="ListParagraph"/>
        <w:rPr>
          <w:color w:val="auto"/>
        </w:rPr>
      </w:pPr>
      <w:r>
        <w:rPr>
          <w:color w:val="auto"/>
        </w:rPr>
        <w:t>Act in a way that sustains the reputation of the profession</w:t>
      </w:r>
    </w:p>
    <w:p w14:paraId="1D2AA0FA" w14:textId="77777777" w:rsidR="00D5654F" w:rsidRDefault="00F76CD8" w:rsidP="00AB4FD3">
      <w:pPr>
        <w:pStyle w:val="ListParagraph"/>
        <w:rPr>
          <w:color w:val="auto"/>
        </w:rPr>
      </w:pPr>
      <w:r>
        <w:rPr>
          <w:color w:val="auto"/>
        </w:rPr>
        <w:t>Comply with all laws</w:t>
      </w:r>
    </w:p>
    <w:p w14:paraId="1D2AA0FB" w14:textId="77777777" w:rsidR="00E70DBE" w:rsidRPr="00AB4FD3" w:rsidRDefault="00F76CD8" w:rsidP="00AB4FD3">
      <w:pPr>
        <w:pStyle w:val="ListParagraph"/>
        <w:rPr>
          <w:color w:val="auto"/>
        </w:rPr>
      </w:pPr>
      <w:r>
        <w:rPr>
          <w:color w:val="auto"/>
        </w:rPr>
        <w:t xml:space="preserve">Be a role model </w:t>
      </w:r>
      <w:r w:rsidR="00D7203A">
        <w:rPr>
          <w:color w:val="auto"/>
        </w:rPr>
        <w:t>and ethical</w:t>
      </w:r>
    </w:p>
    <w:p w14:paraId="1D2AA0FC" w14:textId="77777777" w:rsidR="0005040F" w:rsidRPr="00E92173" w:rsidRDefault="00F76CD8" w:rsidP="00E92173">
      <w:pPr>
        <w:pStyle w:val="ListParagraph"/>
        <w:numPr>
          <w:ilvl w:val="0"/>
          <w:numId w:val="4"/>
        </w:numPr>
        <w:rPr>
          <w:color w:val="auto"/>
        </w:rPr>
      </w:pPr>
      <w:r w:rsidRPr="005129CD">
        <w:rPr>
          <w:color w:val="auto"/>
          <w:u w:val="single"/>
        </w:rPr>
        <w:t>Stewardship</w:t>
      </w:r>
    </w:p>
    <w:p w14:paraId="1D2AA0FD" w14:textId="77777777" w:rsidR="001F6C9E" w:rsidRDefault="00F76CD8" w:rsidP="00032AAA">
      <w:pPr>
        <w:ind w:left="720"/>
        <w:rPr>
          <w:color w:val="auto"/>
        </w:rPr>
      </w:pPr>
      <w:r>
        <w:rPr>
          <w:color w:val="auto"/>
        </w:rPr>
        <w:t xml:space="preserve">Be fair and reasonable </w:t>
      </w:r>
      <w:r w:rsidR="00C62078">
        <w:rPr>
          <w:color w:val="auto"/>
        </w:rPr>
        <w:t>and encourage this in others</w:t>
      </w:r>
    </w:p>
    <w:p w14:paraId="1D2AA0FE" w14:textId="77777777" w:rsidR="00C62078" w:rsidRDefault="00F76CD8" w:rsidP="00032AAA">
      <w:pPr>
        <w:ind w:left="720"/>
        <w:rPr>
          <w:color w:val="auto"/>
        </w:rPr>
      </w:pPr>
      <w:r>
        <w:rPr>
          <w:color w:val="auto"/>
        </w:rPr>
        <w:t>Challenge unlawful and unethical behaviour</w:t>
      </w:r>
    </w:p>
    <w:p w14:paraId="1D2AA0FF" w14:textId="77777777" w:rsidR="00AE3644" w:rsidRDefault="00AE3644" w:rsidP="00032AAA">
      <w:pPr>
        <w:ind w:left="720"/>
        <w:rPr>
          <w:color w:val="auto"/>
        </w:rPr>
      </w:pPr>
    </w:p>
    <w:p w14:paraId="1D2AA100" w14:textId="77777777" w:rsidR="00AE3644" w:rsidRDefault="00F76CD8" w:rsidP="00AE3644">
      <w:pPr>
        <w:rPr>
          <w:color w:val="auto"/>
        </w:rPr>
      </w:pPr>
      <w:r>
        <w:rPr>
          <w:color w:val="auto"/>
        </w:rPr>
        <w:t>According to</w:t>
      </w:r>
      <w:sdt>
        <w:sdtPr>
          <w:rPr>
            <w:color w:val="auto"/>
          </w:rPr>
          <w:id w:val="616945722"/>
          <w:citation/>
        </w:sdtPr>
        <w:sdtEndPr/>
        <w:sdtContent>
          <w:r>
            <w:rPr>
              <w:color w:val="auto"/>
            </w:rPr>
            <w:fldChar w:fldCharType="begin"/>
          </w:r>
          <w:r>
            <w:rPr>
              <w:color w:val="auto"/>
            </w:rPr>
            <w:instrText xml:space="preserve"> CITATION Tay16 \l 2057 </w:instrText>
          </w:r>
          <w:r>
            <w:rPr>
              <w:color w:val="auto"/>
            </w:rPr>
            <w:fldChar w:fldCharType="separate"/>
          </w:r>
          <w:r>
            <w:rPr>
              <w:noProof/>
              <w:color w:val="auto"/>
            </w:rPr>
            <w:t xml:space="preserve"> </w:t>
          </w:r>
          <w:r w:rsidRPr="00450CF7">
            <w:rPr>
              <w:noProof/>
              <w:color w:val="auto"/>
            </w:rPr>
            <w:t>(Taylor, 2016)</w:t>
          </w:r>
          <w:r>
            <w:rPr>
              <w:color w:val="auto"/>
            </w:rPr>
            <w:fldChar w:fldCharType="end"/>
          </w:r>
        </w:sdtContent>
      </w:sdt>
      <w:r w:rsidR="006C4A0A">
        <w:rPr>
          <w:color w:val="auto"/>
        </w:rPr>
        <w:t xml:space="preserve"> the </w:t>
      </w:r>
      <w:r w:rsidR="00B50E44">
        <w:rPr>
          <w:color w:val="auto"/>
        </w:rPr>
        <w:t>definition professional in HR is</w:t>
      </w:r>
      <w:r w:rsidR="00E65E06">
        <w:rPr>
          <w:color w:val="auto"/>
        </w:rPr>
        <w:t xml:space="preserve"> not one-dimensional</w:t>
      </w:r>
      <w:r w:rsidR="0004686E">
        <w:rPr>
          <w:color w:val="auto"/>
        </w:rPr>
        <w:t>.</w:t>
      </w:r>
      <w:r w:rsidR="002816E7">
        <w:rPr>
          <w:color w:val="auto"/>
        </w:rPr>
        <w:t xml:space="preserve"> </w:t>
      </w:r>
      <w:r w:rsidR="000D4037">
        <w:rPr>
          <w:color w:val="auto"/>
        </w:rPr>
        <w:t>Many elements</w:t>
      </w:r>
      <w:r w:rsidR="00147E64">
        <w:rPr>
          <w:color w:val="auto"/>
        </w:rPr>
        <w:t xml:space="preserve"> can be </w:t>
      </w:r>
      <w:r w:rsidR="00714873">
        <w:rPr>
          <w:color w:val="auto"/>
        </w:rPr>
        <w:t>summarised</w:t>
      </w:r>
      <w:r w:rsidR="00147E64">
        <w:rPr>
          <w:color w:val="auto"/>
        </w:rPr>
        <w:t xml:space="preserve"> in the </w:t>
      </w:r>
      <w:r w:rsidR="00714873">
        <w:rPr>
          <w:color w:val="auto"/>
        </w:rPr>
        <w:t>following:</w:t>
      </w:r>
    </w:p>
    <w:p w14:paraId="1D2AA101" w14:textId="77777777" w:rsidR="00E135A2" w:rsidRDefault="00E135A2" w:rsidP="00E135A2">
      <w:pPr>
        <w:pStyle w:val="ListParagraph"/>
        <w:rPr>
          <w:color w:val="auto"/>
        </w:rPr>
      </w:pPr>
    </w:p>
    <w:p w14:paraId="1D2AA102" w14:textId="77777777" w:rsidR="00714873" w:rsidRDefault="00F76CD8" w:rsidP="00714873">
      <w:pPr>
        <w:pStyle w:val="ListParagraph"/>
        <w:numPr>
          <w:ilvl w:val="0"/>
          <w:numId w:val="4"/>
        </w:numPr>
        <w:rPr>
          <w:color w:val="auto"/>
        </w:rPr>
      </w:pPr>
      <w:r>
        <w:rPr>
          <w:color w:val="auto"/>
        </w:rPr>
        <w:t>Managing self</w:t>
      </w:r>
    </w:p>
    <w:p w14:paraId="1D2AA103" w14:textId="77777777" w:rsidR="008F785A" w:rsidRDefault="00F76CD8" w:rsidP="00714873">
      <w:pPr>
        <w:pStyle w:val="ListParagraph"/>
        <w:numPr>
          <w:ilvl w:val="0"/>
          <w:numId w:val="4"/>
        </w:numPr>
        <w:rPr>
          <w:color w:val="auto"/>
        </w:rPr>
      </w:pPr>
      <w:r>
        <w:rPr>
          <w:color w:val="auto"/>
        </w:rPr>
        <w:t>Managing in groups or teams</w:t>
      </w:r>
    </w:p>
    <w:p w14:paraId="1D2AA104" w14:textId="77777777" w:rsidR="008F785A" w:rsidRDefault="00F76CD8" w:rsidP="00714873">
      <w:pPr>
        <w:pStyle w:val="ListParagraph"/>
        <w:numPr>
          <w:ilvl w:val="0"/>
          <w:numId w:val="4"/>
        </w:numPr>
        <w:rPr>
          <w:color w:val="auto"/>
        </w:rPr>
      </w:pPr>
      <w:r>
        <w:rPr>
          <w:color w:val="auto"/>
        </w:rPr>
        <w:t>Managing upwards</w:t>
      </w:r>
    </w:p>
    <w:p w14:paraId="1D2AA105" w14:textId="77777777" w:rsidR="004E5184" w:rsidRDefault="00F76CD8" w:rsidP="00714873">
      <w:pPr>
        <w:pStyle w:val="ListParagraph"/>
        <w:numPr>
          <w:ilvl w:val="0"/>
          <w:numId w:val="4"/>
        </w:numPr>
        <w:rPr>
          <w:color w:val="auto"/>
        </w:rPr>
      </w:pPr>
      <w:r>
        <w:rPr>
          <w:color w:val="auto"/>
        </w:rPr>
        <w:t>Managing across the organisation</w:t>
      </w:r>
    </w:p>
    <w:p w14:paraId="1D2AA106" w14:textId="77777777" w:rsidR="00BF41B8" w:rsidRDefault="00BF41B8" w:rsidP="004E5184">
      <w:pPr>
        <w:rPr>
          <w:color w:val="auto"/>
        </w:rPr>
      </w:pPr>
    </w:p>
    <w:p w14:paraId="1D2AA107" w14:textId="77777777" w:rsidR="004E5184" w:rsidRPr="004E5184" w:rsidRDefault="00F76CD8" w:rsidP="004E5184">
      <w:pPr>
        <w:rPr>
          <w:color w:val="auto"/>
        </w:rPr>
      </w:pPr>
      <w:r>
        <w:rPr>
          <w:color w:val="auto"/>
        </w:rPr>
        <w:t>To manage others, firstly</w:t>
      </w:r>
      <w:r w:rsidR="00BF41B8">
        <w:rPr>
          <w:color w:val="auto"/>
        </w:rPr>
        <w:t xml:space="preserve"> we need to manage </w:t>
      </w:r>
      <w:r w:rsidR="00A070E2">
        <w:rPr>
          <w:color w:val="auto"/>
        </w:rPr>
        <w:t>our skills</w:t>
      </w:r>
      <w:r w:rsidR="0067392D">
        <w:rPr>
          <w:color w:val="auto"/>
        </w:rPr>
        <w:t>,</w:t>
      </w:r>
      <w:r w:rsidR="00A070E2">
        <w:rPr>
          <w:color w:val="auto"/>
        </w:rPr>
        <w:t xml:space="preserve"> knowledge</w:t>
      </w:r>
      <w:r>
        <w:rPr>
          <w:color w:val="auto"/>
        </w:rPr>
        <w:t xml:space="preserve">, </w:t>
      </w:r>
      <w:r w:rsidR="0067392D">
        <w:rPr>
          <w:color w:val="auto"/>
        </w:rPr>
        <w:t>and behaviours</w:t>
      </w:r>
      <w:r w:rsidR="00BD4320">
        <w:rPr>
          <w:color w:val="auto"/>
        </w:rPr>
        <w:t>. When these are controlled only then can we move on to managing others.</w:t>
      </w:r>
      <w:r>
        <w:rPr>
          <w:color w:val="auto"/>
        </w:rPr>
        <w:t xml:space="preserve"> </w:t>
      </w:r>
    </w:p>
    <w:p w14:paraId="1D2AA108" w14:textId="77777777" w:rsidR="00714873" w:rsidRDefault="00714873" w:rsidP="00AE3644">
      <w:pPr>
        <w:rPr>
          <w:color w:val="auto"/>
        </w:rPr>
      </w:pPr>
    </w:p>
    <w:p w14:paraId="1D2AA109" w14:textId="77777777" w:rsidR="001E2B53" w:rsidRDefault="001E2B53" w:rsidP="00032AAA">
      <w:pPr>
        <w:ind w:left="720"/>
        <w:rPr>
          <w:color w:val="auto"/>
        </w:rPr>
      </w:pPr>
    </w:p>
    <w:p w14:paraId="1D2AA10A" w14:textId="77777777" w:rsidR="001E2B53" w:rsidRDefault="001E2B53" w:rsidP="00032AAA">
      <w:pPr>
        <w:ind w:left="720"/>
        <w:rPr>
          <w:color w:val="auto"/>
        </w:rPr>
      </w:pPr>
    </w:p>
    <w:p w14:paraId="1D2AA10B" w14:textId="77777777" w:rsidR="001E2B53" w:rsidRDefault="00F76CD8" w:rsidP="001E2B53">
      <w:pPr>
        <w:jc w:val="both"/>
        <w:rPr>
          <w:color w:val="auto"/>
        </w:rPr>
      </w:pPr>
      <w:r>
        <w:rPr>
          <w:color w:val="auto"/>
        </w:rPr>
        <w:t>To be Professional the CIP</w:t>
      </w:r>
      <w:r w:rsidR="00DC770A">
        <w:rPr>
          <w:color w:val="auto"/>
        </w:rPr>
        <w:t>D 2013 map</w:t>
      </w:r>
      <w:sdt>
        <w:sdtPr>
          <w:rPr>
            <w:color w:val="auto"/>
          </w:rPr>
          <w:id w:val="-233247226"/>
          <w:citation/>
        </w:sdtPr>
        <w:sdtEndPr/>
        <w:sdtContent>
          <w:r w:rsidR="00DC770A">
            <w:rPr>
              <w:color w:val="auto"/>
            </w:rPr>
            <w:fldChar w:fldCharType="begin"/>
          </w:r>
          <w:r w:rsidR="00DC770A">
            <w:rPr>
              <w:color w:val="auto"/>
            </w:rPr>
            <w:instrText xml:space="preserve"> CITATION CIP13 \l 2057 </w:instrText>
          </w:r>
          <w:r w:rsidR="00DC770A">
            <w:rPr>
              <w:color w:val="auto"/>
            </w:rPr>
            <w:fldChar w:fldCharType="separate"/>
          </w:r>
          <w:r w:rsidR="00450CF7">
            <w:rPr>
              <w:noProof/>
              <w:color w:val="auto"/>
            </w:rPr>
            <w:t xml:space="preserve"> </w:t>
          </w:r>
          <w:r w:rsidR="00450CF7" w:rsidRPr="00450CF7">
            <w:rPr>
              <w:noProof/>
              <w:color w:val="auto"/>
            </w:rPr>
            <w:t>(CIPD, 2013)</w:t>
          </w:r>
          <w:r w:rsidR="00DC770A">
            <w:rPr>
              <w:color w:val="auto"/>
            </w:rPr>
            <w:fldChar w:fldCharType="end"/>
          </w:r>
        </w:sdtContent>
      </w:sdt>
      <w:r w:rsidR="00401AAA">
        <w:rPr>
          <w:color w:val="auto"/>
        </w:rPr>
        <w:t xml:space="preserve"> talks about 8 behaviours</w:t>
      </w:r>
      <w:r w:rsidR="004D7919">
        <w:rPr>
          <w:color w:val="auto"/>
        </w:rPr>
        <w:t>:</w:t>
      </w:r>
    </w:p>
    <w:p w14:paraId="1D2AA10C" w14:textId="77777777" w:rsidR="004D7919" w:rsidRDefault="0044118C" w:rsidP="001E2B53">
      <w:pPr>
        <w:jc w:val="both"/>
        <w:rPr>
          <w:color w:val="auto"/>
        </w:rPr>
      </w:pPr>
      <w:sdt>
        <w:sdtPr>
          <w:rPr>
            <w:color w:val="auto"/>
          </w:rPr>
          <w:id w:val="1417748866"/>
          <w:citation/>
        </w:sdtPr>
        <w:sdtEndPr/>
        <w:sdtContent>
          <w:r w:rsidR="00F76CD8">
            <w:rPr>
              <w:color w:val="auto"/>
            </w:rPr>
            <w:fldChar w:fldCharType="begin"/>
          </w:r>
          <w:r w:rsidR="00F76CD8">
            <w:rPr>
              <w:color w:val="auto"/>
            </w:rPr>
            <w:instrText xml:space="preserve"> CITATION Arm17 \l 2057 </w:instrText>
          </w:r>
          <w:r w:rsidR="00F76CD8">
            <w:rPr>
              <w:color w:val="auto"/>
            </w:rPr>
            <w:fldChar w:fldCharType="separate"/>
          </w:r>
          <w:r w:rsidR="00450CF7" w:rsidRPr="00450CF7">
            <w:rPr>
              <w:noProof/>
              <w:color w:val="auto"/>
            </w:rPr>
            <w:t>(Armstrong, 2017)</w:t>
          </w:r>
          <w:r w:rsidR="00F76CD8">
            <w:rPr>
              <w:color w:val="auto"/>
            </w:rPr>
            <w:fldChar w:fldCharType="end"/>
          </w:r>
        </w:sdtContent>
      </w:sdt>
      <w:r w:rsidR="00F76CD8">
        <w:rPr>
          <w:color w:val="auto"/>
        </w:rPr>
        <w:t xml:space="preserve"> explains these behaviours in detail</w:t>
      </w:r>
    </w:p>
    <w:p w14:paraId="1D2AA10D" w14:textId="77777777" w:rsidR="00720AF9" w:rsidRDefault="00720AF9" w:rsidP="00E17FA7">
      <w:pPr>
        <w:jc w:val="both"/>
        <w:rPr>
          <w:color w:val="auto"/>
        </w:rPr>
      </w:pPr>
    </w:p>
    <w:p w14:paraId="1D2AA10E" w14:textId="77777777" w:rsidR="00917BC5" w:rsidRPr="00720AF9" w:rsidRDefault="00F76CD8" w:rsidP="00720AF9">
      <w:pPr>
        <w:pStyle w:val="ListParagraph"/>
        <w:numPr>
          <w:ilvl w:val="0"/>
          <w:numId w:val="5"/>
        </w:numPr>
        <w:jc w:val="both"/>
        <w:rPr>
          <w:color w:val="auto"/>
        </w:rPr>
      </w:pPr>
      <w:r w:rsidRPr="00720AF9">
        <w:rPr>
          <w:color w:val="auto"/>
        </w:rPr>
        <w:t>Curious</w:t>
      </w:r>
      <w:r w:rsidR="00690750" w:rsidRPr="00720AF9">
        <w:rPr>
          <w:color w:val="auto"/>
        </w:rPr>
        <w:t xml:space="preserve">- </w:t>
      </w:r>
      <w:r w:rsidR="00F834ED" w:rsidRPr="00720AF9">
        <w:rPr>
          <w:color w:val="auto"/>
        </w:rPr>
        <w:t xml:space="preserve">shows an active interest in the internal </w:t>
      </w:r>
      <w:r w:rsidR="00EA3590" w:rsidRPr="00720AF9">
        <w:rPr>
          <w:color w:val="auto"/>
        </w:rPr>
        <w:t xml:space="preserve">and external </w:t>
      </w:r>
      <w:r w:rsidR="00315DAC" w:rsidRPr="00720AF9">
        <w:rPr>
          <w:color w:val="auto"/>
        </w:rPr>
        <w:t xml:space="preserve">environment and the </w:t>
      </w:r>
      <w:r w:rsidR="007C01B4" w:rsidRPr="00720AF9">
        <w:rPr>
          <w:color w:val="auto"/>
        </w:rPr>
        <w:t>continuous</w:t>
      </w:r>
      <w:r w:rsidR="00315DAC" w:rsidRPr="00720AF9">
        <w:rPr>
          <w:color w:val="auto"/>
        </w:rPr>
        <w:t xml:space="preserve"> </w:t>
      </w:r>
      <w:r w:rsidR="007C01B4" w:rsidRPr="00720AF9">
        <w:rPr>
          <w:color w:val="auto"/>
        </w:rPr>
        <w:t>development of self and others.</w:t>
      </w:r>
    </w:p>
    <w:p w14:paraId="1D2AA10F" w14:textId="77777777" w:rsidR="004D7919" w:rsidRDefault="00F76CD8" w:rsidP="00316890">
      <w:pPr>
        <w:pStyle w:val="ListParagraph"/>
        <w:numPr>
          <w:ilvl w:val="0"/>
          <w:numId w:val="5"/>
        </w:numPr>
        <w:jc w:val="both"/>
        <w:rPr>
          <w:color w:val="auto"/>
        </w:rPr>
      </w:pPr>
      <w:r>
        <w:rPr>
          <w:color w:val="auto"/>
        </w:rPr>
        <w:t>Decisive thinker</w:t>
      </w:r>
      <w:r w:rsidR="00690750">
        <w:rPr>
          <w:color w:val="auto"/>
        </w:rPr>
        <w:t xml:space="preserve"> - </w:t>
      </w:r>
      <w:r w:rsidR="009529AD">
        <w:rPr>
          <w:color w:val="auto"/>
        </w:rPr>
        <w:t xml:space="preserve">demonstrates </w:t>
      </w:r>
      <w:r w:rsidR="009409D8">
        <w:rPr>
          <w:color w:val="auto"/>
        </w:rPr>
        <w:t>the ability to analy</w:t>
      </w:r>
      <w:r w:rsidR="00D12D35">
        <w:rPr>
          <w:color w:val="auto"/>
        </w:rPr>
        <w:t xml:space="preserve">se and understand data </w:t>
      </w:r>
      <w:r w:rsidR="0048096E">
        <w:rPr>
          <w:color w:val="auto"/>
        </w:rPr>
        <w:t>quickly</w:t>
      </w:r>
      <w:r w:rsidR="000F4F5F">
        <w:rPr>
          <w:color w:val="auto"/>
        </w:rPr>
        <w:t xml:space="preserve"> and can use </w:t>
      </w:r>
      <w:r w:rsidR="00683E9A">
        <w:rPr>
          <w:color w:val="auto"/>
        </w:rPr>
        <w:t xml:space="preserve">the data to make </w:t>
      </w:r>
      <w:r w:rsidR="00E85AB2">
        <w:rPr>
          <w:color w:val="auto"/>
        </w:rPr>
        <w:t>judgments</w:t>
      </w:r>
      <w:r w:rsidR="00683E9A">
        <w:rPr>
          <w:color w:val="auto"/>
        </w:rPr>
        <w:t xml:space="preserve"> and de</w:t>
      </w:r>
      <w:r w:rsidR="00E85AB2">
        <w:rPr>
          <w:color w:val="auto"/>
        </w:rPr>
        <w:t>cisions.</w:t>
      </w:r>
    </w:p>
    <w:p w14:paraId="1D2AA110" w14:textId="77777777" w:rsidR="00917BC5" w:rsidRDefault="00F76CD8" w:rsidP="00316890">
      <w:pPr>
        <w:pStyle w:val="ListParagraph"/>
        <w:numPr>
          <w:ilvl w:val="0"/>
          <w:numId w:val="5"/>
        </w:numPr>
        <w:jc w:val="both"/>
        <w:rPr>
          <w:color w:val="auto"/>
        </w:rPr>
      </w:pPr>
      <w:r>
        <w:rPr>
          <w:color w:val="auto"/>
        </w:rPr>
        <w:t>Skilled influencer</w:t>
      </w:r>
      <w:r w:rsidR="00415CD7">
        <w:rPr>
          <w:color w:val="auto"/>
        </w:rPr>
        <w:t xml:space="preserve"> </w:t>
      </w:r>
      <w:r w:rsidR="00402C08">
        <w:rPr>
          <w:color w:val="auto"/>
        </w:rPr>
        <w:t>–</w:t>
      </w:r>
      <w:r w:rsidR="00415CD7">
        <w:rPr>
          <w:color w:val="auto"/>
        </w:rPr>
        <w:t xml:space="preserve"> </w:t>
      </w:r>
      <w:r w:rsidR="00402C08">
        <w:rPr>
          <w:color w:val="auto"/>
        </w:rPr>
        <w:t xml:space="preserve">Demonstrates the ability </w:t>
      </w:r>
      <w:r w:rsidR="003B624D">
        <w:rPr>
          <w:color w:val="auto"/>
        </w:rPr>
        <w:t>to influence stakeholders across a complex environment.</w:t>
      </w:r>
    </w:p>
    <w:p w14:paraId="1D2AA111" w14:textId="77777777" w:rsidR="003B624D" w:rsidRDefault="00F76CD8" w:rsidP="00316890">
      <w:pPr>
        <w:pStyle w:val="ListParagraph"/>
        <w:numPr>
          <w:ilvl w:val="0"/>
          <w:numId w:val="5"/>
        </w:numPr>
        <w:jc w:val="both"/>
        <w:rPr>
          <w:color w:val="auto"/>
        </w:rPr>
      </w:pPr>
      <w:r>
        <w:rPr>
          <w:color w:val="auto"/>
        </w:rPr>
        <w:t xml:space="preserve">Driven to deliver </w:t>
      </w:r>
      <w:r w:rsidR="00F052D2">
        <w:rPr>
          <w:color w:val="auto"/>
        </w:rPr>
        <w:t>–</w:t>
      </w:r>
      <w:r>
        <w:rPr>
          <w:color w:val="auto"/>
        </w:rPr>
        <w:t xml:space="preserve"> </w:t>
      </w:r>
      <w:r w:rsidR="00F052D2">
        <w:rPr>
          <w:color w:val="auto"/>
        </w:rPr>
        <w:t xml:space="preserve">demonstrates an ability to </w:t>
      </w:r>
      <w:r w:rsidR="00AE0E2D">
        <w:rPr>
          <w:color w:val="auto"/>
        </w:rPr>
        <w:t>act</w:t>
      </w:r>
      <w:r w:rsidR="00433719">
        <w:rPr>
          <w:color w:val="auto"/>
        </w:rPr>
        <w:t xml:space="preserve"> and is willing to take </w:t>
      </w:r>
      <w:r w:rsidR="0080501F">
        <w:rPr>
          <w:color w:val="auto"/>
        </w:rPr>
        <w:t>accountability</w:t>
      </w:r>
      <w:r w:rsidR="00A93E90">
        <w:rPr>
          <w:color w:val="auto"/>
        </w:rPr>
        <w:t xml:space="preserve"> to deliver results.</w:t>
      </w:r>
    </w:p>
    <w:p w14:paraId="1D2AA112" w14:textId="77777777" w:rsidR="00A93E90" w:rsidRDefault="00F76CD8" w:rsidP="00316890">
      <w:pPr>
        <w:pStyle w:val="ListParagraph"/>
        <w:numPr>
          <w:ilvl w:val="0"/>
          <w:numId w:val="5"/>
        </w:numPr>
        <w:jc w:val="both"/>
        <w:rPr>
          <w:color w:val="auto"/>
        </w:rPr>
      </w:pPr>
      <w:r>
        <w:rPr>
          <w:color w:val="auto"/>
        </w:rPr>
        <w:lastRenderedPageBreak/>
        <w:t xml:space="preserve">Collaborative </w:t>
      </w:r>
      <w:r w:rsidR="0019375F">
        <w:rPr>
          <w:color w:val="auto"/>
        </w:rPr>
        <w:t>–</w:t>
      </w:r>
      <w:r>
        <w:rPr>
          <w:color w:val="auto"/>
        </w:rPr>
        <w:t xml:space="preserve"> </w:t>
      </w:r>
      <w:r w:rsidR="0019375F">
        <w:rPr>
          <w:color w:val="auto"/>
        </w:rPr>
        <w:t xml:space="preserve">Works </w:t>
      </w:r>
      <w:r w:rsidR="009E248B">
        <w:rPr>
          <w:color w:val="auto"/>
        </w:rPr>
        <w:t>effectively with colle</w:t>
      </w:r>
      <w:r w:rsidR="0072278E">
        <w:rPr>
          <w:color w:val="auto"/>
        </w:rPr>
        <w:t>agu</w:t>
      </w:r>
      <w:r w:rsidR="009E248B">
        <w:rPr>
          <w:color w:val="auto"/>
        </w:rPr>
        <w:t>es</w:t>
      </w:r>
      <w:r w:rsidR="003462C6">
        <w:rPr>
          <w:color w:val="auto"/>
        </w:rPr>
        <w:t>, clients, and stakeholders.</w:t>
      </w:r>
    </w:p>
    <w:p w14:paraId="1D2AA113" w14:textId="77777777" w:rsidR="00CD584E" w:rsidRDefault="00F76CD8" w:rsidP="00316890">
      <w:pPr>
        <w:pStyle w:val="ListParagraph"/>
        <w:numPr>
          <w:ilvl w:val="0"/>
          <w:numId w:val="5"/>
        </w:numPr>
        <w:jc w:val="both"/>
        <w:rPr>
          <w:color w:val="auto"/>
        </w:rPr>
      </w:pPr>
      <w:r>
        <w:rPr>
          <w:color w:val="auto"/>
        </w:rPr>
        <w:t xml:space="preserve">Personally credible </w:t>
      </w:r>
      <w:r w:rsidR="00383DBA">
        <w:rPr>
          <w:color w:val="auto"/>
        </w:rPr>
        <w:t>–</w:t>
      </w:r>
      <w:r>
        <w:rPr>
          <w:color w:val="auto"/>
        </w:rPr>
        <w:t xml:space="preserve"> </w:t>
      </w:r>
      <w:r w:rsidR="00383DBA">
        <w:rPr>
          <w:color w:val="auto"/>
        </w:rPr>
        <w:t xml:space="preserve">Has a proven record of </w:t>
      </w:r>
      <w:r w:rsidR="00CB7166">
        <w:rPr>
          <w:color w:val="auto"/>
        </w:rPr>
        <w:t xml:space="preserve">reliability and results </w:t>
      </w:r>
      <w:r w:rsidR="00855DB6">
        <w:rPr>
          <w:color w:val="auto"/>
        </w:rPr>
        <w:t>even when facing difficult situations.</w:t>
      </w:r>
    </w:p>
    <w:p w14:paraId="1D2AA114" w14:textId="77777777" w:rsidR="00855DB6" w:rsidRDefault="00F76CD8" w:rsidP="00316890">
      <w:pPr>
        <w:pStyle w:val="ListParagraph"/>
        <w:numPr>
          <w:ilvl w:val="0"/>
          <w:numId w:val="5"/>
        </w:numPr>
        <w:jc w:val="both"/>
        <w:rPr>
          <w:color w:val="auto"/>
        </w:rPr>
      </w:pPr>
      <w:r>
        <w:rPr>
          <w:color w:val="auto"/>
        </w:rPr>
        <w:t xml:space="preserve">Courage to challenge </w:t>
      </w:r>
      <w:r w:rsidR="00B6677D">
        <w:rPr>
          <w:color w:val="auto"/>
        </w:rPr>
        <w:t>–</w:t>
      </w:r>
      <w:r>
        <w:rPr>
          <w:color w:val="auto"/>
        </w:rPr>
        <w:t xml:space="preserve"> </w:t>
      </w:r>
      <w:r w:rsidR="00B6677D">
        <w:rPr>
          <w:color w:val="auto"/>
        </w:rPr>
        <w:t>Shows confidence to speak up and challenge at all levels.</w:t>
      </w:r>
    </w:p>
    <w:p w14:paraId="1D2AA115" w14:textId="77777777" w:rsidR="00B6677D" w:rsidRDefault="00F76CD8" w:rsidP="00316890">
      <w:pPr>
        <w:pStyle w:val="ListParagraph"/>
        <w:numPr>
          <w:ilvl w:val="0"/>
          <w:numId w:val="5"/>
        </w:numPr>
        <w:jc w:val="both"/>
        <w:rPr>
          <w:color w:val="auto"/>
        </w:rPr>
      </w:pPr>
      <w:r>
        <w:rPr>
          <w:color w:val="auto"/>
        </w:rPr>
        <w:t xml:space="preserve">Role model </w:t>
      </w:r>
      <w:r w:rsidR="000758D2">
        <w:rPr>
          <w:color w:val="auto"/>
        </w:rPr>
        <w:t>–</w:t>
      </w:r>
      <w:r>
        <w:rPr>
          <w:color w:val="auto"/>
        </w:rPr>
        <w:t xml:space="preserve"> </w:t>
      </w:r>
      <w:r w:rsidR="000758D2">
        <w:rPr>
          <w:color w:val="auto"/>
        </w:rPr>
        <w:t>Leads by example</w:t>
      </w:r>
      <w:r w:rsidR="00DE2CDE">
        <w:rPr>
          <w:color w:val="auto"/>
        </w:rPr>
        <w:t xml:space="preserve">, has </w:t>
      </w:r>
      <w:r w:rsidR="00586671">
        <w:rPr>
          <w:color w:val="auto"/>
        </w:rPr>
        <w:t xml:space="preserve">integrity and </w:t>
      </w:r>
      <w:r w:rsidR="00C804E2">
        <w:rPr>
          <w:color w:val="auto"/>
        </w:rPr>
        <w:t>sound personal judgements.</w:t>
      </w:r>
    </w:p>
    <w:p w14:paraId="1D2AA116" w14:textId="77777777" w:rsidR="00720AF9" w:rsidRDefault="00720AF9" w:rsidP="00720AF9">
      <w:pPr>
        <w:jc w:val="both"/>
        <w:rPr>
          <w:color w:val="auto"/>
        </w:rPr>
      </w:pPr>
    </w:p>
    <w:p w14:paraId="1D2AA117" w14:textId="77777777" w:rsidR="00842E69" w:rsidRDefault="00842E69" w:rsidP="00842E69">
      <w:pPr>
        <w:ind w:left="360"/>
        <w:jc w:val="both"/>
        <w:rPr>
          <w:color w:val="auto"/>
          <w:u w:val="single"/>
        </w:rPr>
      </w:pPr>
    </w:p>
    <w:p w14:paraId="1D2AA118" w14:textId="77777777" w:rsidR="00842E69" w:rsidRDefault="00842E69" w:rsidP="00842E69">
      <w:pPr>
        <w:ind w:left="360"/>
        <w:jc w:val="both"/>
        <w:rPr>
          <w:color w:val="auto"/>
          <w:u w:val="single"/>
        </w:rPr>
      </w:pPr>
    </w:p>
    <w:p w14:paraId="1D2AA119" w14:textId="77777777" w:rsidR="00720AF9" w:rsidRDefault="00F76CD8" w:rsidP="00842E69">
      <w:pPr>
        <w:ind w:left="360"/>
        <w:jc w:val="both"/>
        <w:rPr>
          <w:color w:val="auto"/>
          <w:u w:val="single"/>
        </w:rPr>
      </w:pPr>
      <w:r w:rsidRPr="00842E69">
        <w:rPr>
          <w:color w:val="auto"/>
          <w:u w:val="single"/>
        </w:rPr>
        <w:t>Conclusion</w:t>
      </w:r>
    </w:p>
    <w:p w14:paraId="1D2AA11A" w14:textId="77777777" w:rsidR="00842E69" w:rsidRDefault="00842E69" w:rsidP="00842E69">
      <w:pPr>
        <w:ind w:left="360"/>
        <w:jc w:val="both"/>
        <w:rPr>
          <w:color w:val="auto"/>
          <w:u w:val="single"/>
        </w:rPr>
      </w:pPr>
    </w:p>
    <w:p w14:paraId="1D2AA11B" w14:textId="77777777" w:rsidR="00842E69" w:rsidRDefault="00842E69" w:rsidP="00842E69">
      <w:pPr>
        <w:ind w:left="360"/>
        <w:jc w:val="both"/>
        <w:rPr>
          <w:color w:val="auto"/>
          <w:u w:val="single"/>
        </w:rPr>
      </w:pPr>
    </w:p>
    <w:p w14:paraId="1D2AA11C" w14:textId="77777777" w:rsidR="00842E69" w:rsidRDefault="00842E69" w:rsidP="00842E69">
      <w:pPr>
        <w:ind w:left="360"/>
        <w:jc w:val="both"/>
        <w:rPr>
          <w:color w:val="auto"/>
          <w:u w:val="single"/>
        </w:rPr>
      </w:pPr>
    </w:p>
    <w:p w14:paraId="1D2AA11D" w14:textId="77777777" w:rsidR="00842E69" w:rsidRDefault="00F76CD8" w:rsidP="00842E69">
      <w:pPr>
        <w:ind w:left="360"/>
        <w:jc w:val="both"/>
        <w:rPr>
          <w:color w:val="auto"/>
        </w:rPr>
      </w:pPr>
      <w:r w:rsidRPr="00240CE1">
        <w:rPr>
          <w:color w:val="auto"/>
        </w:rPr>
        <w:t xml:space="preserve">During this </w:t>
      </w:r>
      <w:r w:rsidR="00240CE1" w:rsidRPr="00240CE1">
        <w:rPr>
          <w:color w:val="auto"/>
        </w:rPr>
        <w:t>report</w:t>
      </w:r>
      <w:r w:rsidRPr="00240CE1">
        <w:rPr>
          <w:color w:val="auto"/>
        </w:rPr>
        <w:t xml:space="preserve">, we have looked at the </w:t>
      </w:r>
      <w:r w:rsidR="00240CE1" w:rsidRPr="00240CE1">
        <w:rPr>
          <w:color w:val="auto"/>
        </w:rPr>
        <w:t>Profession map of 2013</w:t>
      </w:r>
      <w:r w:rsidR="00884E78">
        <w:rPr>
          <w:color w:val="auto"/>
        </w:rPr>
        <w:t>. The map defines the behaviours we should have as HR professionals</w:t>
      </w:r>
      <w:r w:rsidR="00FA2DC5">
        <w:rPr>
          <w:color w:val="auto"/>
        </w:rPr>
        <w:t>.</w:t>
      </w:r>
      <w:r w:rsidR="00A200BA">
        <w:rPr>
          <w:color w:val="auto"/>
        </w:rPr>
        <w:t xml:space="preserve"> The types of work we should be involved in </w:t>
      </w:r>
      <w:r w:rsidR="00845FAE">
        <w:rPr>
          <w:color w:val="auto"/>
        </w:rPr>
        <w:t>using the professional area</w:t>
      </w:r>
      <w:r w:rsidR="00BA7481">
        <w:rPr>
          <w:color w:val="auto"/>
        </w:rPr>
        <w:t>s. It also gives us the road map of how to transition throughout an HR career with the 4 band</w:t>
      </w:r>
      <w:r w:rsidR="008F1971">
        <w:rPr>
          <w:color w:val="auto"/>
        </w:rPr>
        <w:t>s</w:t>
      </w:r>
      <w:r w:rsidR="00BA7481">
        <w:rPr>
          <w:color w:val="auto"/>
        </w:rPr>
        <w:t xml:space="preserve"> and 3 transitions.</w:t>
      </w:r>
      <w:r w:rsidR="00D9489B">
        <w:rPr>
          <w:color w:val="auto"/>
        </w:rPr>
        <w:t xml:space="preserve"> </w:t>
      </w:r>
    </w:p>
    <w:p w14:paraId="1D2AA11E" w14:textId="77777777" w:rsidR="00D9489B" w:rsidRPr="00240CE1" w:rsidRDefault="00F76CD8" w:rsidP="00842E69">
      <w:pPr>
        <w:ind w:left="360"/>
        <w:jc w:val="both"/>
        <w:rPr>
          <w:color w:val="auto"/>
        </w:rPr>
      </w:pPr>
      <w:r>
        <w:rPr>
          <w:color w:val="auto"/>
        </w:rPr>
        <w:t>The report looked at what it means to be a professional</w:t>
      </w:r>
      <w:r w:rsidR="00FF1AF2">
        <w:rPr>
          <w:color w:val="auto"/>
        </w:rPr>
        <w:t>. Simply put</w:t>
      </w:r>
      <w:r w:rsidR="00CB4F54">
        <w:rPr>
          <w:color w:val="auto"/>
        </w:rPr>
        <w:t xml:space="preserve">, we should </w:t>
      </w:r>
      <w:r w:rsidR="00354D16">
        <w:rPr>
          <w:color w:val="auto"/>
        </w:rPr>
        <w:t xml:space="preserve">either have the knowledge and skills or obtain them. Then </w:t>
      </w:r>
      <w:r w:rsidR="006E41E7">
        <w:rPr>
          <w:color w:val="auto"/>
        </w:rPr>
        <w:t xml:space="preserve">those skills should be </w:t>
      </w:r>
      <w:r w:rsidR="00ED3F44">
        <w:rPr>
          <w:color w:val="auto"/>
        </w:rPr>
        <w:t>used in an ethical</w:t>
      </w:r>
      <w:r w:rsidR="0046517B">
        <w:rPr>
          <w:color w:val="auto"/>
        </w:rPr>
        <w:t>, competent</w:t>
      </w:r>
      <w:r w:rsidR="00F9056E">
        <w:rPr>
          <w:color w:val="auto"/>
        </w:rPr>
        <w:t xml:space="preserve">, fair </w:t>
      </w:r>
      <w:r w:rsidR="000E6B07">
        <w:rPr>
          <w:color w:val="auto"/>
        </w:rPr>
        <w:t xml:space="preserve">and appropriate </w:t>
      </w:r>
      <w:r w:rsidR="0058671E">
        <w:rPr>
          <w:color w:val="auto"/>
        </w:rPr>
        <w:t xml:space="preserve">way </w:t>
      </w:r>
      <w:r w:rsidR="008E5690">
        <w:rPr>
          <w:color w:val="auto"/>
        </w:rPr>
        <w:t>to manage people.</w:t>
      </w:r>
    </w:p>
    <w:p w14:paraId="1D2AA11F" w14:textId="77777777" w:rsidR="00730817" w:rsidRPr="00780768" w:rsidRDefault="00730817" w:rsidP="00032AAA">
      <w:pPr>
        <w:ind w:left="720"/>
        <w:rPr>
          <w:color w:val="auto"/>
        </w:rPr>
      </w:pPr>
    </w:p>
    <w:p w14:paraId="1D2AA120" w14:textId="77777777" w:rsidR="006376A4" w:rsidRDefault="006376A4" w:rsidP="00056460"/>
    <w:sdt>
      <w:sdtPr>
        <w:rPr>
          <w:rFonts w:ascii="Arial" w:eastAsia="Calibri" w:hAnsi="Arial" w:cs="Times New Roman"/>
          <w:color w:val="1F497D"/>
          <w:sz w:val="22"/>
          <w:szCs w:val="22"/>
          <w:lang w:val="en-GB"/>
        </w:rPr>
        <w:id w:val="826784555"/>
        <w:docPartObj>
          <w:docPartGallery w:val="Bibliographies"/>
          <w:docPartUnique/>
        </w:docPartObj>
      </w:sdtPr>
      <w:sdtEndPr/>
      <w:sdtContent>
        <w:p w14:paraId="1D2AA121" w14:textId="77777777" w:rsidR="00056460" w:rsidRDefault="00F76CD8">
          <w:pPr>
            <w:pStyle w:val="Heading1"/>
          </w:pPr>
          <w:r>
            <w:t>References</w:t>
          </w:r>
        </w:p>
        <w:sdt>
          <w:sdtPr>
            <w:id w:val="-573587230"/>
            <w:bibliography/>
          </w:sdtPr>
          <w:sdtEndPr/>
          <w:sdtContent>
            <w:p w14:paraId="1D2AA122" w14:textId="77777777" w:rsidR="00450CF7" w:rsidRDefault="00F76CD8" w:rsidP="00450CF7">
              <w:pPr>
                <w:pStyle w:val="Bibliography"/>
                <w:rPr>
                  <w:noProof/>
                  <w:sz w:val="24"/>
                  <w:szCs w:val="24"/>
                  <w:lang w:val="en-US"/>
                </w:rPr>
              </w:pPr>
              <w:r>
                <w:fldChar w:fldCharType="begin"/>
              </w:r>
              <w:r>
                <w:instrText xml:space="preserve"> BIBLIOGRAPHY </w:instrText>
              </w:r>
              <w:r>
                <w:fldChar w:fldCharType="separate"/>
              </w:r>
              <w:r>
                <w:rPr>
                  <w:noProof/>
                  <w:lang w:val="en-US"/>
                </w:rPr>
                <w:t xml:space="preserve">Armstrong, m., 2017. </w:t>
              </w:r>
              <w:r>
                <w:rPr>
                  <w:i/>
                  <w:iCs/>
                  <w:noProof/>
                  <w:lang w:val="en-US"/>
                </w:rPr>
                <w:t xml:space="preserve">Armstrong's Handbook of Human Resource Management Practice. </w:t>
              </w:r>
              <w:r>
                <w:rPr>
                  <w:noProof/>
                  <w:lang w:val="en-US"/>
                </w:rPr>
                <w:t>14 ed. London: Kogan Page.</w:t>
              </w:r>
            </w:p>
            <w:p w14:paraId="1D2AA123" w14:textId="77777777" w:rsidR="00450CF7" w:rsidRDefault="00F76CD8" w:rsidP="00450CF7">
              <w:pPr>
                <w:pStyle w:val="Bibliography"/>
                <w:rPr>
                  <w:noProof/>
                  <w:lang w:val="en-US"/>
                </w:rPr>
              </w:pPr>
              <w:r>
                <w:rPr>
                  <w:noProof/>
                  <w:lang w:val="en-US"/>
                </w:rPr>
                <w:t xml:space="preserve">CIPD, 2013. </w:t>
              </w:r>
              <w:r>
                <w:rPr>
                  <w:i/>
                  <w:iCs/>
                  <w:noProof/>
                  <w:lang w:val="en-US"/>
                </w:rPr>
                <w:t xml:space="preserve">CIPD-HR-Profession-map. </w:t>
              </w:r>
              <w:r>
                <w:rPr>
                  <w:noProof/>
                  <w:lang w:val="en-US"/>
                </w:rPr>
                <w:t xml:space="preserve">[Online] </w:t>
              </w:r>
              <w:r>
                <w:rPr>
                  <w:noProof/>
                  <w:lang w:val="en-US"/>
                </w:rPr>
                <w:br/>
                <w:t xml:space="preserve">Available at: </w:t>
              </w:r>
              <w:r>
                <w:rPr>
                  <w:noProof/>
                  <w:u w:val="single"/>
                  <w:lang w:val="en-US"/>
                </w:rPr>
                <w:t>https://www.cipd.co.uk/cipd-hr-profession/cipd-hr-profession-map/default.html</w:t>
              </w:r>
              <w:r>
                <w:rPr>
                  <w:noProof/>
                  <w:lang w:val="en-US"/>
                </w:rPr>
                <w:br/>
                <w:t>[Accessed 19 December 2019].</w:t>
              </w:r>
            </w:p>
            <w:p w14:paraId="1D2AA124" w14:textId="77777777" w:rsidR="00450CF7" w:rsidRDefault="00F76CD8" w:rsidP="00450CF7">
              <w:pPr>
                <w:pStyle w:val="Bibliography"/>
                <w:rPr>
                  <w:noProof/>
                  <w:lang w:val="en-US"/>
                </w:rPr>
              </w:pPr>
              <w:r>
                <w:rPr>
                  <w:noProof/>
                  <w:lang w:val="en-US"/>
                </w:rPr>
                <w:t xml:space="preserve">CIPD, 2018. </w:t>
              </w:r>
              <w:r>
                <w:rPr>
                  <w:i/>
                  <w:iCs/>
                  <w:noProof/>
                  <w:lang w:val="en-US"/>
                </w:rPr>
                <w:t xml:space="preserve">Profession-map. </w:t>
              </w:r>
              <w:r>
                <w:rPr>
                  <w:noProof/>
                  <w:lang w:val="en-US"/>
                </w:rPr>
                <w:t xml:space="preserve">[Online] </w:t>
              </w:r>
              <w:r>
                <w:rPr>
                  <w:noProof/>
                  <w:lang w:val="en-US"/>
                </w:rPr>
                <w:br/>
                <w:t xml:space="preserve">Available at: </w:t>
              </w:r>
              <w:r>
                <w:rPr>
                  <w:noProof/>
                  <w:u w:val="single"/>
                  <w:lang w:val="en-US"/>
                </w:rPr>
                <w:t>https://www.peopleprofession.cipd.org/profession-map</w:t>
              </w:r>
              <w:r>
                <w:rPr>
                  <w:noProof/>
                  <w:lang w:val="en-US"/>
                </w:rPr>
                <w:br/>
                <w:t>[Accessed 19 December 2019].</w:t>
              </w:r>
            </w:p>
            <w:p w14:paraId="1D2AA125" w14:textId="77777777" w:rsidR="00450CF7" w:rsidRDefault="00F76CD8" w:rsidP="00450CF7">
              <w:pPr>
                <w:pStyle w:val="Bibliography"/>
                <w:rPr>
                  <w:noProof/>
                  <w:lang w:val="en-US"/>
                </w:rPr>
              </w:pPr>
              <w:r>
                <w:rPr>
                  <w:noProof/>
                  <w:lang w:val="en-US"/>
                </w:rPr>
                <w:t xml:space="preserve">CIPD,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https://www.cipd.co.uk/Images/code-of-professional-conduct-2020_tcm18-14510.pdf</w:t>
              </w:r>
              <w:r>
                <w:rPr>
                  <w:noProof/>
                  <w:lang w:val="en-US"/>
                </w:rPr>
                <w:br/>
                <w:t>[Accessed 7 January 2020].</w:t>
              </w:r>
            </w:p>
            <w:p w14:paraId="1D2AA126" w14:textId="77777777" w:rsidR="00450CF7" w:rsidRDefault="00F76CD8" w:rsidP="00450CF7">
              <w:pPr>
                <w:pStyle w:val="Bibliography"/>
                <w:rPr>
                  <w:noProof/>
                  <w:lang w:val="en-US"/>
                </w:rPr>
              </w:pPr>
              <w:r>
                <w:rPr>
                  <w:noProof/>
                  <w:lang w:val="en-US"/>
                </w:rPr>
                <w:t xml:space="preserve">Lester, 2010. </w:t>
              </w:r>
              <w:r>
                <w:rPr>
                  <w:i/>
                  <w:iCs/>
                  <w:noProof/>
                  <w:lang w:val="en-US"/>
                </w:rPr>
                <w:t xml:space="preserve">professionals and being professional. </w:t>
              </w:r>
              <w:r>
                <w:rPr>
                  <w:noProof/>
                  <w:lang w:val="en-US"/>
                </w:rPr>
                <w:t xml:space="preserve">[Online] </w:t>
              </w:r>
              <w:r>
                <w:rPr>
                  <w:noProof/>
                  <w:lang w:val="en-US"/>
                </w:rPr>
                <w:br/>
                <w:t xml:space="preserve">Available at: </w:t>
              </w:r>
              <w:r>
                <w:rPr>
                  <w:noProof/>
                  <w:u w:val="single"/>
                  <w:lang w:val="en-US"/>
                </w:rPr>
                <w:t>http://www.devmts.org.uk/publications.htm</w:t>
              </w:r>
              <w:r>
                <w:rPr>
                  <w:noProof/>
                  <w:lang w:val="en-US"/>
                </w:rPr>
                <w:br/>
                <w:t>[Accessed 20 December 2019].</w:t>
              </w:r>
            </w:p>
            <w:p w14:paraId="1D2AA127" w14:textId="77777777" w:rsidR="00450CF7" w:rsidRDefault="00F76CD8" w:rsidP="00450CF7">
              <w:pPr>
                <w:pStyle w:val="Bibliography"/>
                <w:rPr>
                  <w:noProof/>
                  <w:lang w:val="en-US"/>
                </w:rPr>
              </w:pPr>
              <w:r>
                <w:rPr>
                  <w:noProof/>
                  <w:lang w:val="en-US"/>
                </w:rPr>
                <w:t xml:space="preserve">Taylor, S. a. W. C., 2016. </w:t>
              </w:r>
              <w:r>
                <w:rPr>
                  <w:i/>
                  <w:iCs/>
                  <w:noProof/>
                  <w:lang w:val="en-US"/>
                </w:rPr>
                <w:t xml:space="preserve">Studying Human Resource Management. </w:t>
              </w:r>
              <w:r>
                <w:rPr>
                  <w:noProof/>
                  <w:lang w:val="en-US"/>
                </w:rPr>
                <w:t>2nd ed. London: CIPD.</w:t>
              </w:r>
            </w:p>
            <w:p w14:paraId="1D2AA128" w14:textId="77777777" w:rsidR="00056460" w:rsidRDefault="00F76CD8" w:rsidP="00450CF7">
              <w:r>
                <w:rPr>
                  <w:b/>
                  <w:bCs/>
                  <w:noProof/>
                </w:rPr>
                <w:fldChar w:fldCharType="end"/>
              </w:r>
            </w:p>
          </w:sdtContent>
        </w:sdt>
      </w:sdtContent>
    </w:sdt>
    <w:p w14:paraId="1D2AA129" w14:textId="77777777" w:rsidR="00780768" w:rsidRPr="00780768" w:rsidRDefault="00780768" w:rsidP="00780768">
      <w:pPr>
        <w:rPr>
          <w:color w:val="auto"/>
        </w:rPr>
      </w:pPr>
    </w:p>
    <w:p w14:paraId="1D2AA12A" w14:textId="77777777" w:rsidR="00780768" w:rsidRPr="00780768" w:rsidRDefault="00780768" w:rsidP="00780768">
      <w:pPr>
        <w:rPr>
          <w:color w:val="auto"/>
        </w:rPr>
      </w:pPr>
    </w:p>
    <w:p w14:paraId="1D2AA12B" w14:textId="77777777" w:rsidR="00780768" w:rsidRPr="005268A0" w:rsidRDefault="00780768" w:rsidP="005268A0">
      <w:pPr>
        <w:rPr>
          <w:color w:val="auto"/>
        </w:rPr>
      </w:pPr>
    </w:p>
    <w:p w14:paraId="1D2AA12C" w14:textId="77777777" w:rsidR="00780768" w:rsidRDefault="00780768" w:rsidP="00780768"/>
    <w:p w14:paraId="1D2AA12D" w14:textId="77777777" w:rsidR="00C7143F" w:rsidRDefault="00C7143F" w:rsidP="0031393B">
      <w:pPr>
        <w:rPr>
          <w:color w:val="auto"/>
        </w:rPr>
      </w:pPr>
    </w:p>
    <w:p w14:paraId="1D2AA12E" w14:textId="32AE458F" w:rsidR="00C7143F" w:rsidRDefault="00C7143F" w:rsidP="0031393B">
      <w:pPr>
        <w:rPr>
          <w:color w:val="auto"/>
        </w:rPr>
      </w:pPr>
    </w:p>
    <w:p w14:paraId="62AF5B2F" w14:textId="7C4A0AEA" w:rsidR="0081730E" w:rsidRPr="0081730E" w:rsidRDefault="0081730E" w:rsidP="0081730E"/>
    <w:p w14:paraId="3F91A1FA" w14:textId="50FFCE1C" w:rsidR="0081730E" w:rsidRPr="0081730E" w:rsidRDefault="0081730E" w:rsidP="0081730E"/>
    <w:p w14:paraId="0092DD4B" w14:textId="1D4046E9" w:rsidR="0081730E" w:rsidRPr="0081730E" w:rsidRDefault="0081730E" w:rsidP="0081730E"/>
    <w:p w14:paraId="45ED291E" w14:textId="364F4C63" w:rsidR="0081730E" w:rsidRPr="0081730E" w:rsidRDefault="0081730E" w:rsidP="0081730E"/>
    <w:p w14:paraId="1B324417" w14:textId="726ADCD3" w:rsidR="0081730E" w:rsidRPr="0081730E" w:rsidRDefault="0081730E" w:rsidP="0081730E"/>
    <w:p w14:paraId="08A68CE2" w14:textId="787761E3" w:rsidR="0081730E" w:rsidRPr="0081730E" w:rsidRDefault="0081730E" w:rsidP="0081730E"/>
    <w:p w14:paraId="16F32C9D" w14:textId="0A035349" w:rsidR="0081730E" w:rsidRPr="0081730E" w:rsidRDefault="0081730E" w:rsidP="0081730E"/>
    <w:p w14:paraId="3C9EDF9A" w14:textId="0F44F206" w:rsidR="0081730E" w:rsidRDefault="0081730E" w:rsidP="0081730E">
      <w:pPr>
        <w:tabs>
          <w:tab w:val="left" w:pos="5055"/>
        </w:tabs>
      </w:pPr>
      <w:r>
        <w:tab/>
      </w:r>
    </w:p>
    <w:p w14:paraId="63059257" w14:textId="67CBFC5A" w:rsidR="0081730E" w:rsidRDefault="0081730E" w:rsidP="0081730E">
      <w:pPr>
        <w:tabs>
          <w:tab w:val="left" w:pos="5055"/>
        </w:tabs>
      </w:pPr>
    </w:p>
    <w:p w14:paraId="156C3F30" w14:textId="77777777" w:rsidR="0044118C" w:rsidRDefault="0044118C" w:rsidP="0044118C">
      <w:pPr>
        <w:rPr>
          <w:rFonts w:cs="Arial"/>
          <w:color w:val="58595B"/>
        </w:rPr>
      </w:pPr>
    </w:p>
    <w:p w14:paraId="74C0CF1A" w14:textId="77777777" w:rsidR="0044118C" w:rsidRPr="007202BC" w:rsidRDefault="0044118C" w:rsidP="0044118C">
      <w:pPr>
        <w:rPr>
          <w:rFonts w:cs="Arial"/>
          <w:color w:val="58595B"/>
          <w:sz w:val="36"/>
          <w:szCs w:val="36"/>
        </w:rPr>
      </w:pPr>
      <w:r w:rsidRPr="007202BC">
        <w:rPr>
          <w:rFonts w:cs="Arial"/>
          <w:color w:val="58595B"/>
          <w:sz w:val="36"/>
          <w:szCs w:val="36"/>
        </w:rPr>
        <w:t>Qualification: CIPD Diploma in Applied Human Resources</w:t>
      </w:r>
    </w:p>
    <w:p w14:paraId="23D62144" w14:textId="77777777" w:rsidR="0044118C" w:rsidRPr="007202BC" w:rsidRDefault="0044118C" w:rsidP="0044118C">
      <w:pPr>
        <w:rPr>
          <w:rFonts w:cs="Arial"/>
          <w:color w:val="58595B"/>
          <w:sz w:val="36"/>
          <w:szCs w:val="36"/>
        </w:rPr>
      </w:pPr>
    </w:p>
    <w:p w14:paraId="68C6FB40" w14:textId="77777777" w:rsidR="0044118C" w:rsidRPr="007202BC" w:rsidRDefault="0044118C" w:rsidP="0044118C">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 </w:t>
      </w:r>
    </w:p>
    <w:p w14:paraId="34A1C661" w14:textId="77777777" w:rsidR="0044118C" w:rsidRPr="007202BC" w:rsidRDefault="0044118C" w:rsidP="0044118C">
      <w:pPr>
        <w:rPr>
          <w:rFonts w:cs="Arial"/>
          <w:color w:val="58595B"/>
          <w:sz w:val="36"/>
          <w:szCs w:val="36"/>
        </w:rPr>
      </w:pPr>
    </w:p>
    <w:p w14:paraId="3D4441F1" w14:textId="77777777" w:rsidR="0044118C" w:rsidRDefault="0044118C" w:rsidP="0044118C">
      <w:pPr>
        <w:rPr>
          <w:rFonts w:cs="Arial"/>
          <w:color w:val="58595B"/>
          <w:sz w:val="36"/>
          <w:szCs w:val="36"/>
        </w:rPr>
      </w:pPr>
      <w:r w:rsidRPr="007202BC">
        <w:rPr>
          <w:rFonts w:cs="Arial"/>
          <w:color w:val="58595B"/>
          <w:sz w:val="36"/>
          <w:szCs w:val="36"/>
        </w:rPr>
        <w:t>[</w:t>
      </w:r>
      <w:r>
        <w:rPr>
          <w:rFonts w:cs="Arial"/>
          <w:color w:val="58595B"/>
          <w:sz w:val="36"/>
          <w:szCs w:val="36"/>
        </w:rPr>
        <w:t>Activity 4</w:t>
      </w:r>
      <w:r w:rsidRPr="007202BC">
        <w:rPr>
          <w:rFonts w:cs="Arial"/>
          <w:color w:val="58595B"/>
          <w:sz w:val="36"/>
          <w:szCs w:val="36"/>
        </w:rPr>
        <w:t>]</w:t>
      </w:r>
    </w:p>
    <w:p w14:paraId="7EA2980F" w14:textId="77777777" w:rsidR="0044118C" w:rsidRDefault="0044118C" w:rsidP="0044118C">
      <w:pPr>
        <w:rPr>
          <w:rFonts w:cs="Arial"/>
          <w:color w:val="58595B"/>
          <w:sz w:val="36"/>
          <w:szCs w:val="36"/>
        </w:rPr>
      </w:pPr>
    </w:p>
    <w:p w14:paraId="3EB06BAA" w14:textId="77777777" w:rsidR="0044118C" w:rsidRPr="007202BC" w:rsidRDefault="0044118C" w:rsidP="0044118C">
      <w:pPr>
        <w:rPr>
          <w:rFonts w:cs="Arial"/>
          <w:color w:val="58595B"/>
          <w:sz w:val="36"/>
          <w:szCs w:val="36"/>
        </w:rPr>
      </w:pPr>
      <w:r>
        <w:rPr>
          <w:rFonts w:cs="Arial"/>
          <w:color w:val="58595B"/>
          <w:sz w:val="36"/>
          <w:szCs w:val="36"/>
        </w:rPr>
        <w:t>Word Count: 957</w:t>
      </w:r>
    </w:p>
    <w:p w14:paraId="111F281C" w14:textId="77777777" w:rsidR="0044118C" w:rsidRPr="007202BC" w:rsidRDefault="0044118C" w:rsidP="0044118C">
      <w:pPr>
        <w:rPr>
          <w:rFonts w:cs="Arial"/>
          <w:color w:val="58595B"/>
          <w:sz w:val="36"/>
          <w:szCs w:val="36"/>
        </w:rPr>
      </w:pPr>
    </w:p>
    <w:p w14:paraId="73527B5B" w14:textId="77777777" w:rsidR="0044118C" w:rsidRDefault="0044118C" w:rsidP="0044118C">
      <w:pPr>
        <w:rPr>
          <w:rFonts w:cs="Arial"/>
          <w:color w:val="58595B"/>
          <w:sz w:val="36"/>
          <w:szCs w:val="36"/>
        </w:rPr>
      </w:pPr>
    </w:p>
    <w:p w14:paraId="3E53534F" w14:textId="77777777" w:rsidR="0044118C" w:rsidRDefault="0044118C" w:rsidP="0044118C">
      <w:pPr>
        <w:rPr>
          <w:rFonts w:cs="Arial"/>
          <w:color w:val="58595B"/>
          <w:sz w:val="36"/>
          <w:szCs w:val="36"/>
        </w:rPr>
      </w:pPr>
    </w:p>
    <w:p w14:paraId="1DAFE447" w14:textId="77777777" w:rsidR="0044118C" w:rsidRDefault="0044118C" w:rsidP="0044118C">
      <w:pPr>
        <w:rPr>
          <w:rFonts w:cs="Arial"/>
          <w:color w:val="58595B"/>
          <w:sz w:val="36"/>
          <w:szCs w:val="36"/>
        </w:rPr>
      </w:pPr>
    </w:p>
    <w:p w14:paraId="7FD544D1" w14:textId="77777777" w:rsidR="0044118C" w:rsidRDefault="0044118C" w:rsidP="0044118C">
      <w:pPr>
        <w:rPr>
          <w:rFonts w:cs="Arial"/>
          <w:color w:val="58595B"/>
          <w:sz w:val="36"/>
          <w:szCs w:val="36"/>
        </w:rPr>
      </w:pPr>
    </w:p>
    <w:p w14:paraId="33BDFBA4" w14:textId="77777777" w:rsidR="0044118C" w:rsidRDefault="0044118C" w:rsidP="0044118C">
      <w:pPr>
        <w:rPr>
          <w:rFonts w:cs="Arial"/>
          <w:color w:val="58595B"/>
          <w:sz w:val="36"/>
          <w:szCs w:val="36"/>
        </w:rPr>
      </w:pPr>
    </w:p>
    <w:p w14:paraId="1A6B83D8" w14:textId="77777777" w:rsidR="0044118C" w:rsidRDefault="0044118C" w:rsidP="0044118C">
      <w:pPr>
        <w:rPr>
          <w:rFonts w:cs="Arial"/>
          <w:color w:val="58595B"/>
          <w:sz w:val="36"/>
          <w:szCs w:val="36"/>
        </w:rPr>
      </w:pPr>
    </w:p>
    <w:p w14:paraId="29ADB0F7" w14:textId="77777777" w:rsidR="0044118C" w:rsidRPr="007202BC" w:rsidRDefault="0044118C" w:rsidP="0044118C">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Paul Bennett</w:t>
      </w:r>
    </w:p>
    <w:p w14:paraId="076AAFC0" w14:textId="77777777" w:rsidR="0044118C" w:rsidRPr="007202BC" w:rsidRDefault="0044118C" w:rsidP="0044118C">
      <w:pPr>
        <w:rPr>
          <w:rFonts w:cs="Arial"/>
          <w:color w:val="58595B"/>
          <w:sz w:val="36"/>
          <w:szCs w:val="36"/>
        </w:rPr>
      </w:pPr>
      <w:r w:rsidRPr="007202BC">
        <w:rPr>
          <w:rFonts w:cs="Arial"/>
          <w:color w:val="58595B"/>
          <w:sz w:val="36"/>
          <w:szCs w:val="36"/>
        </w:rPr>
        <w:t>Student Number:</w:t>
      </w:r>
      <w:r>
        <w:rPr>
          <w:rFonts w:cs="Arial"/>
          <w:color w:val="58595B"/>
          <w:sz w:val="36"/>
          <w:szCs w:val="36"/>
        </w:rPr>
        <w:t>1905437</w:t>
      </w:r>
    </w:p>
    <w:p w14:paraId="22E51F2F" w14:textId="77777777" w:rsidR="0044118C" w:rsidRPr="007202BC" w:rsidRDefault="0044118C" w:rsidP="0044118C">
      <w:pPr>
        <w:rPr>
          <w:rFonts w:cs="Arial"/>
          <w:color w:val="58595B"/>
          <w:sz w:val="36"/>
          <w:szCs w:val="36"/>
        </w:rPr>
      </w:pPr>
      <w:r w:rsidRPr="007202BC">
        <w:rPr>
          <w:rFonts w:cs="Arial"/>
          <w:color w:val="58595B"/>
          <w:sz w:val="36"/>
          <w:szCs w:val="36"/>
        </w:rPr>
        <w:t>CIPD Membership Number:</w:t>
      </w:r>
      <w:r>
        <w:rPr>
          <w:rFonts w:cs="Arial"/>
          <w:color w:val="58595B"/>
          <w:sz w:val="36"/>
          <w:szCs w:val="36"/>
        </w:rPr>
        <w:t>55439410</w:t>
      </w:r>
    </w:p>
    <w:p w14:paraId="4AEA1E06" w14:textId="77777777" w:rsidR="0044118C" w:rsidRPr="007202BC" w:rsidRDefault="0044118C" w:rsidP="0044118C">
      <w:pPr>
        <w:rPr>
          <w:rFonts w:cs="Arial"/>
          <w:color w:val="58595B"/>
          <w:sz w:val="36"/>
          <w:szCs w:val="36"/>
        </w:rPr>
      </w:pPr>
    </w:p>
    <w:p w14:paraId="128E9EC1" w14:textId="77777777" w:rsidR="0044118C" w:rsidRPr="007202BC" w:rsidRDefault="0044118C" w:rsidP="0044118C">
      <w:pPr>
        <w:rPr>
          <w:rFonts w:cs="Arial"/>
          <w:color w:val="58595B"/>
          <w:sz w:val="36"/>
          <w:szCs w:val="36"/>
        </w:rPr>
      </w:pPr>
    </w:p>
    <w:p w14:paraId="046D0C09" w14:textId="77777777" w:rsidR="0044118C" w:rsidRPr="007202BC" w:rsidRDefault="0044118C" w:rsidP="0044118C">
      <w:pPr>
        <w:rPr>
          <w:rFonts w:cs="Arial"/>
          <w:color w:val="58595B"/>
          <w:sz w:val="36"/>
          <w:szCs w:val="36"/>
        </w:rPr>
      </w:pPr>
    </w:p>
    <w:p w14:paraId="66737867" w14:textId="77777777" w:rsidR="0044118C" w:rsidRPr="007202BC" w:rsidRDefault="0044118C" w:rsidP="0044118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6DEFE07" w14:textId="77777777" w:rsidR="0044118C" w:rsidRPr="007202BC" w:rsidRDefault="0044118C" w:rsidP="0044118C">
      <w:pPr>
        <w:rPr>
          <w:rFonts w:cs="Arial"/>
          <w:color w:val="58595B"/>
          <w:sz w:val="36"/>
          <w:szCs w:val="36"/>
        </w:rPr>
      </w:pPr>
    </w:p>
    <w:p w14:paraId="63C440FC" w14:textId="77777777" w:rsidR="0044118C" w:rsidRPr="007202BC" w:rsidRDefault="0044118C" w:rsidP="0044118C">
      <w:pPr>
        <w:rPr>
          <w:rFonts w:cs="Arial"/>
          <w:color w:val="58595B"/>
          <w:sz w:val="36"/>
          <w:szCs w:val="36"/>
        </w:rPr>
      </w:pPr>
      <w:r w:rsidRPr="007202BC">
        <w:rPr>
          <w:rFonts w:cs="Arial"/>
          <w:color w:val="58595B"/>
          <w:sz w:val="36"/>
          <w:szCs w:val="36"/>
        </w:rPr>
        <w:t xml:space="preserve">Signed: </w:t>
      </w:r>
    </w:p>
    <w:p w14:paraId="7AFDF9DB" w14:textId="77777777" w:rsidR="0044118C" w:rsidRPr="007202BC" w:rsidRDefault="0044118C" w:rsidP="0044118C">
      <w:pPr>
        <w:rPr>
          <w:rFonts w:cs="Arial"/>
          <w:color w:val="58595B"/>
          <w:sz w:val="36"/>
          <w:szCs w:val="36"/>
        </w:rPr>
      </w:pPr>
      <w:r w:rsidRPr="007202BC">
        <w:rPr>
          <w:rFonts w:cs="Arial"/>
          <w:color w:val="58595B"/>
          <w:sz w:val="36"/>
          <w:szCs w:val="36"/>
        </w:rPr>
        <w:t xml:space="preserve">Date: </w:t>
      </w:r>
    </w:p>
    <w:p w14:paraId="7C673F7D" w14:textId="77777777" w:rsidR="0044118C" w:rsidRDefault="0044118C" w:rsidP="0044118C"/>
    <w:p w14:paraId="1FFBA535" w14:textId="77777777" w:rsidR="0044118C" w:rsidRDefault="0044118C" w:rsidP="0044118C"/>
    <w:p w14:paraId="13FDB367" w14:textId="77777777" w:rsidR="0044118C" w:rsidRDefault="0044118C" w:rsidP="0044118C"/>
    <w:p w14:paraId="06D84565" w14:textId="77777777" w:rsidR="0044118C" w:rsidRDefault="0044118C" w:rsidP="0044118C"/>
    <w:p w14:paraId="31EAF867" w14:textId="77777777" w:rsidR="0044118C" w:rsidRDefault="0044118C" w:rsidP="0044118C"/>
    <w:p w14:paraId="1E48508D" w14:textId="77777777" w:rsidR="0044118C" w:rsidRDefault="0044118C" w:rsidP="0044118C"/>
    <w:p w14:paraId="5746EF7D" w14:textId="77777777" w:rsidR="0044118C" w:rsidRDefault="0044118C" w:rsidP="0044118C">
      <w:pPr>
        <w:jc w:val="center"/>
        <w:rPr>
          <w:b/>
          <w:bCs/>
          <w:color w:val="auto"/>
          <w:u w:val="single"/>
        </w:rPr>
      </w:pPr>
      <w:r w:rsidRPr="001F5BD6">
        <w:rPr>
          <w:b/>
          <w:bCs/>
          <w:color w:val="auto"/>
          <w:u w:val="single"/>
        </w:rPr>
        <w:t>Report on Teamwork</w:t>
      </w:r>
      <w:r>
        <w:rPr>
          <w:b/>
          <w:bCs/>
          <w:color w:val="auto"/>
          <w:u w:val="single"/>
        </w:rPr>
        <w:t xml:space="preserve">/group </w:t>
      </w:r>
      <w:r w:rsidRPr="001F5BD6">
        <w:rPr>
          <w:b/>
          <w:bCs/>
          <w:color w:val="auto"/>
          <w:u w:val="single"/>
        </w:rPr>
        <w:t>Dynamics and political behaviour</w:t>
      </w:r>
    </w:p>
    <w:p w14:paraId="575E6613" w14:textId="77777777" w:rsidR="0044118C" w:rsidRDefault="0044118C" w:rsidP="0044118C">
      <w:pPr>
        <w:jc w:val="center"/>
        <w:rPr>
          <w:b/>
          <w:bCs/>
          <w:color w:val="auto"/>
          <w:u w:val="single"/>
        </w:rPr>
      </w:pPr>
    </w:p>
    <w:p w14:paraId="5B7ED4AC" w14:textId="77777777" w:rsidR="0044118C" w:rsidRDefault="0044118C" w:rsidP="0044118C">
      <w:pPr>
        <w:jc w:val="center"/>
        <w:rPr>
          <w:b/>
          <w:bCs/>
          <w:color w:val="auto"/>
          <w:u w:val="single"/>
        </w:rPr>
      </w:pPr>
    </w:p>
    <w:p w14:paraId="2BB1A84C" w14:textId="77777777" w:rsidR="0044118C" w:rsidRDefault="0044118C" w:rsidP="0044118C">
      <w:pPr>
        <w:rPr>
          <w:b/>
          <w:bCs/>
          <w:color w:val="auto"/>
          <w:u w:val="single"/>
        </w:rPr>
      </w:pPr>
      <w:r>
        <w:rPr>
          <w:b/>
          <w:bCs/>
          <w:color w:val="auto"/>
          <w:u w:val="single"/>
        </w:rPr>
        <w:t>Executive summary</w:t>
      </w:r>
    </w:p>
    <w:p w14:paraId="59922EF8" w14:textId="77777777" w:rsidR="0044118C" w:rsidRDefault="0044118C" w:rsidP="0044118C">
      <w:pPr>
        <w:rPr>
          <w:b/>
          <w:bCs/>
          <w:color w:val="auto"/>
          <w:u w:val="single"/>
        </w:rPr>
      </w:pPr>
    </w:p>
    <w:p w14:paraId="5820C53F" w14:textId="77777777" w:rsidR="0044118C" w:rsidRDefault="0044118C" w:rsidP="0044118C">
      <w:pPr>
        <w:rPr>
          <w:color w:val="auto"/>
        </w:rPr>
      </w:pPr>
      <w:r>
        <w:rPr>
          <w:color w:val="auto"/>
        </w:rPr>
        <w:t>This report will look into the concept of teamwork and group dynamics. Teamwork is a key factor for any organisation as all professionals at some point must work together. More so with HR as any Hr professional must interact with all levels of the organisation from the stakeholders to the shop floor employees.</w:t>
      </w:r>
    </w:p>
    <w:p w14:paraId="7C3BE3F7" w14:textId="77777777" w:rsidR="0044118C" w:rsidRDefault="0044118C" w:rsidP="0044118C">
      <w:pPr>
        <w:rPr>
          <w:color w:val="auto"/>
        </w:rPr>
      </w:pPr>
      <w:r>
        <w:rPr>
          <w:color w:val="auto"/>
        </w:rPr>
        <w:t>If an organisation has poor teamworking practices that organisation will suffer large losses in productivity and also production.</w:t>
      </w:r>
    </w:p>
    <w:p w14:paraId="20A57205" w14:textId="77777777" w:rsidR="0044118C" w:rsidRDefault="0044118C" w:rsidP="0044118C">
      <w:pPr>
        <w:rPr>
          <w:color w:val="auto"/>
        </w:rPr>
      </w:pPr>
      <w:r>
        <w:rPr>
          <w:color w:val="auto"/>
        </w:rPr>
        <w:t xml:space="preserve">This report will discuss positive team and how they work. </w:t>
      </w:r>
    </w:p>
    <w:p w14:paraId="0613E3E4" w14:textId="77777777" w:rsidR="0044118C" w:rsidRDefault="0044118C" w:rsidP="0044118C">
      <w:pPr>
        <w:rPr>
          <w:color w:val="auto"/>
        </w:rPr>
      </w:pPr>
      <w:r>
        <w:rPr>
          <w:color w:val="auto"/>
        </w:rPr>
        <w:t>In the second part of this paper we will discuss political behaviour in organisations and the impact from this type of behaviour.</w:t>
      </w:r>
    </w:p>
    <w:p w14:paraId="441A4C8A" w14:textId="77777777" w:rsidR="0044118C" w:rsidRDefault="0044118C" w:rsidP="0044118C">
      <w:pPr>
        <w:rPr>
          <w:color w:val="auto"/>
        </w:rPr>
      </w:pPr>
    </w:p>
    <w:p w14:paraId="3FF71224" w14:textId="77777777" w:rsidR="0044118C" w:rsidRDefault="0044118C" w:rsidP="0044118C">
      <w:pPr>
        <w:rPr>
          <w:color w:val="auto"/>
        </w:rPr>
      </w:pPr>
    </w:p>
    <w:p w14:paraId="047FB7EA" w14:textId="77777777" w:rsidR="0044118C" w:rsidRDefault="0044118C" w:rsidP="0044118C">
      <w:pPr>
        <w:rPr>
          <w:b/>
          <w:bCs/>
          <w:color w:val="auto"/>
          <w:u w:val="single"/>
        </w:rPr>
      </w:pPr>
      <w:r>
        <w:rPr>
          <w:b/>
          <w:bCs/>
          <w:color w:val="auto"/>
          <w:u w:val="single"/>
        </w:rPr>
        <w:t>Main Body</w:t>
      </w:r>
    </w:p>
    <w:p w14:paraId="32BF2E67" w14:textId="77777777" w:rsidR="0044118C" w:rsidRDefault="0044118C" w:rsidP="0044118C">
      <w:pPr>
        <w:rPr>
          <w:b/>
          <w:bCs/>
          <w:color w:val="auto"/>
          <w:u w:val="single"/>
        </w:rPr>
      </w:pPr>
    </w:p>
    <w:p w14:paraId="6B63E734" w14:textId="77777777" w:rsidR="0044118C" w:rsidRDefault="0044118C" w:rsidP="0044118C">
      <w:pPr>
        <w:rPr>
          <w:color w:val="auto"/>
        </w:rPr>
      </w:pPr>
      <w:r>
        <w:rPr>
          <w:color w:val="auto"/>
        </w:rPr>
        <w:t>Let’s start with the different types of team</w:t>
      </w:r>
      <w:sdt>
        <w:sdtPr>
          <w:rPr>
            <w:color w:val="auto"/>
          </w:rPr>
          <w:id w:val="-1494952620"/>
          <w:citation/>
        </w:sdtPr>
        <w:sdtContent>
          <w:r>
            <w:rPr>
              <w:color w:val="auto"/>
            </w:rPr>
            <w:fldChar w:fldCharType="begin"/>
          </w:r>
          <w:r>
            <w:rPr>
              <w:color w:val="auto"/>
            </w:rPr>
            <w:instrText xml:space="preserve">CITATION HUC10 \l 2057 </w:instrText>
          </w:r>
          <w:r>
            <w:rPr>
              <w:color w:val="auto"/>
            </w:rPr>
            <w:fldChar w:fldCharType="separate"/>
          </w:r>
          <w:r>
            <w:rPr>
              <w:noProof/>
              <w:color w:val="auto"/>
            </w:rPr>
            <w:t xml:space="preserve"> </w:t>
          </w:r>
          <w:r w:rsidRPr="002174FF">
            <w:rPr>
              <w:noProof/>
              <w:color w:val="auto"/>
            </w:rPr>
            <w:t>(HUCZYNSKI and BUCHANAN, 2010)</w:t>
          </w:r>
          <w:r>
            <w:rPr>
              <w:color w:val="auto"/>
            </w:rPr>
            <w:fldChar w:fldCharType="end"/>
          </w:r>
        </w:sdtContent>
      </w:sdt>
      <w:r>
        <w:rPr>
          <w:color w:val="auto"/>
        </w:rPr>
        <w:t xml:space="preserve"> state that team can be in many forms:</w:t>
      </w:r>
    </w:p>
    <w:p w14:paraId="72A9A229" w14:textId="77777777" w:rsidR="0044118C" w:rsidRDefault="0044118C" w:rsidP="0044118C">
      <w:pPr>
        <w:rPr>
          <w:color w:val="auto"/>
        </w:rPr>
      </w:pPr>
    </w:p>
    <w:p w14:paraId="70BEEADD" w14:textId="77777777" w:rsidR="0044118C" w:rsidRDefault="0044118C" w:rsidP="0044118C">
      <w:pPr>
        <w:pStyle w:val="ListParagraph"/>
        <w:numPr>
          <w:ilvl w:val="0"/>
          <w:numId w:val="6"/>
        </w:numPr>
        <w:rPr>
          <w:color w:val="auto"/>
        </w:rPr>
      </w:pPr>
      <w:r>
        <w:rPr>
          <w:color w:val="auto"/>
        </w:rPr>
        <w:t>Advice teams (review teams or quality control team)</w:t>
      </w:r>
    </w:p>
    <w:p w14:paraId="674516BF" w14:textId="77777777" w:rsidR="0044118C" w:rsidRDefault="0044118C" w:rsidP="0044118C">
      <w:pPr>
        <w:pStyle w:val="ListParagraph"/>
        <w:numPr>
          <w:ilvl w:val="0"/>
          <w:numId w:val="6"/>
        </w:numPr>
        <w:rPr>
          <w:color w:val="auto"/>
        </w:rPr>
      </w:pPr>
      <w:r>
        <w:rPr>
          <w:color w:val="auto"/>
        </w:rPr>
        <w:t>Action Teams (negotiation teams)</w:t>
      </w:r>
    </w:p>
    <w:p w14:paraId="60867DF8" w14:textId="77777777" w:rsidR="0044118C" w:rsidRDefault="0044118C" w:rsidP="0044118C">
      <w:pPr>
        <w:pStyle w:val="ListParagraph"/>
        <w:numPr>
          <w:ilvl w:val="0"/>
          <w:numId w:val="6"/>
        </w:numPr>
        <w:rPr>
          <w:color w:val="auto"/>
        </w:rPr>
      </w:pPr>
      <w:r>
        <w:rPr>
          <w:color w:val="auto"/>
        </w:rPr>
        <w:t>Project teams (planning or research team)</w:t>
      </w:r>
    </w:p>
    <w:p w14:paraId="229B721B" w14:textId="77777777" w:rsidR="0044118C" w:rsidRDefault="0044118C" w:rsidP="0044118C">
      <w:pPr>
        <w:pStyle w:val="ListParagraph"/>
        <w:numPr>
          <w:ilvl w:val="0"/>
          <w:numId w:val="6"/>
        </w:numPr>
        <w:rPr>
          <w:color w:val="auto"/>
        </w:rPr>
      </w:pPr>
      <w:r>
        <w:rPr>
          <w:color w:val="auto"/>
        </w:rPr>
        <w:t>Production teams (assembly or production teams)</w:t>
      </w:r>
    </w:p>
    <w:p w14:paraId="40753593" w14:textId="77777777" w:rsidR="0044118C" w:rsidRDefault="0044118C" w:rsidP="0044118C">
      <w:pPr>
        <w:rPr>
          <w:color w:val="auto"/>
        </w:rPr>
      </w:pPr>
    </w:p>
    <w:p w14:paraId="6B9511FB" w14:textId="77777777" w:rsidR="0044118C" w:rsidRDefault="0044118C" w:rsidP="0044118C">
      <w:pPr>
        <w:rPr>
          <w:color w:val="auto"/>
        </w:rPr>
      </w:pPr>
      <w:r>
        <w:rPr>
          <w:color w:val="auto"/>
        </w:rPr>
        <w:t>All teams are different in size and function based on the need for the team and why they were created.</w:t>
      </w:r>
    </w:p>
    <w:p w14:paraId="50DFB242" w14:textId="77777777" w:rsidR="0044118C" w:rsidRDefault="0044118C" w:rsidP="0044118C">
      <w:pPr>
        <w:rPr>
          <w:color w:val="auto"/>
        </w:rPr>
      </w:pPr>
      <w:r>
        <w:rPr>
          <w:color w:val="auto"/>
        </w:rPr>
        <w:t xml:space="preserve">Teams go through four stages, these are defined by </w:t>
      </w:r>
      <w:sdt>
        <w:sdtPr>
          <w:rPr>
            <w:color w:val="auto"/>
          </w:rPr>
          <w:id w:val="816688995"/>
          <w:citation/>
        </w:sdtPr>
        <w:sdtContent>
          <w:r>
            <w:rPr>
              <w:color w:val="auto"/>
            </w:rPr>
            <w:fldChar w:fldCharType="begin"/>
          </w:r>
          <w:r>
            <w:rPr>
              <w:color w:val="auto"/>
            </w:rPr>
            <w:instrText xml:space="preserve"> CITATION Bru65 \l 2057 </w:instrText>
          </w:r>
          <w:r>
            <w:rPr>
              <w:color w:val="auto"/>
            </w:rPr>
            <w:fldChar w:fldCharType="separate"/>
          </w:r>
          <w:r w:rsidRPr="00FD122E">
            <w:rPr>
              <w:noProof/>
              <w:color w:val="auto"/>
            </w:rPr>
            <w:t>(Tuckman, 1965)</w:t>
          </w:r>
          <w:r>
            <w:rPr>
              <w:color w:val="auto"/>
            </w:rPr>
            <w:fldChar w:fldCharType="end"/>
          </w:r>
        </w:sdtContent>
      </w:sdt>
    </w:p>
    <w:p w14:paraId="30C6735B" w14:textId="77777777" w:rsidR="0044118C" w:rsidRDefault="0044118C" w:rsidP="0044118C">
      <w:pPr>
        <w:rPr>
          <w:color w:val="auto"/>
        </w:rPr>
      </w:pPr>
    </w:p>
    <w:p w14:paraId="48443AAE" w14:textId="77777777" w:rsidR="0044118C" w:rsidRDefault="0044118C" w:rsidP="0044118C">
      <w:pPr>
        <w:pStyle w:val="ListParagraph"/>
        <w:numPr>
          <w:ilvl w:val="0"/>
          <w:numId w:val="9"/>
        </w:numPr>
        <w:rPr>
          <w:color w:val="auto"/>
        </w:rPr>
      </w:pPr>
      <w:r w:rsidRPr="007C6E9F">
        <w:rPr>
          <w:color w:val="auto"/>
        </w:rPr>
        <w:t>Forming</w:t>
      </w:r>
      <w:r>
        <w:rPr>
          <w:color w:val="auto"/>
        </w:rPr>
        <w:t xml:space="preserve"> – This is the stage at the beginnings of a team, most of the members are polite and positive. Others are Anxious and concerned about the work the team will produce. The Leader will play a very dominant role as </w:t>
      </w:r>
      <w:proofErr w:type="spellStart"/>
      <w:r>
        <w:rPr>
          <w:color w:val="auto"/>
        </w:rPr>
        <w:t>work loads</w:t>
      </w:r>
      <w:proofErr w:type="spellEnd"/>
      <w:r>
        <w:rPr>
          <w:color w:val="auto"/>
        </w:rPr>
        <w:t xml:space="preserve"> are not clear yet.</w:t>
      </w:r>
    </w:p>
    <w:p w14:paraId="7C8C1021" w14:textId="77777777" w:rsidR="0044118C" w:rsidRDefault="0044118C" w:rsidP="0044118C">
      <w:pPr>
        <w:pStyle w:val="ListParagraph"/>
        <w:numPr>
          <w:ilvl w:val="0"/>
          <w:numId w:val="9"/>
        </w:numPr>
        <w:rPr>
          <w:color w:val="auto"/>
        </w:rPr>
      </w:pPr>
      <w:r>
        <w:rPr>
          <w:color w:val="auto"/>
        </w:rPr>
        <w:t>Storming - This is the stage when we first start to see personalities and boundary limits are pushed. This normally begins with confrontation between team members and may lead to a frustrated team. Many teams fail at this stage and never move past it.</w:t>
      </w:r>
    </w:p>
    <w:p w14:paraId="2453C9E9" w14:textId="77777777" w:rsidR="0044118C" w:rsidRDefault="0044118C" w:rsidP="0044118C">
      <w:pPr>
        <w:pStyle w:val="ListParagraph"/>
        <w:numPr>
          <w:ilvl w:val="0"/>
          <w:numId w:val="9"/>
        </w:numPr>
        <w:rPr>
          <w:color w:val="auto"/>
        </w:rPr>
      </w:pPr>
      <w:r>
        <w:rPr>
          <w:color w:val="auto"/>
        </w:rPr>
        <w:t>Norming – if the team moves past storming, team issues are starting to be resolved and there is evident strengths and weakness for each member. The team may start to socialise and start to ask each other for assistance.</w:t>
      </w:r>
    </w:p>
    <w:p w14:paraId="3D75B64D" w14:textId="77777777" w:rsidR="0044118C" w:rsidRDefault="0044118C" w:rsidP="0044118C">
      <w:pPr>
        <w:pStyle w:val="ListParagraph"/>
        <w:numPr>
          <w:ilvl w:val="0"/>
          <w:numId w:val="9"/>
        </w:numPr>
        <w:rPr>
          <w:color w:val="auto"/>
        </w:rPr>
      </w:pPr>
      <w:r>
        <w:rPr>
          <w:color w:val="auto"/>
        </w:rPr>
        <w:t>Performing – This is the peak of teamwork; the team goals are starting to be achieved. There is little friction and the team works.</w:t>
      </w:r>
    </w:p>
    <w:p w14:paraId="67DF8CD3" w14:textId="77777777" w:rsidR="0044118C" w:rsidRDefault="0044118C" w:rsidP="0044118C">
      <w:pPr>
        <w:pStyle w:val="ListParagraph"/>
        <w:rPr>
          <w:color w:val="auto"/>
        </w:rPr>
      </w:pPr>
    </w:p>
    <w:p w14:paraId="062A673A" w14:textId="77777777" w:rsidR="0044118C" w:rsidRDefault="0044118C" w:rsidP="0044118C">
      <w:pPr>
        <w:pStyle w:val="ListParagraph"/>
        <w:ind w:left="360"/>
        <w:rPr>
          <w:color w:val="auto"/>
        </w:rPr>
      </w:pPr>
      <w:r>
        <w:rPr>
          <w:color w:val="auto"/>
        </w:rPr>
        <w:t>There was one stages of this added at a later date – Adjourning, this is the stage when the team is disbanded, maybe due to organisational change. Most performing teams find this stage difficult due to close colleagues moving on or an uncertain future</w:t>
      </w:r>
    </w:p>
    <w:p w14:paraId="23C6D71E" w14:textId="77777777" w:rsidR="0044118C" w:rsidRDefault="0044118C" w:rsidP="0044118C">
      <w:pPr>
        <w:rPr>
          <w:color w:val="auto"/>
        </w:rPr>
      </w:pPr>
    </w:p>
    <w:p w14:paraId="1E375279" w14:textId="77777777" w:rsidR="0044118C" w:rsidRPr="00BC6233" w:rsidRDefault="0044118C" w:rsidP="0044118C">
      <w:pPr>
        <w:rPr>
          <w:color w:val="auto"/>
        </w:rPr>
      </w:pPr>
    </w:p>
    <w:p w14:paraId="4B63A4C1" w14:textId="77777777" w:rsidR="0044118C" w:rsidRDefault="0044118C" w:rsidP="0044118C">
      <w:pPr>
        <w:rPr>
          <w:color w:val="auto"/>
        </w:rPr>
      </w:pPr>
      <w:r>
        <w:rPr>
          <w:color w:val="auto"/>
        </w:rPr>
        <w:t>Hr Professionals need to be members of many different teams all at once from stake holder teams to the production teams whilst still completing their day to day work.</w:t>
      </w:r>
    </w:p>
    <w:p w14:paraId="48B44DD0" w14:textId="77777777" w:rsidR="0044118C" w:rsidRDefault="0044118C" w:rsidP="0044118C">
      <w:pPr>
        <w:rPr>
          <w:color w:val="auto"/>
        </w:rPr>
      </w:pPr>
      <w:r>
        <w:rPr>
          <w:color w:val="auto"/>
        </w:rPr>
        <w:t xml:space="preserve">Teams need 3 things to work efficiently </w:t>
      </w:r>
      <w:sdt>
        <w:sdtPr>
          <w:rPr>
            <w:color w:val="auto"/>
          </w:rPr>
          <w:id w:val="-857969703"/>
          <w:citation/>
        </w:sdtPr>
        <w:sdtContent>
          <w:r>
            <w:rPr>
              <w:color w:val="auto"/>
            </w:rPr>
            <w:fldChar w:fldCharType="begin"/>
          </w:r>
          <w:r>
            <w:rPr>
              <w:color w:val="auto"/>
            </w:rPr>
            <w:instrText xml:space="preserve"> CITATION Iul17 \l 2057 </w:instrText>
          </w:r>
          <w:r>
            <w:rPr>
              <w:color w:val="auto"/>
            </w:rPr>
            <w:fldChar w:fldCharType="separate"/>
          </w:r>
          <w:r w:rsidRPr="00655816">
            <w:rPr>
              <w:noProof/>
              <w:color w:val="auto"/>
            </w:rPr>
            <w:t>(Cioca, 2017)</w:t>
          </w:r>
          <w:r>
            <w:rPr>
              <w:color w:val="auto"/>
            </w:rPr>
            <w:fldChar w:fldCharType="end"/>
          </w:r>
        </w:sdtContent>
      </w:sdt>
      <w:r>
        <w:rPr>
          <w:color w:val="auto"/>
        </w:rPr>
        <w:t xml:space="preserve"> states that effective teams need:</w:t>
      </w:r>
    </w:p>
    <w:p w14:paraId="481A0C43" w14:textId="77777777" w:rsidR="0044118C" w:rsidRDefault="0044118C" w:rsidP="0044118C">
      <w:pPr>
        <w:rPr>
          <w:color w:val="auto"/>
        </w:rPr>
      </w:pPr>
    </w:p>
    <w:p w14:paraId="2A554F2B" w14:textId="77777777" w:rsidR="0044118C" w:rsidRDefault="0044118C" w:rsidP="0044118C">
      <w:pPr>
        <w:pStyle w:val="ListParagraph"/>
        <w:numPr>
          <w:ilvl w:val="0"/>
          <w:numId w:val="7"/>
        </w:numPr>
        <w:rPr>
          <w:color w:val="auto"/>
        </w:rPr>
      </w:pPr>
      <w:r>
        <w:rPr>
          <w:color w:val="auto"/>
        </w:rPr>
        <w:t>A mission, goals, and to formulate action plans.</w:t>
      </w:r>
    </w:p>
    <w:p w14:paraId="25CADC85" w14:textId="77777777" w:rsidR="0044118C" w:rsidRDefault="0044118C" w:rsidP="0044118C">
      <w:pPr>
        <w:pStyle w:val="ListParagraph"/>
        <w:numPr>
          <w:ilvl w:val="0"/>
          <w:numId w:val="7"/>
        </w:numPr>
        <w:rPr>
          <w:color w:val="auto"/>
        </w:rPr>
      </w:pPr>
      <w:r>
        <w:rPr>
          <w:color w:val="auto"/>
        </w:rPr>
        <w:t>To communicate and coordinate with each other</w:t>
      </w:r>
    </w:p>
    <w:p w14:paraId="727AA11F" w14:textId="77777777" w:rsidR="0044118C" w:rsidRDefault="0044118C" w:rsidP="0044118C">
      <w:pPr>
        <w:pStyle w:val="ListParagraph"/>
        <w:numPr>
          <w:ilvl w:val="0"/>
          <w:numId w:val="7"/>
        </w:numPr>
        <w:rPr>
          <w:color w:val="auto"/>
        </w:rPr>
      </w:pPr>
      <w:r>
        <w:rPr>
          <w:color w:val="auto"/>
        </w:rPr>
        <w:t>To problem solve, then adjust and assist each other</w:t>
      </w:r>
    </w:p>
    <w:p w14:paraId="6584150D" w14:textId="77777777" w:rsidR="0044118C" w:rsidRDefault="0044118C" w:rsidP="0044118C">
      <w:pPr>
        <w:rPr>
          <w:color w:val="auto"/>
        </w:rPr>
      </w:pPr>
    </w:p>
    <w:p w14:paraId="1728780E" w14:textId="77777777" w:rsidR="0044118C" w:rsidRDefault="0044118C" w:rsidP="0044118C">
      <w:pPr>
        <w:rPr>
          <w:color w:val="auto"/>
        </w:rPr>
      </w:pPr>
      <w:r>
        <w:rPr>
          <w:color w:val="auto"/>
        </w:rPr>
        <w:t>All this with someone then managing conflict, supporting the team in difficult times will keep the team on track and together.</w:t>
      </w:r>
    </w:p>
    <w:p w14:paraId="06926CE2" w14:textId="77777777" w:rsidR="0044118C" w:rsidRDefault="0044118C" w:rsidP="0044118C">
      <w:pPr>
        <w:rPr>
          <w:color w:val="auto"/>
        </w:rPr>
      </w:pPr>
    </w:p>
    <w:p w14:paraId="3A67CBA1" w14:textId="77777777" w:rsidR="0044118C" w:rsidRDefault="0044118C" w:rsidP="0044118C">
      <w:pPr>
        <w:rPr>
          <w:color w:val="auto"/>
        </w:rPr>
      </w:pPr>
      <w:r>
        <w:rPr>
          <w:color w:val="auto"/>
        </w:rPr>
        <w:t>Each team will be affected by a number of different factors</w:t>
      </w:r>
      <w:sdt>
        <w:sdtPr>
          <w:rPr>
            <w:color w:val="auto"/>
          </w:rPr>
          <w:id w:val="-1666785838"/>
          <w:citation/>
        </w:sdtPr>
        <w:sdtContent>
          <w:r>
            <w:rPr>
              <w:color w:val="auto"/>
            </w:rPr>
            <w:fldChar w:fldCharType="begin"/>
          </w:r>
          <w:r>
            <w:rPr>
              <w:color w:val="auto"/>
            </w:rPr>
            <w:instrText xml:space="preserve"> CITATION Tay16 \l 2057 </w:instrText>
          </w:r>
          <w:r>
            <w:rPr>
              <w:color w:val="auto"/>
            </w:rPr>
            <w:fldChar w:fldCharType="separate"/>
          </w:r>
          <w:r>
            <w:rPr>
              <w:noProof/>
              <w:color w:val="auto"/>
            </w:rPr>
            <w:t xml:space="preserve"> </w:t>
          </w:r>
          <w:r w:rsidRPr="00880770">
            <w:rPr>
              <w:noProof/>
              <w:color w:val="auto"/>
            </w:rPr>
            <w:t>(Taylor, 2016)</w:t>
          </w:r>
          <w:r>
            <w:rPr>
              <w:color w:val="auto"/>
            </w:rPr>
            <w:fldChar w:fldCharType="end"/>
          </w:r>
        </w:sdtContent>
      </w:sdt>
      <w:r>
        <w:rPr>
          <w:color w:val="auto"/>
        </w:rPr>
        <w:t xml:space="preserve"> the biggest factor being the individuals in that team, The leadership of the team, power and status issues and communication.</w:t>
      </w:r>
    </w:p>
    <w:p w14:paraId="3AFBBBCD" w14:textId="77777777" w:rsidR="0044118C" w:rsidRDefault="0044118C" w:rsidP="0044118C">
      <w:pPr>
        <w:rPr>
          <w:color w:val="auto"/>
        </w:rPr>
      </w:pPr>
      <w:r>
        <w:rPr>
          <w:color w:val="auto"/>
        </w:rPr>
        <w:t>To work effectively with teams any HR professional will need to understand the dynamics of each team and that they will affect the balance of the group. The skills required from a HR professional to navigate these issues are collaborative working and conflict resolution.</w:t>
      </w:r>
    </w:p>
    <w:p w14:paraId="666078EB" w14:textId="77777777" w:rsidR="0044118C" w:rsidRDefault="0044118C" w:rsidP="0044118C">
      <w:pPr>
        <w:rPr>
          <w:color w:val="auto"/>
        </w:rPr>
      </w:pPr>
    </w:p>
    <w:p w14:paraId="1E0BBA39" w14:textId="77777777" w:rsidR="0044118C" w:rsidRDefault="0044118C" w:rsidP="0044118C">
      <w:pPr>
        <w:rPr>
          <w:color w:val="auto"/>
        </w:rPr>
      </w:pPr>
      <w:sdt>
        <w:sdtPr>
          <w:rPr>
            <w:color w:val="auto"/>
          </w:rPr>
          <w:id w:val="2130114423"/>
          <w:citation/>
        </w:sdtPr>
        <w:sdtContent>
          <w:r>
            <w:rPr>
              <w:color w:val="auto"/>
            </w:rPr>
            <w:fldChar w:fldCharType="begin"/>
          </w:r>
          <w:r>
            <w:rPr>
              <w:color w:val="auto"/>
            </w:rPr>
            <w:instrText xml:space="preserve"> CITATION DRF09 \l 2057 </w:instrText>
          </w:r>
          <w:r>
            <w:rPr>
              <w:color w:val="auto"/>
            </w:rPr>
            <w:fldChar w:fldCharType="separate"/>
          </w:r>
          <w:r>
            <w:rPr>
              <w:noProof/>
              <w:color w:val="auto"/>
            </w:rPr>
            <w:t xml:space="preserve"> </w:t>
          </w:r>
          <w:r w:rsidRPr="001330EE">
            <w:rPr>
              <w:noProof/>
              <w:color w:val="auto"/>
            </w:rPr>
            <w:t>(Forsyth, 2009)</w:t>
          </w:r>
          <w:r>
            <w:rPr>
              <w:color w:val="auto"/>
            </w:rPr>
            <w:fldChar w:fldCharType="end"/>
          </w:r>
        </w:sdtContent>
      </w:sdt>
      <w:r>
        <w:rPr>
          <w:color w:val="auto"/>
        </w:rPr>
        <w:t xml:space="preserve"> Suggests a HR professional needs to be clear what all the individuals require, discuss the needs and then negotiate a solution that appeases all but does not benefit only part of the team. This will involve compromise from all parties.</w:t>
      </w:r>
    </w:p>
    <w:p w14:paraId="42F3D0EF" w14:textId="77777777" w:rsidR="0044118C" w:rsidRDefault="0044118C" w:rsidP="0044118C">
      <w:pPr>
        <w:rPr>
          <w:color w:val="auto"/>
        </w:rPr>
      </w:pPr>
    </w:p>
    <w:p w14:paraId="1EA32B75" w14:textId="77777777" w:rsidR="0044118C" w:rsidRDefault="0044118C" w:rsidP="0044118C">
      <w:pPr>
        <w:rPr>
          <w:color w:val="auto"/>
        </w:rPr>
      </w:pPr>
      <w:r>
        <w:rPr>
          <w:color w:val="auto"/>
        </w:rPr>
        <w:t xml:space="preserve">Add politics into the Team dynamic and this can then really start problems. If the politics are dysfunctional this can really affect the organisation and impact the bottom line. Organisational politics according to </w:t>
      </w:r>
      <w:sdt>
        <w:sdtPr>
          <w:rPr>
            <w:color w:val="auto"/>
          </w:rPr>
          <w:id w:val="1265117670"/>
          <w:citation/>
        </w:sdtPr>
        <w:sdtContent>
          <w:r>
            <w:rPr>
              <w:color w:val="auto"/>
            </w:rPr>
            <w:fldChar w:fldCharType="begin"/>
          </w:r>
          <w:r>
            <w:rPr>
              <w:color w:val="auto"/>
            </w:rPr>
            <w:instrText xml:space="preserve"> CITATION hen83 \l 2057 </w:instrText>
          </w:r>
          <w:r>
            <w:rPr>
              <w:color w:val="auto"/>
            </w:rPr>
            <w:fldChar w:fldCharType="separate"/>
          </w:r>
          <w:r w:rsidRPr="00B031F1">
            <w:rPr>
              <w:noProof/>
              <w:color w:val="auto"/>
            </w:rPr>
            <w:t>(Mintzberg, 1983)</w:t>
          </w:r>
          <w:r>
            <w:rPr>
              <w:color w:val="auto"/>
            </w:rPr>
            <w:fldChar w:fldCharType="end"/>
          </w:r>
        </w:sdtContent>
      </w:sdt>
      <w:r>
        <w:rPr>
          <w:color w:val="auto"/>
        </w:rPr>
        <w:t xml:space="preserve"> Is just another influencing process and it is important for leaders to understand the forms it can take and how to use it for the good of the organisation.</w:t>
      </w:r>
    </w:p>
    <w:p w14:paraId="74C6D7AE" w14:textId="77777777" w:rsidR="0044118C" w:rsidRDefault="0044118C" w:rsidP="0044118C">
      <w:pPr>
        <w:rPr>
          <w:color w:val="auto"/>
        </w:rPr>
      </w:pPr>
    </w:p>
    <w:p w14:paraId="0B4D268D" w14:textId="77777777" w:rsidR="0044118C" w:rsidRDefault="0044118C" w:rsidP="0044118C">
      <w:pPr>
        <w:rPr>
          <w:color w:val="auto"/>
        </w:rPr>
      </w:pPr>
      <w:r>
        <w:rPr>
          <w:color w:val="auto"/>
        </w:rPr>
        <w:t xml:space="preserve">The Harvard Business review </w:t>
      </w:r>
      <w:sdt>
        <w:sdtPr>
          <w:rPr>
            <w:color w:val="auto"/>
          </w:rPr>
          <w:id w:val="-1408452580"/>
          <w:citation/>
        </w:sdtPr>
        <w:sdtContent>
          <w:r>
            <w:rPr>
              <w:color w:val="auto"/>
            </w:rPr>
            <w:fldChar w:fldCharType="begin"/>
          </w:r>
          <w:r>
            <w:rPr>
              <w:color w:val="auto"/>
            </w:rPr>
            <w:instrText xml:space="preserve"> CITATION Mic17 \l 2057 </w:instrText>
          </w:r>
          <w:r>
            <w:rPr>
              <w:color w:val="auto"/>
            </w:rPr>
            <w:fldChar w:fldCharType="separate"/>
          </w:r>
          <w:r w:rsidRPr="00AC4847">
            <w:rPr>
              <w:noProof/>
              <w:color w:val="auto"/>
            </w:rPr>
            <w:t>(Jarrett, 2017)</w:t>
          </w:r>
          <w:r>
            <w:rPr>
              <w:color w:val="auto"/>
            </w:rPr>
            <w:fldChar w:fldCharType="end"/>
          </w:r>
        </w:sdtContent>
      </w:sdt>
      <w:r>
        <w:rPr>
          <w:color w:val="auto"/>
        </w:rPr>
        <w:t xml:space="preserve"> study shows that politics are a variety of activities associated with influence tactics to make a personal or organisation gain. The study also shows that people with good political skills gain more personal power and suffer less stress because of the power.</w:t>
      </w:r>
    </w:p>
    <w:p w14:paraId="29CC97E9" w14:textId="77777777" w:rsidR="0044118C" w:rsidRDefault="0044118C" w:rsidP="0044118C">
      <w:pPr>
        <w:rPr>
          <w:color w:val="auto"/>
        </w:rPr>
      </w:pPr>
      <w:r>
        <w:rPr>
          <w:color w:val="auto"/>
        </w:rPr>
        <w:t>The people with good political skills often use the following approach outlined by</w:t>
      </w:r>
      <w:sdt>
        <w:sdtPr>
          <w:rPr>
            <w:color w:val="auto"/>
          </w:rPr>
          <w:id w:val="-735249991"/>
          <w:citation/>
        </w:sdtPr>
        <w:sdtContent>
          <w:r>
            <w:rPr>
              <w:color w:val="auto"/>
            </w:rPr>
            <w:fldChar w:fldCharType="begin"/>
          </w:r>
          <w:r>
            <w:rPr>
              <w:color w:val="auto"/>
            </w:rPr>
            <w:instrText xml:space="preserve"> CITATION kak83 \l 2057 </w:instrText>
          </w:r>
          <w:r>
            <w:rPr>
              <w:color w:val="auto"/>
            </w:rPr>
            <w:fldChar w:fldCharType="separate"/>
          </w:r>
          <w:r>
            <w:rPr>
              <w:noProof/>
              <w:color w:val="auto"/>
            </w:rPr>
            <w:t xml:space="preserve"> </w:t>
          </w:r>
          <w:r w:rsidRPr="00485A7C">
            <w:rPr>
              <w:noProof/>
              <w:color w:val="auto"/>
            </w:rPr>
            <w:t>(kakabadse, 1983)</w:t>
          </w:r>
          <w:r>
            <w:rPr>
              <w:color w:val="auto"/>
            </w:rPr>
            <w:fldChar w:fldCharType="end"/>
          </w:r>
        </w:sdtContent>
      </w:sdt>
      <w:r>
        <w:rPr>
          <w:color w:val="auto"/>
        </w:rPr>
        <w:t>:</w:t>
      </w:r>
    </w:p>
    <w:p w14:paraId="28EC9153" w14:textId="77777777" w:rsidR="0044118C" w:rsidRDefault="0044118C" w:rsidP="0044118C">
      <w:pPr>
        <w:rPr>
          <w:color w:val="auto"/>
        </w:rPr>
      </w:pPr>
    </w:p>
    <w:p w14:paraId="168FE22A" w14:textId="77777777" w:rsidR="0044118C" w:rsidRDefault="0044118C" w:rsidP="0044118C">
      <w:pPr>
        <w:pStyle w:val="ListParagraph"/>
        <w:numPr>
          <w:ilvl w:val="0"/>
          <w:numId w:val="8"/>
        </w:numPr>
        <w:rPr>
          <w:color w:val="auto"/>
        </w:rPr>
      </w:pPr>
      <w:r>
        <w:rPr>
          <w:color w:val="auto"/>
        </w:rPr>
        <w:t>Identify the stakeholders</w:t>
      </w:r>
    </w:p>
    <w:p w14:paraId="28E423E6" w14:textId="77777777" w:rsidR="0044118C" w:rsidRDefault="0044118C" w:rsidP="0044118C">
      <w:pPr>
        <w:pStyle w:val="ListParagraph"/>
        <w:numPr>
          <w:ilvl w:val="0"/>
          <w:numId w:val="8"/>
        </w:numPr>
        <w:rPr>
          <w:color w:val="auto"/>
        </w:rPr>
      </w:pPr>
      <w:r>
        <w:rPr>
          <w:color w:val="auto"/>
        </w:rPr>
        <w:t>Concentrate on their comfort zones</w:t>
      </w:r>
    </w:p>
    <w:p w14:paraId="534202B3" w14:textId="77777777" w:rsidR="0044118C" w:rsidRDefault="0044118C" w:rsidP="0044118C">
      <w:pPr>
        <w:pStyle w:val="ListParagraph"/>
        <w:numPr>
          <w:ilvl w:val="0"/>
          <w:numId w:val="8"/>
        </w:numPr>
        <w:rPr>
          <w:color w:val="auto"/>
        </w:rPr>
      </w:pPr>
      <w:r>
        <w:rPr>
          <w:color w:val="auto"/>
        </w:rPr>
        <w:t>Work on the comfort zones and align their image with the stakeholder</w:t>
      </w:r>
    </w:p>
    <w:p w14:paraId="266E6632" w14:textId="77777777" w:rsidR="0044118C" w:rsidRDefault="0044118C" w:rsidP="0044118C">
      <w:pPr>
        <w:pStyle w:val="ListParagraph"/>
        <w:numPr>
          <w:ilvl w:val="0"/>
          <w:numId w:val="8"/>
        </w:numPr>
        <w:rPr>
          <w:color w:val="auto"/>
        </w:rPr>
      </w:pPr>
      <w:r>
        <w:rPr>
          <w:color w:val="auto"/>
        </w:rPr>
        <w:t>Use the network – identify the people with the power</w:t>
      </w:r>
    </w:p>
    <w:p w14:paraId="7453457B" w14:textId="77777777" w:rsidR="0044118C" w:rsidRDefault="0044118C" w:rsidP="0044118C">
      <w:pPr>
        <w:pStyle w:val="ListParagraph"/>
        <w:numPr>
          <w:ilvl w:val="0"/>
          <w:numId w:val="8"/>
        </w:numPr>
        <w:rPr>
          <w:color w:val="auto"/>
        </w:rPr>
      </w:pPr>
      <w:r>
        <w:rPr>
          <w:color w:val="auto"/>
        </w:rPr>
        <w:t>Enter the network – adhere to the norms of the group</w:t>
      </w:r>
    </w:p>
    <w:p w14:paraId="399D7E2A" w14:textId="77777777" w:rsidR="0044118C" w:rsidRDefault="0044118C" w:rsidP="0044118C">
      <w:pPr>
        <w:pStyle w:val="ListParagraph"/>
        <w:numPr>
          <w:ilvl w:val="0"/>
          <w:numId w:val="8"/>
        </w:numPr>
        <w:rPr>
          <w:color w:val="auto"/>
        </w:rPr>
      </w:pPr>
      <w:r>
        <w:rPr>
          <w:color w:val="auto"/>
        </w:rPr>
        <w:t xml:space="preserve">Make deals – Agree to support others where there is mutual benefit </w:t>
      </w:r>
    </w:p>
    <w:p w14:paraId="69FDDC1C" w14:textId="77777777" w:rsidR="0044118C" w:rsidRDefault="0044118C" w:rsidP="0044118C">
      <w:pPr>
        <w:pStyle w:val="ListParagraph"/>
        <w:numPr>
          <w:ilvl w:val="0"/>
          <w:numId w:val="8"/>
        </w:numPr>
        <w:rPr>
          <w:color w:val="auto"/>
        </w:rPr>
      </w:pPr>
      <w:r>
        <w:rPr>
          <w:color w:val="auto"/>
        </w:rPr>
        <w:t>Withhold information as appropriate and withdraw when the going gets rough.</w:t>
      </w:r>
    </w:p>
    <w:p w14:paraId="4AF2099E" w14:textId="77777777" w:rsidR="0044118C" w:rsidRDefault="0044118C" w:rsidP="0044118C">
      <w:pPr>
        <w:rPr>
          <w:color w:val="auto"/>
        </w:rPr>
      </w:pPr>
    </w:p>
    <w:p w14:paraId="4267DE5F" w14:textId="77777777" w:rsidR="0044118C" w:rsidRDefault="0044118C" w:rsidP="0044118C">
      <w:pPr>
        <w:rPr>
          <w:color w:val="auto"/>
        </w:rPr>
      </w:pPr>
      <w:sdt>
        <w:sdtPr>
          <w:rPr>
            <w:color w:val="auto"/>
          </w:rPr>
          <w:id w:val="747157093"/>
          <w:citation/>
        </w:sdtPr>
        <w:sdtContent>
          <w:r>
            <w:rPr>
              <w:color w:val="auto"/>
            </w:rPr>
            <w:fldChar w:fldCharType="begin"/>
          </w:r>
          <w:r>
            <w:rPr>
              <w:color w:val="auto"/>
            </w:rPr>
            <w:instrText xml:space="preserve"> CITATION kak83 \l 2057 </w:instrText>
          </w:r>
          <w:r>
            <w:rPr>
              <w:color w:val="auto"/>
            </w:rPr>
            <w:fldChar w:fldCharType="separate"/>
          </w:r>
          <w:r w:rsidRPr="00400C6A">
            <w:rPr>
              <w:noProof/>
              <w:color w:val="auto"/>
            </w:rPr>
            <w:t>(kakabadse, 1983)</w:t>
          </w:r>
          <w:r>
            <w:rPr>
              <w:color w:val="auto"/>
            </w:rPr>
            <w:fldChar w:fldCharType="end"/>
          </w:r>
        </w:sdtContent>
      </w:sdt>
      <w:r>
        <w:rPr>
          <w:color w:val="auto"/>
        </w:rPr>
        <w:t xml:space="preserve"> also states that to be politically sensitive one needs to know how things are done in the organisation and who makes the decisions. She also states that to keep politics working for the organisation, it should manage its operations as transparent as possible and to ensure everything is debated fully and any difference are dealt with and are impersonal. </w:t>
      </w:r>
    </w:p>
    <w:p w14:paraId="25CAB289" w14:textId="77777777" w:rsidR="0044118C" w:rsidRDefault="0044118C" w:rsidP="0044118C">
      <w:pPr>
        <w:rPr>
          <w:color w:val="auto"/>
        </w:rPr>
      </w:pPr>
    </w:p>
    <w:p w14:paraId="6C300B4E" w14:textId="77777777" w:rsidR="0044118C" w:rsidRDefault="0044118C" w:rsidP="0044118C">
      <w:pPr>
        <w:rPr>
          <w:color w:val="auto"/>
        </w:rPr>
      </w:pPr>
    </w:p>
    <w:p w14:paraId="0A2EB1DD" w14:textId="77777777" w:rsidR="0044118C" w:rsidRDefault="0044118C" w:rsidP="0044118C">
      <w:pPr>
        <w:rPr>
          <w:color w:val="auto"/>
        </w:rPr>
      </w:pPr>
      <w:r>
        <w:rPr>
          <w:color w:val="auto"/>
        </w:rPr>
        <w:t xml:space="preserve">In conclusion </w:t>
      </w:r>
      <w:r w:rsidRPr="0006500F">
        <w:rPr>
          <w:color w:val="auto"/>
        </w:rPr>
        <w:t>Teamwork is often a crucial part of a</w:t>
      </w:r>
      <w:r>
        <w:rPr>
          <w:color w:val="auto"/>
        </w:rPr>
        <w:t>n organisation</w:t>
      </w:r>
      <w:r w:rsidRPr="0006500F">
        <w:rPr>
          <w:color w:val="auto"/>
        </w:rPr>
        <w:t>, as it is often necessary for colleagues to work well together, trying their best in any circumstance. Teamwork means that people will try to cooperate, using their individual skills and providing constructive feedback, despite any personal conflict between individuals.</w:t>
      </w:r>
      <w:r>
        <w:rPr>
          <w:color w:val="auto"/>
        </w:rPr>
        <w:t xml:space="preserve"> As stated previously that when you add in a political sensitive team member, they tend to sway the balance of the group when aligning themselves with the perceived leader.</w:t>
      </w:r>
    </w:p>
    <w:p w14:paraId="3C6A2EF2" w14:textId="77777777" w:rsidR="0044118C" w:rsidRDefault="0044118C" w:rsidP="0044118C">
      <w:pPr>
        <w:rPr>
          <w:color w:val="auto"/>
        </w:rPr>
      </w:pPr>
      <w:r>
        <w:rPr>
          <w:color w:val="auto"/>
        </w:rPr>
        <w:t>It is always important to remember if an Organisation is political that it needs to be transparent and all agendas are impersonal.</w:t>
      </w:r>
    </w:p>
    <w:p w14:paraId="5097D494" w14:textId="77777777" w:rsidR="0044118C" w:rsidRDefault="0044118C" w:rsidP="0044118C">
      <w:pPr>
        <w:rPr>
          <w:color w:val="auto"/>
        </w:rPr>
      </w:pPr>
    </w:p>
    <w:p w14:paraId="6BC3035C" w14:textId="77777777" w:rsidR="0044118C" w:rsidRDefault="0044118C" w:rsidP="0044118C">
      <w:pPr>
        <w:rPr>
          <w:color w:val="auto"/>
        </w:rPr>
      </w:pPr>
    </w:p>
    <w:p w14:paraId="3364D935" w14:textId="77777777" w:rsidR="0044118C" w:rsidRDefault="0044118C" w:rsidP="0044118C">
      <w:pPr>
        <w:rPr>
          <w:color w:val="auto"/>
        </w:rPr>
      </w:pPr>
    </w:p>
    <w:p w14:paraId="3EED989A" w14:textId="77777777" w:rsidR="0044118C" w:rsidRDefault="0044118C" w:rsidP="0044118C">
      <w:pPr>
        <w:rPr>
          <w:color w:val="auto"/>
        </w:rPr>
      </w:pPr>
    </w:p>
    <w:p w14:paraId="3C041753" w14:textId="77777777" w:rsidR="0044118C" w:rsidRDefault="0044118C" w:rsidP="0044118C">
      <w:pPr>
        <w:rPr>
          <w:color w:val="auto"/>
        </w:rPr>
      </w:pPr>
    </w:p>
    <w:p w14:paraId="03FF9AA8" w14:textId="77777777" w:rsidR="0044118C" w:rsidRDefault="0044118C" w:rsidP="0044118C">
      <w:pPr>
        <w:rPr>
          <w:color w:val="auto"/>
        </w:rPr>
      </w:pPr>
    </w:p>
    <w:p w14:paraId="7FDCC7CA" w14:textId="77777777" w:rsidR="0044118C" w:rsidRDefault="0044118C" w:rsidP="0044118C">
      <w:pPr>
        <w:pStyle w:val="Heading1"/>
      </w:pPr>
      <w:r>
        <w:t>References</w:t>
      </w:r>
    </w:p>
    <w:sdt>
      <w:sdtPr>
        <w:id w:val="-1419086483"/>
        <w:bibliography/>
      </w:sdtPr>
      <w:sdtContent>
        <w:p w14:paraId="53E98964" w14:textId="77777777" w:rsidR="0044118C" w:rsidRDefault="0044118C" w:rsidP="0044118C">
          <w:pPr>
            <w:pStyle w:val="Bibliography"/>
            <w:rPr>
              <w:noProof/>
              <w:sz w:val="24"/>
              <w:szCs w:val="24"/>
              <w:lang w:val="en-US"/>
            </w:rPr>
          </w:pPr>
          <w:r>
            <w:fldChar w:fldCharType="begin"/>
          </w:r>
          <w:r>
            <w:instrText xml:space="preserve"> BIBLIOGRAPHY </w:instrText>
          </w:r>
          <w:r>
            <w:fldChar w:fldCharType="separate"/>
          </w:r>
          <w:r>
            <w:rPr>
              <w:noProof/>
              <w:lang w:val="en-US"/>
            </w:rPr>
            <w:t xml:space="preserve">Cioca, I. A., 2017. </w:t>
          </w:r>
          <w:r>
            <w:rPr>
              <w:i/>
              <w:iCs/>
              <w:noProof/>
              <w:lang w:val="en-US"/>
            </w:rPr>
            <w:t xml:space="preserve">Science for work. </w:t>
          </w:r>
          <w:r>
            <w:rPr>
              <w:noProof/>
              <w:lang w:val="en-US"/>
            </w:rPr>
            <w:t xml:space="preserve">[Online] </w:t>
          </w:r>
          <w:r>
            <w:rPr>
              <w:noProof/>
              <w:lang w:val="en-US"/>
            </w:rPr>
            <w:br/>
            <w:t xml:space="preserve">Available at: </w:t>
          </w:r>
          <w:r>
            <w:rPr>
              <w:noProof/>
              <w:u w:val="single"/>
              <w:lang w:val="en-US"/>
            </w:rPr>
            <w:t>https://www.scienceforwork.com/teamwork-training/</w:t>
          </w:r>
          <w:r>
            <w:rPr>
              <w:noProof/>
              <w:lang w:val="en-US"/>
            </w:rPr>
            <w:br/>
            <w:t>[Accessed 22 december 2020].</w:t>
          </w:r>
        </w:p>
        <w:p w14:paraId="4148A8A8" w14:textId="77777777" w:rsidR="0044118C" w:rsidRDefault="0044118C" w:rsidP="0044118C">
          <w:pPr>
            <w:pStyle w:val="Bibliography"/>
            <w:rPr>
              <w:noProof/>
              <w:lang w:val="en-US"/>
            </w:rPr>
          </w:pPr>
          <w:r>
            <w:rPr>
              <w:noProof/>
              <w:lang w:val="en-US"/>
            </w:rPr>
            <w:t xml:space="preserve">Forsyth, D. R., 2009. </w:t>
          </w:r>
          <w:r>
            <w:rPr>
              <w:i/>
              <w:iCs/>
              <w:noProof/>
              <w:lang w:val="en-US"/>
            </w:rPr>
            <w:t xml:space="preserve">Group Dynamics. </w:t>
          </w:r>
          <w:r>
            <w:rPr>
              <w:noProof/>
              <w:lang w:val="en-US"/>
            </w:rPr>
            <w:t>5 ed. Pacific Grove California: Brooks/Cole.</w:t>
          </w:r>
        </w:p>
        <w:p w14:paraId="1B7AFB04" w14:textId="77777777" w:rsidR="0044118C" w:rsidRDefault="0044118C" w:rsidP="0044118C">
          <w:pPr>
            <w:pStyle w:val="Bibliography"/>
            <w:rPr>
              <w:noProof/>
              <w:lang w:val="en-US"/>
            </w:rPr>
          </w:pPr>
          <w:r>
            <w:rPr>
              <w:noProof/>
              <w:lang w:val="en-US"/>
            </w:rPr>
            <w:t xml:space="preserve">HUCZYNSKI and BUCHANAN, 2010. </w:t>
          </w:r>
          <w:r>
            <w:rPr>
              <w:i/>
              <w:iCs/>
              <w:noProof/>
              <w:lang w:val="en-US"/>
            </w:rPr>
            <w:t xml:space="preserve">Organizational behaviour. </w:t>
          </w:r>
          <w:r>
            <w:rPr>
              <w:noProof/>
              <w:lang w:val="en-US"/>
            </w:rPr>
            <w:t>7 ed. london: Prentice hall.</w:t>
          </w:r>
        </w:p>
        <w:p w14:paraId="57FC94F4" w14:textId="77777777" w:rsidR="0044118C" w:rsidRDefault="0044118C" w:rsidP="0044118C">
          <w:pPr>
            <w:pStyle w:val="Bibliography"/>
            <w:rPr>
              <w:noProof/>
              <w:lang w:val="en-US"/>
            </w:rPr>
          </w:pPr>
          <w:r>
            <w:rPr>
              <w:noProof/>
              <w:lang w:val="en-US"/>
            </w:rPr>
            <w:t xml:space="preserve">Jarrett, M., 2017. The 4 Types of Organizational Politics. </w:t>
          </w:r>
          <w:r>
            <w:rPr>
              <w:i/>
              <w:iCs/>
              <w:noProof/>
              <w:lang w:val="en-US"/>
            </w:rPr>
            <w:t>Harvard Business Review.</w:t>
          </w:r>
        </w:p>
        <w:p w14:paraId="0FEB3FF1" w14:textId="77777777" w:rsidR="0044118C" w:rsidRDefault="0044118C" w:rsidP="0044118C">
          <w:pPr>
            <w:pStyle w:val="Bibliography"/>
            <w:rPr>
              <w:noProof/>
              <w:lang w:val="en-US"/>
            </w:rPr>
          </w:pPr>
          <w:r>
            <w:rPr>
              <w:noProof/>
              <w:lang w:val="en-US"/>
            </w:rPr>
            <w:t xml:space="preserve">kakabadse, a., 1983. </w:t>
          </w:r>
          <w:r>
            <w:rPr>
              <w:i/>
              <w:iCs/>
              <w:noProof/>
              <w:lang w:val="en-US"/>
            </w:rPr>
            <w:t xml:space="preserve">The politics of Management. </w:t>
          </w:r>
          <w:r>
            <w:rPr>
              <w:noProof/>
              <w:lang w:val="en-US"/>
            </w:rPr>
            <w:t>Aldershot: Gower.</w:t>
          </w:r>
        </w:p>
        <w:p w14:paraId="4F00B839" w14:textId="77777777" w:rsidR="0044118C" w:rsidRDefault="0044118C" w:rsidP="0044118C">
          <w:pPr>
            <w:pStyle w:val="Bibliography"/>
            <w:rPr>
              <w:noProof/>
              <w:lang w:val="en-US"/>
            </w:rPr>
          </w:pPr>
          <w:r>
            <w:rPr>
              <w:noProof/>
              <w:lang w:val="en-US"/>
            </w:rPr>
            <w:t xml:space="preserve">Mintzberg, h., 1983. </w:t>
          </w:r>
          <w:r>
            <w:rPr>
              <w:i/>
              <w:iCs/>
              <w:noProof/>
              <w:lang w:val="en-US"/>
            </w:rPr>
            <w:t xml:space="preserve">Power in and Around Organizations. </w:t>
          </w:r>
          <w:r>
            <w:rPr>
              <w:noProof/>
              <w:lang w:val="en-US"/>
            </w:rPr>
            <w:t>1 ed. Montreal: Prentice-Hall.</w:t>
          </w:r>
        </w:p>
        <w:p w14:paraId="69A83AF8" w14:textId="77777777" w:rsidR="0044118C" w:rsidRDefault="0044118C" w:rsidP="0044118C">
          <w:pPr>
            <w:pStyle w:val="Bibliography"/>
            <w:rPr>
              <w:noProof/>
              <w:lang w:val="en-US"/>
            </w:rPr>
          </w:pPr>
          <w:r>
            <w:rPr>
              <w:noProof/>
              <w:lang w:val="en-US"/>
            </w:rPr>
            <w:t xml:space="preserve">Taylor, S. a. W. C., 2016. </w:t>
          </w:r>
          <w:r>
            <w:rPr>
              <w:i/>
              <w:iCs/>
              <w:noProof/>
              <w:lang w:val="en-US"/>
            </w:rPr>
            <w:t xml:space="preserve">Studying Human Resource Management. </w:t>
          </w:r>
          <w:r>
            <w:rPr>
              <w:noProof/>
              <w:lang w:val="en-US"/>
            </w:rPr>
            <w:t>2nd ed. London: CIPD.</w:t>
          </w:r>
        </w:p>
        <w:p w14:paraId="75EB3B3E" w14:textId="77777777" w:rsidR="0044118C" w:rsidRDefault="0044118C" w:rsidP="0044118C">
          <w:pPr>
            <w:pStyle w:val="Bibliography"/>
            <w:rPr>
              <w:noProof/>
              <w:lang w:val="en-US"/>
            </w:rPr>
          </w:pPr>
          <w:r>
            <w:rPr>
              <w:noProof/>
              <w:lang w:val="en-US"/>
            </w:rPr>
            <w:t xml:space="preserve">Tuckman, B., 1965.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https://www.mindtools.com/pages/article/newLDR_86.htm</w:t>
          </w:r>
          <w:r>
            <w:rPr>
              <w:noProof/>
              <w:lang w:val="en-US"/>
            </w:rPr>
            <w:br/>
            <w:t>[Accessed 3 January 2020].</w:t>
          </w:r>
        </w:p>
        <w:p w14:paraId="4BF2472D" w14:textId="5C4CC317" w:rsidR="0081730E" w:rsidRPr="0081730E" w:rsidRDefault="0044118C" w:rsidP="0044118C">
          <w:pPr>
            <w:tabs>
              <w:tab w:val="left" w:pos="5055"/>
            </w:tabs>
          </w:pPr>
          <w:r>
            <w:rPr>
              <w:b/>
              <w:bCs/>
              <w:noProof/>
            </w:rPr>
            <w:fldChar w:fldCharType="end"/>
          </w:r>
        </w:p>
      </w:sdtContent>
    </w:sdt>
    <w:bookmarkStart w:id="0" w:name="_GoBack" w:displacedByCustomXml="prev"/>
    <w:bookmarkEnd w:id="0" w:displacedByCustomXml="prev"/>
    <w:sectPr w:rsidR="0081730E" w:rsidRPr="008173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062DC"/>
    <w:multiLevelType w:val="hybridMultilevel"/>
    <w:tmpl w:val="CC3814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06C0154"/>
    <w:multiLevelType w:val="hybridMultilevel"/>
    <w:tmpl w:val="44804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3D671B"/>
    <w:multiLevelType w:val="hybridMultilevel"/>
    <w:tmpl w:val="88221B7E"/>
    <w:lvl w:ilvl="0" w:tplc="CAF6FD54">
      <w:start w:val="1"/>
      <w:numFmt w:val="bullet"/>
      <w:lvlText w:val=""/>
      <w:lvlJc w:val="left"/>
      <w:pPr>
        <w:ind w:left="720" w:hanging="360"/>
      </w:pPr>
      <w:rPr>
        <w:rFonts w:ascii="Symbol" w:hAnsi="Symbol" w:hint="default"/>
      </w:rPr>
    </w:lvl>
    <w:lvl w:ilvl="1" w:tplc="395028BC" w:tentative="1">
      <w:start w:val="1"/>
      <w:numFmt w:val="bullet"/>
      <w:lvlText w:val="o"/>
      <w:lvlJc w:val="left"/>
      <w:pPr>
        <w:ind w:left="1440" w:hanging="360"/>
      </w:pPr>
      <w:rPr>
        <w:rFonts w:ascii="Courier New" w:hAnsi="Courier New" w:cs="Courier New" w:hint="default"/>
      </w:rPr>
    </w:lvl>
    <w:lvl w:ilvl="2" w:tplc="31EA4630" w:tentative="1">
      <w:start w:val="1"/>
      <w:numFmt w:val="bullet"/>
      <w:lvlText w:val=""/>
      <w:lvlJc w:val="left"/>
      <w:pPr>
        <w:ind w:left="2160" w:hanging="360"/>
      </w:pPr>
      <w:rPr>
        <w:rFonts w:ascii="Wingdings" w:hAnsi="Wingdings" w:hint="default"/>
      </w:rPr>
    </w:lvl>
    <w:lvl w:ilvl="3" w:tplc="F06605BE" w:tentative="1">
      <w:start w:val="1"/>
      <w:numFmt w:val="bullet"/>
      <w:lvlText w:val=""/>
      <w:lvlJc w:val="left"/>
      <w:pPr>
        <w:ind w:left="2880" w:hanging="360"/>
      </w:pPr>
      <w:rPr>
        <w:rFonts w:ascii="Symbol" w:hAnsi="Symbol" w:hint="default"/>
      </w:rPr>
    </w:lvl>
    <w:lvl w:ilvl="4" w:tplc="855A405C" w:tentative="1">
      <w:start w:val="1"/>
      <w:numFmt w:val="bullet"/>
      <w:lvlText w:val="o"/>
      <w:lvlJc w:val="left"/>
      <w:pPr>
        <w:ind w:left="3600" w:hanging="360"/>
      </w:pPr>
      <w:rPr>
        <w:rFonts w:ascii="Courier New" w:hAnsi="Courier New" w:cs="Courier New" w:hint="default"/>
      </w:rPr>
    </w:lvl>
    <w:lvl w:ilvl="5" w:tplc="6A743C7A" w:tentative="1">
      <w:start w:val="1"/>
      <w:numFmt w:val="bullet"/>
      <w:lvlText w:val=""/>
      <w:lvlJc w:val="left"/>
      <w:pPr>
        <w:ind w:left="4320" w:hanging="360"/>
      </w:pPr>
      <w:rPr>
        <w:rFonts w:ascii="Wingdings" w:hAnsi="Wingdings" w:hint="default"/>
      </w:rPr>
    </w:lvl>
    <w:lvl w:ilvl="6" w:tplc="8D6C019E" w:tentative="1">
      <w:start w:val="1"/>
      <w:numFmt w:val="bullet"/>
      <w:lvlText w:val=""/>
      <w:lvlJc w:val="left"/>
      <w:pPr>
        <w:ind w:left="5040" w:hanging="360"/>
      </w:pPr>
      <w:rPr>
        <w:rFonts w:ascii="Symbol" w:hAnsi="Symbol" w:hint="default"/>
      </w:rPr>
    </w:lvl>
    <w:lvl w:ilvl="7" w:tplc="5CC6B018" w:tentative="1">
      <w:start w:val="1"/>
      <w:numFmt w:val="bullet"/>
      <w:lvlText w:val="o"/>
      <w:lvlJc w:val="left"/>
      <w:pPr>
        <w:ind w:left="5760" w:hanging="360"/>
      </w:pPr>
      <w:rPr>
        <w:rFonts w:ascii="Courier New" w:hAnsi="Courier New" w:cs="Courier New" w:hint="default"/>
      </w:rPr>
    </w:lvl>
    <w:lvl w:ilvl="8" w:tplc="043CC6D0" w:tentative="1">
      <w:start w:val="1"/>
      <w:numFmt w:val="bullet"/>
      <w:lvlText w:val=""/>
      <w:lvlJc w:val="left"/>
      <w:pPr>
        <w:ind w:left="6480" w:hanging="360"/>
      </w:pPr>
      <w:rPr>
        <w:rFonts w:ascii="Wingdings" w:hAnsi="Wingdings" w:hint="default"/>
      </w:rPr>
    </w:lvl>
  </w:abstractNum>
  <w:abstractNum w:abstractNumId="3" w15:restartNumberingAfterBreak="0">
    <w:nsid w:val="584B6CFA"/>
    <w:multiLevelType w:val="hybridMultilevel"/>
    <w:tmpl w:val="1C5EB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5F026D"/>
    <w:multiLevelType w:val="hybridMultilevel"/>
    <w:tmpl w:val="81622840"/>
    <w:lvl w:ilvl="0" w:tplc="52CCAC34">
      <w:start w:val="1"/>
      <w:numFmt w:val="bullet"/>
      <w:lvlText w:val="•"/>
      <w:lvlJc w:val="left"/>
      <w:pPr>
        <w:tabs>
          <w:tab w:val="num" w:pos="720"/>
        </w:tabs>
        <w:ind w:left="720" w:hanging="360"/>
      </w:pPr>
      <w:rPr>
        <w:rFonts w:ascii="Arial" w:hAnsi="Arial" w:hint="default"/>
      </w:rPr>
    </w:lvl>
    <w:lvl w:ilvl="1" w:tplc="F2540A00" w:tentative="1">
      <w:start w:val="1"/>
      <w:numFmt w:val="bullet"/>
      <w:lvlText w:val="•"/>
      <w:lvlJc w:val="left"/>
      <w:pPr>
        <w:tabs>
          <w:tab w:val="num" w:pos="1440"/>
        </w:tabs>
        <w:ind w:left="1440" w:hanging="360"/>
      </w:pPr>
      <w:rPr>
        <w:rFonts w:ascii="Arial" w:hAnsi="Arial" w:hint="default"/>
      </w:rPr>
    </w:lvl>
    <w:lvl w:ilvl="2" w:tplc="E2B83582" w:tentative="1">
      <w:start w:val="1"/>
      <w:numFmt w:val="bullet"/>
      <w:lvlText w:val="•"/>
      <w:lvlJc w:val="left"/>
      <w:pPr>
        <w:tabs>
          <w:tab w:val="num" w:pos="2160"/>
        </w:tabs>
        <w:ind w:left="2160" w:hanging="360"/>
      </w:pPr>
      <w:rPr>
        <w:rFonts w:ascii="Arial" w:hAnsi="Arial" w:hint="default"/>
      </w:rPr>
    </w:lvl>
    <w:lvl w:ilvl="3" w:tplc="35AC9624" w:tentative="1">
      <w:start w:val="1"/>
      <w:numFmt w:val="bullet"/>
      <w:lvlText w:val="•"/>
      <w:lvlJc w:val="left"/>
      <w:pPr>
        <w:tabs>
          <w:tab w:val="num" w:pos="2880"/>
        </w:tabs>
        <w:ind w:left="2880" w:hanging="360"/>
      </w:pPr>
      <w:rPr>
        <w:rFonts w:ascii="Arial" w:hAnsi="Arial" w:hint="default"/>
      </w:rPr>
    </w:lvl>
    <w:lvl w:ilvl="4" w:tplc="690C63A0" w:tentative="1">
      <w:start w:val="1"/>
      <w:numFmt w:val="bullet"/>
      <w:lvlText w:val="•"/>
      <w:lvlJc w:val="left"/>
      <w:pPr>
        <w:tabs>
          <w:tab w:val="num" w:pos="3600"/>
        </w:tabs>
        <w:ind w:left="3600" w:hanging="360"/>
      </w:pPr>
      <w:rPr>
        <w:rFonts w:ascii="Arial" w:hAnsi="Arial" w:hint="default"/>
      </w:rPr>
    </w:lvl>
    <w:lvl w:ilvl="5" w:tplc="59CE8D3C" w:tentative="1">
      <w:start w:val="1"/>
      <w:numFmt w:val="bullet"/>
      <w:lvlText w:val="•"/>
      <w:lvlJc w:val="left"/>
      <w:pPr>
        <w:tabs>
          <w:tab w:val="num" w:pos="4320"/>
        </w:tabs>
        <w:ind w:left="4320" w:hanging="360"/>
      </w:pPr>
      <w:rPr>
        <w:rFonts w:ascii="Arial" w:hAnsi="Arial" w:hint="default"/>
      </w:rPr>
    </w:lvl>
    <w:lvl w:ilvl="6" w:tplc="A48626DE" w:tentative="1">
      <w:start w:val="1"/>
      <w:numFmt w:val="bullet"/>
      <w:lvlText w:val="•"/>
      <w:lvlJc w:val="left"/>
      <w:pPr>
        <w:tabs>
          <w:tab w:val="num" w:pos="5040"/>
        </w:tabs>
        <w:ind w:left="5040" w:hanging="360"/>
      </w:pPr>
      <w:rPr>
        <w:rFonts w:ascii="Arial" w:hAnsi="Arial" w:hint="default"/>
      </w:rPr>
    </w:lvl>
    <w:lvl w:ilvl="7" w:tplc="7AF6B9D0" w:tentative="1">
      <w:start w:val="1"/>
      <w:numFmt w:val="bullet"/>
      <w:lvlText w:val="•"/>
      <w:lvlJc w:val="left"/>
      <w:pPr>
        <w:tabs>
          <w:tab w:val="num" w:pos="5760"/>
        </w:tabs>
        <w:ind w:left="5760" w:hanging="360"/>
      </w:pPr>
      <w:rPr>
        <w:rFonts w:ascii="Arial" w:hAnsi="Arial" w:hint="default"/>
      </w:rPr>
    </w:lvl>
    <w:lvl w:ilvl="8" w:tplc="F60E33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D2211AC"/>
    <w:multiLevelType w:val="hybridMultilevel"/>
    <w:tmpl w:val="4A284856"/>
    <w:lvl w:ilvl="0" w:tplc="25EE5F3E">
      <w:start w:val="1"/>
      <w:numFmt w:val="decimal"/>
      <w:lvlText w:val="%1."/>
      <w:lvlJc w:val="left"/>
      <w:pPr>
        <w:ind w:left="720" w:hanging="360"/>
      </w:pPr>
    </w:lvl>
    <w:lvl w:ilvl="1" w:tplc="4EA22602" w:tentative="1">
      <w:start w:val="1"/>
      <w:numFmt w:val="lowerLetter"/>
      <w:lvlText w:val="%2."/>
      <w:lvlJc w:val="left"/>
      <w:pPr>
        <w:ind w:left="1440" w:hanging="360"/>
      </w:pPr>
    </w:lvl>
    <w:lvl w:ilvl="2" w:tplc="9ABCA292" w:tentative="1">
      <w:start w:val="1"/>
      <w:numFmt w:val="lowerRoman"/>
      <w:lvlText w:val="%3."/>
      <w:lvlJc w:val="right"/>
      <w:pPr>
        <w:ind w:left="2160" w:hanging="180"/>
      </w:pPr>
    </w:lvl>
    <w:lvl w:ilvl="3" w:tplc="4C527264" w:tentative="1">
      <w:start w:val="1"/>
      <w:numFmt w:val="decimal"/>
      <w:lvlText w:val="%4."/>
      <w:lvlJc w:val="left"/>
      <w:pPr>
        <w:ind w:left="2880" w:hanging="360"/>
      </w:pPr>
    </w:lvl>
    <w:lvl w:ilvl="4" w:tplc="C896A72C" w:tentative="1">
      <w:start w:val="1"/>
      <w:numFmt w:val="lowerLetter"/>
      <w:lvlText w:val="%5."/>
      <w:lvlJc w:val="left"/>
      <w:pPr>
        <w:ind w:left="3600" w:hanging="360"/>
      </w:pPr>
    </w:lvl>
    <w:lvl w:ilvl="5" w:tplc="DA7A359A" w:tentative="1">
      <w:start w:val="1"/>
      <w:numFmt w:val="lowerRoman"/>
      <w:lvlText w:val="%6."/>
      <w:lvlJc w:val="right"/>
      <w:pPr>
        <w:ind w:left="4320" w:hanging="180"/>
      </w:pPr>
    </w:lvl>
    <w:lvl w:ilvl="6" w:tplc="CCF68C8E" w:tentative="1">
      <w:start w:val="1"/>
      <w:numFmt w:val="decimal"/>
      <w:lvlText w:val="%7."/>
      <w:lvlJc w:val="left"/>
      <w:pPr>
        <w:ind w:left="5040" w:hanging="360"/>
      </w:pPr>
    </w:lvl>
    <w:lvl w:ilvl="7" w:tplc="BD223242" w:tentative="1">
      <w:start w:val="1"/>
      <w:numFmt w:val="lowerLetter"/>
      <w:lvlText w:val="%8."/>
      <w:lvlJc w:val="left"/>
      <w:pPr>
        <w:ind w:left="5760" w:hanging="360"/>
      </w:pPr>
    </w:lvl>
    <w:lvl w:ilvl="8" w:tplc="84F2B7CC" w:tentative="1">
      <w:start w:val="1"/>
      <w:numFmt w:val="lowerRoman"/>
      <w:lvlText w:val="%9."/>
      <w:lvlJc w:val="right"/>
      <w:pPr>
        <w:ind w:left="6480" w:hanging="180"/>
      </w:pPr>
    </w:lvl>
  </w:abstractNum>
  <w:abstractNum w:abstractNumId="6" w15:restartNumberingAfterBreak="0">
    <w:nsid w:val="73C8153B"/>
    <w:multiLevelType w:val="hybridMultilevel"/>
    <w:tmpl w:val="35DC98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B81442F"/>
    <w:multiLevelType w:val="hybridMultilevel"/>
    <w:tmpl w:val="FA4237C6"/>
    <w:lvl w:ilvl="0" w:tplc="8AC2B1D8">
      <w:start w:val="1"/>
      <w:numFmt w:val="bullet"/>
      <w:lvlText w:val=""/>
      <w:lvlJc w:val="left"/>
      <w:pPr>
        <w:ind w:left="780" w:hanging="360"/>
      </w:pPr>
      <w:rPr>
        <w:rFonts w:ascii="Symbol" w:hAnsi="Symbol" w:hint="default"/>
      </w:rPr>
    </w:lvl>
    <w:lvl w:ilvl="1" w:tplc="29FE7E2E" w:tentative="1">
      <w:start w:val="1"/>
      <w:numFmt w:val="bullet"/>
      <w:lvlText w:val="o"/>
      <w:lvlJc w:val="left"/>
      <w:pPr>
        <w:ind w:left="1500" w:hanging="360"/>
      </w:pPr>
      <w:rPr>
        <w:rFonts w:ascii="Courier New" w:hAnsi="Courier New" w:cs="Courier New" w:hint="default"/>
      </w:rPr>
    </w:lvl>
    <w:lvl w:ilvl="2" w:tplc="08FAA8DC" w:tentative="1">
      <w:start w:val="1"/>
      <w:numFmt w:val="bullet"/>
      <w:lvlText w:val=""/>
      <w:lvlJc w:val="left"/>
      <w:pPr>
        <w:ind w:left="2220" w:hanging="360"/>
      </w:pPr>
      <w:rPr>
        <w:rFonts w:ascii="Wingdings" w:hAnsi="Wingdings" w:hint="default"/>
      </w:rPr>
    </w:lvl>
    <w:lvl w:ilvl="3" w:tplc="9B78B798" w:tentative="1">
      <w:start w:val="1"/>
      <w:numFmt w:val="bullet"/>
      <w:lvlText w:val=""/>
      <w:lvlJc w:val="left"/>
      <w:pPr>
        <w:ind w:left="2940" w:hanging="360"/>
      </w:pPr>
      <w:rPr>
        <w:rFonts w:ascii="Symbol" w:hAnsi="Symbol" w:hint="default"/>
      </w:rPr>
    </w:lvl>
    <w:lvl w:ilvl="4" w:tplc="F16C4DF8" w:tentative="1">
      <w:start w:val="1"/>
      <w:numFmt w:val="bullet"/>
      <w:lvlText w:val="o"/>
      <w:lvlJc w:val="left"/>
      <w:pPr>
        <w:ind w:left="3660" w:hanging="360"/>
      </w:pPr>
      <w:rPr>
        <w:rFonts w:ascii="Courier New" w:hAnsi="Courier New" w:cs="Courier New" w:hint="default"/>
      </w:rPr>
    </w:lvl>
    <w:lvl w:ilvl="5" w:tplc="9E165A5E" w:tentative="1">
      <w:start w:val="1"/>
      <w:numFmt w:val="bullet"/>
      <w:lvlText w:val=""/>
      <w:lvlJc w:val="left"/>
      <w:pPr>
        <w:ind w:left="4380" w:hanging="360"/>
      </w:pPr>
      <w:rPr>
        <w:rFonts w:ascii="Wingdings" w:hAnsi="Wingdings" w:hint="default"/>
      </w:rPr>
    </w:lvl>
    <w:lvl w:ilvl="6" w:tplc="3524F886" w:tentative="1">
      <w:start w:val="1"/>
      <w:numFmt w:val="bullet"/>
      <w:lvlText w:val=""/>
      <w:lvlJc w:val="left"/>
      <w:pPr>
        <w:ind w:left="5100" w:hanging="360"/>
      </w:pPr>
      <w:rPr>
        <w:rFonts w:ascii="Symbol" w:hAnsi="Symbol" w:hint="default"/>
      </w:rPr>
    </w:lvl>
    <w:lvl w:ilvl="7" w:tplc="CCCE8C5C" w:tentative="1">
      <w:start w:val="1"/>
      <w:numFmt w:val="bullet"/>
      <w:lvlText w:val="o"/>
      <w:lvlJc w:val="left"/>
      <w:pPr>
        <w:ind w:left="5820" w:hanging="360"/>
      </w:pPr>
      <w:rPr>
        <w:rFonts w:ascii="Courier New" w:hAnsi="Courier New" w:cs="Courier New" w:hint="default"/>
      </w:rPr>
    </w:lvl>
    <w:lvl w:ilvl="8" w:tplc="2DEC1FA0" w:tentative="1">
      <w:start w:val="1"/>
      <w:numFmt w:val="bullet"/>
      <w:lvlText w:val=""/>
      <w:lvlJc w:val="left"/>
      <w:pPr>
        <w:ind w:left="6540" w:hanging="360"/>
      </w:pPr>
      <w:rPr>
        <w:rFonts w:ascii="Wingdings" w:hAnsi="Wingdings" w:hint="default"/>
      </w:rPr>
    </w:lvl>
  </w:abstractNum>
  <w:abstractNum w:abstractNumId="8" w15:restartNumberingAfterBreak="0">
    <w:nsid w:val="7F3C7808"/>
    <w:multiLevelType w:val="hybridMultilevel"/>
    <w:tmpl w:val="3E70B110"/>
    <w:lvl w:ilvl="0" w:tplc="4C889488">
      <w:start w:val="1"/>
      <w:numFmt w:val="bullet"/>
      <w:lvlText w:val=""/>
      <w:lvlJc w:val="left"/>
      <w:pPr>
        <w:ind w:left="720" w:hanging="360"/>
      </w:pPr>
      <w:rPr>
        <w:rFonts w:ascii="Symbol" w:hAnsi="Symbol" w:hint="default"/>
      </w:rPr>
    </w:lvl>
    <w:lvl w:ilvl="1" w:tplc="A8AEC3B0" w:tentative="1">
      <w:start w:val="1"/>
      <w:numFmt w:val="bullet"/>
      <w:lvlText w:val="o"/>
      <w:lvlJc w:val="left"/>
      <w:pPr>
        <w:ind w:left="1440" w:hanging="360"/>
      </w:pPr>
      <w:rPr>
        <w:rFonts w:ascii="Courier New" w:hAnsi="Courier New" w:cs="Courier New" w:hint="default"/>
      </w:rPr>
    </w:lvl>
    <w:lvl w:ilvl="2" w:tplc="BC4C1FE6" w:tentative="1">
      <w:start w:val="1"/>
      <w:numFmt w:val="bullet"/>
      <w:lvlText w:val=""/>
      <w:lvlJc w:val="left"/>
      <w:pPr>
        <w:ind w:left="2160" w:hanging="360"/>
      </w:pPr>
      <w:rPr>
        <w:rFonts w:ascii="Wingdings" w:hAnsi="Wingdings" w:hint="default"/>
      </w:rPr>
    </w:lvl>
    <w:lvl w:ilvl="3" w:tplc="007E2E64" w:tentative="1">
      <w:start w:val="1"/>
      <w:numFmt w:val="bullet"/>
      <w:lvlText w:val=""/>
      <w:lvlJc w:val="left"/>
      <w:pPr>
        <w:ind w:left="2880" w:hanging="360"/>
      </w:pPr>
      <w:rPr>
        <w:rFonts w:ascii="Symbol" w:hAnsi="Symbol" w:hint="default"/>
      </w:rPr>
    </w:lvl>
    <w:lvl w:ilvl="4" w:tplc="064277E4" w:tentative="1">
      <w:start w:val="1"/>
      <w:numFmt w:val="bullet"/>
      <w:lvlText w:val="o"/>
      <w:lvlJc w:val="left"/>
      <w:pPr>
        <w:ind w:left="3600" w:hanging="360"/>
      </w:pPr>
      <w:rPr>
        <w:rFonts w:ascii="Courier New" w:hAnsi="Courier New" w:cs="Courier New" w:hint="default"/>
      </w:rPr>
    </w:lvl>
    <w:lvl w:ilvl="5" w:tplc="04E63058" w:tentative="1">
      <w:start w:val="1"/>
      <w:numFmt w:val="bullet"/>
      <w:lvlText w:val=""/>
      <w:lvlJc w:val="left"/>
      <w:pPr>
        <w:ind w:left="4320" w:hanging="360"/>
      </w:pPr>
      <w:rPr>
        <w:rFonts w:ascii="Wingdings" w:hAnsi="Wingdings" w:hint="default"/>
      </w:rPr>
    </w:lvl>
    <w:lvl w:ilvl="6" w:tplc="F718F334" w:tentative="1">
      <w:start w:val="1"/>
      <w:numFmt w:val="bullet"/>
      <w:lvlText w:val=""/>
      <w:lvlJc w:val="left"/>
      <w:pPr>
        <w:ind w:left="5040" w:hanging="360"/>
      </w:pPr>
      <w:rPr>
        <w:rFonts w:ascii="Symbol" w:hAnsi="Symbol" w:hint="default"/>
      </w:rPr>
    </w:lvl>
    <w:lvl w:ilvl="7" w:tplc="9888FD92" w:tentative="1">
      <w:start w:val="1"/>
      <w:numFmt w:val="bullet"/>
      <w:lvlText w:val="o"/>
      <w:lvlJc w:val="left"/>
      <w:pPr>
        <w:ind w:left="5760" w:hanging="360"/>
      </w:pPr>
      <w:rPr>
        <w:rFonts w:ascii="Courier New" w:hAnsi="Courier New" w:cs="Courier New" w:hint="default"/>
      </w:rPr>
    </w:lvl>
    <w:lvl w:ilvl="8" w:tplc="765E88FA"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8"/>
  </w:num>
  <w:num w:numId="5">
    <w:abstractNumId w:val="5"/>
  </w:num>
  <w:num w:numId="6">
    <w:abstractNumId w:val="3"/>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0F74"/>
    <w:rsid w:val="00006415"/>
    <w:rsid w:val="00011D7E"/>
    <w:rsid w:val="00020BB6"/>
    <w:rsid w:val="00032AAA"/>
    <w:rsid w:val="000404F8"/>
    <w:rsid w:val="000423F3"/>
    <w:rsid w:val="00046326"/>
    <w:rsid w:val="0004686E"/>
    <w:rsid w:val="0005040F"/>
    <w:rsid w:val="000519A6"/>
    <w:rsid w:val="00051D9C"/>
    <w:rsid w:val="00056460"/>
    <w:rsid w:val="00061192"/>
    <w:rsid w:val="00066573"/>
    <w:rsid w:val="000758D2"/>
    <w:rsid w:val="00097179"/>
    <w:rsid w:val="000B26D3"/>
    <w:rsid w:val="000C6A35"/>
    <w:rsid w:val="000C7056"/>
    <w:rsid w:val="000D4037"/>
    <w:rsid w:val="000D72EA"/>
    <w:rsid w:val="000E6B07"/>
    <w:rsid w:val="000F4F5F"/>
    <w:rsid w:val="000F5D69"/>
    <w:rsid w:val="0010562B"/>
    <w:rsid w:val="00126252"/>
    <w:rsid w:val="00132DF5"/>
    <w:rsid w:val="001401CD"/>
    <w:rsid w:val="00147E64"/>
    <w:rsid w:val="00152AD0"/>
    <w:rsid w:val="0017184F"/>
    <w:rsid w:val="001928F6"/>
    <w:rsid w:val="0019375F"/>
    <w:rsid w:val="001B69FF"/>
    <w:rsid w:val="001E2B53"/>
    <w:rsid w:val="001E39C5"/>
    <w:rsid w:val="001F3034"/>
    <w:rsid w:val="001F6C9E"/>
    <w:rsid w:val="00240CE1"/>
    <w:rsid w:val="00242D82"/>
    <w:rsid w:val="002449C7"/>
    <w:rsid w:val="002477F8"/>
    <w:rsid w:val="00277DF8"/>
    <w:rsid w:val="002816E7"/>
    <w:rsid w:val="00283E73"/>
    <w:rsid w:val="00284E97"/>
    <w:rsid w:val="002903B6"/>
    <w:rsid w:val="00292D50"/>
    <w:rsid w:val="002A153A"/>
    <w:rsid w:val="002A1972"/>
    <w:rsid w:val="002B207E"/>
    <w:rsid w:val="002B7897"/>
    <w:rsid w:val="002C5369"/>
    <w:rsid w:val="002D3198"/>
    <w:rsid w:val="002F555D"/>
    <w:rsid w:val="0031393B"/>
    <w:rsid w:val="003142C6"/>
    <w:rsid w:val="00315DAC"/>
    <w:rsid w:val="00316890"/>
    <w:rsid w:val="003232C2"/>
    <w:rsid w:val="00333EC8"/>
    <w:rsid w:val="003462C6"/>
    <w:rsid w:val="00347AE7"/>
    <w:rsid w:val="003537A0"/>
    <w:rsid w:val="00354D16"/>
    <w:rsid w:val="00362582"/>
    <w:rsid w:val="003647CC"/>
    <w:rsid w:val="003668F2"/>
    <w:rsid w:val="00371B42"/>
    <w:rsid w:val="00380A79"/>
    <w:rsid w:val="00383DBA"/>
    <w:rsid w:val="003A1C53"/>
    <w:rsid w:val="003B2E2D"/>
    <w:rsid w:val="003B624D"/>
    <w:rsid w:val="003C3E91"/>
    <w:rsid w:val="003C4B17"/>
    <w:rsid w:val="003D3A37"/>
    <w:rsid w:val="003D43A8"/>
    <w:rsid w:val="003D6400"/>
    <w:rsid w:val="003D6B2B"/>
    <w:rsid w:val="003F14BD"/>
    <w:rsid w:val="003F7AD5"/>
    <w:rsid w:val="00401AAA"/>
    <w:rsid w:val="00402C08"/>
    <w:rsid w:val="00403E48"/>
    <w:rsid w:val="00407B7D"/>
    <w:rsid w:val="00415CD7"/>
    <w:rsid w:val="00432E56"/>
    <w:rsid w:val="00433719"/>
    <w:rsid w:val="00434704"/>
    <w:rsid w:val="0044118C"/>
    <w:rsid w:val="00446773"/>
    <w:rsid w:val="00450CF7"/>
    <w:rsid w:val="004538EC"/>
    <w:rsid w:val="00453CB0"/>
    <w:rsid w:val="00455EDB"/>
    <w:rsid w:val="00457B50"/>
    <w:rsid w:val="0046517B"/>
    <w:rsid w:val="0048096E"/>
    <w:rsid w:val="004811D0"/>
    <w:rsid w:val="00487789"/>
    <w:rsid w:val="004957E5"/>
    <w:rsid w:val="004A3532"/>
    <w:rsid w:val="004B6C2C"/>
    <w:rsid w:val="004B7A96"/>
    <w:rsid w:val="004D7919"/>
    <w:rsid w:val="004E5184"/>
    <w:rsid w:val="005111B8"/>
    <w:rsid w:val="005129CD"/>
    <w:rsid w:val="0051607A"/>
    <w:rsid w:val="005268A0"/>
    <w:rsid w:val="00547C6E"/>
    <w:rsid w:val="00551136"/>
    <w:rsid w:val="00556576"/>
    <w:rsid w:val="00567DBA"/>
    <w:rsid w:val="00575904"/>
    <w:rsid w:val="00586671"/>
    <w:rsid w:val="0058671E"/>
    <w:rsid w:val="005A133D"/>
    <w:rsid w:val="005C207B"/>
    <w:rsid w:val="005C3A1D"/>
    <w:rsid w:val="005E671C"/>
    <w:rsid w:val="005F7244"/>
    <w:rsid w:val="00601DC6"/>
    <w:rsid w:val="006122DE"/>
    <w:rsid w:val="006157BA"/>
    <w:rsid w:val="006376A4"/>
    <w:rsid w:val="00644D2C"/>
    <w:rsid w:val="0065625F"/>
    <w:rsid w:val="00662B9C"/>
    <w:rsid w:val="0066413D"/>
    <w:rsid w:val="0067392D"/>
    <w:rsid w:val="00683E9A"/>
    <w:rsid w:val="00690750"/>
    <w:rsid w:val="006C4A0A"/>
    <w:rsid w:val="006D0173"/>
    <w:rsid w:val="006D5FB8"/>
    <w:rsid w:val="006E26AA"/>
    <w:rsid w:val="006E41E7"/>
    <w:rsid w:val="006F1BBE"/>
    <w:rsid w:val="006F5E87"/>
    <w:rsid w:val="00714873"/>
    <w:rsid w:val="007202BC"/>
    <w:rsid w:val="00720AF9"/>
    <w:rsid w:val="0072122B"/>
    <w:rsid w:val="00722538"/>
    <w:rsid w:val="0072278E"/>
    <w:rsid w:val="00730817"/>
    <w:rsid w:val="00730EE8"/>
    <w:rsid w:val="007336BD"/>
    <w:rsid w:val="00734F28"/>
    <w:rsid w:val="007359C6"/>
    <w:rsid w:val="0075661C"/>
    <w:rsid w:val="007704EB"/>
    <w:rsid w:val="00772B49"/>
    <w:rsid w:val="007776D8"/>
    <w:rsid w:val="00780768"/>
    <w:rsid w:val="007B7913"/>
    <w:rsid w:val="007C01B4"/>
    <w:rsid w:val="007C3BF5"/>
    <w:rsid w:val="007C7106"/>
    <w:rsid w:val="007D0470"/>
    <w:rsid w:val="007F4270"/>
    <w:rsid w:val="00804B43"/>
    <w:rsid w:val="0080501F"/>
    <w:rsid w:val="0081730E"/>
    <w:rsid w:val="00831C1D"/>
    <w:rsid w:val="00842E69"/>
    <w:rsid w:val="00845FAE"/>
    <w:rsid w:val="0085058C"/>
    <w:rsid w:val="00855DB6"/>
    <w:rsid w:val="00864C28"/>
    <w:rsid w:val="008805C9"/>
    <w:rsid w:val="00884E78"/>
    <w:rsid w:val="00893FF6"/>
    <w:rsid w:val="008940E5"/>
    <w:rsid w:val="008A627F"/>
    <w:rsid w:val="008B14F6"/>
    <w:rsid w:val="008B3F85"/>
    <w:rsid w:val="008C28A9"/>
    <w:rsid w:val="008C2B70"/>
    <w:rsid w:val="008C40D2"/>
    <w:rsid w:val="008D627C"/>
    <w:rsid w:val="008E1BE1"/>
    <w:rsid w:val="008E566C"/>
    <w:rsid w:val="008E5690"/>
    <w:rsid w:val="008F1971"/>
    <w:rsid w:val="008F785A"/>
    <w:rsid w:val="00904A81"/>
    <w:rsid w:val="00912239"/>
    <w:rsid w:val="00917BC5"/>
    <w:rsid w:val="0092171B"/>
    <w:rsid w:val="00923BCD"/>
    <w:rsid w:val="00931849"/>
    <w:rsid w:val="009409D8"/>
    <w:rsid w:val="00940CA6"/>
    <w:rsid w:val="009529AD"/>
    <w:rsid w:val="0096208F"/>
    <w:rsid w:val="00963C7A"/>
    <w:rsid w:val="00984A4D"/>
    <w:rsid w:val="00995110"/>
    <w:rsid w:val="009A1C88"/>
    <w:rsid w:val="009B0120"/>
    <w:rsid w:val="009B3C3F"/>
    <w:rsid w:val="009B6F79"/>
    <w:rsid w:val="009D2D67"/>
    <w:rsid w:val="009D51B7"/>
    <w:rsid w:val="009E1B1D"/>
    <w:rsid w:val="009E236B"/>
    <w:rsid w:val="009E248B"/>
    <w:rsid w:val="009F221E"/>
    <w:rsid w:val="00A05F31"/>
    <w:rsid w:val="00A070E2"/>
    <w:rsid w:val="00A200BA"/>
    <w:rsid w:val="00A21824"/>
    <w:rsid w:val="00A375BC"/>
    <w:rsid w:val="00A548DE"/>
    <w:rsid w:val="00A56737"/>
    <w:rsid w:val="00A61BA6"/>
    <w:rsid w:val="00A919D2"/>
    <w:rsid w:val="00A93E90"/>
    <w:rsid w:val="00AB21FA"/>
    <w:rsid w:val="00AB4FD3"/>
    <w:rsid w:val="00AD03BA"/>
    <w:rsid w:val="00AD3716"/>
    <w:rsid w:val="00AE0E2D"/>
    <w:rsid w:val="00AE0FBB"/>
    <w:rsid w:val="00AE1EC8"/>
    <w:rsid w:val="00AE3644"/>
    <w:rsid w:val="00B065C5"/>
    <w:rsid w:val="00B21A04"/>
    <w:rsid w:val="00B275B8"/>
    <w:rsid w:val="00B32C02"/>
    <w:rsid w:val="00B50E44"/>
    <w:rsid w:val="00B543F8"/>
    <w:rsid w:val="00B5603C"/>
    <w:rsid w:val="00B656FA"/>
    <w:rsid w:val="00B6677D"/>
    <w:rsid w:val="00B953CB"/>
    <w:rsid w:val="00BA2890"/>
    <w:rsid w:val="00BA5F2A"/>
    <w:rsid w:val="00BA6958"/>
    <w:rsid w:val="00BA7481"/>
    <w:rsid w:val="00BB19BA"/>
    <w:rsid w:val="00BB2F64"/>
    <w:rsid w:val="00BB3510"/>
    <w:rsid w:val="00BB3EF2"/>
    <w:rsid w:val="00BB552B"/>
    <w:rsid w:val="00BD4320"/>
    <w:rsid w:val="00BD4942"/>
    <w:rsid w:val="00BD531E"/>
    <w:rsid w:val="00BE638E"/>
    <w:rsid w:val="00BE7669"/>
    <w:rsid w:val="00BF41B8"/>
    <w:rsid w:val="00C00A17"/>
    <w:rsid w:val="00C05E82"/>
    <w:rsid w:val="00C10E32"/>
    <w:rsid w:val="00C11F57"/>
    <w:rsid w:val="00C15A3C"/>
    <w:rsid w:val="00C37EC3"/>
    <w:rsid w:val="00C54BEE"/>
    <w:rsid w:val="00C61B91"/>
    <w:rsid w:val="00C62078"/>
    <w:rsid w:val="00C7143F"/>
    <w:rsid w:val="00C74193"/>
    <w:rsid w:val="00C804E2"/>
    <w:rsid w:val="00CB42C9"/>
    <w:rsid w:val="00CB4F54"/>
    <w:rsid w:val="00CB7166"/>
    <w:rsid w:val="00CC5FD2"/>
    <w:rsid w:val="00CD55FA"/>
    <w:rsid w:val="00CD584E"/>
    <w:rsid w:val="00D11774"/>
    <w:rsid w:val="00D11BE0"/>
    <w:rsid w:val="00D12D35"/>
    <w:rsid w:val="00D22CF7"/>
    <w:rsid w:val="00D41B01"/>
    <w:rsid w:val="00D42D11"/>
    <w:rsid w:val="00D4624C"/>
    <w:rsid w:val="00D5654F"/>
    <w:rsid w:val="00D7203A"/>
    <w:rsid w:val="00D75DEF"/>
    <w:rsid w:val="00D9489B"/>
    <w:rsid w:val="00D978C4"/>
    <w:rsid w:val="00DA0DE1"/>
    <w:rsid w:val="00DB26FE"/>
    <w:rsid w:val="00DC770A"/>
    <w:rsid w:val="00DE2CDE"/>
    <w:rsid w:val="00DE6CA8"/>
    <w:rsid w:val="00E10235"/>
    <w:rsid w:val="00E135A2"/>
    <w:rsid w:val="00E17FA7"/>
    <w:rsid w:val="00E21A3D"/>
    <w:rsid w:val="00E234E0"/>
    <w:rsid w:val="00E2360C"/>
    <w:rsid w:val="00E268C2"/>
    <w:rsid w:val="00E52C6F"/>
    <w:rsid w:val="00E56A1A"/>
    <w:rsid w:val="00E65E06"/>
    <w:rsid w:val="00E70A38"/>
    <w:rsid w:val="00E70DBE"/>
    <w:rsid w:val="00E85AB2"/>
    <w:rsid w:val="00E87C86"/>
    <w:rsid w:val="00E92173"/>
    <w:rsid w:val="00E9325F"/>
    <w:rsid w:val="00EA3590"/>
    <w:rsid w:val="00ED3F44"/>
    <w:rsid w:val="00ED4BA0"/>
    <w:rsid w:val="00EE7657"/>
    <w:rsid w:val="00EF7275"/>
    <w:rsid w:val="00F052D2"/>
    <w:rsid w:val="00F14FD0"/>
    <w:rsid w:val="00F22D39"/>
    <w:rsid w:val="00F4031D"/>
    <w:rsid w:val="00F43B73"/>
    <w:rsid w:val="00F52775"/>
    <w:rsid w:val="00F64426"/>
    <w:rsid w:val="00F76AE2"/>
    <w:rsid w:val="00F76CD8"/>
    <w:rsid w:val="00F834ED"/>
    <w:rsid w:val="00F84B0D"/>
    <w:rsid w:val="00F9056E"/>
    <w:rsid w:val="00FA08DD"/>
    <w:rsid w:val="00FA2DC5"/>
    <w:rsid w:val="00FB1AC1"/>
    <w:rsid w:val="00FE6268"/>
    <w:rsid w:val="00FF0448"/>
    <w:rsid w:val="00FF1568"/>
    <w:rsid w:val="00FF1AF2"/>
    <w:rsid w:val="00FF6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A0A3"/>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2BC"/>
    <w:pPr>
      <w:spacing w:after="0" w:line="240" w:lineRule="auto"/>
    </w:pPr>
    <w:rPr>
      <w:rFonts w:ascii="Arial" w:eastAsia="Calibri" w:hAnsi="Arial" w:cs="Times New Roman"/>
      <w:color w:val="1F497D"/>
    </w:rPr>
  </w:style>
  <w:style w:type="paragraph" w:styleId="Heading1">
    <w:name w:val="heading 1"/>
    <w:basedOn w:val="Normal"/>
    <w:next w:val="Normal"/>
    <w:link w:val="Heading1Char"/>
    <w:uiPriority w:val="9"/>
    <w:qFormat/>
    <w:rsid w:val="00BB3EF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A4D"/>
    <w:pPr>
      <w:ind w:left="720"/>
      <w:contextualSpacing/>
    </w:pPr>
  </w:style>
  <w:style w:type="character" w:styleId="Hyperlink">
    <w:name w:val="Hyperlink"/>
    <w:basedOn w:val="DefaultParagraphFont"/>
    <w:uiPriority w:val="99"/>
    <w:unhideWhenUsed/>
    <w:rsid w:val="00A21824"/>
    <w:rPr>
      <w:color w:val="0563C1" w:themeColor="hyperlink"/>
      <w:u w:val="single"/>
    </w:rPr>
  </w:style>
  <w:style w:type="character" w:customStyle="1" w:styleId="UnresolvedMention1">
    <w:name w:val="Unresolved Mention1"/>
    <w:basedOn w:val="DefaultParagraphFont"/>
    <w:uiPriority w:val="99"/>
    <w:semiHidden/>
    <w:unhideWhenUsed/>
    <w:rsid w:val="00A21824"/>
    <w:rPr>
      <w:color w:val="605E5C"/>
      <w:shd w:val="clear" w:color="auto" w:fill="E1DFDD"/>
    </w:rPr>
  </w:style>
  <w:style w:type="character" w:customStyle="1" w:styleId="Heading1Char">
    <w:name w:val="Heading 1 Char"/>
    <w:basedOn w:val="DefaultParagraphFont"/>
    <w:link w:val="Heading1"/>
    <w:uiPriority w:val="9"/>
    <w:rsid w:val="00BB3EF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80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4669D7F3399C4DB8F8C5FE16BDE014" ma:contentTypeVersion="11" ma:contentTypeDescription="Create a new document." ma:contentTypeScope="" ma:versionID="1fa42e571cc943ab7c68c72f27a7fa52">
  <xsd:schema xmlns:xsd="http://www.w3.org/2001/XMLSchema" xmlns:xs="http://www.w3.org/2001/XMLSchema" xmlns:p="http://schemas.microsoft.com/office/2006/metadata/properties" xmlns:ns3="3b799d3b-3afe-40ce-b32a-6aeca157d285" xmlns:ns4="d718d666-7b14-4cba-81fd-4c606983b8e1" targetNamespace="http://schemas.microsoft.com/office/2006/metadata/properties" ma:root="true" ma:fieldsID="cf3141c25316f013f07408804d9c6e80" ns3:_="" ns4:_="">
    <xsd:import namespace="3b799d3b-3afe-40ce-b32a-6aeca157d285"/>
    <xsd:import namespace="d718d666-7b14-4cba-81fd-4c606983b8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799d3b-3afe-40ce-b32a-6aeca157d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18d666-7b14-4cba-81fd-4c606983b8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CIP13</b:Tag>
    <b:SourceType>InternetSite</b:SourceType>
    <b:Guid>{488F4B74-B3BB-4AEB-A5AC-531C678C597F}</b:Guid>
    <b:Author>
      <b:Author>
        <b:NameList>
          <b:Person>
            <b:Last>CIPD</b:Last>
          </b:Person>
        </b:NameList>
      </b:Author>
    </b:Author>
    <b:Title>CIPD-HR-Profession-map</b:Title>
    <b:Year>2013</b:Year>
    <b:YearAccessed>2019</b:YearAccessed>
    <b:MonthAccessed>December</b:MonthAccessed>
    <b:DayAccessed>19</b:DayAccessed>
    <b:URL>https://www.cipd.co.uk/cipd-hr-profession/cipd-hr-profession-map/default.html</b:URL>
    <b:RefOrder>1</b:RefOrder>
  </b:Source>
  <b:Source>
    <b:Tag>CIP18</b:Tag>
    <b:SourceType>InternetSite</b:SourceType>
    <b:Guid>{85B79DC1-D761-4EDF-89A6-A74A12112C7F}</b:Guid>
    <b:Author>
      <b:Author>
        <b:NameList>
          <b:Person>
            <b:Last>CIPD</b:Last>
          </b:Person>
        </b:NameList>
      </b:Author>
    </b:Author>
    <b:Title>Profession-map</b:Title>
    <b:Year>2018</b:Year>
    <b:YearAccessed>2019</b:YearAccessed>
    <b:MonthAccessed>December</b:MonthAccessed>
    <b:DayAccessed>19</b:DayAccessed>
    <b:URL>https://www.peopleprofession.cipd.org/profession-map</b:URL>
    <b:RefOrder>2</b:RefOrder>
  </b:Source>
  <b:Source>
    <b:Tag>Les10</b:Tag>
    <b:SourceType>DocumentFromInternetSite</b:SourceType>
    <b:Guid>{747787B2-8A65-4345-A44E-6CEACA0B2D16}</b:Guid>
    <b:Title>professionals and being professiona</b:Title>
    <b:Year>2010</b:Year>
    <b:YearAccessed>2019</b:YearAccessed>
    <b:MonthAccessed>December</b:MonthAccessed>
    <b:DayAccessed>20</b:DayAccessed>
    <b:URL>http://www.devmts.org.uk/publications.htm</b:URL>
    <b:Author>
      <b:Author>
        <b:NameList>
          <b:Person>
            <b:Last>Lester</b:Last>
          </b:Person>
        </b:NameList>
      </b:Author>
    </b:Author>
    <b:Month>June</b:Month>
    <b:RefOrder>3</b:RefOrder>
  </b:Source>
  <b:Source>
    <b:Tag>Tay16</b:Tag>
    <b:SourceType>Book</b:SourceType>
    <b:Guid>{2D94E1CF-C43A-4876-B833-7FEF862BDF23}</b:Guid>
    <b:Author>
      <b:Author>
        <b:NameList>
          <b:Person>
            <b:Last>Taylor</b:Last>
            <b:First>S.</b:First>
            <b:Middle>and Woodhams, C.</b:Middle>
          </b:Person>
        </b:NameList>
      </b:Author>
    </b:Author>
    <b:Title>Studying Human Resource Management</b:Title>
    <b:Year>2016</b:Year>
    <b:City>London</b:City>
    <b:Publisher>CIPD</b:Publisher>
    <b:Edition>2nd</b:Edition>
    <b:RefOrder>4</b:RefOrder>
  </b:Source>
  <b:Source>
    <b:Tag>CIP20</b:Tag>
    <b:SourceType>DocumentFromInternetSite</b:SourceType>
    <b:Guid>{C8A16DE1-3D6A-46F9-A6DE-129FAE4AE3CB}</b:Guid>
    <b:Title>CIPD</b:Title>
    <b:Year>2020</b:Year>
    <b:YearAccessed>2020</b:YearAccessed>
    <b:MonthAccessed>January</b:MonthAccessed>
    <b:DayAccessed>7</b:DayAccessed>
    <b:URL>https://www.cipd.co.uk/Images/code-of-professional-conduct-2020_tcm18-14510.pdf</b:URL>
    <b:Author>
      <b:Author>
        <b:NameList>
          <b:Person>
            <b:Last>CIPD</b:Last>
          </b:Person>
        </b:NameList>
      </b:Author>
    </b:Author>
    <b:RefOrder>5</b:RefOrder>
  </b:Source>
  <b:Source>
    <b:Tag>Arm17</b:Tag>
    <b:SourceType>Book</b:SourceType>
    <b:Guid>{0E4766E4-C039-4EB8-8E7F-A8B14A3D2A33}</b:Guid>
    <b:Author>
      <b:Author>
        <b:NameList>
          <b:Person>
            <b:Last>Armstrong</b:Last>
            <b:First>michael</b:First>
          </b:Person>
        </b:NameList>
      </b:Author>
    </b:Author>
    <b:Title>Armstrong's Handbook of Human Resource Management Practice</b:Title>
    <b:Year>2017</b:Year>
    <b:City>London</b:City>
    <b:Publisher>Kogan Page</b:Publisher>
    <b:Edition>14</b:Edition>
    <b:RefOrder>6</b:RefOrder>
  </b:Source>
  <b:Source>
    <b:Tag>HUC10</b:Tag>
    <b:SourceType>Book</b:SourceType>
    <b:Guid>{17629F4E-17FA-4FAD-8BBF-9BEEA0334895}</b:Guid>
    <b:Author>
      <b:Author>
        <b:NameList>
          <b:Person>
            <b:Last>HUCZYNSKI and BUCHANAN</b:Last>
          </b:Person>
        </b:NameList>
      </b:Author>
    </b:Author>
    <b:Title>Organizational behaviour</b:Title>
    <b:Year>2010</b:Year>
    <b:City>london</b:City>
    <b:Publisher>Prentice hall</b:Publisher>
    <b:Edition>7</b:Edition>
    <b:RefOrder>1</b:RefOrder>
  </b:Source>
  <b:Source>
    <b:Tag>Bru65</b:Tag>
    <b:SourceType>InternetSite</b:SourceType>
    <b:Guid>{165A0C4C-AF68-4186-BCD1-2F18CAB6BFC8}</b:Guid>
    <b:Title>Mind Tools</b:Title>
    <b:Year>1965</b:Year>
    <b:Author>
      <b:Author>
        <b:NameList>
          <b:Person>
            <b:Last>Tuckman</b:Last>
            <b:First>Bruce</b:First>
          </b:Person>
        </b:NameList>
      </b:Author>
    </b:Author>
    <b:YearAccessed>2020</b:YearAccessed>
    <b:MonthAccessed>January</b:MonthAccessed>
    <b:DayAccessed>3</b:DayAccessed>
    <b:URL>https://www.mindtools.com/pages/article/newLDR_86.htm</b:URL>
    <b:RefOrder>2</b:RefOrder>
  </b:Source>
  <b:Source>
    <b:Tag>Iul17</b:Tag>
    <b:SourceType>InternetSite</b:SourceType>
    <b:Guid>{3AAB6AD8-23F9-493C-9499-F545A3B0ABF9}</b:Guid>
    <b:Title>Science for work</b:Title>
    <b:Year>2017</b:Year>
    <b:YearAccessed>2020</b:YearAccessed>
    <b:MonthAccessed>december</b:MonthAccessed>
    <b:DayAccessed>22</b:DayAccessed>
    <b:URL>https://www.scienceforwork.com/teamwork-training/</b:URL>
    <b:Author>
      <b:Author>
        <b:NameList>
          <b:Person>
            <b:Last>Cioca</b:Last>
            <b:First>Iulia</b:First>
            <b:Middle>Alina</b:Middle>
          </b:Person>
        </b:NameList>
      </b:Author>
    </b:Author>
    <b:RefOrder>3</b:RefOrder>
  </b:Source>
  <b:Source>
    <b:Tag>DRF09</b:Tag>
    <b:SourceType>Book</b:SourceType>
    <b:Guid>{2DC0C98E-8B37-45DA-AFCC-8828BED1CBA9}</b:Guid>
    <b:Title>Group Dynamics</b:Title>
    <b:Year>2009</b:Year>
    <b:Author>
      <b:Author>
        <b:NameList>
          <b:Person>
            <b:Last>Forsyth</b:Last>
            <b:First>D</b:First>
            <b:Middle>R</b:Middle>
          </b:Person>
        </b:NameList>
      </b:Author>
    </b:Author>
    <b:City>Pacific Grove California</b:City>
    <b:Publisher>Brooks/Cole</b:Publisher>
    <b:Edition>5</b:Edition>
    <b:RefOrder>5</b:RefOrder>
  </b:Source>
  <b:Source>
    <b:Tag>hen83</b:Tag>
    <b:SourceType>Book</b:SourceType>
    <b:Guid>{583F003C-02B2-40DF-9904-1CB757A43FA2}</b:Guid>
    <b:Author>
      <b:Author>
        <b:NameList>
          <b:Person>
            <b:Last>Mintzberg</b:Last>
            <b:First>henry</b:First>
          </b:Person>
        </b:NameList>
      </b:Author>
    </b:Author>
    <b:Title>Power in and Around Organizations</b:Title>
    <b:Year>1983</b:Year>
    <b:City>Montreal</b:City>
    <b:Publisher>Prentice-Hall</b:Publisher>
    <b:Edition>1</b:Edition>
    <b:RefOrder>6</b:RefOrder>
  </b:Source>
  <b:Source>
    <b:Tag>Mic17</b:Tag>
    <b:SourceType>JournalArticle</b:SourceType>
    <b:Guid>{620373C2-C68C-4944-9B2B-B3EC69294D47}</b:Guid>
    <b:Title>The 4 Types of Organizational Politics</b:Title>
    <b:Year>2017</b:Year>
    <b:Author>
      <b:Author>
        <b:NameList>
          <b:Person>
            <b:Last>Jarrett</b:Last>
            <b:First>Michael</b:First>
          </b:Person>
        </b:NameList>
      </b:Author>
    </b:Author>
    <b:JournalName>Harvard Business Review</b:JournalName>
    <b:RefOrder>7</b:RefOrder>
  </b:Source>
  <b:Source>
    <b:Tag>kak83</b:Tag>
    <b:SourceType>Book</b:SourceType>
    <b:Guid>{2C088604-E17C-4640-A187-76E5B3F2CD2A}</b:Guid>
    <b:Author>
      <b:Author>
        <b:NameList>
          <b:Person>
            <b:Last>kakabadse</b:Last>
            <b:First>a</b:First>
          </b:Person>
        </b:NameList>
      </b:Author>
    </b:Author>
    <b:Title>The politics of Management</b:Title>
    <b:Year>1983</b:Year>
    <b:City>Aldershot</b:City>
    <b:Publisher>Gower</b:Publisher>
    <b:RefOrder>8</b:RefOrder>
  </b:Source>
</b:Sources>
</file>

<file path=customXml/itemProps1.xml><?xml version="1.0" encoding="utf-8"?>
<ds:datastoreItem xmlns:ds="http://schemas.openxmlformats.org/officeDocument/2006/customXml" ds:itemID="{E0E93C9A-0E67-42D8-A471-6FF297D972BE}">
  <ds:schemaRefs>
    <ds:schemaRef ds:uri="http://schemas.microsoft.com/sharepoint/v3/contenttype/forms"/>
  </ds:schemaRefs>
</ds:datastoreItem>
</file>

<file path=customXml/itemProps2.xml><?xml version="1.0" encoding="utf-8"?>
<ds:datastoreItem xmlns:ds="http://schemas.openxmlformats.org/officeDocument/2006/customXml" ds:itemID="{2DD4154E-2D74-43CD-BCB8-8B07E5135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799d3b-3afe-40ce-b32a-6aeca157d285"/>
    <ds:schemaRef ds:uri="d718d666-7b14-4cba-81fd-4c606983b8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840BBA-B2A7-4A9A-AA41-CE6DAFE99E8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FB1363-0870-4898-A7B7-8C344CAB2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2138</Words>
  <Characters>12190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Thomas</dc:creator>
  <cp:lastModifiedBy>Paul Bennett</cp:lastModifiedBy>
  <cp:revision>4</cp:revision>
  <dcterms:created xsi:type="dcterms:W3CDTF">2020-01-10T15:00:00Z</dcterms:created>
  <dcterms:modified xsi:type="dcterms:W3CDTF">2020-01-13T15:16:00Z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0x010100FE4669D7F3399C4DB8F8C5FE16BDE014</vt:lpwstr>
  </property>
</Properties>
</file>