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CFE504" w14:textId="77777777" w:rsidR="00CA6DBD" w:rsidRDefault="00782E63">
      <w:bookmarkStart w:id="0" w:name="_GoBack"/>
      <w:bookmarkEnd w:id="0"/>
      <w:r>
        <w:t>April Fuge                1712455.</w:t>
      </w:r>
    </w:p>
    <w:p w14:paraId="60CFE505" w14:textId="77777777" w:rsidR="00CA6DBD" w:rsidRDefault="00782E63">
      <w:r>
        <w:t>PRESENTATION.            SUSTAINABILITY.</w:t>
      </w:r>
    </w:p>
    <w:p w14:paraId="60CFE506" w14:textId="77777777" w:rsidR="00CA6DBD" w:rsidRDefault="00782E63">
      <w:r>
        <w:t xml:space="preserve">Asda’s ‘touchpoint’ for sustainability is a panel of advocates, they feedback trends, issues, concerns and ideas so Asda can evaluate and incorporate this </w:t>
      </w:r>
      <w:r>
        <w:t>insight into their business model.</w:t>
      </w:r>
    </w:p>
    <w:p w14:paraId="60CFE507" w14:textId="77777777" w:rsidR="00CA6DBD" w:rsidRDefault="00782E63">
      <w:r>
        <w:t xml:space="preserve"> Asda was the first supermarket to measure how much their customers can save by cutting food waste, this was carried out with the university of Leeds using customer in-sight data.</w:t>
      </w:r>
    </w:p>
    <w:p w14:paraId="60CFE508" w14:textId="77777777" w:rsidR="00CA6DBD" w:rsidRDefault="00782E63">
      <w:r>
        <w:t>Asda’s ‘love food hate waste’ campaign gi</w:t>
      </w:r>
      <w:r>
        <w:t>ves tips such as all the foods you can freeze, this not only saves the customer money, but they also educate in-store on appropriate size portions, which would help prevent obesity. This campaign has touched over 6 million customers. (Abbamonte and Cavalie</w:t>
      </w:r>
      <w:r>
        <w:t xml:space="preserve">re, 2017) </w:t>
      </w:r>
    </w:p>
    <w:p w14:paraId="60CFE509" w14:textId="77777777" w:rsidR="00CA6DBD" w:rsidRDefault="00782E63">
      <w:r>
        <w:t>Asda do not have a loyalty scheme which makes it hard for their clients to link their sustainability footprint to purchases and connect with the company personally. (Dawkins, et, al, no date)</w:t>
      </w:r>
    </w:p>
    <w:p w14:paraId="60CFE50A" w14:textId="77777777" w:rsidR="00CA6DBD" w:rsidRDefault="00782E63">
      <w:r>
        <w:t>Customers show increased willingness to buy sustainab</w:t>
      </w:r>
      <w:r>
        <w:t>le products by awareness, concerns and quality of products. But studies show this does not always translate into buying, due to price, trust in the product and availability. (Joshi and Rahman, 2015)</w:t>
      </w:r>
    </w:p>
    <w:p w14:paraId="60CFE50B" w14:textId="77777777" w:rsidR="00CA6DBD" w:rsidRDefault="00782E63">
      <w:r>
        <w:t>Asda do not encourage employees to give ideas about susta</w:t>
      </w:r>
      <w:r>
        <w:t xml:space="preserve">inability. Employees are a huge resource and have a wealth of knowledge being that they are hands on in all processes, from production through to after sales care. (Choulan, 2012) </w:t>
      </w:r>
    </w:p>
    <w:p w14:paraId="60CFE50C" w14:textId="77777777" w:rsidR="00CA6DBD" w:rsidRDefault="00CA6DBD"/>
    <w:p w14:paraId="60CFE50D" w14:textId="77777777" w:rsidR="00CA6DBD" w:rsidRDefault="00CA6DBD"/>
    <w:p w14:paraId="60CFE50E" w14:textId="77777777" w:rsidR="00CA6DBD" w:rsidRDefault="00CA6DBD"/>
    <w:p w14:paraId="60CFE50F" w14:textId="77777777" w:rsidR="00CA6DBD" w:rsidRDefault="00CA6DBD"/>
    <w:p w14:paraId="60CFE510" w14:textId="77777777" w:rsidR="00CA6DBD" w:rsidRDefault="00CA6DBD"/>
    <w:p w14:paraId="60CFE511" w14:textId="77777777" w:rsidR="00CA6DBD" w:rsidRDefault="00CA6DBD"/>
    <w:sectPr w:rsidR="00CA6DBD">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CFE508" w14:textId="77777777" w:rsidR="00000000" w:rsidRDefault="00782E63">
      <w:pPr>
        <w:spacing w:after="0"/>
      </w:pPr>
      <w:r>
        <w:separator/>
      </w:r>
    </w:p>
  </w:endnote>
  <w:endnote w:type="continuationSeparator" w:id="0">
    <w:p w14:paraId="60CFE50A" w14:textId="77777777" w:rsidR="00000000" w:rsidRDefault="00782E6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CFE504" w14:textId="77777777" w:rsidR="00000000" w:rsidRDefault="00782E63">
      <w:pPr>
        <w:spacing w:after="0"/>
      </w:pPr>
      <w:r>
        <w:rPr>
          <w:color w:val="000000"/>
        </w:rPr>
        <w:separator/>
      </w:r>
    </w:p>
  </w:footnote>
  <w:footnote w:type="continuationSeparator" w:id="0">
    <w:p w14:paraId="60CFE506" w14:textId="77777777" w:rsidR="00000000" w:rsidRDefault="00782E63">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CA6DBD"/>
    <w:rsid w:val="000B398A"/>
    <w:rsid w:val="00414445"/>
    <w:rsid w:val="00782E63"/>
    <w:rsid w:val="00CA6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FE504"/>
  <w15:docId w15:val="{D70109C3-3CF3-4F75-9B1A-441B28F74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215</Words>
  <Characters>1227</Characters>
  <Application>Microsoft Office Word</Application>
  <DocSecurity>0</DocSecurity>
  <Lines>10</Lines>
  <Paragraphs>2</Paragraphs>
  <ScaleCrop>false</ScaleCrop>
  <Company/>
  <LinksUpToDate>false</LinksUpToDate>
  <CharactersWithSpaces>1440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April Fuge</dc:creator>
  <dc:description/>
  <cp:lastModifiedBy>April Fuge</cp:lastModifiedBy>
  <cp:revision>2</cp:revision>
  <dcterms:created xsi:type="dcterms:W3CDTF">2020-03-17T17:48:00Z</dcterms:created>
  <dcterms:modified xsi:type="dcterms:W3CDTF">2020-03-17T17:48:00Z</dcterms:modified>
</cp:coreProperties>
</file>