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282376" w:rsidRDefault="00282376">
      <w:pPr>
        <w:pStyle w:val="BodyText"/>
      </w:pPr>
    </w:p>
    <w:p w:rsidR="00282376" w:rsidRDefault="00282376">
      <w:pPr>
        <w:rPr>
          <w:b/>
          <w:bCs/>
          <w:sz w:val="52"/>
          <w:szCs w:val="52"/>
          <w:lang w:val="en-GB"/>
        </w:rPr>
      </w:pPr>
    </w:p>
    <w:p w:rsidR="00282376" w:rsidRDefault="00B86847">
      <w:pPr>
        <w:jc w:val="center"/>
        <w:rPr>
          <w:b/>
          <w:bCs/>
          <w:sz w:val="80"/>
          <w:szCs w:val="80"/>
          <w:lang w:val="en-GB"/>
        </w:rPr>
      </w:pPr>
      <w:r>
        <w:rPr>
          <w:b/>
          <w:bCs/>
          <w:sz w:val="80"/>
          <w:szCs w:val="80"/>
          <w:lang w:val="en-GB"/>
        </w:rPr>
        <w:t>Reflective Evaluation</w:t>
      </w:r>
    </w:p>
    <w:p w:rsidR="00022373" w:rsidRDefault="00022373">
      <w:pPr>
        <w:jc w:val="center"/>
        <w:rPr>
          <w:b/>
          <w:bCs/>
          <w:sz w:val="80"/>
          <w:szCs w:val="80"/>
          <w:lang w:val="en-GB"/>
        </w:rPr>
      </w:pPr>
      <w:r>
        <w:rPr>
          <w:b/>
          <w:bCs/>
          <w:sz w:val="80"/>
          <w:szCs w:val="80"/>
          <w:lang w:val="en-GB"/>
        </w:rPr>
        <w:t>COMMUNITY ENGAGEMENT</w:t>
      </w:r>
    </w:p>
    <w:p w:rsidR="00022373" w:rsidRDefault="00022373">
      <w:pPr>
        <w:jc w:val="center"/>
        <w:rPr>
          <w:b/>
          <w:bCs/>
          <w:sz w:val="80"/>
          <w:szCs w:val="80"/>
          <w:lang w:val="en-GB"/>
        </w:rPr>
      </w:pPr>
    </w:p>
    <w:p w:rsidR="00022373" w:rsidRDefault="00022373">
      <w:pPr>
        <w:jc w:val="center"/>
        <w:rPr>
          <w:b/>
          <w:bCs/>
          <w:sz w:val="80"/>
          <w:szCs w:val="80"/>
          <w:lang w:val="en-GB"/>
        </w:rPr>
      </w:pPr>
    </w:p>
    <w:p w:rsidR="00022373" w:rsidRDefault="00022373">
      <w:pPr>
        <w:jc w:val="center"/>
        <w:rPr>
          <w:b/>
          <w:bCs/>
          <w:sz w:val="80"/>
          <w:szCs w:val="80"/>
          <w:lang w:val="en-GB"/>
        </w:rPr>
      </w:pPr>
    </w:p>
    <w:p w:rsidR="00022373" w:rsidRDefault="00022373">
      <w:pPr>
        <w:jc w:val="center"/>
        <w:rPr>
          <w:b/>
          <w:bCs/>
          <w:sz w:val="40"/>
          <w:szCs w:val="40"/>
          <w:lang w:val="en-GB"/>
        </w:rPr>
      </w:pPr>
      <w:r>
        <w:rPr>
          <w:b/>
          <w:bCs/>
          <w:sz w:val="40"/>
          <w:szCs w:val="40"/>
          <w:lang w:val="en-GB"/>
        </w:rPr>
        <w:t>CLAUDIA ELENA BABADAC-1905902</w:t>
      </w:r>
    </w:p>
    <w:p w:rsidR="00022373" w:rsidRDefault="00022373">
      <w:pPr>
        <w:jc w:val="center"/>
        <w:rPr>
          <w:b/>
          <w:bCs/>
          <w:sz w:val="40"/>
          <w:szCs w:val="40"/>
          <w:lang w:val="en-GB"/>
        </w:rPr>
      </w:pPr>
      <w:r>
        <w:rPr>
          <w:b/>
          <w:bCs/>
          <w:sz w:val="40"/>
          <w:szCs w:val="40"/>
          <w:lang w:val="en-GB"/>
        </w:rPr>
        <w:t>PROF: GREGORY COWAN</w:t>
      </w:r>
    </w:p>
    <w:p w:rsidR="00022373" w:rsidRPr="00022373" w:rsidRDefault="00022373">
      <w:pPr>
        <w:jc w:val="center"/>
        <w:rPr>
          <w:b/>
          <w:bCs/>
          <w:sz w:val="40"/>
          <w:szCs w:val="40"/>
          <w:lang w:val="en-GB"/>
        </w:rPr>
      </w:pPr>
    </w:p>
    <w:p w:rsidR="00282376" w:rsidRDefault="00282376">
      <w:pPr>
        <w:jc w:val="center"/>
        <w:rPr>
          <w:b/>
          <w:bCs/>
          <w:sz w:val="80"/>
          <w:szCs w:val="80"/>
          <w:lang w:val="en-GB"/>
        </w:rPr>
      </w:pPr>
    </w:p>
    <w:p w:rsidR="00282376" w:rsidRDefault="00282376">
      <w:pPr>
        <w:jc w:val="center"/>
        <w:rPr>
          <w:b/>
          <w:bCs/>
          <w:sz w:val="80"/>
          <w:szCs w:val="80"/>
          <w:lang w:val="en-GB"/>
        </w:rPr>
      </w:pPr>
    </w:p>
    <w:p w:rsidR="00282376" w:rsidRDefault="00282376">
      <w:pPr>
        <w:rPr>
          <w:rFonts w:ascii="Arial" w:hAnsi="Arial" w:cs="Arial"/>
          <w:b/>
          <w:bCs/>
          <w:sz w:val="80"/>
          <w:szCs w:val="80"/>
          <w:lang w:val="en-GB"/>
        </w:rPr>
      </w:pPr>
    </w:p>
    <w:p w:rsidR="00282376" w:rsidRDefault="00282376">
      <w:pPr>
        <w:jc w:val="center"/>
        <w:rPr>
          <w:rFonts w:ascii="Arial" w:hAnsi="Arial" w:cs="Arial"/>
          <w:b/>
          <w:bCs/>
          <w:sz w:val="80"/>
          <w:szCs w:val="80"/>
          <w:lang w:val="en-GB"/>
        </w:rPr>
      </w:pPr>
    </w:p>
    <w:p w:rsidR="00282376" w:rsidRDefault="00282376">
      <w:pPr>
        <w:sectPr w:rsidR="00282376">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pPr>
    </w:p>
    <w:p w:rsidR="00282376" w:rsidRDefault="00B86847">
      <w:pPr>
        <w:pStyle w:val="ContentsHeading"/>
      </w:pPr>
      <w:r>
        <w:lastRenderedPageBreak/>
        <w:t>Table of Contents</w:t>
      </w:r>
    </w:p>
    <w:p w:rsidR="00282376" w:rsidRDefault="00B86847">
      <w:pPr>
        <w:pStyle w:val="TOC1"/>
      </w:pPr>
      <w:r>
        <w:fldChar w:fldCharType="begin"/>
      </w:r>
      <w:r>
        <w:instrText xml:space="preserve"> TOC \f \o "1-9" \o "1-9" \h</w:instrText>
      </w:r>
      <w:r>
        <w:fldChar w:fldCharType="separate"/>
      </w:r>
      <w:r>
        <w:t>INTRODUCTION</w:t>
      </w:r>
      <w:r>
        <w:tab/>
      </w:r>
      <w:hyperlink w:anchor="__RefHeading__108960_82633910" w:history="1">
        <w:r>
          <w:rPr>
            <w:rStyle w:val="IndexLink"/>
          </w:rPr>
          <w:t>1</w:t>
        </w:r>
      </w:hyperlink>
    </w:p>
    <w:p w:rsidR="00282376" w:rsidRDefault="00B86847">
      <w:pPr>
        <w:pStyle w:val="TOC1"/>
      </w:pPr>
      <w:r>
        <w:t>MAIN BODY</w:t>
      </w:r>
      <w:r>
        <w:tab/>
      </w:r>
      <w:hyperlink w:anchor="__RefHeading__108962_82633910" w:history="1">
        <w:r>
          <w:rPr>
            <w:rStyle w:val="IndexLink"/>
          </w:rPr>
          <w:t>1</w:t>
        </w:r>
      </w:hyperlink>
    </w:p>
    <w:p w:rsidR="00282376" w:rsidRDefault="00B86847">
      <w:pPr>
        <w:pStyle w:val="TOC1"/>
      </w:pPr>
      <w:r>
        <w:t>CONCLUSION</w:t>
      </w:r>
      <w:r>
        <w:tab/>
      </w:r>
      <w:hyperlink w:anchor="__RefHeading__108964_82633910" w:history="1">
        <w:r>
          <w:rPr>
            <w:rStyle w:val="IndexLink"/>
          </w:rPr>
          <w:t>5</w:t>
        </w:r>
      </w:hyperlink>
    </w:p>
    <w:p w:rsidR="00282376" w:rsidRDefault="00B86847">
      <w:pPr>
        <w:pStyle w:val="TOC1"/>
      </w:pPr>
      <w:r>
        <w:t>REFERENCES</w:t>
      </w:r>
      <w:r>
        <w:tab/>
      </w:r>
      <w:hyperlink w:anchor="__RefHeading__108966_82633910" w:history="1">
        <w:r>
          <w:rPr>
            <w:rStyle w:val="IndexLink"/>
          </w:rPr>
          <w:t>6</w:t>
        </w:r>
      </w:hyperlink>
    </w:p>
    <w:p w:rsidR="00282376" w:rsidRDefault="00B86847">
      <w:pPr>
        <w:sectPr w:rsidR="00282376">
          <w:pgSz w:w="12240" w:h="15840"/>
          <w:pgMar w:top="1440" w:right="1440" w:bottom="1440" w:left="1440" w:header="708" w:footer="708" w:gutter="0"/>
          <w:cols w:space="708"/>
          <w:docGrid w:linePitch="600" w:charSpace="32768"/>
        </w:sectPr>
      </w:pPr>
      <w:r>
        <w:fldChar w:fldCharType="end"/>
      </w:r>
    </w:p>
    <w:p w:rsidR="00282376" w:rsidRDefault="00B86847">
      <w:pPr>
        <w:pStyle w:val="Heading1"/>
      </w:pPr>
      <w:bookmarkStart w:id="0" w:name="__RefHeading__108960_82633910"/>
      <w:bookmarkEnd w:id="0"/>
      <w:r>
        <w:lastRenderedPageBreak/>
        <w:t>INTRODUCTION</w:t>
      </w:r>
    </w:p>
    <w:p w:rsidR="00282376" w:rsidRDefault="00B86847">
      <w:r>
        <w:rPr>
          <w:color w:val="000000"/>
        </w:rPr>
        <w:tab/>
        <w:t xml:space="preserve">Croupier is an individual that is hired by casinos which </w:t>
      </w:r>
      <w:proofErr w:type="gramStart"/>
      <w:r>
        <w:rPr>
          <w:color w:val="000000"/>
        </w:rPr>
        <w:t>provide assistance</w:t>
      </w:r>
      <w:proofErr w:type="gramEnd"/>
      <w:r>
        <w:rPr>
          <w:color w:val="000000"/>
        </w:rPr>
        <w:t xml:space="preserve"> or help to people in conduct of game, mostly in case of distribution of payouts and bets.  Croupier has special capabilities to manage stress full situation and pay active attention to details. Decision making skills helps individual to take correct and accurate decision within limited time frame which is beneficial to all individual. Communication is most important and necessary skills which need to be present in </w:t>
      </w:r>
      <w:proofErr w:type="gramStart"/>
      <w:r>
        <w:rPr>
          <w:color w:val="000000"/>
        </w:rPr>
        <w:t>each and every</w:t>
      </w:r>
      <w:proofErr w:type="gramEnd"/>
      <w:r>
        <w:rPr>
          <w:color w:val="000000"/>
        </w:rPr>
        <w:t xml:space="preserve"> person to share its view, ideas and feeling to other person. This project has used Gibbs reflective cycle in order to find the way I have developed several skills and capabilities while working in organization and learning in university. </w:t>
      </w:r>
    </w:p>
    <w:p w:rsidR="00282376" w:rsidRDefault="00B86847">
      <w:pPr>
        <w:pStyle w:val="Heading1"/>
        <w:rPr>
          <w:b w:val="0"/>
          <w:sz w:val="24"/>
          <w:szCs w:val="24"/>
        </w:rPr>
      </w:pPr>
      <w:bookmarkStart w:id="1" w:name="__RefHeading__108962_82633910"/>
      <w:bookmarkEnd w:id="1"/>
      <w:r>
        <w:t>MAIN BODY</w:t>
      </w:r>
    </w:p>
    <w:p w:rsidR="00282376" w:rsidRDefault="00B86847">
      <w:pPr>
        <w:rPr>
          <w:szCs w:val="24"/>
        </w:rPr>
      </w:pPr>
      <w:r>
        <w:rPr>
          <w:color w:val="000000"/>
          <w:szCs w:val="24"/>
        </w:rPr>
        <w:t xml:space="preserve">  </w:t>
      </w:r>
      <w:r>
        <w:rPr>
          <w:color w:val="000000"/>
          <w:szCs w:val="24"/>
        </w:rPr>
        <w:tab/>
        <w:t xml:space="preserve">It is </w:t>
      </w:r>
      <w:proofErr w:type="gramStart"/>
      <w:r>
        <w:rPr>
          <w:color w:val="000000"/>
          <w:szCs w:val="24"/>
        </w:rPr>
        <w:t>an</w:t>
      </w:r>
      <w:proofErr w:type="gramEnd"/>
      <w:r>
        <w:rPr>
          <w:color w:val="000000"/>
          <w:szCs w:val="24"/>
        </w:rPr>
        <w:t xml:space="preserve"> reflection of my one of the previous experienced as croupier in Grosvenor casinos that have contributed in development of specific skills such as decision-making, time management and communication skills. I have learned about the way Pestle and Swot model can be applied and used for taking appropriate decision or understand about organization. Before job </w:t>
      </w:r>
      <w:proofErr w:type="gramStart"/>
      <w:r>
        <w:rPr>
          <w:color w:val="000000"/>
          <w:szCs w:val="24"/>
        </w:rPr>
        <w:t>as  Croupier</w:t>
      </w:r>
      <w:proofErr w:type="gramEnd"/>
      <w:r>
        <w:rPr>
          <w:color w:val="000000"/>
          <w:szCs w:val="24"/>
        </w:rPr>
        <w:t xml:space="preserve"> in Grosvenor I think that there is no use of various skills such as decision-making, communication or Swot analysis (</w:t>
      </w:r>
      <w:r>
        <w:rPr>
          <w:color w:val="222222"/>
          <w:szCs w:val="24"/>
        </w:rPr>
        <w:t>Pullman,  2018</w:t>
      </w:r>
      <w:r>
        <w:rPr>
          <w:color w:val="000000"/>
          <w:szCs w:val="24"/>
        </w:rPr>
        <w:t xml:space="preserve">). But practically working as Croupier I get to know importance of SWOT and pestle in knowing internal and external environment that affects business operation and strategy. From the previous assignment I also get to know importance of training and development program in organization. The way they can contribute in enhancing skills, knowledge and performance of person. It helps employees to grow and develop to perform numerous </w:t>
      </w:r>
      <w:proofErr w:type="gramStart"/>
      <w:r>
        <w:rPr>
          <w:color w:val="000000"/>
          <w:szCs w:val="24"/>
        </w:rPr>
        <w:t>task</w:t>
      </w:r>
      <w:proofErr w:type="gramEnd"/>
      <w:r>
        <w:rPr>
          <w:color w:val="000000"/>
          <w:szCs w:val="24"/>
        </w:rPr>
        <w:t xml:space="preserve"> within organization so that specific objectives can be attained. Thus, training and developments helps individual to get the best opportunities in future circumstance due to improvement in skills and knowledge. We have also learned about what is reflection, different model of reflection, the way time can be </w:t>
      </w:r>
      <w:proofErr w:type="gramStart"/>
      <w:r>
        <w:rPr>
          <w:color w:val="000000"/>
          <w:szCs w:val="24"/>
        </w:rPr>
        <w:t>managed</w:t>
      </w:r>
      <w:proofErr w:type="gramEnd"/>
      <w:r>
        <w:rPr>
          <w:color w:val="000000"/>
          <w:szCs w:val="24"/>
        </w:rPr>
        <w:t xml:space="preserve"> and task can be performed in best possible manner. </w:t>
      </w:r>
    </w:p>
    <w:p w:rsidR="00282376" w:rsidRDefault="00B86847">
      <w:r>
        <w:rPr>
          <w:szCs w:val="24"/>
        </w:rPr>
        <w:tab/>
        <w:t xml:space="preserve">It can be stated that in initial stage of my job at </w:t>
      </w:r>
      <w:r>
        <w:rPr>
          <w:color w:val="000000"/>
          <w:szCs w:val="24"/>
        </w:rPr>
        <w:t xml:space="preserve">Grosvenor I feel little nervous about whether I would able to complete task or not. But as soon, I get some training I was able to get courage and confident the way task could be </w:t>
      </w:r>
      <w:proofErr w:type="gramStart"/>
      <w:r>
        <w:rPr>
          <w:color w:val="000000"/>
          <w:szCs w:val="24"/>
        </w:rPr>
        <w:t>completed</w:t>
      </w:r>
      <w:proofErr w:type="gramEnd"/>
      <w:r>
        <w:rPr>
          <w:color w:val="000000"/>
          <w:szCs w:val="24"/>
        </w:rPr>
        <w:t xml:space="preserve"> and appropriate outcomes can be gained.  While working as a Croupier I have also experienced that there are various skills that I have learnt at University which have helped me to effectively complete my task (</w:t>
      </w:r>
      <w:proofErr w:type="spellStart"/>
      <w:r>
        <w:rPr>
          <w:color w:val="222222"/>
          <w:szCs w:val="24"/>
        </w:rPr>
        <w:t>Ramlal</w:t>
      </w:r>
      <w:proofErr w:type="spellEnd"/>
      <w:r>
        <w:rPr>
          <w:color w:val="222222"/>
          <w:szCs w:val="24"/>
        </w:rPr>
        <w:t xml:space="preserve"> and </w:t>
      </w:r>
      <w:proofErr w:type="gramStart"/>
      <w:r>
        <w:rPr>
          <w:color w:val="222222"/>
          <w:szCs w:val="24"/>
        </w:rPr>
        <w:t>Augustin,  2020</w:t>
      </w:r>
      <w:proofErr w:type="gramEnd"/>
      <w:r>
        <w:rPr>
          <w:color w:val="000000"/>
          <w:szCs w:val="24"/>
        </w:rPr>
        <w:t xml:space="preserve">). Such as I have learnt about various model such as pestle and SWOT, the way they can be used in </w:t>
      </w:r>
      <w:r>
        <w:rPr>
          <w:color w:val="000000"/>
          <w:szCs w:val="24"/>
        </w:rPr>
        <w:lastRenderedPageBreak/>
        <w:t xml:space="preserve">taking quick and better decision.  I have used such  knowledge in my work in order to assist customer’s the way they can win game so overall it can be stated that I have feel happy that my University knowledge has helped me to complete task in best possible manner. Therefore, as soon I get knowledge and gained some of the skills such as better decision-making, time management and communication I am motivated to put more efforts to enhance my existing skills in order to get best opportunities in future career. So, overall the education or knowledge that I have gained in University as well while working </w:t>
      </w:r>
      <w:proofErr w:type="gramStart"/>
      <w:r>
        <w:rPr>
          <w:color w:val="000000"/>
          <w:szCs w:val="24"/>
        </w:rPr>
        <w:t>as  Croupier</w:t>
      </w:r>
      <w:proofErr w:type="gramEnd"/>
      <w:r>
        <w:rPr>
          <w:color w:val="000000"/>
          <w:szCs w:val="24"/>
        </w:rPr>
        <w:t xml:space="preserve"> was most useful.</w:t>
      </w:r>
    </w:p>
    <w:p w:rsidR="00282376" w:rsidRDefault="00B86847">
      <w:r>
        <w:tab/>
        <w:t>During the entire research I evaluate the it was the best research because it provide me an opportunity to evaluate my skills.</w:t>
      </w:r>
      <w:bookmarkStart w:id="2" w:name="_GoBack"/>
      <w:bookmarkEnd w:id="2"/>
      <w:r>
        <w:t xml:space="preserve">I evaluated that I learn many skills like, time management skills, communication skills, decision making skill and problem solving skill but among all, I identify that I lack time management skill and problem solving skills which needs to be overcome. On the other side, I evaluated that with the support of my tutor and effective research skill, I am </w:t>
      </w:r>
      <w:proofErr w:type="gramStart"/>
      <w:r>
        <w:t>able  to</w:t>
      </w:r>
      <w:proofErr w:type="gramEnd"/>
      <w:r>
        <w:t xml:space="preserve"> perform the work in better manner and meet the set target as well (</w:t>
      </w:r>
      <w:r>
        <w:rPr>
          <w:color w:val="222222"/>
          <w:szCs w:val="24"/>
        </w:rPr>
        <w:t>Markkanen and et.al., 2020</w:t>
      </w:r>
      <w:r>
        <w:t xml:space="preserve">). During the entire project, I come to analyze that while performing the task, I use different theories and model that support the content and at that time, I realize that I </w:t>
      </w:r>
      <w:proofErr w:type="spellStart"/>
      <w:r>
        <w:t>posses</w:t>
      </w:r>
      <w:proofErr w:type="spellEnd"/>
      <w:r>
        <w:t xml:space="preserve"> strong decision making skills which in turn leads to improve the quality of work. Moreover, I think that I contribute my best in order to meet the define aim, but during the project I analyze that there are some good and bad experience which I feel during the whole journey. Such that the things which were good and worked well was the fact and application of theories and model within a research. Also, the entire project is based upon croupier, a live dealer for barracuda club who gain effective training and development programs in order to become a good dealer (</w:t>
      </w:r>
      <w:r>
        <w:rPr>
          <w:color w:val="222222"/>
          <w:szCs w:val="24"/>
        </w:rPr>
        <w:t>Dhaliwal, Singh and Singh, 2018</w:t>
      </w:r>
      <w:r>
        <w:t>).</w:t>
      </w:r>
    </w:p>
    <w:p w:rsidR="00282376" w:rsidRDefault="00B86847">
      <w:r>
        <w:tab/>
        <w:t>On the other hand, I also evaluated that though I learn many interpersonal skills in University but I somehow realize that I should focus upon time management skills  because it is necessary for every project to be focused and make a planning before implementing a project so that all the task are attain within a specific tenure. Also, through the research, I evaluated that I have a strong communication skill because it is necessary for a croupier to have a strong verbal communication because they have to deal with person and that is why, there is a need to have a strong communication skills (</w:t>
      </w:r>
      <w:proofErr w:type="spellStart"/>
      <w:r>
        <w:rPr>
          <w:color w:val="222222"/>
          <w:szCs w:val="24"/>
        </w:rPr>
        <w:t>Sekarwinahyu</w:t>
      </w:r>
      <w:proofErr w:type="spellEnd"/>
      <w:r>
        <w:rPr>
          <w:color w:val="222222"/>
          <w:szCs w:val="24"/>
        </w:rPr>
        <w:t xml:space="preserve"> and et.al., 2018</w:t>
      </w:r>
      <w:r>
        <w:t xml:space="preserve">). In addition to this, I also evaluated that I gain decision making skills, because the project applies different theories in the task and, earlier I </w:t>
      </w:r>
      <w:proofErr w:type="spellStart"/>
      <w:r>
        <w:t>posses</w:t>
      </w:r>
      <w:proofErr w:type="spellEnd"/>
      <w:r>
        <w:t xml:space="preserve"> only theoretical knowledge, but now I make a decision and apply correct theory for the question.  Thus, I think that if the same project is happen in future, I make sure to perform </w:t>
      </w:r>
      <w:r>
        <w:lastRenderedPageBreak/>
        <w:t xml:space="preserve">the task in a group so that all the members creates positive impact upon the project and they will meet the define aim and target in the specified tenure. Also, due to low time management skill I evaluate that thing and project may got delayed and that is why, there is a need to focus upon this skills so that I will be able to accomplish the define task in specified time. </w:t>
      </w:r>
    </w:p>
    <w:p w:rsidR="00282376" w:rsidRDefault="00B86847">
      <w:r>
        <w:tab/>
      </w:r>
      <w:r>
        <w:rPr>
          <w:color w:val="000000"/>
          <w:szCs w:val="24"/>
        </w:rPr>
        <w:t xml:space="preserve"> There are various odds and even situation that I have faced in my previous experienced while working as Croupier in Grosvenor. I have analyses and evaluated that I was able to effectively communicate or share my feeling, ideas and views with different individuals. It means that I have good command on language and vocabulary that resulted in effectively sharing of information to various individuals (</w:t>
      </w:r>
      <w:proofErr w:type="spellStart"/>
      <w:r>
        <w:rPr>
          <w:color w:val="222222"/>
          <w:szCs w:val="24"/>
        </w:rPr>
        <w:t>Mantell</w:t>
      </w:r>
      <w:proofErr w:type="spellEnd"/>
      <w:r>
        <w:rPr>
          <w:color w:val="222222"/>
          <w:szCs w:val="24"/>
        </w:rPr>
        <w:t>, 2018</w:t>
      </w:r>
      <w:r>
        <w:rPr>
          <w:color w:val="000000"/>
          <w:szCs w:val="24"/>
        </w:rPr>
        <w:t xml:space="preserve">). </w:t>
      </w:r>
      <w:proofErr w:type="gramStart"/>
      <w:r>
        <w:rPr>
          <w:color w:val="000000"/>
          <w:szCs w:val="24"/>
        </w:rPr>
        <w:t>I  have</w:t>
      </w:r>
      <w:proofErr w:type="gramEnd"/>
      <w:r>
        <w:rPr>
          <w:color w:val="000000"/>
          <w:szCs w:val="24"/>
        </w:rPr>
        <w:t xml:space="preserve"> experienced that working at Grosvenor  have resulted in developing my interpersonal skills to effective share or exchange feeling to diverse individuals.  Before job I would find difficulty in taking with strangers by with proper training and development </w:t>
      </w:r>
      <w:proofErr w:type="gramStart"/>
      <w:r>
        <w:rPr>
          <w:color w:val="000000"/>
          <w:szCs w:val="24"/>
        </w:rPr>
        <w:t>program</w:t>
      </w:r>
      <w:proofErr w:type="gramEnd"/>
      <w:r>
        <w:rPr>
          <w:color w:val="000000"/>
          <w:szCs w:val="24"/>
        </w:rPr>
        <w:t xml:space="preserve"> I am able to enhance my skills and knowledge. While conducting Swot analysis </w:t>
      </w:r>
      <w:proofErr w:type="gramStart"/>
      <w:r>
        <w:rPr>
          <w:color w:val="000000"/>
          <w:szCs w:val="24"/>
        </w:rPr>
        <w:t>of  Grosvenor</w:t>
      </w:r>
      <w:proofErr w:type="gramEnd"/>
      <w:r>
        <w:rPr>
          <w:color w:val="000000"/>
          <w:szCs w:val="24"/>
        </w:rPr>
        <w:t xml:space="preserve"> I was able to find and analyses that I have capabilities to identified strength, weakness, threats and opportunities of firm. I have learned </w:t>
      </w:r>
      <w:proofErr w:type="gramStart"/>
      <w:r>
        <w:rPr>
          <w:color w:val="000000"/>
          <w:szCs w:val="24"/>
        </w:rPr>
        <w:t>that  individual</w:t>
      </w:r>
      <w:proofErr w:type="gramEnd"/>
      <w:r>
        <w:rPr>
          <w:color w:val="000000"/>
          <w:szCs w:val="24"/>
        </w:rPr>
        <w:t xml:space="preserve"> by using their strength can  avoid various threats that are present in external environment and can make optimum utilization of available opportunities. On the other hand Pestle analysis model has helped me to know about several external environmental factors such as policies of government, economic condition, preference of customer's and environment factors  that can adversely impact on growth and success of organization (</w:t>
      </w:r>
      <w:proofErr w:type="spellStart"/>
      <w:r>
        <w:rPr>
          <w:color w:val="222222"/>
          <w:szCs w:val="24"/>
        </w:rPr>
        <w:t>deBraga</w:t>
      </w:r>
      <w:proofErr w:type="spellEnd"/>
      <w:r>
        <w:rPr>
          <w:color w:val="222222"/>
          <w:szCs w:val="24"/>
        </w:rPr>
        <w:t xml:space="preserve">, </w:t>
      </w:r>
      <w:proofErr w:type="spellStart"/>
      <w:r>
        <w:rPr>
          <w:color w:val="222222"/>
          <w:szCs w:val="24"/>
        </w:rPr>
        <w:t>Sonne</w:t>
      </w:r>
      <w:proofErr w:type="spellEnd"/>
      <w:r>
        <w:rPr>
          <w:color w:val="222222"/>
          <w:szCs w:val="24"/>
        </w:rPr>
        <w:t xml:space="preserve"> de Torrens and Evans-</w:t>
      </w:r>
      <w:proofErr w:type="spellStart"/>
      <w:r>
        <w:rPr>
          <w:color w:val="222222"/>
          <w:szCs w:val="24"/>
        </w:rPr>
        <w:t>Tokaryk</w:t>
      </w:r>
      <w:proofErr w:type="spellEnd"/>
      <w:r>
        <w:rPr>
          <w:color w:val="222222"/>
          <w:szCs w:val="24"/>
        </w:rPr>
        <w:t>,  2019</w:t>
      </w:r>
      <w:r>
        <w:rPr>
          <w:color w:val="000000"/>
          <w:szCs w:val="24"/>
        </w:rPr>
        <w:t xml:space="preserve">). From the above analysis and discussion I have learned that while working </w:t>
      </w:r>
      <w:proofErr w:type="gramStart"/>
      <w:r>
        <w:rPr>
          <w:color w:val="000000"/>
          <w:szCs w:val="24"/>
        </w:rPr>
        <w:t>at  Grosvenor</w:t>
      </w:r>
      <w:proofErr w:type="gramEnd"/>
      <w:r>
        <w:rPr>
          <w:color w:val="000000"/>
          <w:szCs w:val="24"/>
        </w:rPr>
        <w:t xml:space="preserve"> I have good decision-making skills that helps me to effectively support, guide and direct customer's regarding bet and payouts.  Therefore, overall all such learning from my university has helped me in my future job </w:t>
      </w:r>
      <w:proofErr w:type="gramStart"/>
      <w:r>
        <w:rPr>
          <w:color w:val="000000"/>
          <w:szCs w:val="24"/>
        </w:rPr>
        <w:t>as  Croupier</w:t>
      </w:r>
      <w:proofErr w:type="gramEnd"/>
      <w:r>
        <w:rPr>
          <w:color w:val="000000"/>
          <w:szCs w:val="24"/>
        </w:rPr>
        <w:t xml:space="preserve"> in one of the reputable firm that is  Grosvenor. </w:t>
      </w:r>
    </w:p>
    <w:p w:rsidR="00282376" w:rsidRDefault="00B86847">
      <w:pPr>
        <w:rPr>
          <w:color w:val="333333"/>
          <w:szCs w:val="24"/>
        </w:rPr>
      </w:pPr>
      <w:r>
        <w:tab/>
        <w:t xml:space="preserve">The project </w:t>
      </w:r>
      <w:proofErr w:type="gramStart"/>
      <w:r>
        <w:t>provide</w:t>
      </w:r>
      <w:proofErr w:type="gramEnd"/>
      <w:r>
        <w:t xml:space="preserve"> me an opportunity to groom myself and enhance different skill that assist to meet the define aim. Throughout the journey, I analyze that due to stress environment, I do not perform the work in better manner, while on the other side, with the help of theory and model, I conclude the things which assist me to meet the define aim. But in future when the same work is performed, I make sure to work in a group so that we all share our opinion in order to generate the results and if I got confused in some term, my team mates tried to let me understand the things in proper manner (</w:t>
      </w:r>
      <w:r>
        <w:rPr>
          <w:color w:val="222222"/>
          <w:szCs w:val="24"/>
        </w:rPr>
        <w:t>Tanaka Okamoto and Koide, 2018</w:t>
      </w:r>
      <w:r>
        <w:t xml:space="preserve">). Thus, it is clearly reflected, if I have to perform the work, then I tried to make sure that I work on my weakness so that it will not </w:t>
      </w:r>
      <w:r>
        <w:lastRenderedPageBreak/>
        <w:t>cause any negative impact upon my performance and this in turn leads to meet the define aim as well.</w:t>
      </w:r>
    </w:p>
    <w:p w:rsidR="00282376" w:rsidRDefault="00B86847">
      <w:pPr>
        <w:rPr>
          <w:color w:val="333333"/>
          <w:sz w:val="21"/>
          <w:szCs w:val="24"/>
        </w:rPr>
      </w:pPr>
      <w:r>
        <w:rPr>
          <w:color w:val="333333"/>
          <w:szCs w:val="24"/>
        </w:rPr>
        <w:tab/>
        <w:t xml:space="preserve">After understanding and evaluating myself in the above paragraphs it has been identified by me that there are many skills which is possess by me are good enough for me to carry out different activity very efficiently namely communication skill, this use to help me in  managing good sort of clarity by myself at the workplace. Another one is the problem solving skill of mine, as it was identified by me that I finds it very easy to find out the solution of the different problem or issue which is faced by me and used to possess good sort of decision making skill as well. Reason which was identified behind this two skill is the listening skill of mine, as I generally used to listen to the variety of the different aspect of the problem faced by me and on the basis of same used to make different sort of decision in the organization. At the same </w:t>
      </w:r>
      <w:proofErr w:type="gramStart"/>
      <w:r>
        <w:rPr>
          <w:color w:val="333333"/>
          <w:szCs w:val="24"/>
        </w:rPr>
        <w:t>time</w:t>
      </w:r>
      <w:proofErr w:type="gramEnd"/>
      <w:r>
        <w:rPr>
          <w:color w:val="333333"/>
          <w:szCs w:val="24"/>
        </w:rPr>
        <w:t xml:space="preserve"> it has been also identified by me that I used to lack behind in my Time management skill. As it has been identified by me that I am not able to complete the project on time or generally do not able to manage the different task that proficiently in the team. </w:t>
      </w:r>
    </w:p>
    <w:p w:rsidR="00282376" w:rsidRDefault="00B86847">
      <w:pPr>
        <w:rPr>
          <w:sz w:val="30"/>
          <w:szCs w:val="30"/>
        </w:rPr>
      </w:pPr>
      <w:r>
        <w:rPr>
          <w:color w:val="333333"/>
          <w:sz w:val="21"/>
          <w:szCs w:val="24"/>
        </w:rPr>
        <w:tab/>
      </w:r>
      <w:r>
        <w:rPr>
          <w:rFonts w:cs="open sansregular"/>
          <w:color w:val="333333"/>
          <w:szCs w:val="24"/>
        </w:rPr>
        <w:t xml:space="preserve">In coming </w:t>
      </w:r>
      <w:proofErr w:type="gramStart"/>
      <w:r>
        <w:rPr>
          <w:rFonts w:cs="open sansregular"/>
          <w:color w:val="333333"/>
          <w:szCs w:val="24"/>
        </w:rPr>
        <w:t>time</w:t>
      </w:r>
      <w:proofErr w:type="gramEnd"/>
      <w:r>
        <w:rPr>
          <w:rFonts w:cs="open sansregular"/>
          <w:color w:val="333333"/>
          <w:szCs w:val="24"/>
        </w:rPr>
        <w:t xml:space="preserve"> I will invest a good sort of the time and resources to develop the time management skill of mine in the market. For the same reason I will be taking help of </w:t>
      </w:r>
      <w:proofErr w:type="gramStart"/>
      <w:r>
        <w:rPr>
          <w:rFonts w:cs="open sansregular"/>
          <w:color w:val="333333"/>
          <w:szCs w:val="24"/>
        </w:rPr>
        <w:t>note book</w:t>
      </w:r>
      <w:proofErr w:type="gramEnd"/>
      <w:r>
        <w:rPr>
          <w:rFonts w:cs="open sansregular"/>
          <w:color w:val="333333"/>
          <w:szCs w:val="24"/>
        </w:rPr>
        <w:t xml:space="preserve"> and alarm clock in the organization. At the first step I will allot the different work according to the priority of completing the work and </w:t>
      </w:r>
      <w:proofErr w:type="gramStart"/>
      <w:r>
        <w:rPr>
          <w:rFonts w:cs="open sansregular"/>
          <w:color w:val="333333"/>
          <w:szCs w:val="24"/>
        </w:rPr>
        <w:t>on the basis of</w:t>
      </w:r>
      <w:proofErr w:type="gramEnd"/>
      <w:r>
        <w:rPr>
          <w:rFonts w:cs="open sansregular"/>
          <w:color w:val="333333"/>
          <w:szCs w:val="24"/>
        </w:rPr>
        <w:t xml:space="preserve"> the same will making the variety of the different note. This note will help me in getting reminder about variety of the different task I need to complete and will eventually help me in getting information about the way task has to be completed in the project. Also, I will be setting up the different alarm in the organization in regards of the task which I need to complete in the project, this will eventually help me in getting notification about variety of the task which need to be performed by me first and which can be done later. I will be monitoring and checking my progress toward the skill with the help of the bench marking framework in real.</w:t>
      </w:r>
    </w:p>
    <w:p w:rsidR="00282376" w:rsidRDefault="00B86847">
      <w:pPr>
        <w:pStyle w:val="Heading1"/>
      </w:pPr>
      <w:bookmarkStart w:id="3" w:name="__RefHeading__108964_82633910"/>
      <w:bookmarkEnd w:id="3"/>
      <w:r>
        <w:rPr>
          <w:sz w:val="30"/>
          <w:szCs w:val="30"/>
        </w:rPr>
        <w:t>CONCLUSION</w:t>
      </w:r>
    </w:p>
    <w:p w:rsidR="00282376" w:rsidRDefault="00B86847">
      <w:r>
        <w:tab/>
        <w:t xml:space="preserve">After conducting the </w:t>
      </w:r>
      <w:proofErr w:type="gramStart"/>
      <w:r>
        <w:t>reflection</w:t>
      </w:r>
      <w:proofErr w:type="gramEnd"/>
      <w:r>
        <w:t xml:space="preserve"> it has been concluded by me that Gibbs model was one of the best model through which reflection can be written. Reason behind the same is identified that Gibbs model asked to explain the experience on the basis of different stages, this eventually used to help in understanding the experience in the better way as compare to </w:t>
      </w:r>
      <w:proofErr w:type="gramStart"/>
      <w:r>
        <w:t>other</w:t>
      </w:r>
      <w:proofErr w:type="gramEnd"/>
      <w:r>
        <w:t xml:space="preserve"> model. Different stages which are highlights in Gibbs reflective cycle are Description, Feeling, Evaluation, </w:t>
      </w:r>
      <w:r>
        <w:lastRenderedPageBreak/>
        <w:t xml:space="preserve">Analysis, Conclusion and action. After going through these all stages I have identified different strength and weakness of mine as well. </w:t>
      </w:r>
    </w:p>
    <w:p w:rsidR="00282376" w:rsidRDefault="00B86847">
      <w:pPr>
        <w:pStyle w:val="Heading1"/>
        <w:pageBreakBefore/>
        <w:rPr>
          <w:u w:val="single"/>
        </w:rPr>
      </w:pPr>
      <w:bookmarkStart w:id="4" w:name="__RefHeading__108966_82633910"/>
      <w:bookmarkEnd w:id="4"/>
      <w:r>
        <w:lastRenderedPageBreak/>
        <w:t>REFERENCES</w:t>
      </w:r>
    </w:p>
    <w:p w:rsidR="00282376" w:rsidRDefault="00B86847">
      <w:pPr>
        <w:rPr>
          <w:color w:val="222222"/>
          <w:szCs w:val="24"/>
        </w:rPr>
      </w:pPr>
      <w:r>
        <w:rPr>
          <w:u w:val="single"/>
        </w:rPr>
        <w:t>Books and Journals</w:t>
      </w:r>
    </w:p>
    <w:p w:rsidR="00282376" w:rsidRDefault="00B86847">
      <w:pPr>
        <w:pStyle w:val="BodyText"/>
        <w:ind w:left="921" w:hanging="906"/>
        <w:rPr>
          <w:color w:val="222222"/>
          <w:szCs w:val="24"/>
        </w:rPr>
      </w:pPr>
      <w:r>
        <w:rPr>
          <w:color w:val="222222"/>
          <w:szCs w:val="24"/>
        </w:rPr>
        <w:t>Pullman, E., 2018. Applying the Framework as a reflective tool: A teacher learner perspective. </w:t>
      </w:r>
      <w:r>
        <w:rPr>
          <w:i/>
          <w:color w:val="222222"/>
          <w:szCs w:val="24"/>
        </w:rPr>
        <w:t>College &amp; Research Libraries News</w:t>
      </w:r>
      <w:r>
        <w:rPr>
          <w:color w:val="222222"/>
          <w:szCs w:val="24"/>
        </w:rPr>
        <w:t>, </w:t>
      </w:r>
      <w:r>
        <w:rPr>
          <w:i/>
          <w:color w:val="222222"/>
          <w:szCs w:val="24"/>
        </w:rPr>
        <w:t>79</w:t>
      </w:r>
      <w:r>
        <w:rPr>
          <w:color w:val="222222"/>
          <w:szCs w:val="24"/>
        </w:rPr>
        <w:t>(8). p.416.</w:t>
      </w:r>
    </w:p>
    <w:p w:rsidR="00282376" w:rsidRDefault="00B86847">
      <w:pPr>
        <w:pStyle w:val="BodyText"/>
        <w:ind w:left="921" w:hanging="906"/>
        <w:rPr>
          <w:color w:val="222222"/>
          <w:szCs w:val="24"/>
        </w:rPr>
      </w:pPr>
      <w:proofErr w:type="spellStart"/>
      <w:r>
        <w:rPr>
          <w:color w:val="222222"/>
          <w:szCs w:val="24"/>
        </w:rPr>
        <w:t>Ramlal</w:t>
      </w:r>
      <w:proofErr w:type="spellEnd"/>
      <w:r>
        <w:rPr>
          <w:color w:val="222222"/>
          <w:szCs w:val="24"/>
        </w:rPr>
        <w:t xml:space="preserve">, A. and Augustin, D. </w:t>
      </w:r>
      <w:proofErr w:type="gramStart"/>
      <w:r>
        <w:rPr>
          <w:color w:val="222222"/>
          <w:szCs w:val="24"/>
        </w:rPr>
        <w:t>S .</w:t>
      </w:r>
      <w:proofErr w:type="gramEnd"/>
      <w:r>
        <w:rPr>
          <w:color w:val="222222"/>
          <w:szCs w:val="24"/>
        </w:rPr>
        <w:t>, 2020. Engaging students in reflective writing: an action research project. </w:t>
      </w:r>
      <w:r>
        <w:rPr>
          <w:i/>
          <w:color w:val="222222"/>
          <w:szCs w:val="24"/>
        </w:rPr>
        <w:t>Educational Action Research</w:t>
      </w:r>
      <w:r>
        <w:rPr>
          <w:color w:val="222222"/>
          <w:szCs w:val="24"/>
        </w:rPr>
        <w:t>, </w:t>
      </w:r>
      <w:r>
        <w:rPr>
          <w:i/>
          <w:color w:val="222222"/>
          <w:szCs w:val="24"/>
        </w:rPr>
        <w:t>28</w:t>
      </w:r>
      <w:r>
        <w:rPr>
          <w:color w:val="222222"/>
          <w:szCs w:val="24"/>
        </w:rPr>
        <w:t>(3). pp.518-533.</w:t>
      </w:r>
    </w:p>
    <w:p w:rsidR="00282376" w:rsidRDefault="00B86847">
      <w:pPr>
        <w:pStyle w:val="BodyText"/>
        <w:ind w:left="921" w:hanging="906"/>
        <w:rPr>
          <w:color w:val="222222"/>
          <w:szCs w:val="24"/>
        </w:rPr>
      </w:pPr>
      <w:proofErr w:type="spellStart"/>
      <w:r>
        <w:rPr>
          <w:color w:val="222222"/>
          <w:szCs w:val="24"/>
        </w:rPr>
        <w:t>Mantell</w:t>
      </w:r>
      <w:proofErr w:type="spellEnd"/>
      <w:r>
        <w:rPr>
          <w:color w:val="222222"/>
          <w:szCs w:val="24"/>
        </w:rPr>
        <w:t>, A., 2018. 1: Reflective Practice Revisited. </w:t>
      </w:r>
      <w:r>
        <w:rPr>
          <w:i/>
          <w:color w:val="222222"/>
          <w:szCs w:val="24"/>
        </w:rPr>
        <w:t>Reflective Practice in Social Work</w:t>
      </w:r>
      <w:r>
        <w:rPr>
          <w:color w:val="222222"/>
          <w:szCs w:val="24"/>
        </w:rPr>
        <w:t>, p.3.</w:t>
      </w:r>
    </w:p>
    <w:p w:rsidR="00282376" w:rsidRDefault="00B86847">
      <w:pPr>
        <w:pStyle w:val="BodyText"/>
        <w:ind w:left="921" w:hanging="906"/>
        <w:rPr>
          <w:color w:val="222222"/>
          <w:szCs w:val="24"/>
        </w:rPr>
      </w:pPr>
      <w:proofErr w:type="spellStart"/>
      <w:r>
        <w:rPr>
          <w:color w:val="222222"/>
          <w:szCs w:val="24"/>
        </w:rPr>
        <w:t>deBraga</w:t>
      </w:r>
      <w:proofErr w:type="spellEnd"/>
      <w:r>
        <w:rPr>
          <w:color w:val="222222"/>
          <w:szCs w:val="24"/>
        </w:rPr>
        <w:t xml:space="preserve">, M., </w:t>
      </w:r>
      <w:proofErr w:type="spellStart"/>
      <w:r>
        <w:rPr>
          <w:color w:val="222222"/>
          <w:szCs w:val="24"/>
        </w:rPr>
        <w:t>Sonne</w:t>
      </w:r>
      <w:proofErr w:type="spellEnd"/>
      <w:r>
        <w:rPr>
          <w:color w:val="222222"/>
          <w:szCs w:val="24"/>
        </w:rPr>
        <w:t xml:space="preserve"> de Torrens, H. and Evans-</w:t>
      </w:r>
      <w:proofErr w:type="spellStart"/>
      <w:r>
        <w:rPr>
          <w:color w:val="222222"/>
          <w:szCs w:val="24"/>
        </w:rPr>
        <w:t>Tokaryk</w:t>
      </w:r>
      <w:proofErr w:type="spellEnd"/>
      <w:r>
        <w:rPr>
          <w:color w:val="222222"/>
          <w:szCs w:val="24"/>
        </w:rPr>
        <w:t xml:space="preserve">, T., 2019. Reflective Practice–A Model for how best to implement </w:t>
      </w:r>
      <w:proofErr w:type="gramStart"/>
      <w:r>
        <w:rPr>
          <w:color w:val="222222"/>
          <w:szCs w:val="24"/>
        </w:rPr>
        <w:t>it?.</w:t>
      </w:r>
      <w:proofErr w:type="gramEnd"/>
    </w:p>
    <w:p w:rsidR="00282376" w:rsidRDefault="00B86847">
      <w:pPr>
        <w:pStyle w:val="BodyText"/>
        <w:ind w:left="921" w:hanging="906"/>
        <w:rPr>
          <w:color w:val="222222"/>
          <w:szCs w:val="24"/>
        </w:rPr>
      </w:pPr>
      <w:proofErr w:type="spellStart"/>
      <w:r>
        <w:rPr>
          <w:color w:val="222222"/>
          <w:szCs w:val="24"/>
        </w:rPr>
        <w:t>Sekarwinahyu</w:t>
      </w:r>
      <w:proofErr w:type="spellEnd"/>
      <w:r>
        <w:rPr>
          <w:color w:val="222222"/>
          <w:szCs w:val="24"/>
        </w:rPr>
        <w:t xml:space="preserve">, M. and et.al., 2018. Development of </w:t>
      </w:r>
      <w:proofErr w:type="gramStart"/>
      <w:r>
        <w:rPr>
          <w:color w:val="222222"/>
          <w:szCs w:val="24"/>
        </w:rPr>
        <w:t>problem based</w:t>
      </w:r>
      <w:proofErr w:type="gramEnd"/>
      <w:r>
        <w:rPr>
          <w:color w:val="222222"/>
          <w:szCs w:val="24"/>
        </w:rPr>
        <w:t xml:space="preserve"> learning for online tutorial program in plant development using Gibbs' reflective cycle and e-portfolio to enhance reflective thinking skills. In </w:t>
      </w:r>
      <w:r>
        <w:rPr>
          <w:i/>
          <w:color w:val="222222"/>
          <w:szCs w:val="24"/>
        </w:rPr>
        <w:t xml:space="preserve">Journal of Physics: Conference </w:t>
      </w:r>
      <w:proofErr w:type="gramStart"/>
      <w:r>
        <w:rPr>
          <w:i/>
          <w:color w:val="222222"/>
          <w:szCs w:val="24"/>
        </w:rPr>
        <w:t>Series</w:t>
      </w:r>
      <w:r>
        <w:rPr>
          <w:color w:val="222222"/>
          <w:szCs w:val="24"/>
        </w:rPr>
        <w:t>(</w:t>
      </w:r>
      <w:proofErr w:type="gramEnd"/>
      <w:r>
        <w:rPr>
          <w:color w:val="222222"/>
          <w:szCs w:val="24"/>
        </w:rPr>
        <w:t>Vol. 1157, No. 2).</w:t>
      </w:r>
    </w:p>
    <w:p w:rsidR="00282376" w:rsidRDefault="00B86847">
      <w:pPr>
        <w:pStyle w:val="BodyText"/>
        <w:ind w:left="921" w:hanging="906"/>
        <w:rPr>
          <w:color w:val="222222"/>
          <w:szCs w:val="24"/>
        </w:rPr>
      </w:pPr>
      <w:r>
        <w:rPr>
          <w:color w:val="222222"/>
          <w:szCs w:val="24"/>
        </w:rPr>
        <w:t>Markkanen, P. and et.al., 2020. A reflective cycle: Understanding challenging situations in a school setting. </w:t>
      </w:r>
      <w:r>
        <w:rPr>
          <w:i/>
          <w:color w:val="222222"/>
          <w:szCs w:val="24"/>
        </w:rPr>
        <w:t>Educational Research.</w:t>
      </w:r>
      <w:r>
        <w:rPr>
          <w:color w:val="222222"/>
          <w:szCs w:val="24"/>
        </w:rPr>
        <w:t>62(1). pp.46-62.</w:t>
      </w:r>
    </w:p>
    <w:p w:rsidR="00282376" w:rsidRDefault="00B86847">
      <w:pPr>
        <w:pStyle w:val="BodyText"/>
        <w:ind w:left="921" w:hanging="906"/>
        <w:rPr>
          <w:color w:val="222222"/>
          <w:szCs w:val="24"/>
        </w:rPr>
      </w:pPr>
      <w:r>
        <w:rPr>
          <w:color w:val="222222"/>
          <w:szCs w:val="24"/>
        </w:rPr>
        <w:t>Tanaka, M., Okamoto, R. and Koide, K., 2018. Relationship between Reflective Practice Skills and Volume of Writing in a Reflective Journal. </w:t>
      </w:r>
      <w:r>
        <w:rPr>
          <w:i/>
          <w:color w:val="222222"/>
          <w:szCs w:val="24"/>
        </w:rPr>
        <w:t>Health.</w:t>
      </w:r>
      <w:r>
        <w:rPr>
          <w:color w:val="222222"/>
          <w:szCs w:val="24"/>
        </w:rPr>
        <w:t>10(3). pp.283-288.</w:t>
      </w:r>
    </w:p>
    <w:p w:rsidR="00282376" w:rsidRDefault="00B86847">
      <w:pPr>
        <w:pStyle w:val="BodyText"/>
        <w:ind w:left="921" w:hanging="906"/>
        <w:rPr>
          <w:color w:val="222222"/>
          <w:szCs w:val="24"/>
        </w:rPr>
      </w:pPr>
      <w:r>
        <w:rPr>
          <w:color w:val="222222"/>
          <w:szCs w:val="24"/>
        </w:rPr>
        <w:t>Dhaliwal, U., Singh, S. and Singh, N., 2018. Reflective student narratives: honing professionalism and empathy. </w:t>
      </w:r>
      <w:r>
        <w:rPr>
          <w:i/>
          <w:color w:val="222222"/>
          <w:szCs w:val="24"/>
        </w:rPr>
        <w:t>Indian J Med Ethics.</w:t>
      </w:r>
      <w:r>
        <w:rPr>
          <w:color w:val="222222"/>
          <w:szCs w:val="24"/>
        </w:rPr>
        <w:t>3. pp.9-15.</w:t>
      </w:r>
    </w:p>
    <w:p w:rsidR="00282376" w:rsidRDefault="00282376">
      <w:pPr>
        <w:pStyle w:val="BodyText"/>
        <w:ind w:left="921" w:hanging="906"/>
        <w:rPr>
          <w:color w:val="222222"/>
          <w:szCs w:val="24"/>
        </w:rPr>
      </w:pPr>
    </w:p>
    <w:p w:rsidR="00282376" w:rsidRDefault="00282376">
      <w:pPr>
        <w:pStyle w:val="BodyText"/>
        <w:rPr>
          <w:b/>
          <w:bCs/>
          <w:szCs w:val="24"/>
          <w:u w:val="single"/>
        </w:rPr>
      </w:pPr>
    </w:p>
    <w:p w:rsidR="00282376" w:rsidRDefault="00282376">
      <w:pPr>
        <w:ind w:left="656" w:hanging="638"/>
      </w:pPr>
    </w:p>
    <w:sectPr w:rsidR="00282376">
      <w:footerReference w:type="default" r:id="rId13"/>
      <w:pgSz w:w="12240" w:h="15840"/>
      <w:pgMar w:top="1440" w:right="1440" w:bottom="1440" w:left="1481" w:header="708" w:footer="720" w:gutter="0"/>
      <w:pgNumType w:start="1"/>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776F" w:rsidRDefault="0053776F">
      <w:pPr>
        <w:spacing w:line="240" w:lineRule="auto"/>
      </w:pPr>
      <w:r>
        <w:separator/>
      </w:r>
    </w:p>
  </w:endnote>
  <w:endnote w:type="continuationSeparator" w:id="0">
    <w:p w:rsidR="0053776F" w:rsidRDefault="005377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charset w:val="80"/>
    <w:family w:val="auto"/>
    <w:pitch w:val="variable"/>
  </w:font>
  <w:font w:name="DejaVu Sans">
    <w:altName w:val="Yu Gothic"/>
    <w:charset w:val="80"/>
    <w:family w:val="auto"/>
    <w:pitch w:val="variable"/>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open sansregular">
    <w:charset w:val="80"/>
    <w:family w:val="auto"/>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6847" w:rsidRDefault="00B868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6847" w:rsidRDefault="00B868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6847" w:rsidRDefault="00B8684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82376" w:rsidRDefault="00B86847">
    <w:pPr>
      <w:pStyle w:val="Footer"/>
      <w:jc w:val="center"/>
    </w:pPr>
    <w:r>
      <w:fldChar w:fldCharType="begin"/>
    </w:r>
    <w:r>
      <w:instrText xml:space="preserve"> PAGE </w:instrText>
    </w:r>
    <w:r>
      <w:fldChar w:fldCharType="separate"/>
    </w:r>
    <w:r>
      <w:t>6</w:t>
    </w:r>
    <w:r>
      <w:fldChar w:fldCharType="end"/>
    </w:r>
  </w:p>
  <w:p w:rsidR="00282376" w:rsidRDefault="002823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776F" w:rsidRDefault="0053776F">
      <w:pPr>
        <w:spacing w:line="240" w:lineRule="auto"/>
      </w:pPr>
      <w:r>
        <w:separator/>
      </w:r>
    </w:p>
  </w:footnote>
  <w:footnote w:type="continuationSeparator" w:id="0">
    <w:p w:rsidR="0053776F" w:rsidRDefault="0053776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6847" w:rsidRDefault="00B868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6847" w:rsidRDefault="00B868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6847" w:rsidRDefault="00B868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847"/>
    <w:rsid w:val="00022373"/>
    <w:rsid w:val="00282376"/>
    <w:rsid w:val="0053776F"/>
    <w:rsid w:val="00B8684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21D3AEDD"/>
  <w15:chartTrackingRefBased/>
  <w15:docId w15:val="{247A34BB-3774-E847-A961-EAE0F35A4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val="en-US"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caps w:val="0"/>
      <w:smallCaps w:val="0"/>
    </w:rPr>
  </w:style>
  <w:style w:type="character" w:customStyle="1" w:styleId="WW8Num2z1">
    <w:name w:val="WW8Num2z1"/>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DefaultParagraphFont1">
    <w:name w:val="Default Paragraph Font1"/>
  </w:style>
  <w:style w:type="character" w:customStyle="1" w:styleId="HeaderChar">
    <w:name w:val="Header Char"/>
    <w:basedOn w:val="DefaultParagraphFont1"/>
  </w:style>
  <w:style w:type="character" w:customStyle="1" w:styleId="FooterChar">
    <w:name w:val="Footer Char"/>
    <w:basedOn w:val="DefaultParagraphFont1"/>
  </w:style>
  <w:style w:type="character" w:customStyle="1" w:styleId="Heading1Char">
    <w:name w:val="Heading 1 Char"/>
    <w:basedOn w:val="DefaultParagraphFont1"/>
    <w:rPr>
      <w:rFonts w:ascii="Times New Roman" w:eastAsia="Times New Roman" w:hAnsi="Times New Roman" w:cs="Times New Roman"/>
      <w:b/>
      <w:bCs/>
      <w:sz w:val="28"/>
      <w:szCs w:val="28"/>
    </w:rPr>
  </w:style>
  <w:style w:type="character" w:customStyle="1" w:styleId="Heading2Char">
    <w:name w:val="Heading 2 Char"/>
    <w:basedOn w:val="DefaultParagraphFont1"/>
    <w:rPr>
      <w:rFonts w:ascii="Times New Roman" w:eastAsia="Times New Roman" w:hAnsi="Times New Roman" w:cs="Times New Roman"/>
      <w:bCs/>
      <w:sz w:val="24"/>
      <w:szCs w:val="26"/>
      <w:u w:val="single"/>
    </w:rPr>
  </w:style>
  <w:style w:type="character" w:customStyle="1" w:styleId="NumberingSymbols">
    <w:name w:val="Numbering Symbols"/>
  </w:style>
  <w:style w:type="character" w:styleId="Hyperlink">
    <w:name w:val="Hyperlink"/>
    <w:rPr>
      <w:color w:val="000080"/>
      <w:u w:val="single"/>
    </w:rPr>
  </w:style>
  <w:style w:type="character" w:customStyle="1" w:styleId="Bullets">
    <w:name w:val="Bullets"/>
    <w:rPr>
      <w:rFonts w:ascii="OpenSymbol" w:eastAsia="OpenSymbol" w:hAnsi="OpenSymbol" w:cs="OpenSymbol"/>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lang w:val="en-GB"/>
    </w:r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styleId="TOC1">
    <w:name w:val="toc 1"/>
    <w:basedOn w:val="Index"/>
    <w:pPr>
      <w:tabs>
        <w:tab w:val="right" w:leader="dot" w:pos="9360"/>
      </w:tabs>
    </w:pPr>
  </w:style>
  <w:style w:type="paragraph" w:styleId="TOC2">
    <w:name w:val="toc 2"/>
    <w:basedOn w:val="Index"/>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1951</Words>
  <Characters>11126</Characters>
  <Application>Microsoft Office Word</Application>
  <DocSecurity>0</DocSecurity>
  <Lines>92</Lines>
  <Paragraphs>26</Paragraphs>
  <ScaleCrop>false</ScaleCrop>
  <Company/>
  <LinksUpToDate>false</LinksUpToDate>
  <CharactersWithSpaces>13051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 </cp:lastModifiedBy>
  <cp:revision>2</cp:revision>
  <cp:lastPrinted>1900-01-01T00:00:00Z</cp:lastPrinted>
  <dcterms:created xsi:type="dcterms:W3CDTF">2020-08-29T13:17:00Z</dcterms:created>
  <dcterms:modified xsi:type="dcterms:W3CDTF">2020-08-29T13:17:00Z</dcterms:modified>
</cp:coreProperties>
</file>