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1013909"/>
        <w:docPartObj>
          <w:docPartGallery w:val="Cover Pages"/>
          <w:docPartUnique/>
        </w:docPartObj>
      </w:sdtPr>
      <w:sdtEndPr/>
      <w:sdtContent>
        <w:p w14:paraId="72EB16CD" w14:textId="0FE455D2" w:rsidR="00A224EB" w:rsidRDefault="00A224EB">
          <w:r>
            <w:rPr>
              <w:noProof/>
            </w:rPr>
            <mc:AlternateContent>
              <mc:Choice Requires="wpg">
                <w:drawing>
                  <wp:anchor distT="0" distB="0" distL="114300" distR="114300" simplePos="0" relativeHeight="251664384" behindDoc="0" locked="0" layoutInCell="1" allowOverlap="1" wp14:anchorId="3FD6B0FB" wp14:editId="2A50666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E42CB1"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697623E2" wp14:editId="744B8F7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5993F4" w14:textId="11AD4443" w:rsidR="00A224EB" w:rsidRDefault="00A224EB">
                                    <w:pPr>
                                      <w:pStyle w:val="NoSpacing"/>
                                      <w:jc w:val="right"/>
                                      <w:rPr>
                                        <w:color w:val="595959" w:themeColor="text1" w:themeTint="A6"/>
                                        <w:sz w:val="28"/>
                                        <w:szCs w:val="28"/>
                                      </w:rPr>
                                    </w:pPr>
                                    <w:r>
                                      <w:rPr>
                                        <w:color w:val="595959" w:themeColor="text1" w:themeTint="A6"/>
                                        <w:sz w:val="28"/>
                                        <w:szCs w:val="28"/>
                                      </w:rPr>
                                      <w:t>Kamil Sloboda</w:t>
                                    </w:r>
                                  </w:p>
                                </w:sdtContent>
                              </w:sdt>
                              <w:p w14:paraId="038DBC21" w14:textId="5E9CD934" w:rsidR="00A224EB" w:rsidRDefault="00F759C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224EB">
                                      <w:rPr>
                                        <w:color w:val="595959" w:themeColor="text1" w:themeTint="A6"/>
                                        <w:sz w:val="18"/>
                                        <w:szCs w:val="18"/>
                                      </w:rPr>
                                      <w:t>1712240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7623E2"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5993F4" w14:textId="11AD4443" w:rsidR="00A224EB" w:rsidRDefault="00A224EB">
                              <w:pPr>
                                <w:pStyle w:val="NoSpacing"/>
                                <w:jc w:val="right"/>
                                <w:rPr>
                                  <w:color w:val="595959" w:themeColor="text1" w:themeTint="A6"/>
                                  <w:sz w:val="28"/>
                                  <w:szCs w:val="28"/>
                                </w:rPr>
                              </w:pPr>
                              <w:r>
                                <w:rPr>
                                  <w:color w:val="595959" w:themeColor="text1" w:themeTint="A6"/>
                                  <w:sz w:val="28"/>
                                  <w:szCs w:val="28"/>
                                </w:rPr>
                                <w:t>Kamil Sloboda</w:t>
                              </w:r>
                            </w:p>
                          </w:sdtContent>
                        </w:sdt>
                        <w:p w14:paraId="038DBC21" w14:textId="5E9CD934" w:rsidR="00A224EB" w:rsidRDefault="00F759C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224EB">
                                <w:rPr>
                                  <w:color w:val="595959" w:themeColor="text1" w:themeTint="A6"/>
                                  <w:sz w:val="18"/>
                                  <w:szCs w:val="18"/>
                                </w:rPr>
                                <w:t>1712240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E55A64E" wp14:editId="45BD0C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EBBB0" w14:textId="006AC727" w:rsidR="00A224EB" w:rsidRDefault="00F759C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4D52">
                                      <w:rPr>
                                        <w:caps/>
                                        <w:color w:val="4472C4" w:themeColor="accent1"/>
                                        <w:sz w:val="64"/>
                                        <w:szCs w:val="64"/>
                                      </w:rPr>
                                      <w:t>ANALYSIS OF DEBENHAMS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1B340FB" w14:textId="5048AC04" w:rsidR="00A224EB" w:rsidRDefault="00184D5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55A64E" id="Text Box 154" o:spid="_x0000_s1027"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03EBBB0" w14:textId="006AC727" w:rsidR="00A224EB" w:rsidRDefault="00F759C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4D52">
                                <w:rPr>
                                  <w:caps/>
                                  <w:color w:val="4472C4" w:themeColor="accent1"/>
                                  <w:sz w:val="64"/>
                                  <w:szCs w:val="64"/>
                                </w:rPr>
                                <w:t>ANALYSIS OF DEBENHAMS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1B340FB" w14:textId="5048AC04" w:rsidR="00A224EB" w:rsidRDefault="00184D5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8C08275" w14:textId="42D61383" w:rsidR="00A224EB" w:rsidRDefault="00A224EB">
          <w:r>
            <w:br w:type="page"/>
          </w:r>
        </w:p>
      </w:sdtContent>
    </w:sdt>
    <w:p w14:paraId="4E60AD57" w14:textId="3F019F60" w:rsidR="008F2AB1" w:rsidRDefault="008F2AB1" w:rsidP="008F2AB1">
      <w:pPr>
        <w:pStyle w:val="Heading1"/>
        <w:spacing w:after="240" w:line="360" w:lineRule="auto"/>
        <w:jc w:val="both"/>
        <w:rPr>
          <w:lang w:val="en-GB"/>
        </w:rPr>
      </w:pPr>
      <w:bookmarkStart w:id="0" w:name="_Toc534981137"/>
      <w:r w:rsidRPr="00260A19">
        <w:rPr>
          <w:lang w:val="en-GB"/>
        </w:rPr>
        <w:lastRenderedPageBreak/>
        <w:t>Executive Summary</w:t>
      </w:r>
      <w:bookmarkEnd w:id="0"/>
    </w:p>
    <w:p w14:paraId="6DE6D22C" w14:textId="470FAA35" w:rsidR="008F2AB1" w:rsidRDefault="008F2AB1" w:rsidP="008F2AB1">
      <w:pPr>
        <w:spacing w:line="360" w:lineRule="auto"/>
        <w:ind w:firstLine="709"/>
        <w:jc w:val="both"/>
        <w:rPr>
          <w:lang w:val="en-GB"/>
        </w:rPr>
      </w:pPr>
      <w:r>
        <w:rPr>
          <w:lang w:val="en-GB"/>
        </w:rPr>
        <w:t>Debenhams is well known fashion brand among consumers around the world. It is offering variety products such as clothes, cosmetics, electricals, furniture or gifts and toys. In last year’s Debenhams struggle on the retail market and last sales bring more losses than profits. Difficult business environment is not harmful only for Debenhams but also for all London High Street companies. The problems may be caused also by wrong politic of business. Finally, it may be reasonable to make some changes.</w:t>
      </w:r>
    </w:p>
    <w:p w14:paraId="12CC8BB9" w14:textId="28F9FEC7" w:rsidR="00A224EB" w:rsidRPr="008F2AB1" w:rsidRDefault="008F2AB1">
      <w:pPr>
        <w:rPr>
          <w:lang w:val="en-GB"/>
        </w:rPr>
      </w:pPr>
      <w:r>
        <w:rPr>
          <w:lang w:val="en-GB"/>
        </w:rPr>
        <w:br w:type="page"/>
      </w:r>
    </w:p>
    <w:sdt>
      <w:sdtPr>
        <w:rPr>
          <w:rFonts w:asciiTheme="minorHAnsi" w:eastAsiaTheme="minorHAnsi" w:hAnsiTheme="minorHAnsi" w:cstheme="minorBidi"/>
          <w:b w:val="0"/>
          <w:color w:val="auto"/>
          <w:sz w:val="22"/>
          <w:szCs w:val="22"/>
          <w:lang w:val="pl-PL"/>
        </w:rPr>
        <w:id w:val="565537675"/>
        <w:docPartObj>
          <w:docPartGallery w:val="Table of Contents"/>
          <w:docPartUnique/>
        </w:docPartObj>
      </w:sdtPr>
      <w:sdtEndPr>
        <w:rPr>
          <w:bCs/>
          <w:noProof/>
        </w:rPr>
      </w:sdtEndPr>
      <w:sdtContent>
        <w:p w14:paraId="0AA4FC21" w14:textId="77777777" w:rsidR="008F2AB1" w:rsidRPr="000B0D14" w:rsidRDefault="008F2AB1" w:rsidP="008F2AB1">
          <w:pPr>
            <w:pStyle w:val="TOCHeading"/>
            <w:spacing w:after="240"/>
            <w:rPr>
              <w:color w:val="000000" w:themeColor="text1"/>
            </w:rPr>
          </w:pPr>
          <w:r w:rsidRPr="000B0D14">
            <w:rPr>
              <w:color w:val="000000" w:themeColor="text1"/>
            </w:rPr>
            <w:t>Contents</w:t>
          </w:r>
          <w:bookmarkStart w:id="1" w:name="_GoBack"/>
          <w:bookmarkEnd w:id="1"/>
        </w:p>
        <w:p w14:paraId="6C1DE3C7" w14:textId="24E997E7" w:rsidR="00F759C6" w:rsidRDefault="008F2AB1">
          <w:pPr>
            <w:pStyle w:val="TOC1"/>
            <w:tabs>
              <w:tab w:val="right" w:leader="dot" w:pos="9062"/>
            </w:tabs>
            <w:rPr>
              <w:rFonts w:eastAsiaTheme="minorEastAsia"/>
              <w:noProof/>
              <w:lang w:eastAsia="pl-PL"/>
            </w:rPr>
          </w:pPr>
          <w:r>
            <w:rPr>
              <w:b/>
              <w:bCs/>
              <w:noProof/>
            </w:rPr>
            <w:fldChar w:fldCharType="begin"/>
          </w:r>
          <w:r>
            <w:rPr>
              <w:b/>
              <w:bCs/>
              <w:noProof/>
            </w:rPr>
            <w:instrText xml:space="preserve"> TOC \o "1-3" \h \z \u </w:instrText>
          </w:r>
          <w:r>
            <w:rPr>
              <w:b/>
              <w:bCs/>
              <w:noProof/>
            </w:rPr>
            <w:fldChar w:fldCharType="separate"/>
          </w:r>
          <w:hyperlink w:anchor="_Toc534981137" w:history="1">
            <w:r w:rsidR="00F759C6" w:rsidRPr="00AE7AD3">
              <w:rPr>
                <w:rStyle w:val="Hyperlink"/>
                <w:noProof/>
                <w:lang w:val="en-GB"/>
              </w:rPr>
              <w:t>Executive Summary</w:t>
            </w:r>
            <w:r w:rsidR="00F759C6">
              <w:rPr>
                <w:noProof/>
                <w:webHidden/>
              </w:rPr>
              <w:tab/>
            </w:r>
            <w:r w:rsidR="00F759C6">
              <w:rPr>
                <w:noProof/>
                <w:webHidden/>
              </w:rPr>
              <w:fldChar w:fldCharType="begin"/>
            </w:r>
            <w:r w:rsidR="00F759C6">
              <w:rPr>
                <w:noProof/>
                <w:webHidden/>
              </w:rPr>
              <w:instrText xml:space="preserve"> PAGEREF _Toc534981137 \h </w:instrText>
            </w:r>
            <w:r w:rsidR="00F759C6">
              <w:rPr>
                <w:noProof/>
                <w:webHidden/>
              </w:rPr>
            </w:r>
            <w:r w:rsidR="00F759C6">
              <w:rPr>
                <w:noProof/>
                <w:webHidden/>
              </w:rPr>
              <w:fldChar w:fldCharType="separate"/>
            </w:r>
            <w:r w:rsidR="00F759C6">
              <w:rPr>
                <w:noProof/>
                <w:webHidden/>
              </w:rPr>
              <w:t>1</w:t>
            </w:r>
            <w:r w:rsidR="00F759C6">
              <w:rPr>
                <w:noProof/>
                <w:webHidden/>
              </w:rPr>
              <w:fldChar w:fldCharType="end"/>
            </w:r>
          </w:hyperlink>
        </w:p>
        <w:p w14:paraId="51B82AEC" w14:textId="1B3A8499" w:rsidR="00F759C6" w:rsidRDefault="00F759C6">
          <w:pPr>
            <w:pStyle w:val="TOC1"/>
            <w:tabs>
              <w:tab w:val="left" w:pos="660"/>
              <w:tab w:val="right" w:leader="dot" w:pos="9062"/>
            </w:tabs>
            <w:rPr>
              <w:rFonts w:eastAsiaTheme="minorEastAsia"/>
              <w:noProof/>
              <w:lang w:eastAsia="pl-PL"/>
            </w:rPr>
          </w:pPr>
          <w:hyperlink w:anchor="_Toc534981138" w:history="1">
            <w:r w:rsidRPr="00AE7AD3">
              <w:rPr>
                <w:rStyle w:val="Hyperlink"/>
                <w:noProof/>
              </w:rPr>
              <w:t>1.0</w:t>
            </w:r>
            <w:r>
              <w:rPr>
                <w:rFonts w:eastAsiaTheme="minorEastAsia"/>
                <w:noProof/>
                <w:lang w:eastAsia="pl-PL"/>
              </w:rPr>
              <w:tab/>
            </w:r>
            <w:r w:rsidRPr="00AE7AD3">
              <w:rPr>
                <w:rStyle w:val="Hyperlink"/>
                <w:noProof/>
              </w:rPr>
              <w:t>Term of Reference</w:t>
            </w:r>
            <w:r>
              <w:rPr>
                <w:noProof/>
                <w:webHidden/>
              </w:rPr>
              <w:tab/>
            </w:r>
            <w:r>
              <w:rPr>
                <w:noProof/>
                <w:webHidden/>
              </w:rPr>
              <w:fldChar w:fldCharType="begin"/>
            </w:r>
            <w:r>
              <w:rPr>
                <w:noProof/>
                <w:webHidden/>
              </w:rPr>
              <w:instrText xml:space="preserve"> PAGEREF _Toc534981138 \h </w:instrText>
            </w:r>
            <w:r>
              <w:rPr>
                <w:noProof/>
                <w:webHidden/>
              </w:rPr>
            </w:r>
            <w:r>
              <w:rPr>
                <w:noProof/>
                <w:webHidden/>
              </w:rPr>
              <w:fldChar w:fldCharType="separate"/>
            </w:r>
            <w:r>
              <w:rPr>
                <w:noProof/>
                <w:webHidden/>
              </w:rPr>
              <w:t>3</w:t>
            </w:r>
            <w:r>
              <w:rPr>
                <w:noProof/>
                <w:webHidden/>
              </w:rPr>
              <w:fldChar w:fldCharType="end"/>
            </w:r>
          </w:hyperlink>
        </w:p>
        <w:p w14:paraId="215393A7" w14:textId="52858406" w:rsidR="00F759C6" w:rsidRDefault="00F759C6">
          <w:pPr>
            <w:pStyle w:val="TOC1"/>
            <w:tabs>
              <w:tab w:val="right" w:leader="dot" w:pos="9062"/>
            </w:tabs>
            <w:rPr>
              <w:rFonts w:eastAsiaTheme="minorEastAsia"/>
              <w:noProof/>
              <w:lang w:eastAsia="pl-PL"/>
            </w:rPr>
          </w:pPr>
          <w:hyperlink w:anchor="_Toc534981139" w:history="1">
            <w:r w:rsidRPr="00AE7AD3">
              <w:rPr>
                <w:rStyle w:val="Hyperlink"/>
                <w:noProof/>
                <w:lang w:val="en-GB"/>
              </w:rPr>
              <w:t>2.0 Procedure</w:t>
            </w:r>
            <w:r>
              <w:rPr>
                <w:noProof/>
                <w:webHidden/>
              </w:rPr>
              <w:tab/>
            </w:r>
            <w:r>
              <w:rPr>
                <w:noProof/>
                <w:webHidden/>
              </w:rPr>
              <w:fldChar w:fldCharType="begin"/>
            </w:r>
            <w:r>
              <w:rPr>
                <w:noProof/>
                <w:webHidden/>
              </w:rPr>
              <w:instrText xml:space="preserve"> PAGEREF _Toc534981139 \h </w:instrText>
            </w:r>
            <w:r>
              <w:rPr>
                <w:noProof/>
                <w:webHidden/>
              </w:rPr>
            </w:r>
            <w:r>
              <w:rPr>
                <w:noProof/>
                <w:webHidden/>
              </w:rPr>
              <w:fldChar w:fldCharType="separate"/>
            </w:r>
            <w:r>
              <w:rPr>
                <w:noProof/>
                <w:webHidden/>
              </w:rPr>
              <w:t>3</w:t>
            </w:r>
            <w:r>
              <w:rPr>
                <w:noProof/>
                <w:webHidden/>
              </w:rPr>
              <w:fldChar w:fldCharType="end"/>
            </w:r>
          </w:hyperlink>
        </w:p>
        <w:p w14:paraId="1E542112" w14:textId="547002FE" w:rsidR="00F759C6" w:rsidRDefault="00F759C6">
          <w:pPr>
            <w:pStyle w:val="TOC1"/>
            <w:tabs>
              <w:tab w:val="right" w:leader="dot" w:pos="9062"/>
            </w:tabs>
            <w:rPr>
              <w:rFonts w:eastAsiaTheme="minorEastAsia"/>
              <w:noProof/>
              <w:lang w:eastAsia="pl-PL"/>
            </w:rPr>
          </w:pPr>
          <w:hyperlink w:anchor="_Toc534981140" w:history="1">
            <w:r w:rsidRPr="00AE7AD3">
              <w:rPr>
                <w:rStyle w:val="Hyperlink"/>
                <w:rFonts w:cstheme="minorHAnsi"/>
                <w:noProof/>
                <w:lang w:val="en-GB"/>
              </w:rPr>
              <w:t>The main source of information used to write this report were websites and books necessary to finish that report in satisfactory result.</w:t>
            </w:r>
            <w:r>
              <w:rPr>
                <w:noProof/>
                <w:webHidden/>
              </w:rPr>
              <w:tab/>
            </w:r>
            <w:r>
              <w:rPr>
                <w:noProof/>
                <w:webHidden/>
              </w:rPr>
              <w:fldChar w:fldCharType="begin"/>
            </w:r>
            <w:r>
              <w:rPr>
                <w:noProof/>
                <w:webHidden/>
              </w:rPr>
              <w:instrText xml:space="preserve"> PAGEREF _Toc534981140 \h </w:instrText>
            </w:r>
            <w:r>
              <w:rPr>
                <w:noProof/>
                <w:webHidden/>
              </w:rPr>
            </w:r>
            <w:r>
              <w:rPr>
                <w:noProof/>
                <w:webHidden/>
              </w:rPr>
              <w:fldChar w:fldCharType="separate"/>
            </w:r>
            <w:r>
              <w:rPr>
                <w:noProof/>
                <w:webHidden/>
              </w:rPr>
              <w:t>3</w:t>
            </w:r>
            <w:r>
              <w:rPr>
                <w:noProof/>
                <w:webHidden/>
              </w:rPr>
              <w:fldChar w:fldCharType="end"/>
            </w:r>
          </w:hyperlink>
        </w:p>
        <w:p w14:paraId="1C857A3F" w14:textId="0A5274B2" w:rsidR="00F759C6" w:rsidRDefault="00F759C6">
          <w:pPr>
            <w:pStyle w:val="TOC1"/>
            <w:tabs>
              <w:tab w:val="right" w:leader="dot" w:pos="9062"/>
            </w:tabs>
            <w:rPr>
              <w:rFonts w:eastAsiaTheme="minorEastAsia"/>
              <w:noProof/>
              <w:lang w:eastAsia="pl-PL"/>
            </w:rPr>
          </w:pPr>
          <w:hyperlink w:anchor="_Toc534981141" w:history="1">
            <w:r w:rsidRPr="00AE7AD3">
              <w:rPr>
                <w:rStyle w:val="Hyperlink"/>
                <w:noProof/>
                <w:lang w:val="en-GB"/>
              </w:rPr>
              <w:t>3.0 Debenhams development and its current product portfolio</w:t>
            </w:r>
            <w:r>
              <w:rPr>
                <w:noProof/>
                <w:webHidden/>
              </w:rPr>
              <w:tab/>
            </w:r>
            <w:r>
              <w:rPr>
                <w:noProof/>
                <w:webHidden/>
              </w:rPr>
              <w:fldChar w:fldCharType="begin"/>
            </w:r>
            <w:r>
              <w:rPr>
                <w:noProof/>
                <w:webHidden/>
              </w:rPr>
              <w:instrText xml:space="preserve"> PAGEREF _Toc534981141 \h </w:instrText>
            </w:r>
            <w:r>
              <w:rPr>
                <w:noProof/>
                <w:webHidden/>
              </w:rPr>
            </w:r>
            <w:r>
              <w:rPr>
                <w:noProof/>
                <w:webHidden/>
              </w:rPr>
              <w:fldChar w:fldCharType="separate"/>
            </w:r>
            <w:r>
              <w:rPr>
                <w:noProof/>
                <w:webHidden/>
              </w:rPr>
              <w:t>3</w:t>
            </w:r>
            <w:r>
              <w:rPr>
                <w:noProof/>
                <w:webHidden/>
              </w:rPr>
              <w:fldChar w:fldCharType="end"/>
            </w:r>
          </w:hyperlink>
        </w:p>
        <w:p w14:paraId="47AF7A09" w14:textId="59E9A941" w:rsidR="00F759C6" w:rsidRDefault="00F759C6">
          <w:pPr>
            <w:pStyle w:val="TOC1"/>
            <w:tabs>
              <w:tab w:val="right" w:leader="dot" w:pos="9062"/>
            </w:tabs>
            <w:rPr>
              <w:rFonts w:eastAsiaTheme="minorEastAsia"/>
              <w:noProof/>
              <w:lang w:eastAsia="pl-PL"/>
            </w:rPr>
          </w:pPr>
          <w:hyperlink w:anchor="_Toc534981142" w:history="1">
            <w:r w:rsidRPr="00AE7AD3">
              <w:rPr>
                <w:rStyle w:val="Hyperlink"/>
                <w:noProof/>
                <w:lang w:val="en-GB"/>
              </w:rPr>
              <w:t>3.1 Nature, scope and impact of the current problems facing Debenhams</w:t>
            </w:r>
            <w:r>
              <w:rPr>
                <w:noProof/>
                <w:webHidden/>
              </w:rPr>
              <w:tab/>
            </w:r>
            <w:r>
              <w:rPr>
                <w:noProof/>
                <w:webHidden/>
              </w:rPr>
              <w:fldChar w:fldCharType="begin"/>
            </w:r>
            <w:r>
              <w:rPr>
                <w:noProof/>
                <w:webHidden/>
              </w:rPr>
              <w:instrText xml:space="preserve"> PAGEREF _Toc534981142 \h </w:instrText>
            </w:r>
            <w:r>
              <w:rPr>
                <w:noProof/>
                <w:webHidden/>
              </w:rPr>
            </w:r>
            <w:r>
              <w:rPr>
                <w:noProof/>
                <w:webHidden/>
              </w:rPr>
              <w:fldChar w:fldCharType="separate"/>
            </w:r>
            <w:r>
              <w:rPr>
                <w:noProof/>
                <w:webHidden/>
              </w:rPr>
              <w:t>4</w:t>
            </w:r>
            <w:r>
              <w:rPr>
                <w:noProof/>
                <w:webHidden/>
              </w:rPr>
              <w:fldChar w:fldCharType="end"/>
            </w:r>
          </w:hyperlink>
        </w:p>
        <w:p w14:paraId="31E9791F" w14:textId="7EEC14D1" w:rsidR="00F759C6" w:rsidRDefault="00F759C6">
          <w:pPr>
            <w:pStyle w:val="TOC1"/>
            <w:tabs>
              <w:tab w:val="right" w:leader="dot" w:pos="9062"/>
            </w:tabs>
            <w:rPr>
              <w:rFonts w:eastAsiaTheme="minorEastAsia"/>
              <w:noProof/>
              <w:lang w:eastAsia="pl-PL"/>
            </w:rPr>
          </w:pPr>
          <w:hyperlink w:anchor="_Toc534981143" w:history="1">
            <w:r w:rsidRPr="00AE7AD3">
              <w:rPr>
                <w:rStyle w:val="Hyperlink"/>
                <w:noProof/>
                <w:lang w:val="en-GB"/>
              </w:rPr>
              <w:t>3.2 SWOT Analysis, PESTLE Analysis, STAKEHOLDERS Analysis.</w:t>
            </w:r>
            <w:r>
              <w:rPr>
                <w:noProof/>
                <w:webHidden/>
              </w:rPr>
              <w:tab/>
            </w:r>
            <w:r>
              <w:rPr>
                <w:noProof/>
                <w:webHidden/>
              </w:rPr>
              <w:fldChar w:fldCharType="begin"/>
            </w:r>
            <w:r>
              <w:rPr>
                <w:noProof/>
                <w:webHidden/>
              </w:rPr>
              <w:instrText xml:space="preserve"> PAGEREF _Toc534981143 \h </w:instrText>
            </w:r>
            <w:r>
              <w:rPr>
                <w:noProof/>
                <w:webHidden/>
              </w:rPr>
            </w:r>
            <w:r>
              <w:rPr>
                <w:noProof/>
                <w:webHidden/>
              </w:rPr>
              <w:fldChar w:fldCharType="separate"/>
            </w:r>
            <w:r>
              <w:rPr>
                <w:noProof/>
                <w:webHidden/>
              </w:rPr>
              <w:t>5</w:t>
            </w:r>
            <w:r>
              <w:rPr>
                <w:noProof/>
                <w:webHidden/>
              </w:rPr>
              <w:fldChar w:fldCharType="end"/>
            </w:r>
          </w:hyperlink>
        </w:p>
        <w:p w14:paraId="64D86989" w14:textId="6BA84B0B" w:rsidR="00F759C6" w:rsidRDefault="00F759C6">
          <w:pPr>
            <w:pStyle w:val="TOC2"/>
            <w:tabs>
              <w:tab w:val="right" w:leader="dot" w:pos="9062"/>
            </w:tabs>
            <w:rPr>
              <w:rFonts w:eastAsiaTheme="minorEastAsia"/>
              <w:noProof/>
              <w:lang w:eastAsia="pl-PL"/>
            </w:rPr>
          </w:pPr>
          <w:hyperlink w:anchor="_Toc534981144" w:history="1">
            <w:r w:rsidRPr="00AE7AD3">
              <w:rPr>
                <w:rStyle w:val="Hyperlink"/>
                <w:noProof/>
                <w:lang w:val="en-GB"/>
              </w:rPr>
              <w:t>3.2.1 SWOT Analysis for Debenhams</w:t>
            </w:r>
            <w:r>
              <w:rPr>
                <w:noProof/>
                <w:webHidden/>
              </w:rPr>
              <w:tab/>
            </w:r>
            <w:r>
              <w:rPr>
                <w:noProof/>
                <w:webHidden/>
              </w:rPr>
              <w:fldChar w:fldCharType="begin"/>
            </w:r>
            <w:r>
              <w:rPr>
                <w:noProof/>
                <w:webHidden/>
              </w:rPr>
              <w:instrText xml:space="preserve"> PAGEREF _Toc534981144 \h </w:instrText>
            </w:r>
            <w:r>
              <w:rPr>
                <w:noProof/>
                <w:webHidden/>
              </w:rPr>
            </w:r>
            <w:r>
              <w:rPr>
                <w:noProof/>
                <w:webHidden/>
              </w:rPr>
              <w:fldChar w:fldCharType="separate"/>
            </w:r>
            <w:r>
              <w:rPr>
                <w:noProof/>
                <w:webHidden/>
              </w:rPr>
              <w:t>5</w:t>
            </w:r>
            <w:r>
              <w:rPr>
                <w:noProof/>
                <w:webHidden/>
              </w:rPr>
              <w:fldChar w:fldCharType="end"/>
            </w:r>
          </w:hyperlink>
        </w:p>
        <w:p w14:paraId="5D558D5A" w14:textId="56FFCDAF" w:rsidR="00F759C6" w:rsidRDefault="00F759C6">
          <w:pPr>
            <w:pStyle w:val="TOC2"/>
            <w:tabs>
              <w:tab w:val="right" w:leader="dot" w:pos="9062"/>
            </w:tabs>
            <w:rPr>
              <w:rFonts w:eastAsiaTheme="minorEastAsia"/>
              <w:noProof/>
              <w:lang w:eastAsia="pl-PL"/>
            </w:rPr>
          </w:pPr>
          <w:hyperlink w:anchor="_Toc534981145" w:history="1">
            <w:r w:rsidRPr="00AE7AD3">
              <w:rPr>
                <w:rStyle w:val="Hyperlink"/>
                <w:noProof/>
                <w:lang w:val="en-GB"/>
              </w:rPr>
              <w:t>3.2.2 PESTLE Analysis</w:t>
            </w:r>
            <w:r>
              <w:rPr>
                <w:noProof/>
                <w:webHidden/>
              </w:rPr>
              <w:tab/>
            </w:r>
            <w:r>
              <w:rPr>
                <w:noProof/>
                <w:webHidden/>
              </w:rPr>
              <w:fldChar w:fldCharType="begin"/>
            </w:r>
            <w:r>
              <w:rPr>
                <w:noProof/>
                <w:webHidden/>
              </w:rPr>
              <w:instrText xml:space="preserve"> PAGEREF _Toc534981145 \h </w:instrText>
            </w:r>
            <w:r>
              <w:rPr>
                <w:noProof/>
                <w:webHidden/>
              </w:rPr>
            </w:r>
            <w:r>
              <w:rPr>
                <w:noProof/>
                <w:webHidden/>
              </w:rPr>
              <w:fldChar w:fldCharType="separate"/>
            </w:r>
            <w:r>
              <w:rPr>
                <w:noProof/>
                <w:webHidden/>
              </w:rPr>
              <w:t>5</w:t>
            </w:r>
            <w:r>
              <w:rPr>
                <w:noProof/>
                <w:webHidden/>
              </w:rPr>
              <w:fldChar w:fldCharType="end"/>
            </w:r>
          </w:hyperlink>
        </w:p>
        <w:p w14:paraId="361C94B5" w14:textId="64DB0771" w:rsidR="00F759C6" w:rsidRDefault="00F759C6">
          <w:pPr>
            <w:pStyle w:val="TOC2"/>
            <w:tabs>
              <w:tab w:val="right" w:leader="dot" w:pos="9062"/>
            </w:tabs>
            <w:rPr>
              <w:rFonts w:eastAsiaTheme="minorEastAsia"/>
              <w:noProof/>
              <w:lang w:eastAsia="pl-PL"/>
            </w:rPr>
          </w:pPr>
          <w:hyperlink w:anchor="_Toc534981146" w:history="1">
            <w:r w:rsidRPr="00AE7AD3">
              <w:rPr>
                <w:rStyle w:val="Hyperlink"/>
                <w:noProof/>
                <w:lang w:val="en-GB"/>
              </w:rPr>
              <w:t>3.2.3 STAKEHOLDERS Analysis:</w:t>
            </w:r>
            <w:r>
              <w:rPr>
                <w:noProof/>
                <w:webHidden/>
              </w:rPr>
              <w:tab/>
            </w:r>
            <w:r>
              <w:rPr>
                <w:noProof/>
                <w:webHidden/>
              </w:rPr>
              <w:fldChar w:fldCharType="begin"/>
            </w:r>
            <w:r>
              <w:rPr>
                <w:noProof/>
                <w:webHidden/>
              </w:rPr>
              <w:instrText xml:space="preserve"> PAGEREF _Toc534981146 \h </w:instrText>
            </w:r>
            <w:r>
              <w:rPr>
                <w:noProof/>
                <w:webHidden/>
              </w:rPr>
            </w:r>
            <w:r>
              <w:rPr>
                <w:noProof/>
                <w:webHidden/>
              </w:rPr>
              <w:fldChar w:fldCharType="separate"/>
            </w:r>
            <w:r>
              <w:rPr>
                <w:noProof/>
                <w:webHidden/>
              </w:rPr>
              <w:t>7</w:t>
            </w:r>
            <w:r>
              <w:rPr>
                <w:noProof/>
                <w:webHidden/>
              </w:rPr>
              <w:fldChar w:fldCharType="end"/>
            </w:r>
          </w:hyperlink>
        </w:p>
        <w:p w14:paraId="0181A386" w14:textId="7EB1798A" w:rsidR="00F759C6" w:rsidRDefault="00F759C6">
          <w:pPr>
            <w:pStyle w:val="TOC1"/>
            <w:tabs>
              <w:tab w:val="right" w:leader="dot" w:pos="9062"/>
            </w:tabs>
            <w:rPr>
              <w:rFonts w:eastAsiaTheme="minorEastAsia"/>
              <w:noProof/>
              <w:lang w:eastAsia="pl-PL"/>
            </w:rPr>
          </w:pPr>
          <w:hyperlink w:anchor="_Toc534981147" w:history="1">
            <w:r w:rsidRPr="00AE7AD3">
              <w:rPr>
                <w:rStyle w:val="Hyperlink"/>
                <w:noProof/>
                <w:lang w:val="en-GB"/>
              </w:rPr>
              <w:t>4.0 Main issues faced by Debenhams</w:t>
            </w:r>
            <w:r>
              <w:rPr>
                <w:noProof/>
                <w:webHidden/>
              </w:rPr>
              <w:tab/>
            </w:r>
            <w:r>
              <w:rPr>
                <w:noProof/>
                <w:webHidden/>
              </w:rPr>
              <w:fldChar w:fldCharType="begin"/>
            </w:r>
            <w:r>
              <w:rPr>
                <w:noProof/>
                <w:webHidden/>
              </w:rPr>
              <w:instrText xml:space="preserve"> PAGEREF _Toc534981147 \h </w:instrText>
            </w:r>
            <w:r>
              <w:rPr>
                <w:noProof/>
                <w:webHidden/>
              </w:rPr>
            </w:r>
            <w:r>
              <w:rPr>
                <w:noProof/>
                <w:webHidden/>
              </w:rPr>
              <w:fldChar w:fldCharType="separate"/>
            </w:r>
            <w:r>
              <w:rPr>
                <w:noProof/>
                <w:webHidden/>
              </w:rPr>
              <w:t>8</w:t>
            </w:r>
            <w:r>
              <w:rPr>
                <w:noProof/>
                <w:webHidden/>
              </w:rPr>
              <w:fldChar w:fldCharType="end"/>
            </w:r>
          </w:hyperlink>
        </w:p>
        <w:p w14:paraId="656AEEE5" w14:textId="3B361ED1" w:rsidR="00F759C6" w:rsidRDefault="00F759C6">
          <w:pPr>
            <w:pStyle w:val="TOC1"/>
            <w:tabs>
              <w:tab w:val="right" w:leader="dot" w:pos="9062"/>
            </w:tabs>
            <w:rPr>
              <w:rFonts w:eastAsiaTheme="minorEastAsia"/>
              <w:noProof/>
              <w:lang w:eastAsia="pl-PL"/>
            </w:rPr>
          </w:pPr>
          <w:hyperlink w:anchor="_Toc534981148" w:history="1">
            <w:r w:rsidRPr="00AE7AD3">
              <w:rPr>
                <w:rStyle w:val="Hyperlink"/>
                <w:noProof/>
                <w:lang w:val="en-GB"/>
              </w:rPr>
              <w:t>5.0 Possible business options</w:t>
            </w:r>
            <w:r>
              <w:rPr>
                <w:noProof/>
                <w:webHidden/>
              </w:rPr>
              <w:tab/>
            </w:r>
            <w:r>
              <w:rPr>
                <w:noProof/>
                <w:webHidden/>
              </w:rPr>
              <w:fldChar w:fldCharType="begin"/>
            </w:r>
            <w:r>
              <w:rPr>
                <w:noProof/>
                <w:webHidden/>
              </w:rPr>
              <w:instrText xml:space="preserve"> PAGEREF _Toc534981148 \h </w:instrText>
            </w:r>
            <w:r>
              <w:rPr>
                <w:noProof/>
                <w:webHidden/>
              </w:rPr>
            </w:r>
            <w:r>
              <w:rPr>
                <w:noProof/>
                <w:webHidden/>
              </w:rPr>
              <w:fldChar w:fldCharType="separate"/>
            </w:r>
            <w:r>
              <w:rPr>
                <w:noProof/>
                <w:webHidden/>
              </w:rPr>
              <w:t>9</w:t>
            </w:r>
            <w:r>
              <w:rPr>
                <w:noProof/>
                <w:webHidden/>
              </w:rPr>
              <w:fldChar w:fldCharType="end"/>
            </w:r>
          </w:hyperlink>
        </w:p>
        <w:p w14:paraId="525BAF44" w14:textId="5BD3E288" w:rsidR="00F759C6" w:rsidRDefault="00F759C6">
          <w:pPr>
            <w:pStyle w:val="TOC1"/>
            <w:tabs>
              <w:tab w:val="right" w:leader="dot" w:pos="9062"/>
            </w:tabs>
            <w:rPr>
              <w:rFonts w:eastAsiaTheme="minorEastAsia"/>
              <w:noProof/>
              <w:lang w:eastAsia="pl-PL"/>
            </w:rPr>
          </w:pPr>
          <w:hyperlink w:anchor="_Toc534981149" w:history="1">
            <w:r w:rsidRPr="00AE7AD3">
              <w:rPr>
                <w:rStyle w:val="Hyperlink"/>
                <w:noProof/>
                <w:lang w:val="en-GB"/>
              </w:rPr>
              <w:t>6.0 Appendices</w:t>
            </w:r>
            <w:r>
              <w:rPr>
                <w:noProof/>
                <w:webHidden/>
              </w:rPr>
              <w:tab/>
            </w:r>
            <w:r>
              <w:rPr>
                <w:noProof/>
                <w:webHidden/>
              </w:rPr>
              <w:fldChar w:fldCharType="begin"/>
            </w:r>
            <w:r>
              <w:rPr>
                <w:noProof/>
                <w:webHidden/>
              </w:rPr>
              <w:instrText xml:space="preserve"> PAGEREF _Toc534981149 \h </w:instrText>
            </w:r>
            <w:r>
              <w:rPr>
                <w:noProof/>
                <w:webHidden/>
              </w:rPr>
            </w:r>
            <w:r>
              <w:rPr>
                <w:noProof/>
                <w:webHidden/>
              </w:rPr>
              <w:fldChar w:fldCharType="separate"/>
            </w:r>
            <w:r>
              <w:rPr>
                <w:noProof/>
                <w:webHidden/>
              </w:rPr>
              <w:t>11</w:t>
            </w:r>
            <w:r>
              <w:rPr>
                <w:noProof/>
                <w:webHidden/>
              </w:rPr>
              <w:fldChar w:fldCharType="end"/>
            </w:r>
          </w:hyperlink>
        </w:p>
        <w:p w14:paraId="225FB479" w14:textId="094C6D22" w:rsidR="00F759C6" w:rsidRDefault="00F759C6">
          <w:pPr>
            <w:pStyle w:val="TOC1"/>
            <w:tabs>
              <w:tab w:val="right" w:leader="dot" w:pos="9062"/>
            </w:tabs>
            <w:rPr>
              <w:rFonts w:eastAsiaTheme="minorEastAsia"/>
              <w:noProof/>
              <w:lang w:eastAsia="pl-PL"/>
            </w:rPr>
          </w:pPr>
          <w:hyperlink w:anchor="_Toc534981150" w:history="1">
            <w:r w:rsidRPr="00AE7AD3">
              <w:rPr>
                <w:rStyle w:val="Hyperlink"/>
                <w:noProof/>
                <w:lang w:val="en-GB"/>
              </w:rPr>
              <w:t>7.0 Reference List</w:t>
            </w:r>
            <w:r>
              <w:rPr>
                <w:noProof/>
                <w:webHidden/>
              </w:rPr>
              <w:tab/>
            </w:r>
            <w:r>
              <w:rPr>
                <w:noProof/>
                <w:webHidden/>
              </w:rPr>
              <w:fldChar w:fldCharType="begin"/>
            </w:r>
            <w:r>
              <w:rPr>
                <w:noProof/>
                <w:webHidden/>
              </w:rPr>
              <w:instrText xml:space="preserve"> PAGEREF _Toc534981150 \h </w:instrText>
            </w:r>
            <w:r>
              <w:rPr>
                <w:noProof/>
                <w:webHidden/>
              </w:rPr>
            </w:r>
            <w:r>
              <w:rPr>
                <w:noProof/>
                <w:webHidden/>
              </w:rPr>
              <w:fldChar w:fldCharType="separate"/>
            </w:r>
            <w:r>
              <w:rPr>
                <w:noProof/>
                <w:webHidden/>
              </w:rPr>
              <w:t>12</w:t>
            </w:r>
            <w:r>
              <w:rPr>
                <w:noProof/>
                <w:webHidden/>
              </w:rPr>
              <w:fldChar w:fldCharType="end"/>
            </w:r>
          </w:hyperlink>
        </w:p>
        <w:p w14:paraId="4C9B4798" w14:textId="20E3EED4" w:rsidR="00F759C6" w:rsidRDefault="00F759C6">
          <w:pPr>
            <w:pStyle w:val="TOC1"/>
            <w:tabs>
              <w:tab w:val="right" w:leader="dot" w:pos="9062"/>
            </w:tabs>
            <w:rPr>
              <w:rFonts w:eastAsiaTheme="minorEastAsia"/>
              <w:noProof/>
              <w:lang w:eastAsia="pl-PL"/>
            </w:rPr>
          </w:pPr>
          <w:hyperlink w:anchor="_Toc534981151" w:history="1">
            <w:r w:rsidRPr="00AE7AD3">
              <w:rPr>
                <w:rStyle w:val="Hyperlink"/>
                <w:noProof/>
                <w:lang w:val="en-GB"/>
              </w:rPr>
              <w:t>8.0 Bibliography</w:t>
            </w:r>
            <w:r>
              <w:rPr>
                <w:noProof/>
                <w:webHidden/>
              </w:rPr>
              <w:tab/>
            </w:r>
            <w:r>
              <w:rPr>
                <w:noProof/>
                <w:webHidden/>
              </w:rPr>
              <w:fldChar w:fldCharType="begin"/>
            </w:r>
            <w:r>
              <w:rPr>
                <w:noProof/>
                <w:webHidden/>
              </w:rPr>
              <w:instrText xml:space="preserve"> PAGEREF _Toc534981151 \h </w:instrText>
            </w:r>
            <w:r>
              <w:rPr>
                <w:noProof/>
                <w:webHidden/>
              </w:rPr>
            </w:r>
            <w:r>
              <w:rPr>
                <w:noProof/>
                <w:webHidden/>
              </w:rPr>
              <w:fldChar w:fldCharType="separate"/>
            </w:r>
            <w:r>
              <w:rPr>
                <w:noProof/>
                <w:webHidden/>
              </w:rPr>
              <w:t>12</w:t>
            </w:r>
            <w:r>
              <w:rPr>
                <w:noProof/>
                <w:webHidden/>
              </w:rPr>
              <w:fldChar w:fldCharType="end"/>
            </w:r>
          </w:hyperlink>
        </w:p>
        <w:p w14:paraId="119986EA" w14:textId="18B82987" w:rsidR="008F2AB1" w:rsidRDefault="008F2AB1" w:rsidP="008F2AB1">
          <w:r>
            <w:rPr>
              <w:b/>
              <w:bCs/>
              <w:noProof/>
            </w:rPr>
            <w:fldChar w:fldCharType="end"/>
          </w:r>
        </w:p>
      </w:sdtContent>
    </w:sdt>
    <w:p w14:paraId="49D97960" w14:textId="77777777" w:rsidR="008F2AB1" w:rsidRDefault="008F2AB1" w:rsidP="008F2AB1">
      <w:pPr>
        <w:rPr>
          <w:rFonts w:asciiTheme="majorHAnsi" w:eastAsiaTheme="majorEastAsia" w:hAnsiTheme="majorHAnsi" w:cstheme="majorBidi"/>
          <w:color w:val="000000" w:themeColor="text1"/>
          <w:sz w:val="32"/>
          <w:szCs w:val="32"/>
        </w:rPr>
      </w:pPr>
      <w:r>
        <w:br w:type="page"/>
      </w:r>
    </w:p>
    <w:p w14:paraId="01CACD7A" w14:textId="724819F9" w:rsidR="00C71CA7" w:rsidRDefault="00C71CA7" w:rsidP="00C71CA7">
      <w:pPr>
        <w:pStyle w:val="Heading1"/>
        <w:numPr>
          <w:ilvl w:val="0"/>
          <w:numId w:val="9"/>
        </w:numPr>
      </w:pPr>
      <w:bookmarkStart w:id="2" w:name="_Toc534772097"/>
      <w:bookmarkStart w:id="3" w:name="_Toc534981138"/>
      <w:r w:rsidRPr="00C71CA7">
        <w:lastRenderedPageBreak/>
        <w:t>Term of Reference</w:t>
      </w:r>
      <w:bookmarkEnd w:id="2"/>
      <w:bookmarkEnd w:id="3"/>
    </w:p>
    <w:p w14:paraId="53195BD8" w14:textId="77777777" w:rsidR="003F7B14" w:rsidRPr="003F7B14" w:rsidRDefault="003F7B14" w:rsidP="003F7B14"/>
    <w:p w14:paraId="3DF3F014" w14:textId="77777777" w:rsidR="003F7B14" w:rsidRPr="003F7B14" w:rsidRDefault="003F7B14" w:rsidP="00FD05FE">
      <w:pPr>
        <w:spacing w:line="360" w:lineRule="auto"/>
        <w:ind w:firstLine="709"/>
        <w:jc w:val="both"/>
        <w:rPr>
          <w:rFonts w:eastAsiaTheme="majorEastAsia" w:cstheme="minorHAnsi"/>
          <w:color w:val="000000" w:themeColor="text1"/>
          <w:lang w:val="en-GB"/>
        </w:rPr>
      </w:pPr>
      <w:r w:rsidRPr="003F7B14">
        <w:rPr>
          <w:rFonts w:eastAsiaTheme="majorEastAsia" w:cstheme="minorHAnsi"/>
          <w:color w:val="000000" w:themeColor="text1"/>
          <w:lang w:val="en-GB"/>
        </w:rPr>
        <w:t>This report has been written for Anthony Burns request in December 2018. The purpose of it is Debenhams who struggle with sales and overall exist on retail market. This report has been made by Kamil Sloboda and has been submitted on 11</w:t>
      </w:r>
      <w:r w:rsidRPr="003F7B14">
        <w:rPr>
          <w:rFonts w:eastAsiaTheme="majorEastAsia" w:cstheme="minorHAnsi"/>
          <w:color w:val="000000" w:themeColor="text1"/>
          <w:vertAlign w:val="superscript"/>
          <w:lang w:val="en-GB"/>
        </w:rPr>
        <w:t>th</w:t>
      </w:r>
      <w:r w:rsidRPr="003F7B14">
        <w:rPr>
          <w:rFonts w:eastAsiaTheme="majorEastAsia" w:cstheme="minorHAnsi"/>
          <w:color w:val="000000" w:themeColor="text1"/>
          <w:lang w:val="en-GB"/>
        </w:rPr>
        <w:t xml:space="preserve"> January 2019.</w:t>
      </w:r>
    </w:p>
    <w:p w14:paraId="39E48A54" w14:textId="77777777" w:rsidR="00C71CA7" w:rsidRPr="00C71CA7" w:rsidRDefault="00C71CA7" w:rsidP="00C71CA7">
      <w:pPr>
        <w:rPr>
          <w:lang w:val="en-GB"/>
        </w:rPr>
      </w:pPr>
    </w:p>
    <w:p w14:paraId="5C396330" w14:textId="77777777" w:rsidR="00C71CA7" w:rsidRPr="003F7B14" w:rsidRDefault="00C71CA7" w:rsidP="00C71CA7">
      <w:pPr>
        <w:pStyle w:val="Heading1"/>
        <w:rPr>
          <w:lang w:val="en-GB"/>
        </w:rPr>
      </w:pPr>
      <w:bookmarkStart w:id="4" w:name="_Toc534772098"/>
      <w:bookmarkStart w:id="5" w:name="_Toc534981139"/>
      <w:r w:rsidRPr="003F7B14">
        <w:rPr>
          <w:lang w:val="en-GB"/>
        </w:rPr>
        <w:t>2.0 Procedure</w:t>
      </w:r>
      <w:bookmarkEnd w:id="4"/>
      <w:bookmarkEnd w:id="5"/>
    </w:p>
    <w:p w14:paraId="31523929" w14:textId="7DB8301E" w:rsidR="004A5068" w:rsidRPr="000B0D14" w:rsidRDefault="003F7B14" w:rsidP="00FD05FE">
      <w:pPr>
        <w:pStyle w:val="Heading1"/>
        <w:spacing w:line="360" w:lineRule="auto"/>
        <w:ind w:firstLine="709"/>
        <w:rPr>
          <w:lang w:val="en-GB"/>
        </w:rPr>
      </w:pPr>
      <w:bookmarkStart w:id="6" w:name="_Toc534981140"/>
      <w:r w:rsidRPr="003F7B14">
        <w:rPr>
          <w:rFonts w:asciiTheme="minorHAnsi" w:hAnsiTheme="minorHAnsi" w:cstheme="minorHAnsi"/>
          <w:b w:val="0"/>
          <w:sz w:val="22"/>
          <w:szCs w:val="22"/>
          <w:lang w:val="en-GB"/>
        </w:rPr>
        <w:t>The main source o</w:t>
      </w:r>
      <w:r>
        <w:rPr>
          <w:rFonts w:asciiTheme="minorHAnsi" w:hAnsiTheme="minorHAnsi" w:cstheme="minorHAnsi"/>
          <w:b w:val="0"/>
          <w:sz w:val="22"/>
          <w:szCs w:val="22"/>
          <w:lang w:val="en-GB"/>
        </w:rPr>
        <w:t xml:space="preserve">f information used to write this report were websites and books necessary to finish that report in satisfactory </w:t>
      </w:r>
      <w:r w:rsidR="00FD05FE">
        <w:rPr>
          <w:rFonts w:asciiTheme="minorHAnsi" w:hAnsiTheme="minorHAnsi" w:cstheme="minorHAnsi"/>
          <w:b w:val="0"/>
          <w:sz w:val="22"/>
          <w:szCs w:val="22"/>
          <w:lang w:val="en-GB"/>
        </w:rPr>
        <w:t>result.</w:t>
      </w:r>
      <w:bookmarkEnd w:id="6"/>
    </w:p>
    <w:p w14:paraId="20ACFBD4" w14:textId="1D199CBB" w:rsidR="00B72DB7" w:rsidRDefault="00A224EB" w:rsidP="00A224EB">
      <w:pPr>
        <w:pStyle w:val="Heading1"/>
        <w:spacing w:after="240" w:line="360" w:lineRule="auto"/>
        <w:jc w:val="both"/>
        <w:rPr>
          <w:b w:val="0"/>
          <w:lang w:val="en-GB"/>
        </w:rPr>
      </w:pPr>
      <w:bookmarkStart w:id="7" w:name="_Toc534981141"/>
      <w:r w:rsidRPr="00260A19">
        <w:rPr>
          <w:lang w:val="en-GB"/>
        </w:rPr>
        <w:t>3.0</w:t>
      </w:r>
      <w:r>
        <w:rPr>
          <w:b w:val="0"/>
          <w:lang w:val="en-GB"/>
        </w:rPr>
        <w:t xml:space="preserve"> </w:t>
      </w:r>
      <w:r w:rsidR="00B72DB7" w:rsidRPr="00B72DB7">
        <w:rPr>
          <w:lang w:val="en-GB"/>
        </w:rPr>
        <w:t>Debenhams development and its current product portfolio</w:t>
      </w:r>
      <w:bookmarkEnd w:id="7"/>
    </w:p>
    <w:p w14:paraId="3BAAF96F" w14:textId="277197D1" w:rsidR="00B72DB7" w:rsidRPr="004A1D7D" w:rsidRDefault="00B72DB7" w:rsidP="004A1D7D">
      <w:pPr>
        <w:spacing w:line="360" w:lineRule="auto"/>
        <w:ind w:firstLine="709"/>
        <w:jc w:val="both"/>
        <w:rPr>
          <w:b/>
          <w:bCs/>
          <w:lang w:val="en-GB"/>
        </w:rPr>
      </w:pPr>
      <w:r>
        <w:rPr>
          <w:lang w:val="en-GB"/>
        </w:rPr>
        <w:t>William Clark in 1778</w:t>
      </w:r>
      <w:r w:rsidR="004A3838">
        <w:rPr>
          <w:lang w:val="en-GB"/>
        </w:rPr>
        <w:t xml:space="preserve"> has</w:t>
      </w:r>
      <w:r>
        <w:rPr>
          <w:lang w:val="en-GB"/>
        </w:rPr>
        <w:t xml:space="preserve"> </w:t>
      </w:r>
      <w:r w:rsidR="004A3838">
        <w:rPr>
          <w:lang w:val="en-GB"/>
        </w:rPr>
        <w:t>created</w:t>
      </w:r>
      <w:r>
        <w:rPr>
          <w:lang w:val="en-GB"/>
        </w:rPr>
        <w:t xml:space="preserve"> and opened</w:t>
      </w:r>
      <w:r w:rsidR="00733D06">
        <w:rPr>
          <w:lang w:val="en-GB"/>
        </w:rPr>
        <w:t xml:space="preserve"> a </w:t>
      </w:r>
      <w:r>
        <w:rPr>
          <w:lang w:val="en-GB"/>
        </w:rPr>
        <w:t xml:space="preserve">store in London at 44 </w:t>
      </w:r>
      <w:proofErr w:type="spellStart"/>
      <w:r>
        <w:rPr>
          <w:lang w:val="en-GB"/>
        </w:rPr>
        <w:t>Wigimore</w:t>
      </w:r>
      <w:proofErr w:type="spellEnd"/>
      <w:r>
        <w:rPr>
          <w:lang w:val="en-GB"/>
        </w:rPr>
        <w:t xml:space="preserve"> Street</w:t>
      </w:r>
      <w:r w:rsidR="004A3838">
        <w:rPr>
          <w:lang w:val="en-GB"/>
        </w:rPr>
        <w:t xml:space="preserve">. He has started his business by selling gloves, bonnets, parasols and expensive fabrics. </w:t>
      </w:r>
      <w:r w:rsidR="008F249C">
        <w:rPr>
          <w:lang w:val="en-GB"/>
        </w:rPr>
        <w:t xml:space="preserve">William Debenham in 1813 invested his budget in Clark’s brand which after became Clark &amp; Debenham store. </w:t>
      </w:r>
      <w:r w:rsidR="004A3838">
        <w:rPr>
          <w:lang w:val="en-GB"/>
        </w:rPr>
        <w:t xml:space="preserve">This shop has grown rapidly when finally, in 1950 became the largest store in United Kingdom. After years they were owned 110 stores and 84 different companies. </w:t>
      </w:r>
      <w:r w:rsidR="008F249C">
        <w:rPr>
          <w:lang w:val="en-GB"/>
        </w:rPr>
        <w:t xml:space="preserve">In 1993 has been developed “Designers at Debenhams” which is designed for homestyle offer. </w:t>
      </w:r>
      <w:r w:rsidR="00C551A6">
        <w:rPr>
          <w:lang w:val="en-GB"/>
        </w:rPr>
        <w:t>Fast grown helped to open in 1997 the first franchise store in Bahrain which is international</w:t>
      </w:r>
      <w:r w:rsidR="00E03EC0">
        <w:rPr>
          <w:lang w:val="en-GB"/>
        </w:rPr>
        <w:t xml:space="preserve"> </w:t>
      </w:r>
      <w:r w:rsidR="004A1D7D" w:rsidRPr="004A1D7D">
        <w:rPr>
          <w:lang w:val="en-GB"/>
        </w:rPr>
        <w:t>(</w:t>
      </w:r>
      <w:r w:rsidR="004A1D7D" w:rsidRPr="004A1D7D">
        <w:rPr>
          <w:bCs/>
          <w:lang w:val="en-GB"/>
        </w:rPr>
        <w:t>HISTORY OF DEBENHAMS, Official Page).</w:t>
      </w:r>
      <w:r w:rsidR="004A1D7D">
        <w:rPr>
          <w:b/>
          <w:bCs/>
          <w:lang w:val="en-GB"/>
        </w:rPr>
        <w:t xml:space="preserve"> </w:t>
      </w:r>
      <w:r w:rsidR="00C551A6">
        <w:rPr>
          <w:lang w:val="en-GB"/>
        </w:rPr>
        <w:t>Debenhams is already 241 years on the market and it is multinational retailer offering variety type of clothes, furniture and household things and items.</w:t>
      </w:r>
      <w:r w:rsidR="008F249C">
        <w:rPr>
          <w:lang w:val="en-GB"/>
        </w:rPr>
        <w:t xml:space="preserve"> Debenhams is already listed on the stock exchange in London </w:t>
      </w:r>
      <w:r w:rsidR="00BE6AFB">
        <w:rPr>
          <w:lang w:val="en-GB"/>
        </w:rPr>
        <w:t xml:space="preserve">and </w:t>
      </w:r>
      <w:r w:rsidR="00DD27F5">
        <w:rPr>
          <w:lang w:val="en-GB"/>
        </w:rPr>
        <w:t>its</w:t>
      </w:r>
      <w:r w:rsidR="00BE6AFB">
        <w:rPr>
          <w:lang w:val="en-GB"/>
        </w:rPr>
        <w:t xml:space="preserve"> debut </w:t>
      </w:r>
      <w:r w:rsidR="00DD27F5">
        <w:rPr>
          <w:lang w:val="en-GB"/>
        </w:rPr>
        <w:t xml:space="preserve">had </w:t>
      </w:r>
      <w:r w:rsidR="00BE6AFB">
        <w:rPr>
          <w:lang w:val="en-GB"/>
        </w:rPr>
        <w:t>in 1928</w:t>
      </w:r>
      <w:r w:rsidR="00DD27F5">
        <w:rPr>
          <w:lang w:val="en-GB"/>
        </w:rPr>
        <w:t xml:space="preserve">. Recently the owner of Debenhams is Danish department store chain called </w:t>
      </w:r>
      <w:proofErr w:type="spellStart"/>
      <w:r w:rsidR="00DD27F5">
        <w:rPr>
          <w:lang w:val="en-GB"/>
        </w:rPr>
        <w:t>Magasin</w:t>
      </w:r>
      <w:proofErr w:type="spellEnd"/>
      <w:r w:rsidR="00DD27F5">
        <w:rPr>
          <w:lang w:val="en-GB"/>
        </w:rPr>
        <w:t xml:space="preserve"> du Nord which </w:t>
      </w:r>
      <w:proofErr w:type="gramStart"/>
      <w:r w:rsidR="00DD27F5">
        <w:rPr>
          <w:lang w:val="en-GB"/>
        </w:rPr>
        <w:t>is located in</w:t>
      </w:r>
      <w:proofErr w:type="gramEnd"/>
      <w:r w:rsidR="00DD27F5">
        <w:rPr>
          <w:lang w:val="en-GB"/>
        </w:rPr>
        <w:t xml:space="preserve"> Copenhagen. </w:t>
      </w:r>
      <w:r w:rsidR="00733D06">
        <w:rPr>
          <w:lang w:val="en-GB"/>
        </w:rPr>
        <w:t xml:space="preserve">The company stores </w:t>
      </w:r>
      <w:r w:rsidR="0051286C">
        <w:rPr>
          <w:lang w:val="en-GB"/>
        </w:rPr>
        <w:t>have been</w:t>
      </w:r>
      <w:r w:rsidR="00733D06">
        <w:rPr>
          <w:lang w:val="en-GB"/>
        </w:rPr>
        <w:t xml:space="preserve"> used under franchise license in exactly 26 other countries which 2 of them are already closed (Iceland and Indonesia)</w:t>
      </w:r>
      <w:r w:rsidR="00E03EC0">
        <w:rPr>
          <w:lang w:val="en-GB"/>
        </w:rPr>
        <w:t xml:space="preserve"> (</w:t>
      </w:r>
      <w:r w:rsidR="004A1D7D">
        <w:rPr>
          <w:lang w:val="en-GB"/>
        </w:rPr>
        <w:t>Wikipedia, 2018</w:t>
      </w:r>
      <w:r w:rsidR="00E03EC0">
        <w:rPr>
          <w:lang w:val="en-GB"/>
        </w:rPr>
        <w:t>).</w:t>
      </w:r>
    </w:p>
    <w:p w14:paraId="118420DD" w14:textId="380F526B" w:rsidR="0051286C" w:rsidRDefault="0051286C" w:rsidP="00A224EB">
      <w:pPr>
        <w:spacing w:line="360" w:lineRule="auto"/>
        <w:ind w:firstLine="709"/>
        <w:jc w:val="both"/>
        <w:rPr>
          <w:lang w:val="en-GB"/>
        </w:rPr>
      </w:pPr>
      <w:r>
        <w:rPr>
          <w:lang w:val="en-GB"/>
        </w:rPr>
        <w:t>Today Debenhams is one of the most recognized and leading stores department on the market and second biggest stores chain in United Kingdom which is offering menswear, womenswear, children wear, health and beauty and home products. The company has 16</w:t>
      </w:r>
      <w:r w:rsidR="00BB14B7">
        <w:rPr>
          <w:lang w:val="en-GB"/>
        </w:rPr>
        <w:t>5</w:t>
      </w:r>
      <w:r>
        <w:rPr>
          <w:lang w:val="en-GB"/>
        </w:rPr>
        <w:t xml:space="preserve"> </w:t>
      </w:r>
      <w:r w:rsidR="00796537">
        <w:rPr>
          <w:lang w:val="en-GB"/>
        </w:rPr>
        <w:t>stores around Great Britain and 61 franchise stores located in 24 variety countries. The most popular designers in Debenhams are Jo</w:t>
      </w:r>
      <w:r w:rsidR="00030C7A">
        <w:rPr>
          <w:lang w:val="en-GB"/>
        </w:rPr>
        <w:t>hn</w:t>
      </w:r>
      <w:r w:rsidR="00796537">
        <w:rPr>
          <w:lang w:val="en-GB"/>
        </w:rPr>
        <w:t xml:space="preserve"> Rocha, Ted Baker, Jeff Banks, Preen</w:t>
      </w:r>
      <w:r w:rsidR="00030C7A">
        <w:rPr>
          <w:lang w:val="en-GB"/>
        </w:rPr>
        <w:t xml:space="preserve">, Janet </w:t>
      </w:r>
      <w:proofErr w:type="spellStart"/>
      <w:r w:rsidR="00030C7A">
        <w:rPr>
          <w:lang w:val="en-GB"/>
        </w:rPr>
        <w:t>Reger</w:t>
      </w:r>
      <w:proofErr w:type="spellEnd"/>
      <w:r w:rsidR="00030C7A">
        <w:rPr>
          <w:lang w:val="en-GB"/>
        </w:rPr>
        <w:t xml:space="preserve"> </w:t>
      </w:r>
      <w:r w:rsidR="00796537">
        <w:rPr>
          <w:lang w:val="en-GB"/>
        </w:rPr>
        <w:t xml:space="preserve">and many more. (Debenhams </w:t>
      </w:r>
      <w:r w:rsidR="004A1D7D">
        <w:rPr>
          <w:lang w:val="en-GB"/>
        </w:rPr>
        <w:t>P</w:t>
      </w:r>
      <w:r w:rsidR="00796537">
        <w:rPr>
          <w:lang w:val="en-GB"/>
        </w:rPr>
        <w:t xml:space="preserve">ress </w:t>
      </w:r>
      <w:r w:rsidR="004A1D7D">
        <w:rPr>
          <w:lang w:val="en-GB"/>
        </w:rPr>
        <w:t>C</w:t>
      </w:r>
      <w:r w:rsidR="00796537">
        <w:rPr>
          <w:lang w:val="en-GB"/>
        </w:rPr>
        <w:t xml:space="preserve">entre, </w:t>
      </w:r>
      <w:r w:rsidR="004A1D7D">
        <w:rPr>
          <w:lang w:val="en-GB"/>
        </w:rPr>
        <w:t>2018).</w:t>
      </w:r>
    </w:p>
    <w:p w14:paraId="785869B4" w14:textId="68690B31" w:rsidR="00030C7A" w:rsidRDefault="00030C7A" w:rsidP="00A224EB">
      <w:pPr>
        <w:spacing w:line="360" w:lineRule="auto"/>
        <w:ind w:firstLine="709"/>
        <w:jc w:val="both"/>
        <w:rPr>
          <w:lang w:val="en-GB"/>
        </w:rPr>
      </w:pPr>
      <w:r>
        <w:rPr>
          <w:lang w:val="en-GB"/>
        </w:rPr>
        <w:t xml:space="preserve">Debenhams is offering massive </w:t>
      </w:r>
      <w:proofErr w:type="gramStart"/>
      <w:r>
        <w:rPr>
          <w:lang w:val="en-GB"/>
        </w:rPr>
        <w:t>amount</w:t>
      </w:r>
      <w:proofErr w:type="gramEnd"/>
      <w:r>
        <w:rPr>
          <w:lang w:val="en-GB"/>
        </w:rPr>
        <w:t xml:space="preserve"> of products designed almost to everyone. Ladies could choose from clothes designed for daily use via going out and special occasions creations to weeding dresses and all accessories needed to shine </w:t>
      </w:r>
      <w:r w:rsidR="009C244D">
        <w:rPr>
          <w:lang w:val="en-GB"/>
        </w:rPr>
        <w:t xml:space="preserve">on the others background. </w:t>
      </w:r>
      <w:r w:rsidR="00E743BD">
        <w:rPr>
          <w:lang w:val="en-GB"/>
        </w:rPr>
        <w:t>Also,</w:t>
      </w:r>
      <w:r w:rsidR="009C244D">
        <w:rPr>
          <w:lang w:val="en-GB"/>
        </w:rPr>
        <w:t xml:space="preserve"> men could choose clothes </w:t>
      </w:r>
      <w:r w:rsidR="009C244D">
        <w:rPr>
          <w:lang w:val="en-GB"/>
        </w:rPr>
        <w:lastRenderedPageBreak/>
        <w:t>for every occasion from Debenhams offer. All the clothes could be wearing by skinny and curvy people because Debenhams is offering plus size wear for men and women. Kids offer include daily clothes for boys and girls and babies. There is</w:t>
      </w:r>
      <w:r w:rsidR="00FD2244">
        <w:rPr>
          <w:lang w:val="en-GB"/>
        </w:rPr>
        <w:t xml:space="preserve"> even</w:t>
      </w:r>
      <w:r w:rsidR="009C244D">
        <w:rPr>
          <w:lang w:val="en-GB"/>
        </w:rPr>
        <w:t xml:space="preserve"> a possibility to buy school uniform. Store is offering gifts and toys for variety age receivers </w:t>
      </w:r>
      <w:r w:rsidR="00E743BD">
        <w:rPr>
          <w:lang w:val="en-GB"/>
        </w:rPr>
        <w:t xml:space="preserve">which can make happier everyone </w:t>
      </w:r>
      <w:r w:rsidR="00FD2244">
        <w:rPr>
          <w:lang w:val="en-GB"/>
        </w:rPr>
        <w:t>to</w:t>
      </w:r>
      <w:r w:rsidR="00E743BD">
        <w:rPr>
          <w:lang w:val="en-GB"/>
        </w:rPr>
        <w:t xml:space="preserve"> every occasion. Debenhams also offer electricals like household appliances, audio and vision technology or beauty and health electricals. Home decorations and accessories are also available at store. Bedding, lighting, kitchen and dining and home furnishings it is only a part of huge assortment of Debenhams offer because </w:t>
      </w:r>
      <w:r w:rsidR="00FD2244">
        <w:rPr>
          <w:lang w:val="en-GB"/>
        </w:rPr>
        <w:t>it is</w:t>
      </w:r>
      <w:r w:rsidR="00E743BD">
        <w:rPr>
          <w:lang w:val="en-GB"/>
        </w:rPr>
        <w:t xml:space="preserve"> offering </w:t>
      </w:r>
      <w:r w:rsidR="00FD2244">
        <w:rPr>
          <w:lang w:val="en-GB"/>
        </w:rPr>
        <w:t>all</w:t>
      </w:r>
      <w:r w:rsidR="00E743BD">
        <w:rPr>
          <w:lang w:val="en-GB"/>
        </w:rPr>
        <w:t xml:space="preserve"> kind furniture like chairs and sofas</w:t>
      </w:r>
      <w:r w:rsidR="00FD2244">
        <w:rPr>
          <w:lang w:val="en-GB"/>
        </w:rPr>
        <w:t>,</w:t>
      </w:r>
      <w:r w:rsidR="00E743BD">
        <w:rPr>
          <w:lang w:val="en-GB"/>
        </w:rPr>
        <w:t xml:space="preserve"> living room</w:t>
      </w:r>
      <w:r w:rsidR="00FD2244">
        <w:rPr>
          <w:lang w:val="en-GB"/>
        </w:rPr>
        <w:t xml:space="preserve"> or bedroom </w:t>
      </w:r>
      <w:r w:rsidR="00C056E7">
        <w:rPr>
          <w:lang w:val="en-GB"/>
        </w:rPr>
        <w:t>furniture (</w:t>
      </w:r>
      <w:r w:rsidR="007A6AEE">
        <w:rPr>
          <w:lang w:val="en-GB"/>
        </w:rPr>
        <w:t xml:space="preserve">Debenhams Official Page, 2018). </w:t>
      </w:r>
    </w:p>
    <w:p w14:paraId="70520211" w14:textId="3843D39A" w:rsidR="00030C7A" w:rsidRDefault="00A224EB" w:rsidP="00A224EB">
      <w:pPr>
        <w:pStyle w:val="Heading1"/>
        <w:spacing w:after="240" w:line="360" w:lineRule="auto"/>
        <w:jc w:val="both"/>
        <w:rPr>
          <w:b w:val="0"/>
          <w:lang w:val="en-GB"/>
        </w:rPr>
      </w:pPr>
      <w:bookmarkStart w:id="8" w:name="_Toc534981142"/>
      <w:r w:rsidRPr="00260A19">
        <w:rPr>
          <w:lang w:val="en-GB"/>
        </w:rPr>
        <w:t>3.1</w:t>
      </w:r>
      <w:r>
        <w:rPr>
          <w:b w:val="0"/>
          <w:lang w:val="en-GB"/>
        </w:rPr>
        <w:t xml:space="preserve"> </w:t>
      </w:r>
      <w:r w:rsidR="00FD2244">
        <w:rPr>
          <w:lang w:val="en-GB"/>
        </w:rPr>
        <w:t>Nature, scope and impact of the current problems facing Debenhams</w:t>
      </w:r>
      <w:bookmarkEnd w:id="8"/>
    </w:p>
    <w:p w14:paraId="10DFFA7C" w14:textId="3BF5F742" w:rsidR="00FD2244" w:rsidRDefault="00BB14B7" w:rsidP="00A224EB">
      <w:pPr>
        <w:spacing w:line="360" w:lineRule="auto"/>
        <w:ind w:firstLine="709"/>
        <w:jc w:val="both"/>
        <w:rPr>
          <w:lang w:val="en-GB"/>
        </w:rPr>
      </w:pPr>
      <w:r>
        <w:rPr>
          <w:lang w:val="en-GB"/>
        </w:rPr>
        <w:t>In last year 2018, Debenhams had the worst annual losses in the whole history of its existence. From January till September 2018 company announced that they have lost 491.5m pounds compering to its profit of 59m pounds the year before.</w:t>
      </w:r>
      <w:r w:rsidR="0083088A">
        <w:rPr>
          <w:lang w:val="en-GB"/>
        </w:rPr>
        <w:t xml:space="preserve"> Debenhams has said it is planning to </w:t>
      </w:r>
      <w:r w:rsidR="008F27A0">
        <w:rPr>
          <w:lang w:val="en-GB"/>
        </w:rPr>
        <w:t>close</w:t>
      </w:r>
      <w:r w:rsidR="00005017">
        <w:rPr>
          <w:lang w:val="en-GB"/>
        </w:rPr>
        <w:t xml:space="preserve"> </w:t>
      </w:r>
      <w:r w:rsidR="0083088A">
        <w:rPr>
          <w:lang w:val="en-GB"/>
        </w:rPr>
        <w:t xml:space="preserve">10 stores but now that amount has increased up to 50 stores and there is a possibility that 4000 people will lose their jobs. </w:t>
      </w:r>
      <w:r w:rsidR="008F27A0">
        <w:rPr>
          <w:lang w:val="en-GB"/>
        </w:rPr>
        <w:t xml:space="preserve">The valuation of Debenhams </w:t>
      </w:r>
      <w:r w:rsidR="00856237">
        <w:rPr>
          <w:lang w:val="en-GB"/>
        </w:rPr>
        <w:t>decreased 95% since appeared on London Stock Market 13 years ago</w:t>
      </w:r>
      <w:r w:rsidR="00FD05FE">
        <w:rPr>
          <w:lang w:val="en-GB"/>
        </w:rPr>
        <w:t xml:space="preserve"> (Independent, 2018).</w:t>
      </w:r>
    </w:p>
    <w:p w14:paraId="339EC639" w14:textId="4C758436" w:rsidR="0079247A" w:rsidRDefault="00A06B3D" w:rsidP="00A224EB">
      <w:pPr>
        <w:spacing w:line="360" w:lineRule="auto"/>
        <w:ind w:firstLine="709"/>
        <w:jc w:val="both"/>
        <w:rPr>
          <w:lang w:val="en-GB"/>
        </w:rPr>
      </w:pPr>
      <w:r>
        <w:rPr>
          <w:lang w:val="en-GB"/>
        </w:rPr>
        <w:t xml:space="preserve">The issues appeared after </w:t>
      </w:r>
      <w:r w:rsidR="00005017">
        <w:rPr>
          <w:lang w:val="en-GB"/>
        </w:rPr>
        <w:t>write-downs of value 512m pounds. These problems</w:t>
      </w:r>
      <w:r>
        <w:rPr>
          <w:lang w:val="en-GB"/>
        </w:rPr>
        <w:t xml:space="preserve"> caused losses of total value of its goods and reductions in the value of IT systems and stores.  </w:t>
      </w:r>
      <w:r w:rsidR="00005017">
        <w:rPr>
          <w:lang w:val="en-GB"/>
        </w:rPr>
        <w:t xml:space="preserve">Except that Debenhams could get a profit of over 30m pounds before tax. Another thing is that Debenhams struggle with the pressure of the UK High Street. Unfortunately for the chain of UK stores Debenhams sales </w:t>
      </w:r>
      <w:r w:rsidR="00C81FAE">
        <w:rPr>
          <w:lang w:val="en-GB"/>
        </w:rPr>
        <w:t>have fallen 6,3% in last year. The other thing is that online shopping is getting more popular what fortunately helped to increase Debenhams online sales business by 10%</w:t>
      </w:r>
      <w:r w:rsidR="00F11C26">
        <w:rPr>
          <w:lang w:val="en-GB"/>
        </w:rPr>
        <w:t xml:space="preserve">. </w:t>
      </w:r>
      <w:r w:rsidR="00F11C26" w:rsidRPr="00856237">
        <w:rPr>
          <w:lang w:val="en-GB"/>
        </w:rPr>
        <w:t>Sergio Bucher</w:t>
      </w:r>
      <w:r w:rsidR="00F11C26">
        <w:rPr>
          <w:lang w:val="en-GB"/>
        </w:rPr>
        <w:t>, general manager</w:t>
      </w:r>
      <w:r w:rsidR="00F11C26" w:rsidRPr="00856237">
        <w:rPr>
          <w:lang w:val="en-GB"/>
        </w:rPr>
        <w:t xml:space="preserve"> </w:t>
      </w:r>
      <w:r w:rsidR="00F11C26">
        <w:rPr>
          <w:lang w:val="en-GB"/>
        </w:rPr>
        <w:t>blames</w:t>
      </w:r>
      <w:r w:rsidR="00F11C26" w:rsidRPr="00856237">
        <w:rPr>
          <w:lang w:val="en-GB"/>
        </w:rPr>
        <w:t xml:space="preserve"> difficult e</w:t>
      </w:r>
      <w:r w:rsidR="00F11C26">
        <w:rPr>
          <w:lang w:val="en-GB"/>
        </w:rPr>
        <w:t>nvironment where consumers do not want to spend a lot of money</w:t>
      </w:r>
      <w:r w:rsidR="004A5068">
        <w:rPr>
          <w:lang w:val="en-GB"/>
        </w:rPr>
        <w:t>.</w:t>
      </w:r>
      <w:r w:rsidR="00F11C26">
        <w:rPr>
          <w:lang w:val="en-GB"/>
        </w:rPr>
        <w:t xml:space="preserve"> </w:t>
      </w:r>
      <w:r w:rsidR="004A5068">
        <w:rPr>
          <w:lang w:val="en-GB"/>
        </w:rPr>
        <w:t>If</w:t>
      </w:r>
      <w:r w:rsidR="00F11C26">
        <w:rPr>
          <w:lang w:val="en-GB"/>
        </w:rPr>
        <w:t xml:space="preserve"> they spend, they do it online</w:t>
      </w:r>
      <w:r w:rsidR="00F11C26" w:rsidRPr="00F11C26">
        <w:rPr>
          <w:lang w:val="en-GB"/>
        </w:rPr>
        <w:t xml:space="preserve"> </w:t>
      </w:r>
      <w:r w:rsidR="00F11C26">
        <w:rPr>
          <w:lang w:val="en-GB"/>
        </w:rPr>
        <w:t>(</w:t>
      </w:r>
      <w:r w:rsidR="007A6AEE" w:rsidRPr="007A6AEE">
        <w:rPr>
          <w:bCs/>
          <w:lang w:val="en-GB"/>
        </w:rPr>
        <w:t>Chapman</w:t>
      </w:r>
      <w:r w:rsidR="007A6AEE">
        <w:rPr>
          <w:bCs/>
          <w:lang w:val="en-GB"/>
        </w:rPr>
        <w:t>, 2018</w:t>
      </w:r>
      <w:r w:rsidR="00F11C26">
        <w:rPr>
          <w:lang w:val="en-GB"/>
        </w:rPr>
        <w:t>).</w:t>
      </w:r>
      <w:r w:rsidR="00C81FAE">
        <w:rPr>
          <w:lang w:val="en-GB"/>
        </w:rPr>
        <w:t xml:space="preserve"> </w:t>
      </w:r>
      <w:r w:rsidR="00F11C26">
        <w:rPr>
          <w:lang w:val="en-GB"/>
        </w:rPr>
        <w:t>Stores also</w:t>
      </w:r>
      <w:r w:rsidR="00C81FAE">
        <w:rPr>
          <w:lang w:val="en-GB"/>
        </w:rPr>
        <w:t xml:space="preserve"> faced issue from completely different branch. </w:t>
      </w:r>
      <w:r w:rsidR="0079247A">
        <w:rPr>
          <w:lang w:val="en-GB"/>
        </w:rPr>
        <w:t>B</w:t>
      </w:r>
      <w:r w:rsidR="00C81FAE">
        <w:rPr>
          <w:lang w:val="en-GB"/>
        </w:rPr>
        <w:t>ricks</w:t>
      </w:r>
      <w:r w:rsidR="0079247A">
        <w:rPr>
          <w:lang w:val="en-GB"/>
        </w:rPr>
        <w:t xml:space="preserve"> and mortar</w:t>
      </w:r>
      <w:r w:rsidR="00C81FAE">
        <w:rPr>
          <w:lang w:val="en-GB"/>
        </w:rPr>
        <w:t xml:space="preserve"> retailers </w:t>
      </w:r>
      <w:r w:rsidR="0079247A">
        <w:rPr>
          <w:lang w:val="en-GB"/>
        </w:rPr>
        <w:t>raised their mounting and products overall cost (</w:t>
      </w:r>
      <w:hyperlink r:id="rId9" w:history="1">
        <w:r w:rsidR="007A6AEE" w:rsidRPr="007A6AEE">
          <w:rPr>
            <w:rStyle w:val="Hyperlink"/>
            <w:color w:val="000000" w:themeColor="text1"/>
            <w:u w:val="none"/>
            <w:lang w:val="en-GB"/>
          </w:rPr>
          <w:t>BBC</w:t>
        </w:r>
      </w:hyperlink>
      <w:r w:rsidR="007A6AEE" w:rsidRPr="007A6AEE">
        <w:rPr>
          <w:rStyle w:val="Hyperlink"/>
          <w:color w:val="000000" w:themeColor="text1"/>
          <w:u w:val="none"/>
          <w:lang w:val="en-GB"/>
        </w:rPr>
        <w:t xml:space="preserve"> News, 2018</w:t>
      </w:r>
      <w:r w:rsidR="0079247A">
        <w:rPr>
          <w:lang w:val="en-GB"/>
        </w:rPr>
        <w:t>).</w:t>
      </w:r>
    </w:p>
    <w:p w14:paraId="1B50A68C" w14:textId="130CEA56" w:rsidR="00F759C6" w:rsidRDefault="00F759C6">
      <w:pPr>
        <w:rPr>
          <w:lang w:val="en-GB"/>
        </w:rPr>
      </w:pPr>
    </w:p>
    <w:p w14:paraId="26B3EB0A" w14:textId="77777777" w:rsidR="00F759C6" w:rsidRDefault="00F759C6" w:rsidP="00A224EB">
      <w:pPr>
        <w:spacing w:line="360" w:lineRule="auto"/>
        <w:ind w:firstLine="709"/>
        <w:jc w:val="both"/>
        <w:rPr>
          <w:lang w:val="en-GB"/>
        </w:rPr>
      </w:pPr>
    </w:p>
    <w:p w14:paraId="288635D9" w14:textId="6ED8E4DF" w:rsidR="00F11C26" w:rsidRDefault="00A224EB" w:rsidP="00A224EB">
      <w:pPr>
        <w:pStyle w:val="Heading1"/>
        <w:spacing w:line="360" w:lineRule="auto"/>
        <w:jc w:val="both"/>
        <w:rPr>
          <w:b w:val="0"/>
          <w:lang w:val="en-GB"/>
        </w:rPr>
      </w:pPr>
      <w:bookmarkStart w:id="9" w:name="_Toc534981143"/>
      <w:r w:rsidRPr="00260A19">
        <w:rPr>
          <w:lang w:val="en-GB"/>
        </w:rPr>
        <w:lastRenderedPageBreak/>
        <w:t>3.2</w:t>
      </w:r>
      <w:r>
        <w:rPr>
          <w:b w:val="0"/>
          <w:lang w:val="en-GB"/>
        </w:rPr>
        <w:t xml:space="preserve"> </w:t>
      </w:r>
      <w:r w:rsidR="00F11C26">
        <w:rPr>
          <w:lang w:val="en-GB"/>
        </w:rPr>
        <w:t>SWOT Analysis, PESTLE Analysis, STAKEHOLDERS Analysis.</w:t>
      </w:r>
      <w:bookmarkEnd w:id="9"/>
    </w:p>
    <w:p w14:paraId="30DE2F78" w14:textId="7A9E66FB" w:rsidR="00470FFD" w:rsidRDefault="00A224EB" w:rsidP="00A224EB">
      <w:pPr>
        <w:pStyle w:val="Heading2"/>
        <w:spacing w:line="360" w:lineRule="auto"/>
        <w:jc w:val="both"/>
        <w:rPr>
          <w:lang w:val="en-GB"/>
        </w:rPr>
      </w:pPr>
      <w:bookmarkStart w:id="10" w:name="_Toc534981144"/>
      <w:r>
        <w:rPr>
          <w:lang w:val="en-GB"/>
        </w:rPr>
        <w:t xml:space="preserve">3.2.1 </w:t>
      </w:r>
      <w:r w:rsidR="00470FFD">
        <w:rPr>
          <w:lang w:val="en-GB"/>
        </w:rPr>
        <w:t>SWOT Analysis for Debenhams</w:t>
      </w:r>
      <w:bookmarkEnd w:id="10"/>
    </w:p>
    <w:p w14:paraId="689C3CBD" w14:textId="3EE2BBF0" w:rsidR="00470FFD" w:rsidRDefault="00470FFD" w:rsidP="00A224EB">
      <w:pPr>
        <w:spacing w:line="360" w:lineRule="auto"/>
        <w:jc w:val="both"/>
        <w:rPr>
          <w:lang w:val="en-GB"/>
        </w:rPr>
      </w:pPr>
      <w:r>
        <w:rPr>
          <w:lang w:val="en-GB"/>
        </w:rPr>
        <w:t>Strengths:</w:t>
      </w:r>
    </w:p>
    <w:p w14:paraId="1B50B068" w14:textId="36C4CB59" w:rsidR="00470FFD" w:rsidRDefault="00470FFD" w:rsidP="00A224EB">
      <w:pPr>
        <w:pStyle w:val="ListParagraph"/>
        <w:numPr>
          <w:ilvl w:val="0"/>
          <w:numId w:val="1"/>
        </w:numPr>
        <w:spacing w:line="360" w:lineRule="auto"/>
        <w:jc w:val="both"/>
        <w:rPr>
          <w:lang w:val="en-GB"/>
        </w:rPr>
      </w:pPr>
      <w:r>
        <w:rPr>
          <w:lang w:val="en-GB"/>
        </w:rPr>
        <w:t xml:space="preserve">Debenhams is well known brand around fashion world and recognisable </w:t>
      </w:r>
      <w:r w:rsidR="00E83513">
        <w:rPr>
          <w:lang w:val="en-GB"/>
        </w:rPr>
        <w:t>among consumers.</w:t>
      </w:r>
    </w:p>
    <w:p w14:paraId="53BA9628" w14:textId="77777777" w:rsidR="00E83513" w:rsidRDefault="00E83513" w:rsidP="00A224EB">
      <w:pPr>
        <w:pStyle w:val="ListParagraph"/>
        <w:numPr>
          <w:ilvl w:val="0"/>
          <w:numId w:val="1"/>
        </w:numPr>
        <w:spacing w:line="360" w:lineRule="auto"/>
        <w:jc w:val="both"/>
        <w:rPr>
          <w:lang w:val="en-GB"/>
        </w:rPr>
      </w:pPr>
      <w:r>
        <w:rPr>
          <w:lang w:val="en-GB"/>
        </w:rPr>
        <w:t>The company has 165 stores in GB and 61 franchise stores in 24 countries.</w:t>
      </w:r>
    </w:p>
    <w:p w14:paraId="4AF6CBFB" w14:textId="361B71AD" w:rsidR="00E83513" w:rsidRDefault="00E83513" w:rsidP="00A224EB">
      <w:pPr>
        <w:pStyle w:val="ListParagraph"/>
        <w:numPr>
          <w:ilvl w:val="0"/>
          <w:numId w:val="1"/>
        </w:numPr>
        <w:spacing w:line="360" w:lineRule="auto"/>
        <w:jc w:val="both"/>
        <w:rPr>
          <w:lang w:val="en-GB"/>
        </w:rPr>
      </w:pPr>
      <w:r>
        <w:rPr>
          <w:lang w:val="en-GB"/>
        </w:rPr>
        <w:t xml:space="preserve">Debenhams is well known for its good politic of adopting companies. </w:t>
      </w:r>
    </w:p>
    <w:p w14:paraId="55E4B869" w14:textId="3EC5E903" w:rsidR="00E83513" w:rsidRDefault="00E83513" w:rsidP="00A224EB">
      <w:pPr>
        <w:pStyle w:val="ListParagraph"/>
        <w:numPr>
          <w:ilvl w:val="0"/>
          <w:numId w:val="1"/>
        </w:numPr>
        <w:spacing w:line="360" w:lineRule="auto"/>
        <w:jc w:val="both"/>
        <w:rPr>
          <w:lang w:val="en-GB"/>
        </w:rPr>
      </w:pPr>
      <w:r>
        <w:rPr>
          <w:lang w:val="en-GB"/>
        </w:rPr>
        <w:t>Very well-developed customer service in multi-brand stores.</w:t>
      </w:r>
    </w:p>
    <w:p w14:paraId="4988E258" w14:textId="3BBA5F93" w:rsidR="00E83513" w:rsidRDefault="00E83513" w:rsidP="00A224EB">
      <w:pPr>
        <w:pStyle w:val="ListParagraph"/>
        <w:numPr>
          <w:ilvl w:val="0"/>
          <w:numId w:val="1"/>
        </w:numPr>
        <w:spacing w:line="360" w:lineRule="auto"/>
        <w:jc w:val="both"/>
        <w:rPr>
          <w:lang w:val="en-GB"/>
        </w:rPr>
      </w:pPr>
      <w:r>
        <w:rPr>
          <w:lang w:val="en-GB"/>
        </w:rPr>
        <w:t>Debenhams has huge offer of their products including clothes, accessories, electricals, furniture, cosmetics, toys and gifts for every occasion.</w:t>
      </w:r>
    </w:p>
    <w:p w14:paraId="77F15C5F" w14:textId="736614BA" w:rsidR="00E83513" w:rsidRDefault="000358C9" w:rsidP="00A224EB">
      <w:pPr>
        <w:pStyle w:val="ListParagraph"/>
        <w:numPr>
          <w:ilvl w:val="0"/>
          <w:numId w:val="1"/>
        </w:numPr>
        <w:spacing w:line="360" w:lineRule="auto"/>
        <w:jc w:val="both"/>
        <w:rPr>
          <w:lang w:val="en-GB"/>
        </w:rPr>
      </w:pPr>
      <w:r>
        <w:rPr>
          <w:lang w:val="en-GB"/>
        </w:rPr>
        <w:t xml:space="preserve">The company </w:t>
      </w:r>
      <w:r w:rsidR="00103BDC">
        <w:rPr>
          <w:lang w:val="en-GB"/>
        </w:rPr>
        <w:t>employs</w:t>
      </w:r>
      <w:r>
        <w:rPr>
          <w:lang w:val="en-GB"/>
        </w:rPr>
        <w:t xml:space="preserve"> </w:t>
      </w:r>
      <w:r w:rsidR="00CD2F7C">
        <w:rPr>
          <w:lang w:val="en-GB"/>
        </w:rPr>
        <w:t>almost 26000</w:t>
      </w:r>
      <w:r>
        <w:rPr>
          <w:lang w:val="en-GB"/>
        </w:rPr>
        <w:t xml:space="preserve"> </w:t>
      </w:r>
      <w:r w:rsidR="00CD1D90">
        <w:rPr>
          <w:lang w:val="en-GB"/>
        </w:rPr>
        <w:t>people</w:t>
      </w:r>
      <w:r w:rsidR="00CD2F7C">
        <w:rPr>
          <w:lang w:val="en-GB"/>
        </w:rPr>
        <w:t xml:space="preserve"> around the world.</w:t>
      </w:r>
    </w:p>
    <w:p w14:paraId="092154A5" w14:textId="5EB8E175" w:rsidR="00A551C7" w:rsidRDefault="00CD1D90" w:rsidP="00A224EB">
      <w:pPr>
        <w:spacing w:line="360" w:lineRule="auto"/>
        <w:jc w:val="both"/>
        <w:rPr>
          <w:lang w:val="en-GB"/>
        </w:rPr>
      </w:pPr>
      <w:r>
        <w:rPr>
          <w:lang w:val="en-GB"/>
        </w:rPr>
        <w:t>Weaknesses:</w:t>
      </w:r>
    </w:p>
    <w:p w14:paraId="76A612FE" w14:textId="0E6AA73B" w:rsidR="00CD1D90" w:rsidRDefault="00CD1D90" w:rsidP="00A224EB">
      <w:pPr>
        <w:pStyle w:val="ListParagraph"/>
        <w:numPr>
          <w:ilvl w:val="0"/>
          <w:numId w:val="2"/>
        </w:numPr>
        <w:spacing w:line="360" w:lineRule="auto"/>
        <w:jc w:val="both"/>
        <w:rPr>
          <w:lang w:val="en-GB"/>
        </w:rPr>
      </w:pPr>
      <w:r>
        <w:rPr>
          <w:lang w:val="en-GB"/>
        </w:rPr>
        <w:t>There are many of retail stores.</w:t>
      </w:r>
    </w:p>
    <w:p w14:paraId="2C9E3862" w14:textId="6864279D" w:rsidR="00CD1D90" w:rsidRDefault="00CD1D90" w:rsidP="00A224EB">
      <w:pPr>
        <w:pStyle w:val="ListParagraph"/>
        <w:numPr>
          <w:ilvl w:val="0"/>
          <w:numId w:val="2"/>
        </w:numPr>
        <w:spacing w:line="360" w:lineRule="auto"/>
        <w:jc w:val="both"/>
        <w:rPr>
          <w:lang w:val="en-GB"/>
        </w:rPr>
      </w:pPr>
      <w:r>
        <w:rPr>
          <w:lang w:val="en-GB"/>
        </w:rPr>
        <w:t>Debenhams is not allocated in all possible places.</w:t>
      </w:r>
    </w:p>
    <w:p w14:paraId="6550995C" w14:textId="75AE2316" w:rsidR="00CD1D90" w:rsidRDefault="00CD1D90" w:rsidP="00A224EB">
      <w:pPr>
        <w:pStyle w:val="ListParagraph"/>
        <w:numPr>
          <w:ilvl w:val="0"/>
          <w:numId w:val="2"/>
        </w:numPr>
        <w:spacing w:line="360" w:lineRule="auto"/>
        <w:jc w:val="both"/>
        <w:rPr>
          <w:lang w:val="en-GB"/>
        </w:rPr>
      </w:pPr>
      <w:r>
        <w:rPr>
          <w:lang w:val="en-GB"/>
        </w:rPr>
        <w:t>Diversification and variety of its products are not for all consumers</w:t>
      </w:r>
      <w:r w:rsidR="00904D4C">
        <w:rPr>
          <w:lang w:val="en-GB"/>
        </w:rPr>
        <w:t xml:space="preserve"> around the world</w:t>
      </w:r>
      <w:r>
        <w:rPr>
          <w:lang w:val="en-GB"/>
        </w:rPr>
        <w:t>.</w:t>
      </w:r>
    </w:p>
    <w:p w14:paraId="3484FE2D" w14:textId="78B8DF02" w:rsidR="00A551C7" w:rsidRDefault="00A551C7" w:rsidP="00A224EB">
      <w:pPr>
        <w:pStyle w:val="ListParagraph"/>
        <w:numPr>
          <w:ilvl w:val="0"/>
          <w:numId w:val="2"/>
        </w:numPr>
        <w:spacing w:line="360" w:lineRule="auto"/>
        <w:jc w:val="both"/>
        <w:rPr>
          <w:lang w:val="en-GB"/>
        </w:rPr>
      </w:pPr>
      <w:r>
        <w:rPr>
          <w:lang w:val="en-GB"/>
        </w:rPr>
        <w:t>Wrong sales system inside the stores.</w:t>
      </w:r>
    </w:p>
    <w:p w14:paraId="7D2B9D65" w14:textId="4DC67603" w:rsidR="00CD1D90" w:rsidRDefault="00904D4C" w:rsidP="00A224EB">
      <w:pPr>
        <w:spacing w:line="360" w:lineRule="auto"/>
        <w:jc w:val="both"/>
        <w:rPr>
          <w:lang w:val="en-GB"/>
        </w:rPr>
      </w:pPr>
      <w:r>
        <w:rPr>
          <w:lang w:val="en-GB"/>
        </w:rPr>
        <w:t>Opportunities:</w:t>
      </w:r>
    </w:p>
    <w:p w14:paraId="51AA1FC4" w14:textId="6D16C140" w:rsidR="00904D4C" w:rsidRDefault="00904D4C" w:rsidP="00A224EB">
      <w:pPr>
        <w:pStyle w:val="ListParagraph"/>
        <w:numPr>
          <w:ilvl w:val="0"/>
          <w:numId w:val="3"/>
        </w:numPr>
        <w:spacing w:line="360" w:lineRule="auto"/>
        <w:jc w:val="both"/>
        <w:rPr>
          <w:lang w:val="en-GB"/>
        </w:rPr>
      </w:pPr>
      <w:r>
        <w:rPr>
          <w:lang w:val="en-GB"/>
        </w:rPr>
        <w:t>There is possibility to spread stores on global territories using franchise option.</w:t>
      </w:r>
    </w:p>
    <w:p w14:paraId="1D009728" w14:textId="1B17548D" w:rsidR="00904D4C" w:rsidRDefault="00DE441B" w:rsidP="00A224EB">
      <w:pPr>
        <w:pStyle w:val="ListParagraph"/>
        <w:numPr>
          <w:ilvl w:val="0"/>
          <w:numId w:val="3"/>
        </w:numPr>
        <w:spacing w:line="360" w:lineRule="auto"/>
        <w:jc w:val="both"/>
        <w:rPr>
          <w:lang w:val="en-GB"/>
        </w:rPr>
      </w:pPr>
      <w:r>
        <w:rPr>
          <w:lang w:val="en-GB"/>
        </w:rPr>
        <w:t>Big</w:t>
      </w:r>
      <w:r w:rsidR="00904D4C">
        <w:rPr>
          <w:lang w:val="en-GB"/>
        </w:rPr>
        <w:t xml:space="preserve"> possibility to place </w:t>
      </w:r>
      <w:r>
        <w:rPr>
          <w:lang w:val="en-GB"/>
        </w:rPr>
        <w:t>stores in European countries.</w:t>
      </w:r>
    </w:p>
    <w:p w14:paraId="2F4AA535" w14:textId="3C1BB07F" w:rsidR="00DE441B" w:rsidRDefault="00DE441B" w:rsidP="00A224EB">
      <w:pPr>
        <w:pStyle w:val="ListParagraph"/>
        <w:numPr>
          <w:ilvl w:val="0"/>
          <w:numId w:val="3"/>
        </w:numPr>
        <w:spacing w:line="360" w:lineRule="auto"/>
        <w:jc w:val="both"/>
        <w:rPr>
          <w:lang w:val="en-GB"/>
        </w:rPr>
      </w:pPr>
      <w:r>
        <w:rPr>
          <w:lang w:val="en-GB"/>
        </w:rPr>
        <w:t>People changes their choices, requirements and preferences in fashion industry.</w:t>
      </w:r>
    </w:p>
    <w:p w14:paraId="164F7467" w14:textId="0B06DB9F" w:rsidR="00DE441B" w:rsidRPr="00DE441B" w:rsidRDefault="00DE441B" w:rsidP="00A224EB">
      <w:pPr>
        <w:pStyle w:val="ListParagraph"/>
        <w:numPr>
          <w:ilvl w:val="0"/>
          <w:numId w:val="3"/>
        </w:numPr>
        <w:spacing w:line="360" w:lineRule="auto"/>
        <w:jc w:val="both"/>
        <w:rPr>
          <w:lang w:val="en-GB"/>
        </w:rPr>
      </w:pPr>
      <w:r>
        <w:rPr>
          <w:lang w:val="en-GB"/>
        </w:rPr>
        <w:t>Online shopping become more popular and it might be helpful to reduce overall costs.</w:t>
      </w:r>
    </w:p>
    <w:p w14:paraId="6014C460" w14:textId="292B861A" w:rsidR="00DE441B" w:rsidRDefault="00DE441B" w:rsidP="00A224EB">
      <w:pPr>
        <w:pStyle w:val="ListParagraph"/>
        <w:numPr>
          <w:ilvl w:val="0"/>
          <w:numId w:val="3"/>
        </w:numPr>
        <w:spacing w:line="360" w:lineRule="auto"/>
        <w:jc w:val="both"/>
        <w:rPr>
          <w:lang w:val="en-GB"/>
        </w:rPr>
      </w:pPr>
      <w:r>
        <w:rPr>
          <w:lang w:val="en-GB"/>
        </w:rPr>
        <w:t>It is possible to develop new branches and services to get new customers.</w:t>
      </w:r>
    </w:p>
    <w:p w14:paraId="79A315C5" w14:textId="5996FFF4" w:rsidR="00DE441B" w:rsidRDefault="00DE441B" w:rsidP="00A224EB">
      <w:pPr>
        <w:spacing w:line="360" w:lineRule="auto"/>
        <w:jc w:val="both"/>
        <w:rPr>
          <w:lang w:val="en-GB"/>
        </w:rPr>
      </w:pPr>
      <w:r>
        <w:rPr>
          <w:lang w:val="en-GB"/>
        </w:rPr>
        <w:t>Threats:</w:t>
      </w:r>
    </w:p>
    <w:p w14:paraId="10E618F3" w14:textId="173ED980" w:rsidR="00DE441B" w:rsidRDefault="00DE441B" w:rsidP="00A224EB">
      <w:pPr>
        <w:pStyle w:val="ListParagraph"/>
        <w:numPr>
          <w:ilvl w:val="0"/>
          <w:numId w:val="4"/>
        </w:numPr>
        <w:spacing w:line="360" w:lineRule="auto"/>
        <w:jc w:val="both"/>
        <w:rPr>
          <w:lang w:val="en-GB"/>
        </w:rPr>
      </w:pPr>
      <w:r>
        <w:rPr>
          <w:lang w:val="en-GB"/>
        </w:rPr>
        <w:t>Upcoming Brexit.</w:t>
      </w:r>
    </w:p>
    <w:p w14:paraId="14F3A940" w14:textId="526AF4FC" w:rsidR="00DE441B" w:rsidRDefault="00C91C40" w:rsidP="00A224EB">
      <w:pPr>
        <w:pStyle w:val="ListParagraph"/>
        <w:numPr>
          <w:ilvl w:val="0"/>
          <w:numId w:val="4"/>
        </w:numPr>
        <w:spacing w:line="360" w:lineRule="auto"/>
        <w:jc w:val="both"/>
        <w:rPr>
          <w:lang w:val="en-GB"/>
        </w:rPr>
      </w:pPr>
      <w:r>
        <w:rPr>
          <w:lang w:val="en-GB"/>
        </w:rPr>
        <w:t>Huge competition on fashion market could affect company margins.</w:t>
      </w:r>
    </w:p>
    <w:p w14:paraId="6C454A73" w14:textId="084066C6" w:rsidR="00C91C40" w:rsidRDefault="00C91C40" w:rsidP="00A224EB">
      <w:pPr>
        <w:pStyle w:val="ListParagraph"/>
        <w:numPr>
          <w:ilvl w:val="0"/>
          <w:numId w:val="4"/>
        </w:numPr>
        <w:spacing w:line="360" w:lineRule="auto"/>
        <w:jc w:val="both"/>
        <w:rPr>
          <w:lang w:val="en-GB"/>
        </w:rPr>
      </w:pPr>
      <w:r>
        <w:rPr>
          <w:lang w:val="en-GB"/>
        </w:rPr>
        <w:t>Higher prices of fabrics and materials increase the overall costs of production.</w:t>
      </w:r>
    </w:p>
    <w:p w14:paraId="29B35F65" w14:textId="2717A02A" w:rsidR="00C91C40" w:rsidRDefault="00C91C40" w:rsidP="00A224EB">
      <w:pPr>
        <w:pStyle w:val="ListParagraph"/>
        <w:numPr>
          <w:ilvl w:val="0"/>
          <w:numId w:val="4"/>
        </w:numPr>
        <w:spacing w:line="360" w:lineRule="auto"/>
        <w:jc w:val="both"/>
        <w:rPr>
          <w:lang w:val="en-GB"/>
        </w:rPr>
      </w:pPr>
      <w:r>
        <w:rPr>
          <w:lang w:val="en-GB"/>
        </w:rPr>
        <w:t>High pressure of the UK High Street</w:t>
      </w:r>
    </w:p>
    <w:p w14:paraId="79F6399B" w14:textId="0DC09FB8" w:rsidR="00C71CA7" w:rsidRPr="00C71CA7" w:rsidRDefault="00C91C40" w:rsidP="00C71CA7">
      <w:pPr>
        <w:pStyle w:val="ListParagraph"/>
        <w:numPr>
          <w:ilvl w:val="0"/>
          <w:numId w:val="4"/>
        </w:numPr>
        <w:spacing w:line="360" w:lineRule="auto"/>
        <w:jc w:val="both"/>
        <w:rPr>
          <w:lang w:val="en-GB"/>
        </w:rPr>
      </w:pPr>
      <w:r>
        <w:rPr>
          <w:lang w:val="en-GB"/>
        </w:rPr>
        <w:t>Online shopping gets advantage over traditional way of shopping.</w:t>
      </w:r>
    </w:p>
    <w:p w14:paraId="734C2EA7" w14:textId="29E19C1A" w:rsidR="00A60A19" w:rsidRDefault="00A224EB" w:rsidP="00A224EB">
      <w:pPr>
        <w:pStyle w:val="Heading2"/>
        <w:spacing w:line="360" w:lineRule="auto"/>
        <w:jc w:val="both"/>
        <w:rPr>
          <w:lang w:val="en-GB"/>
        </w:rPr>
      </w:pPr>
      <w:bookmarkStart w:id="11" w:name="_Toc534981145"/>
      <w:r>
        <w:rPr>
          <w:lang w:val="en-GB"/>
        </w:rPr>
        <w:t xml:space="preserve">3.2.2 </w:t>
      </w:r>
      <w:r w:rsidR="00A60A19">
        <w:rPr>
          <w:lang w:val="en-GB"/>
        </w:rPr>
        <w:t>PESTLE Analysis</w:t>
      </w:r>
      <w:bookmarkEnd w:id="11"/>
    </w:p>
    <w:p w14:paraId="1C57326F" w14:textId="58368A5D" w:rsidR="00EE1C8D" w:rsidRDefault="00CD2F7C" w:rsidP="00A224EB">
      <w:pPr>
        <w:spacing w:line="360" w:lineRule="auto"/>
        <w:jc w:val="both"/>
        <w:rPr>
          <w:lang w:val="en-GB"/>
        </w:rPr>
      </w:pPr>
      <w:r>
        <w:rPr>
          <w:lang w:val="en-GB"/>
        </w:rPr>
        <w:t>P: Political</w:t>
      </w:r>
    </w:p>
    <w:p w14:paraId="6664A61D" w14:textId="77777777" w:rsidR="00EE1C8D" w:rsidRDefault="00EE1C8D" w:rsidP="00A224EB">
      <w:pPr>
        <w:pStyle w:val="ListParagraph"/>
        <w:numPr>
          <w:ilvl w:val="0"/>
          <w:numId w:val="5"/>
        </w:numPr>
        <w:spacing w:line="360" w:lineRule="auto"/>
        <w:jc w:val="both"/>
        <w:rPr>
          <w:lang w:val="en-GB"/>
        </w:rPr>
      </w:pPr>
      <w:r>
        <w:rPr>
          <w:lang w:val="en-GB"/>
        </w:rPr>
        <w:lastRenderedPageBreak/>
        <w:t>Due to multinational Debenhams stores it is important to check political stability of retail sector in the countries where business exist or will exist in the future.</w:t>
      </w:r>
    </w:p>
    <w:p w14:paraId="6CB49069" w14:textId="3C9C5289" w:rsidR="00EE1C8D" w:rsidRDefault="00EE1C8D" w:rsidP="00A224EB">
      <w:pPr>
        <w:pStyle w:val="ListParagraph"/>
        <w:numPr>
          <w:ilvl w:val="0"/>
          <w:numId w:val="5"/>
        </w:numPr>
        <w:spacing w:line="360" w:lineRule="auto"/>
        <w:jc w:val="both"/>
        <w:rPr>
          <w:lang w:val="en-GB"/>
        </w:rPr>
      </w:pPr>
      <w:r>
        <w:rPr>
          <w:lang w:val="en-GB"/>
        </w:rPr>
        <w:t>Upcoming Brexit.</w:t>
      </w:r>
    </w:p>
    <w:p w14:paraId="00266BD5" w14:textId="29904CBC" w:rsidR="00C056E7" w:rsidRDefault="00C056E7" w:rsidP="00A224EB">
      <w:pPr>
        <w:pStyle w:val="ListParagraph"/>
        <w:numPr>
          <w:ilvl w:val="0"/>
          <w:numId w:val="5"/>
        </w:numPr>
        <w:spacing w:line="360" w:lineRule="auto"/>
        <w:jc w:val="both"/>
        <w:rPr>
          <w:lang w:val="en-GB"/>
        </w:rPr>
      </w:pPr>
      <w:r>
        <w:rPr>
          <w:lang w:val="en-GB"/>
        </w:rPr>
        <w:t>Possibility of war.</w:t>
      </w:r>
    </w:p>
    <w:p w14:paraId="1FDCA117" w14:textId="4D531765" w:rsidR="00C056E7" w:rsidRDefault="00C056E7" w:rsidP="00A224EB">
      <w:pPr>
        <w:pStyle w:val="ListParagraph"/>
        <w:numPr>
          <w:ilvl w:val="0"/>
          <w:numId w:val="5"/>
        </w:numPr>
        <w:spacing w:line="360" w:lineRule="auto"/>
        <w:jc w:val="both"/>
        <w:rPr>
          <w:lang w:val="en-GB"/>
        </w:rPr>
      </w:pPr>
      <w:r>
        <w:rPr>
          <w:lang w:val="en-GB"/>
        </w:rPr>
        <w:t>Corruption level particularly in customer service sector.</w:t>
      </w:r>
    </w:p>
    <w:p w14:paraId="166ED593" w14:textId="77777777" w:rsidR="00EE1C8D" w:rsidRDefault="00EE1C8D" w:rsidP="00A224EB">
      <w:pPr>
        <w:pStyle w:val="ListParagraph"/>
        <w:numPr>
          <w:ilvl w:val="0"/>
          <w:numId w:val="5"/>
        </w:numPr>
        <w:spacing w:line="360" w:lineRule="auto"/>
        <w:jc w:val="both"/>
        <w:rPr>
          <w:lang w:val="en-GB"/>
        </w:rPr>
      </w:pPr>
      <w:r>
        <w:rPr>
          <w:lang w:val="en-GB"/>
        </w:rPr>
        <w:t>Employees work regulations.</w:t>
      </w:r>
    </w:p>
    <w:p w14:paraId="1CD45220" w14:textId="77777777" w:rsidR="00EE1C8D" w:rsidRDefault="00EE1C8D" w:rsidP="00A224EB">
      <w:pPr>
        <w:pStyle w:val="ListParagraph"/>
        <w:numPr>
          <w:ilvl w:val="0"/>
          <w:numId w:val="5"/>
        </w:numPr>
        <w:spacing w:line="360" w:lineRule="auto"/>
        <w:jc w:val="both"/>
        <w:rPr>
          <w:lang w:val="en-GB"/>
        </w:rPr>
      </w:pPr>
      <w:r>
        <w:rPr>
          <w:lang w:val="en-GB"/>
        </w:rPr>
        <w:t>Benefits for employer</w:t>
      </w:r>
    </w:p>
    <w:p w14:paraId="07B565D8" w14:textId="7FB055A9" w:rsidR="00C056E7" w:rsidRDefault="00C056E7" w:rsidP="00A224EB">
      <w:pPr>
        <w:pStyle w:val="ListParagraph"/>
        <w:numPr>
          <w:ilvl w:val="0"/>
          <w:numId w:val="5"/>
        </w:numPr>
        <w:spacing w:line="360" w:lineRule="auto"/>
        <w:jc w:val="both"/>
        <w:rPr>
          <w:lang w:val="en-GB"/>
        </w:rPr>
      </w:pPr>
      <w:r>
        <w:rPr>
          <w:lang w:val="en-GB"/>
        </w:rPr>
        <w:t>Bureaucracy in the industry and in</w:t>
      </w:r>
      <w:r w:rsidR="00EE1C8D">
        <w:rPr>
          <w:lang w:val="en-GB"/>
        </w:rPr>
        <w:t>g</w:t>
      </w:r>
      <w:r>
        <w:rPr>
          <w:lang w:val="en-GB"/>
        </w:rPr>
        <w:t>erention of government</w:t>
      </w:r>
      <w:r w:rsidR="00EE1C8D">
        <w:rPr>
          <w:lang w:val="en-GB"/>
        </w:rPr>
        <w:t>.</w:t>
      </w:r>
    </w:p>
    <w:p w14:paraId="4E8CEE76" w14:textId="04305D25" w:rsidR="00C056E7" w:rsidRDefault="00C056E7" w:rsidP="00A224EB">
      <w:pPr>
        <w:pStyle w:val="ListParagraph"/>
        <w:numPr>
          <w:ilvl w:val="0"/>
          <w:numId w:val="5"/>
        </w:numPr>
        <w:spacing w:line="360" w:lineRule="auto"/>
        <w:jc w:val="both"/>
        <w:rPr>
          <w:lang w:val="en-GB"/>
        </w:rPr>
      </w:pPr>
      <w:r>
        <w:rPr>
          <w:lang w:val="en-GB"/>
        </w:rPr>
        <w:t>Protection of consumer rights.</w:t>
      </w:r>
    </w:p>
    <w:p w14:paraId="4E71FE07" w14:textId="32D1DA54" w:rsidR="00C056E7" w:rsidRDefault="00EE1C8D" w:rsidP="00A224EB">
      <w:pPr>
        <w:pStyle w:val="ListParagraph"/>
        <w:numPr>
          <w:ilvl w:val="0"/>
          <w:numId w:val="5"/>
        </w:numPr>
        <w:spacing w:line="360" w:lineRule="auto"/>
        <w:jc w:val="both"/>
        <w:rPr>
          <w:lang w:val="en-GB"/>
        </w:rPr>
      </w:pPr>
      <w:r>
        <w:rPr>
          <w:lang w:val="en-GB"/>
        </w:rPr>
        <w:t>Trade rules and specific tariffs.</w:t>
      </w:r>
    </w:p>
    <w:p w14:paraId="37B1995D" w14:textId="03713ABB" w:rsidR="00EE1C8D" w:rsidRDefault="00EE1C8D" w:rsidP="00A224EB">
      <w:pPr>
        <w:pStyle w:val="ListParagraph"/>
        <w:numPr>
          <w:ilvl w:val="0"/>
          <w:numId w:val="5"/>
        </w:numPr>
        <w:spacing w:line="360" w:lineRule="auto"/>
        <w:jc w:val="both"/>
        <w:rPr>
          <w:lang w:val="en-GB"/>
        </w:rPr>
      </w:pPr>
      <w:r>
        <w:rPr>
          <w:lang w:val="en-GB"/>
        </w:rPr>
        <w:t>Tax rates and related fees.</w:t>
      </w:r>
    </w:p>
    <w:p w14:paraId="6DD5DA7C" w14:textId="4934DEE0" w:rsidR="00EE1C8D" w:rsidRDefault="00EE1C8D" w:rsidP="00A224EB">
      <w:pPr>
        <w:pStyle w:val="ListParagraph"/>
        <w:numPr>
          <w:ilvl w:val="0"/>
          <w:numId w:val="5"/>
        </w:numPr>
        <w:spacing w:line="360" w:lineRule="auto"/>
        <w:jc w:val="both"/>
        <w:rPr>
          <w:lang w:val="en-GB"/>
        </w:rPr>
      </w:pPr>
      <w:r>
        <w:rPr>
          <w:lang w:val="en-GB"/>
        </w:rPr>
        <w:t>Benefits for employees</w:t>
      </w:r>
    </w:p>
    <w:p w14:paraId="57B2D59D" w14:textId="7560F934" w:rsidR="00EE1C8D" w:rsidRDefault="00EE1C8D" w:rsidP="00A224EB">
      <w:pPr>
        <w:pStyle w:val="ListParagraph"/>
        <w:numPr>
          <w:ilvl w:val="0"/>
          <w:numId w:val="5"/>
        </w:numPr>
        <w:spacing w:line="360" w:lineRule="auto"/>
        <w:jc w:val="both"/>
        <w:rPr>
          <w:lang w:val="en-GB"/>
        </w:rPr>
      </w:pPr>
      <w:r>
        <w:rPr>
          <w:lang w:val="en-GB"/>
        </w:rPr>
        <w:t>Safety regulations in customer sector.</w:t>
      </w:r>
    </w:p>
    <w:p w14:paraId="057E6446" w14:textId="7C3F81DF" w:rsidR="00EE1C8D" w:rsidRDefault="00EE1C8D" w:rsidP="00A224EB">
      <w:pPr>
        <w:pStyle w:val="ListParagraph"/>
        <w:numPr>
          <w:ilvl w:val="0"/>
          <w:numId w:val="5"/>
        </w:numPr>
        <w:spacing w:line="360" w:lineRule="auto"/>
        <w:jc w:val="both"/>
        <w:rPr>
          <w:lang w:val="en-GB"/>
        </w:rPr>
      </w:pPr>
      <w:r>
        <w:rPr>
          <w:lang w:val="en-GB"/>
        </w:rPr>
        <w:t>Requirements in retail sector.</w:t>
      </w:r>
    </w:p>
    <w:p w14:paraId="2B664631" w14:textId="5D7D3518" w:rsidR="002F1EE2" w:rsidRDefault="002F1EE2" w:rsidP="00A224EB">
      <w:pPr>
        <w:spacing w:line="360" w:lineRule="auto"/>
        <w:jc w:val="both"/>
        <w:rPr>
          <w:lang w:val="en-GB"/>
        </w:rPr>
      </w:pPr>
      <w:r>
        <w:rPr>
          <w:lang w:val="en-GB"/>
        </w:rPr>
        <w:t>S: Social</w:t>
      </w:r>
    </w:p>
    <w:p w14:paraId="029BE6FF" w14:textId="2787A1B9" w:rsidR="002F1EE2" w:rsidRDefault="002F1EE2" w:rsidP="00A224EB">
      <w:pPr>
        <w:pStyle w:val="ListParagraph"/>
        <w:numPr>
          <w:ilvl w:val="0"/>
          <w:numId w:val="6"/>
        </w:numPr>
        <w:spacing w:line="360" w:lineRule="auto"/>
        <w:jc w:val="both"/>
        <w:rPr>
          <w:lang w:val="en-GB"/>
        </w:rPr>
      </w:pPr>
      <w:r>
        <w:rPr>
          <w:lang w:val="en-GB"/>
        </w:rPr>
        <w:t>Culture of people in countries, their beliefs and gender roles.</w:t>
      </w:r>
    </w:p>
    <w:p w14:paraId="1953FFCA" w14:textId="79AD1803" w:rsidR="002F1EE2" w:rsidRDefault="002F1EE2" w:rsidP="00A224EB">
      <w:pPr>
        <w:pStyle w:val="ListParagraph"/>
        <w:numPr>
          <w:ilvl w:val="0"/>
          <w:numId w:val="6"/>
        </w:numPr>
        <w:spacing w:line="360" w:lineRule="auto"/>
        <w:jc w:val="both"/>
        <w:rPr>
          <w:lang w:val="en-GB"/>
        </w:rPr>
      </w:pPr>
      <w:r>
        <w:rPr>
          <w:lang w:val="en-GB"/>
        </w:rPr>
        <w:t>Demographic situation of people.</w:t>
      </w:r>
    </w:p>
    <w:p w14:paraId="7A145927" w14:textId="6F731336" w:rsidR="002F1EE2" w:rsidRDefault="002F1EE2" w:rsidP="00A224EB">
      <w:pPr>
        <w:pStyle w:val="ListParagraph"/>
        <w:numPr>
          <w:ilvl w:val="0"/>
          <w:numId w:val="6"/>
        </w:numPr>
        <w:spacing w:line="360" w:lineRule="auto"/>
        <w:jc w:val="both"/>
        <w:rPr>
          <w:lang w:val="en-GB"/>
        </w:rPr>
      </w:pPr>
      <w:r>
        <w:rPr>
          <w:lang w:val="en-GB"/>
        </w:rPr>
        <w:t>Population skills level.</w:t>
      </w:r>
    </w:p>
    <w:p w14:paraId="2CB4EDF6" w14:textId="61D49980" w:rsidR="002F1EE2" w:rsidRDefault="002F1EE2" w:rsidP="00A224EB">
      <w:pPr>
        <w:pStyle w:val="ListParagraph"/>
        <w:numPr>
          <w:ilvl w:val="0"/>
          <w:numId w:val="6"/>
        </w:numPr>
        <w:spacing w:line="360" w:lineRule="auto"/>
        <w:jc w:val="both"/>
        <w:rPr>
          <w:lang w:val="en-GB"/>
        </w:rPr>
      </w:pPr>
      <w:r>
        <w:rPr>
          <w:lang w:val="en-GB"/>
        </w:rPr>
        <w:t>Education level and abilities in the field of sales.</w:t>
      </w:r>
    </w:p>
    <w:p w14:paraId="1EBDB20F" w14:textId="63AAE0A1" w:rsidR="002F1EE2" w:rsidRDefault="002F1EE2" w:rsidP="00A224EB">
      <w:pPr>
        <w:pStyle w:val="ListParagraph"/>
        <w:numPr>
          <w:ilvl w:val="0"/>
          <w:numId w:val="6"/>
        </w:numPr>
        <w:spacing w:line="360" w:lineRule="auto"/>
        <w:jc w:val="both"/>
        <w:rPr>
          <w:lang w:val="en-GB"/>
        </w:rPr>
      </w:pPr>
      <w:r>
        <w:rPr>
          <w:lang w:val="en-GB"/>
        </w:rPr>
        <w:t>Some of the countries could help to develop sales sector where some of them not.</w:t>
      </w:r>
    </w:p>
    <w:p w14:paraId="2D786019" w14:textId="79BF244A" w:rsidR="002F1EE2" w:rsidRDefault="00487ED3" w:rsidP="00A224EB">
      <w:pPr>
        <w:pStyle w:val="ListParagraph"/>
        <w:numPr>
          <w:ilvl w:val="0"/>
          <w:numId w:val="6"/>
        </w:numPr>
        <w:spacing w:line="360" w:lineRule="auto"/>
        <w:jc w:val="both"/>
        <w:rPr>
          <w:lang w:val="en-GB"/>
        </w:rPr>
      </w:pPr>
      <w:r>
        <w:rPr>
          <w:lang w:val="en-GB"/>
        </w:rPr>
        <w:t>Hobbies and interests of people.</w:t>
      </w:r>
    </w:p>
    <w:p w14:paraId="08A9EB93" w14:textId="01D2E40F" w:rsidR="00487ED3" w:rsidRDefault="00487ED3" w:rsidP="00A224EB">
      <w:pPr>
        <w:pStyle w:val="ListParagraph"/>
        <w:numPr>
          <w:ilvl w:val="0"/>
          <w:numId w:val="6"/>
        </w:numPr>
        <w:spacing w:line="360" w:lineRule="auto"/>
        <w:jc w:val="both"/>
        <w:rPr>
          <w:lang w:val="en-GB"/>
        </w:rPr>
      </w:pPr>
      <w:r>
        <w:rPr>
          <w:lang w:val="en-GB"/>
        </w:rPr>
        <w:t>Consumers tastes.</w:t>
      </w:r>
    </w:p>
    <w:p w14:paraId="1283D04B" w14:textId="6FCF6F21" w:rsidR="00487ED3" w:rsidRDefault="00487ED3" w:rsidP="00A224EB">
      <w:pPr>
        <w:spacing w:line="360" w:lineRule="auto"/>
        <w:jc w:val="both"/>
        <w:rPr>
          <w:lang w:val="en-GB"/>
        </w:rPr>
      </w:pPr>
      <w:r>
        <w:rPr>
          <w:lang w:val="en-GB"/>
        </w:rPr>
        <w:t>E: Environmental</w:t>
      </w:r>
    </w:p>
    <w:p w14:paraId="17D4BF17" w14:textId="59CC9F32" w:rsidR="00487ED3" w:rsidRDefault="00C354B5" w:rsidP="00A224EB">
      <w:pPr>
        <w:pStyle w:val="ListParagraph"/>
        <w:numPr>
          <w:ilvl w:val="0"/>
          <w:numId w:val="7"/>
        </w:numPr>
        <w:spacing w:line="360" w:lineRule="auto"/>
        <w:jc w:val="both"/>
        <w:rPr>
          <w:lang w:val="en-GB"/>
        </w:rPr>
      </w:pPr>
      <w:r>
        <w:rPr>
          <w:lang w:val="en-GB"/>
        </w:rPr>
        <w:t>Weather on territor</w:t>
      </w:r>
      <w:r w:rsidR="00EB26A3">
        <w:rPr>
          <w:lang w:val="en-GB"/>
        </w:rPr>
        <w:t>y of the country where business exist</w:t>
      </w:r>
      <w:r>
        <w:rPr>
          <w:lang w:val="en-GB"/>
        </w:rPr>
        <w:t>.</w:t>
      </w:r>
    </w:p>
    <w:p w14:paraId="05A934FA" w14:textId="1C9FC83A" w:rsidR="00C354B5" w:rsidRDefault="00C354B5" w:rsidP="00A224EB">
      <w:pPr>
        <w:pStyle w:val="ListParagraph"/>
        <w:numPr>
          <w:ilvl w:val="0"/>
          <w:numId w:val="7"/>
        </w:numPr>
        <w:spacing w:line="360" w:lineRule="auto"/>
        <w:jc w:val="both"/>
        <w:rPr>
          <w:lang w:val="en-GB"/>
        </w:rPr>
      </w:pPr>
      <w:r>
        <w:rPr>
          <w:lang w:val="en-GB"/>
        </w:rPr>
        <w:t>Recycling regulations and its importance.</w:t>
      </w:r>
    </w:p>
    <w:p w14:paraId="38D11AB5" w14:textId="39B6E258" w:rsidR="00C354B5" w:rsidRDefault="00C354B5" w:rsidP="00A224EB">
      <w:pPr>
        <w:pStyle w:val="ListParagraph"/>
        <w:numPr>
          <w:ilvl w:val="0"/>
          <w:numId w:val="7"/>
        </w:numPr>
        <w:spacing w:line="360" w:lineRule="auto"/>
        <w:jc w:val="both"/>
        <w:rPr>
          <w:lang w:val="en-GB"/>
        </w:rPr>
      </w:pPr>
      <w:r>
        <w:rPr>
          <w:lang w:val="en-GB"/>
        </w:rPr>
        <w:t>Regulations of pollution emissions.</w:t>
      </w:r>
    </w:p>
    <w:p w14:paraId="38162755" w14:textId="7B3F4ED2" w:rsidR="00C354B5" w:rsidRDefault="00C354B5" w:rsidP="00A224EB">
      <w:pPr>
        <w:pStyle w:val="ListParagraph"/>
        <w:numPr>
          <w:ilvl w:val="0"/>
          <w:numId w:val="7"/>
        </w:numPr>
        <w:spacing w:line="360" w:lineRule="auto"/>
        <w:jc w:val="both"/>
        <w:rPr>
          <w:lang w:val="en-GB"/>
        </w:rPr>
      </w:pPr>
      <w:r>
        <w:rPr>
          <w:lang w:val="en-GB"/>
        </w:rPr>
        <w:t>Variety of seasons.</w:t>
      </w:r>
    </w:p>
    <w:p w14:paraId="698DAD54" w14:textId="1A0416CF" w:rsidR="00C354B5" w:rsidRDefault="007E6885" w:rsidP="00A224EB">
      <w:pPr>
        <w:pStyle w:val="ListParagraph"/>
        <w:numPr>
          <w:ilvl w:val="0"/>
          <w:numId w:val="7"/>
        </w:numPr>
        <w:spacing w:line="360" w:lineRule="auto"/>
        <w:jc w:val="both"/>
        <w:rPr>
          <w:lang w:val="en-GB"/>
        </w:rPr>
      </w:pPr>
      <w:r>
        <w:rPr>
          <w:lang w:val="en-GB"/>
        </w:rPr>
        <w:t>Renewable energy.</w:t>
      </w:r>
    </w:p>
    <w:p w14:paraId="7F8324D3" w14:textId="50777EAC" w:rsidR="00087514" w:rsidRDefault="00EB26A3" w:rsidP="00A224EB">
      <w:pPr>
        <w:pStyle w:val="ListParagraph"/>
        <w:numPr>
          <w:ilvl w:val="0"/>
          <w:numId w:val="7"/>
        </w:numPr>
        <w:spacing w:line="360" w:lineRule="auto"/>
        <w:jc w:val="both"/>
        <w:rPr>
          <w:lang w:val="en-GB"/>
        </w:rPr>
      </w:pPr>
      <w:r w:rsidRPr="00D227F3">
        <w:rPr>
          <w:lang w:val="en-GB"/>
        </w:rPr>
        <w:t>Climate change.</w:t>
      </w:r>
    </w:p>
    <w:p w14:paraId="356C6DE8" w14:textId="0D906E75" w:rsidR="009005F2" w:rsidRPr="009005F2" w:rsidRDefault="0071442A" w:rsidP="00A224EB">
      <w:pPr>
        <w:spacing w:line="360" w:lineRule="auto"/>
        <w:ind w:firstLine="709"/>
        <w:jc w:val="both"/>
        <w:rPr>
          <w:lang w:val="en-GB"/>
        </w:rPr>
      </w:pPr>
      <w:r>
        <w:rPr>
          <w:lang w:val="en-GB"/>
        </w:rPr>
        <w:t xml:space="preserve">Within these 3 areas (Political, Social, Environmental) it is possible to find some positive issues which could bring profit in the future. </w:t>
      </w:r>
      <w:r w:rsidR="00C47F24">
        <w:rPr>
          <w:lang w:val="en-GB"/>
        </w:rPr>
        <w:t xml:space="preserve">Corruption level in most of the countries become lower and people in some countries earning more which could help in company sales. Also, the richness of society </w:t>
      </w:r>
      <w:r w:rsidR="00C47F24">
        <w:rPr>
          <w:lang w:val="en-GB"/>
        </w:rPr>
        <w:lastRenderedPageBreak/>
        <w:t xml:space="preserve">will provide profits due to more expensive goods sale. People tastes are still changing which opens the gate for designers to set up new trends and get advantage over competition on the market. People want to spend more time on relax and </w:t>
      </w:r>
      <w:r w:rsidR="003A7292">
        <w:rPr>
          <w:lang w:val="en-GB"/>
        </w:rPr>
        <w:t>leisure,</w:t>
      </w:r>
      <w:r w:rsidR="00C47F24">
        <w:rPr>
          <w:lang w:val="en-GB"/>
        </w:rPr>
        <w:t xml:space="preserve"> </w:t>
      </w:r>
      <w:r w:rsidR="003A7292">
        <w:rPr>
          <w:lang w:val="en-GB"/>
        </w:rPr>
        <w:t>so sports and leisure offer could be more profitable in the future.</w:t>
      </w:r>
      <w:r w:rsidR="009028E2">
        <w:rPr>
          <w:lang w:val="en-GB"/>
        </w:rPr>
        <w:t xml:space="preserve"> Eco-friendly product could be the most wanted products in nearest future. </w:t>
      </w:r>
      <w:r w:rsidR="003A7292">
        <w:rPr>
          <w:lang w:val="en-GB"/>
        </w:rPr>
        <w:t>Another positive point is that renewable energy sources are becoming more popular every year where investments in this area could bring savings and even profits after the repayment period</w:t>
      </w:r>
      <w:r w:rsidR="00184D52">
        <w:rPr>
          <w:lang w:val="en-GB"/>
        </w:rPr>
        <w:t xml:space="preserve"> (Morgan, 2017).</w:t>
      </w:r>
    </w:p>
    <w:p w14:paraId="36561D20" w14:textId="75944DF1" w:rsidR="007E47F5" w:rsidRDefault="00A224EB" w:rsidP="00A224EB">
      <w:pPr>
        <w:pStyle w:val="Heading2"/>
        <w:spacing w:line="360" w:lineRule="auto"/>
        <w:jc w:val="both"/>
        <w:rPr>
          <w:lang w:val="en-GB"/>
        </w:rPr>
      </w:pPr>
      <w:bookmarkStart w:id="12" w:name="_Toc534981146"/>
      <w:r>
        <w:rPr>
          <w:lang w:val="en-GB"/>
        </w:rPr>
        <w:t xml:space="preserve">3.2.3 </w:t>
      </w:r>
      <w:r w:rsidR="007E47F5">
        <w:rPr>
          <w:lang w:val="en-GB"/>
        </w:rPr>
        <w:t>STAKEHOLDERS Analysis:</w:t>
      </w:r>
      <w:bookmarkEnd w:id="12"/>
    </w:p>
    <w:p w14:paraId="6AE3586B" w14:textId="5E5FE233" w:rsidR="007E47F5" w:rsidRDefault="00586BD0" w:rsidP="00A224EB">
      <w:pPr>
        <w:spacing w:line="360" w:lineRule="auto"/>
        <w:jc w:val="both"/>
        <w:rPr>
          <w:lang w:val="en-GB"/>
        </w:rPr>
      </w:pPr>
      <w:r>
        <w:rPr>
          <w:lang w:val="en-GB"/>
        </w:rPr>
        <w:t>Debenhams Stakeholders</w:t>
      </w:r>
      <w:r w:rsidR="008462C8">
        <w:rPr>
          <w:lang w:val="en-GB"/>
        </w:rPr>
        <w:t>:</w:t>
      </w:r>
    </w:p>
    <w:p w14:paraId="1F75B43E" w14:textId="54DF2F6B" w:rsidR="00586BD0" w:rsidRDefault="00586BD0" w:rsidP="00A224EB">
      <w:pPr>
        <w:spacing w:line="360" w:lineRule="auto"/>
        <w:jc w:val="both"/>
        <w:rPr>
          <w:lang w:val="en-GB"/>
        </w:rPr>
      </w:pPr>
      <w:r>
        <w:rPr>
          <w:lang w:val="en-GB"/>
        </w:rPr>
        <w:t>INTERNAL:</w:t>
      </w:r>
    </w:p>
    <w:p w14:paraId="37F03AFD" w14:textId="40D8FBE9" w:rsidR="00586BD0" w:rsidRDefault="00586BD0" w:rsidP="00A224EB">
      <w:pPr>
        <w:pStyle w:val="ListParagraph"/>
        <w:numPr>
          <w:ilvl w:val="0"/>
          <w:numId w:val="8"/>
        </w:numPr>
        <w:spacing w:line="360" w:lineRule="auto"/>
        <w:jc w:val="both"/>
        <w:rPr>
          <w:lang w:val="en-GB"/>
        </w:rPr>
      </w:pPr>
      <w:r>
        <w:rPr>
          <w:lang w:val="en-GB"/>
        </w:rPr>
        <w:t>Debenhams employees</w:t>
      </w:r>
      <w:r w:rsidR="00704E7E">
        <w:rPr>
          <w:lang w:val="en-GB"/>
        </w:rPr>
        <w:t xml:space="preserve"> – It might be not achievable to reach success without almost 30 000 employees around the world. These people are crucial in company’s growth and they are frequently rewarded for their good job. It is important to improve and develop employees’ ideas and keep them informed to satisfy Debenhams customers.</w:t>
      </w:r>
      <w:r w:rsidR="009028E2">
        <w:rPr>
          <w:lang w:val="en-GB"/>
        </w:rPr>
        <w:t xml:space="preserve"> That </w:t>
      </w:r>
      <w:proofErr w:type="gramStart"/>
      <w:r w:rsidR="00DE6E37">
        <w:rPr>
          <w:lang w:val="en-GB"/>
        </w:rPr>
        <w:t>amount</w:t>
      </w:r>
      <w:proofErr w:type="gramEnd"/>
      <w:r w:rsidR="009028E2">
        <w:rPr>
          <w:lang w:val="en-GB"/>
        </w:rPr>
        <w:t xml:space="preserve"> of employees have to be paid in every </w:t>
      </w:r>
      <w:r w:rsidR="00DE6E37">
        <w:rPr>
          <w:lang w:val="en-GB"/>
        </w:rPr>
        <w:t>circumstance</w:t>
      </w:r>
      <w:r w:rsidR="009028E2">
        <w:rPr>
          <w:lang w:val="en-GB"/>
        </w:rPr>
        <w:t xml:space="preserve"> even when company </w:t>
      </w:r>
      <w:r w:rsidR="00DE6E37">
        <w:rPr>
          <w:lang w:val="en-GB"/>
        </w:rPr>
        <w:t>los</w:t>
      </w:r>
      <w:r w:rsidR="00DD63A0">
        <w:rPr>
          <w:lang w:val="en-GB"/>
        </w:rPr>
        <w:t>s</w:t>
      </w:r>
      <w:r w:rsidR="00DE6E37">
        <w:rPr>
          <w:lang w:val="en-GB"/>
        </w:rPr>
        <w:t xml:space="preserve">es </w:t>
      </w:r>
      <w:r w:rsidR="00DD63A0">
        <w:rPr>
          <w:lang w:val="en-GB"/>
        </w:rPr>
        <w:t>profits.</w:t>
      </w:r>
    </w:p>
    <w:p w14:paraId="112AF471" w14:textId="34D85D44" w:rsidR="00586BD0" w:rsidRPr="00586BD0" w:rsidRDefault="00586BD0" w:rsidP="00A224EB">
      <w:pPr>
        <w:pStyle w:val="ListParagraph"/>
        <w:numPr>
          <w:ilvl w:val="0"/>
          <w:numId w:val="8"/>
        </w:numPr>
        <w:spacing w:line="360" w:lineRule="auto"/>
        <w:jc w:val="both"/>
        <w:rPr>
          <w:lang w:val="en-GB"/>
        </w:rPr>
      </w:pPr>
      <w:r>
        <w:rPr>
          <w:lang w:val="en-GB"/>
        </w:rPr>
        <w:t>Debenhams shareholders</w:t>
      </w:r>
      <w:r w:rsidR="00704E7E">
        <w:rPr>
          <w:lang w:val="en-GB"/>
        </w:rPr>
        <w:t xml:space="preserve"> – These people invest their personal </w:t>
      </w:r>
      <w:r w:rsidR="00591A4B">
        <w:rPr>
          <w:lang w:val="en-GB"/>
        </w:rPr>
        <w:t>capital for company’</w:t>
      </w:r>
      <w:r w:rsidR="00087514">
        <w:rPr>
          <w:lang w:val="en-GB"/>
        </w:rPr>
        <w:t>s improvement. Debenhams is offering confidence and strength of strategy to keep shareholders sure that they are in a right place.</w:t>
      </w:r>
      <w:r w:rsidR="00DE6E37">
        <w:rPr>
          <w:lang w:val="en-GB"/>
        </w:rPr>
        <w:t xml:space="preserve"> </w:t>
      </w:r>
    </w:p>
    <w:p w14:paraId="28843EF2" w14:textId="2D66D243" w:rsidR="00586BD0" w:rsidRDefault="00586BD0" w:rsidP="00A224EB">
      <w:pPr>
        <w:spacing w:line="360" w:lineRule="auto"/>
        <w:jc w:val="both"/>
        <w:rPr>
          <w:lang w:val="en-GB"/>
        </w:rPr>
      </w:pPr>
      <w:r>
        <w:rPr>
          <w:lang w:val="en-GB"/>
        </w:rPr>
        <w:t>CONNECTED:</w:t>
      </w:r>
    </w:p>
    <w:p w14:paraId="15210AF7" w14:textId="7B7F5536" w:rsidR="00586BD0" w:rsidRDefault="00586BD0" w:rsidP="00A224EB">
      <w:pPr>
        <w:pStyle w:val="ListParagraph"/>
        <w:numPr>
          <w:ilvl w:val="0"/>
          <w:numId w:val="8"/>
        </w:numPr>
        <w:spacing w:line="360" w:lineRule="auto"/>
        <w:jc w:val="both"/>
        <w:rPr>
          <w:lang w:val="en-GB"/>
        </w:rPr>
      </w:pPr>
      <w:r>
        <w:rPr>
          <w:lang w:val="en-GB"/>
        </w:rPr>
        <w:t>Debenhams customers</w:t>
      </w:r>
      <w:r w:rsidR="00087514">
        <w:rPr>
          <w:lang w:val="en-GB"/>
        </w:rPr>
        <w:t xml:space="preserve"> – above millions of customers are important for Debenhams exist. They are </w:t>
      </w:r>
      <w:r w:rsidR="009005F2">
        <w:rPr>
          <w:lang w:val="en-GB"/>
        </w:rPr>
        <w:t>making</w:t>
      </w:r>
      <w:r w:rsidR="00087514">
        <w:rPr>
          <w:lang w:val="en-GB"/>
        </w:rPr>
        <w:t xml:space="preserve"> decisions during their purchases and it is important to keep them close to </w:t>
      </w:r>
      <w:r w:rsidR="009005F2">
        <w:rPr>
          <w:lang w:val="en-GB"/>
        </w:rPr>
        <w:t xml:space="preserve">improve </w:t>
      </w:r>
      <w:r w:rsidR="00087514">
        <w:rPr>
          <w:lang w:val="en-GB"/>
        </w:rPr>
        <w:t xml:space="preserve">company’s ideas. </w:t>
      </w:r>
      <w:r w:rsidR="009005F2">
        <w:rPr>
          <w:lang w:val="en-GB"/>
        </w:rPr>
        <w:t>Developing a new facilities idea in stores and online will help to bring profits in future.</w:t>
      </w:r>
    </w:p>
    <w:p w14:paraId="5C9D2F00" w14:textId="5089FE43" w:rsidR="00586BD0" w:rsidRPr="00586BD0" w:rsidRDefault="00586BD0" w:rsidP="00A224EB">
      <w:pPr>
        <w:pStyle w:val="ListParagraph"/>
        <w:numPr>
          <w:ilvl w:val="0"/>
          <w:numId w:val="8"/>
        </w:numPr>
        <w:spacing w:line="360" w:lineRule="auto"/>
        <w:jc w:val="both"/>
        <w:rPr>
          <w:lang w:val="en-GB"/>
        </w:rPr>
      </w:pPr>
      <w:r>
        <w:rPr>
          <w:lang w:val="en-GB"/>
        </w:rPr>
        <w:t>Debenhams suppliers</w:t>
      </w:r>
      <w:r w:rsidR="009005F2">
        <w:rPr>
          <w:lang w:val="en-GB"/>
        </w:rPr>
        <w:t xml:space="preserve"> – Without suppliers it will not be possible to deliver all products to Debenhams customers. Company is supporting suppliers in every possible way to make them happy of work for Debenhams.</w:t>
      </w:r>
    </w:p>
    <w:p w14:paraId="4AFD9005" w14:textId="24814A92" w:rsidR="00586BD0" w:rsidRDefault="00586BD0" w:rsidP="00A224EB">
      <w:pPr>
        <w:spacing w:line="360" w:lineRule="auto"/>
        <w:jc w:val="both"/>
        <w:rPr>
          <w:lang w:val="en-GB"/>
        </w:rPr>
      </w:pPr>
      <w:r>
        <w:rPr>
          <w:lang w:val="en-GB"/>
        </w:rPr>
        <w:t>EXTERNAL:</w:t>
      </w:r>
    </w:p>
    <w:p w14:paraId="325F9D51" w14:textId="3850F32E" w:rsidR="00586BD0" w:rsidRDefault="00586BD0" w:rsidP="00A224EB">
      <w:pPr>
        <w:pStyle w:val="ListParagraph"/>
        <w:numPr>
          <w:ilvl w:val="0"/>
          <w:numId w:val="8"/>
        </w:numPr>
        <w:spacing w:line="360" w:lineRule="auto"/>
        <w:jc w:val="both"/>
        <w:rPr>
          <w:lang w:val="en-GB"/>
        </w:rPr>
      </w:pPr>
      <w:r>
        <w:rPr>
          <w:lang w:val="en-GB"/>
        </w:rPr>
        <w:t>The environment</w:t>
      </w:r>
      <w:r w:rsidR="009005F2">
        <w:rPr>
          <w:lang w:val="en-GB"/>
        </w:rPr>
        <w:t xml:space="preserve"> – Debenhams is a producer of </w:t>
      </w:r>
      <w:r w:rsidR="007B609C">
        <w:rPr>
          <w:lang w:val="en-GB"/>
        </w:rPr>
        <w:t>waste,</w:t>
      </w:r>
      <w:r w:rsidR="009005F2">
        <w:rPr>
          <w:lang w:val="en-GB"/>
        </w:rPr>
        <w:t xml:space="preserve"> so company </w:t>
      </w:r>
      <w:proofErr w:type="gramStart"/>
      <w:r w:rsidR="009005F2">
        <w:rPr>
          <w:lang w:val="en-GB"/>
        </w:rPr>
        <w:t>have to</w:t>
      </w:r>
      <w:proofErr w:type="gramEnd"/>
      <w:r w:rsidR="009005F2">
        <w:rPr>
          <w:lang w:val="en-GB"/>
        </w:rPr>
        <w:t xml:space="preserve"> be sure about all environmental regulations and pollution </w:t>
      </w:r>
      <w:r w:rsidR="007B609C">
        <w:rPr>
          <w:lang w:val="en-GB"/>
        </w:rPr>
        <w:t>emissions</w:t>
      </w:r>
      <w:r w:rsidR="009005F2">
        <w:rPr>
          <w:lang w:val="en-GB"/>
        </w:rPr>
        <w:t xml:space="preserve">. </w:t>
      </w:r>
      <w:r w:rsidR="007B609C">
        <w:rPr>
          <w:lang w:val="en-GB"/>
        </w:rPr>
        <w:t>Also, for business growth company is taking care about raw materials, fuel and other resources necessary for production and transport of goods.</w:t>
      </w:r>
    </w:p>
    <w:p w14:paraId="7E58F3CE" w14:textId="40F7884D" w:rsidR="00457DF1" w:rsidRDefault="00586BD0" w:rsidP="00A224EB">
      <w:pPr>
        <w:pStyle w:val="ListParagraph"/>
        <w:numPr>
          <w:ilvl w:val="0"/>
          <w:numId w:val="8"/>
        </w:numPr>
        <w:spacing w:line="360" w:lineRule="auto"/>
        <w:jc w:val="both"/>
        <w:rPr>
          <w:lang w:val="en-GB"/>
        </w:rPr>
      </w:pPr>
      <w:r>
        <w:rPr>
          <w:lang w:val="en-GB"/>
        </w:rPr>
        <w:lastRenderedPageBreak/>
        <w:t>The community</w:t>
      </w:r>
      <w:r w:rsidR="007B609C">
        <w:rPr>
          <w:lang w:val="en-GB"/>
        </w:rPr>
        <w:t xml:space="preserve"> – Debenhams is a member of many community groups like national and local charities. Company support them actively and responsibly where many of employees are involved in that. </w:t>
      </w:r>
    </w:p>
    <w:p w14:paraId="40DE014C" w14:textId="20005C70" w:rsidR="00457DF1" w:rsidRPr="00457DF1" w:rsidRDefault="00457DF1" w:rsidP="00A224EB">
      <w:pPr>
        <w:pStyle w:val="ListParagraph"/>
        <w:numPr>
          <w:ilvl w:val="0"/>
          <w:numId w:val="8"/>
        </w:numPr>
        <w:spacing w:line="360" w:lineRule="auto"/>
        <w:jc w:val="both"/>
        <w:rPr>
          <w:lang w:val="en-GB"/>
        </w:rPr>
      </w:pPr>
      <w:r>
        <w:rPr>
          <w:lang w:val="en-GB"/>
        </w:rPr>
        <w:t>The government</w:t>
      </w:r>
      <w:r w:rsidR="007B609C">
        <w:rPr>
          <w:lang w:val="en-GB"/>
        </w:rPr>
        <w:t xml:space="preserve"> – Debenhams is one of the biggest retail stores in UK and help to make a profit in country </w:t>
      </w:r>
      <w:r w:rsidR="00D454A7">
        <w:rPr>
          <w:lang w:val="en-GB"/>
        </w:rPr>
        <w:t xml:space="preserve">income. Also, improves the economy of country where Debenhams is located. </w:t>
      </w:r>
    </w:p>
    <w:tbl>
      <w:tblPr>
        <w:tblStyle w:val="TableGrid"/>
        <w:tblpPr w:leftFromText="141" w:rightFromText="141" w:vertAnchor="text" w:horzAnchor="margin" w:tblpXSpec="center" w:tblpY="85"/>
        <w:tblW w:w="6956" w:type="dxa"/>
        <w:tblLook w:val="04A0" w:firstRow="1" w:lastRow="0" w:firstColumn="1" w:lastColumn="0" w:noHBand="0" w:noVBand="1"/>
      </w:tblPr>
      <w:tblGrid>
        <w:gridCol w:w="3441"/>
        <w:gridCol w:w="3515"/>
      </w:tblGrid>
      <w:tr w:rsidR="000B0D14" w14:paraId="0D1A37C5" w14:textId="77777777" w:rsidTr="000B0D14">
        <w:trPr>
          <w:trHeight w:val="1815"/>
        </w:trPr>
        <w:tc>
          <w:tcPr>
            <w:tcW w:w="3441" w:type="dxa"/>
          </w:tcPr>
          <w:p w14:paraId="0C0935F6" w14:textId="77777777" w:rsidR="000B0D14" w:rsidRDefault="000B0D14" w:rsidP="000B0D14">
            <w:pPr>
              <w:pStyle w:val="ListParagraph"/>
              <w:numPr>
                <w:ilvl w:val="0"/>
                <w:numId w:val="8"/>
              </w:numPr>
              <w:spacing w:line="360" w:lineRule="auto"/>
              <w:jc w:val="both"/>
              <w:rPr>
                <w:lang w:val="en-GB"/>
              </w:rPr>
            </w:pPr>
            <w:r>
              <w:rPr>
                <w:lang w:val="en-GB"/>
              </w:rPr>
              <w:t>THE GOVERNMENT</w:t>
            </w:r>
          </w:p>
          <w:p w14:paraId="5867E4E0" w14:textId="77777777" w:rsidR="000B0D14" w:rsidRDefault="000B0D14" w:rsidP="000B0D14">
            <w:pPr>
              <w:pStyle w:val="ListParagraph"/>
              <w:numPr>
                <w:ilvl w:val="0"/>
                <w:numId w:val="8"/>
              </w:numPr>
              <w:spacing w:line="360" w:lineRule="auto"/>
              <w:jc w:val="both"/>
              <w:rPr>
                <w:lang w:val="en-GB"/>
              </w:rPr>
            </w:pPr>
            <w:r>
              <w:rPr>
                <w:lang w:val="en-GB"/>
              </w:rPr>
              <w:t>THE COMMUNITY</w:t>
            </w:r>
          </w:p>
          <w:p w14:paraId="24C43C4B" w14:textId="77777777" w:rsidR="000B0D14" w:rsidRPr="00457DF1" w:rsidRDefault="000B0D14" w:rsidP="000B0D14">
            <w:pPr>
              <w:pStyle w:val="ListParagraph"/>
              <w:numPr>
                <w:ilvl w:val="0"/>
                <w:numId w:val="8"/>
              </w:numPr>
              <w:spacing w:line="360" w:lineRule="auto"/>
              <w:jc w:val="both"/>
              <w:rPr>
                <w:lang w:val="en-GB"/>
              </w:rPr>
            </w:pPr>
            <w:r>
              <w:rPr>
                <w:lang w:val="en-GB"/>
              </w:rPr>
              <w:t>THE ENVIRONMENT</w:t>
            </w:r>
          </w:p>
        </w:tc>
        <w:tc>
          <w:tcPr>
            <w:tcW w:w="3515" w:type="dxa"/>
          </w:tcPr>
          <w:p w14:paraId="1749D7B3" w14:textId="77777777" w:rsidR="000B0D14" w:rsidRDefault="000B0D14" w:rsidP="000B0D14">
            <w:pPr>
              <w:pStyle w:val="ListParagraph"/>
              <w:numPr>
                <w:ilvl w:val="0"/>
                <w:numId w:val="8"/>
              </w:numPr>
              <w:spacing w:line="360" w:lineRule="auto"/>
              <w:jc w:val="both"/>
              <w:rPr>
                <w:lang w:val="en-GB"/>
              </w:rPr>
            </w:pPr>
            <w:r>
              <w:rPr>
                <w:lang w:val="en-GB"/>
              </w:rPr>
              <w:t>DEBENHAMS EMPLOYEES</w:t>
            </w:r>
          </w:p>
          <w:p w14:paraId="06E4A853" w14:textId="77777777" w:rsidR="000B0D14" w:rsidRPr="009B12A9" w:rsidRDefault="000B0D14" w:rsidP="000B0D14">
            <w:pPr>
              <w:pStyle w:val="ListParagraph"/>
              <w:numPr>
                <w:ilvl w:val="0"/>
                <w:numId w:val="8"/>
              </w:numPr>
              <w:spacing w:line="360" w:lineRule="auto"/>
              <w:jc w:val="both"/>
              <w:rPr>
                <w:lang w:val="en-GB"/>
              </w:rPr>
            </w:pPr>
            <w:r>
              <w:rPr>
                <w:lang w:val="en-GB"/>
              </w:rPr>
              <w:t>DEBENHAMS SHAREHOLDERS</w:t>
            </w:r>
          </w:p>
        </w:tc>
      </w:tr>
      <w:tr w:rsidR="000B0D14" w14:paraId="68A7FE10" w14:textId="77777777" w:rsidTr="000B0D14">
        <w:trPr>
          <w:trHeight w:val="1710"/>
        </w:trPr>
        <w:tc>
          <w:tcPr>
            <w:tcW w:w="3441" w:type="dxa"/>
          </w:tcPr>
          <w:p w14:paraId="41DA3C36" w14:textId="77777777" w:rsidR="000B0D14" w:rsidRPr="00E937C7" w:rsidRDefault="000B0D14" w:rsidP="000B0D14">
            <w:pPr>
              <w:pStyle w:val="ListParagraph"/>
              <w:numPr>
                <w:ilvl w:val="0"/>
                <w:numId w:val="8"/>
              </w:numPr>
              <w:spacing w:line="360" w:lineRule="auto"/>
              <w:jc w:val="both"/>
              <w:rPr>
                <w:lang w:val="en-GB"/>
              </w:rPr>
            </w:pPr>
            <w:r>
              <w:rPr>
                <w:lang w:val="en-GB"/>
              </w:rPr>
              <w:t>COMPETITION ON THE MARKET</w:t>
            </w:r>
          </w:p>
        </w:tc>
        <w:tc>
          <w:tcPr>
            <w:tcW w:w="3515" w:type="dxa"/>
          </w:tcPr>
          <w:p w14:paraId="6C44AD92" w14:textId="77777777" w:rsidR="000B0D14" w:rsidRDefault="000B0D14" w:rsidP="000B0D14">
            <w:pPr>
              <w:pStyle w:val="ListParagraph"/>
              <w:numPr>
                <w:ilvl w:val="0"/>
                <w:numId w:val="8"/>
              </w:numPr>
              <w:spacing w:line="360" w:lineRule="auto"/>
              <w:jc w:val="both"/>
              <w:rPr>
                <w:lang w:val="en-GB"/>
              </w:rPr>
            </w:pPr>
            <w:r>
              <w:rPr>
                <w:lang w:val="en-GB"/>
              </w:rPr>
              <w:t>DEBENHAMS SUPPLIERS</w:t>
            </w:r>
          </w:p>
          <w:p w14:paraId="21C39E98" w14:textId="77777777" w:rsidR="000B0D14" w:rsidRPr="00457DF1" w:rsidRDefault="000B0D14" w:rsidP="000B0D14">
            <w:pPr>
              <w:pStyle w:val="ListParagraph"/>
              <w:spacing w:line="360" w:lineRule="auto"/>
              <w:jc w:val="both"/>
              <w:rPr>
                <w:lang w:val="en-GB"/>
              </w:rPr>
            </w:pPr>
          </w:p>
        </w:tc>
      </w:tr>
    </w:tbl>
    <w:p w14:paraId="25E9D709" w14:textId="16EB426C" w:rsidR="00944BE7" w:rsidRDefault="00944BE7" w:rsidP="00A224EB">
      <w:pPr>
        <w:spacing w:line="360" w:lineRule="auto"/>
        <w:jc w:val="both"/>
        <w:rPr>
          <w:lang w:val="en-GB"/>
        </w:rPr>
      </w:pPr>
    </w:p>
    <w:p w14:paraId="5C72BADA" w14:textId="0DD87BF8" w:rsidR="00DD63A0" w:rsidRDefault="000B0D14" w:rsidP="00A224EB">
      <w:pPr>
        <w:spacing w:line="360" w:lineRule="auto"/>
        <w:jc w:val="both"/>
        <w:rPr>
          <w:lang w:val="en-GB"/>
        </w:rPr>
      </w:pPr>
      <w:r w:rsidRPr="00167B45">
        <w:rPr>
          <w:noProof/>
          <w:lang w:val="en-GB"/>
        </w:rPr>
        <mc:AlternateContent>
          <mc:Choice Requires="wps">
            <w:drawing>
              <wp:anchor distT="45720" distB="45720" distL="114300" distR="114300" simplePos="0" relativeHeight="251659264" behindDoc="0" locked="0" layoutInCell="1" allowOverlap="1" wp14:anchorId="5B17D09F" wp14:editId="0458B605">
                <wp:simplePos x="0" y="0"/>
                <wp:positionH relativeFrom="column">
                  <wp:posOffset>52705</wp:posOffset>
                </wp:positionH>
                <wp:positionV relativeFrom="paragraph">
                  <wp:posOffset>333375</wp:posOffset>
                </wp:positionV>
                <wp:extent cx="495300" cy="1066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1066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E9E8D3" w14:textId="44F093E5" w:rsidR="00167B45" w:rsidRPr="00167B45" w:rsidRDefault="00167B45">
                            <w:pPr>
                              <w:rPr>
                                <w:sz w:val="48"/>
                                <w:szCs w:val="48"/>
                                <w:lang w:val="en-GB"/>
                              </w:rPr>
                            </w:pPr>
                            <w:r w:rsidRPr="00167B45">
                              <w:rPr>
                                <w:sz w:val="48"/>
                                <w:szCs w:val="48"/>
                              </w:rPr>
                              <w:t>POWER</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7D09F" id="Text Box 2" o:spid="_x0000_s1028" type="#_x0000_t202" style="position:absolute;left:0;text-align:left;margin-left:4.15pt;margin-top:26.25pt;width:39pt;height:8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" filled="f" stroked="f">
                <v:textbox style="layout-flow:vertical;mso-layout-flow-alt:bottom-to-top">
                  <w:txbxContent>
                    <w:p w14:paraId="29E9E8D3" w14:textId="44F093E5" w:rsidR="00167B45" w:rsidRPr="00167B45" w:rsidRDefault="00167B45">
                      <w:pPr>
                        <w:rPr>
                          <w:sz w:val="48"/>
                          <w:szCs w:val="48"/>
                          <w:lang w:val="en-GB"/>
                        </w:rPr>
                      </w:pPr>
                      <w:r w:rsidRPr="00167B45">
                        <w:rPr>
                          <w:sz w:val="48"/>
                          <w:szCs w:val="48"/>
                        </w:rPr>
                        <w:t>POWER</w:t>
                      </w:r>
                    </w:p>
                  </w:txbxContent>
                </v:textbox>
                <w10:wrap type="square"/>
              </v:shape>
            </w:pict>
          </mc:Fallback>
        </mc:AlternateContent>
      </w:r>
    </w:p>
    <w:p w14:paraId="4C5EC284" w14:textId="6DEBE5B6" w:rsidR="00944BE7" w:rsidRPr="00944BE7" w:rsidRDefault="00944BE7" w:rsidP="00A224EB">
      <w:pPr>
        <w:spacing w:line="360" w:lineRule="auto"/>
        <w:jc w:val="both"/>
        <w:rPr>
          <w:lang w:val="en-GB"/>
        </w:rPr>
      </w:pPr>
    </w:p>
    <w:p w14:paraId="009EC089" w14:textId="2F66FBB7" w:rsidR="00586BD0" w:rsidRDefault="00586BD0" w:rsidP="00A224EB">
      <w:pPr>
        <w:spacing w:line="360" w:lineRule="auto"/>
        <w:jc w:val="both"/>
        <w:rPr>
          <w:lang w:val="en-GB"/>
        </w:rPr>
      </w:pPr>
    </w:p>
    <w:p w14:paraId="7E484F16" w14:textId="0FE13773" w:rsidR="003549D4" w:rsidRDefault="003549D4" w:rsidP="00A224EB">
      <w:pPr>
        <w:spacing w:line="360" w:lineRule="auto"/>
        <w:jc w:val="both"/>
        <w:rPr>
          <w:lang w:val="en-GB"/>
        </w:rPr>
      </w:pPr>
    </w:p>
    <w:p w14:paraId="6E95853F" w14:textId="77777777" w:rsidR="000B0D14" w:rsidRDefault="000B0D14" w:rsidP="000B0D14">
      <w:pPr>
        <w:spacing w:line="360" w:lineRule="auto"/>
        <w:jc w:val="both"/>
        <w:rPr>
          <w:lang w:val="en-GB"/>
        </w:rPr>
      </w:pPr>
    </w:p>
    <w:p w14:paraId="33FEF2DE" w14:textId="77777777" w:rsidR="000B0D14" w:rsidRDefault="000B0D14" w:rsidP="000B0D14">
      <w:pPr>
        <w:spacing w:line="360" w:lineRule="auto"/>
        <w:jc w:val="both"/>
        <w:rPr>
          <w:lang w:val="en-GB"/>
        </w:rPr>
      </w:pPr>
    </w:p>
    <w:p w14:paraId="6D2A7514" w14:textId="77777777" w:rsidR="000B0D14" w:rsidRDefault="000B0D14" w:rsidP="000B0D14">
      <w:pPr>
        <w:spacing w:line="360" w:lineRule="auto"/>
        <w:jc w:val="both"/>
        <w:rPr>
          <w:lang w:val="en-GB"/>
        </w:rPr>
      </w:pPr>
    </w:p>
    <w:p w14:paraId="094CD53E" w14:textId="56B8087D" w:rsidR="003549D4" w:rsidRPr="000B0D14" w:rsidRDefault="000B0D14" w:rsidP="000B0D14">
      <w:pPr>
        <w:pStyle w:val="Heading1"/>
        <w:spacing w:after="240"/>
        <w:rPr>
          <w:lang w:val="en-GB"/>
        </w:rPr>
      </w:pPr>
      <w:bookmarkStart w:id="13" w:name="_Toc534981147"/>
      <w:r w:rsidRPr="000B0D14">
        <w:rPr>
          <w:lang w:val="en-GB"/>
        </w:rPr>
        <w:t>4.</w:t>
      </w:r>
      <w:r>
        <w:rPr>
          <w:lang w:val="en-GB"/>
        </w:rPr>
        <w:t>0</w:t>
      </w:r>
      <w:r w:rsidR="00A224EB">
        <w:rPr>
          <w:lang w:val="en-GB"/>
        </w:rPr>
        <w:t xml:space="preserve"> </w:t>
      </w:r>
      <w:r w:rsidR="003549D4">
        <w:rPr>
          <w:lang w:val="en-GB"/>
        </w:rPr>
        <w:t>Main issues faced by Debenhams</w:t>
      </w:r>
      <w:bookmarkEnd w:id="13"/>
    </w:p>
    <w:p w14:paraId="2F764792" w14:textId="7FA866F5" w:rsidR="00260A19" w:rsidRDefault="00420C8C" w:rsidP="00A224EB">
      <w:pPr>
        <w:spacing w:line="360" w:lineRule="auto"/>
        <w:ind w:firstLine="709"/>
        <w:jc w:val="both"/>
        <w:rPr>
          <w:lang w:val="en-GB"/>
        </w:rPr>
      </w:pPr>
      <w:r>
        <w:rPr>
          <w:lang w:val="en-GB"/>
        </w:rPr>
        <w:t>During last</w:t>
      </w:r>
      <w:r w:rsidR="003549D4">
        <w:rPr>
          <w:lang w:val="en-GB"/>
        </w:rPr>
        <w:t xml:space="preserve"> few years Debenhams struggle with </w:t>
      </w:r>
      <w:r>
        <w:rPr>
          <w:lang w:val="en-GB"/>
        </w:rPr>
        <w:t>sale in stores. People spending much less than in past and sale is not as good as before. The only good signs of sale appeared online where customers step by step are spending more every year. Online sales increased almost 10% comparing to last year. Gap in retail clothing business sales also disturb the company’s improvement.</w:t>
      </w:r>
      <w:r w:rsidR="00C722B6">
        <w:rPr>
          <w:lang w:val="en-GB"/>
        </w:rPr>
        <w:t xml:space="preserve"> The slow growth </w:t>
      </w:r>
      <w:r w:rsidR="005C1985">
        <w:rPr>
          <w:lang w:val="en-GB"/>
        </w:rPr>
        <w:t xml:space="preserve">of that caused less margins profits. Bad business environment affected to overall Debenhams condition and caused huge business losses. Weak British market in last years comparing to years before is affecting Debenhams earning as well. Debenhams 165 stores in UK were affected by </w:t>
      </w:r>
      <w:r w:rsidR="00C67379">
        <w:rPr>
          <w:lang w:val="en-GB"/>
        </w:rPr>
        <w:t>weak condition of UK clothing market which is unstable. Comparing to last year like-for-like sales dipped by 6,3% and it is a worse result than year before where it was 2,6%. Growing competition on the market also affecting Debenhams financial improvement. Many competitors want to achieve the success on the market trying to do that in every possible way. It is forcing Debenhams to reduce their product prices and margins which of course affect the overall costs of business</w:t>
      </w:r>
      <w:r w:rsidR="00FD05FE">
        <w:rPr>
          <w:lang w:val="en-GB"/>
        </w:rPr>
        <w:t xml:space="preserve"> (</w:t>
      </w:r>
      <w:proofErr w:type="spellStart"/>
      <w:r w:rsidR="00FD05FE">
        <w:rPr>
          <w:lang w:val="en-GB"/>
        </w:rPr>
        <w:t>Fashionunited</w:t>
      </w:r>
      <w:proofErr w:type="spellEnd"/>
      <w:r w:rsidR="00FD05FE">
        <w:rPr>
          <w:lang w:val="en-GB"/>
        </w:rPr>
        <w:t>, 2018)</w:t>
      </w:r>
    </w:p>
    <w:p w14:paraId="1442E812" w14:textId="235282F2" w:rsidR="003549D4" w:rsidRDefault="00A551C7" w:rsidP="00A224EB">
      <w:pPr>
        <w:spacing w:line="360" w:lineRule="auto"/>
        <w:ind w:firstLine="709"/>
        <w:jc w:val="both"/>
        <w:rPr>
          <w:lang w:val="en-GB"/>
        </w:rPr>
      </w:pPr>
      <w:r>
        <w:rPr>
          <w:lang w:val="en-GB"/>
        </w:rPr>
        <w:t xml:space="preserve">The other thing is that Debenhams stores are not allocated in all possible places. Some of them could be good for Debenhams but some of them no. It is caused by </w:t>
      </w:r>
      <w:r w:rsidR="00D812B1">
        <w:rPr>
          <w:lang w:val="en-GB"/>
        </w:rPr>
        <w:t xml:space="preserve">variety of products which Debenhams has but there is still not enough to make happy all consumers on the market. Upcoming Brexit is still a threat for most of businesses located in Great Britain. There are not official decisions </w:t>
      </w:r>
      <w:r w:rsidR="00D812B1">
        <w:rPr>
          <w:lang w:val="en-GB"/>
        </w:rPr>
        <w:lastRenderedPageBreak/>
        <w:t xml:space="preserve">about retail market but </w:t>
      </w:r>
      <w:r w:rsidR="00844EAB">
        <w:rPr>
          <w:lang w:val="en-GB"/>
        </w:rPr>
        <w:t>whole procedure of exit UE might bring losses for Debenhams as well. Import and export of raw materials is more expensive and could be more expensive in future. This is increasing the costs of production</w:t>
      </w:r>
      <w:r w:rsidR="00B3645B">
        <w:rPr>
          <w:lang w:val="en-GB"/>
        </w:rPr>
        <w:t xml:space="preserve"> and it is affecting profit losses. Many people are saying also that sales system in stores is not comfortable for customers. People complain on </w:t>
      </w:r>
      <w:r w:rsidR="00AF43FC">
        <w:rPr>
          <w:lang w:val="en-GB"/>
        </w:rPr>
        <w:t xml:space="preserve">not clear and confusing way of pay in stores. People feel lost in store and it is caused by poorly located boutiques with clothing. It is difficult to find the same cash till which customer really want to find. Competition on market has an advantage on Debenhams at that point. </w:t>
      </w:r>
      <w:r w:rsidR="000527C9">
        <w:rPr>
          <w:lang w:val="en-GB"/>
        </w:rPr>
        <w:t>Finally,</w:t>
      </w:r>
      <w:r w:rsidR="00AF43FC">
        <w:rPr>
          <w:lang w:val="en-GB"/>
        </w:rPr>
        <w:t xml:space="preserve"> a big pressure from whole UK High Street affects not only Debenhams stores but also all the retail stores departments</w:t>
      </w:r>
      <w:r w:rsidR="000527C9">
        <w:rPr>
          <w:lang w:val="en-GB"/>
        </w:rPr>
        <w:t xml:space="preserve"> causing losses and nervous business environment. </w:t>
      </w:r>
    </w:p>
    <w:p w14:paraId="213F5585" w14:textId="77B8ABC5" w:rsidR="009005F2" w:rsidRPr="00087514" w:rsidRDefault="009005F2" w:rsidP="00A224EB">
      <w:pPr>
        <w:spacing w:line="360" w:lineRule="auto"/>
        <w:ind w:firstLine="709"/>
        <w:jc w:val="both"/>
        <w:rPr>
          <w:lang w:val="en-GB"/>
        </w:rPr>
      </w:pPr>
      <w:r w:rsidRPr="00087514">
        <w:rPr>
          <w:lang w:val="en-GB"/>
        </w:rPr>
        <w:t>Political factors are important in Debenhams business around the world. They play crucial role in a long-term investment. Current higher tax rates and related fees impact on company’s existing costs and successfully decrease Debenhams profits. Trade rules and specific tariffs became more expensive and upcoming Brexit might bring losses. Some of the countries have benefits for employees which are not worthwhile for employee at some points. Higher earnings for basic employees in some countries affect Debenhams profits as well.  Some countries have difficult bureaucracy and it is a barrier for Debenhams to even start business over there. That situation makes a selling gap in some parts of the world</w:t>
      </w:r>
      <w:r w:rsidR="00184D52">
        <w:rPr>
          <w:lang w:val="en-GB"/>
        </w:rPr>
        <w:t xml:space="preserve"> (Financial Times, 2018).</w:t>
      </w:r>
    </w:p>
    <w:p w14:paraId="5C220C51" w14:textId="02A53479" w:rsidR="009005F2" w:rsidRDefault="000B0D14" w:rsidP="00A224EB">
      <w:pPr>
        <w:pStyle w:val="Heading1"/>
        <w:spacing w:after="240" w:line="360" w:lineRule="auto"/>
        <w:jc w:val="both"/>
        <w:rPr>
          <w:b w:val="0"/>
          <w:lang w:val="en-GB"/>
        </w:rPr>
      </w:pPr>
      <w:bookmarkStart w:id="14" w:name="_Toc534981148"/>
      <w:r>
        <w:rPr>
          <w:lang w:val="en-GB"/>
        </w:rPr>
        <w:t>5.0</w:t>
      </w:r>
      <w:r w:rsidR="00A224EB">
        <w:rPr>
          <w:b w:val="0"/>
          <w:lang w:val="en-GB"/>
        </w:rPr>
        <w:t xml:space="preserve"> </w:t>
      </w:r>
      <w:r w:rsidR="009028E2" w:rsidRPr="00260A19">
        <w:rPr>
          <w:lang w:val="en-GB"/>
        </w:rPr>
        <w:t>Possible business options</w:t>
      </w:r>
      <w:bookmarkEnd w:id="14"/>
    </w:p>
    <w:p w14:paraId="26985F46" w14:textId="3C1DEE9B" w:rsidR="000B0D14" w:rsidRDefault="00DE6E37" w:rsidP="00A224EB">
      <w:pPr>
        <w:spacing w:line="360" w:lineRule="auto"/>
        <w:ind w:firstLine="709"/>
        <w:jc w:val="both"/>
        <w:rPr>
          <w:lang w:val="en-GB"/>
        </w:rPr>
      </w:pPr>
      <w:r>
        <w:rPr>
          <w:lang w:val="en-GB"/>
        </w:rPr>
        <w:t xml:space="preserve">Debenhams is recognized brand on the retail market. Millions of people have seen or </w:t>
      </w:r>
      <w:r w:rsidR="00E937C7">
        <w:rPr>
          <w:lang w:val="en-GB"/>
        </w:rPr>
        <w:t>bought</w:t>
      </w:r>
      <w:r>
        <w:rPr>
          <w:lang w:val="en-GB"/>
        </w:rPr>
        <w:t xml:space="preserve"> products </w:t>
      </w:r>
      <w:r w:rsidR="00C836C7">
        <w:rPr>
          <w:lang w:val="en-GB"/>
        </w:rPr>
        <w:t>in stores</w:t>
      </w:r>
      <w:r>
        <w:rPr>
          <w:lang w:val="en-GB"/>
        </w:rPr>
        <w:t>. Debenhams is a powerful player on the market and maybe it is a good time for changes. Last few years showed that Debenhams struggle with sale even when</w:t>
      </w:r>
      <w:r w:rsidR="00E937C7">
        <w:rPr>
          <w:lang w:val="en-GB"/>
        </w:rPr>
        <w:t xml:space="preserve"> it</w:t>
      </w:r>
      <w:r>
        <w:rPr>
          <w:lang w:val="en-GB"/>
        </w:rPr>
        <w:t xml:space="preserve"> had a better </w:t>
      </w:r>
      <w:r w:rsidR="00C836C7">
        <w:rPr>
          <w:lang w:val="en-GB"/>
        </w:rPr>
        <w:t xml:space="preserve">online sales </w:t>
      </w:r>
      <w:r>
        <w:rPr>
          <w:lang w:val="en-GB"/>
        </w:rPr>
        <w:t xml:space="preserve">result than year before. </w:t>
      </w:r>
      <w:r w:rsidR="00C836C7">
        <w:rPr>
          <w:lang w:val="en-GB"/>
        </w:rPr>
        <w:t xml:space="preserve">Holding that extraordinary name of company there is a huge potential to start something new. Something what will set up new trends and show people the way how to buy in the future. Eco-friendly products became more popular in last few years. Sustainable clothing </w:t>
      </w:r>
      <w:r w:rsidR="009D6360">
        <w:rPr>
          <w:lang w:val="en-GB"/>
        </w:rPr>
        <w:t>is</w:t>
      </w:r>
      <w:r w:rsidR="00C836C7">
        <w:rPr>
          <w:lang w:val="en-GB"/>
        </w:rPr>
        <w:t xml:space="preserve"> made from eco-friendly resources such as recycled materials like plastic bags, paper or metal waste and sustainable grown fibre crops.</w:t>
      </w:r>
      <w:r w:rsidR="009D6360">
        <w:rPr>
          <w:lang w:val="en-GB"/>
        </w:rPr>
        <w:t xml:space="preserve"> This kind of change will not change the products quality or product design. This kind of change will change the way how will people think in the nearest future. Investment in specific and unusual machines will help to reduce the waste in environment and could bring donations from government due to eco-friendly activities. </w:t>
      </w:r>
      <w:r w:rsidR="00DD63A0">
        <w:rPr>
          <w:lang w:val="en-GB"/>
        </w:rPr>
        <w:t>This also will be accepted by eco-friendly associations therefore media exposure</w:t>
      </w:r>
      <w:r w:rsidR="00FD05FE">
        <w:rPr>
          <w:lang w:val="en-GB"/>
        </w:rPr>
        <w:t xml:space="preserve"> (</w:t>
      </w:r>
      <w:proofErr w:type="spellStart"/>
      <w:r w:rsidR="00FD05FE">
        <w:rPr>
          <w:lang w:val="en-GB"/>
        </w:rPr>
        <w:t>Glamourmagazine</w:t>
      </w:r>
      <w:proofErr w:type="spellEnd"/>
      <w:r w:rsidR="00FD05FE">
        <w:rPr>
          <w:lang w:val="en-GB"/>
        </w:rPr>
        <w:t xml:space="preserve">, 2018). </w:t>
      </w:r>
      <w:r w:rsidR="00395695">
        <w:rPr>
          <w:lang w:val="en-GB"/>
        </w:rPr>
        <w:t>It is worthwhile to consider change of whole offer and products which Debenhams have. Another thing is that people still complain on stores design where they are confused during shopping. It might be difficult for some of the customers to find the proper cash till</w:t>
      </w:r>
      <w:r w:rsidR="00E937C7">
        <w:rPr>
          <w:lang w:val="en-GB"/>
        </w:rPr>
        <w:t xml:space="preserve"> or recognize the boutiques</w:t>
      </w:r>
      <w:r w:rsidR="00395695">
        <w:rPr>
          <w:lang w:val="en-GB"/>
        </w:rPr>
        <w:t xml:space="preserve">. Reconstruction of shops could be crucial to get </w:t>
      </w:r>
      <w:r w:rsidR="00395695">
        <w:rPr>
          <w:lang w:val="en-GB"/>
        </w:rPr>
        <w:lastRenderedPageBreak/>
        <w:t>satisfactory effects in sales</w:t>
      </w:r>
      <w:r w:rsidR="00E937C7">
        <w:rPr>
          <w:lang w:val="en-GB"/>
        </w:rPr>
        <w:t xml:space="preserve"> inside the stores. These steps could transform Debenhams for the customers expectation and help to survive on the market.</w:t>
      </w:r>
    </w:p>
    <w:p w14:paraId="0BAECFA6" w14:textId="173171C9" w:rsidR="009028E2" w:rsidRDefault="000B0D14" w:rsidP="000B0D14">
      <w:pPr>
        <w:rPr>
          <w:lang w:val="en-GB"/>
        </w:rPr>
      </w:pPr>
      <w:r>
        <w:rPr>
          <w:lang w:val="en-GB"/>
        </w:rPr>
        <w:br w:type="page"/>
      </w:r>
    </w:p>
    <w:p w14:paraId="66D80985" w14:textId="0B51498F" w:rsidR="00C71CA7" w:rsidRPr="001E0B0F" w:rsidRDefault="00C71CA7" w:rsidP="00C71CA7">
      <w:pPr>
        <w:pStyle w:val="Heading1"/>
        <w:rPr>
          <w:lang w:val="en-GB"/>
        </w:rPr>
      </w:pPr>
      <w:bookmarkStart w:id="15" w:name="_Toc534772108"/>
      <w:bookmarkStart w:id="16" w:name="_Toc534981149"/>
      <w:r w:rsidRPr="001E0B0F">
        <w:rPr>
          <w:lang w:val="en-GB"/>
        </w:rPr>
        <w:lastRenderedPageBreak/>
        <w:t>6.0 Appendices</w:t>
      </w:r>
      <w:bookmarkEnd w:id="15"/>
      <w:bookmarkEnd w:id="16"/>
    </w:p>
    <w:p w14:paraId="014CB513" w14:textId="77777777" w:rsidR="00F759C6" w:rsidRDefault="00184D52" w:rsidP="000B0D14">
      <w:pPr>
        <w:rPr>
          <w:noProof/>
          <w:lang w:val="en-GB"/>
        </w:rPr>
      </w:pPr>
      <w:r>
        <w:rPr>
          <w:noProof/>
        </w:rPr>
        <mc:AlternateContent>
          <mc:Choice Requires="wps">
            <w:drawing>
              <wp:anchor distT="0" distB="0" distL="114300" distR="114300" simplePos="0" relativeHeight="251667456" behindDoc="0" locked="0" layoutInCell="1" allowOverlap="1" wp14:anchorId="55547FA7" wp14:editId="55EBB04D">
                <wp:simplePos x="0" y="0"/>
                <wp:positionH relativeFrom="column">
                  <wp:posOffset>0</wp:posOffset>
                </wp:positionH>
                <wp:positionV relativeFrom="paragraph">
                  <wp:posOffset>3755390</wp:posOffset>
                </wp:positionV>
                <wp:extent cx="576072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45632197" w14:textId="6A544238" w:rsidR="00184D52" w:rsidRPr="00184D52" w:rsidRDefault="00184D52" w:rsidP="00184D52">
                            <w:pPr>
                              <w:pStyle w:val="Caption"/>
                              <w:rPr>
                                <w:rFonts w:asciiTheme="majorHAnsi" w:eastAsiaTheme="majorEastAsia" w:hAnsiTheme="majorHAnsi" w:cstheme="majorBidi"/>
                                <w:b/>
                                <w:noProof/>
                                <w:color w:val="000000" w:themeColor="text1"/>
                                <w:sz w:val="32"/>
                                <w:szCs w:val="32"/>
                                <w:lang w:val="en-GB"/>
                              </w:rPr>
                            </w:pPr>
                            <w:r w:rsidRPr="00184D52">
                              <w:rPr>
                                <w:lang w:val="en-GB"/>
                              </w:rPr>
                              <w:t xml:space="preserve">Figure </w:t>
                            </w:r>
                            <w:r>
                              <w:fldChar w:fldCharType="begin"/>
                            </w:r>
                            <w:r w:rsidRPr="00184D52">
                              <w:rPr>
                                <w:lang w:val="en-GB"/>
                              </w:rPr>
                              <w:instrText xml:space="preserve"> SEQ Figure \* ARABIC </w:instrText>
                            </w:r>
                            <w:r>
                              <w:fldChar w:fldCharType="separate"/>
                            </w:r>
                            <w:r w:rsidRPr="00184D52">
                              <w:rPr>
                                <w:noProof/>
                                <w:lang w:val="en-GB"/>
                              </w:rPr>
                              <w:t>1</w:t>
                            </w:r>
                            <w:r>
                              <w:fldChar w:fldCharType="end"/>
                            </w:r>
                            <w:r w:rsidRPr="00184D52">
                              <w:rPr>
                                <w:lang w:val="en-GB"/>
                              </w:rPr>
                              <w:t xml:space="preserve">. Debenhams share price, source: </w:t>
                            </w:r>
                            <w:r w:rsidR="00F759C6">
                              <w:rPr>
                                <w:lang w:val="en-GB"/>
                              </w:rPr>
                              <w:t>telegraph.co.uk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547FA7" id="Text Box 1" o:spid="_x0000_s1029" type="#_x0000_t202" style="position:absolute;margin-left:0;margin-top:295.7pt;width:453.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" stroked="f">
                <v:textbox style="mso-fit-shape-to-text:t" inset="0,0,0,0">
                  <w:txbxContent>
                    <w:p w14:paraId="45632197" w14:textId="6A544238" w:rsidR="00184D52" w:rsidRPr="00184D52" w:rsidRDefault="00184D52" w:rsidP="00184D52">
                      <w:pPr>
                        <w:pStyle w:val="Caption"/>
                        <w:rPr>
                          <w:rFonts w:asciiTheme="majorHAnsi" w:eastAsiaTheme="majorEastAsia" w:hAnsiTheme="majorHAnsi" w:cstheme="majorBidi"/>
                          <w:b/>
                          <w:noProof/>
                          <w:color w:val="000000" w:themeColor="text1"/>
                          <w:sz w:val="32"/>
                          <w:szCs w:val="32"/>
                          <w:lang w:val="en-GB"/>
                        </w:rPr>
                      </w:pPr>
                      <w:r w:rsidRPr="00184D52">
                        <w:rPr>
                          <w:lang w:val="en-GB"/>
                        </w:rPr>
                        <w:t xml:space="preserve">Figure </w:t>
                      </w:r>
                      <w:r>
                        <w:fldChar w:fldCharType="begin"/>
                      </w:r>
                      <w:r w:rsidRPr="00184D52">
                        <w:rPr>
                          <w:lang w:val="en-GB"/>
                        </w:rPr>
                        <w:instrText xml:space="preserve"> SEQ Figure \* ARABIC </w:instrText>
                      </w:r>
                      <w:r>
                        <w:fldChar w:fldCharType="separate"/>
                      </w:r>
                      <w:r w:rsidRPr="00184D52">
                        <w:rPr>
                          <w:noProof/>
                          <w:lang w:val="en-GB"/>
                        </w:rPr>
                        <w:t>1</w:t>
                      </w:r>
                      <w:r>
                        <w:fldChar w:fldCharType="end"/>
                      </w:r>
                      <w:r w:rsidRPr="00184D52">
                        <w:rPr>
                          <w:lang w:val="en-GB"/>
                        </w:rPr>
                        <w:t xml:space="preserve">. Debenhams share price, source: </w:t>
                      </w:r>
                      <w:r w:rsidR="00F759C6">
                        <w:rPr>
                          <w:lang w:val="en-GB"/>
                        </w:rPr>
                        <w:t>telegraph.co.uk</w:t>
                      </w:r>
                    </w:p>
                  </w:txbxContent>
                </v:textbox>
                <w10:wrap type="square"/>
              </v:shape>
            </w:pict>
          </mc:Fallback>
        </mc:AlternateContent>
      </w:r>
    </w:p>
    <w:p w14:paraId="2F905B15" w14:textId="796A625E" w:rsidR="00C71CA7" w:rsidRPr="000B0D14" w:rsidRDefault="00F759C6" w:rsidP="000B0D14">
      <w:pPr>
        <w:rPr>
          <w:rFonts w:asciiTheme="majorHAnsi" w:eastAsiaTheme="majorEastAsia" w:hAnsiTheme="majorHAnsi" w:cstheme="majorBidi"/>
          <w:b/>
          <w:color w:val="000000" w:themeColor="text1"/>
          <w:sz w:val="32"/>
          <w:szCs w:val="32"/>
          <w:lang w:val="en-GB"/>
        </w:rPr>
      </w:pPr>
      <w:r>
        <w:rPr>
          <w:noProof/>
          <w:lang w:val="en-GB"/>
        </w:rPr>
        <w:drawing>
          <wp:inline distT="0" distB="0" distL="0" distR="0" wp14:anchorId="035F1D1A" wp14:editId="4616F2B8">
            <wp:extent cx="4876800" cy="2962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y ajcji.gif"/>
                    <pic:cNvPicPr/>
                  </pic:nvPicPr>
                  <pic:blipFill rotWithShape="1">
                    <a:blip r:embed="rId10">
                      <a:extLst>
                        <a:ext uri="{28A0092B-C50C-407E-A947-70E740481C1C}">
                          <a14:useLocalDpi xmlns:a14="http://schemas.microsoft.com/office/drawing/2010/main" val="0"/>
                        </a:ext>
                      </a:extLst>
                    </a:blip>
                    <a:srcRect r="949" b="8457"/>
                    <a:stretch/>
                  </pic:blipFill>
                  <pic:spPr bwMode="auto">
                    <a:xfrm>
                      <a:off x="0" y="0"/>
                      <a:ext cx="4892088" cy="2971561"/>
                    </a:xfrm>
                    <a:prstGeom prst="rect">
                      <a:avLst/>
                    </a:prstGeom>
                    <a:ln>
                      <a:noFill/>
                    </a:ln>
                    <a:extLst>
                      <a:ext uri="{53640926-AAD7-44D8-BBD7-CCE9431645EC}">
                        <a14:shadowObscured xmlns:a14="http://schemas.microsoft.com/office/drawing/2010/main"/>
                      </a:ext>
                    </a:extLst>
                  </pic:spPr>
                </pic:pic>
              </a:graphicData>
            </a:graphic>
          </wp:inline>
        </w:drawing>
      </w:r>
      <w:r w:rsidR="000B0D14">
        <w:rPr>
          <w:lang w:val="en-GB"/>
        </w:rPr>
        <w:br w:type="page"/>
      </w:r>
    </w:p>
    <w:p w14:paraId="447CE3CA" w14:textId="75BFC640" w:rsidR="00C71CA7" w:rsidRDefault="000B0D14" w:rsidP="00C71CA7">
      <w:pPr>
        <w:pStyle w:val="Heading1"/>
        <w:spacing w:after="240"/>
        <w:rPr>
          <w:lang w:val="en-GB"/>
        </w:rPr>
      </w:pPr>
      <w:bookmarkStart w:id="17" w:name="_Toc534772110"/>
      <w:bookmarkStart w:id="18" w:name="_Toc534981150"/>
      <w:r>
        <w:rPr>
          <w:lang w:val="en-GB"/>
        </w:rPr>
        <w:lastRenderedPageBreak/>
        <w:t>7</w:t>
      </w:r>
      <w:r w:rsidR="00C71CA7" w:rsidRPr="001E0B0F">
        <w:rPr>
          <w:lang w:val="en-GB"/>
        </w:rPr>
        <w:t>.0 Reference List</w:t>
      </w:r>
      <w:bookmarkEnd w:id="17"/>
      <w:bookmarkEnd w:id="18"/>
      <w:r w:rsidR="00C71CA7" w:rsidRPr="001E0B0F">
        <w:rPr>
          <w:lang w:val="en-GB"/>
        </w:rPr>
        <w:t xml:space="preserve"> </w:t>
      </w:r>
    </w:p>
    <w:p w14:paraId="47BF97EF" w14:textId="77777777" w:rsidR="007A6AEE" w:rsidRPr="007A6AEE" w:rsidRDefault="007A6AEE" w:rsidP="007A6AEE">
      <w:pPr>
        <w:pStyle w:val="ListParagraph"/>
        <w:numPr>
          <w:ilvl w:val="0"/>
          <w:numId w:val="15"/>
        </w:numPr>
        <w:spacing w:line="360" w:lineRule="auto"/>
        <w:rPr>
          <w:b/>
          <w:bCs/>
          <w:lang w:val="en-GB"/>
        </w:rPr>
      </w:pPr>
      <w:r w:rsidRPr="007A6AEE">
        <w:rPr>
          <w:bCs/>
          <w:color w:val="000000" w:themeColor="text1"/>
          <w:lang w:val="en-GB"/>
        </w:rPr>
        <w:t xml:space="preserve">BBC News. (2018). </w:t>
      </w:r>
      <w:r w:rsidRPr="007A6AEE">
        <w:rPr>
          <w:bCs/>
          <w:i/>
          <w:color w:val="000000" w:themeColor="text1"/>
          <w:lang w:val="en-GB"/>
        </w:rPr>
        <w:t>Debenhams makes record annual loss and plans up to 50 store closures</w:t>
      </w:r>
      <w:r w:rsidRPr="007A6AEE">
        <w:rPr>
          <w:bCs/>
          <w:color w:val="000000" w:themeColor="text1"/>
          <w:lang w:val="en-GB"/>
        </w:rPr>
        <w:t xml:space="preserve">. Available at: </w:t>
      </w:r>
      <w:hyperlink r:id="rId11" w:history="1">
        <w:r w:rsidRPr="007A6AEE">
          <w:rPr>
            <w:rStyle w:val="Hyperlink"/>
            <w:bCs/>
            <w:color w:val="000000" w:themeColor="text1"/>
            <w:u w:val="none"/>
            <w:lang w:val="en-GB"/>
          </w:rPr>
          <w:t>www.bbc.co.uk/news/business-45975321</w:t>
        </w:r>
      </w:hyperlink>
      <w:r>
        <w:rPr>
          <w:b/>
          <w:bCs/>
          <w:lang w:val="en-GB"/>
        </w:rPr>
        <w:t xml:space="preserve"> </w:t>
      </w:r>
      <w:r>
        <w:rPr>
          <w:bCs/>
          <w:lang w:val="en-GB"/>
        </w:rPr>
        <w:t>(</w:t>
      </w:r>
      <w:r w:rsidRPr="004A1D7D">
        <w:rPr>
          <w:lang w:val="en-GB"/>
        </w:rPr>
        <w:t xml:space="preserve">Accessed: </w:t>
      </w:r>
      <w:r>
        <w:rPr>
          <w:lang w:val="en-GB"/>
        </w:rPr>
        <w:t>7</w:t>
      </w:r>
      <w:r w:rsidRPr="004A1D7D">
        <w:rPr>
          <w:lang w:val="en-GB"/>
        </w:rPr>
        <w:t>th January 2019</w:t>
      </w:r>
      <w:r>
        <w:rPr>
          <w:lang w:val="en-GB"/>
        </w:rPr>
        <w:t xml:space="preserve">). </w:t>
      </w:r>
    </w:p>
    <w:p w14:paraId="1C3474CF" w14:textId="77777777" w:rsidR="007A6AEE" w:rsidRPr="007A6AEE" w:rsidRDefault="007A6AEE" w:rsidP="007A6AEE">
      <w:pPr>
        <w:pStyle w:val="ListParagraph"/>
        <w:numPr>
          <w:ilvl w:val="0"/>
          <w:numId w:val="15"/>
        </w:numPr>
        <w:spacing w:line="360" w:lineRule="auto"/>
        <w:rPr>
          <w:bCs/>
          <w:lang w:val="en-GB"/>
        </w:rPr>
      </w:pPr>
      <w:r w:rsidRPr="007A6AEE">
        <w:rPr>
          <w:bCs/>
          <w:lang w:val="en-GB"/>
        </w:rPr>
        <w:t xml:space="preserve">Chapman, B. (2018). </w:t>
      </w:r>
      <w:r w:rsidRPr="007A6AEE">
        <w:rPr>
          <w:bCs/>
          <w:i/>
          <w:lang w:val="en-GB"/>
        </w:rPr>
        <w:t xml:space="preserve">What went wrong for Debenhams and how can the department store chain turn things around? </w:t>
      </w:r>
      <w:r>
        <w:rPr>
          <w:bCs/>
          <w:lang w:val="en-GB"/>
        </w:rPr>
        <w:t xml:space="preserve">Available at: </w:t>
      </w:r>
      <w:r w:rsidRPr="007A6AEE">
        <w:rPr>
          <w:bCs/>
          <w:lang w:val="en-GB"/>
        </w:rPr>
        <w:t>www.independent.co.uk/news/business/analysis-and-features/debenhams-what-went-wrong-sales-down-share-price-department-store-chain-a8531726.html</w:t>
      </w:r>
      <w:r>
        <w:rPr>
          <w:bCs/>
          <w:lang w:val="en-GB"/>
        </w:rPr>
        <w:t xml:space="preserve"> (</w:t>
      </w:r>
      <w:r w:rsidRPr="004A1D7D">
        <w:rPr>
          <w:lang w:val="en-GB"/>
        </w:rPr>
        <w:t xml:space="preserve">Accessed: </w:t>
      </w:r>
      <w:r>
        <w:rPr>
          <w:lang w:val="en-GB"/>
        </w:rPr>
        <w:t>7</w:t>
      </w:r>
      <w:r w:rsidRPr="004A1D7D">
        <w:rPr>
          <w:lang w:val="en-GB"/>
        </w:rPr>
        <w:t>th January 2019</w:t>
      </w:r>
      <w:r>
        <w:rPr>
          <w:lang w:val="en-GB"/>
        </w:rPr>
        <w:t>).</w:t>
      </w:r>
    </w:p>
    <w:p w14:paraId="2371E4FE" w14:textId="767B71D4" w:rsidR="007A6AEE" w:rsidRPr="004A1D7D" w:rsidRDefault="007A6AEE" w:rsidP="007A6AEE">
      <w:pPr>
        <w:pStyle w:val="ListParagraph"/>
        <w:numPr>
          <w:ilvl w:val="0"/>
          <w:numId w:val="15"/>
        </w:numPr>
        <w:spacing w:line="360" w:lineRule="auto"/>
        <w:jc w:val="both"/>
        <w:rPr>
          <w:b/>
          <w:bCs/>
          <w:lang w:val="en-GB"/>
        </w:rPr>
      </w:pPr>
      <w:r w:rsidRPr="004A1D7D">
        <w:rPr>
          <w:bCs/>
          <w:lang w:val="en-GB"/>
        </w:rPr>
        <w:t>Debenhams Official Page</w:t>
      </w:r>
      <w:r>
        <w:rPr>
          <w:bCs/>
          <w:lang w:val="en-GB"/>
        </w:rPr>
        <w:t>.</w:t>
      </w:r>
      <w:r w:rsidRPr="004A1D7D">
        <w:rPr>
          <w:bCs/>
          <w:lang w:val="en-GB"/>
        </w:rPr>
        <w:t xml:space="preserve"> (2018). </w:t>
      </w:r>
      <w:r w:rsidRPr="007A6AEE">
        <w:rPr>
          <w:bCs/>
          <w:i/>
          <w:lang w:val="en-GB"/>
        </w:rPr>
        <w:t>History of Debenhams</w:t>
      </w:r>
      <w:r w:rsidRPr="004A1D7D">
        <w:rPr>
          <w:bCs/>
          <w:lang w:val="en-GB"/>
        </w:rPr>
        <w:t xml:space="preserve">. Available at: www.debenhams.com/webapp/wcs/stores/servlet/contentView?filepath=/DebenhamsUKSite/Static/history_debenhams_uk.xml&amp;storeId=10701&amp;langId=-1 </w:t>
      </w:r>
      <w:r w:rsidRPr="004A1D7D">
        <w:rPr>
          <w:lang w:val="en-GB"/>
        </w:rPr>
        <w:t xml:space="preserve">(Accessed: </w:t>
      </w:r>
      <w:r>
        <w:rPr>
          <w:lang w:val="en-GB"/>
        </w:rPr>
        <w:t>7</w:t>
      </w:r>
      <w:r w:rsidRPr="004A1D7D">
        <w:rPr>
          <w:lang w:val="en-GB"/>
        </w:rPr>
        <w:t>th January 2019).</w:t>
      </w:r>
    </w:p>
    <w:p w14:paraId="636ABC2A" w14:textId="4C3F497B" w:rsidR="007A6AEE" w:rsidRPr="007A6AEE" w:rsidRDefault="007A6AEE" w:rsidP="007A6AEE">
      <w:pPr>
        <w:pStyle w:val="ListParagraph"/>
        <w:numPr>
          <w:ilvl w:val="0"/>
          <w:numId w:val="15"/>
        </w:numPr>
        <w:spacing w:line="360" w:lineRule="auto"/>
        <w:rPr>
          <w:b/>
          <w:bCs/>
          <w:lang w:val="en-GB"/>
        </w:rPr>
      </w:pPr>
      <w:r>
        <w:rPr>
          <w:bCs/>
          <w:lang w:val="en-GB"/>
        </w:rPr>
        <w:t xml:space="preserve">Debenhams Press Centre. (2018). </w:t>
      </w:r>
      <w:r w:rsidRPr="007A6AEE">
        <w:rPr>
          <w:bCs/>
          <w:i/>
          <w:lang w:val="en-GB"/>
        </w:rPr>
        <w:t>Designers for Debenhams</w:t>
      </w:r>
      <w:r>
        <w:rPr>
          <w:bCs/>
          <w:lang w:val="en-GB"/>
        </w:rPr>
        <w:t xml:space="preserve">. Available at: </w:t>
      </w:r>
      <w:r w:rsidRPr="007A6AEE">
        <w:rPr>
          <w:rStyle w:val="Hyperlink"/>
          <w:color w:val="000000" w:themeColor="text1"/>
          <w:u w:val="none"/>
          <w:lang w:val="en-GB"/>
        </w:rPr>
        <w:t>http://presscentre.debenhams.com/About-Us/About-Debenhams-7a.aspx</w:t>
      </w:r>
      <w:r w:rsidRPr="007A6AEE">
        <w:rPr>
          <w:color w:val="000000" w:themeColor="text1"/>
          <w:lang w:val="en-GB"/>
        </w:rPr>
        <w:t xml:space="preserve"> </w:t>
      </w:r>
      <w:r>
        <w:rPr>
          <w:bCs/>
          <w:lang w:val="en-GB"/>
        </w:rPr>
        <w:t>(</w:t>
      </w:r>
      <w:r w:rsidRPr="004A1D7D">
        <w:rPr>
          <w:lang w:val="en-GB"/>
        </w:rPr>
        <w:t xml:space="preserve">Accessed: </w:t>
      </w:r>
      <w:r>
        <w:rPr>
          <w:lang w:val="en-GB"/>
        </w:rPr>
        <w:t>7</w:t>
      </w:r>
      <w:r w:rsidRPr="004A1D7D">
        <w:rPr>
          <w:lang w:val="en-GB"/>
        </w:rPr>
        <w:t>th January 2019</w:t>
      </w:r>
      <w:r>
        <w:rPr>
          <w:lang w:val="en-GB"/>
        </w:rPr>
        <w:t>).</w:t>
      </w:r>
    </w:p>
    <w:p w14:paraId="459EED6F" w14:textId="77777777" w:rsidR="00FD05FE" w:rsidRPr="00FD05FE" w:rsidRDefault="007A6AEE" w:rsidP="00FD05FE">
      <w:pPr>
        <w:pStyle w:val="ListParagraph"/>
        <w:numPr>
          <w:ilvl w:val="0"/>
          <w:numId w:val="15"/>
        </w:numPr>
        <w:spacing w:line="360" w:lineRule="auto"/>
        <w:jc w:val="both"/>
        <w:rPr>
          <w:b/>
          <w:bCs/>
          <w:lang w:val="en-GB"/>
        </w:rPr>
      </w:pPr>
      <w:r w:rsidRPr="003F7B14">
        <w:rPr>
          <w:bCs/>
          <w:lang w:val="en-GB"/>
        </w:rPr>
        <w:t xml:space="preserve">Wikipedia. (2018). </w:t>
      </w:r>
      <w:r w:rsidRPr="007A6AEE">
        <w:rPr>
          <w:bCs/>
          <w:i/>
          <w:lang w:val="en-GB"/>
        </w:rPr>
        <w:t>Debenhams</w:t>
      </w:r>
      <w:r w:rsidRPr="004A1D7D">
        <w:rPr>
          <w:bCs/>
          <w:lang w:val="en-GB"/>
        </w:rPr>
        <w:t xml:space="preserve">. </w:t>
      </w:r>
      <w:r>
        <w:rPr>
          <w:bCs/>
          <w:lang w:val="en-GB"/>
        </w:rPr>
        <w:t>Available at: www.</w:t>
      </w:r>
      <w:r w:rsidRPr="007A6AEE">
        <w:rPr>
          <w:bCs/>
          <w:lang w:val="en-GB"/>
        </w:rPr>
        <w:t>en.wikipedia.org/wiki/Debenhams</w:t>
      </w:r>
      <w:r>
        <w:rPr>
          <w:bCs/>
          <w:lang w:val="en-GB"/>
        </w:rPr>
        <w:t xml:space="preserve"> (</w:t>
      </w:r>
      <w:r w:rsidRPr="004A1D7D">
        <w:rPr>
          <w:lang w:val="en-GB"/>
        </w:rPr>
        <w:t xml:space="preserve">Accessed: </w:t>
      </w:r>
      <w:r>
        <w:rPr>
          <w:lang w:val="en-GB"/>
        </w:rPr>
        <w:t>7</w:t>
      </w:r>
      <w:r w:rsidRPr="004A1D7D">
        <w:rPr>
          <w:lang w:val="en-GB"/>
        </w:rPr>
        <w:t>th January 2019</w:t>
      </w:r>
      <w:r>
        <w:rPr>
          <w:lang w:val="en-GB"/>
        </w:rPr>
        <w:t>).</w:t>
      </w:r>
    </w:p>
    <w:p w14:paraId="38EC06D9" w14:textId="258A4344" w:rsidR="00FD05FE" w:rsidRPr="00FD05FE" w:rsidRDefault="00FD05FE" w:rsidP="00FD05FE">
      <w:pPr>
        <w:pStyle w:val="ListParagraph"/>
        <w:numPr>
          <w:ilvl w:val="0"/>
          <w:numId w:val="15"/>
        </w:numPr>
        <w:spacing w:line="360" w:lineRule="auto"/>
        <w:jc w:val="both"/>
        <w:rPr>
          <w:b/>
          <w:bCs/>
          <w:lang w:val="en-GB"/>
        </w:rPr>
      </w:pPr>
      <w:proofErr w:type="spellStart"/>
      <w:r w:rsidRPr="00FD05FE">
        <w:rPr>
          <w:rFonts w:cstheme="minorHAnsi"/>
          <w:bCs/>
          <w:lang w:val="en-GB"/>
        </w:rPr>
        <w:t>Adegeest</w:t>
      </w:r>
      <w:proofErr w:type="spellEnd"/>
      <w:r w:rsidRPr="00FD05FE">
        <w:rPr>
          <w:rFonts w:cstheme="minorHAnsi"/>
          <w:bCs/>
          <w:lang w:val="en-GB"/>
        </w:rPr>
        <w:t xml:space="preserve">, D. (2018). </w:t>
      </w:r>
      <w:hyperlink r:id="rId12" w:history="1">
        <w:r w:rsidRPr="00FD05FE">
          <w:rPr>
            <w:rStyle w:val="Hyperlink"/>
            <w:rFonts w:cstheme="minorHAnsi"/>
            <w:i/>
            <w:color w:val="404040"/>
            <w:u w:val="none"/>
            <w:lang w:val="en-GB"/>
          </w:rPr>
          <w:t>Debenhams faces new problems as insurers pull out</w:t>
        </w:r>
      </w:hyperlink>
      <w:r w:rsidRPr="00FD05FE">
        <w:rPr>
          <w:rFonts w:cstheme="minorHAnsi"/>
          <w:i/>
          <w:color w:val="404040"/>
          <w:lang w:val="en-GB"/>
        </w:rPr>
        <w:t xml:space="preserve">. </w:t>
      </w:r>
      <w:r w:rsidRPr="00FD05FE">
        <w:rPr>
          <w:rFonts w:cstheme="minorHAnsi"/>
          <w:color w:val="404040"/>
          <w:lang w:val="en-GB"/>
        </w:rPr>
        <w:t>Available a</w:t>
      </w:r>
      <w:r>
        <w:rPr>
          <w:rFonts w:cstheme="minorHAnsi"/>
          <w:color w:val="404040"/>
          <w:lang w:val="en-GB"/>
        </w:rPr>
        <w:t xml:space="preserve">t: </w:t>
      </w:r>
      <w:r w:rsidRPr="00FD05FE">
        <w:rPr>
          <w:rFonts w:cstheme="minorHAnsi"/>
          <w:color w:val="404040"/>
          <w:lang w:val="en-GB"/>
        </w:rPr>
        <w:t>www.</w:t>
      </w:r>
      <w:r w:rsidRPr="00FD05FE">
        <w:rPr>
          <w:rFonts w:cstheme="minorHAnsi"/>
          <w:color w:val="404040"/>
          <w:lang w:val="en-GB"/>
        </w:rPr>
        <w:t>fashionunited.uk/news/retail/debenhams-faces-new-problems-as-insurers-pull-out/2018100139213</w:t>
      </w:r>
      <w:r>
        <w:rPr>
          <w:rFonts w:cstheme="minorHAnsi"/>
          <w:color w:val="404040"/>
          <w:lang w:val="en-GB"/>
        </w:rPr>
        <w:t xml:space="preserve"> </w:t>
      </w:r>
      <w:r>
        <w:rPr>
          <w:bCs/>
          <w:lang w:val="en-GB"/>
        </w:rPr>
        <w:t>(</w:t>
      </w:r>
      <w:r w:rsidRPr="004A1D7D">
        <w:rPr>
          <w:lang w:val="en-GB"/>
        </w:rPr>
        <w:t xml:space="preserve">Accessed: </w:t>
      </w:r>
      <w:r>
        <w:rPr>
          <w:lang w:val="en-GB"/>
        </w:rPr>
        <w:t>10</w:t>
      </w:r>
      <w:r w:rsidRPr="004A1D7D">
        <w:rPr>
          <w:lang w:val="en-GB"/>
        </w:rPr>
        <w:t>th January 2019</w:t>
      </w:r>
      <w:r>
        <w:rPr>
          <w:lang w:val="en-GB"/>
        </w:rPr>
        <w:t>).</w:t>
      </w:r>
    </w:p>
    <w:p w14:paraId="4E223C13" w14:textId="6586632A" w:rsidR="00FD05FE" w:rsidRPr="00FD05FE" w:rsidRDefault="00FD05FE" w:rsidP="00FD05FE">
      <w:pPr>
        <w:pStyle w:val="ListParagraph"/>
        <w:numPr>
          <w:ilvl w:val="0"/>
          <w:numId w:val="15"/>
        </w:numPr>
        <w:spacing w:line="360" w:lineRule="auto"/>
        <w:jc w:val="both"/>
        <w:rPr>
          <w:b/>
          <w:bCs/>
          <w:lang w:val="en-GB"/>
        </w:rPr>
      </w:pPr>
      <w:proofErr w:type="spellStart"/>
      <w:r w:rsidRPr="00FD05FE">
        <w:rPr>
          <w:bCs/>
          <w:lang w:val="en-GB"/>
        </w:rPr>
        <w:t>Teather</w:t>
      </w:r>
      <w:proofErr w:type="spellEnd"/>
      <w:r w:rsidRPr="00FD05FE">
        <w:rPr>
          <w:bCs/>
          <w:lang w:val="en-GB"/>
        </w:rPr>
        <w:t>, Ch. (2018).</w:t>
      </w:r>
      <w:r>
        <w:rPr>
          <w:b/>
          <w:bCs/>
          <w:lang w:val="en-GB"/>
        </w:rPr>
        <w:t xml:space="preserve"> </w:t>
      </w:r>
      <w:proofErr w:type="gramStart"/>
      <w:r w:rsidRPr="00FD05FE">
        <w:rPr>
          <w:bCs/>
          <w:i/>
          <w:lang w:val="en-GB"/>
        </w:rPr>
        <w:t>This is why</w:t>
      </w:r>
      <w:proofErr w:type="gramEnd"/>
      <w:r w:rsidRPr="00FD05FE">
        <w:rPr>
          <w:bCs/>
          <w:i/>
          <w:lang w:val="en-GB"/>
        </w:rPr>
        <w:t xml:space="preserve"> you should pay attention to sustainable fashion</w:t>
      </w:r>
      <w:r>
        <w:rPr>
          <w:bCs/>
          <w:i/>
          <w:lang w:val="en-GB"/>
        </w:rPr>
        <w:t xml:space="preserve">. </w:t>
      </w:r>
      <w:r>
        <w:rPr>
          <w:bCs/>
          <w:lang w:val="en-GB"/>
        </w:rPr>
        <w:t xml:space="preserve">Available at: </w:t>
      </w:r>
      <w:r w:rsidRPr="00FD05FE">
        <w:rPr>
          <w:bCs/>
          <w:lang w:val="en-GB"/>
        </w:rPr>
        <w:t>www.glamourmagazine.co.uk/gallery/sustainable-fashion-brands</w:t>
      </w:r>
      <w:r>
        <w:rPr>
          <w:bCs/>
          <w:lang w:val="en-GB"/>
        </w:rPr>
        <w:t xml:space="preserve"> </w:t>
      </w:r>
      <w:r>
        <w:rPr>
          <w:bCs/>
          <w:lang w:val="en-GB"/>
        </w:rPr>
        <w:t>(</w:t>
      </w:r>
      <w:r w:rsidRPr="004A1D7D">
        <w:rPr>
          <w:lang w:val="en-GB"/>
        </w:rPr>
        <w:t xml:space="preserve">Accessed: </w:t>
      </w:r>
      <w:r>
        <w:rPr>
          <w:lang w:val="en-GB"/>
        </w:rPr>
        <w:t>10</w:t>
      </w:r>
      <w:r w:rsidRPr="004A1D7D">
        <w:rPr>
          <w:lang w:val="en-GB"/>
        </w:rPr>
        <w:t>th January 2019</w:t>
      </w:r>
      <w:r>
        <w:rPr>
          <w:lang w:val="en-GB"/>
        </w:rPr>
        <w:t>).</w:t>
      </w:r>
    </w:p>
    <w:p w14:paraId="567D535B" w14:textId="54C7E48A" w:rsidR="00184D52" w:rsidRPr="00184D52" w:rsidRDefault="00FD05FE" w:rsidP="00184D52">
      <w:pPr>
        <w:pStyle w:val="ListParagraph"/>
        <w:numPr>
          <w:ilvl w:val="0"/>
          <w:numId w:val="15"/>
        </w:numPr>
        <w:spacing w:line="360" w:lineRule="auto"/>
        <w:jc w:val="both"/>
        <w:rPr>
          <w:rFonts w:cstheme="minorHAnsi"/>
          <w:bCs/>
          <w:lang w:val="en-GB"/>
        </w:rPr>
      </w:pPr>
      <w:r>
        <w:rPr>
          <w:b/>
          <w:bCs/>
          <w:lang w:val="en-GB"/>
        </w:rPr>
        <w:t xml:space="preserve"> </w:t>
      </w:r>
      <w:r w:rsidR="00184D52" w:rsidRPr="00184D52">
        <w:rPr>
          <w:rFonts w:cstheme="minorHAnsi"/>
          <w:bCs/>
          <w:lang w:val="en-GB"/>
        </w:rPr>
        <w:t xml:space="preserve">Ram, A. (2018). </w:t>
      </w:r>
      <w:r w:rsidR="00184D52" w:rsidRPr="00184D52">
        <w:rPr>
          <w:rFonts w:cstheme="minorHAnsi"/>
          <w:bCs/>
          <w:i/>
          <w:lang w:val="en-GB"/>
        </w:rPr>
        <w:t>Debenhams may close stores as it draws up restructuring plans</w:t>
      </w:r>
      <w:r w:rsidR="00184D52" w:rsidRPr="00184D52">
        <w:rPr>
          <w:rFonts w:cstheme="minorHAnsi"/>
          <w:bCs/>
          <w:i/>
          <w:lang w:val="en-GB"/>
        </w:rPr>
        <w:t xml:space="preserve">. </w:t>
      </w:r>
      <w:r w:rsidR="00184D52" w:rsidRPr="00184D52">
        <w:rPr>
          <w:rFonts w:cstheme="minorHAnsi"/>
          <w:bCs/>
          <w:lang w:val="en-GB"/>
        </w:rPr>
        <w:t xml:space="preserve">Available at: </w:t>
      </w:r>
      <w:r w:rsidR="00184D52" w:rsidRPr="00184D52">
        <w:rPr>
          <w:rFonts w:cstheme="minorHAnsi"/>
          <w:bCs/>
          <w:lang w:val="en-GB"/>
        </w:rPr>
        <w:t>https://www.ft.com/content/f0479334-b43e-11e8-b3ef-799c8613f4a1</w:t>
      </w:r>
      <w:r w:rsidR="00184D52" w:rsidRPr="00184D52">
        <w:rPr>
          <w:rFonts w:cstheme="minorHAnsi"/>
          <w:bCs/>
          <w:lang w:val="en-GB"/>
        </w:rPr>
        <w:t xml:space="preserve"> </w:t>
      </w:r>
      <w:r w:rsidR="00184D52" w:rsidRPr="00184D52">
        <w:rPr>
          <w:rFonts w:cstheme="minorHAnsi"/>
          <w:bCs/>
          <w:lang w:val="en-GB"/>
        </w:rPr>
        <w:t>(</w:t>
      </w:r>
      <w:r w:rsidR="00184D52" w:rsidRPr="00184D52">
        <w:rPr>
          <w:rFonts w:cstheme="minorHAnsi"/>
          <w:lang w:val="en-GB"/>
        </w:rPr>
        <w:t xml:space="preserve">Accessed: </w:t>
      </w:r>
      <w:r w:rsidR="00184D52" w:rsidRPr="00184D52">
        <w:rPr>
          <w:rFonts w:cstheme="minorHAnsi"/>
          <w:lang w:val="en-GB"/>
        </w:rPr>
        <w:t>07</w:t>
      </w:r>
      <w:r w:rsidR="00184D52" w:rsidRPr="00184D52">
        <w:rPr>
          <w:rFonts w:cstheme="minorHAnsi"/>
          <w:lang w:val="en-GB"/>
        </w:rPr>
        <w:t>th January 2019).</w:t>
      </w:r>
    </w:p>
    <w:p w14:paraId="717285FD" w14:textId="412E5985" w:rsidR="00FD05FE" w:rsidRPr="00F759C6" w:rsidRDefault="00184D52" w:rsidP="00F759C6">
      <w:pPr>
        <w:pStyle w:val="ListParagraph"/>
        <w:numPr>
          <w:ilvl w:val="0"/>
          <w:numId w:val="15"/>
        </w:numPr>
        <w:spacing w:line="360" w:lineRule="auto"/>
        <w:jc w:val="both"/>
        <w:rPr>
          <w:bCs/>
          <w:i/>
          <w:lang w:val="en-GB"/>
        </w:rPr>
      </w:pPr>
      <w:bookmarkStart w:id="19" w:name="_Hlk534980618"/>
      <w:r w:rsidRPr="00184D52">
        <w:rPr>
          <w:bCs/>
          <w:lang w:val="en-GB"/>
        </w:rPr>
        <w:t>Morgan, P. (2017</w:t>
      </w:r>
      <w:r>
        <w:rPr>
          <w:bCs/>
          <w:i/>
          <w:lang w:val="en-GB"/>
        </w:rPr>
        <w:t xml:space="preserve">). The business student’s guide to study and employability. </w:t>
      </w:r>
      <w:r w:rsidRPr="00184D52">
        <w:rPr>
          <w:bCs/>
          <w:lang w:val="en-GB"/>
        </w:rPr>
        <w:t>London: SAGE.</w:t>
      </w:r>
      <w:bookmarkEnd w:id="19"/>
    </w:p>
    <w:p w14:paraId="4DEB1FE5" w14:textId="77777777" w:rsidR="00F759C6" w:rsidRPr="00793260" w:rsidRDefault="00F759C6" w:rsidP="00F759C6">
      <w:pPr>
        <w:pStyle w:val="Heading1"/>
        <w:spacing w:after="240"/>
        <w:rPr>
          <w:lang w:val="en-GB"/>
        </w:rPr>
      </w:pPr>
      <w:bookmarkStart w:id="20" w:name="_Toc534944603"/>
      <w:bookmarkStart w:id="21" w:name="_Toc534981151"/>
      <w:r>
        <w:rPr>
          <w:lang w:val="en-GB"/>
        </w:rPr>
        <w:t>8.0 Bibliography</w:t>
      </w:r>
      <w:bookmarkEnd w:id="20"/>
      <w:bookmarkEnd w:id="21"/>
      <w:r>
        <w:rPr>
          <w:lang w:val="en-GB"/>
        </w:rPr>
        <w:t xml:space="preserve"> </w:t>
      </w:r>
    </w:p>
    <w:p w14:paraId="2A2D2746" w14:textId="695BC899" w:rsidR="00F759C6" w:rsidRPr="00F759C6" w:rsidRDefault="00F759C6" w:rsidP="00F759C6">
      <w:pPr>
        <w:pStyle w:val="ListParagraph"/>
        <w:numPr>
          <w:ilvl w:val="0"/>
          <w:numId w:val="16"/>
        </w:numPr>
        <w:spacing w:line="360" w:lineRule="auto"/>
        <w:jc w:val="both"/>
        <w:rPr>
          <w:rFonts w:cstheme="minorHAnsi"/>
          <w:bCs/>
          <w:lang w:val="en-GB"/>
        </w:rPr>
      </w:pPr>
      <w:r>
        <w:rPr>
          <w:rFonts w:cstheme="minorHAnsi"/>
          <w:bCs/>
          <w:lang w:val="en-GB"/>
        </w:rPr>
        <w:t xml:space="preserve">Adair, J. (2016). </w:t>
      </w:r>
      <w:r w:rsidRPr="006767E0">
        <w:rPr>
          <w:rFonts w:cstheme="minorHAnsi"/>
          <w:bCs/>
          <w:i/>
          <w:lang w:val="en-GB"/>
        </w:rPr>
        <w:t>Decision making and problem solving</w:t>
      </w:r>
      <w:r>
        <w:rPr>
          <w:rFonts w:cstheme="minorHAnsi"/>
          <w:bCs/>
          <w:lang w:val="en-GB"/>
        </w:rPr>
        <w:t>.</w:t>
      </w:r>
      <w:r>
        <w:rPr>
          <w:rFonts w:cstheme="minorHAnsi"/>
          <w:bCs/>
          <w:lang w:val="en-GB"/>
        </w:rPr>
        <w:t xml:space="preserve"> </w:t>
      </w:r>
      <w:r>
        <w:rPr>
          <w:rFonts w:cstheme="minorHAnsi"/>
          <w:bCs/>
          <w:lang w:val="en-GB"/>
        </w:rPr>
        <w:t>3</w:t>
      </w:r>
      <w:r w:rsidRPr="00D60B67">
        <w:rPr>
          <w:rFonts w:cstheme="minorHAnsi"/>
          <w:bCs/>
          <w:vertAlign w:val="superscript"/>
          <w:lang w:val="en-GB"/>
        </w:rPr>
        <w:t>rd</w:t>
      </w:r>
      <w:r>
        <w:rPr>
          <w:rFonts w:cstheme="minorHAnsi"/>
          <w:bCs/>
          <w:lang w:val="en-GB"/>
        </w:rPr>
        <w:t xml:space="preserve"> Edition. London: Kogan Page. </w:t>
      </w:r>
    </w:p>
    <w:p w14:paraId="083EA8A2" w14:textId="77777777" w:rsidR="00C71CA7" w:rsidRPr="004A1D7D" w:rsidRDefault="00C71CA7" w:rsidP="007A6AEE">
      <w:pPr>
        <w:spacing w:line="360" w:lineRule="auto"/>
        <w:ind w:firstLine="709"/>
        <w:jc w:val="both"/>
        <w:rPr>
          <w:lang w:val="en-GB"/>
        </w:rPr>
      </w:pPr>
    </w:p>
    <w:sectPr w:rsidR="00C71CA7" w:rsidRPr="004A1D7D" w:rsidSect="00A224EB">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7DE0"/>
    <w:multiLevelType w:val="hybridMultilevel"/>
    <w:tmpl w:val="AC0CE5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E756F1"/>
    <w:multiLevelType w:val="hybridMultilevel"/>
    <w:tmpl w:val="43FEEA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9114B8"/>
    <w:multiLevelType w:val="hybridMultilevel"/>
    <w:tmpl w:val="FD9019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05644C"/>
    <w:multiLevelType w:val="hybridMultilevel"/>
    <w:tmpl w:val="7646DA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5B6E56"/>
    <w:multiLevelType w:val="multilevel"/>
    <w:tmpl w:val="05D073B6"/>
    <w:lvl w:ilvl="0">
      <w:start w:val="1"/>
      <w:numFmt w:val="decimal"/>
      <w:lvlText w:val="%1."/>
      <w:lvlJc w:val="left"/>
      <w:pPr>
        <w:ind w:left="480" w:hanging="480"/>
      </w:pPr>
      <w:rPr>
        <w:rFonts w:hint="default"/>
        <w:b w:val="0"/>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2BE7086F"/>
    <w:multiLevelType w:val="hybridMultilevel"/>
    <w:tmpl w:val="81ECC3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C5F6DC3"/>
    <w:multiLevelType w:val="hybridMultilevel"/>
    <w:tmpl w:val="627A3B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0334556"/>
    <w:multiLevelType w:val="hybridMultilevel"/>
    <w:tmpl w:val="EB78FA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1F8476D"/>
    <w:multiLevelType w:val="hybridMultilevel"/>
    <w:tmpl w:val="CF4C1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D7675C0"/>
    <w:multiLevelType w:val="hybridMultilevel"/>
    <w:tmpl w:val="4B0A465C"/>
    <w:lvl w:ilvl="0" w:tplc="B442E388">
      <w:start w:val="1"/>
      <w:numFmt w:val="bullet"/>
      <w:lvlText w:val="•"/>
      <w:lvlJc w:val="left"/>
      <w:pPr>
        <w:tabs>
          <w:tab w:val="num" w:pos="720"/>
        </w:tabs>
        <w:ind w:left="720" w:hanging="360"/>
      </w:pPr>
      <w:rPr>
        <w:rFonts w:ascii="Times New Roman" w:hAnsi="Times New Roman" w:hint="default"/>
      </w:rPr>
    </w:lvl>
    <w:lvl w:ilvl="1" w:tplc="71C63098" w:tentative="1">
      <w:start w:val="1"/>
      <w:numFmt w:val="bullet"/>
      <w:lvlText w:val="•"/>
      <w:lvlJc w:val="left"/>
      <w:pPr>
        <w:tabs>
          <w:tab w:val="num" w:pos="1440"/>
        </w:tabs>
        <w:ind w:left="1440" w:hanging="360"/>
      </w:pPr>
      <w:rPr>
        <w:rFonts w:ascii="Times New Roman" w:hAnsi="Times New Roman" w:hint="default"/>
      </w:rPr>
    </w:lvl>
    <w:lvl w:ilvl="2" w:tplc="94F04AF6" w:tentative="1">
      <w:start w:val="1"/>
      <w:numFmt w:val="bullet"/>
      <w:lvlText w:val="•"/>
      <w:lvlJc w:val="left"/>
      <w:pPr>
        <w:tabs>
          <w:tab w:val="num" w:pos="2160"/>
        </w:tabs>
        <w:ind w:left="2160" w:hanging="360"/>
      </w:pPr>
      <w:rPr>
        <w:rFonts w:ascii="Times New Roman" w:hAnsi="Times New Roman" w:hint="default"/>
      </w:rPr>
    </w:lvl>
    <w:lvl w:ilvl="3" w:tplc="2B0CAF86" w:tentative="1">
      <w:start w:val="1"/>
      <w:numFmt w:val="bullet"/>
      <w:lvlText w:val="•"/>
      <w:lvlJc w:val="left"/>
      <w:pPr>
        <w:tabs>
          <w:tab w:val="num" w:pos="2880"/>
        </w:tabs>
        <w:ind w:left="2880" w:hanging="360"/>
      </w:pPr>
      <w:rPr>
        <w:rFonts w:ascii="Times New Roman" w:hAnsi="Times New Roman" w:hint="default"/>
      </w:rPr>
    </w:lvl>
    <w:lvl w:ilvl="4" w:tplc="1AD01C6A" w:tentative="1">
      <w:start w:val="1"/>
      <w:numFmt w:val="bullet"/>
      <w:lvlText w:val="•"/>
      <w:lvlJc w:val="left"/>
      <w:pPr>
        <w:tabs>
          <w:tab w:val="num" w:pos="3600"/>
        </w:tabs>
        <w:ind w:left="3600" w:hanging="360"/>
      </w:pPr>
      <w:rPr>
        <w:rFonts w:ascii="Times New Roman" w:hAnsi="Times New Roman" w:hint="default"/>
      </w:rPr>
    </w:lvl>
    <w:lvl w:ilvl="5" w:tplc="749E6C56" w:tentative="1">
      <w:start w:val="1"/>
      <w:numFmt w:val="bullet"/>
      <w:lvlText w:val="•"/>
      <w:lvlJc w:val="left"/>
      <w:pPr>
        <w:tabs>
          <w:tab w:val="num" w:pos="4320"/>
        </w:tabs>
        <w:ind w:left="4320" w:hanging="360"/>
      </w:pPr>
      <w:rPr>
        <w:rFonts w:ascii="Times New Roman" w:hAnsi="Times New Roman" w:hint="default"/>
      </w:rPr>
    </w:lvl>
    <w:lvl w:ilvl="6" w:tplc="A0627904" w:tentative="1">
      <w:start w:val="1"/>
      <w:numFmt w:val="bullet"/>
      <w:lvlText w:val="•"/>
      <w:lvlJc w:val="left"/>
      <w:pPr>
        <w:tabs>
          <w:tab w:val="num" w:pos="5040"/>
        </w:tabs>
        <w:ind w:left="5040" w:hanging="360"/>
      </w:pPr>
      <w:rPr>
        <w:rFonts w:ascii="Times New Roman" w:hAnsi="Times New Roman" w:hint="default"/>
      </w:rPr>
    </w:lvl>
    <w:lvl w:ilvl="7" w:tplc="3476218A" w:tentative="1">
      <w:start w:val="1"/>
      <w:numFmt w:val="bullet"/>
      <w:lvlText w:val="•"/>
      <w:lvlJc w:val="left"/>
      <w:pPr>
        <w:tabs>
          <w:tab w:val="num" w:pos="5760"/>
        </w:tabs>
        <w:ind w:left="5760" w:hanging="360"/>
      </w:pPr>
      <w:rPr>
        <w:rFonts w:ascii="Times New Roman" w:hAnsi="Times New Roman" w:hint="default"/>
      </w:rPr>
    </w:lvl>
    <w:lvl w:ilvl="8" w:tplc="218ECBC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5C51C3E"/>
    <w:multiLevelType w:val="hybridMultilevel"/>
    <w:tmpl w:val="41B8BA1C"/>
    <w:lvl w:ilvl="0" w:tplc="750A9310">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5C32436B"/>
    <w:multiLevelType w:val="hybridMultilevel"/>
    <w:tmpl w:val="56F67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DF01065"/>
    <w:multiLevelType w:val="multilevel"/>
    <w:tmpl w:val="5AA2533E"/>
    <w:lvl w:ilvl="0">
      <w:start w:val="1"/>
      <w:numFmt w:val="decimal"/>
      <w:lvlText w:val="%1.0"/>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3" w15:restartNumberingAfterBreak="0">
    <w:nsid w:val="665751FA"/>
    <w:multiLevelType w:val="hybridMultilevel"/>
    <w:tmpl w:val="4C8ABE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6DA5B39"/>
    <w:multiLevelType w:val="hybridMultilevel"/>
    <w:tmpl w:val="A336B720"/>
    <w:lvl w:ilvl="0" w:tplc="F0101A48">
      <w:start w:val="1"/>
      <w:numFmt w:val="bullet"/>
      <w:lvlText w:val="•"/>
      <w:lvlJc w:val="left"/>
      <w:pPr>
        <w:tabs>
          <w:tab w:val="num" w:pos="720"/>
        </w:tabs>
        <w:ind w:left="720" w:hanging="360"/>
      </w:pPr>
      <w:rPr>
        <w:rFonts w:ascii="Times New Roman" w:hAnsi="Times New Roman" w:hint="default"/>
      </w:rPr>
    </w:lvl>
    <w:lvl w:ilvl="1" w:tplc="83FCC0FA" w:tentative="1">
      <w:start w:val="1"/>
      <w:numFmt w:val="bullet"/>
      <w:lvlText w:val="•"/>
      <w:lvlJc w:val="left"/>
      <w:pPr>
        <w:tabs>
          <w:tab w:val="num" w:pos="1440"/>
        </w:tabs>
        <w:ind w:left="1440" w:hanging="360"/>
      </w:pPr>
      <w:rPr>
        <w:rFonts w:ascii="Times New Roman" w:hAnsi="Times New Roman" w:hint="default"/>
      </w:rPr>
    </w:lvl>
    <w:lvl w:ilvl="2" w:tplc="CC3809D6" w:tentative="1">
      <w:start w:val="1"/>
      <w:numFmt w:val="bullet"/>
      <w:lvlText w:val="•"/>
      <w:lvlJc w:val="left"/>
      <w:pPr>
        <w:tabs>
          <w:tab w:val="num" w:pos="2160"/>
        </w:tabs>
        <w:ind w:left="2160" w:hanging="360"/>
      </w:pPr>
      <w:rPr>
        <w:rFonts w:ascii="Times New Roman" w:hAnsi="Times New Roman" w:hint="default"/>
      </w:rPr>
    </w:lvl>
    <w:lvl w:ilvl="3" w:tplc="C9E86632" w:tentative="1">
      <w:start w:val="1"/>
      <w:numFmt w:val="bullet"/>
      <w:lvlText w:val="•"/>
      <w:lvlJc w:val="left"/>
      <w:pPr>
        <w:tabs>
          <w:tab w:val="num" w:pos="2880"/>
        </w:tabs>
        <w:ind w:left="2880" w:hanging="360"/>
      </w:pPr>
      <w:rPr>
        <w:rFonts w:ascii="Times New Roman" w:hAnsi="Times New Roman" w:hint="default"/>
      </w:rPr>
    </w:lvl>
    <w:lvl w:ilvl="4" w:tplc="E288F796" w:tentative="1">
      <w:start w:val="1"/>
      <w:numFmt w:val="bullet"/>
      <w:lvlText w:val="•"/>
      <w:lvlJc w:val="left"/>
      <w:pPr>
        <w:tabs>
          <w:tab w:val="num" w:pos="3600"/>
        </w:tabs>
        <w:ind w:left="3600" w:hanging="360"/>
      </w:pPr>
      <w:rPr>
        <w:rFonts w:ascii="Times New Roman" w:hAnsi="Times New Roman" w:hint="default"/>
      </w:rPr>
    </w:lvl>
    <w:lvl w:ilvl="5" w:tplc="FF506E94" w:tentative="1">
      <w:start w:val="1"/>
      <w:numFmt w:val="bullet"/>
      <w:lvlText w:val="•"/>
      <w:lvlJc w:val="left"/>
      <w:pPr>
        <w:tabs>
          <w:tab w:val="num" w:pos="4320"/>
        </w:tabs>
        <w:ind w:left="4320" w:hanging="360"/>
      </w:pPr>
      <w:rPr>
        <w:rFonts w:ascii="Times New Roman" w:hAnsi="Times New Roman" w:hint="default"/>
      </w:rPr>
    </w:lvl>
    <w:lvl w:ilvl="6" w:tplc="AB927602" w:tentative="1">
      <w:start w:val="1"/>
      <w:numFmt w:val="bullet"/>
      <w:lvlText w:val="•"/>
      <w:lvlJc w:val="left"/>
      <w:pPr>
        <w:tabs>
          <w:tab w:val="num" w:pos="5040"/>
        </w:tabs>
        <w:ind w:left="5040" w:hanging="360"/>
      </w:pPr>
      <w:rPr>
        <w:rFonts w:ascii="Times New Roman" w:hAnsi="Times New Roman" w:hint="default"/>
      </w:rPr>
    </w:lvl>
    <w:lvl w:ilvl="7" w:tplc="97D66EB0" w:tentative="1">
      <w:start w:val="1"/>
      <w:numFmt w:val="bullet"/>
      <w:lvlText w:val="•"/>
      <w:lvlJc w:val="left"/>
      <w:pPr>
        <w:tabs>
          <w:tab w:val="num" w:pos="5760"/>
        </w:tabs>
        <w:ind w:left="5760" w:hanging="360"/>
      </w:pPr>
      <w:rPr>
        <w:rFonts w:ascii="Times New Roman" w:hAnsi="Times New Roman" w:hint="default"/>
      </w:rPr>
    </w:lvl>
    <w:lvl w:ilvl="8" w:tplc="D2E418B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FA00065"/>
    <w:multiLevelType w:val="hybridMultilevel"/>
    <w:tmpl w:val="6F801A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
  </w:num>
  <w:num w:numId="4">
    <w:abstractNumId w:val="13"/>
  </w:num>
  <w:num w:numId="5">
    <w:abstractNumId w:val="6"/>
  </w:num>
  <w:num w:numId="6">
    <w:abstractNumId w:val="8"/>
  </w:num>
  <w:num w:numId="7">
    <w:abstractNumId w:val="1"/>
  </w:num>
  <w:num w:numId="8">
    <w:abstractNumId w:val="15"/>
  </w:num>
  <w:num w:numId="9">
    <w:abstractNumId w:val="12"/>
  </w:num>
  <w:num w:numId="10">
    <w:abstractNumId w:val="9"/>
  </w:num>
  <w:num w:numId="11">
    <w:abstractNumId w:val="14"/>
  </w:num>
  <w:num w:numId="12">
    <w:abstractNumId w:val="5"/>
  </w:num>
  <w:num w:numId="13">
    <w:abstractNumId w:val="3"/>
  </w:num>
  <w:num w:numId="14">
    <w:abstractNumId w:val="10"/>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DB7"/>
    <w:rsid w:val="00005017"/>
    <w:rsid w:val="00030C7A"/>
    <w:rsid w:val="000358C9"/>
    <w:rsid w:val="00036275"/>
    <w:rsid w:val="000527C9"/>
    <w:rsid w:val="00087514"/>
    <w:rsid w:val="000B0D14"/>
    <w:rsid w:val="000B7688"/>
    <w:rsid w:val="00102BAE"/>
    <w:rsid w:val="00103BDC"/>
    <w:rsid w:val="00167B45"/>
    <w:rsid w:val="00184D52"/>
    <w:rsid w:val="0019542D"/>
    <w:rsid w:val="001B0D10"/>
    <w:rsid w:val="001E0B0F"/>
    <w:rsid w:val="00260A19"/>
    <w:rsid w:val="002F1EE2"/>
    <w:rsid w:val="003549D4"/>
    <w:rsid w:val="00395695"/>
    <w:rsid w:val="003A7292"/>
    <w:rsid w:val="003D3F5B"/>
    <w:rsid w:val="003F7B14"/>
    <w:rsid w:val="00420C8C"/>
    <w:rsid w:val="00457DF1"/>
    <w:rsid w:val="00470FFD"/>
    <w:rsid w:val="00487ED3"/>
    <w:rsid w:val="004A1D7D"/>
    <w:rsid w:val="004A3838"/>
    <w:rsid w:val="004A5068"/>
    <w:rsid w:val="0051286C"/>
    <w:rsid w:val="00586BD0"/>
    <w:rsid w:val="00591A4B"/>
    <w:rsid w:val="005C1985"/>
    <w:rsid w:val="00704E7E"/>
    <w:rsid w:val="0071442A"/>
    <w:rsid w:val="00733D06"/>
    <w:rsid w:val="0079247A"/>
    <w:rsid w:val="00796537"/>
    <w:rsid w:val="007A6AEE"/>
    <w:rsid w:val="007B609C"/>
    <w:rsid w:val="007D1B7E"/>
    <w:rsid w:val="007E47F5"/>
    <w:rsid w:val="007E6885"/>
    <w:rsid w:val="0083088A"/>
    <w:rsid w:val="00844EAB"/>
    <w:rsid w:val="008462C8"/>
    <w:rsid w:val="00856237"/>
    <w:rsid w:val="008F249C"/>
    <w:rsid w:val="008F27A0"/>
    <w:rsid w:val="008F2AB1"/>
    <w:rsid w:val="009005F2"/>
    <w:rsid w:val="009028E2"/>
    <w:rsid w:val="00904D4C"/>
    <w:rsid w:val="00944BE7"/>
    <w:rsid w:val="009B12A9"/>
    <w:rsid w:val="009C244D"/>
    <w:rsid w:val="009D6360"/>
    <w:rsid w:val="00A06B3D"/>
    <w:rsid w:val="00A224EB"/>
    <w:rsid w:val="00A551C7"/>
    <w:rsid w:val="00A60A19"/>
    <w:rsid w:val="00A6283C"/>
    <w:rsid w:val="00AE7F30"/>
    <w:rsid w:val="00AF43FC"/>
    <w:rsid w:val="00B30612"/>
    <w:rsid w:val="00B3645B"/>
    <w:rsid w:val="00B72DB7"/>
    <w:rsid w:val="00BB14B7"/>
    <w:rsid w:val="00BE6AFB"/>
    <w:rsid w:val="00C056E7"/>
    <w:rsid w:val="00C354B5"/>
    <w:rsid w:val="00C47F24"/>
    <w:rsid w:val="00C551A6"/>
    <w:rsid w:val="00C67379"/>
    <w:rsid w:val="00C71CA7"/>
    <w:rsid w:val="00C722B6"/>
    <w:rsid w:val="00C81FAE"/>
    <w:rsid w:val="00C836C7"/>
    <w:rsid w:val="00C91C40"/>
    <w:rsid w:val="00CD1D90"/>
    <w:rsid w:val="00CD2F7C"/>
    <w:rsid w:val="00D227F3"/>
    <w:rsid w:val="00D454A7"/>
    <w:rsid w:val="00D812B1"/>
    <w:rsid w:val="00DD27F5"/>
    <w:rsid w:val="00DD63A0"/>
    <w:rsid w:val="00DE441B"/>
    <w:rsid w:val="00DE6E37"/>
    <w:rsid w:val="00E03EC0"/>
    <w:rsid w:val="00E743BD"/>
    <w:rsid w:val="00E83513"/>
    <w:rsid w:val="00E937C7"/>
    <w:rsid w:val="00EB26A3"/>
    <w:rsid w:val="00EE1C8D"/>
    <w:rsid w:val="00F11C26"/>
    <w:rsid w:val="00F759C6"/>
    <w:rsid w:val="00F9712D"/>
    <w:rsid w:val="00FD05FE"/>
    <w:rsid w:val="00FD22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1939F"/>
  <w15:chartTrackingRefBased/>
  <w15:docId w15:val="{A2F8C7C6-DBD2-4DD5-967D-DD9C35AAA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CA7"/>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C71CA7"/>
    <w:pPr>
      <w:keepNext/>
      <w:keepLines/>
      <w:spacing w:before="40" w:after="0"/>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537"/>
    <w:rPr>
      <w:color w:val="0563C1" w:themeColor="hyperlink"/>
      <w:u w:val="single"/>
    </w:rPr>
  </w:style>
  <w:style w:type="character" w:styleId="UnresolvedMention">
    <w:name w:val="Unresolved Mention"/>
    <w:basedOn w:val="DefaultParagraphFont"/>
    <w:uiPriority w:val="99"/>
    <w:semiHidden/>
    <w:unhideWhenUsed/>
    <w:rsid w:val="00796537"/>
    <w:rPr>
      <w:color w:val="605E5C"/>
      <w:shd w:val="clear" w:color="auto" w:fill="E1DFDD"/>
    </w:rPr>
  </w:style>
  <w:style w:type="paragraph" w:styleId="ListParagraph">
    <w:name w:val="List Paragraph"/>
    <w:basedOn w:val="Normal"/>
    <w:uiPriority w:val="34"/>
    <w:qFormat/>
    <w:rsid w:val="00470FFD"/>
    <w:pPr>
      <w:ind w:left="720"/>
      <w:contextualSpacing/>
    </w:pPr>
  </w:style>
  <w:style w:type="table" w:styleId="TableGrid">
    <w:name w:val="Table Grid"/>
    <w:basedOn w:val="TableNormal"/>
    <w:uiPriority w:val="39"/>
    <w:rsid w:val="00944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71CA7"/>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C71CA7"/>
    <w:rPr>
      <w:rFonts w:asciiTheme="majorHAnsi" w:eastAsiaTheme="majorEastAsia" w:hAnsiTheme="majorHAnsi" w:cstheme="majorBidi"/>
      <w:b/>
      <w:color w:val="000000" w:themeColor="text1"/>
      <w:sz w:val="26"/>
      <w:szCs w:val="26"/>
    </w:rPr>
  </w:style>
  <w:style w:type="paragraph" w:styleId="NoSpacing">
    <w:name w:val="No Spacing"/>
    <w:link w:val="NoSpacingChar"/>
    <w:uiPriority w:val="1"/>
    <w:qFormat/>
    <w:rsid w:val="00A224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24EB"/>
    <w:rPr>
      <w:rFonts w:eastAsiaTheme="minorEastAsia"/>
      <w:lang w:val="en-US"/>
    </w:rPr>
  </w:style>
  <w:style w:type="paragraph" w:styleId="TOCHeading">
    <w:name w:val="TOC Heading"/>
    <w:basedOn w:val="Heading1"/>
    <w:next w:val="Normal"/>
    <w:uiPriority w:val="39"/>
    <w:unhideWhenUsed/>
    <w:qFormat/>
    <w:rsid w:val="00A224EB"/>
    <w:pPr>
      <w:outlineLvl w:val="9"/>
    </w:pPr>
    <w:rPr>
      <w:color w:val="2F5496" w:themeColor="accent1" w:themeShade="BF"/>
      <w:lang w:val="en-US"/>
    </w:rPr>
  </w:style>
  <w:style w:type="paragraph" w:styleId="TOC1">
    <w:name w:val="toc 1"/>
    <w:basedOn w:val="Normal"/>
    <w:next w:val="Normal"/>
    <w:autoRedefine/>
    <w:uiPriority w:val="39"/>
    <w:unhideWhenUsed/>
    <w:rsid w:val="00A224EB"/>
    <w:pPr>
      <w:spacing w:after="100"/>
    </w:pPr>
  </w:style>
  <w:style w:type="paragraph" w:styleId="TOC2">
    <w:name w:val="toc 2"/>
    <w:basedOn w:val="Normal"/>
    <w:next w:val="Normal"/>
    <w:autoRedefine/>
    <w:uiPriority w:val="39"/>
    <w:unhideWhenUsed/>
    <w:rsid w:val="00A224EB"/>
    <w:pPr>
      <w:spacing w:after="100"/>
      <w:ind w:left="220"/>
    </w:pPr>
  </w:style>
  <w:style w:type="paragraph" w:styleId="Caption">
    <w:name w:val="caption"/>
    <w:basedOn w:val="Normal"/>
    <w:next w:val="Normal"/>
    <w:uiPriority w:val="35"/>
    <w:unhideWhenUsed/>
    <w:qFormat/>
    <w:rsid w:val="00184D5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90433">
      <w:bodyDiv w:val="1"/>
      <w:marLeft w:val="0"/>
      <w:marRight w:val="0"/>
      <w:marTop w:val="0"/>
      <w:marBottom w:val="0"/>
      <w:divBdr>
        <w:top w:val="none" w:sz="0" w:space="0" w:color="auto"/>
        <w:left w:val="none" w:sz="0" w:space="0" w:color="auto"/>
        <w:bottom w:val="none" w:sz="0" w:space="0" w:color="auto"/>
        <w:right w:val="none" w:sz="0" w:space="0" w:color="auto"/>
      </w:divBdr>
    </w:div>
    <w:div w:id="264845759">
      <w:bodyDiv w:val="1"/>
      <w:marLeft w:val="0"/>
      <w:marRight w:val="0"/>
      <w:marTop w:val="0"/>
      <w:marBottom w:val="0"/>
      <w:divBdr>
        <w:top w:val="none" w:sz="0" w:space="0" w:color="auto"/>
        <w:left w:val="none" w:sz="0" w:space="0" w:color="auto"/>
        <w:bottom w:val="none" w:sz="0" w:space="0" w:color="auto"/>
        <w:right w:val="none" w:sz="0" w:space="0" w:color="auto"/>
      </w:divBdr>
    </w:div>
    <w:div w:id="265776533">
      <w:bodyDiv w:val="1"/>
      <w:marLeft w:val="0"/>
      <w:marRight w:val="0"/>
      <w:marTop w:val="0"/>
      <w:marBottom w:val="0"/>
      <w:divBdr>
        <w:top w:val="none" w:sz="0" w:space="0" w:color="auto"/>
        <w:left w:val="none" w:sz="0" w:space="0" w:color="auto"/>
        <w:bottom w:val="none" w:sz="0" w:space="0" w:color="auto"/>
        <w:right w:val="none" w:sz="0" w:space="0" w:color="auto"/>
      </w:divBdr>
      <w:divsChild>
        <w:div w:id="847255887">
          <w:marLeft w:val="547"/>
          <w:marRight w:val="0"/>
          <w:marTop w:val="134"/>
          <w:marBottom w:val="0"/>
          <w:divBdr>
            <w:top w:val="none" w:sz="0" w:space="0" w:color="auto"/>
            <w:left w:val="none" w:sz="0" w:space="0" w:color="auto"/>
            <w:bottom w:val="none" w:sz="0" w:space="0" w:color="auto"/>
            <w:right w:val="none" w:sz="0" w:space="0" w:color="auto"/>
          </w:divBdr>
        </w:div>
        <w:div w:id="190457712">
          <w:marLeft w:val="547"/>
          <w:marRight w:val="0"/>
          <w:marTop w:val="134"/>
          <w:marBottom w:val="0"/>
          <w:divBdr>
            <w:top w:val="none" w:sz="0" w:space="0" w:color="auto"/>
            <w:left w:val="none" w:sz="0" w:space="0" w:color="auto"/>
            <w:bottom w:val="none" w:sz="0" w:space="0" w:color="auto"/>
            <w:right w:val="none" w:sz="0" w:space="0" w:color="auto"/>
          </w:divBdr>
        </w:div>
        <w:div w:id="724136227">
          <w:marLeft w:val="547"/>
          <w:marRight w:val="0"/>
          <w:marTop w:val="134"/>
          <w:marBottom w:val="0"/>
          <w:divBdr>
            <w:top w:val="none" w:sz="0" w:space="0" w:color="auto"/>
            <w:left w:val="none" w:sz="0" w:space="0" w:color="auto"/>
            <w:bottom w:val="none" w:sz="0" w:space="0" w:color="auto"/>
            <w:right w:val="none" w:sz="0" w:space="0" w:color="auto"/>
          </w:divBdr>
        </w:div>
        <w:div w:id="76442121">
          <w:marLeft w:val="547"/>
          <w:marRight w:val="0"/>
          <w:marTop w:val="134"/>
          <w:marBottom w:val="0"/>
          <w:divBdr>
            <w:top w:val="none" w:sz="0" w:space="0" w:color="auto"/>
            <w:left w:val="none" w:sz="0" w:space="0" w:color="auto"/>
            <w:bottom w:val="none" w:sz="0" w:space="0" w:color="auto"/>
            <w:right w:val="none" w:sz="0" w:space="0" w:color="auto"/>
          </w:divBdr>
        </w:div>
        <w:div w:id="155925580">
          <w:marLeft w:val="547"/>
          <w:marRight w:val="0"/>
          <w:marTop w:val="134"/>
          <w:marBottom w:val="0"/>
          <w:divBdr>
            <w:top w:val="none" w:sz="0" w:space="0" w:color="auto"/>
            <w:left w:val="none" w:sz="0" w:space="0" w:color="auto"/>
            <w:bottom w:val="none" w:sz="0" w:space="0" w:color="auto"/>
            <w:right w:val="none" w:sz="0" w:space="0" w:color="auto"/>
          </w:divBdr>
        </w:div>
        <w:div w:id="299849315">
          <w:marLeft w:val="547"/>
          <w:marRight w:val="0"/>
          <w:marTop w:val="134"/>
          <w:marBottom w:val="0"/>
          <w:divBdr>
            <w:top w:val="none" w:sz="0" w:space="0" w:color="auto"/>
            <w:left w:val="none" w:sz="0" w:space="0" w:color="auto"/>
            <w:bottom w:val="none" w:sz="0" w:space="0" w:color="auto"/>
            <w:right w:val="none" w:sz="0" w:space="0" w:color="auto"/>
          </w:divBdr>
        </w:div>
        <w:div w:id="642001933">
          <w:marLeft w:val="547"/>
          <w:marRight w:val="0"/>
          <w:marTop w:val="134"/>
          <w:marBottom w:val="0"/>
          <w:divBdr>
            <w:top w:val="none" w:sz="0" w:space="0" w:color="auto"/>
            <w:left w:val="none" w:sz="0" w:space="0" w:color="auto"/>
            <w:bottom w:val="none" w:sz="0" w:space="0" w:color="auto"/>
            <w:right w:val="none" w:sz="0" w:space="0" w:color="auto"/>
          </w:divBdr>
        </w:div>
      </w:divsChild>
    </w:div>
    <w:div w:id="571819427">
      <w:bodyDiv w:val="1"/>
      <w:marLeft w:val="0"/>
      <w:marRight w:val="0"/>
      <w:marTop w:val="0"/>
      <w:marBottom w:val="0"/>
      <w:divBdr>
        <w:top w:val="none" w:sz="0" w:space="0" w:color="auto"/>
        <w:left w:val="none" w:sz="0" w:space="0" w:color="auto"/>
        <w:bottom w:val="none" w:sz="0" w:space="0" w:color="auto"/>
        <w:right w:val="none" w:sz="0" w:space="0" w:color="auto"/>
      </w:divBdr>
    </w:div>
    <w:div w:id="1181510729">
      <w:bodyDiv w:val="1"/>
      <w:marLeft w:val="0"/>
      <w:marRight w:val="0"/>
      <w:marTop w:val="0"/>
      <w:marBottom w:val="0"/>
      <w:divBdr>
        <w:top w:val="none" w:sz="0" w:space="0" w:color="auto"/>
        <w:left w:val="none" w:sz="0" w:space="0" w:color="auto"/>
        <w:bottom w:val="none" w:sz="0" w:space="0" w:color="auto"/>
        <w:right w:val="none" w:sz="0" w:space="0" w:color="auto"/>
      </w:divBdr>
    </w:div>
    <w:div w:id="1243831229">
      <w:bodyDiv w:val="1"/>
      <w:marLeft w:val="0"/>
      <w:marRight w:val="0"/>
      <w:marTop w:val="0"/>
      <w:marBottom w:val="0"/>
      <w:divBdr>
        <w:top w:val="none" w:sz="0" w:space="0" w:color="auto"/>
        <w:left w:val="none" w:sz="0" w:space="0" w:color="auto"/>
        <w:bottom w:val="none" w:sz="0" w:space="0" w:color="auto"/>
        <w:right w:val="none" w:sz="0" w:space="0" w:color="auto"/>
      </w:divBdr>
    </w:div>
    <w:div w:id="1437142727">
      <w:bodyDiv w:val="1"/>
      <w:marLeft w:val="0"/>
      <w:marRight w:val="0"/>
      <w:marTop w:val="0"/>
      <w:marBottom w:val="0"/>
      <w:divBdr>
        <w:top w:val="none" w:sz="0" w:space="0" w:color="auto"/>
        <w:left w:val="none" w:sz="0" w:space="0" w:color="auto"/>
        <w:bottom w:val="none" w:sz="0" w:space="0" w:color="auto"/>
        <w:right w:val="none" w:sz="0" w:space="0" w:color="auto"/>
      </w:divBdr>
    </w:div>
    <w:div w:id="1777822220">
      <w:bodyDiv w:val="1"/>
      <w:marLeft w:val="0"/>
      <w:marRight w:val="0"/>
      <w:marTop w:val="0"/>
      <w:marBottom w:val="0"/>
      <w:divBdr>
        <w:top w:val="none" w:sz="0" w:space="0" w:color="auto"/>
        <w:left w:val="none" w:sz="0" w:space="0" w:color="auto"/>
        <w:bottom w:val="none" w:sz="0" w:space="0" w:color="auto"/>
        <w:right w:val="none" w:sz="0" w:space="0" w:color="auto"/>
      </w:divBdr>
    </w:div>
    <w:div w:id="1826120448">
      <w:bodyDiv w:val="1"/>
      <w:marLeft w:val="0"/>
      <w:marRight w:val="0"/>
      <w:marTop w:val="0"/>
      <w:marBottom w:val="0"/>
      <w:divBdr>
        <w:top w:val="none" w:sz="0" w:space="0" w:color="auto"/>
        <w:left w:val="none" w:sz="0" w:space="0" w:color="auto"/>
        <w:bottom w:val="none" w:sz="0" w:space="0" w:color="auto"/>
        <w:right w:val="none" w:sz="0" w:space="0" w:color="auto"/>
      </w:divBdr>
      <w:divsChild>
        <w:div w:id="839275066">
          <w:marLeft w:val="547"/>
          <w:marRight w:val="0"/>
          <w:marTop w:val="134"/>
          <w:marBottom w:val="0"/>
          <w:divBdr>
            <w:top w:val="none" w:sz="0" w:space="0" w:color="auto"/>
            <w:left w:val="none" w:sz="0" w:space="0" w:color="auto"/>
            <w:bottom w:val="none" w:sz="0" w:space="0" w:color="auto"/>
            <w:right w:val="none" w:sz="0" w:space="0" w:color="auto"/>
          </w:divBdr>
        </w:div>
        <w:div w:id="2143452597">
          <w:marLeft w:val="547"/>
          <w:marRight w:val="0"/>
          <w:marTop w:val="134"/>
          <w:marBottom w:val="0"/>
          <w:divBdr>
            <w:top w:val="none" w:sz="0" w:space="0" w:color="auto"/>
            <w:left w:val="none" w:sz="0" w:space="0" w:color="auto"/>
            <w:bottom w:val="none" w:sz="0" w:space="0" w:color="auto"/>
            <w:right w:val="none" w:sz="0" w:space="0" w:color="auto"/>
          </w:divBdr>
        </w:div>
        <w:div w:id="894657609">
          <w:marLeft w:val="547"/>
          <w:marRight w:val="0"/>
          <w:marTop w:val="134"/>
          <w:marBottom w:val="0"/>
          <w:divBdr>
            <w:top w:val="none" w:sz="0" w:space="0" w:color="auto"/>
            <w:left w:val="none" w:sz="0" w:space="0" w:color="auto"/>
            <w:bottom w:val="none" w:sz="0" w:space="0" w:color="auto"/>
            <w:right w:val="none" w:sz="0" w:space="0" w:color="auto"/>
          </w:divBdr>
        </w:div>
      </w:divsChild>
    </w:div>
    <w:div w:id="1856963171">
      <w:bodyDiv w:val="1"/>
      <w:marLeft w:val="0"/>
      <w:marRight w:val="0"/>
      <w:marTop w:val="0"/>
      <w:marBottom w:val="0"/>
      <w:divBdr>
        <w:top w:val="none" w:sz="0" w:space="0" w:color="auto"/>
        <w:left w:val="none" w:sz="0" w:space="0" w:color="auto"/>
        <w:bottom w:val="none" w:sz="0" w:space="0" w:color="auto"/>
        <w:right w:val="none" w:sz="0" w:space="0" w:color="auto"/>
      </w:divBdr>
    </w:div>
    <w:div w:id="187985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fashionunited.uk/news/retail/debenhams-faces-new-problems-as-insurers-pull-out/201810013921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bc.co.uk/news/business-45975321" TargetMode="External"/><Relationship Id="rId5" Type="http://schemas.openxmlformats.org/officeDocument/2006/relationships/settings" Target="settings.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hyperlink" Target="https://www.bbc.co.uk/news/business-459753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1712240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40A1B4-8F65-4EA9-81DC-96579AE62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13</Pages>
  <Words>2751</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DEBENHAMS</dc:title>
  <dc:subject/>
  <dc:creator>Kamil Sloboda</dc:creator>
  <cp:keywords/>
  <dc:description/>
  <cp:lastModifiedBy>boberroXXX boberroXXX</cp:lastModifiedBy>
  <cp:revision>16</cp:revision>
  <dcterms:created xsi:type="dcterms:W3CDTF">2019-01-06T16:27:00Z</dcterms:created>
  <dcterms:modified xsi:type="dcterms:W3CDTF">2019-01-11T14:43:00Z</dcterms:modified>
</cp:coreProperties>
</file>