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22B" w:rsidRPr="00D462D6" w:rsidRDefault="00097466">
      <w:pPr>
        <w:rPr>
          <w:rFonts w:cstheme="minorHAnsi"/>
          <w:sz w:val="24"/>
          <w:szCs w:val="24"/>
        </w:rPr>
      </w:pPr>
      <w:r w:rsidRPr="00D462D6">
        <w:rPr>
          <w:rFonts w:cstheme="minorHAnsi"/>
          <w:sz w:val="24"/>
          <w:szCs w:val="24"/>
        </w:rPr>
        <w:t xml:space="preserve"> </w:t>
      </w:r>
    </w:p>
    <w:p w:rsidR="00BC766B" w:rsidRPr="00D462D6" w:rsidRDefault="00097466" w:rsidP="00F429CB">
      <w:pPr>
        <w:rPr>
          <w:rFonts w:cstheme="minorHAnsi"/>
          <w:sz w:val="24"/>
          <w:szCs w:val="24"/>
        </w:rPr>
      </w:pPr>
      <w:r w:rsidRPr="00D462D6">
        <w:rPr>
          <w:rFonts w:cstheme="minorHAnsi"/>
          <w:sz w:val="24"/>
          <w:szCs w:val="24"/>
        </w:rPr>
        <w:t xml:space="preserve"> </w:t>
      </w:r>
      <w:r w:rsidR="007B7666" w:rsidRPr="00D462D6">
        <w:rPr>
          <w:rFonts w:cstheme="minorHAnsi"/>
          <w:b/>
          <w:sz w:val="24"/>
          <w:szCs w:val="24"/>
        </w:rPr>
        <w:t>Outline one relevant developmental theory, consider possible barriers to development through lifespan (2000 words).</w:t>
      </w:r>
    </w:p>
    <w:p w:rsidR="00877AF1" w:rsidRPr="00D462D6" w:rsidRDefault="000136AB">
      <w:pPr>
        <w:rPr>
          <w:rFonts w:cstheme="minorHAnsi"/>
          <w:sz w:val="24"/>
          <w:szCs w:val="24"/>
        </w:rPr>
      </w:pPr>
      <w:r w:rsidRPr="00D462D6">
        <w:rPr>
          <w:rFonts w:cstheme="minorHAnsi"/>
          <w:sz w:val="24"/>
          <w:szCs w:val="24"/>
        </w:rPr>
        <w:t xml:space="preserve">Urie Bronfenbrenner (1917-2005) was a Russian born American </w:t>
      </w:r>
      <w:r w:rsidR="003E236A" w:rsidRPr="00D462D6">
        <w:rPr>
          <w:rFonts w:cstheme="minorHAnsi"/>
          <w:sz w:val="24"/>
          <w:szCs w:val="24"/>
        </w:rPr>
        <w:t>psychologist</w:t>
      </w:r>
      <w:r w:rsidRPr="00D462D6">
        <w:rPr>
          <w:rFonts w:cstheme="minorHAnsi"/>
          <w:sz w:val="24"/>
          <w:szCs w:val="24"/>
        </w:rPr>
        <w:t xml:space="preserve"> who was best known for his ecological theory on child development. Brenner believed the environment the child co-exists in is the fundamental aspect on how they develop, the experience and surroundings a child is immersed in </w:t>
      </w:r>
      <w:r w:rsidR="00877AF1" w:rsidRPr="00D462D6">
        <w:rPr>
          <w:rFonts w:cstheme="minorHAnsi"/>
          <w:sz w:val="24"/>
          <w:szCs w:val="24"/>
        </w:rPr>
        <w:t>from birth shapes their future.</w:t>
      </w:r>
    </w:p>
    <w:p w:rsidR="003E236A" w:rsidRPr="00D462D6" w:rsidRDefault="00DC15C4" w:rsidP="00DC15C4">
      <w:pPr>
        <w:rPr>
          <w:rFonts w:cstheme="minorHAnsi"/>
          <w:sz w:val="24"/>
          <w:szCs w:val="24"/>
        </w:rPr>
      </w:pPr>
      <w:r w:rsidRPr="00D462D6">
        <w:rPr>
          <w:rFonts w:cstheme="minorHAnsi"/>
          <w:sz w:val="24"/>
          <w:szCs w:val="24"/>
        </w:rPr>
        <w:t xml:space="preserve">Ecological can be defined as the association of all living organisms and their physical surroundings. </w:t>
      </w:r>
      <w:r w:rsidR="008F0E14" w:rsidRPr="00D462D6">
        <w:rPr>
          <w:rFonts w:cstheme="minorHAnsi"/>
          <w:sz w:val="24"/>
          <w:szCs w:val="24"/>
        </w:rPr>
        <w:t xml:space="preserve"> Brenner concentrated on the biological and societal aspects which overlap within an </w:t>
      </w:r>
      <w:r w:rsidR="003E236A" w:rsidRPr="00D462D6">
        <w:rPr>
          <w:rFonts w:cstheme="minorHAnsi"/>
          <w:sz w:val="24"/>
          <w:szCs w:val="24"/>
        </w:rPr>
        <w:t>individual’s</w:t>
      </w:r>
      <w:r w:rsidR="008F0E14" w:rsidRPr="00D462D6">
        <w:rPr>
          <w:rFonts w:cstheme="minorHAnsi"/>
          <w:sz w:val="24"/>
          <w:szCs w:val="24"/>
        </w:rPr>
        <w:t xml:space="preserve"> development throughout their lifespan, one can effectively hinder progress within the other, the same situation can occur retrospectively. </w:t>
      </w:r>
    </w:p>
    <w:p w:rsidR="00A10F68" w:rsidRPr="00D462D6" w:rsidRDefault="003E236A">
      <w:pPr>
        <w:rPr>
          <w:rFonts w:cstheme="minorHAnsi"/>
          <w:sz w:val="24"/>
          <w:szCs w:val="24"/>
        </w:rPr>
      </w:pPr>
      <w:r w:rsidRPr="00D462D6">
        <w:rPr>
          <w:rFonts w:cstheme="minorHAnsi"/>
          <w:sz w:val="24"/>
          <w:szCs w:val="24"/>
        </w:rPr>
        <w:t>Moreover, his</w:t>
      </w:r>
      <w:r w:rsidR="00877AF1" w:rsidRPr="00D462D6">
        <w:rPr>
          <w:rFonts w:cstheme="minorHAnsi"/>
          <w:sz w:val="24"/>
          <w:szCs w:val="24"/>
        </w:rPr>
        <w:t xml:space="preserve"> theory opposes </w:t>
      </w:r>
      <w:r w:rsidRPr="00D462D6">
        <w:rPr>
          <w:rFonts w:cstheme="minorHAnsi"/>
          <w:sz w:val="24"/>
          <w:szCs w:val="24"/>
        </w:rPr>
        <w:t>traditional</w:t>
      </w:r>
      <w:r w:rsidR="00877AF1" w:rsidRPr="00D462D6">
        <w:rPr>
          <w:rFonts w:cstheme="minorHAnsi"/>
          <w:sz w:val="24"/>
          <w:szCs w:val="24"/>
        </w:rPr>
        <w:t xml:space="preserve"> cognitive psychology which is</w:t>
      </w:r>
      <w:r w:rsidRPr="00D462D6">
        <w:rPr>
          <w:rFonts w:cstheme="minorHAnsi"/>
          <w:sz w:val="24"/>
          <w:szCs w:val="24"/>
        </w:rPr>
        <w:t xml:space="preserve"> predominantly studied</w:t>
      </w:r>
      <w:r w:rsidR="00877AF1" w:rsidRPr="00D462D6">
        <w:rPr>
          <w:rFonts w:cstheme="minorHAnsi"/>
          <w:sz w:val="24"/>
          <w:szCs w:val="24"/>
        </w:rPr>
        <w:t xml:space="preserve"> within laboratories and is fixated on the progress on the individual which can be </w:t>
      </w:r>
      <w:r w:rsidRPr="00D462D6">
        <w:rPr>
          <w:rFonts w:cstheme="minorHAnsi"/>
          <w:sz w:val="24"/>
          <w:szCs w:val="24"/>
        </w:rPr>
        <w:t>generalised</w:t>
      </w:r>
      <w:r w:rsidR="00DC15C4" w:rsidRPr="00D462D6">
        <w:rPr>
          <w:rFonts w:cstheme="minorHAnsi"/>
          <w:sz w:val="24"/>
          <w:szCs w:val="24"/>
        </w:rPr>
        <w:t>, e</w:t>
      </w:r>
      <w:r w:rsidR="00877AF1" w:rsidRPr="00D462D6">
        <w:rPr>
          <w:rFonts w:cstheme="minorHAnsi"/>
          <w:sz w:val="24"/>
          <w:szCs w:val="24"/>
        </w:rPr>
        <w:t xml:space="preserve">cological theory </w:t>
      </w:r>
      <w:r w:rsidRPr="00D462D6">
        <w:rPr>
          <w:rFonts w:cstheme="minorHAnsi"/>
          <w:sz w:val="24"/>
          <w:szCs w:val="24"/>
        </w:rPr>
        <w:t>however</w:t>
      </w:r>
      <w:r w:rsidR="00877AF1" w:rsidRPr="00D462D6">
        <w:rPr>
          <w:rFonts w:cstheme="minorHAnsi"/>
          <w:sz w:val="24"/>
          <w:szCs w:val="24"/>
        </w:rPr>
        <w:t xml:space="preserve"> concentrates on collaborative learning (Hara</w:t>
      </w:r>
      <w:r w:rsidR="00AC0B86" w:rsidRPr="00D462D6">
        <w:rPr>
          <w:rFonts w:cstheme="minorHAnsi"/>
          <w:sz w:val="24"/>
          <w:szCs w:val="24"/>
        </w:rPr>
        <w:t>, 2009</w:t>
      </w:r>
      <w:r w:rsidR="00877AF1" w:rsidRPr="00D462D6">
        <w:rPr>
          <w:rFonts w:cstheme="minorHAnsi"/>
          <w:sz w:val="24"/>
          <w:szCs w:val="24"/>
        </w:rPr>
        <w:t xml:space="preserve">).  </w:t>
      </w:r>
      <w:r w:rsidRPr="00D462D6">
        <w:rPr>
          <w:rFonts w:cstheme="minorHAnsi"/>
          <w:sz w:val="24"/>
          <w:szCs w:val="24"/>
        </w:rPr>
        <w:t xml:space="preserve">Bronfenbrenner (1979) defines human development as the process of </w:t>
      </w:r>
      <w:r w:rsidR="00AC0B86" w:rsidRPr="00D462D6">
        <w:rPr>
          <w:rFonts w:cstheme="minorHAnsi"/>
          <w:sz w:val="24"/>
          <w:szCs w:val="24"/>
        </w:rPr>
        <w:t>understanding</w:t>
      </w:r>
      <w:r w:rsidRPr="00D462D6">
        <w:rPr>
          <w:rFonts w:cstheme="minorHAnsi"/>
          <w:sz w:val="24"/>
          <w:szCs w:val="24"/>
        </w:rPr>
        <w:t xml:space="preserve"> and reconstructing out ecological environment </w:t>
      </w:r>
      <w:r w:rsidR="00AC0B86" w:rsidRPr="00D462D6">
        <w:rPr>
          <w:rFonts w:cstheme="minorHAnsi"/>
          <w:sz w:val="24"/>
          <w:szCs w:val="24"/>
        </w:rPr>
        <w:t>successively</w:t>
      </w:r>
      <w:r w:rsidRPr="00D462D6">
        <w:rPr>
          <w:rFonts w:cstheme="minorHAnsi"/>
          <w:sz w:val="24"/>
          <w:szCs w:val="24"/>
        </w:rPr>
        <w:t xml:space="preserve"> at greater levels of complexity. The individual is labelled as a subsystem to increasingly complex system such as schools, society </w:t>
      </w:r>
      <w:r w:rsidR="00D71C33" w:rsidRPr="00D462D6">
        <w:rPr>
          <w:rFonts w:cstheme="minorHAnsi"/>
          <w:sz w:val="24"/>
          <w:szCs w:val="24"/>
        </w:rPr>
        <w:t xml:space="preserve">and humanity. </w:t>
      </w:r>
      <w:r w:rsidR="00A10F68" w:rsidRPr="00D462D6">
        <w:rPr>
          <w:rFonts w:cstheme="minorHAnsi"/>
          <w:sz w:val="24"/>
          <w:szCs w:val="24"/>
        </w:rPr>
        <w:t>Brenner’s theory provided the foundation for many recent theories s</w:t>
      </w:r>
      <w:r w:rsidR="00AC0B86" w:rsidRPr="00D462D6">
        <w:rPr>
          <w:rFonts w:cstheme="minorHAnsi"/>
          <w:sz w:val="24"/>
          <w:szCs w:val="24"/>
        </w:rPr>
        <w:t>uch as “S</w:t>
      </w:r>
      <w:r w:rsidR="00A10F68" w:rsidRPr="00D462D6">
        <w:rPr>
          <w:rFonts w:cstheme="minorHAnsi"/>
          <w:sz w:val="24"/>
          <w:szCs w:val="24"/>
        </w:rPr>
        <w:t>ituatedness</w:t>
      </w:r>
      <w:r w:rsidR="00AC0B86" w:rsidRPr="00D462D6">
        <w:rPr>
          <w:rFonts w:cstheme="minorHAnsi"/>
          <w:sz w:val="24"/>
          <w:szCs w:val="24"/>
        </w:rPr>
        <w:t>”</w:t>
      </w:r>
      <w:r w:rsidR="00A10F68" w:rsidRPr="00D462D6">
        <w:rPr>
          <w:rFonts w:cstheme="minorHAnsi"/>
          <w:sz w:val="24"/>
          <w:szCs w:val="24"/>
        </w:rPr>
        <w:t xml:space="preserve">, a theory which studies the </w:t>
      </w:r>
      <w:r w:rsidR="00AC0B86" w:rsidRPr="00D462D6">
        <w:rPr>
          <w:rFonts w:cstheme="minorHAnsi"/>
          <w:sz w:val="24"/>
          <w:szCs w:val="24"/>
        </w:rPr>
        <w:t>cognitive</w:t>
      </w:r>
      <w:r w:rsidR="00A10F68" w:rsidRPr="00D462D6">
        <w:rPr>
          <w:rFonts w:cstheme="minorHAnsi"/>
          <w:sz w:val="24"/>
          <w:szCs w:val="24"/>
        </w:rPr>
        <w:t xml:space="preserve"> development within its natural context. </w:t>
      </w:r>
    </w:p>
    <w:p w:rsidR="00C1640E" w:rsidRPr="00D462D6" w:rsidRDefault="00AC0B86" w:rsidP="00C1640E">
      <w:pPr>
        <w:rPr>
          <w:rFonts w:cstheme="minorHAnsi"/>
          <w:sz w:val="24"/>
          <w:szCs w:val="24"/>
        </w:rPr>
      </w:pPr>
      <w:r w:rsidRPr="00D462D6">
        <w:rPr>
          <w:rFonts w:cstheme="minorHAnsi"/>
          <w:sz w:val="24"/>
          <w:szCs w:val="24"/>
        </w:rPr>
        <w:t xml:space="preserve">Globally, the world is forever fluctuating, always in rapid state of change in which many </w:t>
      </w:r>
      <w:r w:rsidR="00C1640E" w:rsidRPr="00D462D6">
        <w:rPr>
          <w:rFonts w:cstheme="minorHAnsi"/>
          <w:sz w:val="24"/>
          <w:szCs w:val="24"/>
        </w:rPr>
        <w:t>characteristics</w:t>
      </w:r>
      <w:r w:rsidRPr="00D462D6">
        <w:rPr>
          <w:rFonts w:cstheme="minorHAnsi"/>
          <w:sz w:val="24"/>
          <w:szCs w:val="24"/>
        </w:rPr>
        <w:t xml:space="preserve"> affect human beings of all ages but predominantly children. A child in a third world country will have a completely different view of life compared to a child born in an affluent country. </w:t>
      </w:r>
      <w:r w:rsidR="00C1640E" w:rsidRPr="00D462D6">
        <w:rPr>
          <w:rFonts w:cstheme="minorHAnsi"/>
          <w:sz w:val="24"/>
          <w:szCs w:val="24"/>
        </w:rPr>
        <w:t xml:space="preserve">Societal issues such as war and famine play a substantial role within the development of the child, these issues are out of the individual’s control. </w:t>
      </w:r>
      <w:r w:rsidR="00C1640E" w:rsidRPr="00D462D6">
        <w:rPr>
          <w:rFonts w:cstheme="minorHAnsi"/>
          <w:sz w:val="24"/>
          <w:szCs w:val="24"/>
        </w:rPr>
        <w:t xml:space="preserve">Brenner’s ecological theory places the child at the centre and the environment around it. He dissected the environment into five levels, which all are interconnected and play a passive role in the development of the child. In born characteristics combine with environmental factors at multiple levels. </w:t>
      </w:r>
      <w:r w:rsidR="00097466" w:rsidRPr="00D462D6">
        <w:rPr>
          <w:rFonts w:cstheme="minorHAnsi"/>
          <w:sz w:val="24"/>
          <w:szCs w:val="24"/>
        </w:rPr>
        <w:t xml:space="preserve"> </w:t>
      </w:r>
    </w:p>
    <w:p w:rsidR="00097466" w:rsidRPr="00D462D6" w:rsidRDefault="00097466" w:rsidP="00C1640E">
      <w:pPr>
        <w:rPr>
          <w:rFonts w:cstheme="minorHAnsi"/>
          <w:sz w:val="24"/>
          <w:szCs w:val="24"/>
        </w:rPr>
      </w:pPr>
    </w:p>
    <w:p w:rsidR="00097466" w:rsidRPr="00D462D6" w:rsidRDefault="00097466" w:rsidP="00C1640E">
      <w:pPr>
        <w:rPr>
          <w:rFonts w:cstheme="minorHAnsi"/>
          <w:b/>
          <w:sz w:val="24"/>
          <w:szCs w:val="24"/>
          <w:u w:val="single"/>
        </w:rPr>
      </w:pPr>
      <w:r w:rsidRPr="00D462D6">
        <w:rPr>
          <w:rFonts w:cstheme="minorHAnsi"/>
          <w:b/>
          <w:sz w:val="24"/>
          <w:szCs w:val="24"/>
          <w:u w:val="single"/>
        </w:rPr>
        <w:t>Microsystem</w:t>
      </w:r>
    </w:p>
    <w:p w:rsidR="00097466" w:rsidRPr="00D462D6" w:rsidRDefault="00097466" w:rsidP="00C1640E">
      <w:pPr>
        <w:rPr>
          <w:rFonts w:cstheme="minorHAnsi"/>
          <w:sz w:val="24"/>
          <w:szCs w:val="24"/>
        </w:rPr>
      </w:pPr>
      <w:r w:rsidRPr="00D462D6">
        <w:rPr>
          <w:rFonts w:cstheme="minorHAnsi"/>
          <w:sz w:val="24"/>
          <w:szCs w:val="24"/>
        </w:rPr>
        <w:t xml:space="preserve">The microsystem is the relationship the child has with its parents, siblings and peers. It is the area which has the closest and direct contact with the child. The relationship is bi-directional, resulting in the strength of connection with participants depending on how they treat </w:t>
      </w:r>
      <w:r w:rsidR="00975C9D" w:rsidRPr="00D462D6">
        <w:rPr>
          <w:rFonts w:cstheme="minorHAnsi"/>
          <w:sz w:val="24"/>
          <w:szCs w:val="24"/>
        </w:rPr>
        <w:t>each other</w:t>
      </w:r>
      <w:r w:rsidRPr="00D462D6">
        <w:rPr>
          <w:rFonts w:cstheme="minorHAnsi"/>
          <w:sz w:val="24"/>
          <w:szCs w:val="24"/>
        </w:rPr>
        <w:t xml:space="preserve">. </w:t>
      </w:r>
      <w:r w:rsidRPr="00D462D6">
        <w:rPr>
          <w:rFonts w:cstheme="minorHAnsi"/>
          <w:sz w:val="24"/>
          <w:szCs w:val="24"/>
        </w:rPr>
        <w:t>The child plays an active and passive role in their own development. The activities they partake in influence the contexts which then influence development.</w:t>
      </w:r>
      <w:r w:rsidR="00E32141" w:rsidRPr="00D462D6">
        <w:rPr>
          <w:rFonts w:cstheme="minorHAnsi"/>
          <w:sz w:val="24"/>
          <w:szCs w:val="24"/>
        </w:rPr>
        <w:t xml:space="preserve">  The environment at times influences the child such as being ignored causing disobedient behaviour which can result in the parents </w:t>
      </w:r>
      <w:r w:rsidR="00DA333B" w:rsidRPr="00D462D6">
        <w:rPr>
          <w:rFonts w:cstheme="minorHAnsi"/>
          <w:sz w:val="24"/>
          <w:szCs w:val="24"/>
        </w:rPr>
        <w:t>disciplining</w:t>
      </w:r>
      <w:r w:rsidR="00E32141" w:rsidRPr="00D462D6">
        <w:rPr>
          <w:rFonts w:cstheme="minorHAnsi"/>
          <w:sz w:val="24"/>
          <w:szCs w:val="24"/>
        </w:rPr>
        <w:t xml:space="preserve"> the child, thus the child </w:t>
      </w:r>
      <w:r w:rsidR="00DA333B" w:rsidRPr="00D462D6">
        <w:rPr>
          <w:rFonts w:cstheme="minorHAnsi"/>
          <w:sz w:val="24"/>
          <w:szCs w:val="24"/>
        </w:rPr>
        <w:t>influencing</w:t>
      </w:r>
      <w:r w:rsidR="00E32141" w:rsidRPr="00D462D6">
        <w:rPr>
          <w:rFonts w:cstheme="minorHAnsi"/>
          <w:sz w:val="24"/>
          <w:szCs w:val="24"/>
        </w:rPr>
        <w:t xml:space="preserve"> the parent.</w:t>
      </w:r>
    </w:p>
    <w:p w:rsidR="00E94D38" w:rsidRPr="00D462D6" w:rsidRDefault="00E32141">
      <w:pPr>
        <w:rPr>
          <w:rFonts w:cstheme="minorHAnsi"/>
          <w:sz w:val="24"/>
          <w:szCs w:val="24"/>
        </w:rPr>
      </w:pPr>
      <w:r w:rsidRPr="00D462D6">
        <w:rPr>
          <w:rFonts w:cstheme="minorHAnsi"/>
          <w:sz w:val="24"/>
          <w:szCs w:val="24"/>
        </w:rPr>
        <w:lastRenderedPageBreak/>
        <w:t xml:space="preserve">The microsystem is the most </w:t>
      </w:r>
      <w:r w:rsidR="00DA333B" w:rsidRPr="00D462D6">
        <w:rPr>
          <w:rFonts w:cstheme="minorHAnsi"/>
          <w:sz w:val="24"/>
          <w:szCs w:val="24"/>
        </w:rPr>
        <w:t>influential</w:t>
      </w:r>
      <w:r w:rsidRPr="00D462D6">
        <w:rPr>
          <w:rFonts w:cstheme="minorHAnsi"/>
          <w:sz w:val="24"/>
          <w:szCs w:val="24"/>
        </w:rPr>
        <w:t xml:space="preserve"> level as it will provide the child with a foundation to work upon, whichever way it may be constructed positively or negatively, it will have a significant effect on the </w:t>
      </w:r>
      <w:r w:rsidR="00A35DDF" w:rsidRPr="00D462D6">
        <w:rPr>
          <w:rFonts w:cstheme="minorHAnsi"/>
          <w:sz w:val="24"/>
          <w:szCs w:val="24"/>
        </w:rPr>
        <w:t>child’s</w:t>
      </w:r>
      <w:r w:rsidRPr="00D462D6">
        <w:rPr>
          <w:rFonts w:cstheme="minorHAnsi"/>
          <w:sz w:val="24"/>
          <w:szCs w:val="24"/>
        </w:rPr>
        <w:t xml:space="preserve"> future. </w:t>
      </w:r>
      <w:r w:rsidR="00A35DDF" w:rsidRPr="00D462D6">
        <w:rPr>
          <w:rFonts w:cstheme="minorHAnsi"/>
          <w:sz w:val="24"/>
          <w:szCs w:val="24"/>
        </w:rPr>
        <w:t xml:space="preserve">If development is positively promoted, the child can develop </w:t>
      </w:r>
      <w:r w:rsidR="00DA333B" w:rsidRPr="00D462D6">
        <w:rPr>
          <w:rFonts w:cstheme="minorHAnsi"/>
          <w:sz w:val="24"/>
          <w:szCs w:val="24"/>
        </w:rPr>
        <w:t>self-esteem</w:t>
      </w:r>
      <w:r w:rsidR="00A35DDF" w:rsidRPr="00D462D6">
        <w:rPr>
          <w:rFonts w:cstheme="minorHAnsi"/>
          <w:sz w:val="24"/>
          <w:szCs w:val="24"/>
        </w:rPr>
        <w:t xml:space="preserve"> and a high IQ, which </w:t>
      </w:r>
      <w:r w:rsidR="00DA333B" w:rsidRPr="00D462D6">
        <w:rPr>
          <w:rFonts w:cstheme="minorHAnsi"/>
          <w:sz w:val="24"/>
          <w:szCs w:val="24"/>
        </w:rPr>
        <w:t>suggests</w:t>
      </w:r>
      <w:r w:rsidR="00A35DDF" w:rsidRPr="00D462D6">
        <w:rPr>
          <w:rFonts w:cstheme="minorHAnsi"/>
          <w:sz w:val="24"/>
          <w:szCs w:val="24"/>
        </w:rPr>
        <w:t xml:space="preserve"> that the family is </w:t>
      </w:r>
      <w:r w:rsidR="00DA333B" w:rsidRPr="00D462D6">
        <w:rPr>
          <w:rFonts w:cstheme="minorHAnsi"/>
          <w:sz w:val="24"/>
          <w:szCs w:val="24"/>
        </w:rPr>
        <w:t>secure (</w:t>
      </w:r>
      <w:r w:rsidR="00A35DDF" w:rsidRPr="00D462D6">
        <w:rPr>
          <w:rFonts w:cstheme="minorHAnsi"/>
          <w:sz w:val="24"/>
          <w:szCs w:val="24"/>
        </w:rPr>
        <w:t>Burke</w:t>
      </w:r>
      <w:r w:rsidR="00DA333B" w:rsidRPr="00D462D6">
        <w:rPr>
          <w:rFonts w:cstheme="minorHAnsi"/>
          <w:sz w:val="24"/>
          <w:szCs w:val="24"/>
        </w:rPr>
        <w:t>, 2003</w:t>
      </w:r>
      <w:r w:rsidR="00A35DDF" w:rsidRPr="00D462D6">
        <w:rPr>
          <w:rFonts w:cstheme="minorHAnsi"/>
          <w:sz w:val="24"/>
          <w:szCs w:val="24"/>
        </w:rPr>
        <w:t xml:space="preserve">). On the </w:t>
      </w:r>
      <w:r w:rsidR="00DA333B" w:rsidRPr="00D462D6">
        <w:rPr>
          <w:rFonts w:cstheme="minorHAnsi"/>
          <w:sz w:val="24"/>
          <w:szCs w:val="24"/>
        </w:rPr>
        <w:t>other hand</w:t>
      </w:r>
      <w:r w:rsidR="00A35DDF" w:rsidRPr="00D462D6">
        <w:rPr>
          <w:rFonts w:cstheme="minorHAnsi"/>
          <w:sz w:val="24"/>
          <w:szCs w:val="24"/>
        </w:rPr>
        <w:t xml:space="preserve"> if the development has </w:t>
      </w:r>
      <w:r w:rsidR="00DA333B" w:rsidRPr="00D462D6">
        <w:rPr>
          <w:rFonts w:cstheme="minorHAnsi"/>
          <w:sz w:val="24"/>
          <w:szCs w:val="24"/>
        </w:rPr>
        <w:t>an</w:t>
      </w:r>
      <w:r w:rsidR="00A35DDF" w:rsidRPr="00D462D6">
        <w:rPr>
          <w:rFonts w:cstheme="minorHAnsi"/>
          <w:sz w:val="24"/>
          <w:szCs w:val="24"/>
        </w:rPr>
        <w:t xml:space="preserve"> authoritative approach with </w:t>
      </w:r>
      <w:r w:rsidR="00DA333B" w:rsidRPr="00D462D6">
        <w:rPr>
          <w:rFonts w:cstheme="minorHAnsi"/>
          <w:sz w:val="24"/>
          <w:szCs w:val="24"/>
        </w:rPr>
        <w:t>limitations</w:t>
      </w:r>
      <w:r w:rsidR="00A35DDF" w:rsidRPr="00D462D6">
        <w:rPr>
          <w:rFonts w:cstheme="minorHAnsi"/>
          <w:sz w:val="24"/>
          <w:szCs w:val="24"/>
        </w:rPr>
        <w:t xml:space="preserve"> and</w:t>
      </w:r>
      <w:r w:rsidR="00E94D38" w:rsidRPr="00D462D6">
        <w:rPr>
          <w:rFonts w:cstheme="minorHAnsi"/>
          <w:sz w:val="24"/>
          <w:szCs w:val="24"/>
        </w:rPr>
        <w:t xml:space="preserve"> a high expectation the child can mature at an </w:t>
      </w:r>
      <w:r w:rsidR="00DA333B" w:rsidRPr="00D462D6">
        <w:rPr>
          <w:rFonts w:cstheme="minorHAnsi"/>
          <w:sz w:val="24"/>
          <w:szCs w:val="24"/>
        </w:rPr>
        <w:t>earlier</w:t>
      </w:r>
      <w:r w:rsidR="00E94D38" w:rsidRPr="00D462D6">
        <w:rPr>
          <w:rFonts w:cstheme="minorHAnsi"/>
          <w:sz w:val="24"/>
          <w:szCs w:val="24"/>
        </w:rPr>
        <w:t xml:space="preserve"> age and have enhanced self-confidence (</w:t>
      </w:r>
      <w:r w:rsidR="00DA333B" w:rsidRPr="00D462D6">
        <w:rPr>
          <w:rFonts w:cstheme="minorHAnsi"/>
          <w:sz w:val="24"/>
          <w:szCs w:val="24"/>
        </w:rPr>
        <w:t>Kay, 2006</w:t>
      </w:r>
      <w:r w:rsidR="00E94D38" w:rsidRPr="00D462D6">
        <w:rPr>
          <w:rFonts w:cstheme="minorHAnsi"/>
          <w:sz w:val="24"/>
          <w:szCs w:val="24"/>
        </w:rPr>
        <w:t xml:space="preserve">). </w:t>
      </w:r>
    </w:p>
    <w:p w:rsidR="00E94D38" w:rsidRPr="00D462D6" w:rsidRDefault="00E94D38">
      <w:pPr>
        <w:rPr>
          <w:rFonts w:cstheme="minorHAnsi"/>
          <w:sz w:val="24"/>
          <w:szCs w:val="24"/>
        </w:rPr>
      </w:pPr>
      <w:r w:rsidRPr="00D462D6">
        <w:rPr>
          <w:rFonts w:cstheme="minorHAnsi"/>
          <w:sz w:val="24"/>
          <w:szCs w:val="24"/>
        </w:rPr>
        <w:t xml:space="preserve">While the aforementioned are both diverse in constructing cognitive development, there are negative implications when the child has experienced adverse conditions. There are many </w:t>
      </w:r>
      <w:r w:rsidR="00DA333B" w:rsidRPr="00D462D6">
        <w:rPr>
          <w:rFonts w:cstheme="minorHAnsi"/>
          <w:sz w:val="24"/>
          <w:szCs w:val="24"/>
        </w:rPr>
        <w:t>factors</w:t>
      </w:r>
      <w:r w:rsidRPr="00D462D6">
        <w:rPr>
          <w:rFonts w:cstheme="minorHAnsi"/>
          <w:sz w:val="24"/>
          <w:szCs w:val="24"/>
        </w:rPr>
        <w:t xml:space="preserve"> that can occur within the early stages of a </w:t>
      </w:r>
      <w:r w:rsidR="00DA333B" w:rsidRPr="00D462D6">
        <w:rPr>
          <w:rFonts w:cstheme="minorHAnsi"/>
          <w:sz w:val="24"/>
          <w:szCs w:val="24"/>
        </w:rPr>
        <w:t>child’s</w:t>
      </w:r>
      <w:r w:rsidRPr="00D462D6">
        <w:rPr>
          <w:rFonts w:cstheme="minorHAnsi"/>
          <w:sz w:val="24"/>
          <w:szCs w:val="24"/>
        </w:rPr>
        <w:t xml:space="preserve"> life that can </w:t>
      </w:r>
      <w:r w:rsidR="00DA333B" w:rsidRPr="00D462D6">
        <w:rPr>
          <w:rFonts w:cstheme="minorHAnsi"/>
          <w:sz w:val="24"/>
          <w:szCs w:val="24"/>
        </w:rPr>
        <w:t>leave</w:t>
      </w:r>
      <w:r w:rsidRPr="00D462D6">
        <w:rPr>
          <w:rFonts w:cstheme="minorHAnsi"/>
          <w:sz w:val="24"/>
          <w:szCs w:val="24"/>
        </w:rPr>
        <w:t xml:space="preserve"> a damaging impact such as accessibility to </w:t>
      </w:r>
      <w:r w:rsidR="00DA333B" w:rsidRPr="00D462D6">
        <w:rPr>
          <w:rFonts w:cstheme="minorHAnsi"/>
          <w:sz w:val="24"/>
          <w:szCs w:val="24"/>
        </w:rPr>
        <w:t>necessities,</w:t>
      </w:r>
      <w:r w:rsidRPr="00D462D6">
        <w:rPr>
          <w:rFonts w:cstheme="minorHAnsi"/>
          <w:sz w:val="24"/>
          <w:szCs w:val="24"/>
        </w:rPr>
        <w:t xml:space="preserve"> family </w:t>
      </w:r>
      <w:r w:rsidR="00DA333B" w:rsidRPr="00D462D6">
        <w:rPr>
          <w:rFonts w:cstheme="minorHAnsi"/>
          <w:sz w:val="24"/>
          <w:szCs w:val="24"/>
        </w:rPr>
        <w:t>bereavement</w:t>
      </w:r>
      <w:r w:rsidRPr="00D462D6">
        <w:rPr>
          <w:rFonts w:cstheme="minorHAnsi"/>
          <w:sz w:val="24"/>
          <w:szCs w:val="24"/>
        </w:rPr>
        <w:t xml:space="preserve"> and divorce. </w:t>
      </w:r>
      <w:r w:rsidR="00A61364" w:rsidRPr="00D462D6">
        <w:rPr>
          <w:rFonts w:cstheme="minorHAnsi"/>
          <w:sz w:val="24"/>
          <w:szCs w:val="24"/>
        </w:rPr>
        <w:t xml:space="preserve">Therefore leading to </w:t>
      </w:r>
      <w:r w:rsidR="00DA333B" w:rsidRPr="00D462D6">
        <w:rPr>
          <w:rFonts w:cstheme="minorHAnsi"/>
          <w:sz w:val="24"/>
          <w:szCs w:val="24"/>
        </w:rPr>
        <w:t>psychological</w:t>
      </w:r>
      <w:r w:rsidR="00A61364" w:rsidRPr="00D462D6">
        <w:rPr>
          <w:rFonts w:cstheme="minorHAnsi"/>
          <w:sz w:val="24"/>
          <w:szCs w:val="24"/>
        </w:rPr>
        <w:t xml:space="preserve"> and health issues later on in life. </w:t>
      </w:r>
    </w:p>
    <w:p w:rsidR="00E94D38" w:rsidRPr="00D462D6" w:rsidRDefault="00052D32">
      <w:pPr>
        <w:rPr>
          <w:rFonts w:cstheme="minorHAnsi"/>
          <w:sz w:val="24"/>
          <w:szCs w:val="24"/>
        </w:rPr>
      </w:pPr>
      <w:r w:rsidRPr="00D462D6">
        <w:rPr>
          <w:rFonts w:cstheme="minorHAnsi"/>
          <w:sz w:val="24"/>
          <w:szCs w:val="24"/>
        </w:rPr>
        <w:t xml:space="preserve">Adverse Childhood </w:t>
      </w:r>
      <w:r w:rsidR="00DA333B" w:rsidRPr="00D462D6">
        <w:rPr>
          <w:rFonts w:cstheme="minorHAnsi"/>
          <w:sz w:val="24"/>
          <w:szCs w:val="24"/>
        </w:rPr>
        <w:t>Experiences</w:t>
      </w:r>
      <w:r w:rsidRPr="00D462D6">
        <w:rPr>
          <w:rFonts w:cstheme="minorHAnsi"/>
          <w:sz w:val="24"/>
          <w:szCs w:val="24"/>
        </w:rPr>
        <w:t xml:space="preserve"> (ACE’s) is </w:t>
      </w:r>
      <w:r w:rsidR="00DA333B" w:rsidRPr="00D462D6">
        <w:rPr>
          <w:rFonts w:cstheme="minorHAnsi"/>
          <w:sz w:val="24"/>
          <w:szCs w:val="24"/>
        </w:rPr>
        <w:t>ever-present</w:t>
      </w:r>
      <w:r w:rsidRPr="00D462D6">
        <w:rPr>
          <w:rFonts w:cstheme="minorHAnsi"/>
          <w:sz w:val="24"/>
          <w:szCs w:val="24"/>
        </w:rPr>
        <w:t xml:space="preserve"> in societies all over the world and has been highlighted as a concerning factor within U.K society in recent years. </w:t>
      </w:r>
      <w:r w:rsidR="00DA333B" w:rsidRPr="00D462D6">
        <w:rPr>
          <w:rFonts w:cstheme="minorHAnsi"/>
          <w:sz w:val="24"/>
          <w:szCs w:val="24"/>
        </w:rPr>
        <w:t>Genes are believed to provide the foundation for development due to their biological nature, however aspects within the environment influence how the messages in our genes are put into action (Sigelman &amp; Rider</w:t>
      </w:r>
      <w:r w:rsidR="00DA333B" w:rsidRPr="00D462D6">
        <w:rPr>
          <w:rFonts w:cstheme="minorHAnsi"/>
          <w:sz w:val="24"/>
          <w:szCs w:val="24"/>
        </w:rPr>
        <w:t xml:space="preserve">, 2006). </w:t>
      </w:r>
      <w:r w:rsidR="00DA333B" w:rsidRPr="00D462D6">
        <w:rPr>
          <w:rFonts w:cstheme="minorHAnsi"/>
          <w:sz w:val="24"/>
          <w:szCs w:val="24"/>
        </w:rPr>
        <w:t xml:space="preserve">These experiences can vary from physical to verbal abuse and by the child observing its surroundings. Seeing family members take drugs and alcohol at an early age can influent the child to experiment themselves as they would assume it is the norm.  </w:t>
      </w:r>
      <w:r w:rsidRPr="00D462D6">
        <w:rPr>
          <w:rFonts w:cstheme="minorHAnsi"/>
          <w:sz w:val="24"/>
          <w:szCs w:val="24"/>
        </w:rPr>
        <w:t xml:space="preserve">The National </w:t>
      </w:r>
      <w:r w:rsidR="00DA333B" w:rsidRPr="00D462D6">
        <w:rPr>
          <w:rFonts w:cstheme="minorHAnsi"/>
          <w:sz w:val="24"/>
          <w:szCs w:val="24"/>
        </w:rPr>
        <w:t>Health</w:t>
      </w:r>
      <w:r w:rsidRPr="00D462D6">
        <w:rPr>
          <w:rFonts w:cstheme="minorHAnsi"/>
          <w:sz w:val="24"/>
          <w:szCs w:val="24"/>
        </w:rPr>
        <w:t xml:space="preserve"> Service (NHS</w:t>
      </w:r>
      <w:r w:rsidR="00DA333B" w:rsidRPr="00D462D6">
        <w:rPr>
          <w:rFonts w:cstheme="minorHAnsi"/>
          <w:sz w:val="24"/>
          <w:szCs w:val="24"/>
        </w:rPr>
        <w:t>, 2015</w:t>
      </w:r>
      <w:r w:rsidRPr="00D462D6">
        <w:rPr>
          <w:rFonts w:cstheme="minorHAnsi"/>
          <w:sz w:val="24"/>
          <w:szCs w:val="24"/>
        </w:rPr>
        <w:t xml:space="preserve">) state that those who have </w:t>
      </w:r>
      <w:r w:rsidR="00DA333B" w:rsidRPr="00D462D6">
        <w:rPr>
          <w:rFonts w:cstheme="minorHAnsi"/>
          <w:sz w:val="24"/>
          <w:szCs w:val="24"/>
        </w:rPr>
        <w:t>experienced</w:t>
      </w:r>
      <w:r w:rsidRPr="00D462D6">
        <w:rPr>
          <w:rFonts w:cstheme="minorHAnsi"/>
          <w:sz w:val="24"/>
          <w:szCs w:val="24"/>
        </w:rPr>
        <w:t xml:space="preserve"> four or more (ACE’s) are twice as likely to be diagnosed with chronic </w:t>
      </w:r>
      <w:r w:rsidR="00DA333B" w:rsidRPr="00D462D6">
        <w:rPr>
          <w:rFonts w:cstheme="minorHAnsi"/>
          <w:sz w:val="24"/>
          <w:szCs w:val="24"/>
        </w:rPr>
        <w:t>illnesses</w:t>
      </w:r>
      <w:r w:rsidRPr="00D462D6">
        <w:rPr>
          <w:rFonts w:cstheme="minorHAnsi"/>
          <w:sz w:val="24"/>
          <w:szCs w:val="24"/>
        </w:rPr>
        <w:t xml:space="preserve"> compared to those who have experience none. </w:t>
      </w:r>
    </w:p>
    <w:p w:rsidR="00E94D38" w:rsidRPr="00D462D6" w:rsidRDefault="002419C5">
      <w:pPr>
        <w:rPr>
          <w:rFonts w:cstheme="minorHAnsi"/>
          <w:sz w:val="24"/>
          <w:szCs w:val="24"/>
        </w:rPr>
      </w:pPr>
      <w:r w:rsidRPr="00D462D6">
        <w:rPr>
          <w:rFonts w:cstheme="minorHAnsi"/>
          <w:sz w:val="24"/>
          <w:szCs w:val="24"/>
        </w:rPr>
        <w:t xml:space="preserve">Brenner believed that </w:t>
      </w:r>
      <w:r w:rsidR="00DA333B" w:rsidRPr="00D462D6">
        <w:rPr>
          <w:rFonts w:cstheme="minorHAnsi"/>
          <w:sz w:val="24"/>
          <w:szCs w:val="24"/>
        </w:rPr>
        <w:t>development</w:t>
      </w:r>
      <w:r w:rsidRPr="00D462D6">
        <w:rPr>
          <w:rFonts w:cstheme="minorHAnsi"/>
          <w:sz w:val="24"/>
          <w:szCs w:val="24"/>
        </w:rPr>
        <w:t xml:space="preserve"> should be studied at home and within </w:t>
      </w:r>
      <w:r w:rsidR="00DA333B" w:rsidRPr="00D462D6">
        <w:rPr>
          <w:rFonts w:cstheme="minorHAnsi"/>
          <w:sz w:val="24"/>
          <w:szCs w:val="24"/>
        </w:rPr>
        <w:t>communities</w:t>
      </w:r>
      <w:r w:rsidRPr="00D462D6">
        <w:rPr>
          <w:rFonts w:cstheme="minorHAnsi"/>
          <w:sz w:val="24"/>
          <w:szCs w:val="24"/>
        </w:rPr>
        <w:t xml:space="preserve"> to highlight the effect it has on children. </w:t>
      </w:r>
      <w:r w:rsidR="00DA333B" w:rsidRPr="00D462D6">
        <w:rPr>
          <w:rFonts w:cstheme="minorHAnsi"/>
          <w:sz w:val="24"/>
          <w:szCs w:val="24"/>
        </w:rPr>
        <w:t xml:space="preserve">If parents and children alike are both educated in the significance of the early years of the child, issues such as (ACE’s) could be prevented. </w:t>
      </w:r>
      <w:r w:rsidRPr="00D462D6">
        <w:rPr>
          <w:rFonts w:cstheme="minorHAnsi"/>
          <w:sz w:val="24"/>
          <w:szCs w:val="24"/>
        </w:rPr>
        <w:t xml:space="preserve">He suggested that its importance is shunned by wider society by those who deem </w:t>
      </w:r>
      <w:r w:rsidR="00DA333B" w:rsidRPr="00D462D6">
        <w:rPr>
          <w:rFonts w:cstheme="minorHAnsi"/>
          <w:sz w:val="24"/>
          <w:szCs w:val="24"/>
        </w:rPr>
        <w:t xml:space="preserve">it as a learning curve.  </w:t>
      </w:r>
    </w:p>
    <w:p w:rsidR="00DA333B" w:rsidRPr="00D462D6" w:rsidRDefault="00DA333B" w:rsidP="00DA333B">
      <w:pPr>
        <w:rPr>
          <w:rFonts w:cstheme="minorHAnsi"/>
          <w:sz w:val="24"/>
          <w:szCs w:val="24"/>
        </w:rPr>
      </w:pPr>
      <w:r w:rsidRPr="00D462D6">
        <w:rPr>
          <w:rFonts w:cstheme="minorHAnsi"/>
          <w:sz w:val="24"/>
          <w:szCs w:val="24"/>
        </w:rPr>
        <w:t>Bronfenbrenner’s theory has been applied globally in recent years. In 2012 the English curriculum incorporated Bronfenbrenner’s theory into the revised Early Years Foundation Stage (EYFS). This was used to explore the best supporting contexts for the child’s early learning and development (Doherty &amp; Hughes, 2014).</w:t>
      </w:r>
    </w:p>
    <w:p w:rsidR="00DA333B" w:rsidRPr="00D462D6" w:rsidRDefault="008A0167">
      <w:pPr>
        <w:rPr>
          <w:rFonts w:cstheme="minorHAnsi"/>
          <w:b/>
          <w:sz w:val="24"/>
          <w:szCs w:val="24"/>
          <w:u w:val="single"/>
        </w:rPr>
      </w:pPr>
      <w:r w:rsidRPr="00D462D6">
        <w:rPr>
          <w:rFonts w:cstheme="minorHAnsi"/>
          <w:b/>
          <w:sz w:val="24"/>
          <w:szCs w:val="24"/>
          <w:u w:val="single"/>
        </w:rPr>
        <w:t xml:space="preserve">Mesosystem </w:t>
      </w:r>
    </w:p>
    <w:p w:rsidR="008A0167" w:rsidRPr="00D462D6" w:rsidRDefault="008A0167">
      <w:pPr>
        <w:rPr>
          <w:rFonts w:cstheme="minorHAnsi"/>
          <w:sz w:val="24"/>
          <w:szCs w:val="24"/>
          <w:shd w:val="clear" w:color="auto" w:fill="FFFFFF"/>
        </w:rPr>
      </w:pPr>
      <w:r w:rsidRPr="00D462D6">
        <w:rPr>
          <w:rFonts w:cstheme="minorHAnsi"/>
          <w:sz w:val="24"/>
          <w:szCs w:val="24"/>
        </w:rPr>
        <w:t xml:space="preserve">This region of development focuses on the inner workings of the microsystem, how the different areas interact with </w:t>
      </w:r>
      <w:r w:rsidR="009D1969" w:rsidRPr="00D462D6">
        <w:rPr>
          <w:rFonts w:cstheme="minorHAnsi"/>
          <w:sz w:val="24"/>
          <w:szCs w:val="24"/>
        </w:rPr>
        <w:t>each other</w:t>
      </w:r>
      <w:r w:rsidRPr="00D462D6">
        <w:rPr>
          <w:rFonts w:cstheme="minorHAnsi"/>
          <w:sz w:val="24"/>
          <w:szCs w:val="24"/>
        </w:rPr>
        <w:t xml:space="preserve">. Each system within the ecological theory are interrelated </w:t>
      </w:r>
      <w:r w:rsidR="009D1969" w:rsidRPr="00D462D6">
        <w:rPr>
          <w:rFonts w:cstheme="minorHAnsi"/>
          <w:sz w:val="24"/>
          <w:szCs w:val="24"/>
        </w:rPr>
        <w:t>and assert</w:t>
      </w:r>
      <w:r w:rsidRPr="00D462D6">
        <w:rPr>
          <w:rFonts w:cstheme="minorHAnsi"/>
          <w:sz w:val="24"/>
          <w:szCs w:val="24"/>
        </w:rPr>
        <w:t xml:space="preserve"> influence on </w:t>
      </w:r>
      <w:r w:rsidR="009D1969" w:rsidRPr="00D462D6">
        <w:rPr>
          <w:rFonts w:cstheme="minorHAnsi"/>
          <w:sz w:val="24"/>
          <w:szCs w:val="24"/>
        </w:rPr>
        <w:t>each other</w:t>
      </w:r>
      <w:r w:rsidRPr="00D462D6">
        <w:rPr>
          <w:rFonts w:cstheme="minorHAnsi"/>
          <w:sz w:val="24"/>
          <w:szCs w:val="24"/>
        </w:rPr>
        <w:t xml:space="preserve">. For example the interaction between the </w:t>
      </w:r>
      <w:r w:rsidR="009D1969" w:rsidRPr="00D462D6">
        <w:rPr>
          <w:rFonts w:cstheme="minorHAnsi"/>
          <w:sz w:val="24"/>
          <w:szCs w:val="24"/>
        </w:rPr>
        <w:t>child’s</w:t>
      </w:r>
      <w:r w:rsidRPr="00D462D6">
        <w:rPr>
          <w:rFonts w:cstheme="minorHAnsi"/>
          <w:sz w:val="24"/>
          <w:szCs w:val="24"/>
        </w:rPr>
        <w:t xml:space="preserve"> teachers and parents. If the interaction between parents and teachers are </w:t>
      </w:r>
      <w:r w:rsidR="009D1969" w:rsidRPr="00D462D6">
        <w:rPr>
          <w:rFonts w:cstheme="minorHAnsi"/>
          <w:sz w:val="24"/>
          <w:szCs w:val="24"/>
        </w:rPr>
        <w:t>positive</w:t>
      </w:r>
      <w:r w:rsidRPr="00D462D6">
        <w:rPr>
          <w:rFonts w:cstheme="minorHAnsi"/>
          <w:sz w:val="24"/>
          <w:szCs w:val="24"/>
        </w:rPr>
        <w:t xml:space="preserve"> it will promote development within the child as they will receive positive feedback from both parties, this is a result of different areas of the ecological theory working together in a progressive manner. If the interaction was considered to be diminishing it will have a negative impact on the child, which could result in exclusion from activities. </w:t>
      </w:r>
      <w:r w:rsidR="00E15C58" w:rsidRPr="00D462D6">
        <w:rPr>
          <w:rFonts w:cstheme="minorHAnsi"/>
          <w:sz w:val="24"/>
          <w:szCs w:val="24"/>
        </w:rPr>
        <w:t xml:space="preserve">Furthermore the mesosystem can be affected by external factors such as access to resources for </w:t>
      </w:r>
      <w:r w:rsidR="00E15C58" w:rsidRPr="00D462D6">
        <w:rPr>
          <w:rFonts w:cstheme="minorHAnsi"/>
          <w:sz w:val="24"/>
          <w:szCs w:val="24"/>
        </w:rPr>
        <w:lastRenderedPageBreak/>
        <w:t xml:space="preserve">education purposes, social attachment and influence </w:t>
      </w:r>
      <w:r w:rsidR="00E15C58" w:rsidRPr="00D462D6">
        <w:rPr>
          <w:rFonts w:cstheme="minorHAnsi"/>
          <w:color w:val="000000"/>
          <w:sz w:val="24"/>
          <w:szCs w:val="24"/>
          <w:shd w:val="clear" w:color="auto" w:fill="FFFFFF"/>
        </w:rPr>
        <w:t>(</w:t>
      </w:r>
      <w:hyperlink r:id="rId5" w:anchor="R3" w:history="1">
        <w:r w:rsidR="00E15C58" w:rsidRPr="00D462D6">
          <w:rPr>
            <w:rStyle w:val="Hyperlink"/>
            <w:rFonts w:cstheme="minorHAnsi"/>
            <w:color w:val="auto"/>
            <w:sz w:val="24"/>
            <w:szCs w:val="24"/>
            <w:u w:val="none"/>
            <w:shd w:val="clear" w:color="auto" w:fill="FFFFFF"/>
          </w:rPr>
          <w:t>Berkman &amp; Glass, 2000</w:t>
        </w:r>
      </w:hyperlink>
      <w:r w:rsidR="00E15C58" w:rsidRPr="00D462D6">
        <w:rPr>
          <w:rFonts w:cstheme="minorHAnsi"/>
          <w:sz w:val="24"/>
          <w:szCs w:val="24"/>
          <w:shd w:val="clear" w:color="auto" w:fill="FFFFFF"/>
        </w:rPr>
        <w:t>).</w:t>
      </w:r>
      <w:r w:rsidR="007D5C89" w:rsidRPr="00D462D6">
        <w:rPr>
          <w:rFonts w:cstheme="minorHAnsi"/>
          <w:sz w:val="24"/>
          <w:szCs w:val="24"/>
          <w:shd w:val="clear" w:color="auto" w:fill="FFFFFF"/>
        </w:rPr>
        <w:t xml:space="preserve"> The emphasis is on how the systems work together, Brenner suggests that to effectively promote cognitive development the systems have to work accordingly. </w:t>
      </w:r>
    </w:p>
    <w:p w:rsidR="007D5C89" w:rsidRPr="00D462D6" w:rsidRDefault="007D5C89">
      <w:pPr>
        <w:rPr>
          <w:rFonts w:cstheme="minorHAnsi"/>
          <w:b/>
          <w:sz w:val="24"/>
          <w:szCs w:val="24"/>
          <w:u w:val="single"/>
          <w:shd w:val="clear" w:color="auto" w:fill="FFFFFF"/>
        </w:rPr>
      </w:pPr>
      <w:r w:rsidRPr="00D462D6">
        <w:rPr>
          <w:rFonts w:cstheme="minorHAnsi"/>
          <w:b/>
          <w:sz w:val="24"/>
          <w:szCs w:val="24"/>
          <w:u w:val="single"/>
          <w:shd w:val="clear" w:color="auto" w:fill="FFFFFF"/>
        </w:rPr>
        <w:t>Exosystem</w:t>
      </w:r>
    </w:p>
    <w:p w:rsidR="007D5C89" w:rsidRPr="00D462D6" w:rsidRDefault="007D5C89">
      <w:pPr>
        <w:rPr>
          <w:rFonts w:cstheme="minorHAnsi"/>
          <w:sz w:val="24"/>
          <w:szCs w:val="24"/>
          <w:shd w:val="clear" w:color="auto" w:fill="FFFFFF"/>
        </w:rPr>
      </w:pPr>
      <w:r w:rsidRPr="00D462D6">
        <w:rPr>
          <w:rFonts w:cstheme="minorHAnsi"/>
          <w:sz w:val="24"/>
          <w:szCs w:val="24"/>
          <w:shd w:val="clear" w:color="auto" w:fill="FFFFFF"/>
        </w:rPr>
        <w:t xml:space="preserve">The exosystem is when issues occur that do not actively involve the child, nonetheless affect them in every way possible. The child has no control over the direction the issue may implicate, they can vary from political and social issues such as new laws that have been introduced and the lifestyle of the </w:t>
      </w:r>
      <w:r w:rsidR="009D1969" w:rsidRPr="00D462D6">
        <w:rPr>
          <w:rFonts w:cstheme="minorHAnsi"/>
          <w:sz w:val="24"/>
          <w:szCs w:val="24"/>
          <w:shd w:val="clear" w:color="auto" w:fill="FFFFFF"/>
        </w:rPr>
        <w:t>child’s</w:t>
      </w:r>
      <w:r w:rsidRPr="00D462D6">
        <w:rPr>
          <w:rFonts w:cstheme="minorHAnsi"/>
          <w:sz w:val="24"/>
          <w:szCs w:val="24"/>
          <w:shd w:val="clear" w:color="auto" w:fill="FFFFFF"/>
        </w:rPr>
        <w:t xml:space="preserve"> parents. </w:t>
      </w:r>
    </w:p>
    <w:p w:rsidR="00D26ECA" w:rsidRPr="00D462D6" w:rsidRDefault="007D5C89">
      <w:pPr>
        <w:rPr>
          <w:rFonts w:cstheme="minorHAnsi"/>
          <w:sz w:val="24"/>
          <w:szCs w:val="24"/>
          <w:shd w:val="clear" w:color="auto" w:fill="FFFFFF"/>
        </w:rPr>
      </w:pPr>
      <w:r w:rsidRPr="00D462D6">
        <w:rPr>
          <w:rFonts w:cstheme="minorHAnsi"/>
          <w:sz w:val="24"/>
          <w:szCs w:val="24"/>
          <w:shd w:val="clear" w:color="auto" w:fill="FFFFFF"/>
        </w:rPr>
        <w:t xml:space="preserve">In the early stages of life the child needs to be loved and shown affection as it will build their </w:t>
      </w:r>
      <w:r w:rsidR="009D1969" w:rsidRPr="00D462D6">
        <w:rPr>
          <w:rFonts w:cstheme="minorHAnsi"/>
          <w:sz w:val="24"/>
          <w:szCs w:val="24"/>
          <w:shd w:val="clear" w:color="auto" w:fill="FFFFFF"/>
        </w:rPr>
        <w:t>character</w:t>
      </w:r>
      <w:r w:rsidRPr="00D462D6">
        <w:rPr>
          <w:rFonts w:cstheme="minorHAnsi"/>
          <w:sz w:val="24"/>
          <w:szCs w:val="24"/>
          <w:shd w:val="clear" w:color="auto" w:fill="FFFFFF"/>
        </w:rPr>
        <w:t xml:space="preserve"> and shape their view on the world</w:t>
      </w:r>
      <w:r w:rsidR="00D26ECA" w:rsidRPr="00D462D6">
        <w:rPr>
          <w:rFonts w:cstheme="minorHAnsi"/>
          <w:sz w:val="24"/>
          <w:szCs w:val="24"/>
          <w:shd w:val="clear" w:color="auto" w:fill="FFFFFF"/>
        </w:rPr>
        <w:t xml:space="preserve">, </w:t>
      </w:r>
      <w:r w:rsidR="009D1969" w:rsidRPr="00D462D6">
        <w:rPr>
          <w:rFonts w:cstheme="minorHAnsi"/>
          <w:sz w:val="24"/>
          <w:szCs w:val="24"/>
          <w:shd w:val="clear" w:color="auto" w:fill="FFFFFF"/>
        </w:rPr>
        <w:t>positively</w:t>
      </w:r>
      <w:r w:rsidRPr="00D462D6">
        <w:rPr>
          <w:rFonts w:cstheme="minorHAnsi"/>
          <w:sz w:val="24"/>
          <w:szCs w:val="24"/>
          <w:shd w:val="clear" w:color="auto" w:fill="FFFFFF"/>
        </w:rPr>
        <w:t xml:space="preserve"> reinforcing morals and values upon the child at a </w:t>
      </w:r>
      <w:r w:rsidR="009D1969" w:rsidRPr="00D462D6">
        <w:rPr>
          <w:rFonts w:cstheme="minorHAnsi"/>
          <w:sz w:val="24"/>
          <w:szCs w:val="24"/>
          <w:shd w:val="clear" w:color="auto" w:fill="FFFFFF"/>
        </w:rPr>
        <w:t>young</w:t>
      </w:r>
      <w:r w:rsidRPr="00D462D6">
        <w:rPr>
          <w:rFonts w:cstheme="minorHAnsi"/>
          <w:sz w:val="24"/>
          <w:szCs w:val="24"/>
          <w:shd w:val="clear" w:color="auto" w:fill="FFFFFF"/>
        </w:rPr>
        <w:t xml:space="preserve"> age can inspire the development process positively. </w:t>
      </w:r>
      <w:r w:rsidR="00D26ECA" w:rsidRPr="00D462D6">
        <w:rPr>
          <w:rFonts w:cstheme="minorHAnsi"/>
          <w:sz w:val="24"/>
          <w:szCs w:val="24"/>
          <w:shd w:val="clear" w:color="auto" w:fill="FFFFFF"/>
        </w:rPr>
        <w:t xml:space="preserve">If the support is not sufficient at </w:t>
      </w:r>
      <w:r w:rsidR="009D1969" w:rsidRPr="00D462D6">
        <w:rPr>
          <w:rFonts w:cstheme="minorHAnsi"/>
          <w:sz w:val="24"/>
          <w:szCs w:val="24"/>
          <w:shd w:val="clear" w:color="auto" w:fill="FFFFFF"/>
        </w:rPr>
        <w:t>home,</w:t>
      </w:r>
      <w:r w:rsidR="00D26ECA" w:rsidRPr="00D462D6">
        <w:rPr>
          <w:rFonts w:cstheme="minorHAnsi"/>
          <w:sz w:val="24"/>
          <w:szCs w:val="24"/>
          <w:shd w:val="clear" w:color="auto" w:fill="FFFFFF"/>
        </w:rPr>
        <w:t xml:space="preserve"> the child may look elsewhere through friends and the community. For instance if the parent was made redundant, it would have a significant effect upon the child as the parents may feel stressed and react in a disapproving manner with the child. </w:t>
      </w:r>
    </w:p>
    <w:p w:rsidR="007D5C89" w:rsidRPr="00D462D6" w:rsidRDefault="00D26ECA">
      <w:pPr>
        <w:rPr>
          <w:rFonts w:cstheme="minorHAnsi"/>
          <w:sz w:val="24"/>
          <w:szCs w:val="24"/>
          <w:shd w:val="clear" w:color="auto" w:fill="FFFFFF"/>
        </w:rPr>
      </w:pPr>
      <w:r w:rsidRPr="00D462D6">
        <w:rPr>
          <w:rFonts w:cstheme="minorHAnsi"/>
          <w:sz w:val="24"/>
          <w:szCs w:val="24"/>
          <w:shd w:val="clear" w:color="auto" w:fill="FFFFFF"/>
        </w:rPr>
        <w:t xml:space="preserve">"No society can long sustain itself unless its members have learned the sensitivities, motivations and skills involved in assisting and caring for other human beings" ( Urie Bronfenbrenner p.53 2009). As society has </w:t>
      </w:r>
      <w:r w:rsidR="009D1969" w:rsidRPr="00D462D6">
        <w:rPr>
          <w:rFonts w:cstheme="minorHAnsi"/>
          <w:sz w:val="24"/>
          <w:szCs w:val="24"/>
          <w:shd w:val="clear" w:color="auto" w:fill="FFFFFF"/>
        </w:rPr>
        <w:t>developed</w:t>
      </w:r>
      <w:r w:rsidRPr="00D462D6">
        <w:rPr>
          <w:rFonts w:cstheme="minorHAnsi"/>
          <w:sz w:val="24"/>
          <w:szCs w:val="24"/>
          <w:shd w:val="clear" w:color="auto" w:fill="FFFFFF"/>
        </w:rPr>
        <w:t xml:space="preserve"> </w:t>
      </w:r>
      <w:r w:rsidR="009D1969" w:rsidRPr="00D462D6">
        <w:rPr>
          <w:rFonts w:cstheme="minorHAnsi"/>
          <w:sz w:val="24"/>
          <w:szCs w:val="24"/>
          <w:shd w:val="clear" w:color="auto" w:fill="FFFFFF"/>
        </w:rPr>
        <w:t>over</w:t>
      </w:r>
      <w:r w:rsidRPr="00D462D6">
        <w:rPr>
          <w:rFonts w:cstheme="minorHAnsi"/>
          <w:sz w:val="24"/>
          <w:szCs w:val="24"/>
          <w:shd w:val="clear" w:color="auto" w:fill="FFFFFF"/>
        </w:rPr>
        <w:t xml:space="preserve"> the years there has been an emphasis on future generations, how we can change the world in a </w:t>
      </w:r>
      <w:r w:rsidR="009D1969" w:rsidRPr="00D462D6">
        <w:rPr>
          <w:rFonts w:cstheme="minorHAnsi"/>
          <w:sz w:val="24"/>
          <w:szCs w:val="24"/>
          <w:shd w:val="clear" w:color="auto" w:fill="FFFFFF"/>
        </w:rPr>
        <w:t>sustainable</w:t>
      </w:r>
      <w:r w:rsidRPr="00D462D6">
        <w:rPr>
          <w:rFonts w:cstheme="minorHAnsi"/>
          <w:sz w:val="24"/>
          <w:szCs w:val="24"/>
          <w:shd w:val="clear" w:color="auto" w:fill="FFFFFF"/>
        </w:rPr>
        <w:t xml:space="preserve"> manner for the future generations. Many parents tend to put their work before their family, implying that they would like to provide a </w:t>
      </w:r>
      <w:r w:rsidR="009D1969" w:rsidRPr="00D462D6">
        <w:rPr>
          <w:rFonts w:cstheme="minorHAnsi"/>
          <w:sz w:val="24"/>
          <w:szCs w:val="24"/>
          <w:shd w:val="clear" w:color="auto" w:fill="FFFFFF"/>
        </w:rPr>
        <w:t>positive</w:t>
      </w:r>
      <w:r w:rsidRPr="00D462D6">
        <w:rPr>
          <w:rFonts w:cstheme="minorHAnsi"/>
          <w:sz w:val="24"/>
          <w:szCs w:val="24"/>
          <w:shd w:val="clear" w:color="auto" w:fill="FFFFFF"/>
        </w:rPr>
        <w:t xml:space="preserve"> </w:t>
      </w:r>
      <w:r w:rsidR="009D1969" w:rsidRPr="00D462D6">
        <w:rPr>
          <w:rFonts w:cstheme="minorHAnsi"/>
          <w:sz w:val="24"/>
          <w:szCs w:val="24"/>
          <w:shd w:val="clear" w:color="auto" w:fill="FFFFFF"/>
        </w:rPr>
        <w:t>financial</w:t>
      </w:r>
      <w:r w:rsidRPr="00D462D6">
        <w:rPr>
          <w:rFonts w:cstheme="minorHAnsi"/>
          <w:sz w:val="24"/>
          <w:szCs w:val="24"/>
          <w:shd w:val="clear" w:color="auto" w:fill="FFFFFF"/>
        </w:rPr>
        <w:t xml:space="preserve"> foundation for their children for later on. However this coincidently can hinder the </w:t>
      </w:r>
      <w:r w:rsidR="009D1969" w:rsidRPr="00D462D6">
        <w:rPr>
          <w:rFonts w:cstheme="minorHAnsi"/>
          <w:sz w:val="24"/>
          <w:szCs w:val="24"/>
          <w:shd w:val="clear" w:color="auto" w:fill="FFFFFF"/>
        </w:rPr>
        <w:t>child’s</w:t>
      </w:r>
      <w:r w:rsidRPr="00D462D6">
        <w:rPr>
          <w:rFonts w:cstheme="minorHAnsi"/>
          <w:sz w:val="24"/>
          <w:szCs w:val="24"/>
          <w:shd w:val="clear" w:color="auto" w:fill="FFFFFF"/>
        </w:rPr>
        <w:t xml:space="preserve"> development as the </w:t>
      </w:r>
      <w:r w:rsidR="009D1969" w:rsidRPr="00D462D6">
        <w:rPr>
          <w:rFonts w:cstheme="minorHAnsi"/>
          <w:sz w:val="24"/>
          <w:szCs w:val="24"/>
          <w:shd w:val="clear" w:color="auto" w:fill="FFFFFF"/>
        </w:rPr>
        <w:t>financial</w:t>
      </w:r>
      <w:r w:rsidRPr="00D462D6">
        <w:rPr>
          <w:rFonts w:cstheme="minorHAnsi"/>
          <w:sz w:val="24"/>
          <w:szCs w:val="24"/>
          <w:shd w:val="clear" w:color="auto" w:fill="FFFFFF"/>
        </w:rPr>
        <w:t xml:space="preserve"> support is assumed to be greater than the emotional support. </w:t>
      </w:r>
    </w:p>
    <w:p w:rsidR="00DA333B" w:rsidRPr="00D462D6" w:rsidRDefault="00A872FA">
      <w:pPr>
        <w:rPr>
          <w:rFonts w:cstheme="minorHAnsi"/>
          <w:b/>
          <w:sz w:val="24"/>
          <w:szCs w:val="24"/>
          <w:u w:val="single"/>
          <w:shd w:val="clear" w:color="auto" w:fill="FFFFFF"/>
        </w:rPr>
      </w:pPr>
      <w:r w:rsidRPr="00D462D6">
        <w:rPr>
          <w:rFonts w:cstheme="minorHAnsi"/>
          <w:b/>
          <w:sz w:val="24"/>
          <w:szCs w:val="24"/>
          <w:u w:val="single"/>
          <w:shd w:val="clear" w:color="auto" w:fill="FFFFFF"/>
        </w:rPr>
        <w:t>Macro-system</w:t>
      </w:r>
    </w:p>
    <w:p w:rsidR="00A872FA" w:rsidRPr="00D462D6" w:rsidRDefault="00A872FA" w:rsidP="00A872FA">
      <w:pPr>
        <w:rPr>
          <w:rFonts w:cstheme="minorHAnsi"/>
          <w:sz w:val="24"/>
          <w:szCs w:val="24"/>
          <w:shd w:val="clear" w:color="auto" w:fill="FFFFFF"/>
        </w:rPr>
      </w:pPr>
      <w:r w:rsidRPr="00D462D6">
        <w:rPr>
          <w:rFonts w:cstheme="minorHAnsi"/>
          <w:sz w:val="24"/>
          <w:szCs w:val="24"/>
          <w:shd w:val="clear" w:color="auto" w:fill="FFFFFF"/>
        </w:rPr>
        <w:t xml:space="preserve">This area incorporates the cultural and environmental systems such as the economy and political systems. Culture plays a huge part in the development of the child. The United Kingdom is seen as a multicultural society with inhabitants who can </w:t>
      </w:r>
      <w:r w:rsidR="00A5139F" w:rsidRPr="00D462D6">
        <w:rPr>
          <w:rFonts w:cstheme="minorHAnsi"/>
          <w:sz w:val="24"/>
          <w:szCs w:val="24"/>
          <w:shd w:val="clear" w:color="auto" w:fill="FFFFFF"/>
        </w:rPr>
        <w:t>identify</w:t>
      </w:r>
      <w:r w:rsidRPr="00D462D6">
        <w:rPr>
          <w:rFonts w:cstheme="minorHAnsi"/>
          <w:sz w:val="24"/>
          <w:szCs w:val="24"/>
          <w:shd w:val="clear" w:color="auto" w:fill="FFFFFF"/>
        </w:rPr>
        <w:t xml:space="preserve"> their roots from all corners of the world. This is partly due to the </w:t>
      </w:r>
      <w:r w:rsidR="00A5139F" w:rsidRPr="00D462D6">
        <w:rPr>
          <w:rFonts w:cstheme="minorHAnsi"/>
          <w:sz w:val="24"/>
          <w:szCs w:val="24"/>
          <w:shd w:val="clear" w:color="auto" w:fill="FFFFFF"/>
        </w:rPr>
        <w:t>British</w:t>
      </w:r>
      <w:r w:rsidRPr="00D462D6">
        <w:rPr>
          <w:rFonts w:cstheme="minorHAnsi"/>
          <w:sz w:val="24"/>
          <w:szCs w:val="24"/>
          <w:shd w:val="clear" w:color="auto" w:fill="FFFFFF"/>
        </w:rPr>
        <w:t xml:space="preserve"> </w:t>
      </w:r>
      <w:r w:rsidR="00A5139F" w:rsidRPr="00D462D6">
        <w:rPr>
          <w:rFonts w:cstheme="minorHAnsi"/>
          <w:sz w:val="24"/>
          <w:szCs w:val="24"/>
          <w:shd w:val="clear" w:color="auto" w:fill="FFFFFF"/>
        </w:rPr>
        <w:t>Commonwealth</w:t>
      </w:r>
      <w:r w:rsidRPr="00D462D6">
        <w:rPr>
          <w:rFonts w:cstheme="minorHAnsi"/>
          <w:sz w:val="24"/>
          <w:szCs w:val="24"/>
          <w:shd w:val="clear" w:color="auto" w:fill="FFFFFF"/>
        </w:rPr>
        <w:t xml:space="preserve"> which colonised three quarters of the world. Residents were </w:t>
      </w:r>
      <w:r w:rsidR="00A5139F" w:rsidRPr="00D462D6">
        <w:rPr>
          <w:rFonts w:cstheme="minorHAnsi"/>
          <w:sz w:val="24"/>
          <w:szCs w:val="24"/>
          <w:shd w:val="clear" w:color="auto" w:fill="FFFFFF"/>
        </w:rPr>
        <w:t>encouraged</w:t>
      </w:r>
      <w:r w:rsidRPr="00D462D6">
        <w:rPr>
          <w:rFonts w:cstheme="minorHAnsi"/>
          <w:sz w:val="24"/>
          <w:szCs w:val="24"/>
          <w:shd w:val="clear" w:color="auto" w:fill="FFFFFF"/>
        </w:rPr>
        <w:t xml:space="preserve"> to come to the U.K due to the shortage of the workforce after World War Two, this has resulted in the U.K’s diversity. </w:t>
      </w:r>
    </w:p>
    <w:p w:rsidR="00A872FA" w:rsidRPr="00D462D6" w:rsidRDefault="00A872FA" w:rsidP="00A872FA">
      <w:pPr>
        <w:rPr>
          <w:rFonts w:cstheme="minorHAnsi"/>
          <w:sz w:val="24"/>
          <w:szCs w:val="24"/>
          <w:shd w:val="clear" w:color="auto" w:fill="FFFFFF"/>
        </w:rPr>
      </w:pPr>
      <w:r w:rsidRPr="00D462D6">
        <w:rPr>
          <w:rFonts w:cstheme="minorHAnsi"/>
          <w:sz w:val="24"/>
          <w:szCs w:val="24"/>
          <w:shd w:val="clear" w:color="auto" w:fill="FFFFFF"/>
        </w:rPr>
        <w:t xml:space="preserve">As the </w:t>
      </w:r>
      <w:r w:rsidR="00A5139F" w:rsidRPr="00D462D6">
        <w:rPr>
          <w:rFonts w:cstheme="minorHAnsi"/>
          <w:sz w:val="24"/>
          <w:szCs w:val="24"/>
          <w:shd w:val="clear" w:color="auto" w:fill="FFFFFF"/>
        </w:rPr>
        <w:t>individuals</w:t>
      </w:r>
      <w:r w:rsidRPr="00D462D6">
        <w:rPr>
          <w:rFonts w:cstheme="minorHAnsi"/>
          <w:sz w:val="24"/>
          <w:szCs w:val="24"/>
          <w:shd w:val="clear" w:color="auto" w:fill="FFFFFF"/>
        </w:rPr>
        <w:t xml:space="preserve"> came from their respected homelands they brought with them their culture, ideologies and </w:t>
      </w:r>
      <w:r w:rsidR="00A5139F" w:rsidRPr="00D462D6">
        <w:rPr>
          <w:rFonts w:cstheme="minorHAnsi"/>
          <w:sz w:val="24"/>
          <w:szCs w:val="24"/>
          <w:shd w:val="clear" w:color="auto" w:fill="FFFFFF"/>
        </w:rPr>
        <w:t>religion’s</w:t>
      </w:r>
      <w:r w:rsidRPr="00D462D6">
        <w:rPr>
          <w:rFonts w:cstheme="minorHAnsi"/>
          <w:sz w:val="24"/>
          <w:szCs w:val="24"/>
          <w:shd w:val="clear" w:color="auto" w:fill="FFFFFF"/>
        </w:rPr>
        <w:t xml:space="preserve">. </w:t>
      </w:r>
      <w:r w:rsidR="008C430B" w:rsidRPr="00D462D6">
        <w:rPr>
          <w:rFonts w:cstheme="minorHAnsi"/>
          <w:sz w:val="24"/>
          <w:szCs w:val="24"/>
          <w:shd w:val="clear" w:color="auto" w:fill="FFFFFF"/>
        </w:rPr>
        <w:t xml:space="preserve">At the beginning it was </w:t>
      </w:r>
      <w:r w:rsidR="00A5139F" w:rsidRPr="00D462D6">
        <w:rPr>
          <w:rFonts w:cstheme="minorHAnsi"/>
          <w:sz w:val="24"/>
          <w:szCs w:val="24"/>
          <w:shd w:val="clear" w:color="auto" w:fill="FFFFFF"/>
        </w:rPr>
        <w:t>difficult</w:t>
      </w:r>
      <w:r w:rsidR="008C430B" w:rsidRPr="00D462D6">
        <w:rPr>
          <w:rFonts w:cstheme="minorHAnsi"/>
          <w:sz w:val="24"/>
          <w:szCs w:val="24"/>
          <w:shd w:val="clear" w:color="auto" w:fill="FFFFFF"/>
        </w:rPr>
        <w:t xml:space="preserve"> for the early settlers as there was a huge culture </w:t>
      </w:r>
      <w:r w:rsidR="00A5139F" w:rsidRPr="00D462D6">
        <w:rPr>
          <w:rFonts w:cstheme="minorHAnsi"/>
          <w:sz w:val="24"/>
          <w:szCs w:val="24"/>
          <w:shd w:val="clear" w:color="auto" w:fill="FFFFFF"/>
        </w:rPr>
        <w:t>clash</w:t>
      </w:r>
      <w:r w:rsidR="008C430B" w:rsidRPr="00D462D6">
        <w:rPr>
          <w:rFonts w:cstheme="minorHAnsi"/>
          <w:sz w:val="24"/>
          <w:szCs w:val="24"/>
          <w:shd w:val="clear" w:color="auto" w:fill="FFFFFF"/>
        </w:rPr>
        <w:t xml:space="preserve"> with the British ideology but as time has passed, the situation has eased. Alternatively issues such as </w:t>
      </w:r>
      <w:r w:rsidR="00A5139F" w:rsidRPr="00D462D6">
        <w:rPr>
          <w:rFonts w:cstheme="minorHAnsi"/>
          <w:sz w:val="24"/>
          <w:szCs w:val="24"/>
          <w:shd w:val="clear" w:color="auto" w:fill="FFFFFF"/>
        </w:rPr>
        <w:t>terrorism</w:t>
      </w:r>
      <w:r w:rsidR="008C430B" w:rsidRPr="00D462D6">
        <w:rPr>
          <w:rFonts w:cstheme="minorHAnsi"/>
          <w:sz w:val="24"/>
          <w:szCs w:val="24"/>
          <w:shd w:val="clear" w:color="auto" w:fill="FFFFFF"/>
        </w:rPr>
        <w:t xml:space="preserve"> can have a direct effect on </w:t>
      </w:r>
      <w:r w:rsidR="00A5139F" w:rsidRPr="00D462D6">
        <w:rPr>
          <w:rFonts w:cstheme="minorHAnsi"/>
          <w:sz w:val="24"/>
          <w:szCs w:val="24"/>
          <w:shd w:val="clear" w:color="auto" w:fill="FFFFFF"/>
        </w:rPr>
        <w:t>individuals</w:t>
      </w:r>
      <w:r w:rsidR="008C430B" w:rsidRPr="00D462D6">
        <w:rPr>
          <w:rFonts w:cstheme="minorHAnsi"/>
          <w:sz w:val="24"/>
          <w:szCs w:val="24"/>
          <w:shd w:val="clear" w:color="auto" w:fill="FFFFFF"/>
        </w:rPr>
        <w:t xml:space="preserve"> who do not agree with the</w:t>
      </w:r>
      <w:r w:rsidR="009A3881" w:rsidRPr="00D462D6">
        <w:rPr>
          <w:rFonts w:cstheme="minorHAnsi"/>
          <w:sz w:val="24"/>
          <w:szCs w:val="24"/>
          <w:shd w:val="clear" w:color="auto" w:fill="FFFFFF"/>
        </w:rPr>
        <w:t xml:space="preserve"> ideology of these fanatics but are still effected by the acts they commit as society at times tends to generalise and brand groups as a representative of the whole population. This can promote racism within </w:t>
      </w:r>
      <w:r w:rsidR="00A5139F" w:rsidRPr="00D462D6">
        <w:rPr>
          <w:rFonts w:cstheme="minorHAnsi"/>
          <w:sz w:val="24"/>
          <w:szCs w:val="24"/>
          <w:shd w:val="clear" w:color="auto" w:fill="FFFFFF"/>
        </w:rPr>
        <w:t>society</w:t>
      </w:r>
      <w:r w:rsidR="009A3881" w:rsidRPr="00D462D6">
        <w:rPr>
          <w:rFonts w:cstheme="minorHAnsi"/>
          <w:sz w:val="24"/>
          <w:szCs w:val="24"/>
          <w:shd w:val="clear" w:color="auto" w:fill="FFFFFF"/>
        </w:rPr>
        <w:t xml:space="preserve"> and marginalise groups, this is seen as in major cities people tend to surround themselves with people of their ethnicity. </w:t>
      </w:r>
    </w:p>
    <w:p w:rsidR="009A3881" w:rsidRPr="00D462D6" w:rsidRDefault="009A3881" w:rsidP="00A872FA">
      <w:pPr>
        <w:rPr>
          <w:rFonts w:cstheme="minorHAnsi"/>
          <w:sz w:val="24"/>
          <w:szCs w:val="24"/>
          <w:shd w:val="clear" w:color="auto" w:fill="FFFFFF"/>
        </w:rPr>
      </w:pPr>
      <w:r w:rsidRPr="00D462D6">
        <w:rPr>
          <w:rFonts w:cstheme="minorHAnsi"/>
          <w:sz w:val="24"/>
          <w:szCs w:val="24"/>
          <w:shd w:val="clear" w:color="auto" w:fill="FFFFFF"/>
        </w:rPr>
        <w:t xml:space="preserve">War is a </w:t>
      </w:r>
      <w:r w:rsidR="00A5139F" w:rsidRPr="00D462D6">
        <w:rPr>
          <w:rFonts w:cstheme="minorHAnsi"/>
          <w:sz w:val="24"/>
          <w:szCs w:val="24"/>
          <w:shd w:val="clear" w:color="auto" w:fill="FFFFFF"/>
        </w:rPr>
        <w:t>prevalent</w:t>
      </w:r>
      <w:r w:rsidRPr="00D462D6">
        <w:rPr>
          <w:rFonts w:cstheme="minorHAnsi"/>
          <w:sz w:val="24"/>
          <w:szCs w:val="24"/>
          <w:shd w:val="clear" w:color="auto" w:fill="FFFFFF"/>
        </w:rPr>
        <w:t xml:space="preserve"> </w:t>
      </w:r>
      <w:r w:rsidR="00A5139F" w:rsidRPr="00D462D6">
        <w:rPr>
          <w:rFonts w:cstheme="minorHAnsi"/>
          <w:sz w:val="24"/>
          <w:szCs w:val="24"/>
          <w:shd w:val="clear" w:color="auto" w:fill="FFFFFF"/>
        </w:rPr>
        <w:t>factor</w:t>
      </w:r>
      <w:r w:rsidRPr="00D462D6">
        <w:rPr>
          <w:rFonts w:cstheme="minorHAnsi"/>
          <w:sz w:val="24"/>
          <w:szCs w:val="24"/>
          <w:shd w:val="clear" w:color="auto" w:fill="FFFFFF"/>
        </w:rPr>
        <w:t xml:space="preserve"> which hinders the </w:t>
      </w:r>
      <w:r w:rsidR="00A5139F" w:rsidRPr="00D462D6">
        <w:rPr>
          <w:rFonts w:cstheme="minorHAnsi"/>
          <w:sz w:val="24"/>
          <w:szCs w:val="24"/>
          <w:shd w:val="clear" w:color="auto" w:fill="FFFFFF"/>
        </w:rPr>
        <w:t>child’s</w:t>
      </w:r>
      <w:r w:rsidRPr="00D462D6">
        <w:rPr>
          <w:rFonts w:cstheme="minorHAnsi"/>
          <w:sz w:val="24"/>
          <w:szCs w:val="24"/>
          <w:shd w:val="clear" w:color="auto" w:fill="FFFFFF"/>
        </w:rPr>
        <w:t xml:space="preserve"> development. Wars crimes have been </w:t>
      </w:r>
      <w:r w:rsidR="00A5139F" w:rsidRPr="00D462D6">
        <w:rPr>
          <w:rFonts w:cstheme="minorHAnsi"/>
          <w:sz w:val="24"/>
          <w:szCs w:val="24"/>
          <w:shd w:val="clear" w:color="auto" w:fill="FFFFFF"/>
        </w:rPr>
        <w:t>committed</w:t>
      </w:r>
      <w:r w:rsidRPr="00D462D6">
        <w:rPr>
          <w:rFonts w:cstheme="minorHAnsi"/>
          <w:sz w:val="24"/>
          <w:szCs w:val="24"/>
          <w:shd w:val="clear" w:color="auto" w:fill="FFFFFF"/>
        </w:rPr>
        <w:t xml:space="preserve"> </w:t>
      </w:r>
      <w:r w:rsidR="00A5139F" w:rsidRPr="00D462D6">
        <w:rPr>
          <w:rFonts w:cstheme="minorHAnsi"/>
          <w:sz w:val="24"/>
          <w:szCs w:val="24"/>
          <w:shd w:val="clear" w:color="auto" w:fill="FFFFFF"/>
        </w:rPr>
        <w:t>through</w:t>
      </w:r>
      <w:r w:rsidRPr="00D462D6">
        <w:rPr>
          <w:rFonts w:cstheme="minorHAnsi"/>
          <w:sz w:val="24"/>
          <w:szCs w:val="24"/>
          <w:shd w:val="clear" w:color="auto" w:fill="FFFFFF"/>
        </w:rPr>
        <w:t xml:space="preserve"> the past century in the name of </w:t>
      </w:r>
      <w:r w:rsidR="00A5139F" w:rsidRPr="00D462D6">
        <w:rPr>
          <w:rFonts w:cstheme="minorHAnsi"/>
          <w:sz w:val="24"/>
          <w:szCs w:val="24"/>
          <w:shd w:val="clear" w:color="auto" w:fill="FFFFFF"/>
        </w:rPr>
        <w:t>greater</w:t>
      </w:r>
      <w:r w:rsidRPr="00D462D6">
        <w:rPr>
          <w:rFonts w:cstheme="minorHAnsi"/>
          <w:sz w:val="24"/>
          <w:szCs w:val="24"/>
          <w:shd w:val="clear" w:color="auto" w:fill="FFFFFF"/>
        </w:rPr>
        <w:t xml:space="preserve"> good, nevertheless they are actively destroying the world and the lives of children. Pilger (2002) expressed that the </w:t>
      </w:r>
      <w:r w:rsidRPr="00D462D6">
        <w:rPr>
          <w:rFonts w:cstheme="minorHAnsi"/>
          <w:sz w:val="24"/>
          <w:szCs w:val="24"/>
          <w:shd w:val="clear" w:color="auto" w:fill="FFFFFF"/>
        </w:rPr>
        <w:lastRenderedPageBreak/>
        <w:t xml:space="preserve">bombs the American Army dropped in East Asia in the late seventies are still impacting the </w:t>
      </w:r>
      <w:r w:rsidR="00A5139F" w:rsidRPr="00D462D6">
        <w:rPr>
          <w:rFonts w:cstheme="minorHAnsi"/>
          <w:sz w:val="24"/>
          <w:szCs w:val="24"/>
          <w:shd w:val="clear" w:color="auto" w:fill="FFFFFF"/>
        </w:rPr>
        <w:t>country decades</w:t>
      </w:r>
      <w:r w:rsidRPr="00D462D6">
        <w:rPr>
          <w:rFonts w:cstheme="minorHAnsi"/>
          <w:sz w:val="24"/>
          <w:szCs w:val="24"/>
          <w:shd w:val="clear" w:color="auto" w:fill="FFFFFF"/>
        </w:rPr>
        <w:t xml:space="preserve"> later. </w:t>
      </w:r>
      <w:r w:rsidR="00A5139F" w:rsidRPr="00D462D6">
        <w:rPr>
          <w:rFonts w:cstheme="minorHAnsi"/>
          <w:sz w:val="24"/>
          <w:szCs w:val="24"/>
          <w:shd w:val="clear" w:color="auto" w:fill="FFFFFF"/>
        </w:rPr>
        <w:t>“Thirty</w:t>
      </w:r>
      <w:r w:rsidRPr="00D462D6">
        <w:rPr>
          <w:rFonts w:cstheme="minorHAnsi"/>
          <w:sz w:val="24"/>
          <w:szCs w:val="24"/>
          <w:shd w:val="clear" w:color="auto" w:fill="FFFFFF"/>
        </w:rPr>
        <w:t xml:space="preserve"> years later, they continue to kill and maim an estimated twenty-thousand people a year in Laos, a tiny country </w:t>
      </w:r>
      <w:r w:rsidR="00A5139F" w:rsidRPr="00D462D6">
        <w:rPr>
          <w:rFonts w:cstheme="minorHAnsi"/>
          <w:sz w:val="24"/>
          <w:szCs w:val="24"/>
          <w:shd w:val="clear" w:color="auto" w:fill="FFFFFF"/>
        </w:rPr>
        <w:t>never</w:t>
      </w:r>
      <w:r w:rsidRPr="00D462D6">
        <w:rPr>
          <w:rFonts w:cstheme="minorHAnsi"/>
          <w:sz w:val="24"/>
          <w:szCs w:val="24"/>
          <w:shd w:val="clear" w:color="auto" w:fill="FFFFFF"/>
        </w:rPr>
        <w:t xml:space="preserve"> at war with America, which was bombed as a </w:t>
      </w:r>
      <w:r w:rsidR="00A5139F" w:rsidRPr="00D462D6">
        <w:rPr>
          <w:rFonts w:cstheme="minorHAnsi"/>
          <w:sz w:val="24"/>
          <w:szCs w:val="24"/>
          <w:shd w:val="clear" w:color="auto" w:fill="FFFFFF"/>
        </w:rPr>
        <w:t>sideshow</w:t>
      </w:r>
      <w:r w:rsidRPr="00D462D6">
        <w:rPr>
          <w:rFonts w:cstheme="minorHAnsi"/>
          <w:sz w:val="24"/>
          <w:szCs w:val="24"/>
          <w:shd w:val="clear" w:color="auto" w:fill="FFFFFF"/>
        </w:rPr>
        <w:t xml:space="preserve"> to the destruction of Vietnam and Cambodia (Pilger, 2002, p.104). </w:t>
      </w:r>
    </w:p>
    <w:p w:rsidR="00A872FA" w:rsidRPr="00D462D6" w:rsidRDefault="007066C3" w:rsidP="00A872FA">
      <w:pPr>
        <w:rPr>
          <w:rFonts w:cstheme="minorHAnsi"/>
          <w:b/>
          <w:sz w:val="24"/>
          <w:szCs w:val="24"/>
          <w:u w:val="single"/>
          <w:shd w:val="clear" w:color="auto" w:fill="FFFFFF"/>
        </w:rPr>
      </w:pPr>
      <w:r w:rsidRPr="00D462D6">
        <w:rPr>
          <w:rFonts w:cstheme="minorHAnsi"/>
          <w:b/>
          <w:sz w:val="24"/>
          <w:szCs w:val="24"/>
          <w:u w:val="single"/>
          <w:shd w:val="clear" w:color="auto" w:fill="FFFFFF"/>
        </w:rPr>
        <w:t xml:space="preserve">Chronosystem </w:t>
      </w:r>
    </w:p>
    <w:p w:rsidR="00A872FA" w:rsidRPr="00D462D6" w:rsidRDefault="007066C3" w:rsidP="00A872FA">
      <w:pPr>
        <w:rPr>
          <w:rFonts w:cstheme="minorHAnsi"/>
          <w:sz w:val="24"/>
          <w:szCs w:val="24"/>
        </w:rPr>
      </w:pPr>
      <w:r w:rsidRPr="00D462D6">
        <w:rPr>
          <w:rFonts w:cstheme="minorHAnsi"/>
          <w:sz w:val="24"/>
          <w:szCs w:val="24"/>
          <w:shd w:val="clear" w:color="auto" w:fill="FFFFFF"/>
        </w:rPr>
        <w:t xml:space="preserve">This system was added to Bronfenbrenner’s later on due to the advancement of technology.  This area evaluates time in relation to </w:t>
      </w:r>
      <w:r w:rsidR="00A5139F" w:rsidRPr="00D462D6">
        <w:rPr>
          <w:rFonts w:cstheme="minorHAnsi"/>
          <w:sz w:val="24"/>
          <w:szCs w:val="24"/>
          <w:shd w:val="clear" w:color="auto" w:fill="FFFFFF"/>
        </w:rPr>
        <w:t>development</w:t>
      </w:r>
      <w:r w:rsidRPr="00D462D6">
        <w:rPr>
          <w:rFonts w:cstheme="minorHAnsi"/>
          <w:sz w:val="24"/>
          <w:szCs w:val="24"/>
          <w:shd w:val="clear" w:color="auto" w:fill="FFFFFF"/>
        </w:rPr>
        <w:t xml:space="preserve">. </w:t>
      </w:r>
      <w:r w:rsidR="00A872FA" w:rsidRPr="00D462D6">
        <w:rPr>
          <w:rFonts w:cstheme="minorHAnsi"/>
          <w:sz w:val="24"/>
          <w:szCs w:val="24"/>
        </w:rPr>
        <w:t>The e</w:t>
      </w:r>
      <w:r w:rsidR="00A872FA" w:rsidRPr="00D462D6">
        <w:rPr>
          <w:rFonts w:cstheme="minorHAnsi"/>
          <w:sz w:val="24"/>
          <w:szCs w:val="24"/>
        </w:rPr>
        <w:t>nvironment is constantly ch</w:t>
      </w:r>
      <w:r w:rsidRPr="00D462D6">
        <w:rPr>
          <w:rFonts w:cstheme="minorHAnsi"/>
          <w:sz w:val="24"/>
          <w:szCs w:val="24"/>
        </w:rPr>
        <w:t xml:space="preserve">anging as the child gets older, the child moves into the next stage as a result of biological factors such as puberty. The experience a child faces within their environment may be totally different from of those of their parents who grew up in the same area. As medicine has advanced in recent times the life </w:t>
      </w:r>
      <w:r w:rsidR="00A5139F" w:rsidRPr="00D462D6">
        <w:rPr>
          <w:rFonts w:cstheme="minorHAnsi"/>
          <w:sz w:val="24"/>
          <w:szCs w:val="24"/>
        </w:rPr>
        <w:t>expectancy</w:t>
      </w:r>
      <w:r w:rsidRPr="00D462D6">
        <w:rPr>
          <w:rFonts w:cstheme="minorHAnsi"/>
          <w:sz w:val="24"/>
          <w:szCs w:val="24"/>
        </w:rPr>
        <w:t xml:space="preserve"> has increased. </w:t>
      </w:r>
    </w:p>
    <w:p w:rsidR="007066C3" w:rsidRPr="00D462D6" w:rsidRDefault="007066C3" w:rsidP="00A872FA">
      <w:pPr>
        <w:rPr>
          <w:rFonts w:cstheme="minorHAnsi"/>
          <w:sz w:val="24"/>
          <w:szCs w:val="24"/>
        </w:rPr>
      </w:pPr>
      <w:r w:rsidRPr="00D462D6">
        <w:rPr>
          <w:rFonts w:cstheme="minorHAnsi"/>
          <w:sz w:val="24"/>
          <w:szCs w:val="24"/>
        </w:rPr>
        <w:t xml:space="preserve">Technology is seen as a necessity in many </w:t>
      </w:r>
      <w:r w:rsidR="00A5139F" w:rsidRPr="00D462D6">
        <w:rPr>
          <w:rFonts w:cstheme="minorHAnsi"/>
          <w:sz w:val="24"/>
          <w:szCs w:val="24"/>
        </w:rPr>
        <w:t>societies,</w:t>
      </w:r>
      <w:r w:rsidRPr="00D462D6">
        <w:rPr>
          <w:rFonts w:cstheme="minorHAnsi"/>
          <w:sz w:val="24"/>
          <w:szCs w:val="24"/>
        </w:rPr>
        <w:t xml:space="preserve"> as the child has grown up they have become dependent on technology in every aspect. Technology has replaced the fundamental </w:t>
      </w:r>
      <w:r w:rsidR="00A5139F" w:rsidRPr="00D462D6">
        <w:rPr>
          <w:rFonts w:cstheme="minorHAnsi"/>
          <w:sz w:val="24"/>
          <w:szCs w:val="24"/>
        </w:rPr>
        <w:t>components</w:t>
      </w:r>
      <w:r w:rsidRPr="00D462D6">
        <w:rPr>
          <w:rFonts w:cstheme="minorHAnsi"/>
          <w:sz w:val="24"/>
          <w:szCs w:val="24"/>
        </w:rPr>
        <w:t xml:space="preserve"> of the </w:t>
      </w:r>
      <w:r w:rsidR="00A5139F" w:rsidRPr="00D462D6">
        <w:rPr>
          <w:rFonts w:cstheme="minorHAnsi"/>
          <w:sz w:val="24"/>
          <w:szCs w:val="24"/>
        </w:rPr>
        <w:t>child’s</w:t>
      </w:r>
      <w:r w:rsidRPr="00D462D6">
        <w:rPr>
          <w:rFonts w:cstheme="minorHAnsi"/>
          <w:sz w:val="24"/>
          <w:szCs w:val="24"/>
        </w:rPr>
        <w:t xml:space="preserve"> development such as their </w:t>
      </w:r>
      <w:r w:rsidR="00A5139F" w:rsidRPr="00D462D6">
        <w:rPr>
          <w:rFonts w:cstheme="minorHAnsi"/>
          <w:sz w:val="24"/>
          <w:szCs w:val="24"/>
        </w:rPr>
        <w:t>parents, peers</w:t>
      </w:r>
      <w:r w:rsidRPr="00D462D6">
        <w:rPr>
          <w:rFonts w:cstheme="minorHAnsi"/>
          <w:sz w:val="24"/>
          <w:szCs w:val="24"/>
        </w:rPr>
        <w:t xml:space="preserve"> and exercise. As children in this </w:t>
      </w:r>
      <w:r w:rsidR="00A5139F" w:rsidRPr="00D462D6">
        <w:rPr>
          <w:rFonts w:cstheme="minorHAnsi"/>
          <w:sz w:val="24"/>
          <w:szCs w:val="24"/>
        </w:rPr>
        <w:t>generation</w:t>
      </w:r>
      <w:r w:rsidRPr="00D462D6">
        <w:rPr>
          <w:rFonts w:cstheme="minorHAnsi"/>
          <w:sz w:val="24"/>
          <w:szCs w:val="24"/>
        </w:rPr>
        <w:t xml:space="preserve"> tend to choose to play with their game consoles rather than go outdoors it diminishes the social skills learnt by interacti</w:t>
      </w:r>
      <w:bookmarkStart w:id="0" w:name="_GoBack"/>
      <w:bookmarkEnd w:id="0"/>
      <w:r w:rsidRPr="00D462D6">
        <w:rPr>
          <w:rFonts w:cstheme="minorHAnsi"/>
          <w:sz w:val="24"/>
          <w:szCs w:val="24"/>
        </w:rPr>
        <w:t xml:space="preserve">ng with people. This has a negative effect later on in life as the </w:t>
      </w:r>
      <w:r w:rsidR="00A5139F" w:rsidRPr="00D462D6">
        <w:rPr>
          <w:rFonts w:cstheme="minorHAnsi"/>
          <w:sz w:val="24"/>
          <w:szCs w:val="24"/>
        </w:rPr>
        <w:t>individual</w:t>
      </w:r>
      <w:r w:rsidRPr="00D462D6">
        <w:rPr>
          <w:rFonts w:cstheme="minorHAnsi"/>
          <w:sz w:val="24"/>
          <w:szCs w:val="24"/>
        </w:rPr>
        <w:t xml:space="preserve"> is exposed to wider society they are disadvantaged from the beginning. </w:t>
      </w:r>
      <w:r w:rsidR="00A5139F" w:rsidRPr="00D462D6">
        <w:rPr>
          <w:rFonts w:cstheme="minorHAnsi"/>
          <w:sz w:val="24"/>
          <w:szCs w:val="24"/>
        </w:rPr>
        <w:t>Technology</w:t>
      </w:r>
      <w:r w:rsidRPr="00D462D6">
        <w:rPr>
          <w:rFonts w:cstheme="minorHAnsi"/>
          <w:sz w:val="24"/>
          <w:szCs w:val="24"/>
        </w:rPr>
        <w:t xml:space="preserve"> has become the new ‘pacifier’ for parents as they see it as a way for some peace and quiet, nonetheless its effect on the child is severe. </w:t>
      </w:r>
    </w:p>
    <w:p w:rsidR="007066C3" w:rsidRPr="00D462D6" w:rsidRDefault="00F858BB" w:rsidP="00A872FA">
      <w:pPr>
        <w:rPr>
          <w:rFonts w:cstheme="minorHAnsi"/>
          <w:sz w:val="24"/>
          <w:szCs w:val="24"/>
          <w:shd w:val="clear" w:color="auto" w:fill="FFFFFF"/>
        </w:rPr>
      </w:pPr>
      <w:r w:rsidRPr="00D462D6">
        <w:rPr>
          <w:rFonts w:cstheme="minorHAnsi"/>
          <w:sz w:val="24"/>
          <w:szCs w:val="24"/>
        </w:rPr>
        <w:t xml:space="preserve">Tudge (2009) </w:t>
      </w:r>
      <w:r w:rsidR="00A5139F" w:rsidRPr="00D462D6">
        <w:rPr>
          <w:rFonts w:cstheme="minorHAnsi"/>
          <w:sz w:val="24"/>
          <w:szCs w:val="24"/>
        </w:rPr>
        <w:t>criticised Bronfenbrenner’s</w:t>
      </w:r>
      <w:r w:rsidRPr="00D462D6">
        <w:rPr>
          <w:rFonts w:cstheme="minorHAnsi"/>
          <w:sz w:val="24"/>
          <w:szCs w:val="24"/>
        </w:rPr>
        <w:t xml:space="preserve"> theory by questioning how children learn from their </w:t>
      </w:r>
      <w:r w:rsidR="00A5139F" w:rsidRPr="00D462D6">
        <w:rPr>
          <w:rFonts w:cstheme="minorHAnsi"/>
          <w:sz w:val="24"/>
          <w:szCs w:val="24"/>
        </w:rPr>
        <w:t>experiences</w:t>
      </w:r>
      <w:r w:rsidRPr="00D462D6">
        <w:rPr>
          <w:rFonts w:cstheme="minorHAnsi"/>
          <w:sz w:val="24"/>
          <w:szCs w:val="24"/>
        </w:rPr>
        <w:t xml:space="preserve"> and how they apply the knowledge learnt from these </w:t>
      </w:r>
      <w:r w:rsidR="00A5139F" w:rsidRPr="00D462D6">
        <w:rPr>
          <w:rFonts w:cstheme="minorHAnsi"/>
          <w:sz w:val="24"/>
          <w:szCs w:val="24"/>
        </w:rPr>
        <w:t>experiences</w:t>
      </w:r>
      <w:r w:rsidRPr="00D462D6">
        <w:rPr>
          <w:rFonts w:cstheme="minorHAnsi"/>
          <w:sz w:val="24"/>
          <w:szCs w:val="24"/>
        </w:rPr>
        <w:t xml:space="preserve">. Alternatively, all the </w:t>
      </w:r>
      <w:r w:rsidR="00A5139F" w:rsidRPr="00D462D6">
        <w:rPr>
          <w:rFonts w:cstheme="minorHAnsi"/>
          <w:sz w:val="24"/>
          <w:szCs w:val="24"/>
        </w:rPr>
        <w:t>systems</w:t>
      </w:r>
      <w:r w:rsidRPr="00D462D6">
        <w:rPr>
          <w:rFonts w:cstheme="minorHAnsi"/>
          <w:sz w:val="24"/>
          <w:szCs w:val="24"/>
        </w:rPr>
        <w:t xml:space="preserve"> in </w:t>
      </w:r>
      <w:r w:rsidR="00A5139F" w:rsidRPr="00D462D6">
        <w:rPr>
          <w:rFonts w:cstheme="minorHAnsi"/>
          <w:sz w:val="24"/>
          <w:szCs w:val="24"/>
        </w:rPr>
        <w:t>Bronfenbrenner’s</w:t>
      </w:r>
      <w:r w:rsidRPr="00D462D6">
        <w:rPr>
          <w:rFonts w:cstheme="minorHAnsi"/>
          <w:sz w:val="24"/>
          <w:szCs w:val="24"/>
        </w:rPr>
        <w:t xml:space="preserve"> theory unwittingly play a significant part on the development of the child. </w:t>
      </w:r>
      <w:r w:rsidR="00A5139F" w:rsidRPr="00D462D6">
        <w:rPr>
          <w:rFonts w:cstheme="minorHAnsi"/>
          <w:sz w:val="24"/>
          <w:szCs w:val="24"/>
        </w:rPr>
        <w:t>The</w:t>
      </w:r>
      <w:r w:rsidRPr="00D462D6">
        <w:rPr>
          <w:rFonts w:cstheme="minorHAnsi"/>
          <w:sz w:val="24"/>
          <w:szCs w:val="24"/>
        </w:rPr>
        <w:t xml:space="preserve"> smallest change within these systems can affect the child in various ways. The child is observed through their own environment, thus implying that this theory </w:t>
      </w:r>
      <w:r w:rsidR="00A5139F" w:rsidRPr="00D462D6">
        <w:rPr>
          <w:rFonts w:cstheme="minorHAnsi"/>
          <w:sz w:val="24"/>
          <w:szCs w:val="24"/>
        </w:rPr>
        <w:t>differs</w:t>
      </w:r>
      <w:r w:rsidRPr="00D462D6">
        <w:rPr>
          <w:rFonts w:cstheme="minorHAnsi"/>
          <w:sz w:val="24"/>
          <w:szCs w:val="24"/>
        </w:rPr>
        <w:t xml:space="preserve"> from </w:t>
      </w:r>
      <w:r w:rsidR="00A5139F" w:rsidRPr="00D462D6">
        <w:rPr>
          <w:rFonts w:cstheme="minorHAnsi"/>
          <w:sz w:val="24"/>
          <w:szCs w:val="24"/>
        </w:rPr>
        <w:t>individuals</w:t>
      </w:r>
      <w:r w:rsidRPr="00D462D6">
        <w:rPr>
          <w:rFonts w:cstheme="minorHAnsi"/>
          <w:sz w:val="24"/>
          <w:szCs w:val="24"/>
        </w:rPr>
        <w:t xml:space="preserve">’, it is not a representative of the population. Unplanned factors can occur at anytime, time brings the change needed, this occurs concurrently with the age of the child. </w:t>
      </w:r>
    </w:p>
    <w:p w:rsidR="007B3761" w:rsidRPr="00D462D6" w:rsidRDefault="007B3761" w:rsidP="00E94D38">
      <w:pPr>
        <w:rPr>
          <w:rFonts w:cstheme="minorHAnsi"/>
          <w:color w:val="666666"/>
          <w:sz w:val="24"/>
          <w:szCs w:val="24"/>
          <w:shd w:val="clear" w:color="auto" w:fill="FFF5AA"/>
        </w:rPr>
      </w:pPr>
    </w:p>
    <w:p w:rsidR="00A5139F" w:rsidRPr="00D462D6" w:rsidRDefault="00D462D6" w:rsidP="00D462D6">
      <w:pPr>
        <w:shd w:val="clear" w:color="auto" w:fill="FFFFFF"/>
        <w:spacing w:before="100" w:beforeAutospacing="1" w:after="100" w:afterAutospacing="1" w:line="240" w:lineRule="auto"/>
        <w:rPr>
          <w:rFonts w:eastAsia="Times New Roman" w:cstheme="minorHAnsi"/>
          <w:color w:val="000000"/>
          <w:sz w:val="24"/>
          <w:szCs w:val="24"/>
          <w:lang w:eastAsia="en-GB"/>
        </w:rPr>
      </w:pPr>
      <w:r w:rsidRPr="00D462D6">
        <w:rPr>
          <w:rFonts w:eastAsia="Times New Roman" w:cstheme="minorHAnsi"/>
          <w:color w:val="000000"/>
          <w:sz w:val="24"/>
          <w:szCs w:val="24"/>
          <w:lang w:eastAsia="en-GB"/>
        </w:rPr>
        <w:t xml:space="preserve">Berkman LF, Glass T. Social integration, social networks, social support, and health. In: Berkman LF, Kawachi I, editors. Social epidemiology. New York: Oxford University Press; 2000. </w:t>
      </w:r>
    </w:p>
    <w:p w:rsidR="00D462D6" w:rsidRPr="00D462D6" w:rsidRDefault="00D462D6" w:rsidP="00D462D6">
      <w:pPr>
        <w:rPr>
          <w:rFonts w:cstheme="minorHAnsi"/>
          <w:sz w:val="24"/>
          <w:szCs w:val="24"/>
        </w:rPr>
      </w:pPr>
      <w:r w:rsidRPr="00D462D6">
        <w:rPr>
          <w:rFonts w:cstheme="minorHAnsi"/>
          <w:sz w:val="24"/>
          <w:szCs w:val="24"/>
        </w:rPr>
        <w:t>Bronfenbrenner, U. (2009). Ecology of Human Development. Cambridge: Harvard University Press, p.53.</w:t>
      </w:r>
    </w:p>
    <w:p w:rsidR="00A5139F" w:rsidRPr="00D462D6" w:rsidRDefault="00D462D6" w:rsidP="00E94D38">
      <w:pPr>
        <w:rPr>
          <w:rFonts w:cstheme="minorHAnsi"/>
          <w:sz w:val="24"/>
          <w:szCs w:val="24"/>
        </w:rPr>
      </w:pPr>
      <w:r w:rsidRPr="00D462D6">
        <w:rPr>
          <w:rFonts w:cstheme="minorHAnsi"/>
          <w:sz w:val="24"/>
          <w:szCs w:val="24"/>
        </w:rPr>
        <w:t>Burke, P. (2003). Advances in identity theory and research. New York: Kluwer Academic.</w:t>
      </w:r>
    </w:p>
    <w:p w:rsidR="00D462D6" w:rsidRPr="00D462D6" w:rsidRDefault="00A5139F" w:rsidP="00D462D6">
      <w:pPr>
        <w:rPr>
          <w:rFonts w:eastAsia="Times New Roman" w:cstheme="minorHAnsi"/>
          <w:color w:val="000000"/>
          <w:sz w:val="24"/>
          <w:szCs w:val="24"/>
          <w:lang w:eastAsia="en-GB"/>
        </w:rPr>
      </w:pPr>
      <w:r w:rsidRPr="00D462D6">
        <w:rPr>
          <w:rFonts w:eastAsia="Times New Roman" w:cstheme="minorHAnsi"/>
          <w:color w:val="000000"/>
          <w:sz w:val="24"/>
          <w:szCs w:val="24"/>
          <w:lang w:eastAsia="en-GB"/>
        </w:rPr>
        <w:t>Doherty, J. and Hughes, M. (2014). Child Development - Theory and Practice 0-11. 2nd ed. Harlow: Pearson.</w:t>
      </w:r>
    </w:p>
    <w:p w:rsidR="00D462D6" w:rsidRPr="00D462D6" w:rsidRDefault="00D462D6" w:rsidP="00D462D6">
      <w:pPr>
        <w:rPr>
          <w:rFonts w:cstheme="minorHAnsi"/>
          <w:sz w:val="24"/>
          <w:szCs w:val="24"/>
        </w:rPr>
      </w:pPr>
      <w:r w:rsidRPr="00D462D6">
        <w:rPr>
          <w:rFonts w:cstheme="minorHAnsi"/>
          <w:sz w:val="24"/>
          <w:szCs w:val="24"/>
        </w:rPr>
        <w:t xml:space="preserve"> </w:t>
      </w:r>
      <w:r w:rsidRPr="00D462D6">
        <w:rPr>
          <w:rFonts w:cstheme="minorHAnsi"/>
          <w:sz w:val="24"/>
          <w:szCs w:val="24"/>
        </w:rPr>
        <w:t>Kay, J. (2006). Managing Behaviour in the Early Years. 1st ed. London: Continuum International Publishing Group.</w:t>
      </w:r>
    </w:p>
    <w:p w:rsidR="00D462D6" w:rsidRPr="00D462D6" w:rsidRDefault="00D462D6" w:rsidP="00D462D6">
      <w:pPr>
        <w:rPr>
          <w:rFonts w:cstheme="minorHAnsi"/>
          <w:sz w:val="24"/>
          <w:szCs w:val="24"/>
        </w:rPr>
      </w:pPr>
      <w:r w:rsidRPr="00D462D6">
        <w:rPr>
          <w:rFonts w:cstheme="minorHAnsi"/>
          <w:sz w:val="24"/>
          <w:szCs w:val="24"/>
        </w:rPr>
        <w:lastRenderedPageBreak/>
        <w:t xml:space="preserve">(NHS) (2015). [online] Available at: </w:t>
      </w:r>
      <w:hyperlink r:id="rId6" w:history="1">
        <w:r w:rsidRPr="00D462D6">
          <w:rPr>
            <w:rStyle w:val="Hyperlink"/>
            <w:rFonts w:cstheme="minorHAnsi"/>
            <w:sz w:val="24"/>
            <w:szCs w:val="24"/>
          </w:rPr>
          <w:t>http://www2.nphs.wales.nhs.uk:8080/PRIDDocs.nsf/7c21215d6d0c613e80256f490030c05a/d488a3852491bc1d80257f</w:t>
        </w:r>
      </w:hyperlink>
    </w:p>
    <w:p w:rsidR="00A5139F" w:rsidRPr="00A5139F" w:rsidRDefault="00A5139F" w:rsidP="00D462D6">
      <w:pPr>
        <w:rPr>
          <w:rFonts w:cstheme="minorHAnsi"/>
          <w:sz w:val="24"/>
          <w:szCs w:val="24"/>
        </w:rPr>
      </w:pPr>
      <w:r w:rsidRPr="00D462D6">
        <w:rPr>
          <w:rFonts w:eastAsia="Times New Roman" w:cstheme="minorHAnsi"/>
          <w:sz w:val="24"/>
          <w:szCs w:val="24"/>
          <w:lang w:eastAsia="en-GB"/>
        </w:rPr>
        <w:t xml:space="preserve"> Pilger, J. (2002). </w:t>
      </w:r>
      <w:r w:rsidRPr="00D462D6">
        <w:rPr>
          <w:rFonts w:eastAsia="Times New Roman" w:cstheme="minorHAnsi"/>
          <w:i/>
          <w:iCs/>
          <w:sz w:val="24"/>
          <w:szCs w:val="24"/>
          <w:lang w:eastAsia="en-GB"/>
        </w:rPr>
        <w:t>The new rulers of the world</w:t>
      </w:r>
      <w:r w:rsidRPr="00D462D6">
        <w:rPr>
          <w:rFonts w:eastAsia="Times New Roman" w:cstheme="minorHAnsi"/>
          <w:sz w:val="24"/>
          <w:szCs w:val="24"/>
          <w:lang w:eastAsia="en-GB"/>
        </w:rPr>
        <w:t>. London: Verso.</w:t>
      </w:r>
    </w:p>
    <w:p w:rsidR="00D462D6" w:rsidRPr="00D462D6" w:rsidRDefault="00D462D6" w:rsidP="00D462D6">
      <w:pPr>
        <w:rPr>
          <w:rFonts w:cstheme="minorHAnsi"/>
          <w:sz w:val="24"/>
          <w:szCs w:val="24"/>
        </w:rPr>
      </w:pPr>
      <w:r w:rsidRPr="00D462D6">
        <w:rPr>
          <w:rFonts w:cstheme="minorHAnsi"/>
          <w:sz w:val="24"/>
          <w:szCs w:val="24"/>
        </w:rPr>
        <w:t>Sigelman, C. and Rider, E. (2006). Life-span human development. Australia: Thomson/Wadsworth.</w:t>
      </w:r>
    </w:p>
    <w:p w:rsidR="00D462D6" w:rsidRPr="00D462D6" w:rsidRDefault="00D462D6">
      <w:pPr>
        <w:rPr>
          <w:rFonts w:cstheme="minorHAnsi"/>
          <w:sz w:val="24"/>
          <w:szCs w:val="24"/>
        </w:rPr>
      </w:pPr>
    </w:p>
    <w:sectPr w:rsidR="00D462D6" w:rsidRPr="00D46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833541"/>
    <w:multiLevelType w:val="multilevel"/>
    <w:tmpl w:val="8C96B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775"/>
    <w:rsid w:val="000136AB"/>
    <w:rsid w:val="00052D32"/>
    <w:rsid w:val="00097466"/>
    <w:rsid w:val="002419C5"/>
    <w:rsid w:val="00364877"/>
    <w:rsid w:val="003E236A"/>
    <w:rsid w:val="0066366F"/>
    <w:rsid w:val="006E4C25"/>
    <w:rsid w:val="007066C3"/>
    <w:rsid w:val="00730775"/>
    <w:rsid w:val="00774027"/>
    <w:rsid w:val="007B3761"/>
    <w:rsid w:val="007B7666"/>
    <w:rsid w:val="007D5C89"/>
    <w:rsid w:val="00877AF1"/>
    <w:rsid w:val="008A0167"/>
    <w:rsid w:val="008C430B"/>
    <w:rsid w:val="008E322B"/>
    <w:rsid w:val="008F0E14"/>
    <w:rsid w:val="00975C9D"/>
    <w:rsid w:val="009A3881"/>
    <w:rsid w:val="009D1969"/>
    <w:rsid w:val="00A10F68"/>
    <w:rsid w:val="00A35DDF"/>
    <w:rsid w:val="00A5139F"/>
    <w:rsid w:val="00A61364"/>
    <w:rsid w:val="00A64C46"/>
    <w:rsid w:val="00A872FA"/>
    <w:rsid w:val="00AC0B86"/>
    <w:rsid w:val="00BC766B"/>
    <w:rsid w:val="00C1640E"/>
    <w:rsid w:val="00C96D9F"/>
    <w:rsid w:val="00D26ECA"/>
    <w:rsid w:val="00D462D6"/>
    <w:rsid w:val="00D71C33"/>
    <w:rsid w:val="00DA333B"/>
    <w:rsid w:val="00DC15C4"/>
    <w:rsid w:val="00E15C58"/>
    <w:rsid w:val="00E32141"/>
    <w:rsid w:val="00E94D38"/>
    <w:rsid w:val="00F429CB"/>
    <w:rsid w:val="00F85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642E"/>
  <w15:chartTrackingRefBased/>
  <w15:docId w15:val="{C11DEA34-3BDF-4B59-935B-2670008F9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4D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A333B"/>
    <w:rPr>
      <w:color w:val="0563C1" w:themeColor="hyperlink"/>
      <w:u w:val="single"/>
    </w:rPr>
  </w:style>
  <w:style w:type="character" w:customStyle="1" w:styleId="element-citation">
    <w:name w:val="element-citation"/>
    <w:basedOn w:val="DefaultParagraphFont"/>
    <w:rsid w:val="008A0167"/>
  </w:style>
  <w:style w:type="character" w:customStyle="1" w:styleId="ref-journal">
    <w:name w:val="ref-journal"/>
    <w:basedOn w:val="DefaultParagraphFont"/>
    <w:rsid w:val="008A0167"/>
  </w:style>
  <w:style w:type="character" w:customStyle="1" w:styleId="smallsource14">
    <w:name w:val="small_source_14"/>
    <w:basedOn w:val="DefaultParagraphFont"/>
    <w:rsid w:val="00D26ECA"/>
  </w:style>
  <w:style w:type="paragraph" w:styleId="ListParagraph">
    <w:name w:val="List Paragraph"/>
    <w:basedOn w:val="Normal"/>
    <w:uiPriority w:val="34"/>
    <w:qFormat/>
    <w:rsid w:val="00D26ECA"/>
    <w:pPr>
      <w:ind w:left="720"/>
      <w:contextualSpacing/>
    </w:pPr>
  </w:style>
  <w:style w:type="character" w:customStyle="1" w:styleId="selectable">
    <w:name w:val="selectable"/>
    <w:basedOn w:val="DefaultParagraphFont"/>
    <w:rsid w:val="00A51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360892">
      <w:bodyDiv w:val="1"/>
      <w:marLeft w:val="0"/>
      <w:marRight w:val="0"/>
      <w:marTop w:val="0"/>
      <w:marBottom w:val="0"/>
      <w:divBdr>
        <w:top w:val="none" w:sz="0" w:space="0" w:color="auto"/>
        <w:left w:val="none" w:sz="0" w:space="0" w:color="auto"/>
        <w:bottom w:val="none" w:sz="0" w:space="0" w:color="auto"/>
        <w:right w:val="none" w:sz="0" w:space="0" w:color="auto"/>
      </w:divBdr>
    </w:div>
    <w:div w:id="931091297">
      <w:bodyDiv w:val="1"/>
      <w:marLeft w:val="0"/>
      <w:marRight w:val="0"/>
      <w:marTop w:val="0"/>
      <w:marBottom w:val="0"/>
      <w:divBdr>
        <w:top w:val="none" w:sz="0" w:space="0" w:color="auto"/>
        <w:left w:val="none" w:sz="0" w:space="0" w:color="auto"/>
        <w:bottom w:val="none" w:sz="0" w:space="0" w:color="auto"/>
        <w:right w:val="none" w:sz="0" w:space="0" w:color="auto"/>
      </w:divBdr>
      <w:divsChild>
        <w:div w:id="1047337590">
          <w:marLeft w:val="-225"/>
          <w:marRight w:val="-225"/>
          <w:marTop w:val="0"/>
          <w:marBottom w:val="0"/>
          <w:divBdr>
            <w:top w:val="single" w:sz="6" w:space="8" w:color="EDE0D3"/>
            <w:left w:val="none" w:sz="0" w:space="0" w:color="auto"/>
            <w:bottom w:val="none" w:sz="0" w:space="9" w:color="auto"/>
            <w:right w:val="none" w:sz="0" w:space="0" w:color="auto"/>
          </w:divBdr>
          <w:divsChild>
            <w:div w:id="94811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30310">
      <w:bodyDiv w:val="1"/>
      <w:marLeft w:val="0"/>
      <w:marRight w:val="0"/>
      <w:marTop w:val="0"/>
      <w:marBottom w:val="0"/>
      <w:divBdr>
        <w:top w:val="none" w:sz="0" w:space="0" w:color="auto"/>
        <w:left w:val="none" w:sz="0" w:space="0" w:color="auto"/>
        <w:bottom w:val="none" w:sz="0" w:space="0" w:color="auto"/>
        <w:right w:val="none" w:sz="0" w:space="0" w:color="auto"/>
      </w:divBdr>
    </w:div>
    <w:div w:id="160603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2.nphs.wales.nhs.uk:8080/PRIDDocs.nsf/7c21215d6d0c613e80256f490030c05a/d488a3852491bc1d80257f" TargetMode="External"/><Relationship Id="rId5" Type="http://schemas.openxmlformats.org/officeDocument/2006/relationships/hyperlink" Target="https://www.ncbi.nlm.nih.gov/pmc/articles/PMC366770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5</Pages>
  <Words>1927</Words>
  <Characters>10987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Ali (1704828)</dc:creator>
  <cp:keywords/>
  <dc:description/>
  <cp:lastModifiedBy>Akbar Ali (1704828)</cp:lastModifiedBy>
  <cp:revision>32</cp:revision>
  <dcterms:created xsi:type="dcterms:W3CDTF">2018-05-14T09:03:00Z</dcterms:created>
  <dcterms:modified xsi:type="dcterms:W3CDTF">2018-05-14T13:55:00Z</dcterms:modified>
</cp:coreProperties>
</file>