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C1CFF" w14:textId="77777777" w:rsidR="00076734" w:rsidRDefault="00076734" w:rsidP="00444883">
      <w:pPr>
        <w:pStyle w:val="Heading1"/>
        <w:rPr>
          <w:rFonts w:cs="Arial"/>
        </w:rPr>
      </w:pPr>
      <w:bookmarkStart w:id="0" w:name="_Toc117813361"/>
    </w:p>
    <w:p w14:paraId="51524359" w14:textId="77777777" w:rsidR="00076734" w:rsidRDefault="00076734">
      <w:pPr>
        <w:rPr>
          <w:rFonts w:cs="Arial"/>
        </w:rPr>
      </w:pPr>
      <w:r>
        <w:rPr>
          <w:rFonts w:cs="Arial"/>
        </w:rPr>
        <w:t xml:space="preserve">  </w:t>
      </w:r>
    </w:p>
    <w:p w14:paraId="6A0F1CC9" w14:textId="77777777" w:rsidR="00076734" w:rsidRDefault="00076734">
      <w:pPr>
        <w:rPr>
          <w:rFonts w:cs="Arial"/>
        </w:rPr>
      </w:pPr>
    </w:p>
    <w:p w14:paraId="2E6D4336" w14:textId="77777777" w:rsidR="00076734" w:rsidRDefault="00076734">
      <w:pPr>
        <w:rPr>
          <w:rFonts w:cs="Arial"/>
        </w:rPr>
      </w:pPr>
    </w:p>
    <w:p w14:paraId="292DBD43" w14:textId="77777777" w:rsidR="00076734" w:rsidRDefault="00076734">
      <w:pPr>
        <w:rPr>
          <w:rFonts w:cs="Arial"/>
        </w:rPr>
      </w:pPr>
    </w:p>
    <w:p w14:paraId="4FDC699D" w14:textId="77777777" w:rsidR="00076734" w:rsidRDefault="00076734" w:rsidP="00076734">
      <w:pPr>
        <w:jc w:val="both"/>
        <w:rPr>
          <w:rFonts w:ascii="Arial" w:hAnsi="Arial" w:cs="Arial"/>
          <w:sz w:val="72"/>
          <w:szCs w:val="72"/>
        </w:rPr>
      </w:pPr>
      <w:r w:rsidRPr="00076734">
        <w:rPr>
          <w:rFonts w:ascii="Arial" w:hAnsi="Arial" w:cs="Arial"/>
          <w:sz w:val="72"/>
          <w:szCs w:val="72"/>
        </w:rPr>
        <w:t xml:space="preserve">                                  </w:t>
      </w:r>
    </w:p>
    <w:p w14:paraId="5B75552E" w14:textId="77777777" w:rsidR="00076734" w:rsidRDefault="00076734" w:rsidP="00076734">
      <w:pPr>
        <w:jc w:val="center"/>
        <w:rPr>
          <w:rFonts w:ascii="Arial" w:hAnsi="Arial" w:cs="Arial"/>
          <w:sz w:val="72"/>
          <w:szCs w:val="72"/>
        </w:rPr>
      </w:pPr>
      <w:r w:rsidRPr="00076734">
        <w:rPr>
          <w:rFonts w:ascii="Arial" w:hAnsi="Arial" w:cs="Arial"/>
          <w:sz w:val="72"/>
          <w:szCs w:val="72"/>
        </w:rPr>
        <w:t>Hotel Handbook</w:t>
      </w:r>
    </w:p>
    <w:p w14:paraId="39A7B2CB" w14:textId="77777777" w:rsidR="00076734" w:rsidRPr="00076734" w:rsidRDefault="00076734" w:rsidP="00076734">
      <w:pPr>
        <w:jc w:val="both"/>
        <w:rPr>
          <w:rFonts w:ascii="Arial" w:hAnsi="Arial" w:cs="Arial"/>
          <w:sz w:val="24"/>
          <w:szCs w:val="24"/>
        </w:rPr>
      </w:pPr>
    </w:p>
    <w:p w14:paraId="43CA0638" w14:textId="77777777" w:rsidR="00076734" w:rsidRDefault="00076734" w:rsidP="00076734">
      <w:pPr>
        <w:jc w:val="center"/>
        <w:rPr>
          <w:rFonts w:ascii="Arial" w:hAnsi="Arial" w:cs="Arial"/>
          <w:sz w:val="72"/>
          <w:szCs w:val="72"/>
        </w:rPr>
      </w:pPr>
    </w:p>
    <w:p w14:paraId="035C35EE" w14:textId="77777777" w:rsidR="00DC2007" w:rsidRDefault="00DC2007" w:rsidP="00DC2007">
      <w:pPr>
        <w:rPr>
          <w:rFonts w:ascii="Arial" w:hAnsi="Arial" w:cs="Arial"/>
          <w:sz w:val="24"/>
          <w:szCs w:val="24"/>
        </w:rPr>
      </w:pPr>
    </w:p>
    <w:p w14:paraId="69FD7B88" w14:textId="77777777" w:rsidR="00DC2007" w:rsidRDefault="00DC2007" w:rsidP="00DC2007">
      <w:pPr>
        <w:rPr>
          <w:rFonts w:ascii="Arial" w:hAnsi="Arial" w:cs="Arial"/>
          <w:sz w:val="24"/>
          <w:szCs w:val="24"/>
        </w:rPr>
      </w:pPr>
    </w:p>
    <w:p w14:paraId="08B6226C" w14:textId="77777777" w:rsidR="00DC2007" w:rsidRDefault="00DC2007" w:rsidP="00DC2007">
      <w:pPr>
        <w:rPr>
          <w:rFonts w:ascii="Arial" w:hAnsi="Arial" w:cs="Arial"/>
          <w:sz w:val="24"/>
          <w:szCs w:val="24"/>
        </w:rPr>
      </w:pPr>
    </w:p>
    <w:p w14:paraId="682ABC5C" w14:textId="77777777" w:rsidR="00DC2007" w:rsidRDefault="00DC2007" w:rsidP="00DC2007">
      <w:pPr>
        <w:rPr>
          <w:rFonts w:ascii="Arial" w:hAnsi="Arial" w:cs="Arial"/>
          <w:sz w:val="24"/>
          <w:szCs w:val="24"/>
        </w:rPr>
      </w:pPr>
    </w:p>
    <w:p w14:paraId="049A14A2" w14:textId="77777777" w:rsidR="00DC2007" w:rsidRDefault="00DC2007" w:rsidP="00DC2007">
      <w:pPr>
        <w:rPr>
          <w:rFonts w:ascii="Arial" w:hAnsi="Arial" w:cs="Arial"/>
          <w:sz w:val="24"/>
          <w:szCs w:val="24"/>
        </w:rPr>
      </w:pPr>
    </w:p>
    <w:p w14:paraId="3ECF2946" w14:textId="77777777" w:rsidR="00DC2007" w:rsidRDefault="00DC2007" w:rsidP="00DC2007">
      <w:pPr>
        <w:rPr>
          <w:rFonts w:ascii="Arial" w:hAnsi="Arial" w:cs="Arial"/>
          <w:sz w:val="24"/>
          <w:szCs w:val="24"/>
        </w:rPr>
      </w:pPr>
    </w:p>
    <w:p w14:paraId="41DDFAF2" w14:textId="77777777" w:rsidR="00DC2007" w:rsidRPr="00DC2007" w:rsidRDefault="00DC2007" w:rsidP="00DC2007">
      <w:pPr>
        <w:rPr>
          <w:rFonts w:ascii="Arial" w:hAnsi="Arial" w:cs="Arial"/>
          <w:b/>
          <w:bCs/>
          <w:sz w:val="24"/>
          <w:szCs w:val="24"/>
        </w:rPr>
      </w:pPr>
    </w:p>
    <w:p w14:paraId="4EFAA5A6" w14:textId="2C6F38AC" w:rsidR="00DC2007" w:rsidRPr="00DC2007" w:rsidRDefault="00DC2007" w:rsidP="00DC2007">
      <w:pPr>
        <w:rPr>
          <w:rFonts w:ascii="Arial" w:hAnsi="Arial" w:cs="Arial"/>
          <w:sz w:val="24"/>
          <w:szCs w:val="24"/>
        </w:rPr>
      </w:pPr>
      <w:r w:rsidRPr="00DC2007">
        <w:rPr>
          <w:rFonts w:ascii="Arial" w:hAnsi="Arial" w:cs="Arial"/>
          <w:b/>
          <w:bCs/>
          <w:sz w:val="24"/>
          <w:szCs w:val="24"/>
        </w:rPr>
        <w:t>Student Name</w:t>
      </w:r>
      <w:r w:rsidRPr="00DC2007">
        <w:rPr>
          <w:rFonts w:ascii="Arial" w:hAnsi="Arial" w:cs="Arial"/>
          <w:sz w:val="24"/>
          <w:szCs w:val="24"/>
        </w:rPr>
        <w:t>: Andreea Cretu</w:t>
      </w:r>
    </w:p>
    <w:p w14:paraId="00B1BBB5" w14:textId="77777777" w:rsidR="00DC2007" w:rsidRPr="00DC2007" w:rsidRDefault="00DC2007" w:rsidP="00DC2007">
      <w:pPr>
        <w:rPr>
          <w:rFonts w:ascii="Arial" w:hAnsi="Arial" w:cs="Arial"/>
          <w:sz w:val="24"/>
          <w:szCs w:val="24"/>
        </w:rPr>
      </w:pPr>
      <w:r w:rsidRPr="00DC2007">
        <w:rPr>
          <w:rFonts w:ascii="Arial" w:hAnsi="Arial" w:cs="Arial"/>
          <w:b/>
          <w:bCs/>
          <w:sz w:val="24"/>
          <w:szCs w:val="24"/>
        </w:rPr>
        <w:t>Student Number</w:t>
      </w:r>
      <w:r w:rsidRPr="00DC2007">
        <w:rPr>
          <w:rFonts w:ascii="Arial" w:hAnsi="Arial" w:cs="Arial"/>
          <w:sz w:val="24"/>
          <w:szCs w:val="24"/>
        </w:rPr>
        <w:t>: 2024046</w:t>
      </w:r>
    </w:p>
    <w:p w14:paraId="3D7ABF88" w14:textId="6C3C16E9" w:rsidR="00DC2007" w:rsidRPr="00DC2007" w:rsidRDefault="00DC2007" w:rsidP="00DC2007">
      <w:pPr>
        <w:rPr>
          <w:rFonts w:ascii="Arial" w:hAnsi="Arial" w:cs="Arial"/>
          <w:sz w:val="24"/>
          <w:szCs w:val="24"/>
        </w:rPr>
      </w:pPr>
      <w:r w:rsidRPr="00DC2007">
        <w:rPr>
          <w:rFonts w:ascii="Arial" w:hAnsi="Arial" w:cs="Arial"/>
          <w:b/>
          <w:bCs/>
          <w:sz w:val="24"/>
          <w:szCs w:val="24"/>
        </w:rPr>
        <w:t>Module Title</w:t>
      </w:r>
      <w:r w:rsidRPr="00DC2007">
        <w:rPr>
          <w:rFonts w:ascii="Arial" w:hAnsi="Arial" w:cs="Arial"/>
          <w:sz w:val="24"/>
          <w:szCs w:val="24"/>
        </w:rPr>
        <w:t xml:space="preserve">: </w:t>
      </w:r>
      <w:r w:rsidR="00EF71D7">
        <w:rPr>
          <w:rFonts w:ascii="Arial" w:hAnsi="Arial" w:cs="Arial"/>
          <w:sz w:val="24"/>
          <w:szCs w:val="24"/>
        </w:rPr>
        <w:t>Foreign Languages &amp; Cultural Awareness ( BMIH5003)</w:t>
      </w:r>
    </w:p>
    <w:p w14:paraId="67A02A76" w14:textId="4534D7CA" w:rsidR="00076734" w:rsidRPr="00076734" w:rsidRDefault="00DC2007" w:rsidP="00DC2007">
      <w:pPr>
        <w:rPr>
          <w:rFonts w:ascii="Arial" w:eastAsiaTheme="majorEastAsia" w:hAnsi="Arial" w:cs="Arial"/>
          <w:b/>
          <w:color w:val="000000" w:themeColor="text1"/>
          <w:sz w:val="72"/>
          <w:szCs w:val="72"/>
        </w:rPr>
      </w:pPr>
      <w:r w:rsidRPr="00DC2007">
        <w:rPr>
          <w:rFonts w:ascii="Arial" w:hAnsi="Arial" w:cs="Arial"/>
          <w:b/>
          <w:bCs/>
          <w:sz w:val="24"/>
          <w:szCs w:val="24"/>
        </w:rPr>
        <w:t>Lectures Name</w:t>
      </w:r>
      <w:r w:rsidRPr="00DC2007">
        <w:rPr>
          <w:rFonts w:ascii="Arial" w:hAnsi="Arial" w:cs="Arial"/>
          <w:sz w:val="24"/>
          <w:szCs w:val="24"/>
        </w:rPr>
        <w:t xml:space="preserve">: </w:t>
      </w:r>
      <w:r w:rsidR="00EF71D7">
        <w:rPr>
          <w:rFonts w:ascii="Arial" w:hAnsi="Arial" w:cs="Arial"/>
          <w:sz w:val="24"/>
          <w:szCs w:val="24"/>
        </w:rPr>
        <w:t>Rodrigo Aguilera</w:t>
      </w:r>
      <w:r w:rsidR="00076734" w:rsidRPr="00076734">
        <w:rPr>
          <w:rFonts w:ascii="Arial" w:hAnsi="Arial" w:cs="Arial"/>
          <w:sz w:val="72"/>
          <w:szCs w:val="72"/>
        </w:rPr>
        <w:br w:type="page"/>
      </w:r>
    </w:p>
    <w:p w14:paraId="6043AEF5" w14:textId="35610F99" w:rsidR="00425682" w:rsidRDefault="000735A5" w:rsidP="00444883">
      <w:pPr>
        <w:pStyle w:val="Heading1"/>
        <w:rPr>
          <w:rFonts w:cs="Arial"/>
        </w:rPr>
      </w:pPr>
      <w:r w:rsidRPr="00444883">
        <w:rPr>
          <w:rFonts w:cs="Arial"/>
        </w:rPr>
        <w:lastRenderedPageBreak/>
        <w:t>Summary</w:t>
      </w:r>
      <w:bookmarkEnd w:id="0"/>
    </w:p>
    <w:p w14:paraId="79A440A3" w14:textId="77777777" w:rsidR="002A29F6" w:rsidRPr="002A29F6" w:rsidRDefault="002A29F6" w:rsidP="002A29F6"/>
    <w:p w14:paraId="12E81527" w14:textId="77777777" w:rsidR="002A2D7D" w:rsidRPr="003E3508" w:rsidRDefault="002A2D7D" w:rsidP="003E3508">
      <w:pPr>
        <w:spacing w:line="360" w:lineRule="auto"/>
        <w:ind w:firstLine="1134"/>
        <w:jc w:val="both"/>
        <w:rPr>
          <w:rFonts w:ascii="Arial" w:hAnsi="Arial" w:cs="Arial"/>
          <w:sz w:val="24"/>
          <w:szCs w:val="24"/>
        </w:rPr>
      </w:pPr>
      <w:r w:rsidRPr="003E3508">
        <w:rPr>
          <w:rFonts w:ascii="Arial" w:hAnsi="Arial" w:cs="Arial"/>
          <w:sz w:val="24"/>
          <w:szCs w:val="24"/>
        </w:rPr>
        <w:t xml:space="preserve">According to the Oxford Dictionary, culture is, the ideas, customs, and social behavior of a particular people or society.’ (languages.oup.com, 2022) Therefore, our culture includes our values, our ideologies, our belief systems, and the things we hold to be true based on our lived experiences and the experiences of others in our culture. Our culture can be seen in the way we behave, the words we speak, the food we eat, and the things we wear. Finally, culture is what differentiates people from one another. </w:t>
      </w:r>
    </w:p>
    <w:p w14:paraId="6C804751" w14:textId="77777777" w:rsidR="002A2D7D" w:rsidRPr="003E3508" w:rsidRDefault="002A2D7D" w:rsidP="003E3508">
      <w:pPr>
        <w:spacing w:line="360" w:lineRule="auto"/>
        <w:ind w:firstLine="1134"/>
        <w:jc w:val="both"/>
        <w:rPr>
          <w:rFonts w:ascii="Arial" w:hAnsi="Arial" w:cs="Arial"/>
          <w:sz w:val="24"/>
          <w:szCs w:val="24"/>
        </w:rPr>
      </w:pPr>
      <w:r w:rsidRPr="003E3508">
        <w:rPr>
          <w:rFonts w:ascii="Arial" w:hAnsi="Arial" w:cs="Arial"/>
          <w:sz w:val="24"/>
          <w:szCs w:val="24"/>
        </w:rPr>
        <w:t>Invisible values and ideas that determine the accepted behaviors particular to each culture or social group are real. We may be able to observe a culture's external manifestations, such as its traditions and customs that are different from our own, but we are unable to understand its internal worlds, such as its beliefs, knowledge, and concepts. Because it enables us to identify, understand, and value these invisible, intangible components of what makes our cultures distinctive, cultural intelligence is crucial. In today's worldwide society, cultural intelligence is becoming a skill that is appreciated more and more. We can comprehend the influence that culture can have on civilizations and social behavior by investing in cultural intelligence. One of the keys to success in all aspects of our lives is the ability to comprehend and embrace other cultures and their diversity. It makes social inclusion possible, which is essential for a just and prosperous society. Avoiding prejudice against members of different cultures is a key component of cultural sensitivity.</w:t>
      </w:r>
    </w:p>
    <w:p w14:paraId="4D7CC587" w14:textId="103CD994" w:rsidR="00107004" w:rsidRPr="003E3508" w:rsidRDefault="002A2D7D" w:rsidP="003E3508">
      <w:pPr>
        <w:spacing w:line="360" w:lineRule="auto"/>
        <w:ind w:firstLine="1134"/>
        <w:jc w:val="both"/>
        <w:rPr>
          <w:rFonts w:ascii="Arial" w:hAnsi="Arial" w:cs="Arial"/>
          <w:sz w:val="24"/>
          <w:szCs w:val="24"/>
        </w:rPr>
      </w:pPr>
      <w:r w:rsidRPr="003E3508">
        <w:rPr>
          <w:rFonts w:ascii="Arial" w:hAnsi="Arial" w:cs="Arial"/>
          <w:sz w:val="24"/>
          <w:szCs w:val="24"/>
        </w:rPr>
        <w:t>It is very important to have employees that are culturally intelligent and sensitive, especially when it comes to the hospitality industry. Hospitality employees come in contact with people of many different cultures. It is necessary to make them feel included,  and welcomed, as well as to not accidentally offend them and their culture.</w:t>
      </w:r>
    </w:p>
    <w:p w14:paraId="00D0FA2F" w14:textId="77777777" w:rsidR="00047479" w:rsidRPr="003E3508" w:rsidRDefault="00047479" w:rsidP="003E3508">
      <w:pPr>
        <w:spacing w:line="360" w:lineRule="auto"/>
        <w:jc w:val="both"/>
        <w:rPr>
          <w:rFonts w:ascii="Arial" w:hAnsi="Arial" w:cs="Arial"/>
          <w:sz w:val="24"/>
          <w:szCs w:val="24"/>
        </w:rPr>
      </w:pPr>
    </w:p>
    <w:p w14:paraId="32910E9A" w14:textId="5DC5AB9A" w:rsidR="00A3112A" w:rsidRPr="003E3508" w:rsidRDefault="00A3112A" w:rsidP="003E3508">
      <w:pPr>
        <w:spacing w:line="360" w:lineRule="auto"/>
        <w:jc w:val="both"/>
        <w:rPr>
          <w:rFonts w:ascii="Arial" w:hAnsi="Arial" w:cs="Arial"/>
          <w:sz w:val="24"/>
          <w:szCs w:val="24"/>
        </w:rPr>
      </w:pPr>
    </w:p>
    <w:p w14:paraId="2D12300A" w14:textId="77777777" w:rsidR="003E3508" w:rsidRPr="003E3508" w:rsidRDefault="003E3508" w:rsidP="003E3508">
      <w:pPr>
        <w:spacing w:line="360" w:lineRule="auto"/>
        <w:jc w:val="both"/>
        <w:rPr>
          <w:rFonts w:ascii="Arial" w:hAnsi="Arial" w:cs="Arial"/>
          <w:sz w:val="24"/>
          <w:szCs w:val="24"/>
        </w:rPr>
      </w:pPr>
    </w:p>
    <w:p w14:paraId="570E669D" w14:textId="0A2EA9C0" w:rsidR="00A3112A" w:rsidRDefault="00A3112A" w:rsidP="003E3508">
      <w:pPr>
        <w:spacing w:line="360" w:lineRule="auto"/>
        <w:jc w:val="both"/>
        <w:rPr>
          <w:rFonts w:ascii="Arial" w:hAnsi="Arial" w:cs="Arial"/>
          <w:sz w:val="24"/>
          <w:szCs w:val="24"/>
        </w:rPr>
      </w:pPr>
    </w:p>
    <w:sdt>
      <w:sdtPr>
        <w:rPr>
          <w:rFonts w:asciiTheme="minorHAnsi" w:eastAsiaTheme="minorHAnsi" w:hAnsiTheme="minorHAnsi" w:cstheme="minorBidi"/>
          <w:color w:val="auto"/>
          <w:sz w:val="22"/>
          <w:szCs w:val="22"/>
          <w:lang w:eastAsia="en-US"/>
        </w:rPr>
        <w:id w:val="1445495181"/>
        <w:docPartObj>
          <w:docPartGallery w:val="Table of Contents"/>
          <w:docPartUnique/>
        </w:docPartObj>
      </w:sdtPr>
      <w:sdtEndPr>
        <w:rPr>
          <w:b/>
          <w:bCs/>
        </w:rPr>
      </w:sdtEndPr>
      <w:sdtContent>
        <w:p w14:paraId="6F454A2C" w14:textId="04A0BDFE" w:rsidR="00444883" w:rsidRPr="00444883" w:rsidRDefault="00444883">
          <w:pPr>
            <w:pStyle w:val="TOCHeading"/>
            <w:rPr>
              <w:rFonts w:ascii="Arial" w:hAnsi="Arial" w:cs="Arial"/>
              <w:b/>
              <w:bCs/>
              <w:sz w:val="24"/>
              <w:szCs w:val="24"/>
            </w:rPr>
          </w:pPr>
          <w:r w:rsidRPr="00444883">
            <w:rPr>
              <w:rFonts w:ascii="Arial" w:hAnsi="Arial" w:cs="Arial"/>
              <w:b/>
              <w:bCs/>
              <w:sz w:val="24"/>
              <w:szCs w:val="24"/>
            </w:rPr>
            <w:t>Cuprins</w:t>
          </w:r>
        </w:p>
        <w:p w14:paraId="6712892C" w14:textId="397F9549" w:rsidR="00444883" w:rsidRPr="00444883" w:rsidRDefault="00444883">
          <w:pPr>
            <w:pStyle w:val="TOC1"/>
            <w:tabs>
              <w:tab w:val="right" w:leader="dot" w:pos="9016"/>
            </w:tabs>
            <w:rPr>
              <w:rFonts w:ascii="Arial" w:hAnsi="Arial" w:cs="Arial"/>
              <w:b/>
              <w:bCs/>
              <w:noProof/>
              <w:sz w:val="24"/>
              <w:szCs w:val="24"/>
            </w:rPr>
          </w:pPr>
          <w:r w:rsidRPr="00444883">
            <w:rPr>
              <w:rFonts w:ascii="Arial" w:hAnsi="Arial" w:cs="Arial"/>
              <w:b/>
              <w:bCs/>
              <w:sz w:val="24"/>
              <w:szCs w:val="24"/>
            </w:rPr>
            <w:fldChar w:fldCharType="begin"/>
          </w:r>
          <w:r w:rsidRPr="00444883">
            <w:rPr>
              <w:rFonts w:ascii="Arial" w:hAnsi="Arial" w:cs="Arial"/>
              <w:b/>
              <w:bCs/>
              <w:sz w:val="24"/>
              <w:szCs w:val="24"/>
            </w:rPr>
            <w:instrText xml:space="preserve"> TOC \o "1-3" \h \z \u </w:instrText>
          </w:r>
          <w:r w:rsidRPr="00444883">
            <w:rPr>
              <w:rFonts w:ascii="Arial" w:hAnsi="Arial" w:cs="Arial"/>
              <w:b/>
              <w:bCs/>
              <w:sz w:val="24"/>
              <w:szCs w:val="24"/>
            </w:rPr>
            <w:fldChar w:fldCharType="separate"/>
          </w:r>
          <w:hyperlink w:anchor="_Toc117813361" w:history="1">
            <w:r w:rsidRPr="00444883">
              <w:rPr>
                <w:rStyle w:val="Hyperlink"/>
                <w:rFonts w:ascii="Arial" w:hAnsi="Arial" w:cs="Arial"/>
                <w:b/>
                <w:bCs/>
                <w:noProof/>
                <w:sz w:val="24"/>
                <w:szCs w:val="24"/>
              </w:rPr>
              <w:t>Summary</w:t>
            </w:r>
            <w:r w:rsidRPr="00444883">
              <w:rPr>
                <w:rFonts w:ascii="Arial" w:hAnsi="Arial" w:cs="Arial"/>
                <w:b/>
                <w:bCs/>
                <w:noProof/>
                <w:webHidden/>
                <w:sz w:val="24"/>
                <w:szCs w:val="24"/>
              </w:rPr>
              <w:tab/>
            </w:r>
            <w:r w:rsidRPr="00444883">
              <w:rPr>
                <w:rFonts w:ascii="Arial" w:hAnsi="Arial" w:cs="Arial"/>
                <w:b/>
                <w:bCs/>
                <w:noProof/>
                <w:webHidden/>
                <w:sz w:val="24"/>
                <w:szCs w:val="24"/>
              </w:rPr>
              <w:fldChar w:fldCharType="begin"/>
            </w:r>
            <w:r w:rsidRPr="00444883">
              <w:rPr>
                <w:rFonts w:ascii="Arial" w:hAnsi="Arial" w:cs="Arial"/>
                <w:b/>
                <w:bCs/>
                <w:noProof/>
                <w:webHidden/>
                <w:sz w:val="24"/>
                <w:szCs w:val="24"/>
              </w:rPr>
              <w:instrText xml:space="preserve"> PAGEREF _Toc117813361 \h </w:instrText>
            </w:r>
            <w:r w:rsidRPr="00444883">
              <w:rPr>
                <w:rFonts w:ascii="Arial" w:hAnsi="Arial" w:cs="Arial"/>
                <w:b/>
                <w:bCs/>
                <w:noProof/>
                <w:webHidden/>
                <w:sz w:val="24"/>
                <w:szCs w:val="24"/>
              </w:rPr>
            </w:r>
            <w:r w:rsidRPr="00444883">
              <w:rPr>
                <w:rFonts w:ascii="Arial" w:hAnsi="Arial" w:cs="Arial"/>
                <w:b/>
                <w:bCs/>
                <w:noProof/>
                <w:webHidden/>
                <w:sz w:val="24"/>
                <w:szCs w:val="24"/>
              </w:rPr>
              <w:fldChar w:fldCharType="separate"/>
            </w:r>
            <w:r>
              <w:rPr>
                <w:rFonts w:ascii="Arial" w:hAnsi="Arial" w:cs="Arial"/>
                <w:b/>
                <w:bCs/>
                <w:noProof/>
                <w:webHidden/>
                <w:sz w:val="24"/>
                <w:szCs w:val="24"/>
              </w:rPr>
              <w:t>1</w:t>
            </w:r>
            <w:r w:rsidRPr="00444883">
              <w:rPr>
                <w:rFonts w:ascii="Arial" w:hAnsi="Arial" w:cs="Arial"/>
                <w:b/>
                <w:bCs/>
                <w:noProof/>
                <w:webHidden/>
                <w:sz w:val="24"/>
                <w:szCs w:val="24"/>
              </w:rPr>
              <w:fldChar w:fldCharType="end"/>
            </w:r>
          </w:hyperlink>
        </w:p>
        <w:p w14:paraId="4D2549A1" w14:textId="7D498A2F" w:rsidR="00444883" w:rsidRPr="00444883" w:rsidRDefault="00EF71D7">
          <w:pPr>
            <w:pStyle w:val="TOC1"/>
            <w:tabs>
              <w:tab w:val="right" w:leader="dot" w:pos="9016"/>
            </w:tabs>
            <w:rPr>
              <w:rFonts w:ascii="Arial" w:hAnsi="Arial" w:cs="Arial"/>
              <w:b/>
              <w:bCs/>
              <w:noProof/>
              <w:sz w:val="24"/>
              <w:szCs w:val="24"/>
            </w:rPr>
          </w:pPr>
          <w:hyperlink w:anchor="_Toc117813362" w:history="1">
            <w:r w:rsidR="00444883" w:rsidRPr="00444883">
              <w:rPr>
                <w:rStyle w:val="Hyperlink"/>
                <w:rFonts w:ascii="Arial" w:hAnsi="Arial" w:cs="Arial"/>
                <w:b/>
                <w:bCs/>
                <w:noProof/>
                <w:sz w:val="24"/>
                <w:szCs w:val="24"/>
              </w:rPr>
              <w:t>Introduction</w:t>
            </w:r>
            <w:r w:rsidR="00444883" w:rsidRPr="00444883">
              <w:rPr>
                <w:rFonts w:ascii="Arial" w:hAnsi="Arial" w:cs="Arial"/>
                <w:b/>
                <w:bCs/>
                <w:noProof/>
                <w:webHidden/>
                <w:sz w:val="24"/>
                <w:szCs w:val="24"/>
              </w:rPr>
              <w:tab/>
            </w:r>
            <w:r w:rsidR="00444883" w:rsidRPr="00444883">
              <w:rPr>
                <w:rFonts w:ascii="Arial" w:hAnsi="Arial" w:cs="Arial"/>
                <w:b/>
                <w:bCs/>
                <w:noProof/>
                <w:webHidden/>
                <w:sz w:val="24"/>
                <w:szCs w:val="24"/>
              </w:rPr>
              <w:fldChar w:fldCharType="begin"/>
            </w:r>
            <w:r w:rsidR="00444883" w:rsidRPr="00444883">
              <w:rPr>
                <w:rFonts w:ascii="Arial" w:hAnsi="Arial" w:cs="Arial"/>
                <w:b/>
                <w:bCs/>
                <w:noProof/>
                <w:webHidden/>
                <w:sz w:val="24"/>
                <w:szCs w:val="24"/>
              </w:rPr>
              <w:instrText xml:space="preserve"> PAGEREF _Toc117813362 \h </w:instrText>
            </w:r>
            <w:r w:rsidR="00444883" w:rsidRPr="00444883">
              <w:rPr>
                <w:rFonts w:ascii="Arial" w:hAnsi="Arial" w:cs="Arial"/>
                <w:b/>
                <w:bCs/>
                <w:noProof/>
                <w:webHidden/>
                <w:sz w:val="24"/>
                <w:szCs w:val="24"/>
              </w:rPr>
            </w:r>
            <w:r w:rsidR="00444883" w:rsidRPr="00444883">
              <w:rPr>
                <w:rFonts w:ascii="Arial" w:hAnsi="Arial" w:cs="Arial"/>
                <w:b/>
                <w:bCs/>
                <w:noProof/>
                <w:webHidden/>
                <w:sz w:val="24"/>
                <w:szCs w:val="24"/>
              </w:rPr>
              <w:fldChar w:fldCharType="separate"/>
            </w:r>
            <w:r w:rsidR="00444883">
              <w:rPr>
                <w:rFonts w:ascii="Arial" w:hAnsi="Arial" w:cs="Arial"/>
                <w:b/>
                <w:bCs/>
                <w:noProof/>
                <w:webHidden/>
                <w:sz w:val="24"/>
                <w:szCs w:val="24"/>
              </w:rPr>
              <w:t>3</w:t>
            </w:r>
            <w:r w:rsidR="00444883" w:rsidRPr="00444883">
              <w:rPr>
                <w:rFonts w:ascii="Arial" w:hAnsi="Arial" w:cs="Arial"/>
                <w:b/>
                <w:bCs/>
                <w:noProof/>
                <w:webHidden/>
                <w:sz w:val="24"/>
                <w:szCs w:val="24"/>
              </w:rPr>
              <w:fldChar w:fldCharType="end"/>
            </w:r>
          </w:hyperlink>
        </w:p>
        <w:p w14:paraId="2A868DDD" w14:textId="09591D49" w:rsidR="00444883" w:rsidRPr="00444883" w:rsidRDefault="00EF71D7">
          <w:pPr>
            <w:pStyle w:val="TOC1"/>
            <w:tabs>
              <w:tab w:val="right" w:leader="dot" w:pos="9016"/>
            </w:tabs>
            <w:rPr>
              <w:rFonts w:ascii="Arial" w:hAnsi="Arial" w:cs="Arial"/>
              <w:b/>
              <w:bCs/>
              <w:noProof/>
              <w:sz w:val="24"/>
              <w:szCs w:val="24"/>
            </w:rPr>
          </w:pPr>
          <w:hyperlink w:anchor="_Toc117813363" w:history="1">
            <w:r w:rsidR="00444883" w:rsidRPr="00444883">
              <w:rPr>
                <w:rStyle w:val="Hyperlink"/>
                <w:rFonts w:ascii="Arial" w:hAnsi="Arial" w:cs="Arial"/>
                <w:b/>
                <w:bCs/>
                <w:noProof/>
                <w:sz w:val="24"/>
                <w:szCs w:val="24"/>
              </w:rPr>
              <w:t>Country A: hotel location</w:t>
            </w:r>
            <w:r w:rsidR="00444883" w:rsidRPr="00444883">
              <w:rPr>
                <w:rFonts w:ascii="Arial" w:hAnsi="Arial" w:cs="Arial"/>
                <w:b/>
                <w:bCs/>
                <w:noProof/>
                <w:webHidden/>
                <w:sz w:val="24"/>
                <w:szCs w:val="24"/>
              </w:rPr>
              <w:tab/>
            </w:r>
            <w:r w:rsidR="00444883" w:rsidRPr="00444883">
              <w:rPr>
                <w:rFonts w:ascii="Arial" w:hAnsi="Arial" w:cs="Arial"/>
                <w:b/>
                <w:bCs/>
                <w:noProof/>
                <w:webHidden/>
                <w:sz w:val="24"/>
                <w:szCs w:val="24"/>
              </w:rPr>
              <w:fldChar w:fldCharType="begin"/>
            </w:r>
            <w:r w:rsidR="00444883" w:rsidRPr="00444883">
              <w:rPr>
                <w:rFonts w:ascii="Arial" w:hAnsi="Arial" w:cs="Arial"/>
                <w:b/>
                <w:bCs/>
                <w:noProof/>
                <w:webHidden/>
                <w:sz w:val="24"/>
                <w:szCs w:val="24"/>
              </w:rPr>
              <w:instrText xml:space="preserve"> PAGEREF _Toc117813363 \h </w:instrText>
            </w:r>
            <w:r w:rsidR="00444883" w:rsidRPr="00444883">
              <w:rPr>
                <w:rFonts w:ascii="Arial" w:hAnsi="Arial" w:cs="Arial"/>
                <w:b/>
                <w:bCs/>
                <w:noProof/>
                <w:webHidden/>
                <w:sz w:val="24"/>
                <w:szCs w:val="24"/>
              </w:rPr>
            </w:r>
            <w:r w:rsidR="00444883" w:rsidRPr="00444883">
              <w:rPr>
                <w:rFonts w:ascii="Arial" w:hAnsi="Arial" w:cs="Arial"/>
                <w:b/>
                <w:bCs/>
                <w:noProof/>
                <w:webHidden/>
                <w:sz w:val="24"/>
                <w:szCs w:val="24"/>
              </w:rPr>
              <w:fldChar w:fldCharType="separate"/>
            </w:r>
            <w:r w:rsidR="00444883">
              <w:rPr>
                <w:rFonts w:ascii="Arial" w:hAnsi="Arial" w:cs="Arial"/>
                <w:b/>
                <w:bCs/>
                <w:noProof/>
                <w:webHidden/>
                <w:sz w:val="24"/>
                <w:szCs w:val="24"/>
              </w:rPr>
              <w:t>4</w:t>
            </w:r>
            <w:r w:rsidR="00444883" w:rsidRPr="00444883">
              <w:rPr>
                <w:rFonts w:ascii="Arial" w:hAnsi="Arial" w:cs="Arial"/>
                <w:b/>
                <w:bCs/>
                <w:noProof/>
                <w:webHidden/>
                <w:sz w:val="24"/>
                <w:szCs w:val="24"/>
              </w:rPr>
              <w:fldChar w:fldCharType="end"/>
            </w:r>
          </w:hyperlink>
        </w:p>
        <w:p w14:paraId="06FD321A" w14:textId="3BC048C3" w:rsidR="00444883" w:rsidRPr="00444883" w:rsidRDefault="00EF71D7">
          <w:pPr>
            <w:pStyle w:val="TOC1"/>
            <w:tabs>
              <w:tab w:val="right" w:leader="dot" w:pos="9016"/>
            </w:tabs>
            <w:rPr>
              <w:rFonts w:ascii="Arial" w:hAnsi="Arial" w:cs="Arial"/>
              <w:b/>
              <w:bCs/>
              <w:noProof/>
              <w:sz w:val="24"/>
              <w:szCs w:val="24"/>
            </w:rPr>
          </w:pPr>
          <w:hyperlink w:anchor="_Toc117813364" w:history="1">
            <w:r w:rsidR="00444883" w:rsidRPr="00444883">
              <w:rPr>
                <w:rStyle w:val="Hyperlink"/>
                <w:rFonts w:ascii="Arial" w:hAnsi="Arial" w:cs="Arial"/>
                <w:b/>
                <w:bCs/>
                <w:noProof/>
                <w:sz w:val="24"/>
                <w:szCs w:val="24"/>
              </w:rPr>
              <w:t>Country B: visitors’ country</w:t>
            </w:r>
            <w:r w:rsidR="00444883" w:rsidRPr="00444883">
              <w:rPr>
                <w:rFonts w:ascii="Arial" w:hAnsi="Arial" w:cs="Arial"/>
                <w:b/>
                <w:bCs/>
                <w:noProof/>
                <w:webHidden/>
                <w:sz w:val="24"/>
                <w:szCs w:val="24"/>
              </w:rPr>
              <w:tab/>
            </w:r>
            <w:r w:rsidR="00444883" w:rsidRPr="00444883">
              <w:rPr>
                <w:rFonts w:ascii="Arial" w:hAnsi="Arial" w:cs="Arial"/>
                <w:b/>
                <w:bCs/>
                <w:noProof/>
                <w:webHidden/>
                <w:sz w:val="24"/>
                <w:szCs w:val="24"/>
              </w:rPr>
              <w:fldChar w:fldCharType="begin"/>
            </w:r>
            <w:r w:rsidR="00444883" w:rsidRPr="00444883">
              <w:rPr>
                <w:rFonts w:ascii="Arial" w:hAnsi="Arial" w:cs="Arial"/>
                <w:b/>
                <w:bCs/>
                <w:noProof/>
                <w:webHidden/>
                <w:sz w:val="24"/>
                <w:szCs w:val="24"/>
              </w:rPr>
              <w:instrText xml:space="preserve"> PAGEREF _Toc117813364 \h </w:instrText>
            </w:r>
            <w:r w:rsidR="00444883" w:rsidRPr="00444883">
              <w:rPr>
                <w:rFonts w:ascii="Arial" w:hAnsi="Arial" w:cs="Arial"/>
                <w:b/>
                <w:bCs/>
                <w:noProof/>
                <w:webHidden/>
                <w:sz w:val="24"/>
                <w:szCs w:val="24"/>
              </w:rPr>
            </w:r>
            <w:r w:rsidR="00444883" w:rsidRPr="00444883">
              <w:rPr>
                <w:rFonts w:ascii="Arial" w:hAnsi="Arial" w:cs="Arial"/>
                <w:b/>
                <w:bCs/>
                <w:noProof/>
                <w:webHidden/>
                <w:sz w:val="24"/>
                <w:szCs w:val="24"/>
              </w:rPr>
              <w:fldChar w:fldCharType="separate"/>
            </w:r>
            <w:r w:rsidR="00444883">
              <w:rPr>
                <w:rFonts w:ascii="Arial" w:hAnsi="Arial" w:cs="Arial"/>
                <w:b/>
                <w:bCs/>
                <w:noProof/>
                <w:webHidden/>
                <w:sz w:val="24"/>
                <w:szCs w:val="24"/>
              </w:rPr>
              <w:t>4</w:t>
            </w:r>
            <w:r w:rsidR="00444883" w:rsidRPr="00444883">
              <w:rPr>
                <w:rFonts w:ascii="Arial" w:hAnsi="Arial" w:cs="Arial"/>
                <w:b/>
                <w:bCs/>
                <w:noProof/>
                <w:webHidden/>
                <w:sz w:val="24"/>
                <w:szCs w:val="24"/>
              </w:rPr>
              <w:fldChar w:fldCharType="end"/>
            </w:r>
          </w:hyperlink>
        </w:p>
        <w:p w14:paraId="3A77C89E" w14:textId="4FDA0FC5" w:rsidR="00444883" w:rsidRPr="00444883" w:rsidRDefault="00EF71D7">
          <w:pPr>
            <w:pStyle w:val="TOC1"/>
            <w:tabs>
              <w:tab w:val="right" w:leader="dot" w:pos="9016"/>
            </w:tabs>
            <w:rPr>
              <w:rFonts w:ascii="Arial" w:hAnsi="Arial" w:cs="Arial"/>
              <w:b/>
              <w:bCs/>
              <w:noProof/>
              <w:sz w:val="24"/>
              <w:szCs w:val="24"/>
            </w:rPr>
          </w:pPr>
          <w:hyperlink w:anchor="_Toc117813365" w:history="1">
            <w:r w:rsidR="00444883" w:rsidRPr="00444883">
              <w:rPr>
                <w:rStyle w:val="Hyperlink"/>
                <w:rFonts w:ascii="Arial" w:hAnsi="Arial" w:cs="Arial"/>
                <w:b/>
                <w:bCs/>
                <w:noProof/>
                <w:sz w:val="24"/>
                <w:szCs w:val="24"/>
              </w:rPr>
              <w:t>Country analysis</w:t>
            </w:r>
            <w:r w:rsidR="00444883" w:rsidRPr="00444883">
              <w:rPr>
                <w:rFonts w:ascii="Arial" w:hAnsi="Arial" w:cs="Arial"/>
                <w:b/>
                <w:bCs/>
                <w:noProof/>
                <w:webHidden/>
                <w:sz w:val="24"/>
                <w:szCs w:val="24"/>
              </w:rPr>
              <w:tab/>
            </w:r>
            <w:r w:rsidR="00444883" w:rsidRPr="00444883">
              <w:rPr>
                <w:rFonts w:ascii="Arial" w:hAnsi="Arial" w:cs="Arial"/>
                <w:b/>
                <w:bCs/>
                <w:noProof/>
                <w:webHidden/>
                <w:sz w:val="24"/>
                <w:szCs w:val="24"/>
              </w:rPr>
              <w:fldChar w:fldCharType="begin"/>
            </w:r>
            <w:r w:rsidR="00444883" w:rsidRPr="00444883">
              <w:rPr>
                <w:rFonts w:ascii="Arial" w:hAnsi="Arial" w:cs="Arial"/>
                <w:b/>
                <w:bCs/>
                <w:noProof/>
                <w:webHidden/>
                <w:sz w:val="24"/>
                <w:szCs w:val="24"/>
              </w:rPr>
              <w:instrText xml:space="preserve"> PAGEREF _Toc117813365 \h </w:instrText>
            </w:r>
            <w:r w:rsidR="00444883" w:rsidRPr="00444883">
              <w:rPr>
                <w:rFonts w:ascii="Arial" w:hAnsi="Arial" w:cs="Arial"/>
                <w:b/>
                <w:bCs/>
                <w:noProof/>
                <w:webHidden/>
                <w:sz w:val="24"/>
                <w:szCs w:val="24"/>
              </w:rPr>
            </w:r>
            <w:r w:rsidR="00444883" w:rsidRPr="00444883">
              <w:rPr>
                <w:rFonts w:ascii="Arial" w:hAnsi="Arial" w:cs="Arial"/>
                <w:b/>
                <w:bCs/>
                <w:noProof/>
                <w:webHidden/>
                <w:sz w:val="24"/>
                <w:szCs w:val="24"/>
              </w:rPr>
              <w:fldChar w:fldCharType="separate"/>
            </w:r>
            <w:r w:rsidR="00444883">
              <w:rPr>
                <w:rFonts w:ascii="Arial" w:hAnsi="Arial" w:cs="Arial"/>
                <w:b/>
                <w:bCs/>
                <w:noProof/>
                <w:webHidden/>
                <w:sz w:val="24"/>
                <w:szCs w:val="24"/>
              </w:rPr>
              <w:t>6</w:t>
            </w:r>
            <w:r w:rsidR="00444883" w:rsidRPr="00444883">
              <w:rPr>
                <w:rFonts w:ascii="Arial" w:hAnsi="Arial" w:cs="Arial"/>
                <w:b/>
                <w:bCs/>
                <w:noProof/>
                <w:webHidden/>
                <w:sz w:val="24"/>
                <w:szCs w:val="24"/>
              </w:rPr>
              <w:fldChar w:fldCharType="end"/>
            </w:r>
          </w:hyperlink>
        </w:p>
        <w:p w14:paraId="20581F94" w14:textId="24598C27" w:rsidR="00444883" w:rsidRPr="00444883" w:rsidRDefault="00EF71D7">
          <w:pPr>
            <w:pStyle w:val="TOC1"/>
            <w:tabs>
              <w:tab w:val="right" w:leader="dot" w:pos="9016"/>
            </w:tabs>
            <w:rPr>
              <w:rFonts w:ascii="Arial" w:hAnsi="Arial" w:cs="Arial"/>
              <w:b/>
              <w:bCs/>
              <w:noProof/>
              <w:sz w:val="24"/>
              <w:szCs w:val="24"/>
            </w:rPr>
          </w:pPr>
          <w:hyperlink w:anchor="_Toc117813366" w:history="1">
            <w:r w:rsidR="00444883" w:rsidRPr="00444883">
              <w:rPr>
                <w:rStyle w:val="Hyperlink"/>
                <w:rFonts w:ascii="Arial" w:hAnsi="Arial" w:cs="Arial"/>
                <w:b/>
                <w:bCs/>
                <w:noProof/>
                <w:sz w:val="24"/>
                <w:szCs w:val="24"/>
              </w:rPr>
              <w:t>Hotel Handbook</w:t>
            </w:r>
            <w:r w:rsidR="00444883" w:rsidRPr="00444883">
              <w:rPr>
                <w:rFonts w:ascii="Arial" w:hAnsi="Arial" w:cs="Arial"/>
                <w:b/>
                <w:bCs/>
                <w:noProof/>
                <w:webHidden/>
                <w:sz w:val="24"/>
                <w:szCs w:val="24"/>
              </w:rPr>
              <w:tab/>
            </w:r>
            <w:r w:rsidR="00444883" w:rsidRPr="00444883">
              <w:rPr>
                <w:rFonts w:ascii="Arial" w:hAnsi="Arial" w:cs="Arial"/>
                <w:b/>
                <w:bCs/>
                <w:noProof/>
                <w:webHidden/>
                <w:sz w:val="24"/>
                <w:szCs w:val="24"/>
              </w:rPr>
              <w:fldChar w:fldCharType="begin"/>
            </w:r>
            <w:r w:rsidR="00444883" w:rsidRPr="00444883">
              <w:rPr>
                <w:rFonts w:ascii="Arial" w:hAnsi="Arial" w:cs="Arial"/>
                <w:b/>
                <w:bCs/>
                <w:noProof/>
                <w:webHidden/>
                <w:sz w:val="24"/>
                <w:szCs w:val="24"/>
              </w:rPr>
              <w:instrText xml:space="preserve"> PAGEREF _Toc117813366 \h </w:instrText>
            </w:r>
            <w:r w:rsidR="00444883" w:rsidRPr="00444883">
              <w:rPr>
                <w:rFonts w:ascii="Arial" w:hAnsi="Arial" w:cs="Arial"/>
                <w:b/>
                <w:bCs/>
                <w:noProof/>
                <w:webHidden/>
                <w:sz w:val="24"/>
                <w:szCs w:val="24"/>
              </w:rPr>
            </w:r>
            <w:r w:rsidR="00444883" w:rsidRPr="00444883">
              <w:rPr>
                <w:rFonts w:ascii="Arial" w:hAnsi="Arial" w:cs="Arial"/>
                <w:b/>
                <w:bCs/>
                <w:noProof/>
                <w:webHidden/>
                <w:sz w:val="24"/>
                <w:szCs w:val="24"/>
              </w:rPr>
              <w:fldChar w:fldCharType="separate"/>
            </w:r>
            <w:r w:rsidR="00444883">
              <w:rPr>
                <w:rFonts w:ascii="Arial" w:hAnsi="Arial" w:cs="Arial"/>
                <w:b/>
                <w:bCs/>
                <w:noProof/>
                <w:webHidden/>
                <w:sz w:val="24"/>
                <w:szCs w:val="24"/>
              </w:rPr>
              <w:t>8</w:t>
            </w:r>
            <w:r w:rsidR="00444883" w:rsidRPr="00444883">
              <w:rPr>
                <w:rFonts w:ascii="Arial" w:hAnsi="Arial" w:cs="Arial"/>
                <w:b/>
                <w:bCs/>
                <w:noProof/>
                <w:webHidden/>
                <w:sz w:val="24"/>
                <w:szCs w:val="24"/>
              </w:rPr>
              <w:fldChar w:fldCharType="end"/>
            </w:r>
          </w:hyperlink>
        </w:p>
        <w:p w14:paraId="6FC043DC" w14:textId="4F8D4FD1" w:rsidR="00444883" w:rsidRPr="00444883" w:rsidRDefault="00EF71D7">
          <w:pPr>
            <w:pStyle w:val="TOC1"/>
            <w:tabs>
              <w:tab w:val="right" w:leader="dot" w:pos="9016"/>
            </w:tabs>
            <w:rPr>
              <w:rFonts w:ascii="Arial" w:hAnsi="Arial" w:cs="Arial"/>
              <w:b/>
              <w:bCs/>
              <w:noProof/>
              <w:sz w:val="24"/>
              <w:szCs w:val="24"/>
            </w:rPr>
          </w:pPr>
          <w:hyperlink w:anchor="_Toc117813367" w:history="1">
            <w:r w:rsidR="00444883" w:rsidRPr="00444883">
              <w:rPr>
                <w:rStyle w:val="Hyperlink"/>
                <w:rFonts w:ascii="Arial" w:hAnsi="Arial" w:cs="Arial"/>
                <w:b/>
                <w:bCs/>
                <w:noProof/>
                <w:sz w:val="24"/>
                <w:szCs w:val="24"/>
              </w:rPr>
              <w:t>Conclusion</w:t>
            </w:r>
            <w:r w:rsidR="00444883" w:rsidRPr="00444883">
              <w:rPr>
                <w:rFonts w:ascii="Arial" w:hAnsi="Arial" w:cs="Arial"/>
                <w:b/>
                <w:bCs/>
                <w:noProof/>
                <w:webHidden/>
                <w:sz w:val="24"/>
                <w:szCs w:val="24"/>
              </w:rPr>
              <w:tab/>
            </w:r>
            <w:r w:rsidR="00444883" w:rsidRPr="00444883">
              <w:rPr>
                <w:rFonts w:ascii="Arial" w:hAnsi="Arial" w:cs="Arial"/>
                <w:b/>
                <w:bCs/>
                <w:noProof/>
                <w:webHidden/>
                <w:sz w:val="24"/>
                <w:szCs w:val="24"/>
              </w:rPr>
              <w:fldChar w:fldCharType="begin"/>
            </w:r>
            <w:r w:rsidR="00444883" w:rsidRPr="00444883">
              <w:rPr>
                <w:rFonts w:ascii="Arial" w:hAnsi="Arial" w:cs="Arial"/>
                <w:b/>
                <w:bCs/>
                <w:noProof/>
                <w:webHidden/>
                <w:sz w:val="24"/>
                <w:szCs w:val="24"/>
              </w:rPr>
              <w:instrText xml:space="preserve"> PAGEREF _Toc117813367 \h </w:instrText>
            </w:r>
            <w:r w:rsidR="00444883" w:rsidRPr="00444883">
              <w:rPr>
                <w:rFonts w:ascii="Arial" w:hAnsi="Arial" w:cs="Arial"/>
                <w:b/>
                <w:bCs/>
                <w:noProof/>
                <w:webHidden/>
                <w:sz w:val="24"/>
                <w:szCs w:val="24"/>
              </w:rPr>
            </w:r>
            <w:r w:rsidR="00444883" w:rsidRPr="00444883">
              <w:rPr>
                <w:rFonts w:ascii="Arial" w:hAnsi="Arial" w:cs="Arial"/>
                <w:b/>
                <w:bCs/>
                <w:noProof/>
                <w:webHidden/>
                <w:sz w:val="24"/>
                <w:szCs w:val="24"/>
              </w:rPr>
              <w:fldChar w:fldCharType="separate"/>
            </w:r>
            <w:r w:rsidR="00444883">
              <w:rPr>
                <w:rFonts w:ascii="Arial" w:hAnsi="Arial" w:cs="Arial"/>
                <w:b/>
                <w:bCs/>
                <w:noProof/>
                <w:webHidden/>
                <w:sz w:val="24"/>
                <w:szCs w:val="24"/>
              </w:rPr>
              <w:t>9</w:t>
            </w:r>
            <w:r w:rsidR="00444883" w:rsidRPr="00444883">
              <w:rPr>
                <w:rFonts w:ascii="Arial" w:hAnsi="Arial" w:cs="Arial"/>
                <w:b/>
                <w:bCs/>
                <w:noProof/>
                <w:webHidden/>
                <w:sz w:val="24"/>
                <w:szCs w:val="24"/>
              </w:rPr>
              <w:fldChar w:fldCharType="end"/>
            </w:r>
          </w:hyperlink>
        </w:p>
        <w:p w14:paraId="3DF8399F" w14:textId="417F26A7" w:rsidR="00444883" w:rsidRPr="00444883" w:rsidRDefault="00EF71D7">
          <w:pPr>
            <w:pStyle w:val="TOC1"/>
            <w:tabs>
              <w:tab w:val="right" w:leader="dot" w:pos="9016"/>
            </w:tabs>
            <w:rPr>
              <w:rFonts w:ascii="Arial" w:hAnsi="Arial" w:cs="Arial"/>
              <w:b/>
              <w:bCs/>
              <w:noProof/>
              <w:sz w:val="24"/>
              <w:szCs w:val="24"/>
            </w:rPr>
          </w:pPr>
          <w:hyperlink w:anchor="_Toc117813368" w:history="1">
            <w:r w:rsidR="00444883" w:rsidRPr="00444883">
              <w:rPr>
                <w:rStyle w:val="Hyperlink"/>
                <w:rFonts w:ascii="Arial" w:hAnsi="Arial" w:cs="Arial"/>
                <w:b/>
                <w:bCs/>
                <w:noProof/>
                <w:sz w:val="24"/>
                <w:szCs w:val="24"/>
              </w:rPr>
              <w:t>References list</w:t>
            </w:r>
            <w:r w:rsidR="00444883" w:rsidRPr="00444883">
              <w:rPr>
                <w:rFonts w:ascii="Arial" w:hAnsi="Arial" w:cs="Arial"/>
                <w:b/>
                <w:bCs/>
                <w:noProof/>
                <w:webHidden/>
                <w:sz w:val="24"/>
                <w:szCs w:val="24"/>
              </w:rPr>
              <w:tab/>
            </w:r>
            <w:r w:rsidR="00444883" w:rsidRPr="00444883">
              <w:rPr>
                <w:rFonts w:ascii="Arial" w:hAnsi="Arial" w:cs="Arial"/>
                <w:b/>
                <w:bCs/>
                <w:noProof/>
                <w:webHidden/>
                <w:sz w:val="24"/>
                <w:szCs w:val="24"/>
              </w:rPr>
              <w:fldChar w:fldCharType="begin"/>
            </w:r>
            <w:r w:rsidR="00444883" w:rsidRPr="00444883">
              <w:rPr>
                <w:rFonts w:ascii="Arial" w:hAnsi="Arial" w:cs="Arial"/>
                <w:b/>
                <w:bCs/>
                <w:noProof/>
                <w:webHidden/>
                <w:sz w:val="24"/>
                <w:szCs w:val="24"/>
              </w:rPr>
              <w:instrText xml:space="preserve"> PAGEREF _Toc117813368 \h </w:instrText>
            </w:r>
            <w:r w:rsidR="00444883" w:rsidRPr="00444883">
              <w:rPr>
                <w:rFonts w:ascii="Arial" w:hAnsi="Arial" w:cs="Arial"/>
                <w:b/>
                <w:bCs/>
                <w:noProof/>
                <w:webHidden/>
                <w:sz w:val="24"/>
                <w:szCs w:val="24"/>
              </w:rPr>
            </w:r>
            <w:r w:rsidR="00444883" w:rsidRPr="00444883">
              <w:rPr>
                <w:rFonts w:ascii="Arial" w:hAnsi="Arial" w:cs="Arial"/>
                <w:b/>
                <w:bCs/>
                <w:noProof/>
                <w:webHidden/>
                <w:sz w:val="24"/>
                <w:szCs w:val="24"/>
              </w:rPr>
              <w:fldChar w:fldCharType="separate"/>
            </w:r>
            <w:r w:rsidR="00444883">
              <w:rPr>
                <w:rFonts w:ascii="Arial" w:hAnsi="Arial" w:cs="Arial"/>
                <w:b/>
                <w:bCs/>
                <w:noProof/>
                <w:webHidden/>
                <w:sz w:val="24"/>
                <w:szCs w:val="24"/>
              </w:rPr>
              <w:t>10</w:t>
            </w:r>
            <w:r w:rsidR="00444883" w:rsidRPr="00444883">
              <w:rPr>
                <w:rFonts w:ascii="Arial" w:hAnsi="Arial" w:cs="Arial"/>
                <w:b/>
                <w:bCs/>
                <w:noProof/>
                <w:webHidden/>
                <w:sz w:val="24"/>
                <w:szCs w:val="24"/>
              </w:rPr>
              <w:fldChar w:fldCharType="end"/>
            </w:r>
          </w:hyperlink>
        </w:p>
        <w:p w14:paraId="503B7757" w14:textId="0860CCE2" w:rsidR="00444883" w:rsidRDefault="00444883">
          <w:r w:rsidRPr="00444883">
            <w:rPr>
              <w:rFonts w:ascii="Arial" w:hAnsi="Arial" w:cs="Arial"/>
              <w:b/>
              <w:bCs/>
              <w:sz w:val="24"/>
              <w:szCs w:val="24"/>
            </w:rPr>
            <w:fldChar w:fldCharType="end"/>
          </w:r>
        </w:p>
      </w:sdtContent>
    </w:sdt>
    <w:p w14:paraId="3B32DC6E" w14:textId="203F290B" w:rsidR="00444883" w:rsidRDefault="00444883" w:rsidP="003E3508">
      <w:pPr>
        <w:spacing w:line="360" w:lineRule="auto"/>
        <w:jc w:val="both"/>
        <w:rPr>
          <w:rFonts w:ascii="Arial" w:hAnsi="Arial" w:cs="Arial"/>
          <w:sz w:val="24"/>
          <w:szCs w:val="24"/>
        </w:rPr>
      </w:pPr>
    </w:p>
    <w:p w14:paraId="32163E06" w14:textId="1A563A68" w:rsidR="00444883" w:rsidRDefault="00444883" w:rsidP="003E3508">
      <w:pPr>
        <w:spacing w:line="360" w:lineRule="auto"/>
        <w:jc w:val="both"/>
        <w:rPr>
          <w:rFonts w:ascii="Arial" w:hAnsi="Arial" w:cs="Arial"/>
          <w:sz w:val="24"/>
          <w:szCs w:val="24"/>
        </w:rPr>
      </w:pPr>
    </w:p>
    <w:p w14:paraId="790B7388" w14:textId="0EB2D555" w:rsidR="00444883" w:rsidRDefault="00444883" w:rsidP="003E3508">
      <w:pPr>
        <w:spacing w:line="360" w:lineRule="auto"/>
        <w:jc w:val="both"/>
        <w:rPr>
          <w:rFonts w:ascii="Arial" w:hAnsi="Arial" w:cs="Arial"/>
          <w:sz w:val="24"/>
          <w:szCs w:val="24"/>
        </w:rPr>
      </w:pPr>
    </w:p>
    <w:p w14:paraId="7DAEC4EA" w14:textId="0CAB68B9" w:rsidR="00444883" w:rsidRDefault="00444883" w:rsidP="003E3508">
      <w:pPr>
        <w:spacing w:line="360" w:lineRule="auto"/>
        <w:jc w:val="both"/>
        <w:rPr>
          <w:rFonts w:ascii="Arial" w:hAnsi="Arial" w:cs="Arial"/>
          <w:sz w:val="24"/>
          <w:szCs w:val="24"/>
        </w:rPr>
      </w:pPr>
    </w:p>
    <w:p w14:paraId="26DD2FBD" w14:textId="30384DA3" w:rsidR="00444883" w:rsidRDefault="00444883" w:rsidP="003E3508">
      <w:pPr>
        <w:spacing w:line="360" w:lineRule="auto"/>
        <w:jc w:val="both"/>
        <w:rPr>
          <w:rFonts w:ascii="Arial" w:hAnsi="Arial" w:cs="Arial"/>
          <w:sz w:val="24"/>
          <w:szCs w:val="24"/>
        </w:rPr>
      </w:pPr>
    </w:p>
    <w:p w14:paraId="7B07345D" w14:textId="586B4BFB" w:rsidR="00444883" w:rsidRDefault="00444883" w:rsidP="003E3508">
      <w:pPr>
        <w:spacing w:line="360" w:lineRule="auto"/>
        <w:jc w:val="both"/>
        <w:rPr>
          <w:rFonts w:ascii="Arial" w:hAnsi="Arial" w:cs="Arial"/>
          <w:sz w:val="24"/>
          <w:szCs w:val="24"/>
        </w:rPr>
      </w:pPr>
    </w:p>
    <w:p w14:paraId="274ED259" w14:textId="468BE65D" w:rsidR="00444883" w:rsidRDefault="00444883" w:rsidP="003E3508">
      <w:pPr>
        <w:spacing w:line="360" w:lineRule="auto"/>
        <w:jc w:val="both"/>
        <w:rPr>
          <w:rFonts w:ascii="Arial" w:hAnsi="Arial" w:cs="Arial"/>
          <w:sz w:val="24"/>
          <w:szCs w:val="24"/>
        </w:rPr>
      </w:pPr>
    </w:p>
    <w:p w14:paraId="00115515" w14:textId="2BB65878" w:rsidR="00444883" w:rsidRDefault="00444883" w:rsidP="003E3508">
      <w:pPr>
        <w:spacing w:line="360" w:lineRule="auto"/>
        <w:jc w:val="both"/>
        <w:rPr>
          <w:rFonts w:ascii="Arial" w:hAnsi="Arial" w:cs="Arial"/>
          <w:sz w:val="24"/>
          <w:szCs w:val="24"/>
        </w:rPr>
      </w:pPr>
    </w:p>
    <w:p w14:paraId="0D6CC63E" w14:textId="63AAE34D" w:rsidR="00444883" w:rsidRDefault="00444883" w:rsidP="003E3508">
      <w:pPr>
        <w:spacing w:line="360" w:lineRule="auto"/>
        <w:jc w:val="both"/>
        <w:rPr>
          <w:rFonts w:ascii="Arial" w:hAnsi="Arial" w:cs="Arial"/>
          <w:sz w:val="24"/>
          <w:szCs w:val="24"/>
        </w:rPr>
      </w:pPr>
    </w:p>
    <w:p w14:paraId="2DDEEBE6" w14:textId="5FE16FE4" w:rsidR="00444883" w:rsidRDefault="00444883" w:rsidP="003E3508">
      <w:pPr>
        <w:spacing w:line="360" w:lineRule="auto"/>
        <w:jc w:val="both"/>
        <w:rPr>
          <w:rFonts w:ascii="Arial" w:hAnsi="Arial" w:cs="Arial"/>
          <w:sz w:val="24"/>
          <w:szCs w:val="24"/>
        </w:rPr>
      </w:pPr>
    </w:p>
    <w:p w14:paraId="668E72A4" w14:textId="74B452EF" w:rsidR="00444883" w:rsidRDefault="00444883" w:rsidP="003E3508">
      <w:pPr>
        <w:spacing w:line="360" w:lineRule="auto"/>
        <w:jc w:val="both"/>
        <w:rPr>
          <w:rFonts w:ascii="Arial" w:hAnsi="Arial" w:cs="Arial"/>
          <w:sz w:val="24"/>
          <w:szCs w:val="24"/>
        </w:rPr>
      </w:pPr>
    </w:p>
    <w:p w14:paraId="44DEA225" w14:textId="484751C8" w:rsidR="00444883" w:rsidRDefault="00444883" w:rsidP="003E3508">
      <w:pPr>
        <w:spacing w:line="360" w:lineRule="auto"/>
        <w:jc w:val="both"/>
        <w:rPr>
          <w:rFonts w:ascii="Arial" w:hAnsi="Arial" w:cs="Arial"/>
          <w:sz w:val="24"/>
          <w:szCs w:val="24"/>
        </w:rPr>
      </w:pPr>
    </w:p>
    <w:p w14:paraId="73193CF2" w14:textId="28D10A30" w:rsidR="00444883" w:rsidRDefault="00444883" w:rsidP="003E3508">
      <w:pPr>
        <w:spacing w:line="360" w:lineRule="auto"/>
        <w:jc w:val="both"/>
        <w:rPr>
          <w:rFonts w:ascii="Arial" w:hAnsi="Arial" w:cs="Arial"/>
          <w:sz w:val="24"/>
          <w:szCs w:val="24"/>
        </w:rPr>
      </w:pPr>
    </w:p>
    <w:p w14:paraId="7680A3D5" w14:textId="34059C70" w:rsidR="00444883" w:rsidRDefault="00444883" w:rsidP="003E3508">
      <w:pPr>
        <w:spacing w:line="360" w:lineRule="auto"/>
        <w:jc w:val="both"/>
        <w:rPr>
          <w:rFonts w:ascii="Arial" w:hAnsi="Arial" w:cs="Arial"/>
          <w:sz w:val="24"/>
          <w:szCs w:val="24"/>
        </w:rPr>
      </w:pPr>
    </w:p>
    <w:p w14:paraId="564F562B" w14:textId="58C030EB" w:rsidR="00444883" w:rsidRDefault="00444883" w:rsidP="003E3508">
      <w:pPr>
        <w:spacing w:line="360" w:lineRule="auto"/>
        <w:jc w:val="both"/>
        <w:rPr>
          <w:rFonts w:ascii="Arial" w:hAnsi="Arial" w:cs="Arial"/>
          <w:sz w:val="24"/>
          <w:szCs w:val="24"/>
        </w:rPr>
      </w:pPr>
    </w:p>
    <w:p w14:paraId="60218B8C" w14:textId="326C2DA4" w:rsidR="00444883" w:rsidRDefault="00444883" w:rsidP="003E3508">
      <w:pPr>
        <w:spacing w:line="360" w:lineRule="auto"/>
        <w:jc w:val="both"/>
        <w:rPr>
          <w:rFonts w:ascii="Arial" w:hAnsi="Arial" w:cs="Arial"/>
          <w:sz w:val="24"/>
          <w:szCs w:val="24"/>
        </w:rPr>
      </w:pPr>
    </w:p>
    <w:p w14:paraId="7B1FB5C8" w14:textId="77777777" w:rsidR="00444883" w:rsidRPr="003E3508" w:rsidRDefault="00444883" w:rsidP="003E3508">
      <w:pPr>
        <w:spacing w:line="360" w:lineRule="auto"/>
        <w:jc w:val="both"/>
        <w:rPr>
          <w:rFonts w:ascii="Arial" w:hAnsi="Arial" w:cs="Arial"/>
          <w:sz w:val="24"/>
          <w:szCs w:val="24"/>
        </w:rPr>
      </w:pPr>
    </w:p>
    <w:p w14:paraId="60CD4E17" w14:textId="5E8368F4" w:rsidR="00A3112A" w:rsidRPr="003E3508" w:rsidRDefault="00A3112A" w:rsidP="00444883">
      <w:pPr>
        <w:pStyle w:val="Heading1"/>
      </w:pPr>
      <w:bookmarkStart w:id="1" w:name="_Toc117813362"/>
      <w:r w:rsidRPr="003E3508">
        <w:lastRenderedPageBreak/>
        <w:t>Introduction</w:t>
      </w:r>
      <w:bookmarkEnd w:id="1"/>
      <w:r w:rsidRPr="003E3508">
        <w:t xml:space="preserve"> </w:t>
      </w:r>
    </w:p>
    <w:p w14:paraId="725E4343" w14:textId="77777777" w:rsidR="00A3112A" w:rsidRPr="003E3508" w:rsidRDefault="00A3112A" w:rsidP="003E3508">
      <w:pPr>
        <w:spacing w:line="360" w:lineRule="auto"/>
        <w:jc w:val="both"/>
        <w:rPr>
          <w:rFonts w:ascii="Arial" w:hAnsi="Arial" w:cs="Arial"/>
          <w:sz w:val="24"/>
          <w:szCs w:val="24"/>
        </w:rPr>
      </w:pPr>
    </w:p>
    <w:p w14:paraId="3D486B7E" w14:textId="77777777" w:rsidR="003E3508" w:rsidRPr="003E3508" w:rsidRDefault="003E3508" w:rsidP="003E3508">
      <w:pPr>
        <w:spacing w:line="360" w:lineRule="auto"/>
        <w:ind w:firstLine="1134"/>
        <w:jc w:val="both"/>
        <w:rPr>
          <w:rFonts w:ascii="Arial" w:hAnsi="Arial" w:cs="Arial"/>
          <w:sz w:val="24"/>
          <w:szCs w:val="24"/>
        </w:rPr>
      </w:pPr>
      <w:r w:rsidRPr="003E3508">
        <w:rPr>
          <w:rFonts w:ascii="Arial" w:hAnsi="Arial" w:cs="Arial"/>
          <w:sz w:val="24"/>
          <w:szCs w:val="24"/>
        </w:rPr>
        <w:t>This report will focus on comparing two countries through their culture, respectively United Kingdom and Morocco. The first country is the location of the hotel, and the second one is the source of the hotel’s customers.</w:t>
      </w:r>
    </w:p>
    <w:p w14:paraId="1E5096CB" w14:textId="77777777" w:rsidR="003E3508" w:rsidRPr="003E3508" w:rsidRDefault="003E3508" w:rsidP="003E3508">
      <w:pPr>
        <w:spacing w:line="360" w:lineRule="auto"/>
        <w:ind w:firstLine="1134"/>
        <w:jc w:val="both"/>
        <w:rPr>
          <w:rFonts w:ascii="Arial" w:hAnsi="Arial" w:cs="Arial"/>
          <w:sz w:val="24"/>
          <w:szCs w:val="24"/>
        </w:rPr>
      </w:pPr>
      <w:r w:rsidRPr="003E3508">
        <w:rPr>
          <w:rFonts w:ascii="Arial" w:hAnsi="Arial" w:cs="Arial"/>
          <w:sz w:val="24"/>
          <w:szCs w:val="24"/>
        </w:rPr>
        <w:t xml:space="preserve">The main purpose of this paper is to create and provide hotel employees with a hotel handbook that will be of help when international customers choose the hotel’s services. In order for the report to achieve its goal, it will be taken into consideration the application of the Hofstede model on cultural differences. </w:t>
      </w:r>
    </w:p>
    <w:p w14:paraId="14B5B14E" w14:textId="77777777" w:rsidR="003E3508" w:rsidRPr="003E3508" w:rsidRDefault="003E3508" w:rsidP="003E3508">
      <w:pPr>
        <w:spacing w:line="360" w:lineRule="auto"/>
        <w:ind w:firstLine="1134"/>
        <w:jc w:val="both"/>
        <w:rPr>
          <w:rFonts w:ascii="Arial" w:hAnsi="Arial" w:cs="Arial"/>
          <w:sz w:val="24"/>
          <w:szCs w:val="24"/>
        </w:rPr>
      </w:pPr>
      <w:r w:rsidRPr="003E3508">
        <w:rPr>
          <w:rFonts w:ascii="Arial" w:hAnsi="Arial" w:cs="Arial"/>
          <w:sz w:val="24"/>
          <w:szCs w:val="24"/>
        </w:rPr>
        <w:t>An important part of understanding the influence people’s culture has on interpersonal relations is played by the studies of Geert Hofstede. According to Hofstede's research, there are local and national cultural groups that influence society and organizations' behavior and are remarkably resilient through time. Hofstede is the author of the cultural dimensions theory, the theory that will be used in this paper to analyze the differences between the cultures of both countries. The theory assumes the presence and comparison of six cultural pillars which are as follows: uncertainty avoidance, power distance, individualism versus collectivism, femininity versus masculinity, long-term orientation versus short-term orientation, and indulgence. The meeting of these six indicators shows the directionality of a culture, in relation to others, but also of the adherents of a culture, in relation to others. In order to provide a theoretical base for the comparison, I will refer to each one separately.</w:t>
      </w:r>
    </w:p>
    <w:p w14:paraId="63CF8DF0" w14:textId="195FC2B9" w:rsidR="00107004" w:rsidRPr="003E3508" w:rsidRDefault="003E3508" w:rsidP="003E3508">
      <w:pPr>
        <w:spacing w:line="360" w:lineRule="auto"/>
        <w:ind w:firstLine="1134"/>
        <w:jc w:val="both"/>
        <w:rPr>
          <w:rFonts w:ascii="Arial" w:hAnsi="Arial" w:cs="Arial"/>
          <w:sz w:val="24"/>
          <w:szCs w:val="24"/>
        </w:rPr>
      </w:pPr>
      <w:r w:rsidRPr="003E3508">
        <w:rPr>
          <w:rFonts w:ascii="Arial" w:hAnsi="Arial" w:cs="Arial"/>
          <w:sz w:val="24"/>
          <w:szCs w:val="24"/>
        </w:rPr>
        <w:t>Therefore, hierarchical distance from power is treated by Geert Hofstede, with reference to the social treatment of inequalities, as well as to their approach, regarding the interaction of social forces. Cultural individuality influences communication style and the manner in which one expresses personal needs wants, and expectations. Collectivism relies on the coordination of all actions necessary for the collective good to triumph. The quantity of occurrences and social phenomena that are planned, intelligently, and organically, notably including more aspects belonging to one gender, to the detriment of another gender, is what is meant by the femininity vs masculinity indication. The long-term orientation versus the short-term orientation envisages the manifestation of the persistence of the regulatory element regarding social relations.</w:t>
      </w:r>
    </w:p>
    <w:p w14:paraId="11E389CE" w14:textId="6FF3E8FD" w:rsidR="002A6AB5" w:rsidRPr="003E3508" w:rsidRDefault="002A6AB5" w:rsidP="00444883">
      <w:pPr>
        <w:pStyle w:val="Heading1"/>
      </w:pPr>
      <w:bookmarkStart w:id="2" w:name="_Toc117813363"/>
      <w:r w:rsidRPr="003E3508">
        <w:lastRenderedPageBreak/>
        <w:t>Country A: hotel location</w:t>
      </w:r>
      <w:bookmarkEnd w:id="2"/>
    </w:p>
    <w:p w14:paraId="728FE888" w14:textId="09C069B4" w:rsidR="002A6AB5" w:rsidRPr="003E3508" w:rsidRDefault="003E3508" w:rsidP="003E3508">
      <w:pPr>
        <w:spacing w:line="360" w:lineRule="auto"/>
        <w:ind w:firstLine="1134"/>
        <w:jc w:val="both"/>
        <w:rPr>
          <w:rFonts w:ascii="Arial" w:hAnsi="Arial" w:cs="Arial"/>
          <w:sz w:val="24"/>
          <w:szCs w:val="24"/>
        </w:rPr>
      </w:pPr>
      <w:r w:rsidRPr="003E3508">
        <w:rPr>
          <w:rFonts w:ascii="Arial" w:hAnsi="Arial" w:cs="Arial"/>
          <w:sz w:val="24"/>
          <w:szCs w:val="24"/>
        </w:rPr>
        <w:t>The country in which hotel the is located is the United Kingdom and, geographically, it is found in the western part of Europe. The country has a massive culture that has various influences due to it formerly being a great empire.</w:t>
      </w:r>
    </w:p>
    <w:p w14:paraId="30520110" w14:textId="7D34C496" w:rsidR="002A6AB5" w:rsidRPr="003E3508" w:rsidRDefault="002A6AB5" w:rsidP="003E3508">
      <w:pPr>
        <w:spacing w:line="360" w:lineRule="auto"/>
        <w:jc w:val="both"/>
        <w:rPr>
          <w:rFonts w:ascii="Arial" w:hAnsi="Arial" w:cs="Arial"/>
          <w:sz w:val="24"/>
          <w:szCs w:val="24"/>
        </w:rPr>
      </w:pPr>
      <w:r w:rsidRPr="003E3508">
        <w:rPr>
          <w:rFonts w:ascii="Arial" w:hAnsi="Arial" w:cs="Arial"/>
          <w:noProof/>
          <w:sz w:val="24"/>
          <w:szCs w:val="24"/>
        </w:rPr>
        <w:drawing>
          <wp:inline distT="0" distB="0" distL="0" distR="0" wp14:anchorId="5F527EF5" wp14:editId="20FCE80B">
            <wp:extent cx="5153025" cy="2131708"/>
            <wp:effectExtent l="0" t="0" r="0" b="1905"/>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4430" t="53498" r="24551" b="8965"/>
                    <a:stretch/>
                  </pic:blipFill>
                  <pic:spPr bwMode="auto">
                    <a:xfrm>
                      <a:off x="0" y="0"/>
                      <a:ext cx="5156429" cy="2133116"/>
                    </a:xfrm>
                    <a:prstGeom prst="rect">
                      <a:avLst/>
                    </a:prstGeom>
                    <a:ln>
                      <a:noFill/>
                    </a:ln>
                    <a:extLst>
                      <a:ext uri="{53640926-AAD7-44D8-BBD7-CCE9431645EC}">
                        <a14:shadowObscured xmlns:a14="http://schemas.microsoft.com/office/drawing/2010/main"/>
                      </a:ext>
                    </a:extLst>
                  </pic:spPr>
                </pic:pic>
              </a:graphicData>
            </a:graphic>
          </wp:inline>
        </w:drawing>
      </w:r>
    </w:p>
    <w:p w14:paraId="5C576B7C" w14:textId="77777777" w:rsidR="003E3508" w:rsidRPr="003E3508" w:rsidRDefault="003E3508" w:rsidP="003E3508">
      <w:pPr>
        <w:spacing w:line="360" w:lineRule="auto"/>
        <w:ind w:firstLine="1134"/>
        <w:jc w:val="both"/>
        <w:rPr>
          <w:rFonts w:ascii="Arial" w:hAnsi="Arial" w:cs="Arial"/>
          <w:sz w:val="24"/>
          <w:szCs w:val="24"/>
        </w:rPr>
      </w:pPr>
      <w:r w:rsidRPr="003E3508">
        <w:rPr>
          <w:rFonts w:ascii="Arial" w:hAnsi="Arial" w:cs="Arial"/>
          <w:sz w:val="24"/>
          <w:szCs w:val="24"/>
        </w:rPr>
        <w:t xml:space="preserve">According to Hofstede Insights, the United Kingdom has reached a score of 35 on the power distance indicator. The distance to power is at a low level which can be translated into a minimum inequality in the United Kingdom’s society. </w:t>
      </w:r>
    </w:p>
    <w:p w14:paraId="20C359E0" w14:textId="77777777" w:rsidR="003E3508" w:rsidRPr="003E3508" w:rsidRDefault="003E3508" w:rsidP="003E3508">
      <w:pPr>
        <w:spacing w:line="360" w:lineRule="auto"/>
        <w:ind w:firstLine="1134"/>
        <w:jc w:val="both"/>
        <w:rPr>
          <w:rFonts w:ascii="Arial" w:hAnsi="Arial" w:cs="Arial"/>
          <w:sz w:val="24"/>
          <w:szCs w:val="24"/>
        </w:rPr>
      </w:pPr>
      <w:r w:rsidRPr="003E3508">
        <w:rPr>
          <w:rFonts w:ascii="Arial" w:hAnsi="Arial" w:cs="Arial"/>
          <w:sz w:val="24"/>
          <w:szCs w:val="24"/>
        </w:rPr>
        <w:t xml:space="preserve">When it comes to individualism, the United Kingdom has a very high score, respectively 89. This shows that the UK is an individualist society, therefore, people take direct care only of themselves and their families. </w:t>
      </w:r>
    </w:p>
    <w:p w14:paraId="015BBA73" w14:textId="77777777" w:rsidR="003E3508" w:rsidRPr="003E3508" w:rsidRDefault="003E3508" w:rsidP="003E3508">
      <w:pPr>
        <w:spacing w:line="360" w:lineRule="auto"/>
        <w:ind w:firstLine="1134"/>
        <w:jc w:val="both"/>
        <w:rPr>
          <w:rFonts w:ascii="Arial" w:hAnsi="Arial" w:cs="Arial"/>
          <w:sz w:val="24"/>
          <w:szCs w:val="24"/>
        </w:rPr>
      </w:pPr>
      <w:r w:rsidRPr="003E3508">
        <w:rPr>
          <w:rFonts w:ascii="Arial" w:hAnsi="Arial" w:cs="Arial"/>
          <w:sz w:val="24"/>
          <w:szCs w:val="24"/>
        </w:rPr>
        <w:t xml:space="preserve">The third pillar has a value of 66. The high male score indicates that the country has a high level of gender differentiation and discrimination. </w:t>
      </w:r>
    </w:p>
    <w:p w14:paraId="370C799C" w14:textId="77777777" w:rsidR="003E3508" w:rsidRPr="003E3508" w:rsidRDefault="003E3508" w:rsidP="003E3508">
      <w:pPr>
        <w:spacing w:line="360" w:lineRule="auto"/>
        <w:ind w:firstLine="1134"/>
        <w:jc w:val="both"/>
        <w:rPr>
          <w:rFonts w:ascii="Arial" w:hAnsi="Arial" w:cs="Arial"/>
          <w:sz w:val="24"/>
          <w:szCs w:val="24"/>
        </w:rPr>
      </w:pPr>
      <w:r w:rsidRPr="003E3508">
        <w:rPr>
          <w:rFonts w:ascii="Arial" w:hAnsi="Arial" w:cs="Arial"/>
          <w:sz w:val="24"/>
          <w:szCs w:val="24"/>
        </w:rPr>
        <w:t>The uncertainty avoidance indicator for the United Kingdom has a score of 35 which means that the country has a great tolerance for diversity of opinion.</w:t>
      </w:r>
    </w:p>
    <w:p w14:paraId="74A2397A" w14:textId="77777777" w:rsidR="003E3508" w:rsidRPr="003E3508" w:rsidRDefault="003E3508" w:rsidP="003E3508">
      <w:pPr>
        <w:spacing w:line="360" w:lineRule="auto"/>
        <w:ind w:firstLine="1134"/>
        <w:jc w:val="both"/>
        <w:rPr>
          <w:rFonts w:ascii="Arial" w:hAnsi="Arial" w:cs="Arial"/>
          <w:sz w:val="24"/>
          <w:szCs w:val="24"/>
        </w:rPr>
      </w:pPr>
      <w:r w:rsidRPr="003E3508">
        <w:rPr>
          <w:rFonts w:ascii="Arial" w:hAnsi="Arial" w:cs="Arial"/>
          <w:sz w:val="24"/>
          <w:szCs w:val="24"/>
        </w:rPr>
        <w:t xml:space="preserve">United Kingdom values traditions and long-term commitments, given the 69 points the country has. </w:t>
      </w:r>
    </w:p>
    <w:p w14:paraId="14C28554" w14:textId="0E83E087" w:rsidR="00107004" w:rsidRPr="003E3508" w:rsidRDefault="003E3508" w:rsidP="003E3508">
      <w:pPr>
        <w:spacing w:line="360" w:lineRule="auto"/>
        <w:ind w:firstLine="1134"/>
        <w:jc w:val="both"/>
        <w:rPr>
          <w:rFonts w:ascii="Arial" w:hAnsi="Arial" w:cs="Arial"/>
          <w:sz w:val="24"/>
          <w:szCs w:val="24"/>
        </w:rPr>
      </w:pPr>
      <w:r w:rsidRPr="003E3508">
        <w:rPr>
          <w:rFonts w:ascii="Arial" w:hAnsi="Arial" w:cs="Arial"/>
          <w:sz w:val="24"/>
          <w:szCs w:val="24"/>
        </w:rPr>
        <w:t>The country shows high indulgence.</w:t>
      </w:r>
    </w:p>
    <w:p w14:paraId="73EEC3E3" w14:textId="77777777" w:rsidR="00107004" w:rsidRPr="003E3508" w:rsidRDefault="00107004" w:rsidP="003E3508">
      <w:pPr>
        <w:spacing w:line="360" w:lineRule="auto"/>
        <w:jc w:val="both"/>
        <w:rPr>
          <w:rFonts w:ascii="Arial" w:hAnsi="Arial" w:cs="Arial"/>
          <w:b/>
          <w:bCs/>
          <w:sz w:val="24"/>
          <w:szCs w:val="24"/>
        </w:rPr>
      </w:pPr>
    </w:p>
    <w:p w14:paraId="4D5DA31D" w14:textId="5D98023A" w:rsidR="00047479" w:rsidRPr="003E3508" w:rsidRDefault="000F6B36" w:rsidP="00444883">
      <w:pPr>
        <w:pStyle w:val="Heading1"/>
      </w:pPr>
      <w:bookmarkStart w:id="3" w:name="_Toc117813364"/>
      <w:r w:rsidRPr="003E3508">
        <w:t>Country B: visitors’ country</w:t>
      </w:r>
      <w:bookmarkEnd w:id="3"/>
    </w:p>
    <w:p w14:paraId="02328584" w14:textId="0B16CDC7" w:rsidR="000F6B36" w:rsidRPr="003E3508" w:rsidRDefault="003E3508" w:rsidP="003E3508">
      <w:pPr>
        <w:spacing w:line="360" w:lineRule="auto"/>
        <w:ind w:firstLine="1134"/>
        <w:jc w:val="both"/>
        <w:rPr>
          <w:rFonts w:ascii="Arial" w:hAnsi="Arial" w:cs="Arial"/>
          <w:sz w:val="24"/>
          <w:szCs w:val="24"/>
        </w:rPr>
      </w:pPr>
      <w:r w:rsidRPr="003E3508">
        <w:rPr>
          <w:rFonts w:ascii="Arial" w:hAnsi="Arial" w:cs="Arial"/>
          <w:sz w:val="24"/>
          <w:szCs w:val="24"/>
        </w:rPr>
        <w:t xml:space="preserve">The international visitors that came to the hotel in the United Kingdom are from Morocco. Morocco is situated in the northwest of Africa near the Nord-Atlantic Ocean and the Mediterranean Sea. The country is very religious, over 70% of the </w:t>
      </w:r>
      <w:r w:rsidRPr="003E3508">
        <w:rPr>
          <w:rFonts w:ascii="Arial" w:hAnsi="Arial" w:cs="Arial"/>
          <w:sz w:val="24"/>
          <w:szCs w:val="24"/>
        </w:rPr>
        <w:lastRenderedPageBreak/>
        <w:t>people are Islamic. The people put a great accent on adecvate clothing</w:t>
      </w:r>
      <w:r>
        <w:rPr>
          <w:rFonts w:ascii="Arial" w:hAnsi="Arial" w:cs="Arial"/>
          <w:sz w:val="24"/>
          <w:szCs w:val="24"/>
        </w:rPr>
        <w:t>.</w:t>
      </w:r>
      <w:r w:rsidR="000F6B36" w:rsidRPr="003E3508">
        <w:rPr>
          <w:rFonts w:ascii="Arial" w:hAnsi="Arial" w:cs="Arial"/>
          <w:noProof/>
          <w:sz w:val="24"/>
          <w:szCs w:val="24"/>
        </w:rPr>
        <w:drawing>
          <wp:inline distT="0" distB="0" distL="0" distR="0" wp14:anchorId="3D6B37F6" wp14:editId="17C77436">
            <wp:extent cx="5238750" cy="1919146"/>
            <wp:effectExtent l="0" t="0" r="0" b="508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4263" t="44926" r="25382" b="22266"/>
                    <a:stretch/>
                  </pic:blipFill>
                  <pic:spPr bwMode="auto">
                    <a:xfrm>
                      <a:off x="0" y="0"/>
                      <a:ext cx="5246601" cy="1922022"/>
                    </a:xfrm>
                    <a:prstGeom prst="rect">
                      <a:avLst/>
                    </a:prstGeom>
                    <a:ln>
                      <a:noFill/>
                    </a:ln>
                    <a:extLst>
                      <a:ext uri="{53640926-AAD7-44D8-BBD7-CCE9431645EC}">
                        <a14:shadowObscured xmlns:a14="http://schemas.microsoft.com/office/drawing/2010/main"/>
                      </a:ext>
                    </a:extLst>
                  </pic:spPr>
                </pic:pic>
              </a:graphicData>
            </a:graphic>
          </wp:inline>
        </w:drawing>
      </w:r>
    </w:p>
    <w:p w14:paraId="2E1644DC" w14:textId="77777777" w:rsidR="003E3508" w:rsidRPr="003E3508" w:rsidRDefault="003E3508" w:rsidP="003E3508">
      <w:pPr>
        <w:spacing w:line="360" w:lineRule="auto"/>
        <w:ind w:firstLine="1134"/>
        <w:jc w:val="both"/>
        <w:rPr>
          <w:rFonts w:ascii="Arial" w:hAnsi="Arial" w:cs="Arial"/>
          <w:sz w:val="24"/>
          <w:szCs w:val="24"/>
        </w:rPr>
      </w:pPr>
      <w:r w:rsidRPr="003E3508">
        <w:rPr>
          <w:rFonts w:ascii="Arial" w:hAnsi="Arial" w:cs="Arial"/>
          <w:sz w:val="24"/>
          <w:szCs w:val="24"/>
        </w:rPr>
        <w:t>Morocco here has a very high score (70) which indicates the acceptance of a hierarchical order, in which everyone has their place, which does not require any further justification.</w:t>
      </w:r>
    </w:p>
    <w:p w14:paraId="275C6671" w14:textId="77777777" w:rsidR="003E3508" w:rsidRPr="003E3508" w:rsidRDefault="003E3508" w:rsidP="003E3508">
      <w:pPr>
        <w:spacing w:line="360" w:lineRule="auto"/>
        <w:ind w:firstLine="1134"/>
        <w:jc w:val="both"/>
        <w:rPr>
          <w:rFonts w:ascii="Arial" w:hAnsi="Arial" w:cs="Arial"/>
          <w:sz w:val="24"/>
          <w:szCs w:val="24"/>
        </w:rPr>
      </w:pPr>
      <w:r w:rsidRPr="003E3508">
        <w:rPr>
          <w:rFonts w:ascii="Arial" w:hAnsi="Arial" w:cs="Arial"/>
          <w:sz w:val="24"/>
          <w:szCs w:val="24"/>
        </w:rPr>
        <w:t>With a score of 46, the country is considered a collectivist society. This means that Moroccan people belong to groups where their members take care of each other in exchange for loyalty. Loyalty in a collectivist culture is paramount.</w:t>
      </w:r>
    </w:p>
    <w:p w14:paraId="1ED2D192" w14:textId="77777777" w:rsidR="003E3508" w:rsidRPr="003E3508" w:rsidRDefault="003E3508" w:rsidP="003E3508">
      <w:pPr>
        <w:spacing w:line="360" w:lineRule="auto"/>
        <w:ind w:firstLine="1134"/>
        <w:jc w:val="both"/>
        <w:rPr>
          <w:rFonts w:ascii="Arial" w:hAnsi="Arial" w:cs="Arial"/>
          <w:sz w:val="24"/>
          <w:szCs w:val="24"/>
        </w:rPr>
      </w:pPr>
      <w:r w:rsidRPr="003E3508">
        <w:rPr>
          <w:rFonts w:ascii="Arial" w:hAnsi="Arial" w:cs="Arial"/>
          <w:sz w:val="24"/>
          <w:szCs w:val="24"/>
        </w:rPr>
        <w:t xml:space="preserve">Marocco has reached a level of 53 on the third intercultural dimension, therefore, it is considered a masculine society. </w:t>
      </w:r>
    </w:p>
    <w:p w14:paraId="18BEA3AF" w14:textId="77777777" w:rsidR="003E3508" w:rsidRPr="003E3508" w:rsidRDefault="003E3508" w:rsidP="003E3508">
      <w:pPr>
        <w:spacing w:line="360" w:lineRule="auto"/>
        <w:ind w:firstLine="1134"/>
        <w:jc w:val="both"/>
        <w:rPr>
          <w:rFonts w:ascii="Arial" w:hAnsi="Arial" w:cs="Arial"/>
          <w:sz w:val="24"/>
          <w:szCs w:val="24"/>
        </w:rPr>
      </w:pPr>
      <w:r w:rsidRPr="003E3508">
        <w:rPr>
          <w:rFonts w:ascii="Arial" w:hAnsi="Arial" w:cs="Arial"/>
          <w:sz w:val="24"/>
          <w:szCs w:val="24"/>
        </w:rPr>
        <w:t>The 68 points place Morocco among the countries with a great need for certainties.</w:t>
      </w:r>
    </w:p>
    <w:p w14:paraId="649A3BA7" w14:textId="77777777" w:rsidR="003E3508" w:rsidRPr="003E3508" w:rsidRDefault="003E3508" w:rsidP="003E3508">
      <w:pPr>
        <w:spacing w:line="360" w:lineRule="auto"/>
        <w:ind w:firstLine="1134"/>
        <w:jc w:val="both"/>
        <w:rPr>
          <w:rFonts w:ascii="Arial" w:hAnsi="Arial" w:cs="Arial"/>
          <w:sz w:val="24"/>
          <w:szCs w:val="24"/>
        </w:rPr>
      </w:pPr>
      <w:r w:rsidRPr="003E3508">
        <w:rPr>
          <w:rFonts w:ascii="Arial" w:hAnsi="Arial" w:cs="Arial"/>
          <w:sz w:val="24"/>
          <w:szCs w:val="24"/>
        </w:rPr>
        <w:t>Morocco has 14 points at the long-term orientation indicative, therefore, the change happens more quickly, not hindered by traditions.</w:t>
      </w:r>
    </w:p>
    <w:p w14:paraId="67D50922" w14:textId="0BEF4FA9" w:rsidR="00047479" w:rsidRPr="003E3508" w:rsidRDefault="003E3508" w:rsidP="003E3508">
      <w:pPr>
        <w:spacing w:line="360" w:lineRule="auto"/>
        <w:ind w:firstLine="1134"/>
        <w:jc w:val="both"/>
        <w:rPr>
          <w:rFonts w:ascii="Arial" w:hAnsi="Arial" w:cs="Arial"/>
          <w:sz w:val="24"/>
          <w:szCs w:val="24"/>
        </w:rPr>
      </w:pPr>
      <w:r w:rsidRPr="003E3508">
        <w:rPr>
          <w:rFonts w:ascii="Arial" w:hAnsi="Arial" w:cs="Arial"/>
          <w:sz w:val="24"/>
          <w:szCs w:val="24"/>
        </w:rPr>
        <w:t>With a level of 25, the country shows strict social norms.</w:t>
      </w:r>
    </w:p>
    <w:p w14:paraId="180A82D8" w14:textId="77777777" w:rsidR="00266EC7" w:rsidRPr="003E3508" w:rsidRDefault="00266EC7" w:rsidP="003E3508">
      <w:pPr>
        <w:spacing w:line="360" w:lineRule="auto"/>
        <w:jc w:val="both"/>
        <w:rPr>
          <w:rFonts w:ascii="Arial" w:hAnsi="Arial" w:cs="Arial"/>
          <w:sz w:val="24"/>
          <w:szCs w:val="24"/>
        </w:rPr>
      </w:pPr>
    </w:p>
    <w:p w14:paraId="02978032" w14:textId="77777777" w:rsidR="00444883" w:rsidRDefault="00444883" w:rsidP="003E3508">
      <w:pPr>
        <w:spacing w:line="360" w:lineRule="auto"/>
        <w:jc w:val="both"/>
        <w:rPr>
          <w:rFonts w:ascii="Arial" w:hAnsi="Arial" w:cs="Arial"/>
          <w:b/>
          <w:bCs/>
          <w:sz w:val="24"/>
          <w:szCs w:val="24"/>
        </w:rPr>
      </w:pPr>
    </w:p>
    <w:p w14:paraId="687B868E" w14:textId="7F53B90D" w:rsidR="00444883" w:rsidRDefault="00444883" w:rsidP="003E3508">
      <w:pPr>
        <w:spacing w:line="360" w:lineRule="auto"/>
        <w:jc w:val="both"/>
        <w:rPr>
          <w:rFonts w:ascii="Arial" w:hAnsi="Arial" w:cs="Arial"/>
          <w:b/>
          <w:bCs/>
          <w:sz w:val="24"/>
          <w:szCs w:val="24"/>
        </w:rPr>
      </w:pPr>
      <w:r>
        <w:rPr>
          <w:rFonts w:ascii="Arial" w:hAnsi="Arial" w:cs="Arial"/>
          <w:b/>
          <w:bCs/>
          <w:sz w:val="24"/>
          <w:szCs w:val="24"/>
        </w:rPr>
        <w:br/>
      </w:r>
    </w:p>
    <w:p w14:paraId="49EF1F02" w14:textId="75857028" w:rsidR="00444883" w:rsidRDefault="00444883" w:rsidP="003E3508">
      <w:pPr>
        <w:spacing w:line="360" w:lineRule="auto"/>
        <w:jc w:val="both"/>
        <w:rPr>
          <w:rFonts w:ascii="Arial" w:hAnsi="Arial" w:cs="Arial"/>
          <w:b/>
          <w:bCs/>
          <w:sz w:val="24"/>
          <w:szCs w:val="24"/>
        </w:rPr>
      </w:pPr>
    </w:p>
    <w:p w14:paraId="1B2CA5F8" w14:textId="77777777" w:rsidR="00444883" w:rsidRDefault="00444883" w:rsidP="003E3508">
      <w:pPr>
        <w:spacing w:line="360" w:lineRule="auto"/>
        <w:jc w:val="both"/>
        <w:rPr>
          <w:rFonts w:ascii="Arial" w:hAnsi="Arial" w:cs="Arial"/>
          <w:b/>
          <w:bCs/>
          <w:sz w:val="24"/>
          <w:szCs w:val="24"/>
        </w:rPr>
      </w:pPr>
    </w:p>
    <w:p w14:paraId="22B85E95" w14:textId="54234784" w:rsidR="00047479" w:rsidRPr="003E3508" w:rsidRDefault="004F4204" w:rsidP="00444883">
      <w:pPr>
        <w:pStyle w:val="Heading1"/>
      </w:pPr>
      <w:bookmarkStart w:id="4" w:name="_Toc117813365"/>
      <w:r w:rsidRPr="003E3508">
        <w:lastRenderedPageBreak/>
        <w:t>Country analysis</w:t>
      </w:r>
      <w:bookmarkEnd w:id="4"/>
    </w:p>
    <w:p w14:paraId="2F0642D7" w14:textId="1E3EFDB6" w:rsidR="00047479" w:rsidRPr="003E3508" w:rsidRDefault="00047479" w:rsidP="003E3508">
      <w:pPr>
        <w:spacing w:line="360" w:lineRule="auto"/>
        <w:jc w:val="both"/>
        <w:rPr>
          <w:rFonts w:ascii="Arial" w:hAnsi="Arial" w:cs="Arial"/>
          <w:sz w:val="24"/>
          <w:szCs w:val="24"/>
        </w:rPr>
      </w:pPr>
    </w:p>
    <w:p w14:paraId="7197ED28" w14:textId="4DFC1C8B" w:rsidR="00047479" w:rsidRPr="003E3508" w:rsidRDefault="000F6B36" w:rsidP="003E3508">
      <w:pPr>
        <w:spacing w:line="360" w:lineRule="auto"/>
        <w:jc w:val="both"/>
        <w:rPr>
          <w:rFonts w:ascii="Arial" w:hAnsi="Arial" w:cs="Arial"/>
          <w:sz w:val="24"/>
          <w:szCs w:val="24"/>
        </w:rPr>
      </w:pPr>
      <w:r w:rsidRPr="003E3508">
        <w:rPr>
          <w:rFonts w:ascii="Arial" w:hAnsi="Arial" w:cs="Arial"/>
          <w:noProof/>
          <w:sz w:val="24"/>
          <w:szCs w:val="24"/>
        </w:rPr>
        <w:drawing>
          <wp:inline distT="0" distB="0" distL="0" distR="0" wp14:anchorId="5BDFD0F8" wp14:editId="34609715">
            <wp:extent cx="5327423" cy="2647950"/>
            <wp:effectExtent l="0" t="0" r="6985"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1106" t="27784" r="22723" b="22561"/>
                    <a:stretch/>
                  </pic:blipFill>
                  <pic:spPr bwMode="auto">
                    <a:xfrm>
                      <a:off x="0" y="0"/>
                      <a:ext cx="5338457" cy="2653434"/>
                    </a:xfrm>
                    <a:prstGeom prst="rect">
                      <a:avLst/>
                    </a:prstGeom>
                    <a:ln>
                      <a:noFill/>
                    </a:ln>
                    <a:extLst>
                      <a:ext uri="{53640926-AAD7-44D8-BBD7-CCE9431645EC}">
                        <a14:shadowObscured xmlns:a14="http://schemas.microsoft.com/office/drawing/2010/main"/>
                      </a:ext>
                    </a:extLst>
                  </pic:spPr>
                </pic:pic>
              </a:graphicData>
            </a:graphic>
          </wp:inline>
        </w:drawing>
      </w:r>
    </w:p>
    <w:p w14:paraId="3B52CCE6" w14:textId="1AE7E341" w:rsidR="003E3508" w:rsidRPr="003E3508" w:rsidRDefault="003E3508" w:rsidP="00444883">
      <w:pPr>
        <w:spacing w:line="360" w:lineRule="auto"/>
        <w:ind w:firstLine="1134"/>
        <w:jc w:val="both"/>
        <w:rPr>
          <w:rFonts w:ascii="Arial" w:hAnsi="Arial" w:cs="Arial"/>
          <w:sz w:val="24"/>
          <w:szCs w:val="24"/>
        </w:rPr>
      </w:pPr>
      <w:r w:rsidRPr="003E3508">
        <w:rPr>
          <w:rFonts w:ascii="Arial" w:hAnsi="Arial" w:cs="Arial"/>
          <w:sz w:val="24"/>
          <w:szCs w:val="24"/>
        </w:rPr>
        <w:t>As it can be seen from the country comparison created with Hofstede Insights, the chosen countries are mainly opposites, with the exception of the third indicator, masculinity, where they show similar scores respectively 53 and 66. This means that in both countries' cultures, men must be predominant and women must assume auxiliary roles. The biggest difference between the countries is shown in the last cultural dimension which is indulgence. Another great dissimilarity can be seen when it comes to the second indicator. Unlike the United Kingdom, Morocco’s culture encourages strong relationships where everyone takes responsibility for the other members of their group and crime attracts shame and the alteration of the image.</w:t>
      </w:r>
    </w:p>
    <w:p w14:paraId="728B551D" w14:textId="77777777" w:rsidR="003E3508" w:rsidRPr="003E3508" w:rsidRDefault="003E3508" w:rsidP="003E3508">
      <w:pPr>
        <w:spacing w:line="360" w:lineRule="auto"/>
        <w:ind w:firstLine="1134"/>
        <w:jc w:val="both"/>
        <w:rPr>
          <w:rFonts w:ascii="Arial" w:hAnsi="Arial" w:cs="Arial"/>
          <w:sz w:val="24"/>
          <w:szCs w:val="24"/>
        </w:rPr>
      </w:pPr>
      <w:r w:rsidRPr="003E3508">
        <w:rPr>
          <w:rFonts w:ascii="Arial" w:hAnsi="Arial" w:cs="Arial"/>
          <w:sz w:val="24"/>
          <w:szCs w:val="24"/>
        </w:rPr>
        <w:t>Morocco is a very conservative country. This can be observed through the social norms that the people adopted.</w:t>
      </w:r>
    </w:p>
    <w:p w14:paraId="664D3743" w14:textId="77777777" w:rsidR="003E3508" w:rsidRPr="003E3508" w:rsidRDefault="003E3508" w:rsidP="003E3508">
      <w:pPr>
        <w:spacing w:line="360" w:lineRule="auto"/>
        <w:ind w:firstLine="1134"/>
        <w:jc w:val="both"/>
        <w:rPr>
          <w:rFonts w:ascii="Arial" w:hAnsi="Arial" w:cs="Arial"/>
          <w:sz w:val="24"/>
          <w:szCs w:val="24"/>
        </w:rPr>
      </w:pPr>
      <w:r w:rsidRPr="003E3508">
        <w:rPr>
          <w:rFonts w:ascii="Arial" w:hAnsi="Arial" w:cs="Arial"/>
          <w:sz w:val="24"/>
          <w:szCs w:val="24"/>
        </w:rPr>
        <w:t xml:space="preserve">In terms of alimentation, Moroccan tourists cannot drink alcohol or eat pork given their religion, therefore the kitchen should always pay attention to not using the wrong ingredients for the customers’ meals. Hotel staff should keep in mind not to serve alcohol as drinks for Moroccan visitors’ meals or as a welcoming beverage, they rather prefer mint tea.   </w:t>
      </w:r>
    </w:p>
    <w:p w14:paraId="3B4DFDC0" w14:textId="77777777" w:rsidR="003E3508" w:rsidRPr="003E3508" w:rsidRDefault="003E3508" w:rsidP="003E3508">
      <w:pPr>
        <w:spacing w:line="360" w:lineRule="auto"/>
        <w:ind w:firstLine="1134"/>
        <w:jc w:val="both"/>
        <w:rPr>
          <w:rFonts w:ascii="Arial" w:hAnsi="Arial" w:cs="Arial"/>
          <w:sz w:val="24"/>
          <w:szCs w:val="24"/>
        </w:rPr>
      </w:pPr>
      <w:r w:rsidRPr="003E3508">
        <w:rPr>
          <w:rFonts w:ascii="Arial" w:hAnsi="Arial" w:cs="Arial"/>
          <w:sz w:val="24"/>
          <w:szCs w:val="24"/>
        </w:rPr>
        <w:t>Remaining in the food and beverage sphere, Moroccan people tend to eat their food using their hands.</w:t>
      </w:r>
    </w:p>
    <w:p w14:paraId="3A0C849E" w14:textId="77777777" w:rsidR="003E3508" w:rsidRPr="003E3508" w:rsidRDefault="003E3508" w:rsidP="003E3508">
      <w:pPr>
        <w:spacing w:line="360" w:lineRule="auto"/>
        <w:ind w:firstLine="1134"/>
        <w:jc w:val="both"/>
        <w:rPr>
          <w:rFonts w:ascii="Arial" w:hAnsi="Arial" w:cs="Arial"/>
          <w:sz w:val="24"/>
          <w:szCs w:val="24"/>
        </w:rPr>
      </w:pPr>
      <w:r w:rsidRPr="003E3508">
        <w:rPr>
          <w:rFonts w:ascii="Arial" w:hAnsi="Arial" w:cs="Arial"/>
          <w:sz w:val="24"/>
          <w:szCs w:val="24"/>
        </w:rPr>
        <w:lastRenderedPageBreak/>
        <w:t xml:space="preserve">Hotel employees, especially from the front office, should keep in mind not to shake hands or pass items with their left hands as they perceive this gesture to be rude. </w:t>
      </w:r>
    </w:p>
    <w:p w14:paraId="0D488163" w14:textId="77777777" w:rsidR="003E3508" w:rsidRPr="003E3508" w:rsidRDefault="003E3508" w:rsidP="003E3508">
      <w:pPr>
        <w:spacing w:line="360" w:lineRule="auto"/>
        <w:ind w:firstLine="1134"/>
        <w:jc w:val="both"/>
        <w:rPr>
          <w:rFonts w:ascii="Arial" w:hAnsi="Arial" w:cs="Arial"/>
          <w:sz w:val="24"/>
          <w:szCs w:val="24"/>
        </w:rPr>
      </w:pPr>
      <w:r w:rsidRPr="003E3508">
        <w:rPr>
          <w:rFonts w:ascii="Arial" w:hAnsi="Arial" w:cs="Arial"/>
          <w:sz w:val="24"/>
          <w:szCs w:val="24"/>
        </w:rPr>
        <w:t xml:space="preserve">Although Moroccan does not have a tipping culture, visitors usually leave tips to staff. However, they find asking for tips rude, therefore, employees should not ask or wait for tips when interacting with Moroccan customers. </w:t>
      </w:r>
    </w:p>
    <w:p w14:paraId="31985A3A" w14:textId="77777777" w:rsidR="003E3508" w:rsidRPr="003E3508" w:rsidRDefault="003E3508" w:rsidP="003E3508">
      <w:pPr>
        <w:spacing w:line="360" w:lineRule="auto"/>
        <w:ind w:firstLine="1134"/>
        <w:jc w:val="both"/>
        <w:rPr>
          <w:rFonts w:ascii="Arial" w:hAnsi="Arial" w:cs="Arial"/>
          <w:sz w:val="24"/>
          <w:szCs w:val="24"/>
        </w:rPr>
      </w:pPr>
      <w:r w:rsidRPr="003E3508">
        <w:rPr>
          <w:rFonts w:ascii="Arial" w:hAnsi="Arial" w:cs="Arial"/>
          <w:sz w:val="24"/>
          <w:szCs w:val="24"/>
        </w:rPr>
        <w:t xml:space="preserve">Moroccan people are known for their negotiation skills. Although it is a very small probability, they might try to negotiate details about their stay. Therefore, hotel receptionists should expect to handle situations that involve small negotiations. However, they are very non-confrontational people, therefore, they will not insist on their negotiations so as to not escalate the situation. They also appreciate and offer punctuality. </w:t>
      </w:r>
    </w:p>
    <w:p w14:paraId="3CCA43CE" w14:textId="77777777" w:rsidR="003E3508" w:rsidRPr="003E3508" w:rsidRDefault="003E3508" w:rsidP="003E3508">
      <w:pPr>
        <w:spacing w:line="360" w:lineRule="auto"/>
        <w:ind w:firstLine="1134"/>
        <w:jc w:val="both"/>
        <w:rPr>
          <w:rFonts w:ascii="Arial" w:hAnsi="Arial" w:cs="Arial"/>
          <w:sz w:val="24"/>
          <w:szCs w:val="24"/>
        </w:rPr>
      </w:pPr>
      <w:r w:rsidRPr="003E3508">
        <w:rPr>
          <w:rFonts w:ascii="Arial" w:hAnsi="Arial" w:cs="Arial"/>
          <w:sz w:val="24"/>
          <w:szCs w:val="24"/>
        </w:rPr>
        <w:t xml:space="preserve">As I mentioned before, most of Moroccans are Islamic, therefore, during the holy month of Ramadan, at sunset, they use to gather together. </w:t>
      </w:r>
    </w:p>
    <w:p w14:paraId="3697FC6B" w14:textId="77777777" w:rsidR="003E3508" w:rsidRPr="003E3508" w:rsidRDefault="003E3508" w:rsidP="003E3508">
      <w:pPr>
        <w:spacing w:line="360" w:lineRule="auto"/>
        <w:ind w:firstLine="1134"/>
        <w:jc w:val="both"/>
        <w:rPr>
          <w:rFonts w:ascii="Arial" w:hAnsi="Arial" w:cs="Arial"/>
          <w:sz w:val="24"/>
          <w:szCs w:val="24"/>
        </w:rPr>
      </w:pPr>
      <w:r w:rsidRPr="003E3508">
        <w:rPr>
          <w:rFonts w:ascii="Arial" w:hAnsi="Arial" w:cs="Arial"/>
          <w:sz w:val="24"/>
          <w:szCs w:val="24"/>
        </w:rPr>
        <w:t xml:space="preserve">Moroccans put a great accent on family, especially the elders. Hotel staff should always have that in mind. </w:t>
      </w:r>
    </w:p>
    <w:p w14:paraId="7FBB72C1" w14:textId="77777777" w:rsidR="003E3508" w:rsidRPr="003E3508" w:rsidRDefault="003E3508" w:rsidP="003E3508">
      <w:pPr>
        <w:spacing w:line="360" w:lineRule="auto"/>
        <w:ind w:firstLine="1134"/>
        <w:jc w:val="both"/>
        <w:rPr>
          <w:rFonts w:ascii="Arial" w:hAnsi="Arial" w:cs="Arial"/>
          <w:sz w:val="24"/>
          <w:szCs w:val="24"/>
        </w:rPr>
      </w:pPr>
      <w:r w:rsidRPr="003E3508">
        <w:rPr>
          <w:rFonts w:ascii="Arial" w:hAnsi="Arial" w:cs="Arial"/>
          <w:sz w:val="24"/>
          <w:szCs w:val="24"/>
        </w:rPr>
        <w:t xml:space="preserve">If a situation where they need to make a decision occurs, hotel employees should know that they like to take their time. The staff is advised to be patient. </w:t>
      </w:r>
    </w:p>
    <w:p w14:paraId="552E46CE" w14:textId="77777777" w:rsidR="003E3508" w:rsidRPr="003E3508" w:rsidRDefault="003E3508" w:rsidP="003E3508">
      <w:pPr>
        <w:spacing w:line="360" w:lineRule="auto"/>
        <w:ind w:firstLine="1134"/>
        <w:jc w:val="both"/>
        <w:rPr>
          <w:rFonts w:ascii="Arial" w:hAnsi="Arial" w:cs="Arial"/>
          <w:sz w:val="24"/>
          <w:szCs w:val="24"/>
        </w:rPr>
      </w:pPr>
      <w:r w:rsidRPr="003E3508">
        <w:rPr>
          <w:rFonts w:ascii="Arial" w:hAnsi="Arial" w:cs="Arial"/>
          <w:sz w:val="24"/>
          <w:szCs w:val="24"/>
        </w:rPr>
        <w:t xml:space="preserve">Finally, Moroccan people appreciate respect and politeness and find it very important. </w:t>
      </w:r>
    </w:p>
    <w:p w14:paraId="6B5F2DDE" w14:textId="550FFABB" w:rsidR="003E3508" w:rsidRDefault="003E3508" w:rsidP="003E3508">
      <w:pPr>
        <w:spacing w:line="360" w:lineRule="auto"/>
        <w:ind w:firstLine="1134"/>
        <w:jc w:val="both"/>
        <w:rPr>
          <w:rFonts w:ascii="Arial" w:hAnsi="Arial" w:cs="Arial"/>
          <w:sz w:val="24"/>
          <w:szCs w:val="24"/>
        </w:rPr>
      </w:pPr>
    </w:p>
    <w:p w14:paraId="6112BB10" w14:textId="269F3A91" w:rsidR="003E3508" w:rsidRDefault="003E3508" w:rsidP="003E3508">
      <w:pPr>
        <w:spacing w:line="360" w:lineRule="auto"/>
        <w:ind w:firstLine="1134"/>
        <w:jc w:val="both"/>
        <w:rPr>
          <w:rFonts w:ascii="Arial" w:hAnsi="Arial" w:cs="Arial"/>
          <w:sz w:val="24"/>
          <w:szCs w:val="24"/>
        </w:rPr>
      </w:pPr>
    </w:p>
    <w:p w14:paraId="459699C7" w14:textId="3D963D9C" w:rsidR="003E3508" w:rsidRDefault="003E3508" w:rsidP="003E3508">
      <w:pPr>
        <w:spacing w:line="360" w:lineRule="auto"/>
        <w:ind w:firstLine="1134"/>
        <w:jc w:val="both"/>
        <w:rPr>
          <w:rFonts w:ascii="Arial" w:hAnsi="Arial" w:cs="Arial"/>
          <w:sz w:val="24"/>
          <w:szCs w:val="24"/>
        </w:rPr>
      </w:pPr>
    </w:p>
    <w:p w14:paraId="47C66D1A" w14:textId="225459B6" w:rsidR="003E3508" w:rsidRDefault="003E3508" w:rsidP="003E3508">
      <w:pPr>
        <w:spacing w:line="360" w:lineRule="auto"/>
        <w:ind w:firstLine="1134"/>
        <w:jc w:val="both"/>
        <w:rPr>
          <w:rFonts w:ascii="Arial" w:hAnsi="Arial" w:cs="Arial"/>
          <w:sz w:val="24"/>
          <w:szCs w:val="24"/>
        </w:rPr>
      </w:pPr>
    </w:p>
    <w:p w14:paraId="190257BD" w14:textId="09EC9F1E" w:rsidR="003E3508" w:rsidRDefault="003E3508" w:rsidP="003E3508">
      <w:pPr>
        <w:spacing w:line="360" w:lineRule="auto"/>
        <w:ind w:firstLine="1134"/>
        <w:jc w:val="both"/>
        <w:rPr>
          <w:rFonts w:ascii="Arial" w:hAnsi="Arial" w:cs="Arial"/>
          <w:sz w:val="24"/>
          <w:szCs w:val="24"/>
        </w:rPr>
      </w:pPr>
    </w:p>
    <w:p w14:paraId="55A0F0E1" w14:textId="77777777" w:rsidR="003E3508" w:rsidRPr="003E3508" w:rsidRDefault="003E3508" w:rsidP="003E3508">
      <w:pPr>
        <w:spacing w:line="360" w:lineRule="auto"/>
        <w:ind w:firstLine="1134"/>
        <w:jc w:val="both"/>
        <w:rPr>
          <w:rFonts w:ascii="Arial" w:hAnsi="Arial" w:cs="Arial"/>
          <w:sz w:val="24"/>
          <w:szCs w:val="24"/>
        </w:rPr>
      </w:pPr>
    </w:p>
    <w:p w14:paraId="3D6F801B" w14:textId="77777777" w:rsidR="003E3508" w:rsidRPr="003E3508" w:rsidRDefault="003E3508" w:rsidP="003E3508">
      <w:pPr>
        <w:spacing w:line="360" w:lineRule="auto"/>
        <w:ind w:firstLine="1134"/>
        <w:jc w:val="both"/>
        <w:rPr>
          <w:rFonts w:ascii="Arial" w:hAnsi="Arial" w:cs="Arial"/>
          <w:sz w:val="24"/>
          <w:szCs w:val="24"/>
        </w:rPr>
      </w:pPr>
    </w:p>
    <w:p w14:paraId="66B2AF76" w14:textId="700235A1" w:rsidR="00444883" w:rsidRDefault="00444883" w:rsidP="003E3508">
      <w:pPr>
        <w:spacing w:line="360" w:lineRule="auto"/>
        <w:ind w:firstLine="1134"/>
        <w:jc w:val="both"/>
        <w:rPr>
          <w:rFonts w:ascii="Arial" w:hAnsi="Arial" w:cs="Arial"/>
          <w:sz w:val="24"/>
          <w:szCs w:val="24"/>
        </w:rPr>
      </w:pPr>
    </w:p>
    <w:p w14:paraId="1FD053AE" w14:textId="16148032" w:rsidR="00444883" w:rsidRPr="00444883" w:rsidRDefault="00444883" w:rsidP="00444883">
      <w:pPr>
        <w:pStyle w:val="Heading1"/>
      </w:pPr>
      <w:bookmarkStart w:id="5" w:name="_Toc117813366"/>
      <w:r w:rsidRPr="00444883">
        <w:lastRenderedPageBreak/>
        <w:t>Hotel Handbook</w:t>
      </w:r>
      <w:bookmarkEnd w:id="5"/>
    </w:p>
    <w:p w14:paraId="2B00E4ED" w14:textId="1126CF6E" w:rsidR="007F4EA7" w:rsidRPr="003E3508" w:rsidRDefault="003E3508" w:rsidP="003E3508">
      <w:pPr>
        <w:spacing w:line="360" w:lineRule="auto"/>
        <w:ind w:firstLine="1134"/>
        <w:jc w:val="both"/>
        <w:rPr>
          <w:rFonts w:ascii="Arial" w:hAnsi="Arial" w:cs="Arial"/>
          <w:sz w:val="24"/>
          <w:szCs w:val="24"/>
        </w:rPr>
      </w:pPr>
      <w:r w:rsidRPr="003E3508">
        <w:rPr>
          <w:rFonts w:ascii="Arial" w:hAnsi="Arial" w:cs="Arial"/>
          <w:sz w:val="24"/>
          <w:szCs w:val="24"/>
        </w:rPr>
        <w:t>In order for the hotel employees to engage correctly and respectfully with Moroccan customers, I will create a hotel handbook.</w:t>
      </w:r>
    </w:p>
    <w:tbl>
      <w:tblPr>
        <w:tblStyle w:val="TableGrid"/>
        <w:tblW w:w="0" w:type="auto"/>
        <w:tblLook w:val="04A0" w:firstRow="1" w:lastRow="0" w:firstColumn="1" w:lastColumn="0" w:noHBand="0" w:noVBand="1"/>
      </w:tblPr>
      <w:tblGrid>
        <w:gridCol w:w="3005"/>
        <w:gridCol w:w="3005"/>
        <w:gridCol w:w="3006"/>
      </w:tblGrid>
      <w:tr w:rsidR="00415180" w:rsidRPr="003E3508" w14:paraId="70A559A5" w14:textId="77777777" w:rsidTr="00415180">
        <w:tc>
          <w:tcPr>
            <w:tcW w:w="3005" w:type="dxa"/>
          </w:tcPr>
          <w:p w14:paraId="232CCE69" w14:textId="00FD8002" w:rsidR="00415180" w:rsidRPr="003E3508" w:rsidRDefault="00415180" w:rsidP="003E3508">
            <w:pPr>
              <w:spacing w:line="360" w:lineRule="auto"/>
              <w:jc w:val="both"/>
              <w:rPr>
                <w:rFonts w:ascii="Arial" w:hAnsi="Arial" w:cs="Arial"/>
                <w:b/>
                <w:bCs/>
                <w:sz w:val="24"/>
                <w:szCs w:val="24"/>
              </w:rPr>
            </w:pPr>
            <w:r w:rsidRPr="003E3508">
              <w:rPr>
                <w:rFonts w:ascii="Arial" w:hAnsi="Arial" w:cs="Arial"/>
                <w:b/>
                <w:bCs/>
                <w:sz w:val="24"/>
                <w:szCs w:val="24"/>
              </w:rPr>
              <w:t>Action</w:t>
            </w:r>
          </w:p>
        </w:tc>
        <w:tc>
          <w:tcPr>
            <w:tcW w:w="3005" w:type="dxa"/>
          </w:tcPr>
          <w:p w14:paraId="08F75A3B" w14:textId="389A7F8C" w:rsidR="00415180" w:rsidRPr="003E3508" w:rsidRDefault="00415180" w:rsidP="003E3508">
            <w:pPr>
              <w:spacing w:line="360" w:lineRule="auto"/>
              <w:jc w:val="both"/>
              <w:rPr>
                <w:rFonts w:ascii="Arial" w:hAnsi="Arial" w:cs="Arial"/>
                <w:b/>
                <w:bCs/>
                <w:sz w:val="24"/>
                <w:szCs w:val="24"/>
              </w:rPr>
            </w:pPr>
            <w:r w:rsidRPr="003E3508">
              <w:rPr>
                <w:rFonts w:ascii="Arial" w:hAnsi="Arial" w:cs="Arial"/>
                <w:b/>
                <w:bCs/>
                <w:sz w:val="24"/>
                <w:szCs w:val="24"/>
              </w:rPr>
              <w:t>Do</w:t>
            </w:r>
          </w:p>
        </w:tc>
        <w:tc>
          <w:tcPr>
            <w:tcW w:w="3006" w:type="dxa"/>
          </w:tcPr>
          <w:p w14:paraId="144D32DF" w14:textId="1052C21D" w:rsidR="00415180" w:rsidRPr="003E3508" w:rsidRDefault="00415180" w:rsidP="003E3508">
            <w:pPr>
              <w:spacing w:line="360" w:lineRule="auto"/>
              <w:jc w:val="both"/>
              <w:rPr>
                <w:rFonts w:ascii="Arial" w:hAnsi="Arial" w:cs="Arial"/>
                <w:b/>
                <w:bCs/>
                <w:sz w:val="24"/>
                <w:szCs w:val="24"/>
              </w:rPr>
            </w:pPr>
            <w:r w:rsidRPr="003E3508">
              <w:rPr>
                <w:rFonts w:ascii="Arial" w:hAnsi="Arial" w:cs="Arial"/>
                <w:b/>
                <w:bCs/>
                <w:sz w:val="24"/>
                <w:szCs w:val="24"/>
              </w:rPr>
              <w:t>Don’t</w:t>
            </w:r>
          </w:p>
        </w:tc>
      </w:tr>
      <w:tr w:rsidR="00415180" w:rsidRPr="003E3508" w14:paraId="79B5D949" w14:textId="77777777" w:rsidTr="00415180">
        <w:tc>
          <w:tcPr>
            <w:tcW w:w="3005" w:type="dxa"/>
          </w:tcPr>
          <w:p w14:paraId="126CF778" w14:textId="64C5516C" w:rsidR="00415180" w:rsidRPr="003E3508" w:rsidRDefault="00415180" w:rsidP="003E3508">
            <w:pPr>
              <w:spacing w:line="360" w:lineRule="auto"/>
              <w:jc w:val="both"/>
              <w:rPr>
                <w:rFonts w:ascii="Arial" w:hAnsi="Arial" w:cs="Arial"/>
                <w:sz w:val="24"/>
                <w:szCs w:val="24"/>
              </w:rPr>
            </w:pPr>
            <w:r w:rsidRPr="003E3508">
              <w:rPr>
                <w:rFonts w:ascii="Arial" w:hAnsi="Arial" w:cs="Arial"/>
                <w:sz w:val="24"/>
                <w:szCs w:val="24"/>
              </w:rPr>
              <w:t>Offering drinks</w:t>
            </w:r>
          </w:p>
        </w:tc>
        <w:tc>
          <w:tcPr>
            <w:tcW w:w="3005" w:type="dxa"/>
          </w:tcPr>
          <w:p w14:paraId="795E790D" w14:textId="02B97F76" w:rsidR="00415180" w:rsidRPr="003E3508" w:rsidRDefault="00415180" w:rsidP="003E3508">
            <w:pPr>
              <w:spacing w:line="360" w:lineRule="auto"/>
              <w:jc w:val="both"/>
              <w:rPr>
                <w:rFonts w:ascii="Arial" w:hAnsi="Arial" w:cs="Arial"/>
                <w:sz w:val="24"/>
                <w:szCs w:val="24"/>
              </w:rPr>
            </w:pPr>
            <w:r w:rsidRPr="003E3508">
              <w:rPr>
                <w:rFonts w:ascii="Arial" w:hAnsi="Arial" w:cs="Arial"/>
                <w:sz w:val="24"/>
                <w:szCs w:val="24"/>
              </w:rPr>
              <w:t>Offer mint tea.</w:t>
            </w:r>
          </w:p>
        </w:tc>
        <w:tc>
          <w:tcPr>
            <w:tcW w:w="3006" w:type="dxa"/>
          </w:tcPr>
          <w:p w14:paraId="3856EC59" w14:textId="4FD77A57" w:rsidR="00415180" w:rsidRPr="003E3508" w:rsidRDefault="00415180" w:rsidP="003E3508">
            <w:pPr>
              <w:spacing w:line="360" w:lineRule="auto"/>
              <w:jc w:val="both"/>
              <w:rPr>
                <w:rFonts w:ascii="Arial" w:hAnsi="Arial" w:cs="Arial"/>
                <w:sz w:val="24"/>
                <w:szCs w:val="24"/>
              </w:rPr>
            </w:pPr>
            <w:r w:rsidRPr="003E3508">
              <w:rPr>
                <w:rFonts w:ascii="Arial" w:hAnsi="Arial" w:cs="Arial"/>
                <w:sz w:val="24"/>
                <w:szCs w:val="24"/>
              </w:rPr>
              <w:t>Do not offer alcohol.</w:t>
            </w:r>
          </w:p>
        </w:tc>
      </w:tr>
      <w:tr w:rsidR="00415180" w:rsidRPr="003E3508" w14:paraId="4198A56A" w14:textId="77777777" w:rsidTr="00415180">
        <w:tc>
          <w:tcPr>
            <w:tcW w:w="3005" w:type="dxa"/>
          </w:tcPr>
          <w:p w14:paraId="505DC63F" w14:textId="450616E5" w:rsidR="00415180" w:rsidRPr="003E3508" w:rsidRDefault="00415180" w:rsidP="003E3508">
            <w:pPr>
              <w:spacing w:line="360" w:lineRule="auto"/>
              <w:jc w:val="both"/>
              <w:rPr>
                <w:rFonts w:ascii="Arial" w:hAnsi="Arial" w:cs="Arial"/>
                <w:sz w:val="24"/>
                <w:szCs w:val="24"/>
              </w:rPr>
            </w:pPr>
            <w:r w:rsidRPr="003E3508">
              <w:rPr>
                <w:rFonts w:ascii="Arial" w:hAnsi="Arial" w:cs="Arial"/>
                <w:sz w:val="24"/>
                <w:szCs w:val="24"/>
              </w:rPr>
              <w:t>Meals</w:t>
            </w:r>
          </w:p>
        </w:tc>
        <w:tc>
          <w:tcPr>
            <w:tcW w:w="3005" w:type="dxa"/>
          </w:tcPr>
          <w:p w14:paraId="388B3B20" w14:textId="4D8DC59F" w:rsidR="00415180" w:rsidRPr="003E3508" w:rsidRDefault="00415180" w:rsidP="003E3508">
            <w:pPr>
              <w:spacing w:line="360" w:lineRule="auto"/>
              <w:jc w:val="both"/>
              <w:rPr>
                <w:rFonts w:ascii="Arial" w:hAnsi="Arial" w:cs="Arial"/>
                <w:sz w:val="24"/>
                <w:szCs w:val="24"/>
              </w:rPr>
            </w:pPr>
            <w:r w:rsidRPr="003E3508">
              <w:rPr>
                <w:rFonts w:ascii="Arial" w:hAnsi="Arial" w:cs="Arial"/>
                <w:sz w:val="24"/>
                <w:szCs w:val="24"/>
              </w:rPr>
              <w:t>Use lamb, beef, and chicken meat.</w:t>
            </w:r>
          </w:p>
        </w:tc>
        <w:tc>
          <w:tcPr>
            <w:tcW w:w="3006" w:type="dxa"/>
          </w:tcPr>
          <w:p w14:paraId="5068051A" w14:textId="4EB18EE5" w:rsidR="00415180" w:rsidRPr="003E3508" w:rsidRDefault="00415180" w:rsidP="003E3508">
            <w:pPr>
              <w:spacing w:line="360" w:lineRule="auto"/>
              <w:jc w:val="both"/>
              <w:rPr>
                <w:rFonts w:ascii="Arial" w:hAnsi="Arial" w:cs="Arial"/>
                <w:sz w:val="24"/>
                <w:szCs w:val="24"/>
              </w:rPr>
            </w:pPr>
            <w:r w:rsidRPr="003E3508">
              <w:rPr>
                <w:rFonts w:ascii="Arial" w:hAnsi="Arial" w:cs="Arial"/>
                <w:sz w:val="24"/>
                <w:szCs w:val="24"/>
              </w:rPr>
              <w:t xml:space="preserve">Do not use pork. </w:t>
            </w:r>
          </w:p>
        </w:tc>
      </w:tr>
      <w:tr w:rsidR="00415180" w:rsidRPr="003E3508" w14:paraId="62BCB75A" w14:textId="77777777" w:rsidTr="00415180">
        <w:tc>
          <w:tcPr>
            <w:tcW w:w="3005" w:type="dxa"/>
          </w:tcPr>
          <w:p w14:paraId="180EADB9" w14:textId="423069BB" w:rsidR="00415180" w:rsidRPr="003E3508" w:rsidRDefault="00415180" w:rsidP="003E3508">
            <w:pPr>
              <w:spacing w:line="360" w:lineRule="auto"/>
              <w:jc w:val="both"/>
              <w:rPr>
                <w:rFonts w:ascii="Arial" w:hAnsi="Arial" w:cs="Arial"/>
                <w:sz w:val="24"/>
                <w:szCs w:val="24"/>
              </w:rPr>
            </w:pPr>
            <w:r w:rsidRPr="003E3508">
              <w:rPr>
                <w:rFonts w:ascii="Arial" w:hAnsi="Arial" w:cs="Arial"/>
                <w:sz w:val="24"/>
                <w:szCs w:val="24"/>
              </w:rPr>
              <w:t>Tips</w:t>
            </w:r>
          </w:p>
        </w:tc>
        <w:tc>
          <w:tcPr>
            <w:tcW w:w="3005" w:type="dxa"/>
          </w:tcPr>
          <w:p w14:paraId="062B605C" w14:textId="5A3CD3C5" w:rsidR="00415180" w:rsidRPr="003E3508" w:rsidRDefault="00415180" w:rsidP="003E3508">
            <w:pPr>
              <w:spacing w:line="360" w:lineRule="auto"/>
              <w:jc w:val="both"/>
              <w:rPr>
                <w:rFonts w:ascii="Arial" w:hAnsi="Arial" w:cs="Arial"/>
                <w:sz w:val="24"/>
                <w:szCs w:val="24"/>
              </w:rPr>
            </w:pPr>
            <w:r w:rsidRPr="003E3508">
              <w:rPr>
                <w:rFonts w:ascii="Arial" w:hAnsi="Arial" w:cs="Arial"/>
                <w:sz w:val="24"/>
                <w:szCs w:val="24"/>
              </w:rPr>
              <w:t>Accept tips.</w:t>
            </w:r>
          </w:p>
        </w:tc>
        <w:tc>
          <w:tcPr>
            <w:tcW w:w="3006" w:type="dxa"/>
          </w:tcPr>
          <w:p w14:paraId="491C6E35" w14:textId="3D1DB857" w:rsidR="00415180" w:rsidRPr="003E3508" w:rsidRDefault="00415180" w:rsidP="003E3508">
            <w:pPr>
              <w:spacing w:line="360" w:lineRule="auto"/>
              <w:jc w:val="both"/>
              <w:rPr>
                <w:rFonts w:ascii="Arial" w:hAnsi="Arial" w:cs="Arial"/>
                <w:sz w:val="24"/>
                <w:szCs w:val="24"/>
              </w:rPr>
            </w:pPr>
            <w:r w:rsidRPr="003E3508">
              <w:rPr>
                <w:rFonts w:ascii="Arial" w:hAnsi="Arial" w:cs="Arial"/>
                <w:sz w:val="24"/>
                <w:szCs w:val="24"/>
              </w:rPr>
              <w:t xml:space="preserve">Do not ask or wait for tips from </w:t>
            </w:r>
            <w:r w:rsidR="003E3508" w:rsidRPr="003E3508">
              <w:rPr>
                <w:rFonts w:ascii="Arial" w:hAnsi="Arial" w:cs="Arial"/>
                <w:sz w:val="24"/>
                <w:szCs w:val="24"/>
              </w:rPr>
              <w:t>M</w:t>
            </w:r>
            <w:r w:rsidRPr="003E3508">
              <w:rPr>
                <w:rFonts w:ascii="Arial" w:hAnsi="Arial" w:cs="Arial"/>
                <w:sz w:val="24"/>
                <w:szCs w:val="24"/>
              </w:rPr>
              <w:t xml:space="preserve">oroccan individuals. </w:t>
            </w:r>
          </w:p>
        </w:tc>
      </w:tr>
      <w:tr w:rsidR="00415180" w:rsidRPr="003E3508" w14:paraId="3F741D31" w14:textId="77777777" w:rsidTr="00415180">
        <w:tc>
          <w:tcPr>
            <w:tcW w:w="3005" w:type="dxa"/>
          </w:tcPr>
          <w:p w14:paraId="7CD2D833" w14:textId="09613141" w:rsidR="00415180" w:rsidRPr="003E3508" w:rsidRDefault="00415180" w:rsidP="003E3508">
            <w:pPr>
              <w:spacing w:line="360" w:lineRule="auto"/>
              <w:jc w:val="both"/>
              <w:rPr>
                <w:rFonts w:ascii="Arial" w:hAnsi="Arial" w:cs="Arial"/>
                <w:sz w:val="24"/>
                <w:szCs w:val="24"/>
              </w:rPr>
            </w:pPr>
            <w:r w:rsidRPr="003E3508">
              <w:rPr>
                <w:rFonts w:ascii="Arial" w:hAnsi="Arial" w:cs="Arial"/>
                <w:sz w:val="24"/>
                <w:szCs w:val="24"/>
              </w:rPr>
              <w:t>Family</w:t>
            </w:r>
          </w:p>
        </w:tc>
        <w:tc>
          <w:tcPr>
            <w:tcW w:w="3005" w:type="dxa"/>
          </w:tcPr>
          <w:p w14:paraId="3FBD1AEF" w14:textId="1EDAF752" w:rsidR="00415180" w:rsidRPr="003E3508" w:rsidRDefault="00415180" w:rsidP="003E3508">
            <w:pPr>
              <w:spacing w:line="360" w:lineRule="auto"/>
              <w:jc w:val="both"/>
              <w:rPr>
                <w:rFonts w:ascii="Arial" w:hAnsi="Arial" w:cs="Arial"/>
                <w:sz w:val="24"/>
                <w:szCs w:val="24"/>
              </w:rPr>
            </w:pPr>
            <w:r w:rsidRPr="003E3508">
              <w:rPr>
                <w:rFonts w:ascii="Arial" w:hAnsi="Arial" w:cs="Arial"/>
                <w:sz w:val="24"/>
                <w:szCs w:val="24"/>
              </w:rPr>
              <w:t>Treat their family, especially their elders, with respect.</w:t>
            </w:r>
          </w:p>
        </w:tc>
        <w:tc>
          <w:tcPr>
            <w:tcW w:w="3006" w:type="dxa"/>
          </w:tcPr>
          <w:p w14:paraId="54BF06C9" w14:textId="3604D6CB" w:rsidR="00415180" w:rsidRPr="003E3508" w:rsidRDefault="00415180" w:rsidP="003E3508">
            <w:pPr>
              <w:spacing w:line="360" w:lineRule="auto"/>
              <w:jc w:val="both"/>
              <w:rPr>
                <w:rFonts w:ascii="Arial" w:hAnsi="Arial" w:cs="Arial"/>
                <w:sz w:val="24"/>
                <w:szCs w:val="24"/>
              </w:rPr>
            </w:pPr>
            <w:r w:rsidRPr="003E3508">
              <w:rPr>
                <w:rFonts w:ascii="Arial" w:hAnsi="Arial" w:cs="Arial"/>
                <w:sz w:val="24"/>
                <w:szCs w:val="24"/>
              </w:rPr>
              <w:t>Do not be rude and impatient.</w:t>
            </w:r>
          </w:p>
        </w:tc>
      </w:tr>
      <w:tr w:rsidR="00415180" w:rsidRPr="003E3508" w14:paraId="3C3E05B5" w14:textId="77777777" w:rsidTr="00415180">
        <w:tc>
          <w:tcPr>
            <w:tcW w:w="3005" w:type="dxa"/>
          </w:tcPr>
          <w:p w14:paraId="6490C846" w14:textId="54ACE15F" w:rsidR="00415180" w:rsidRPr="003E3508" w:rsidRDefault="00415180" w:rsidP="003E3508">
            <w:pPr>
              <w:spacing w:line="360" w:lineRule="auto"/>
              <w:jc w:val="both"/>
              <w:rPr>
                <w:rFonts w:ascii="Arial" w:hAnsi="Arial" w:cs="Arial"/>
                <w:sz w:val="24"/>
                <w:szCs w:val="24"/>
              </w:rPr>
            </w:pPr>
            <w:r w:rsidRPr="003E3508">
              <w:rPr>
                <w:rFonts w:ascii="Arial" w:hAnsi="Arial" w:cs="Arial"/>
                <w:sz w:val="24"/>
                <w:szCs w:val="24"/>
              </w:rPr>
              <w:t>Decision making</w:t>
            </w:r>
          </w:p>
        </w:tc>
        <w:tc>
          <w:tcPr>
            <w:tcW w:w="3005" w:type="dxa"/>
          </w:tcPr>
          <w:p w14:paraId="21601FB7" w14:textId="54BF6DC0" w:rsidR="00415180" w:rsidRPr="003E3508" w:rsidRDefault="00415180" w:rsidP="003E3508">
            <w:pPr>
              <w:spacing w:line="360" w:lineRule="auto"/>
              <w:jc w:val="both"/>
              <w:rPr>
                <w:rFonts w:ascii="Arial" w:hAnsi="Arial" w:cs="Arial"/>
                <w:sz w:val="24"/>
                <w:szCs w:val="24"/>
              </w:rPr>
            </w:pPr>
            <w:r w:rsidRPr="003E3508">
              <w:rPr>
                <w:rFonts w:ascii="Arial" w:hAnsi="Arial" w:cs="Arial"/>
                <w:sz w:val="24"/>
                <w:szCs w:val="24"/>
              </w:rPr>
              <w:t>If they need to make a decision, wait patiently for their answer.</w:t>
            </w:r>
          </w:p>
        </w:tc>
        <w:tc>
          <w:tcPr>
            <w:tcW w:w="3006" w:type="dxa"/>
          </w:tcPr>
          <w:p w14:paraId="7FAD73BD" w14:textId="0577C4CE" w:rsidR="00415180" w:rsidRPr="003E3508" w:rsidRDefault="00415180" w:rsidP="003E3508">
            <w:pPr>
              <w:spacing w:line="360" w:lineRule="auto"/>
              <w:jc w:val="both"/>
              <w:rPr>
                <w:rFonts w:ascii="Arial" w:hAnsi="Arial" w:cs="Arial"/>
                <w:sz w:val="24"/>
                <w:szCs w:val="24"/>
              </w:rPr>
            </w:pPr>
            <w:r w:rsidRPr="003E3508">
              <w:rPr>
                <w:rFonts w:ascii="Arial" w:hAnsi="Arial" w:cs="Arial"/>
                <w:sz w:val="24"/>
                <w:szCs w:val="24"/>
              </w:rPr>
              <w:t xml:space="preserve">Do not rush them into taking a decision, they will feel disrepected. </w:t>
            </w:r>
          </w:p>
        </w:tc>
      </w:tr>
      <w:tr w:rsidR="00415180" w:rsidRPr="003E3508" w14:paraId="1BB91C54" w14:textId="77777777" w:rsidTr="00415180">
        <w:tc>
          <w:tcPr>
            <w:tcW w:w="3005" w:type="dxa"/>
          </w:tcPr>
          <w:p w14:paraId="1720DE64" w14:textId="3FDB3EB8" w:rsidR="00415180" w:rsidRPr="003E3508" w:rsidRDefault="00415180" w:rsidP="003E3508">
            <w:pPr>
              <w:spacing w:line="360" w:lineRule="auto"/>
              <w:jc w:val="both"/>
              <w:rPr>
                <w:rFonts w:ascii="Arial" w:hAnsi="Arial" w:cs="Arial"/>
                <w:sz w:val="24"/>
                <w:szCs w:val="24"/>
              </w:rPr>
            </w:pPr>
            <w:r w:rsidRPr="003E3508">
              <w:rPr>
                <w:rFonts w:ascii="Arial" w:hAnsi="Arial" w:cs="Arial"/>
                <w:sz w:val="24"/>
                <w:szCs w:val="24"/>
              </w:rPr>
              <w:t>Negociations</w:t>
            </w:r>
          </w:p>
        </w:tc>
        <w:tc>
          <w:tcPr>
            <w:tcW w:w="3005" w:type="dxa"/>
          </w:tcPr>
          <w:p w14:paraId="630065C3" w14:textId="03EDF146" w:rsidR="00415180" w:rsidRPr="003E3508" w:rsidRDefault="00415180" w:rsidP="003E3508">
            <w:pPr>
              <w:spacing w:line="360" w:lineRule="auto"/>
              <w:jc w:val="both"/>
              <w:rPr>
                <w:rFonts w:ascii="Arial" w:hAnsi="Arial" w:cs="Arial"/>
                <w:sz w:val="24"/>
                <w:szCs w:val="24"/>
              </w:rPr>
            </w:pPr>
            <w:r w:rsidRPr="003E3508">
              <w:rPr>
                <w:rFonts w:ascii="Arial" w:hAnsi="Arial" w:cs="Arial"/>
                <w:sz w:val="24"/>
                <w:szCs w:val="24"/>
              </w:rPr>
              <w:t>Kindly and respectfully manage the situation. If possible, offer them a solution that pleases them.</w:t>
            </w:r>
          </w:p>
        </w:tc>
        <w:tc>
          <w:tcPr>
            <w:tcW w:w="3006" w:type="dxa"/>
          </w:tcPr>
          <w:p w14:paraId="214CD5F7" w14:textId="297F1553" w:rsidR="00415180" w:rsidRPr="003E3508" w:rsidRDefault="00415180" w:rsidP="003E3508">
            <w:pPr>
              <w:spacing w:line="360" w:lineRule="auto"/>
              <w:jc w:val="both"/>
              <w:rPr>
                <w:rFonts w:ascii="Arial" w:hAnsi="Arial" w:cs="Arial"/>
                <w:sz w:val="24"/>
                <w:szCs w:val="24"/>
              </w:rPr>
            </w:pPr>
            <w:r w:rsidRPr="003E3508">
              <w:rPr>
                <w:rFonts w:ascii="Arial" w:hAnsi="Arial" w:cs="Arial"/>
                <w:sz w:val="24"/>
                <w:szCs w:val="24"/>
              </w:rPr>
              <w:t xml:space="preserve">Do not get angry. Beware of their culture. </w:t>
            </w:r>
          </w:p>
        </w:tc>
      </w:tr>
      <w:tr w:rsidR="00AC75F9" w:rsidRPr="003E3508" w14:paraId="46E03E46" w14:textId="77777777" w:rsidTr="00415180">
        <w:tc>
          <w:tcPr>
            <w:tcW w:w="3005" w:type="dxa"/>
          </w:tcPr>
          <w:p w14:paraId="360A1369" w14:textId="71217232" w:rsidR="00AC75F9" w:rsidRPr="003E3508" w:rsidRDefault="00AC75F9" w:rsidP="003E3508">
            <w:pPr>
              <w:spacing w:line="360" w:lineRule="auto"/>
              <w:jc w:val="both"/>
              <w:rPr>
                <w:rFonts w:ascii="Arial" w:hAnsi="Arial" w:cs="Arial"/>
                <w:sz w:val="24"/>
                <w:szCs w:val="24"/>
              </w:rPr>
            </w:pPr>
            <w:r w:rsidRPr="003E3508">
              <w:rPr>
                <w:rFonts w:ascii="Arial" w:hAnsi="Arial" w:cs="Arial"/>
                <w:sz w:val="24"/>
                <w:szCs w:val="24"/>
              </w:rPr>
              <w:t>Religion</w:t>
            </w:r>
          </w:p>
        </w:tc>
        <w:tc>
          <w:tcPr>
            <w:tcW w:w="3005" w:type="dxa"/>
          </w:tcPr>
          <w:p w14:paraId="3B976E39" w14:textId="7604E446" w:rsidR="00AC75F9" w:rsidRPr="003E3508" w:rsidRDefault="00AC75F9" w:rsidP="003E3508">
            <w:pPr>
              <w:spacing w:line="360" w:lineRule="auto"/>
              <w:jc w:val="both"/>
              <w:rPr>
                <w:rFonts w:ascii="Arial" w:hAnsi="Arial" w:cs="Arial"/>
                <w:sz w:val="24"/>
                <w:szCs w:val="24"/>
              </w:rPr>
            </w:pPr>
            <w:r w:rsidRPr="003E3508">
              <w:rPr>
                <w:rFonts w:ascii="Arial" w:hAnsi="Arial" w:cs="Arial"/>
                <w:sz w:val="24"/>
                <w:szCs w:val="24"/>
              </w:rPr>
              <w:t xml:space="preserve">Respect their religion beliefs and their boundaries. Be understanding of the religious differences. </w:t>
            </w:r>
          </w:p>
        </w:tc>
        <w:tc>
          <w:tcPr>
            <w:tcW w:w="3006" w:type="dxa"/>
          </w:tcPr>
          <w:p w14:paraId="3B6C5AB2" w14:textId="4881A57D" w:rsidR="00AC75F9" w:rsidRPr="003E3508" w:rsidRDefault="00AC75F9" w:rsidP="003E3508">
            <w:pPr>
              <w:spacing w:line="360" w:lineRule="auto"/>
              <w:jc w:val="both"/>
              <w:rPr>
                <w:rFonts w:ascii="Arial" w:hAnsi="Arial" w:cs="Arial"/>
                <w:sz w:val="24"/>
                <w:szCs w:val="24"/>
              </w:rPr>
            </w:pPr>
            <w:r w:rsidRPr="003E3508">
              <w:rPr>
                <w:rFonts w:ascii="Arial" w:hAnsi="Arial" w:cs="Arial"/>
                <w:sz w:val="24"/>
                <w:szCs w:val="24"/>
              </w:rPr>
              <w:t>Do not disrespect their religion.</w:t>
            </w:r>
          </w:p>
        </w:tc>
      </w:tr>
      <w:tr w:rsidR="00AC75F9" w:rsidRPr="003E3508" w14:paraId="3F2A7889" w14:textId="77777777" w:rsidTr="00415180">
        <w:tc>
          <w:tcPr>
            <w:tcW w:w="3005" w:type="dxa"/>
          </w:tcPr>
          <w:p w14:paraId="09063401" w14:textId="1987C657" w:rsidR="00AC75F9" w:rsidRPr="003E3508" w:rsidRDefault="00AC75F9" w:rsidP="003E3508">
            <w:pPr>
              <w:spacing w:line="360" w:lineRule="auto"/>
              <w:jc w:val="both"/>
              <w:rPr>
                <w:rFonts w:ascii="Arial" w:hAnsi="Arial" w:cs="Arial"/>
                <w:sz w:val="24"/>
                <w:szCs w:val="24"/>
              </w:rPr>
            </w:pPr>
            <w:r w:rsidRPr="003E3508">
              <w:rPr>
                <w:rFonts w:ascii="Arial" w:hAnsi="Arial" w:cs="Arial"/>
                <w:sz w:val="24"/>
                <w:szCs w:val="24"/>
              </w:rPr>
              <w:t>Hand-shake</w:t>
            </w:r>
          </w:p>
        </w:tc>
        <w:tc>
          <w:tcPr>
            <w:tcW w:w="3005" w:type="dxa"/>
          </w:tcPr>
          <w:p w14:paraId="4E05CF12" w14:textId="4D98B9A4" w:rsidR="00AC75F9" w:rsidRPr="003E3508" w:rsidRDefault="00AC75F9" w:rsidP="003E3508">
            <w:pPr>
              <w:spacing w:line="360" w:lineRule="auto"/>
              <w:jc w:val="both"/>
              <w:rPr>
                <w:rFonts w:ascii="Arial" w:hAnsi="Arial" w:cs="Arial"/>
                <w:sz w:val="24"/>
                <w:szCs w:val="24"/>
              </w:rPr>
            </w:pPr>
            <w:r w:rsidRPr="003E3508">
              <w:rPr>
                <w:rFonts w:ascii="Arial" w:hAnsi="Arial" w:cs="Arial"/>
                <w:sz w:val="24"/>
                <w:szCs w:val="24"/>
              </w:rPr>
              <w:t>Shake their hands with the right hand.</w:t>
            </w:r>
          </w:p>
        </w:tc>
        <w:tc>
          <w:tcPr>
            <w:tcW w:w="3006" w:type="dxa"/>
          </w:tcPr>
          <w:p w14:paraId="4FE5D508" w14:textId="3CDC989E" w:rsidR="00AC75F9" w:rsidRPr="003E3508" w:rsidRDefault="00AC75F9" w:rsidP="003E3508">
            <w:pPr>
              <w:spacing w:line="360" w:lineRule="auto"/>
              <w:jc w:val="both"/>
              <w:rPr>
                <w:rFonts w:ascii="Arial" w:hAnsi="Arial" w:cs="Arial"/>
                <w:sz w:val="24"/>
                <w:szCs w:val="24"/>
              </w:rPr>
            </w:pPr>
            <w:r w:rsidRPr="003E3508">
              <w:rPr>
                <w:rFonts w:ascii="Arial" w:hAnsi="Arial" w:cs="Arial"/>
                <w:sz w:val="24"/>
                <w:szCs w:val="24"/>
              </w:rPr>
              <w:t xml:space="preserve">Do not use your left hand to shake the hands. </w:t>
            </w:r>
          </w:p>
        </w:tc>
      </w:tr>
    </w:tbl>
    <w:p w14:paraId="42406DAF" w14:textId="3CBCA931" w:rsidR="00AC75F9" w:rsidRPr="003E3508" w:rsidRDefault="00AC75F9" w:rsidP="003E3508">
      <w:pPr>
        <w:spacing w:line="360" w:lineRule="auto"/>
        <w:jc w:val="both"/>
        <w:rPr>
          <w:rFonts w:ascii="Arial" w:hAnsi="Arial" w:cs="Arial"/>
          <w:sz w:val="24"/>
          <w:szCs w:val="24"/>
        </w:rPr>
      </w:pPr>
    </w:p>
    <w:p w14:paraId="3AB806F8" w14:textId="40F034C8" w:rsidR="00AC75F9" w:rsidRPr="003E3508" w:rsidRDefault="00AC75F9" w:rsidP="003E3508">
      <w:pPr>
        <w:spacing w:line="360" w:lineRule="auto"/>
        <w:jc w:val="both"/>
        <w:rPr>
          <w:rFonts w:ascii="Arial" w:hAnsi="Arial" w:cs="Arial"/>
          <w:sz w:val="24"/>
          <w:szCs w:val="24"/>
        </w:rPr>
      </w:pPr>
    </w:p>
    <w:p w14:paraId="4C58E3BC" w14:textId="77777777" w:rsidR="00444883" w:rsidRDefault="00444883" w:rsidP="003E3508">
      <w:pPr>
        <w:spacing w:line="360" w:lineRule="auto"/>
        <w:ind w:firstLine="1134"/>
        <w:jc w:val="both"/>
        <w:rPr>
          <w:rFonts w:ascii="Arial" w:hAnsi="Arial" w:cs="Arial"/>
          <w:sz w:val="24"/>
          <w:szCs w:val="24"/>
        </w:rPr>
      </w:pPr>
    </w:p>
    <w:p w14:paraId="0085FF23" w14:textId="77777777" w:rsidR="00444883" w:rsidRDefault="00444883" w:rsidP="003E3508">
      <w:pPr>
        <w:spacing w:line="360" w:lineRule="auto"/>
        <w:ind w:firstLine="1134"/>
        <w:jc w:val="both"/>
        <w:rPr>
          <w:rFonts w:ascii="Arial" w:hAnsi="Arial" w:cs="Arial"/>
          <w:sz w:val="24"/>
          <w:szCs w:val="24"/>
        </w:rPr>
      </w:pPr>
    </w:p>
    <w:p w14:paraId="33089E73" w14:textId="0AF74CC0" w:rsidR="00444883" w:rsidRDefault="00444883" w:rsidP="00444883">
      <w:pPr>
        <w:pStyle w:val="Heading1"/>
      </w:pPr>
      <w:bookmarkStart w:id="6" w:name="_Toc117813367"/>
      <w:r>
        <w:lastRenderedPageBreak/>
        <w:t>Conclusion</w:t>
      </w:r>
      <w:bookmarkEnd w:id="6"/>
    </w:p>
    <w:p w14:paraId="45AB26EB" w14:textId="2F999C29" w:rsidR="003E3508" w:rsidRPr="003E3508" w:rsidRDefault="003E3508" w:rsidP="003E3508">
      <w:pPr>
        <w:spacing w:line="360" w:lineRule="auto"/>
        <w:ind w:firstLine="1134"/>
        <w:jc w:val="both"/>
        <w:rPr>
          <w:rFonts w:ascii="Arial" w:hAnsi="Arial" w:cs="Arial"/>
          <w:sz w:val="24"/>
          <w:szCs w:val="24"/>
        </w:rPr>
      </w:pPr>
      <w:r w:rsidRPr="003E3508">
        <w:rPr>
          <w:rFonts w:ascii="Arial" w:hAnsi="Arial" w:cs="Arial"/>
          <w:sz w:val="24"/>
          <w:szCs w:val="24"/>
        </w:rPr>
        <w:t xml:space="preserve">In conclusion, it is imperative for hospitality employees to understand how culture makes people unique and more importantly how to be respectful and solve situations that may appear due to cultural differences. </w:t>
      </w:r>
    </w:p>
    <w:p w14:paraId="69D01561" w14:textId="5200D0D3" w:rsidR="00AC75F9" w:rsidRPr="003E3508" w:rsidRDefault="003E3508" w:rsidP="003E3508">
      <w:pPr>
        <w:spacing w:line="360" w:lineRule="auto"/>
        <w:ind w:firstLine="1134"/>
        <w:jc w:val="both"/>
        <w:rPr>
          <w:rFonts w:ascii="Arial" w:hAnsi="Arial" w:cs="Arial"/>
          <w:sz w:val="24"/>
          <w:szCs w:val="24"/>
        </w:rPr>
      </w:pPr>
      <w:r w:rsidRPr="003E3508">
        <w:rPr>
          <w:rFonts w:ascii="Arial" w:hAnsi="Arial" w:cs="Arial"/>
          <w:sz w:val="24"/>
          <w:szCs w:val="24"/>
        </w:rPr>
        <w:t>It is necessary to retain the fact that culturally intelligent employees are not experts in various cultures, but use empathy, sensitivity, observation, and intelligence to read people and understand situations.</w:t>
      </w:r>
    </w:p>
    <w:p w14:paraId="67A11661" w14:textId="29E46D5E" w:rsidR="00AC75F9" w:rsidRPr="003E3508" w:rsidRDefault="00AC75F9" w:rsidP="003E3508">
      <w:pPr>
        <w:spacing w:line="360" w:lineRule="auto"/>
        <w:jc w:val="both"/>
        <w:rPr>
          <w:rFonts w:ascii="Arial" w:hAnsi="Arial" w:cs="Arial"/>
          <w:sz w:val="24"/>
          <w:szCs w:val="24"/>
        </w:rPr>
      </w:pPr>
    </w:p>
    <w:p w14:paraId="3B4478BB" w14:textId="77777777" w:rsidR="00AC75F9" w:rsidRPr="003E3508" w:rsidRDefault="00AC75F9" w:rsidP="003E3508">
      <w:pPr>
        <w:spacing w:line="360" w:lineRule="auto"/>
        <w:jc w:val="both"/>
        <w:rPr>
          <w:rFonts w:ascii="Arial" w:hAnsi="Arial" w:cs="Arial"/>
          <w:sz w:val="24"/>
          <w:szCs w:val="24"/>
        </w:rPr>
      </w:pPr>
    </w:p>
    <w:p w14:paraId="05C5689F" w14:textId="77777777" w:rsidR="002A2D7D" w:rsidRPr="003E3508" w:rsidRDefault="002A2D7D" w:rsidP="003E3508">
      <w:pPr>
        <w:pStyle w:val="NormalWeb"/>
        <w:spacing w:line="360" w:lineRule="auto"/>
        <w:jc w:val="both"/>
        <w:rPr>
          <w:rFonts w:ascii="Arial" w:hAnsi="Arial" w:cs="Arial"/>
          <w:color w:val="000000"/>
        </w:rPr>
      </w:pPr>
      <w:r w:rsidRPr="003E3508">
        <w:rPr>
          <w:rFonts w:ascii="Arial" w:hAnsi="Arial" w:cs="Arial"/>
          <w:color w:val="000000"/>
        </w:rPr>
        <w:t>‌</w:t>
      </w:r>
    </w:p>
    <w:p w14:paraId="014B5E14" w14:textId="77777777" w:rsidR="002A2D7D" w:rsidRPr="002A2D7D" w:rsidRDefault="002A2D7D" w:rsidP="002A2D7D">
      <w:pPr>
        <w:pStyle w:val="NormalWeb"/>
        <w:spacing w:line="360" w:lineRule="auto"/>
        <w:jc w:val="both"/>
        <w:rPr>
          <w:rFonts w:ascii="Arial" w:hAnsi="Arial" w:cs="Arial"/>
          <w:color w:val="000000"/>
        </w:rPr>
      </w:pPr>
      <w:r w:rsidRPr="002A2D7D">
        <w:rPr>
          <w:rFonts w:ascii="Arial" w:hAnsi="Arial" w:cs="Arial"/>
          <w:color w:val="000000"/>
        </w:rPr>
        <w:t>‌</w:t>
      </w:r>
    </w:p>
    <w:p w14:paraId="4364CF3A" w14:textId="77777777" w:rsidR="002A2D7D" w:rsidRPr="002A2D7D" w:rsidRDefault="002A2D7D" w:rsidP="002A2D7D">
      <w:pPr>
        <w:pStyle w:val="NormalWeb"/>
        <w:spacing w:line="360" w:lineRule="auto"/>
        <w:jc w:val="both"/>
        <w:rPr>
          <w:rFonts w:ascii="Arial" w:hAnsi="Arial" w:cs="Arial"/>
          <w:color w:val="000000"/>
        </w:rPr>
      </w:pPr>
      <w:r w:rsidRPr="002A2D7D">
        <w:rPr>
          <w:rFonts w:ascii="Arial" w:hAnsi="Arial" w:cs="Arial"/>
          <w:color w:val="000000"/>
        </w:rPr>
        <w:t>‌</w:t>
      </w:r>
    </w:p>
    <w:p w14:paraId="0D6EB320" w14:textId="77777777" w:rsidR="002A2D7D" w:rsidRPr="002A2D7D" w:rsidRDefault="002A2D7D" w:rsidP="002A2D7D">
      <w:pPr>
        <w:pStyle w:val="NormalWeb"/>
        <w:spacing w:line="360" w:lineRule="auto"/>
        <w:jc w:val="both"/>
        <w:rPr>
          <w:rFonts w:ascii="Arial" w:hAnsi="Arial" w:cs="Arial"/>
          <w:color w:val="000000"/>
        </w:rPr>
      </w:pPr>
      <w:r w:rsidRPr="002A2D7D">
        <w:rPr>
          <w:rFonts w:ascii="Arial" w:hAnsi="Arial" w:cs="Arial"/>
          <w:color w:val="000000"/>
        </w:rPr>
        <w:t>‌</w:t>
      </w:r>
    </w:p>
    <w:p w14:paraId="6ADA8367" w14:textId="2B86B8AF" w:rsidR="002A2D7D" w:rsidRDefault="002A2D7D" w:rsidP="002A2D7D">
      <w:pPr>
        <w:pStyle w:val="NormalWeb"/>
        <w:spacing w:line="360" w:lineRule="auto"/>
        <w:jc w:val="both"/>
        <w:rPr>
          <w:rFonts w:ascii="Arial" w:hAnsi="Arial" w:cs="Arial"/>
          <w:color w:val="000000"/>
        </w:rPr>
      </w:pPr>
      <w:r w:rsidRPr="002A2D7D">
        <w:rPr>
          <w:rFonts w:ascii="Arial" w:hAnsi="Arial" w:cs="Arial"/>
          <w:color w:val="000000"/>
        </w:rPr>
        <w:t>‌</w:t>
      </w:r>
    </w:p>
    <w:p w14:paraId="6A67E617" w14:textId="2EF2FC5D" w:rsidR="00444883" w:rsidRDefault="00444883" w:rsidP="002A2D7D">
      <w:pPr>
        <w:pStyle w:val="NormalWeb"/>
        <w:spacing w:line="360" w:lineRule="auto"/>
        <w:jc w:val="both"/>
        <w:rPr>
          <w:rFonts w:ascii="Arial" w:hAnsi="Arial" w:cs="Arial"/>
          <w:color w:val="000000"/>
        </w:rPr>
      </w:pPr>
    </w:p>
    <w:p w14:paraId="3AC846DD" w14:textId="30536646" w:rsidR="00444883" w:rsidRDefault="00444883" w:rsidP="002A2D7D">
      <w:pPr>
        <w:pStyle w:val="NormalWeb"/>
        <w:spacing w:line="360" w:lineRule="auto"/>
        <w:jc w:val="both"/>
        <w:rPr>
          <w:rFonts w:ascii="Arial" w:hAnsi="Arial" w:cs="Arial"/>
          <w:color w:val="000000"/>
        </w:rPr>
      </w:pPr>
    </w:p>
    <w:p w14:paraId="0A876B0B" w14:textId="08222FC9" w:rsidR="00444883" w:rsidRDefault="00444883" w:rsidP="002A2D7D">
      <w:pPr>
        <w:pStyle w:val="NormalWeb"/>
        <w:spacing w:line="360" w:lineRule="auto"/>
        <w:jc w:val="both"/>
        <w:rPr>
          <w:rFonts w:ascii="Arial" w:hAnsi="Arial" w:cs="Arial"/>
          <w:color w:val="000000"/>
        </w:rPr>
      </w:pPr>
    </w:p>
    <w:p w14:paraId="228FDAA2" w14:textId="03C33D91" w:rsidR="00444883" w:rsidRDefault="00444883" w:rsidP="002A2D7D">
      <w:pPr>
        <w:pStyle w:val="NormalWeb"/>
        <w:spacing w:line="360" w:lineRule="auto"/>
        <w:jc w:val="both"/>
        <w:rPr>
          <w:rFonts w:ascii="Arial" w:hAnsi="Arial" w:cs="Arial"/>
          <w:color w:val="000000"/>
        </w:rPr>
      </w:pPr>
    </w:p>
    <w:p w14:paraId="741D8671" w14:textId="2BBB81AE" w:rsidR="00444883" w:rsidRDefault="00444883" w:rsidP="002A2D7D">
      <w:pPr>
        <w:pStyle w:val="NormalWeb"/>
        <w:spacing w:line="360" w:lineRule="auto"/>
        <w:jc w:val="both"/>
        <w:rPr>
          <w:rFonts w:ascii="Arial" w:hAnsi="Arial" w:cs="Arial"/>
          <w:color w:val="000000"/>
        </w:rPr>
      </w:pPr>
    </w:p>
    <w:p w14:paraId="536AC7F3" w14:textId="4285AA04" w:rsidR="00444883" w:rsidRDefault="00444883" w:rsidP="002A2D7D">
      <w:pPr>
        <w:pStyle w:val="NormalWeb"/>
        <w:spacing w:line="360" w:lineRule="auto"/>
        <w:jc w:val="both"/>
        <w:rPr>
          <w:rFonts w:ascii="Arial" w:hAnsi="Arial" w:cs="Arial"/>
          <w:color w:val="000000"/>
        </w:rPr>
      </w:pPr>
    </w:p>
    <w:p w14:paraId="1CD83525" w14:textId="2D7B902E" w:rsidR="00444883" w:rsidRDefault="00444883" w:rsidP="002A2D7D">
      <w:pPr>
        <w:pStyle w:val="NormalWeb"/>
        <w:spacing w:line="360" w:lineRule="auto"/>
        <w:jc w:val="both"/>
        <w:rPr>
          <w:rFonts w:ascii="Arial" w:hAnsi="Arial" w:cs="Arial"/>
          <w:color w:val="000000"/>
        </w:rPr>
      </w:pPr>
    </w:p>
    <w:p w14:paraId="7856EFFA" w14:textId="3A413DA9" w:rsidR="00444883" w:rsidRDefault="00444883" w:rsidP="002A2D7D">
      <w:pPr>
        <w:pStyle w:val="NormalWeb"/>
        <w:spacing w:line="360" w:lineRule="auto"/>
        <w:jc w:val="both"/>
        <w:rPr>
          <w:rFonts w:ascii="Arial" w:hAnsi="Arial" w:cs="Arial"/>
          <w:color w:val="000000"/>
        </w:rPr>
      </w:pPr>
    </w:p>
    <w:p w14:paraId="73E74F56" w14:textId="77777777" w:rsidR="00444883" w:rsidRPr="002A2D7D" w:rsidRDefault="00444883" w:rsidP="002A2D7D">
      <w:pPr>
        <w:pStyle w:val="NormalWeb"/>
        <w:spacing w:line="360" w:lineRule="auto"/>
        <w:jc w:val="both"/>
        <w:rPr>
          <w:rFonts w:ascii="Arial" w:hAnsi="Arial" w:cs="Arial"/>
          <w:color w:val="000000"/>
        </w:rPr>
      </w:pPr>
    </w:p>
    <w:p w14:paraId="672BCF3B" w14:textId="4E4E5B60" w:rsidR="002A2D7D" w:rsidRPr="002A2D7D" w:rsidRDefault="002A2D7D" w:rsidP="00444883">
      <w:pPr>
        <w:pStyle w:val="Heading1"/>
      </w:pPr>
      <w:r w:rsidRPr="002A2D7D">
        <w:lastRenderedPageBreak/>
        <w:t xml:space="preserve"> </w:t>
      </w:r>
      <w:bookmarkStart w:id="7" w:name="_Toc117813368"/>
      <w:r w:rsidRPr="002A2D7D">
        <w:t>References list</w:t>
      </w:r>
      <w:bookmarkEnd w:id="7"/>
    </w:p>
    <w:p w14:paraId="1DE82560" w14:textId="25FB369D" w:rsidR="002A2D7D" w:rsidRPr="002A2D7D" w:rsidRDefault="002A2D7D" w:rsidP="002A2D7D">
      <w:pPr>
        <w:pStyle w:val="NormalWeb"/>
        <w:spacing w:line="360" w:lineRule="auto"/>
        <w:jc w:val="both"/>
        <w:rPr>
          <w:rFonts w:ascii="Arial" w:hAnsi="Arial" w:cs="Arial"/>
          <w:color w:val="000000"/>
        </w:rPr>
      </w:pPr>
    </w:p>
    <w:p w14:paraId="6DEEA28C" w14:textId="77777777" w:rsidR="002A2D7D" w:rsidRPr="002A2D7D" w:rsidRDefault="002A2D7D" w:rsidP="002A2D7D">
      <w:pPr>
        <w:pStyle w:val="NormalWeb"/>
        <w:numPr>
          <w:ilvl w:val="0"/>
          <w:numId w:val="1"/>
        </w:numPr>
        <w:spacing w:before="0" w:beforeAutospacing="0" w:after="0" w:afterAutospacing="0" w:line="360" w:lineRule="auto"/>
        <w:jc w:val="both"/>
        <w:rPr>
          <w:rFonts w:ascii="Arial" w:hAnsi="Arial" w:cs="Arial"/>
          <w:color w:val="000000"/>
        </w:rPr>
      </w:pPr>
      <w:r w:rsidRPr="002A2D7D">
        <w:rPr>
          <w:rFonts w:ascii="Arial" w:hAnsi="Arial" w:cs="Arial"/>
          <w:color w:val="000000"/>
        </w:rPr>
        <w:t>‌ Hofstede Insights (2022). </w:t>
      </w:r>
      <w:r w:rsidRPr="002A2D7D">
        <w:rPr>
          <w:rFonts w:ascii="Arial" w:hAnsi="Arial" w:cs="Arial"/>
          <w:i/>
          <w:iCs/>
          <w:color w:val="000000"/>
        </w:rPr>
        <w:t>Hofstede Insights</w:t>
      </w:r>
      <w:r w:rsidRPr="002A2D7D">
        <w:rPr>
          <w:rFonts w:ascii="Arial" w:hAnsi="Arial" w:cs="Arial"/>
          <w:color w:val="000000"/>
        </w:rPr>
        <w:t>. [online] Hofstede Insights. Available at: https://www.hofstede-insights.com/.</w:t>
      </w:r>
    </w:p>
    <w:p w14:paraId="76DECA6B" w14:textId="77777777" w:rsidR="002A2D7D" w:rsidRPr="002A2D7D" w:rsidRDefault="002A2D7D" w:rsidP="002A2D7D">
      <w:pPr>
        <w:pStyle w:val="NormalWeb"/>
        <w:numPr>
          <w:ilvl w:val="0"/>
          <w:numId w:val="1"/>
        </w:numPr>
        <w:spacing w:before="0" w:beforeAutospacing="0" w:after="0" w:afterAutospacing="0" w:line="360" w:lineRule="auto"/>
        <w:jc w:val="both"/>
        <w:rPr>
          <w:rFonts w:ascii="Arial" w:hAnsi="Arial" w:cs="Arial"/>
          <w:color w:val="000000"/>
        </w:rPr>
      </w:pPr>
      <w:r w:rsidRPr="002A2D7D">
        <w:rPr>
          <w:rFonts w:ascii="Arial" w:hAnsi="Arial" w:cs="Arial"/>
          <w:color w:val="000000"/>
        </w:rPr>
        <w:t>‌ Lam, R. and Cheung, C. (2018). Towards an understanding of the culturally intelligent behaviour of hotel service employees. </w:t>
      </w:r>
      <w:r w:rsidRPr="002A2D7D">
        <w:rPr>
          <w:rFonts w:ascii="Arial" w:hAnsi="Arial" w:cs="Arial"/>
          <w:i/>
          <w:iCs/>
          <w:color w:val="000000"/>
        </w:rPr>
        <w:t>International Journal of Tourism Sciences</w:t>
      </w:r>
      <w:r w:rsidRPr="002A2D7D">
        <w:rPr>
          <w:rFonts w:ascii="Arial" w:hAnsi="Arial" w:cs="Arial"/>
          <w:color w:val="000000"/>
        </w:rPr>
        <w:t>, 18(3), pp.202–214. doi:10.1080/15980634.2018.1517955.</w:t>
      </w:r>
    </w:p>
    <w:p w14:paraId="5C086AEC" w14:textId="77777777" w:rsidR="002A2D7D" w:rsidRPr="002A2D7D" w:rsidRDefault="002A2D7D" w:rsidP="002A2D7D">
      <w:pPr>
        <w:pStyle w:val="NormalWeb"/>
        <w:numPr>
          <w:ilvl w:val="0"/>
          <w:numId w:val="1"/>
        </w:numPr>
        <w:spacing w:before="0" w:beforeAutospacing="0" w:after="0" w:afterAutospacing="0" w:line="360" w:lineRule="auto"/>
        <w:jc w:val="both"/>
        <w:rPr>
          <w:rFonts w:ascii="Arial" w:hAnsi="Arial" w:cs="Arial"/>
          <w:color w:val="000000"/>
        </w:rPr>
      </w:pPr>
      <w:r w:rsidRPr="002A2D7D">
        <w:rPr>
          <w:rFonts w:ascii="Arial" w:hAnsi="Arial" w:cs="Arial"/>
          <w:color w:val="000000"/>
        </w:rPr>
        <w:t>Arora, D.P. (n.d.). Cultural Intelligence: Leveraging Differences to Bridge the Gap in the International Hospitality Industry. </w:t>
      </w:r>
      <w:r w:rsidRPr="002A2D7D">
        <w:rPr>
          <w:rFonts w:ascii="Arial" w:hAnsi="Arial" w:cs="Arial"/>
          <w:i/>
          <w:iCs/>
          <w:color w:val="000000"/>
        </w:rPr>
        <w:t>www.academia.edu</w:t>
      </w:r>
      <w:r w:rsidRPr="002A2D7D">
        <w:rPr>
          <w:rFonts w:ascii="Arial" w:hAnsi="Arial" w:cs="Arial"/>
          <w:color w:val="000000"/>
        </w:rPr>
        <w:t>. [online] Available at: https://www.academia.edu/4771781/Cultural_Intelligence_Leveraging_Differences_to_Bridge_the_Gap_in_the_International_Hospitality_Industry [Accessed 27 Oct. 2022].</w:t>
      </w:r>
    </w:p>
    <w:p w14:paraId="49FAC9E8" w14:textId="77777777" w:rsidR="002A2D7D" w:rsidRPr="002A2D7D" w:rsidRDefault="002A2D7D" w:rsidP="002A2D7D">
      <w:pPr>
        <w:pStyle w:val="NormalWeb"/>
        <w:numPr>
          <w:ilvl w:val="0"/>
          <w:numId w:val="1"/>
        </w:numPr>
        <w:spacing w:before="0" w:beforeAutospacing="0" w:after="0" w:afterAutospacing="0" w:line="360" w:lineRule="auto"/>
        <w:jc w:val="both"/>
        <w:rPr>
          <w:rFonts w:ascii="Arial" w:hAnsi="Arial" w:cs="Arial"/>
          <w:color w:val="000000"/>
        </w:rPr>
      </w:pPr>
      <w:r w:rsidRPr="002A2D7D">
        <w:rPr>
          <w:rFonts w:ascii="Arial" w:hAnsi="Arial" w:cs="Arial"/>
          <w:color w:val="000000"/>
        </w:rPr>
        <w:t>Commisceo-global.com. (2019). </w:t>
      </w:r>
      <w:r w:rsidRPr="002A2D7D">
        <w:rPr>
          <w:rFonts w:ascii="Arial" w:hAnsi="Arial" w:cs="Arial"/>
          <w:i/>
          <w:iCs/>
          <w:color w:val="000000"/>
        </w:rPr>
        <w:t>Morocco - Language, Culture and Doing Business</w:t>
      </w:r>
      <w:r w:rsidRPr="002A2D7D">
        <w:rPr>
          <w:rFonts w:ascii="Arial" w:hAnsi="Arial" w:cs="Arial"/>
          <w:color w:val="000000"/>
        </w:rPr>
        <w:t>. [online] Available at: https://www.commisceo-global.com/resources/country-guides/morocco-guide.</w:t>
      </w:r>
    </w:p>
    <w:p w14:paraId="3520B1E2" w14:textId="77777777" w:rsidR="002A2D7D" w:rsidRPr="002A2D7D" w:rsidRDefault="002A2D7D" w:rsidP="002A2D7D">
      <w:pPr>
        <w:pStyle w:val="NormalWeb"/>
        <w:numPr>
          <w:ilvl w:val="0"/>
          <w:numId w:val="1"/>
        </w:numPr>
        <w:spacing w:before="0" w:beforeAutospacing="0" w:after="0" w:afterAutospacing="0" w:line="360" w:lineRule="auto"/>
        <w:jc w:val="both"/>
        <w:rPr>
          <w:rFonts w:ascii="Arial" w:hAnsi="Arial" w:cs="Arial"/>
          <w:color w:val="000000"/>
        </w:rPr>
      </w:pPr>
      <w:r w:rsidRPr="002A2D7D">
        <w:rPr>
          <w:rFonts w:ascii="Arial" w:hAnsi="Arial" w:cs="Arial"/>
          <w:color w:val="000000"/>
        </w:rPr>
        <w:t>IESE Business School (2015). Why You Need Cultural Intelligence (And How To Develop It). </w:t>
      </w:r>
      <w:r w:rsidRPr="002A2D7D">
        <w:rPr>
          <w:rFonts w:ascii="Arial" w:hAnsi="Arial" w:cs="Arial"/>
          <w:i/>
          <w:iCs/>
          <w:color w:val="000000"/>
        </w:rPr>
        <w:t>Forbes</w:t>
      </w:r>
      <w:r w:rsidRPr="002A2D7D">
        <w:rPr>
          <w:rFonts w:ascii="Arial" w:hAnsi="Arial" w:cs="Arial"/>
          <w:color w:val="000000"/>
        </w:rPr>
        <w:t>. [online] 24 Mar. Available at: https://www.forbes.com/sites/iese/2015/03/24/why-you-need-cultural-intelligence-and-how-to-develop-it/.</w:t>
      </w:r>
    </w:p>
    <w:p w14:paraId="4254F475" w14:textId="77777777" w:rsidR="002A2D7D" w:rsidRPr="002A2D7D" w:rsidRDefault="002A2D7D" w:rsidP="002A2D7D">
      <w:pPr>
        <w:pStyle w:val="NormalWeb"/>
        <w:numPr>
          <w:ilvl w:val="0"/>
          <w:numId w:val="1"/>
        </w:numPr>
        <w:spacing w:before="0" w:beforeAutospacing="0" w:after="0" w:afterAutospacing="0" w:line="360" w:lineRule="auto"/>
        <w:jc w:val="both"/>
        <w:rPr>
          <w:rFonts w:ascii="Arial" w:hAnsi="Arial" w:cs="Arial"/>
          <w:color w:val="000000"/>
        </w:rPr>
      </w:pPr>
      <w:r w:rsidRPr="002A2D7D">
        <w:rPr>
          <w:rFonts w:ascii="Arial" w:hAnsi="Arial" w:cs="Arial"/>
          <w:color w:val="000000"/>
        </w:rPr>
        <w:t>Kotsaga, E. (2015). CROSS-CULTURAL TRAINING AS CRITICAL FACTOR OF CULTURAL INTELLIGENCE IN THE HOSPITALITY INDUSTRY. </w:t>
      </w:r>
      <w:r w:rsidRPr="002A2D7D">
        <w:rPr>
          <w:rFonts w:ascii="Arial" w:hAnsi="Arial" w:cs="Arial"/>
          <w:i/>
          <w:iCs/>
          <w:color w:val="000000"/>
        </w:rPr>
        <w:t>TOURISMOS: AN INTERNATIONAL MULTIDISCIPLINARY JOURNAL OF TOURISM</w:t>
      </w:r>
      <w:r w:rsidRPr="002A2D7D">
        <w:rPr>
          <w:rFonts w:ascii="Arial" w:hAnsi="Arial" w:cs="Arial"/>
          <w:color w:val="000000"/>
        </w:rPr>
        <w:t>, [online] 10(2), pp.213–222. Available at: https://edepot.wur.nl/383631.</w:t>
      </w:r>
    </w:p>
    <w:p w14:paraId="5032FFAC" w14:textId="77777777" w:rsidR="002A2D7D" w:rsidRPr="002A2D7D" w:rsidRDefault="002A2D7D" w:rsidP="002A2D7D">
      <w:pPr>
        <w:pStyle w:val="NormalWeb"/>
        <w:numPr>
          <w:ilvl w:val="0"/>
          <w:numId w:val="1"/>
        </w:numPr>
        <w:spacing w:before="0" w:beforeAutospacing="0" w:after="0" w:afterAutospacing="0" w:line="360" w:lineRule="auto"/>
        <w:jc w:val="both"/>
        <w:rPr>
          <w:rFonts w:ascii="Arial" w:hAnsi="Arial" w:cs="Arial"/>
          <w:color w:val="000000"/>
        </w:rPr>
      </w:pPr>
      <w:r w:rsidRPr="002A2D7D">
        <w:rPr>
          <w:rFonts w:ascii="Arial" w:hAnsi="Arial" w:cs="Arial"/>
          <w:color w:val="000000"/>
        </w:rPr>
        <w:t>languages.oup.com. (2022). </w:t>
      </w:r>
      <w:r w:rsidRPr="002A2D7D">
        <w:rPr>
          <w:rFonts w:ascii="Arial" w:hAnsi="Arial" w:cs="Arial"/>
          <w:i/>
          <w:iCs/>
          <w:color w:val="000000"/>
        </w:rPr>
        <w:t>Oxford Languages and Google - English</w:t>
      </w:r>
      <w:r w:rsidRPr="002A2D7D">
        <w:rPr>
          <w:rFonts w:ascii="Arial" w:hAnsi="Arial" w:cs="Arial"/>
          <w:color w:val="000000"/>
        </w:rPr>
        <w:t>. [online] Available at: https://languages.oup.com/google-dictionary-en/.</w:t>
      </w:r>
    </w:p>
    <w:p w14:paraId="4F875B26" w14:textId="77777777" w:rsidR="002A2D7D" w:rsidRPr="002A2D7D" w:rsidRDefault="002A2D7D" w:rsidP="002A2D7D">
      <w:pPr>
        <w:pStyle w:val="NormalWeb"/>
        <w:numPr>
          <w:ilvl w:val="0"/>
          <w:numId w:val="1"/>
        </w:numPr>
        <w:spacing w:before="0" w:beforeAutospacing="0" w:after="0" w:afterAutospacing="0" w:line="360" w:lineRule="auto"/>
        <w:jc w:val="both"/>
        <w:rPr>
          <w:rFonts w:ascii="Arial" w:hAnsi="Arial" w:cs="Arial"/>
          <w:color w:val="000000"/>
        </w:rPr>
      </w:pPr>
      <w:r w:rsidRPr="002A2D7D">
        <w:rPr>
          <w:rFonts w:ascii="Arial" w:hAnsi="Arial" w:cs="Arial"/>
          <w:color w:val="000000"/>
        </w:rPr>
        <w:t>Mind Tools (2009). </w:t>
      </w:r>
      <w:r w:rsidRPr="002A2D7D">
        <w:rPr>
          <w:rFonts w:ascii="Arial" w:hAnsi="Arial" w:cs="Arial"/>
          <w:i/>
          <w:iCs/>
          <w:color w:val="000000"/>
        </w:rPr>
        <w:t>Cultural IntelligenceWorking Successfully With Diverse Groups</w:t>
      </w:r>
      <w:r w:rsidRPr="002A2D7D">
        <w:rPr>
          <w:rFonts w:ascii="Arial" w:hAnsi="Arial" w:cs="Arial"/>
          <w:color w:val="000000"/>
        </w:rPr>
        <w:t>. [online] Mindtools.com. Available at: https://www.mindtools.com/pages/article/cultural-intelligence.htm.</w:t>
      </w:r>
    </w:p>
    <w:p w14:paraId="79213945" w14:textId="77777777" w:rsidR="002A2D7D" w:rsidRPr="002A2D7D" w:rsidRDefault="002A2D7D" w:rsidP="002A2D7D">
      <w:pPr>
        <w:pStyle w:val="NormalWeb"/>
        <w:numPr>
          <w:ilvl w:val="0"/>
          <w:numId w:val="1"/>
        </w:numPr>
        <w:spacing w:before="0" w:beforeAutospacing="0" w:after="0" w:afterAutospacing="0" w:line="360" w:lineRule="auto"/>
        <w:jc w:val="both"/>
        <w:rPr>
          <w:rFonts w:ascii="Arial" w:hAnsi="Arial" w:cs="Arial"/>
          <w:color w:val="000000"/>
        </w:rPr>
      </w:pPr>
      <w:r w:rsidRPr="002A2D7D">
        <w:rPr>
          <w:rFonts w:ascii="Arial" w:hAnsi="Arial" w:cs="Arial"/>
          <w:color w:val="000000"/>
        </w:rPr>
        <w:lastRenderedPageBreak/>
        <w:t>www.roughguides.com. (n.d.). </w:t>
      </w:r>
      <w:r w:rsidRPr="002A2D7D">
        <w:rPr>
          <w:rFonts w:ascii="Arial" w:hAnsi="Arial" w:cs="Arial"/>
          <w:i/>
          <w:iCs/>
          <w:color w:val="000000"/>
        </w:rPr>
        <w:t>Culture and etiquette in Morocco | Local customs in Morocco | Rough Guides</w:t>
      </w:r>
      <w:r w:rsidRPr="002A2D7D">
        <w:rPr>
          <w:rFonts w:ascii="Arial" w:hAnsi="Arial" w:cs="Arial"/>
          <w:color w:val="000000"/>
        </w:rPr>
        <w:t>. [online] Available at: https://www.roughguides.com/morocco/culture-etiquette/.</w:t>
      </w:r>
    </w:p>
    <w:p w14:paraId="6DD76A60" w14:textId="5ED46963" w:rsidR="002A2D7D" w:rsidRDefault="002A2D7D" w:rsidP="002A2D7D">
      <w:pPr>
        <w:pStyle w:val="NormalWeb"/>
        <w:rPr>
          <w:rFonts w:ascii="Calibri" w:hAnsi="Calibri" w:cs="Calibri"/>
          <w:color w:val="000000"/>
          <w:sz w:val="27"/>
          <w:szCs w:val="27"/>
        </w:rPr>
      </w:pPr>
    </w:p>
    <w:p w14:paraId="24D4AA07" w14:textId="535ABC66" w:rsidR="00425682" w:rsidRDefault="00425682" w:rsidP="00425682">
      <w:pPr>
        <w:pStyle w:val="NormalWeb"/>
        <w:rPr>
          <w:rFonts w:ascii="Calibri" w:hAnsi="Calibri" w:cs="Calibri"/>
          <w:color w:val="000000"/>
          <w:sz w:val="27"/>
          <w:szCs w:val="27"/>
        </w:rPr>
      </w:pPr>
    </w:p>
    <w:p w14:paraId="74A1C893" w14:textId="77777777" w:rsidR="00425682" w:rsidRPr="00110DF9" w:rsidRDefault="00425682" w:rsidP="00970878">
      <w:pPr>
        <w:spacing w:line="360" w:lineRule="auto"/>
        <w:rPr>
          <w:rFonts w:ascii="Arial" w:hAnsi="Arial" w:cs="Arial"/>
          <w:sz w:val="20"/>
          <w:szCs w:val="20"/>
        </w:rPr>
      </w:pPr>
    </w:p>
    <w:sectPr w:rsidR="00425682" w:rsidRPr="00110DF9">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49081F" w14:textId="77777777" w:rsidR="0062590C" w:rsidRDefault="0062590C" w:rsidP="00444883">
      <w:pPr>
        <w:spacing w:after="0" w:line="240" w:lineRule="auto"/>
      </w:pPr>
      <w:r>
        <w:separator/>
      </w:r>
    </w:p>
  </w:endnote>
  <w:endnote w:type="continuationSeparator" w:id="0">
    <w:p w14:paraId="2F6B4348" w14:textId="77777777" w:rsidR="0062590C" w:rsidRDefault="0062590C" w:rsidP="004448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541764"/>
      <w:docPartObj>
        <w:docPartGallery w:val="Page Numbers (Bottom of Page)"/>
        <w:docPartUnique/>
      </w:docPartObj>
    </w:sdtPr>
    <w:sdtEndPr/>
    <w:sdtContent>
      <w:p w14:paraId="22A4C7C2" w14:textId="453E4B27" w:rsidR="00444883" w:rsidRDefault="00444883">
        <w:pPr>
          <w:pStyle w:val="Footer"/>
          <w:jc w:val="center"/>
        </w:pPr>
        <w:r>
          <w:fldChar w:fldCharType="begin"/>
        </w:r>
        <w:r>
          <w:instrText>PAGE   \* MERGEFORMAT</w:instrText>
        </w:r>
        <w:r>
          <w:fldChar w:fldCharType="separate"/>
        </w:r>
        <w:r>
          <w:t>2</w:t>
        </w:r>
        <w:r>
          <w:fldChar w:fldCharType="end"/>
        </w:r>
      </w:p>
    </w:sdtContent>
  </w:sdt>
  <w:p w14:paraId="2B09F275" w14:textId="77777777" w:rsidR="00444883" w:rsidRDefault="004448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F5DCA5" w14:textId="77777777" w:rsidR="0062590C" w:rsidRDefault="0062590C" w:rsidP="00444883">
      <w:pPr>
        <w:spacing w:after="0" w:line="240" w:lineRule="auto"/>
      </w:pPr>
      <w:r>
        <w:separator/>
      </w:r>
    </w:p>
  </w:footnote>
  <w:footnote w:type="continuationSeparator" w:id="0">
    <w:p w14:paraId="42D90235" w14:textId="77777777" w:rsidR="0062590C" w:rsidRDefault="0062590C" w:rsidP="004448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8E30CA"/>
    <w:multiLevelType w:val="hybridMultilevel"/>
    <w:tmpl w:val="EF3C654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923785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878"/>
    <w:rsid w:val="000044CC"/>
    <w:rsid w:val="00005E1B"/>
    <w:rsid w:val="00047479"/>
    <w:rsid w:val="000735A5"/>
    <w:rsid w:val="00076734"/>
    <w:rsid w:val="000C2A9C"/>
    <w:rsid w:val="000F6B36"/>
    <w:rsid w:val="00107004"/>
    <w:rsid w:val="00110DF9"/>
    <w:rsid w:val="00252E1B"/>
    <w:rsid w:val="00266EC7"/>
    <w:rsid w:val="002A29F6"/>
    <w:rsid w:val="002A2D7D"/>
    <w:rsid w:val="002A6AB5"/>
    <w:rsid w:val="002F03D9"/>
    <w:rsid w:val="003657BE"/>
    <w:rsid w:val="003E3508"/>
    <w:rsid w:val="00415180"/>
    <w:rsid w:val="00425682"/>
    <w:rsid w:val="00444883"/>
    <w:rsid w:val="004F4204"/>
    <w:rsid w:val="00525D07"/>
    <w:rsid w:val="005E48C9"/>
    <w:rsid w:val="0062590C"/>
    <w:rsid w:val="00751BC2"/>
    <w:rsid w:val="0078459B"/>
    <w:rsid w:val="007F2897"/>
    <w:rsid w:val="007F4EA7"/>
    <w:rsid w:val="00970878"/>
    <w:rsid w:val="009814CB"/>
    <w:rsid w:val="009C0BC7"/>
    <w:rsid w:val="009D35EA"/>
    <w:rsid w:val="00A01612"/>
    <w:rsid w:val="00A3112A"/>
    <w:rsid w:val="00AC75F9"/>
    <w:rsid w:val="00C24F15"/>
    <w:rsid w:val="00C74992"/>
    <w:rsid w:val="00CA6DFD"/>
    <w:rsid w:val="00CE15C5"/>
    <w:rsid w:val="00D0127C"/>
    <w:rsid w:val="00DC2007"/>
    <w:rsid w:val="00EF71D7"/>
    <w:rsid w:val="00F71A1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B1D4A"/>
  <w15:chartTrackingRefBased/>
  <w15:docId w15:val="{DCB43193-DCD2-408A-9691-680100CEE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4883"/>
    <w:pPr>
      <w:keepNext/>
      <w:keepLines/>
      <w:spacing w:before="240" w:after="0"/>
      <w:outlineLvl w:val="0"/>
    </w:pPr>
    <w:rPr>
      <w:rFonts w:ascii="Arial" w:eastAsiaTheme="majorEastAsia" w:hAnsi="Arial" w:cstheme="majorBidi"/>
      <w:b/>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5682"/>
    <w:rPr>
      <w:color w:val="0563C1" w:themeColor="hyperlink"/>
      <w:u w:val="single"/>
    </w:rPr>
  </w:style>
  <w:style w:type="character" w:styleId="UnresolvedMention">
    <w:name w:val="Unresolved Mention"/>
    <w:basedOn w:val="DefaultParagraphFont"/>
    <w:uiPriority w:val="99"/>
    <w:semiHidden/>
    <w:unhideWhenUsed/>
    <w:rsid w:val="00425682"/>
    <w:rPr>
      <w:color w:val="605E5C"/>
      <w:shd w:val="clear" w:color="auto" w:fill="E1DFDD"/>
    </w:rPr>
  </w:style>
  <w:style w:type="paragraph" w:styleId="NormalWeb">
    <w:name w:val="Normal (Web)"/>
    <w:basedOn w:val="Normal"/>
    <w:uiPriority w:val="99"/>
    <w:semiHidden/>
    <w:unhideWhenUsed/>
    <w:rsid w:val="00425682"/>
    <w:pPr>
      <w:spacing w:before="100" w:beforeAutospacing="1" w:after="100" w:afterAutospacing="1" w:line="240" w:lineRule="auto"/>
    </w:pPr>
    <w:rPr>
      <w:rFonts w:ascii="Times New Roman" w:eastAsia="Times New Roman" w:hAnsi="Times New Roman" w:cs="Times New Roman"/>
      <w:sz w:val="24"/>
      <w:szCs w:val="24"/>
      <w:lang w:eastAsia="ro-RO"/>
    </w:rPr>
  </w:style>
  <w:style w:type="table" w:styleId="TableGrid">
    <w:name w:val="Table Grid"/>
    <w:basedOn w:val="TableNormal"/>
    <w:uiPriority w:val="39"/>
    <w:rsid w:val="004151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2D7D"/>
    <w:pPr>
      <w:ind w:left="720"/>
      <w:contextualSpacing/>
    </w:pPr>
  </w:style>
  <w:style w:type="character" w:customStyle="1" w:styleId="Heading1Char">
    <w:name w:val="Heading 1 Char"/>
    <w:basedOn w:val="DefaultParagraphFont"/>
    <w:link w:val="Heading1"/>
    <w:uiPriority w:val="9"/>
    <w:rsid w:val="00444883"/>
    <w:rPr>
      <w:rFonts w:ascii="Arial" w:eastAsiaTheme="majorEastAsia" w:hAnsi="Arial" w:cstheme="majorBidi"/>
      <w:b/>
      <w:color w:val="000000" w:themeColor="text1"/>
      <w:sz w:val="24"/>
      <w:szCs w:val="32"/>
    </w:rPr>
  </w:style>
  <w:style w:type="paragraph" w:styleId="TOCHeading">
    <w:name w:val="TOC Heading"/>
    <w:basedOn w:val="Heading1"/>
    <w:next w:val="Normal"/>
    <w:uiPriority w:val="39"/>
    <w:unhideWhenUsed/>
    <w:qFormat/>
    <w:rsid w:val="00444883"/>
    <w:pPr>
      <w:outlineLvl w:val="9"/>
    </w:pPr>
    <w:rPr>
      <w:rFonts w:asciiTheme="majorHAnsi" w:hAnsiTheme="majorHAnsi"/>
      <w:b w:val="0"/>
      <w:color w:val="2F5496" w:themeColor="accent1" w:themeShade="BF"/>
      <w:sz w:val="32"/>
      <w:lang w:eastAsia="ro-RO"/>
    </w:rPr>
  </w:style>
  <w:style w:type="paragraph" w:styleId="TOC1">
    <w:name w:val="toc 1"/>
    <w:basedOn w:val="Normal"/>
    <w:next w:val="Normal"/>
    <w:autoRedefine/>
    <w:uiPriority w:val="39"/>
    <w:unhideWhenUsed/>
    <w:rsid w:val="00444883"/>
    <w:pPr>
      <w:spacing w:after="100"/>
    </w:pPr>
  </w:style>
  <w:style w:type="paragraph" w:styleId="Header">
    <w:name w:val="header"/>
    <w:basedOn w:val="Normal"/>
    <w:link w:val="HeaderChar"/>
    <w:uiPriority w:val="99"/>
    <w:unhideWhenUsed/>
    <w:rsid w:val="004448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4883"/>
  </w:style>
  <w:style w:type="paragraph" w:styleId="Footer">
    <w:name w:val="footer"/>
    <w:basedOn w:val="Normal"/>
    <w:link w:val="FooterChar"/>
    <w:uiPriority w:val="99"/>
    <w:unhideWhenUsed/>
    <w:rsid w:val="004448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48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57500">
      <w:bodyDiv w:val="1"/>
      <w:marLeft w:val="0"/>
      <w:marRight w:val="0"/>
      <w:marTop w:val="0"/>
      <w:marBottom w:val="0"/>
      <w:divBdr>
        <w:top w:val="none" w:sz="0" w:space="0" w:color="auto"/>
        <w:left w:val="none" w:sz="0" w:space="0" w:color="auto"/>
        <w:bottom w:val="none" w:sz="0" w:space="0" w:color="auto"/>
        <w:right w:val="none" w:sz="0" w:space="0" w:color="auto"/>
      </w:divBdr>
    </w:div>
    <w:div w:id="124852673">
      <w:bodyDiv w:val="1"/>
      <w:marLeft w:val="0"/>
      <w:marRight w:val="0"/>
      <w:marTop w:val="0"/>
      <w:marBottom w:val="0"/>
      <w:divBdr>
        <w:top w:val="none" w:sz="0" w:space="0" w:color="auto"/>
        <w:left w:val="none" w:sz="0" w:space="0" w:color="auto"/>
        <w:bottom w:val="none" w:sz="0" w:space="0" w:color="auto"/>
        <w:right w:val="none" w:sz="0" w:space="0" w:color="auto"/>
      </w:divBdr>
    </w:div>
    <w:div w:id="126778647">
      <w:bodyDiv w:val="1"/>
      <w:marLeft w:val="0"/>
      <w:marRight w:val="0"/>
      <w:marTop w:val="0"/>
      <w:marBottom w:val="0"/>
      <w:divBdr>
        <w:top w:val="none" w:sz="0" w:space="0" w:color="auto"/>
        <w:left w:val="none" w:sz="0" w:space="0" w:color="auto"/>
        <w:bottom w:val="none" w:sz="0" w:space="0" w:color="auto"/>
        <w:right w:val="none" w:sz="0" w:space="0" w:color="auto"/>
      </w:divBdr>
    </w:div>
    <w:div w:id="619146704">
      <w:bodyDiv w:val="1"/>
      <w:marLeft w:val="0"/>
      <w:marRight w:val="0"/>
      <w:marTop w:val="0"/>
      <w:marBottom w:val="0"/>
      <w:divBdr>
        <w:top w:val="none" w:sz="0" w:space="0" w:color="auto"/>
        <w:left w:val="none" w:sz="0" w:space="0" w:color="auto"/>
        <w:bottom w:val="none" w:sz="0" w:space="0" w:color="auto"/>
        <w:right w:val="none" w:sz="0" w:space="0" w:color="auto"/>
      </w:divBdr>
    </w:div>
    <w:div w:id="1305508970">
      <w:bodyDiv w:val="1"/>
      <w:marLeft w:val="0"/>
      <w:marRight w:val="0"/>
      <w:marTop w:val="0"/>
      <w:marBottom w:val="0"/>
      <w:divBdr>
        <w:top w:val="none" w:sz="0" w:space="0" w:color="auto"/>
        <w:left w:val="none" w:sz="0" w:space="0" w:color="auto"/>
        <w:bottom w:val="none" w:sz="0" w:space="0" w:color="auto"/>
        <w:right w:val="none" w:sz="0" w:space="0" w:color="auto"/>
      </w:divBdr>
    </w:div>
    <w:div w:id="1316688859">
      <w:bodyDiv w:val="1"/>
      <w:marLeft w:val="0"/>
      <w:marRight w:val="0"/>
      <w:marTop w:val="0"/>
      <w:marBottom w:val="0"/>
      <w:divBdr>
        <w:top w:val="none" w:sz="0" w:space="0" w:color="auto"/>
        <w:left w:val="none" w:sz="0" w:space="0" w:color="auto"/>
        <w:bottom w:val="none" w:sz="0" w:space="0" w:color="auto"/>
        <w:right w:val="none" w:sz="0" w:space="0" w:color="auto"/>
      </w:divBdr>
    </w:div>
    <w:div w:id="1712730354">
      <w:bodyDiv w:val="1"/>
      <w:marLeft w:val="0"/>
      <w:marRight w:val="0"/>
      <w:marTop w:val="0"/>
      <w:marBottom w:val="0"/>
      <w:divBdr>
        <w:top w:val="none" w:sz="0" w:space="0" w:color="auto"/>
        <w:left w:val="none" w:sz="0" w:space="0" w:color="auto"/>
        <w:bottom w:val="none" w:sz="0" w:space="0" w:color="auto"/>
        <w:right w:val="none" w:sz="0" w:space="0" w:color="auto"/>
      </w:divBdr>
    </w:div>
    <w:div w:id="1828864626">
      <w:bodyDiv w:val="1"/>
      <w:marLeft w:val="0"/>
      <w:marRight w:val="0"/>
      <w:marTop w:val="0"/>
      <w:marBottom w:val="0"/>
      <w:divBdr>
        <w:top w:val="none" w:sz="0" w:space="0" w:color="auto"/>
        <w:left w:val="none" w:sz="0" w:space="0" w:color="auto"/>
        <w:bottom w:val="none" w:sz="0" w:space="0" w:color="auto"/>
        <w:right w:val="none" w:sz="0" w:space="0" w:color="auto"/>
      </w:divBdr>
    </w:div>
    <w:div w:id="1896968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9BB86-D6F2-4A0C-94F8-06BFFC47A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2026</Words>
  <Characters>11549</Characters>
  <Application>Microsoft Office Word</Application>
  <DocSecurity>0</DocSecurity>
  <Lines>96</Lines>
  <Paragraphs>27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13548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Lacatus</dc:creator>
  <cp:keywords/>
  <dc:description/>
  <cp:lastModifiedBy>Andreea Cretu</cp:lastModifiedBy>
  <cp:revision>2</cp:revision>
  <dcterms:created xsi:type="dcterms:W3CDTF">2022-11-01T11:02:00Z</dcterms:created>
  <dcterms:modified xsi:type="dcterms:W3CDTF">2022-11-01T11:02:00Z</dcterms:modified>
</cp:coreProperties>
</file>