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003D05" w14:textId="77777777" w:rsidR="003B4440" w:rsidRDefault="003B4440" w:rsidP="003B4440">
      <w:pPr>
        <w:pStyle w:val="Title"/>
      </w:pPr>
    </w:p>
    <w:p w14:paraId="2CDE3F93" w14:textId="77777777" w:rsidR="003B4440" w:rsidRDefault="003B4440" w:rsidP="003B4440">
      <w:pPr>
        <w:pStyle w:val="Title"/>
      </w:pPr>
    </w:p>
    <w:p w14:paraId="735B5981" w14:textId="77777777" w:rsidR="003B4440" w:rsidRDefault="003B4440" w:rsidP="003B4440">
      <w:pPr>
        <w:pStyle w:val="Title"/>
      </w:pPr>
    </w:p>
    <w:p w14:paraId="2B41F24A" w14:textId="77777777" w:rsidR="003B4440" w:rsidRDefault="003B4440" w:rsidP="003B4440">
      <w:pPr>
        <w:pStyle w:val="Title"/>
      </w:pPr>
    </w:p>
    <w:p w14:paraId="319BC308" w14:textId="77777777" w:rsidR="003B4440" w:rsidRDefault="003B4440" w:rsidP="003B4440">
      <w:pPr>
        <w:pStyle w:val="Title"/>
      </w:pPr>
    </w:p>
    <w:p w14:paraId="72749D65" w14:textId="77777777" w:rsidR="003B4440" w:rsidRDefault="003B4440" w:rsidP="003B4440">
      <w:pPr>
        <w:pStyle w:val="Title"/>
      </w:pPr>
    </w:p>
    <w:p w14:paraId="177DF6E9" w14:textId="41F1AB38" w:rsidR="00CA5628" w:rsidRDefault="00E41129" w:rsidP="003B4440">
      <w:pPr>
        <w:pStyle w:val="Title"/>
      </w:pPr>
      <w:r>
        <w:t xml:space="preserve">Workplace Culture and </w:t>
      </w:r>
      <w:r w:rsidR="0072386E">
        <w:t xml:space="preserve">its </w:t>
      </w:r>
      <w:r w:rsidR="002524B3">
        <w:t xml:space="preserve">impact on organisational </w:t>
      </w:r>
      <w:r w:rsidR="00964176">
        <w:t xml:space="preserve">Efficiency </w:t>
      </w:r>
    </w:p>
    <w:p w14:paraId="622D49BC" w14:textId="132BED95" w:rsidR="00BC64FE" w:rsidRDefault="00964176" w:rsidP="00786D61">
      <w:pPr>
        <w:jc w:val="center"/>
      </w:pPr>
      <w:r>
        <w:t>Lecturer name:</w:t>
      </w:r>
      <w:r w:rsidR="00E96D12">
        <w:t xml:space="preserve">Richard </w:t>
      </w:r>
      <w:proofErr w:type="spellStart"/>
      <w:r w:rsidR="00E96D12">
        <w:t>Asha</w:t>
      </w:r>
      <w:r w:rsidR="005630C2">
        <w:t>ye</w:t>
      </w:r>
      <w:proofErr w:type="spellEnd"/>
      <w:r w:rsidR="005630C2">
        <w:t xml:space="preserve"> </w:t>
      </w:r>
    </w:p>
    <w:p w14:paraId="2A172CD5" w14:textId="21AA9318" w:rsidR="00BC64FE" w:rsidRDefault="00BC64FE" w:rsidP="00786D61">
      <w:pPr>
        <w:jc w:val="center"/>
      </w:pPr>
      <w:r>
        <w:t>Student Name:</w:t>
      </w:r>
      <w:r w:rsidR="005630C2">
        <w:t>Gabriela-Madalina Ciobanu</w:t>
      </w:r>
    </w:p>
    <w:p w14:paraId="68E4127E" w14:textId="259C0C46" w:rsidR="005630C2" w:rsidRDefault="005630C2" w:rsidP="00786D61">
      <w:pPr>
        <w:jc w:val="center"/>
      </w:pPr>
      <w:r>
        <w:t>Student Id:2111891</w:t>
      </w:r>
    </w:p>
    <w:p w14:paraId="42C09B31" w14:textId="77777777" w:rsidR="00E30704" w:rsidRDefault="00E30704" w:rsidP="00CA5628">
      <w:r>
        <w:br w:type="column"/>
      </w:r>
    </w:p>
    <w:sdt>
      <w:sdtPr>
        <w:rPr>
          <w:b/>
          <w:bCs/>
        </w:rPr>
        <w:id w:val="1280372907"/>
        <w:docPartObj>
          <w:docPartGallery w:val="Table of Contents"/>
          <w:docPartUnique/>
        </w:docPartObj>
      </w:sdtPr>
      <w:sdtEndPr>
        <w:rPr>
          <w:noProof/>
        </w:rPr>
      </w:sdtEndPr>
      <w:sdtContent>
        <w:p w14:paraId="720E861B" w14:textId="5292B212" w:rsidR="00E30704" w:rsidRPr="00E30704" w:rsidRDefault="00E30704" w:rsidP="00E30704">
          <w:pPr>
            <w:jc w:val="center"/>
            <w:rPr>
              <w:b/>
              <w:bCs/>
            </w:rPr>
          </w:pPr>
          <w:r w:rsidRPr="00E30704">
            <w:rPr>
              <w:b/>
              <w:bCs/>
            </w:rPr>
            <w:t>Table of Contents</w:t>
          </w:r>
        </w:p>
        <w:p w14:paraId="525D8EC5" w14:textId="015EF3EF" w:rsidR="00246261" w:rsidRDefault="00E30704">
          <w:pPr>
            <w:pStyle w:val="TOC1"/>
            <w:tabs>
              <w:tab w:val="right" w:leader="dot" w:pos="9019"/>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32285531" w:history="1">
            <w:r w:rsidR="00246261" w:rsidRPr="00DA0E4F">
              <w:rPr>
                <w:rStyle w:val="Hyperlink"/>
                <w:noProof/>
              </w:rPr>
              <w:t>Introduction</w:t>
            </w:r>
            <w:r w:rsidR="00246261">
              <w:rPr>
                <w:noProof/>
                <w:webHidden/>
              </w:rPr>
              <w:tab/>
            </w:r>
            <w:r w:rsidR="00246261">
              <w:rPr>
                <w:noProof/>
                <w:webHidden/>
              </w:rPr>
              <w:fldChar w:fldCharType="begin"/>
            </w:r>
            <w:r w:rsidR="00246261">
              <w:rPr>
                <w:noProof/>
                <w:webHidden/>
              </w:rPr>
              <w:instrText xml:space="preserve"> PAGEREF _Toc132285531 \h </w:instrText>
            </w:r>
            <w:r w:rsidR="00246261">
              <w:rPr>
                <w:noProof/>
                <w:webHidden/>
              </w:rPr>
            </w:r>
            <w:r w:rsidR="00246261">
              <w:rPr>
                <w:noProof/>
                <w:webHidden/>
              </w:rPr>
              <w:fldChar w:fldCharType="separate"/>
            </w:r>
            <w:r w:rsidR="00246261">
              <w:rPr>
                <w:noProof/>
                <w:webHidden/>
              </w:rPr>
              <w:t>3</w:t>
            </w:r>
            <w:r w:rsidR="00246261">
              <w:rPr>
                <w:noProof/>
                <w:webHidden/>
              </w:rPr>
              <w:fldChar w:fldCharType="end"/>
            </w:r>
          </w:hyperlink>
        </w:p>
        <w:p w14:paraId="6A3AF960" w14:textId="07C9704C" w:rsidR="00246261" w:rsidRDefault="00D80576">
          <w:pPr>
            <w:pStyle w:val="TOC1"/>
            <w:tabs>
              <w:tab w:val="right" w:leader="dot" w:pos="9019"/>
            </w:tabs>
            <w:rPr>
              <w:rFonts w:asciiTheme="minorHAnsi" w:eastAsiaTheme="minorEastAsia" w:hAnsiTheme="minorHAnsi" w:cstheme="minorBidi"/>
              <w:noProof/>
              <w:sz w:val="22"/>
              <w:szCs w:val="22"/>
              <w:lang w:val="en-IN"/>
            </w:rPr>
          </w:pPr>
          <w:hyperlink w:anchor="_Toc132285532" w:history="1">
            <w:r w:rsidR="00246261" w:rsidRPr="00DA0E4F">
              <w:rPr>
                <w:rStyle w:val="Hyperlink"/>
                <w:noProof/>
              </w:rPr>
              <w:t>Analysis</w:t>
            </w:r>
            <w:r w:rsidR="00246261">
              <w:rPr>
                <w:noProof/>
                <w:webHidden/>
              </w:rPr>
              <w:tab/>
            </w:r>
            <w:r w:rsidR="00246261">
              <w:rPr>
                <w:noProof/>
                <w:webHidden/>
              </w:rPr>
              <w:fldChar w:fldCharType="begin"/>
            </w:r>
            <w:r w:rsidR="00246261">
              <w:rPr>
                <w:noProof/>
                <w:webHidden/>
              </w:rPr>
              <w:instrText xml:space="preserve"> PAGEREF _Toc132285532 \h </w:instrText>
            </w:r>
            <w:r w:rsidR="00246261">
              <w:rPr>
                <w:noProof/>
                <w:webHidden/>
              </w:rPr>
            </w:r>
            <w:r w:rsidR="00246261">
              <w:rPr>
                <w:noProof/>
                <w:webHidden/>
              </w:rPr>
              <w:fldChar w:fldCharType="separate"/>
            </w:r>
            <w:r w:rsidR="00246261">
              <w:rPr>
                <w:noProof/>
                <w:webHidden/>
              </w:rPr>
              <w:t>3</w:t>
            </w:r>
            <w:r w:rsidR="00246261">
              <w:rPr>
                <w:noProof/>
                <w:webHidden/>
              </w:rPr>
              <w:fldChar w:fldCharType="end"/>
            </w:r>
          </w:hyperlink>
        </w:p>
        <w:p w14:paraId="737DC199" w14:textId="0DA2491C" w:rsidR="00246261" w:rsidRDefault="00D80576">
          <w:pPr>
            <w:pStyle w:val="TOC1"/>
            <w:tabs>
              <w:tab w:val="right" w:leader="dot" w:pos="9019"/>
            </w:tabs>
            <w:rPr>
              <w:rFonts w:asciiTheme="minorHAnsi" w:eastAsiaTheme="minorEastAsia" w:hAnsiTheme="minorHAnsi" w:cstheme="minorBidi"/>
              <w:noProof/>
              <w:sz w:val="22"/>
              <w:szCs w:val="22"/>
              <w:lang w:val="en-IN"/>
            </w:rPr>
          </w:pPr>
          <w:hyperlink w:anchor="_Toc132285533" w:history="1">
            <w:r w:rsidR="00246261" w:rsidRPr="00DA0E4F">
              <w:rPr>
                <w:rStyle w:val="Hyperlink"/>
                <w:noProof/>
              </w:rPr>
              <w:t>Conclusion</w:t>
            </w:r>
            <w:r w:rsidR="00246261">
              <w:rPr>
                <w:noProof/>
                <w:webHidden/>
              </w:rPr>
              <w:tab/>
            </w:r>
            <w:r w:rsidR="00246261">
              <w:rPr>
                <w:noProof/>
                <w:webHidden/>
              </w:rPr>
              <w:fldChar w:fldCharType="begin"/>
            </w:r>
            <w:r w:rsidR="00246261">
              <w:rPr>
                <w:noProof/>
                <w:webHidden/>
              </w:rPr>
              <w:instrText xml:space="preserve"> PAGEREF _Toc132285533 \h </w:instrText>
            </w:r>
            <w:r w:rsidR="00246261">
              <w:rPr>
                <w:noProof/>
                <w:webHidden/>
              </w:rPr>
            </w:r>
            <w:r w:rsidR="00246261">
              <w:rPr>
                <w:noProof/>
                <w:webHidden/>
              </w:rPr>
              <w:fldChar w:fldCharType="separate"/>
            </w:r>
            <w:r w:rsidR="00246261">
              <w:rPr>
                <w:noProof/>
                <w:webHidden/>
              </w:rPr>
              <w:t>13</w:t>
            </w:r>
            <w:r w:rsidR="00246261">
              <w:rPr>
                <w:noProof/>
                <w:webHidden/>
              </w:rPr>
              <w:fldChar w:fldCharType="end"/>
            </w:r>
          </w:hyperlink>
        </w:p>
        <w:p w14:paraId="3A78EFBC" w14:textId="23982FA6" w:rsidR="00246261" w:rsidRDefault="00D80576">
          <w:pPr>
            <w:pStyle w:val="TOC1"/>
            <w:tabs>
              <w:tab w:val="right" w:leader="dot" w:pos="9019"/>
            </w:tabs>
            <w:rPr>
              <w:rFonts w:asciiTheme="minorHAnsi" w:eastAsiaTheme="minorEastAsia" w:hAnsiTheme="minorHAnsi" w:cstheme="minorBidi"/>
              <w:noProof/>
              <w:sz w:val="22"/>
              <w:szCs w:val="22"/>
              <w:lang w:val="en-IN"/>
            </w:rPr>
          </w:pPr>
          <w:hyperlink w:anchor="_Toc132285534" w:history="1">
            <w:r w:rsidR="00246261" w:rsidRPr="00DA0E4F">
              <w:rPr>
                <w:rStyle w:val="Hyperlink"/>
                <w:noProof/>
              </w:rPr>
              <w:t>Reference List</w:t>
            </w:r>
            <w:r w:rsidR="00246261">
              <w:rPr>
                <w:noProof/>
                <w:webHidden/>
              </w:rPr>
              <w:tab/>
            </w:r>
            <w:r w:rsidR="00246261">
              <w:rPr>
                <w:noProof/>
                <w:webHidden/>
              </w:rPr>
              <w:fldChar w:fldCharType="begin"/>
            </w:r>
            <w:r w:rsidR="00246261">
              <w:rPr>
                <w:noProof/>
                <w:webHidden/>
              </w:rPr>
              <w:instrText xml:space="preserve"> PAGEREF _Toc132285534 \h </w:instrText>
            </w:r>
            <w:r w:rsidR="00246261">
              <w:rPr>
                <w:noProof/>
                <w:webHidden/>
              </w:rPr>
            </w:r>
            <w:r w:rsidR="00246261">
              <w:rPr>
                <w:noProof/>
                <w:webHidden/>
              </w:rPr>
              <w:fldChar w:fldCharType="separate"/>
            </w:r>
            <w:r w:rsidR="00246261">
              <w:rPr>
                <w:noProof/>
                <w:webHidden/>
              </w:rPr>
              <w:t>14</w:t>
            </w:r>
            <w:r w:rsidR="00246261">
              <w:rPr>
                <w:noProof/>
                <w:webHidden/>
              </w:rPr>
              <w:fldChar w:fldCharType="end"/>
            </w:r>
          </w:hyperlink>
        </w:p>
        <w:p w14:paraId="323BBBCF" w14:textId="4C91E187" w:rsidR="00E30704" w:rsidRDefault="00E30704">
          <w:r>
            <w:rPr>
              <w:b/>
              <w:bCs/>
              <w:noProof/>
            </w:rPr>
            <w:fldChar w:fldCharType="end"/>
          </w:r>
        </w:p>
      </w:sdtContent>
    </w:sdt>
    <w:p w14:paraId="07BD7E48" w14:textId="4ADE0708" w:rsidR="00CA5628" w:rsidRDefault="00CA5628" w:rsidP="00CA5628">
      <w:r>
        <w:t> </w:t>
      </w:r>
    </w:p>
    <w:p w14:paraId="0E001BF7" w14:textId="77777777" w:rsidR="00E30704" w:rsidRDefault="00E30704">
      <w:pPr>
        <w:rPr>
          <w:b/>
        </w:rPr>
      </w:pPr>
      <w:r>
        <w:br w:type="page"/>
      </w:r>
    </w:p>
    <w:p w14:paraId="0BA24848" w14:textId="6234D230" w:rsidR="00CA5628" w:rsidRDefault="00CA5628" w:rsidP="0099284D">
      <w:pPr>
        <w:pStyle w:val="Heading1"/>
      </w:pPr>
      <w:bookmarkStart w:id="0" w:name="_Toc132285531"/>
      <w:r>
        <w:lastRenderedPageBreak/>
        <w:t>Introduction</w:t>
      </w:r>
      <w:bookmarkEnd w:id="0"/>
      <w:r>
        <w:t xml:space="preserve"> </w:t>
      </w:r>
    </w:p>
    <w:p w14:paraId="6FDF5DD7" w14:textId="66C9547C" w:rsidR="006E4F74" w:rsidRPr="006E4F74" w:rsidRDefault="00246261" w:rsidP="006E4F74">
      <w:r>
        <w:t>EasyJet is a major European airline that has been delivering low-cost travel alternatives for over two decades</w:t>
      </w:r>
      <w:r w:rsidR="00F53E80">
        <w:t xml:space="preserve"> (</w:t>
      </w:r>
      <w:r w:rsidR="00F53E80" w:rsidRPr="00F53E80">
        <w:t>Easyjet.com</w:t>
      </w:r>
      <w:r w:rsidR="00F53E80">
        <w:t xml:space="preserve">, </w:t>
      </w:r>
      <w:r w:rsidR="00F53E80" w:rsidRPr="00F53E80">
        <w:t>2023</w:t>
      </w:r>
      <w:r w:rsidR="00F53E80">
        <w:t>)</w:t>
      </w:r>
      <w:r>
        <w:t>. The airline has expanded its route network and fleet capacity dramatically over the years, becoming a popular alternative for budget-conscious customers. However, in order to remain competitive and fulfil the requirements of its consumers in an ever-changing business landscape, EasyJet must continue to adapt. This research assessed EasyJet Plc's organisational culture, structure, and larger environment, highlighting the primary drivers for change in working practises and ethical methods that the firm has implemented. The research also recommended that the corporation enhance its performance by addressing environmental and ethical issues.</w:t>
      </w:r>
    </w:p>
    <w:p w14:paraId="66B57D56" w14:textId="77777777" w:rsidR="00E51F40" w:rsidRDefault="00E51F40">
      <w:pPr>
        <w:rPr>
          <w:b/>
        </w:rPr>
      </w:pPr>
      <w:bookmarkStart w:id="1" w:name="_Toc132285532"/>
      <w:r>
        <w:br w:type="page"/>
      </w:r>
    </w:p>
    <w:p w14:paraId="7048B934" w14:textId="08740A22" w:rsidR="00786D61" w:rsidRDefault="00E30704" w:rsidP="00E30704">
      <w:pPr>
        <w:pStyle w:val="Heading1"/>
      </w:pPr>
      <w:r>
        <w:lastRenderedPageBreak/>
        <w:t>Analysis</w:t>
      </w:r>
      <w:bookmarkEnd w:id="1"/>
      <w:r>
        <w:t xml:space="preserve"> </w:t>
      </w:r>
    </w:p>
    <w:p w14:paraId="38A87ADB" w14:textId="1F70537B" w:rsidR="00870594" w:rsidRPr="00870594" w:rsidRDefault="00870594" w:rsidP="00870594">
      <w:pPr>
        <w:rPr>
          <w:b/>
          <w:bCs/>
        </w:rPr>
      </w:pPr>
      <w:r w:rsidRPr="00870594">
        <w:rPr>
          <w:b/>
          <w:bCs/>
        </w:rPr>
        <w:t>a) Briefly Introduce EasyJet airline</w:t>
      </w:r>
      <w:r w:rsidR="00C82D1D">
        <w:rPr>
          <w:b/>
          <w:bCs/>
        </w:rPr>
        <w:t xml:space="preserve"> </w:t>
      </w:r>
    </w:p>
    <w:p w14:paraId="3AB03A4F" w14:textId="2D8BCA80" w:rsidR="00CC359E" w:rsidRDefault="00CC359E" w:rsidP="007E457C">
      <w:r>
        <w:t>EasyJet is known for being able to provide low-cost air travel services which is situated in Luton, England. The company had formed in 1995 and has a wider capacity of thousand flights that run from a variety of locations in over 30 countries</w:t>
      </w:r>
      <w:r w:rsidR="00D803D8">
        <w:t xml:space="preserve"> (</w:t>
      </w:r>
      <w:r w:rsidR="00D803D8" w:rsidRPr="00D803D8">
        <w:t>Easyjet.com</w:t>
      </w:r>
      <w:r w:rsidR="00D803D8">
        <w:t xml:space="preserve">, </w:t>
      </w:r>
      <w:r w:rsidR="00D803D8" w:rsidRPr="00D803D8">
        <w:t>2022</w:t>
      </w:r>
      <w:r w:rsidR="00D803D8">
        <w:t>)</w:t>
      </w:r>
      <w:r>
        <w:t xml:space="preserve">. The business is able to stand amongst a very competitive market and has a reputation for being </w:t>
      </w:r>
      <w:r w:rsidR="00FF3D49">
        <w:t>one</w:t>
      </w:r>
      <w:r>
        <w:t xml:space="preserve"> of Europe’s largest airline companies. </w:t>
      </w:r>
      <w:r w:rsidR="00246261">
        <w:t>EasyJet operates approximately 300 planes and employs over 14,000 employees</w:t>
      </w:r>
      <w:r w:rsidR="006C3368">
        <w:t xml:space="preserve"> (</w:t>
      </w:r>
      <w:r w:rsidR="006C3368" w:rsidRPr="006C3368">
        <w:t>Hargreaves</w:t>
      </w:r>
      <w:r w:rsidR="006C3368">
        <w:t xml:space="preserve">, </w:t>
      </w:r>
      <w:r w:rsidR="006C3368" w:rsidRPr="006C3368">
        <w:t>2023</w:t>
      </w:r>
      <w:r w:rsidR="006C3368">
        <w:t>)</w:t>
      </w:r>
      <w:r w:rsidR="00246261">
        <w:t xml:space="preserve">. The airline primarily serves leisure and business travellers on a point-to-point network. </w:t>
      </w:r>
      <w:r>
        <w:t xml:space="preserve"> It has been able to focus in upon low-cost air travel strategy for its consumers by focusing towards making flights much more cost-effective. This has facilitated in making it easier for there to be accessibility to be created for a larger group of audience members in local as well as foreign markets. EasyJet has been able to achieve a variety of awards for its impeccable performance across the airline industry. Major business travel awards have been provided to the organisation for its swift and extremely polite approach towards the customer service as well. Moreover, easyJet has been able to continuously improve upon customer experience by collecting feedback from a variety of individuals who travel through the business.</w:t>
      </w:r>
    </w:p>
    <w:p w14:paraId="646C4BC1" w14:textId="652B27B9" w:rsidR="00EF2E97" w:rsidRDefault="00CC359E" w:rsidP="007E457C">
      <w:r>
        <w:t xml:space="preserve"> EasyJet has been able to establish itself as a flexible airline organisation that is enabling the scope of mobile booking as well. This shows how the business has been able to incorporate technological advancements in its operations and services and become much more of a competitive player against larger growing corporations. The airline organisation is less focus towards environmental activities however, owing to the awareness being created in the industry, more fuel-efficient choices are being made by easyJet that is facilitating in innovation towards fuel effective technology is also being developed within the business. This is helping in reducing the carbon footprint of the organisation. Apart from this, easyJet is also able to accommodate over 90</w:t>
      </w:r>
      <w:r w:rsidR="004B5A6F">
        <w:t xml:space="preserve"> million</w:t>
      </w:r>
      <w:r>
        <w:t xml:space="preserve"> passengers every year across multiple locations and safely deliver them to assign locations</w:t>
      </w:r>
      <w:r w:rsidR="004B5A6F">
        <w:t xml:space="preserve"> (</w:t>
      </w:r>
      <w:r w:rsidR="004B5A6F" w:rsidRPr="004B5A6F">
        <w:t>Annualreports.com</w:t>
      </w:r>
      <w:r w:rsidR="004B5A6F">
        <w:t xml:space="preserve">, </w:t>
      </w:r>
      <w:r w:rsidR="004B5A6F" w:rsidRPr="004B5A6F">
        <w:t>2021</w:t>
      </w:r>
      <w:r w:rsidR="004B5A6F">
        <w:t>)</w:t>
      </w:r>
      <w:r>
        <w:t xml:space="preserve">. </w:t>
      </w:r>
    </w:p>
    <w:p w14:paraId="7A99E5F2" w14:textId="700CFEC6" w:rsidR="007E457C" w:rsidRPr="00870594" w:rsidRDefault="00CC359E" w:rsidP="007E457C">
      <w:r>
        <w:t xml:space="preserve">The brand’s presence has been able to stay consistent with consistent marketing and a variety of campaigns that is dedicated towards showing the impeccable services that the business is offering across the globe. </w:t>
      </w:r>
      <w:r w:rsidR="00246261">
        <w:t xml:space="preserve">The airline has also expanded its services </w:t>
      </w:r>
      <w:r w:rsidR="00246261">
        <w:lastRenderedPageBreak/>
        <w:t>to include vacation packages and hotel reservations, broadening its income sources even more.</w:t>
      </w:r>
      <w:r w:rsidR="00EF2E97">
        <w:t xml:space="preserve"> </w:t>
      </w:r>
      <w:r w:rsidR="00246261">
        <w:t>EasyJet has been acknowledged for its efforts to foster diversity and inclusion in the workplace in terms of corporate social responsibility. It has also put in place a number of programmes to help local communities and lessen its environmental effect. For example, the airline has collaborated with charitable groups to help communities hit by natural catastrophes, and it has introduced recycling initiatives throughout its operations.</w:t>
      </w:r>
    </w:p>
    <w:p w14:paraId="270D1C9E" w14:textId="0FF4D001" w:rsidR="00870594" w:rsidRPr="00870594" w:rsidRDefault="00870594" w:rsidP="00870594">
      <w:pPr>
        <w:rPr>
          <w:b/>
          <w:bCs/>
        </w:rPr>
      </w:pPr>
      <w:r w:rsidRPr="00870594">
        <w:rPr>
          <w:b/>
          <w:bCs/>
        </w:rPr>
        <w:t xml:space="preserve">b) Critically assess the relationship of organisational culture and structure of Easy jet </w:t>
      </w:r>
    </w:p>
    <w:p w14:paraId="61147CB0" w14:textId="0DAE4825" w:rsidR="00EC6942" w:rsidRDefault="00246261" w:rsidP="00EC6942">
      <w:r>
        <w:t>Hofstede's cultural dimensions theory, which outlines six cultural factors that drive organisational behaviour, has an impact on EasyJet's corporate culture. The six dimensions have many folds. The first two includes power distance and individualism. Then there is masculinity and uncertainty avoidance</w:t>
      </w:r>
      <w:r w:rsidR="00DB339C">
        <w:t xml:space="preserve"> (</w:t>
      </w:r>
      <w:proofErr w:type="spellStart"/>
      <w:r w:rsidR="00DB339C" w:rsidRPr="00DB339C">
        <w:t>Khlif</w:t>
      </w:r>
      <w:proofErr w:type="spellEnd"/>
      <w:r w:rsidR="00DB339C" w:rsidRPr="00DB339C">
        <w:t>, 2016</w:t>
      </w:r>
      <w:r w:rsidR="00DB339C">
        <w:t>)</w:t>
      </w:r>
      <w:r>
        <w:t xml:space="preserve">. </w:t>
      </w:r>
      <w:r w:rsidR="00E4272A">
        <w:t>Finally,</w:t>
      </w:r>
      <w:r>
        <w:t xml:space="preserve"> there is long-term orientation, and indulgence. EasyJet's culture values independence and short power distances. </w:t>
      </w:r>
      <w:r w:rsidR="00B3309D">
        <w:t xml:space="preserve">In easyJet consistent encouragement is provided to employees to take responsibilities of the duties that has been assigned to them. As a result of this type of delegation taking place, the overall success probability within the organisation is elevated as well. In addition to this, the corporation strategy through teamwork is also elevated in the business. Implementation of frameworks such as </w:t>
      </w:r>
      <w:r w:rsidR="00B3309D" w:rsidRPr="00D34792">
        <w:t>Tuckman Team Development Model</w:t>
      </w:r>
      <w:r w:rsidR="00B3309D">
        <w:t xml:space="preserve"> helps in making sure that a sense of community by eliminating conflict within different departments is fuel. This enables the scope of higher reliability, trust and lower employee turnover being guaranteed within easyJet. </w:t>
      </w:r>
      <w:r>
        <w:t>The flat organisational structure of the firm reinforces this culture by guaranteeing that everyone has a voice and may contribute to decision-making processes</w:t>
      </w:r>
      <w:r w:rsidR="00F41A8F">
        <w:t xml:space="preserve"> (</w:t>
      </w:r>
      <w:proofErr w:type="spellStart"/>
      <w:r w:rsidR="00F41A8F" w:rsidRPr="00F41A8F">
        <w:t>Favaretto</w:t>
      </w:r>
      <w:proofErr w:type="spellEnd"/>
      <w:r w:rsidR="00F41A8F">
        <w:t xml:space="preserve"> </w:t>
      </w:r>
      <w:r w:rsidR="00F41A8F" w:rsidRPr="00F41A8F">
        <w:rPr>
          <w:i/>
          <w:iCs/>
        </w:rPr>
        <w:t>et al.,</w:t>
      </w:r>
      <w:r w:rsidR="00F41A8F" w:rsidRPr="00F41A8F">
        <w:t xml:space="preserve"> 2016</w:t>
      </w:r>
      <w:r w:rsidR="00F41A8F">
        <w:t>)</w:t>
      </w:r>
      <w:r>
        <w:t>.</w:t>
      </w:r>
    </w:p>
    <w:p w14:paraId="6E86892E" w14:textId="637212DE" w:rsidR="0020714B" w:rsidRDefault="007614B7" w:rsidP="00EC6942">
      <w:r>
        <w:t xml:space="preserve">EasyJet likewise has a low level of uncertainty avoidance, indicating that it is at ease with ambiguity and risk-taking. The airline's openness to attempt new things and experiment with diverse techniques to attain its goals reflects this culture. EasyJet, for example, has implemented a variety of novel methods, such as employing drones to examine its planes and experimenting with electric aircraft. EasyJet has a balanced approach to masculinity, valuing both masculine and feminine attributes. The airline prioritises performance and outcomes while also emphasising cooperation and </w:t>
      </w:r>
      <w:r>
        <w:lastRenderedPageBreak/>
        <w:t>relationship-building. This strategy has contributed to the airline's success, as it has been able to retain a good and inclusive culture while achieving excellent financial performance.</w:t>
      </w:r>
    </w:p>
    <w:p w14:paraId="7C2BF411" w14:textId="00023802" w:rsidR="003A59B3" w:rsidRDefault="007614B7" w:rsidP="003A59B3">
      <w:r>
        <w:t xml:space="preserve">The organisational structure of EasyJet is consistent with its ethos and business approach. The airline has a flat organisation, which implies it has minimal layers of administration and decentralised decision-making. </w:t>
      </w:r>
      <w:r w:rsidR="003A59B3">
        <w:t>Through the organisational structure that is embraced within the airline, the scope of having higher adaptability to a variety of industry changes is facilitated. This allows the scope of adapting to major shifts such as the pandemic much more effectively. As a result of this, highly competitive performance against larger airline carriers is also facilitated. In this context, easyJet is able to still save costs by making sure that the hierarchy of the business is taking the right decisions and making sure that the overhead expenses of the business by good at administration is taking place</w:t>
      </w:r>
      <w:r w:rsidR="006B20A5">
        <w:t xml:space="preserve"> (</w:t>
      </w:r>
      <w:proofErr w:type="spellStart"/>
      <w:r w:rsidR="006B20A5" w:rsidRPr="006B20A5">
        <w:t>Karadağ</w:t>
      </w:r>
      <w:proofErr w:type="spellEnd"/>
      <w:r w:rsidR="006B20A5">
        <w:t xml:space="preserve"> </w:t>
      </w:r>
      <w:r w:rsidR="006B20A5" w:rsidRPr="006B20A5">
        <w:t xml:space="preserve">and </w:t>
      </w:r>
      <w:proofErr w:type="spellStart"/>
      <w:r w:rsidR="005602E0" w:rsidRPr="006B20A5">
        <w:t>Öztekin</w:t>
      </w:r>
      <w:proofErr w:type="spellEnd"/>
      <w:r w:rsidR="006B20A5" w:rsidRPr="006B20A5">
        <w:t>, 2018</w:t>
      </w:r>
      <w:r w:rsidR="006B20A5">
        <w:t>)</w:t>
      </w:r>
      <w:r w:rsidR="003A59B3">
        <w:t>.</w:t>
      </w:r>
    </w:p>
    <w:p w14:paraId="7669D603" w14:textId="72F58885" w:rsidR="001F326D" w:rsidRDefault="003A59B3" w:rsidP="001F326D">
      <w:r>
        <w:t xml:space="preserve">The structure of EasyJet internally is focus towards having </w:t>
      </w:r>
      <w:r w:rsidR="00446BF7">
        <w:t>an</w:t>
      </w:r>
      <w:r>
        <w:t xml:space="preserve"> intended business strategy that always focuses upon leveraging the lowest possible price to customer to make sure that more people are being served. This helps the USP of the business to be pushed further as well in this direction. </w:t>
      </w:r>
      <w:r w:rsidR="007614B7">
        <w:t xml:space="preserve">The airline employs a point-to-point network, which means it connects popular destinations directly rather than depending on hub-and-spoke networks. </w:t>
      </w:r>
      <w:r w:rsidR="001F326D">
        <w:t xml:space="preserve">This strategy being adopted by easyJet facilitates in direct flights being much more accepted by consumers even in the post pandemic scenario. This helps in consistent connections being made with a wider range of audiences. Moreover, easyJet is able to operate as a leaner structure organisation that is able to operate internally with lesser number of employees who are specialised and trained in specific areas and can easily adapt these various training scenarios. </w:t>
      </w:r>
    </w:p>
    <w:p w14:paraId="5B6BD6A4" w14:textId="1C22EE1F" w:rsidR="001F326D" w:rsidRDefault="001F326D" w:rsidP="001F326D">
      <w:r>
        <w:t>The resources of the organisation are brought into the business through a variety of locations through effective supplier partners will help in reducing further costs. The business culture is also affected by the structure of easyJet which is flat which facilitates in improved financial and non-financial decisions to be undertaken. As a result of this, better balancing of books, management of depreciation, and other important decisions are undertaken effectively</w:t>
      </w:r>
      <w:r w:rsidR="005602E0">
        <w:t xml:space="preserve"> (</w:t>
      </w:r>
      <w:proofErr w:type="spellStart"/>
      <w:r w:rsidR="005602E0" w:rsidRPr="005602E0">
        <w:t>Chión</w:t>
      </w:r>
      <w:proofErr w:type="spellEnd"/>
      <w:r w:rsidR="005602E0">
        <w:t xml:space="preserve"> </w:t>
      </w:r>
      <w:r w:rsidR="005602E0" w:rsidRPr="005602E0">
        <w:rPr>
          <w:i/>
          <w:iCs/>
        </w:rPr>
        <w:t>et al.,</w:t>
      </w:r>
      <w:r w:rsidR="005602E0" w:rsidRPr="005602E0">
        <w:t xml:space="preserve"> 2020</w:t>
      </w:r>
      <w:r w:rsidR="005602E0">
        <w:t>)</w:t>
      </w:r>
      <w:r>
        <w:t xml:space="preserve">. In order to make sure that the cost of the business is always low, emphasis upon creating a larger base of customers who are always funnelling into the organisation is prioritised. Regular </w:t>
      </w:r>
      <w:r>
        <w:lastRenderedPageBreak/>
        <w:t>creation of profits is enabled by making sure that more tickets are being purchased and higher financial success is being achieved effectively in the business.</w:t>
      </w:r>
    </w:p>
    <w:p w14:paraId="05845ABF" w14:textId="02207ADF" w:rsidR="005E4353" w:rsidRDefault="007614B7" w:rsidP="001F326D">
      <w:r>
        <w:t>EasyJet's culture and structure also allow them to provide excellent customer service. The airline's emphasis on cooperation and teamwork keeps staff motivated and engaged, resulting in a pleasant customer experience</w:t>
      </w:r>
      <w:r w:rsidR="009E2D7B">
        <w:t xml:space="preserve"> (</w:t>
      </w:r>
      <w:proofErr w:type="spellStart"/>
      <w:r w:rsidR="009E2D7B" w:rsidRPr="009E2D7B">
        <w:t>Minkov</w:t>
      </w:r>
      <w:proofErr w:type="spellEnd"/>
      <w:r w:rsidR="009E2D7B">
        <w:t xml:space="preserve"> </w:t>
      </w:r>
      <w:r w:rsidR="009E2D7B" w:rsidRPr="009E2D7B">
        <w:t xml:space="preserve">and </w:t>
      </w:r>
      <w:proofErr w:type="spellStart"/>
      <w:r w:rsidR="009E2D7B" w:rsidRPr="009E2D7B">
        <w:t>Kaasa</w:t>
      </w:r>
      <w:proofErr w:type="spellEnd"/>
      <w:r w:rsidR="009E2D7B" w:rsidRPr="009E2D7B">
        <w:t>, 2021</w:t>
      </w:r>
      <w:r w:rsidR="009E2D7B">
        <w:t>)</w:t>
      </w:r>
      <w:r>
        <w:t>. The airline's flat structure also allows it to respond more swiftly to consumer feedback and fix any issues or complaints. EasyJet confronts a variety of difficulties and possibilities in the larger environment. The airline works in a highly competitive business, with both low-cost and full-service carriers competing for market share. Economic and political variables, such as Brexit and fluctuations in fuel costs, can have an influence on the airline.</w:t>
      </w:r>
    </w:p>
    <w:p w14:paraId="07941776" w14:textId="2B4873AD" w:rsidR="005E4353" w:rsidRDefault="007614B7" w:rsidP="005E4353">
      <w:r>
        <w:t xml:space="preserve">EasyJet has implemented a variety of methods to improve its working processes and techniques in response to these problems. The airline, for example, has invested in technology to boost operating efficiency and save costs. It has also prioritised the creation of new income sources, such as supplementary services and business travel. </w:t>
      </w:r>
      <w:r w:rsidR="00C702C3">
        <w:t xml:space="preserve">EasyJet has made a considerable number of efforts towards environmental contribution being made socially. In response to the ethical problems that is supposed presently in the airline industry, corporate social responsibility endeavours </w:t>
      </w:r>
      <w:r w:rsidR="00446BF7">
        <w:t>are</w:t>
      </w:r>
      <w:r w:rsidR="00C702C3">
        <w:t xml:space="preserve"> being undertaken by the organisation by making sure that </w:t>
      </w:r>
      <w:r w:rsidR="00446BF7">
        <w:t>environmentally</w:t>
      </w:r>
      <w:r w:rsidR="00C702C3">
        <w:t xml:space="preserve"> friendly fuel is always being used. This helps in making sure that the carbon footprint of the this is </w:t>
      </w:r>
      <w:r w:rsidR="00446BF7">
        <w:t>reducing,</w:t>
      </w:r>
      <w:r w:rsidR="00C702C3">
        <w:t xml:space="preserve"> and the scope of sustainable aviation is facilitated. By collaborating with a variety of suppliers who are working in this industry, easyJet is able to make a transitional change much more easily. </w:t>
      </w:r>
      <w:r>
        <w:t>It has also prioritised trash reduction and recycling.</w:t>
      </w:r>
    </w:p>
    <w:p w14:paraId="129A71BE" w14:textId="2A8B7985" w:rsidR="00EC6942" w:rsidRDefault="007614B7" w:rsidP="005E4353">
      <w:r>
        <w:t>EasyJet might examine a variety of suggestions to boost its performance even more. To reach new consumers, the airline may, for example, concentrate on creating new markets and increasing its route network. It might also look for new income streams, such as forming alliances with other airlines or providing more premium services to corporate customers. In terms of environmental and ethical issues, EasyJet may continue to invest in sustainable practises and investigate ways to lessen its environmental effect</w:t>
      </w:r>
      <w:r w:rsidR="007415A7">
        <w:t xml:space="preserve"> (</w:t>
      </w:r>
      <w:proofErr w:type="spellStart"/>
      <w:r w:rsidR="007415A7" w:rsidRPr="007415A7">
        <w:t>Vasile</w:t>
      </w:r>
      <w:proofErr w:type="spellEnd"/>
      <w:r w:rsidR="007415A7" w:rsidRPr="007415A7">
        <w:t>, 2016</w:t>
      </w:r>
      <w:r w:rsidR="007415A7">
        <w:t>)</w:t>
      </w:r>
      <w:r>
        <w:t>. EasyJet can expand on its achievements and preserve its position as one of Europe's leading airlines by implementing these ideas.</w:t>
      </w:r>
    </w:p>
    <w:p w14:paraId="191219BF" w14:textId="4F8F83D7" w:rsidR="00870594" w:rsidRPr="00870594" w:rsidRDefault="00870594" w:rsidP="00870594">
      <w:pPr>
        <w:rPr>
          <w:b/>
          <w:bCs/>
        </w:rPr>
      </w:pPr>
      <w:r w:rsidRPr="00870594">
        <w:rPr>
          <w:b/>
          <w:bCs/>
        </w:rPr>
        <w:lastRenderedPageBreak/>
        <w:t>c) Evaluate the broader environment of EasyJet Plc by using appropriate environmental and organisational analytical techniques</w:t>
      </w:r>
      <w:r w:rsidR="00C259C8">
        <w:rPr>
          <w:b/>
          <w:bCs/>
        </w:rPr>
        <w:t>.</w:t>
      </w:r>
    </w:p>
    <w:p w14:paraId="7DF58963" w14:textId="172873F6" w:rsidR="0020714B" w:rsidRDefault="007614B7" w:rsidP="0020714B">
      <w:r>
        <w:t>EasyJet works in a very dynamic and complicated environment impacted by a variety of issues including political, economic, social, technical, legal, and environmental considerations. A PESTLE study can aid in the identification and comprehension of these factors' influence on the aviation industry and EasyJet's business operations.</w:t>
      </w:r>
    </w:p>
    <w:p w14:paraId="4FA49CF7" w14:textId="77777777" w:rsidR="0020714B" w:rsidRDefault="0020714B" w:rsidP="0020714B">
      <w:r>
        <w:t>Political factors:</w:t>
      </w:r>
    </w:p>
    <w:p w14:paraId="5752EDE2" w14:textId="5F0A14CA" w:rsidR="0020714B" w:rsidRDefault="007614B7" w:rsidP="0020714B">
      <w:r>
        <w:t>Regulatory rules, government stability, and geopolitical conflicts are all political issues that affect the aviation business. Brexit has been a big influence affecting EasyJet in recent years</w:t>
      </w:r>
      <w:r w:rsidR="00FE63BC">
        <w:t xml:space="preserve"> (</w:t>
      </w:r>
      <w:r w:rsidR="00FE63BC" w:rsidRPr="00FE63BC">
        <w:t>Clarke</w:t>
      </w:r>
      <w:r w:rsidR="00FE63BC">
        <w:t xml:space="preserve"> </w:t>
      </w:r>
      <w:r w:rsidR="00FE63BC" w:rsidRPr="00FE63BC">
        <w:rPr>
          <w:i/>
          <w:iCs/>
        </w:rPr>
        <w:t>et al.,</w:t>
      </w:r>
      <w:r w:rsidR="00FE63BC">
        <w:t xml:space="preserve"> </w:t>
      </w:r>
      <w:r w:rsidR="00FE63BC" w:rsidRPr="00FE63BC">
        <w:t>2017</w:t>
      </w:r>
      <w:r w:rsidR="00FE63BC">
        <w:t>)</w:t>
      </w:r>
      <w:r>
        <w:t>. The airline has faced issues as a result of the uncertainties surrounding Brexit, such as the impact on immigration regulations, currency fluctuations, and prospective changes in air transport agreements. To counteract the impact of Brexit, EasyJet has implemented steps such as creating additional bases in Europe, obtaining a European Air Operator Certificate, and expanding its focus on ancillary income.</w:t>
      </w:r>
    </w:p>
    <w:p w14:paraId="237CCA59" w14:textId="77777777" w:rsidR="0020714B" w:rsidRDefault="0020714B" w:rsidP="0020714B">
      <w:r>
        <w:t>Economic factors:</w:t>
      </w:r>
    </w:p>
    <w:p w14:paraId="09B120B9" w14:textId="12B1A109" w:rsidR="0020714B" w:rsidRDefault="007614B7" w:rsidP="0020714B">
      <w:r>
        <w:t>Political considerations influencing the aviation business include regulatory rules, government stability, and geopolitical conflicts. The uncertainty surrounding Brexit has generated issues for the airline, including as the influence on immigration regulations, currency fluctuations, and prospective changes in air transport agreements</w:t>
      </w:r>
      <w:r w:rsidR="003E2008">
        <w:t xml:space="preserve"> (</w:t>
      </w:r>
      <w:proofErr w:type="spellStart"/>
      <w:r w:rsidR="003E2008" w:rsidRPr="003E2008">
        <w:t>Arnorsson</w:t>
      </w:r>
      <w:proofErr w:type="spellEnd"/>
      <w:r w:rsidR="003E2008">
        <w:t xml:space="preserve"> </w:t>
      </w:r>
      <w:r w:rsidR="003E2008" w:rsidRPr="003E2008">
        <w:t xml:space="preserve">and </w:t>
      </w:r>
      <w:proofErr w:type="spellStart"/>
      <w:r w:rsidR="003E2008" w:rsidRPr="003E2008">
        <w:t>Zoega</w:t>
      </w:r>
      <w:proofErr w:type="spellEnd"/>
      <w:r w:rsidR="003E2008" w:rsidRPr="003E2008">
        <w:t>, 2018</w:t>
      </w:r>
      <w:r w:rsidR="003E2008">
        <w:t>)</w:t>
      </w:r>
      <w:r>
        <w:t>. To counteract the impact of Brexit, EasyJet has established additional bases in Europe, obtained a European Air Operator Certificate, and increased its focus on supplementary income.</w:t>
      </w:r>
    </w:p>
    <w:p w14:paraId="6B410676" w14:textId="77777777" w:rsidR="0020714B" w:rsidRDefault="0020714B" w:rsidP="0020714B">
      <w:r>
        <w:t>Social factors:</w:t>
      </w:r>
    </w:p>
    <w:p w14:paraId="38A1D1FB" w14:textId="2AF47D86" w:rsidR="0020714B" w:rsidRDefault="007614B7" w:rsidP="0020714B">
      <w:r>
        <w:t>The airline sector is influenced by social variables such as population increase, customer preferences, and lifestyle changes. Population expansion and shifting demographics have an influence on travel habits and air travel demand</w:t>
      </w:r>
      <w:r w:rsidR="00AC38C8">
        <w:t xml:space="preserve"> (</w:t>
      </w:r>
      <w:r w:rsidR="00AC38C8" w:rsidRPr="00AC38C8">
        <w:t>Weeks, 2020</w:t>
      </w:r>
      <w:r w:rsidR="00AC38C8">
        <w:t>)</w:t>
      </w:r>
      <w:r>
        <w:t xml:space="preserve">. Customers are increasingly utilising social media to book tickets, offer comments, and engage with airlines, which has had a big influence on the airline </w:t>
      </w:r>
      <w:r>
        <w:lastRenderedPageBreak/>
        <w:t>sector. EasyJet has responded by investing in technology to improve the customer experience and promote social media participation.</w:t>
      </w:r>
    </w:p>
    <w:p w14:paraId="56DD120F" w14:textId="77777777" w:rsidR="0020714B" w:rsidRDefault="0020714B" w:rsidP="0020714B">
      <w:r>
        <w:t>Technological factors:</w:t>
      </w:r>
    </w:p>
    <w:p w14:paraId="4DCE12AE" w14:textId="48F40E29" w:rsidR="001B2D72" w:rsidRPr="00D34792" w:rsidRDefault="007614B7" w:rsidP="001B2D72">
      <w:r>
        <w:t xml:space="preserve">Automation, artificial intelligence, and digital disruption are all having an influence on the aviation business. </w:t>
      </w:r>
      <w:r w:rsidR="001B2D72">
        <w:t xml:space="preserve">EasyJet has major focus towards increasing the operational efficiency of the business by embracing technology. By implementing a CRM system internally within the organisation, Cost-cutting measures are </w:t>
      </w:r>
      <w:r w:rsidR="00446BF7">
        <w:t>implemented,</w:t>
      </w:r>
      <w:r w:rsidR="001B2D72">
        <w:t xml:space="preserve"> and it is easier for the business to be able to perform even better. For instance, in easyJet, utilisation of online booking through smart phone technology is the major change that is taking place over the decades. Through this, check and of passengers is much more easier and real time status of when the flights will be delayed or set on course in time is all provided as information to clients. EasyJet has been also able to invest towards artificial intelligence as well as this has facilitated in improved automation</w:t>
      </w:r>
      <w:r w:rsidR="00964E09">
        <w:t xml:space="preserve"> (</w:t>
      </w:r>
      <w:proofErr w:type="spellStart"/>
      <w:r w:rsidR="00964E09" w:rsidRPr="00964E09">
        <w:t>Wajcman</w:t>
      </w:r>
      <w:proofErr w:type="spellEnd"/>
      <w:r w:rsidR="00964E09" w:rsidRPr="00964E09">
        <w:t>, 2017</w:t>
      </w:r>
      <w:r w:rsidR="00964E09">
        <w:t>)</w:t>
      </w:r>
      <w:r w:rsidR="001B2D72">
        <w:t>. Apart from this, the analysis helps in the business to make scheduling and capacity management decisions better.</w:t>
      </w:r>
    </w:p>
    <w:p w14:paraId="294CFFE3" w14:textId="77777777" w:rsidR="0020714B" w:rsidRDefault="0020714B" w:rsidP="0020714B">
      <w:r>
        <w:t>Legal factors:</w:t>
      </w:r>
    </w:p>
    <w:p w14:paraId="0A016B0E" w14:textId="5519C577" w:rsidR="0020714B" w:rsidRDefault="007614B7" w:rsidP="0020714B">
      <w:r>
        <w:t>Regulations, rules, and government policies all have an influence on the aviation business. The airline sector is extensively regulated, and airlines must adhere to a variety of rules and legislation including safety, security, and environmental preservation. EasyJet has responded by pursuing environmental initiatives such as investing in more fuel-efficient planes and decreasing trash. The airline has also taken steps to improve safety and security, such as boosting the use of technology and performing frequent personnel training sessions.</w:t>
      </w:r>
    </w:p>
    <w:p w14:paraId="5CFACF96" w14:textId="77777777" w:rsidR="0020714B" w:rsidRDefault="0020714B" w:rsidP="0020714B">
      <w:r>
        <w:t>Environmental factors:</w:t>
      </w:r>
    </w:p>
    <w:p w14:paraId="43024554" w14:textId="08E772DD" w:rsidR="003234B5" w:rsidRDefault="007614B7" w:rsidP="0020714B">
      <w:r>
        <w:t>Climate change, sustainability, and Corporate Social Responsibility (CSR) all have an influence on the aviation sector. EasyJet has reduced its environmental impact by investing in more fuel-efficient aircraft, using sustainable aviation fuels, and reducing waste. The airline has also created a corporate social responsibility programme that focuses on aiding local communities, fostering diversity and inclusion, and minimising its carbon footprint</w:t>
      </w:r>
      <w:r w:rsidR="00003556">
        <w:t xml:space="preserve"> (</w:t>
      </w:r>
      <w:proofErr w:type="spellStart"/>
      <w:r w:rsidR="00003556" w:rsidRPr="00003556">
        <w:t>Latapí</w:t>
      </w:r>
      <w:proofErr w:type="spellEnd"/>
      <w:r w:rsidR="00003556" w:rsidRPr="00003556">
        <w:t xml:space="preserve"> </w:t>
      </w:r>
      <w:r w:rsidR="00003556" w:rsidRPr="00003556">
        <w:rPr>
          <w:i/>
          <w:iCs/>
        </w:rPr>
        <w:t>et al.,</w:t>
      </w:r>
      <w:r w:rsidR="00003556" w:rsidRPr="00003556">
        <w:t xml:space="preserve"> 2019</w:t>
      </w:r>
      <w:r w:rsidR="00003556">
        <w:t>)</w:t>
      </w:r>
      <w:r>
        <w:t>.</w:t>
      </w:r>
    </w:p>
    <w:p w14:paraId="37165BE4" w14:textId="37FA3F75" w:rsidR="003234B5" w:rsidRDefault="007614B7" w:rsidP="003234B5">
      <w:r>
        <w:lastRenderedPageBreak/>
        <w:t>Porter's Five Factors Model is a strategic analysis tool that assists in identifying the competitive forces that affect the profitability of an industry</w:t>
      </w:r>
      <w:r w:rsidR="00A11855">
        <w:t xml:space="preserve"> (</w:t>
      </w:r>
      <w:proofErr w:type="spellStart"/>
      <w:r w:rsidR="00A11855" w:rsidRPr="00A11855">
        <w:t>Bruijl</w:t>
      </w:r>
      <w:proofErr w:type="spellEnd"/>
      <w:r w:rsidR="00A11855">
        <w:t xml:space="preserve"> </w:t>
      </w:r>
      <w:r w:rsidR="00A11855" w:rsidRPr="00A11855">
        <w:t>and Gerard, 2018</w:t>
      </w:r>
      <w:r w:rsidR="00A11855">
        <w:t>)</w:t>
      </w:r>
      <w:r>
        <w:t>. It investigates suppliers', buyers', and rivals' negotiating strength, as well as the prospect of new entrants and alternatives.</w:t>
      </w:r>
    </w:p>
    <w:p w14:paraId="6FD0189C" w14:textId="77777777" w:rsidR="003234B5" w:rsidRDefault="003234B5" w:rsidP="003234B5">
      <w:r>
        <w:t>Threat of new entrants:</w:t>
      </w:r>
    </w:p>
    <w:p w14:paraId="307589EC" w14:textId="19AD0062" w:rsidR="003234B5" w:rsidRDefault="007614B7" w:rsidP="003234B5">
      <w:r>
        <w:t xml:space="preserve">The airline business has significant entry barriers, making it difficult for new players to enter the market. High capital needs for acquiring aircraft, infrastructure, and airport slots are important impediments. </w:t>
      </w:r>
      <w:r w:rsidR="00DB1DD4">
        <w:t xml:space="preserve">In addition, within the airline sector, regulatory aspects have been heavily employed to make sure safety is present. As a </w:t>
      </w:r>
      <w:r w:rsidR="00446BF7">
        <w:t>by-product</w:t>
      </w:r>
      <w:r w:rsidR="00DB1DD4">
        <w:t xml:space="preserve"> of this, all of the concerned members in high positions are required to have licenses and permits in order to initiate operations effectively. </w:t>
      </w:r>
      <w:r>
        <w:t>However, the advent of low-cost carriers into the market has increased industry rivalry, and EasyJet has responded by increasing its route network and investing in technology to improve the customer experience</w:t>
      </w:r>
      <w:r w:rsidR="00931B52">
        <w:t xml:space="preserve"> (</w:t>
      </w:r>
      <w:proofErr w:type="spellStart"/>
      <w:r w:rsidR="00931B52" w:rsidRPr="00931B52">
        <w:t>Arshed</w:t>
      </w:r>
      <w:proofErr w:type="spellEnd"/>
      <w:r w:rsidR="00931B52">
        <w:t xml:space="preserve"> </w:t>
      </w:r>
      <w:r w:rsidR="00931B52" w:rsidRPr="00931B52">
        <w:t xml:space="preserve">and </w:t>
      </w:r>
      <w:proofErr w:type="spellStart"/>
      <w:r w:rsidR="00931B52" w:rsidRPr="00931B52">
        <w:t>Pancholi</w:t>
      </w:r>
      <w:proofErr w:type="spellEnd"/>
      <w:r w:rsidR="00931B52" w:rsidRPr="00931B52">
        <w:t>, 2016</w:t>
      </w:r>
      <w:r w:rsidR="00931B52">
        <w:t>)</w:t>
      </w:r>
      <w:r>
        <w:t>.</w:t>
      </w:r>
    </w:p>
    <w:p w14:paraId="2838E353" w14:textId="77777777" w:rsidR="003234B5" w:rsidRDefault="003234B5" w:rsidP="003234B5">
      <w:r>
        <w:t>Bargaining power of suppliers:</w:t>
      </w:r>
    </w:p>
    <w:p w14:paraId="2306FE24" w14:textId="08766976" w:rsidR="003234B5" w:rsidRDefault="007614B7" w:rsidP="003234B5">
      <w:r>
        <w:t>Due to the restricted number of aircraft manufacturers and fuel providers, suppliers have strong negotiating leverage in the aviation business. Fuel costs are extremely variable in the aviation business, which can have a considerable influence on an airline's profitability. EasyJet has responded by using fuel hedging tactics to control gasoline price swings and negotiating cost-cutting deals with suppliers.</w:t>
      </w:r>
    </w:p>
    <w:p w14:paraId="5E506E23" w14:textId="77777777" w:rsidR="003234B5" w:rsidRDefault="003234B5" w:rsidP="003234B5">
      <w:r>
        <w:t>Bargaining power of buyers:</w:t>
      </w:r>
    </w:p>
    <w:p w14:paraId="23E5A9A0" w14:textId="633026D7" w:rsidR="003234B5" w:rsidRDefault="007614B7" w:rsidP="003234B5">
      <w:r>
        <w:t>Buyer bargaining power is considerable in the airline business due to the ease of moving between airlines and the availability of information. EasyJet has responded by investing in technology, cutting expenses, and expanding its route network in order to improve the consumer experience</w:t>
      </w:r>
      <w:r w:rsidR="007D47E5">
        <w:t xml:space="preserve"> (</w:t>
      </w:r>
      <w:r w:rsidR="007D47E5" w:rsidRPr="007D47E5">
        <w:t>Goyal, 2020</w:t>
      </w:r>
      <w:r w:rsidR="007D47E5">
        <w:t>)</w:t>
      </w:r>
      <w:r>
        <w:t>. In addition, the airline has created a loyalty programme that rewards frequent customers, and it has expanded its emphasis on ancillary revenues in order to generate other income streams.</w:t>
      </w:r>
    </w:p>
    <w:p w14:paraId="3CA92E8D" w14:textId="77777777" w:rsidR="003234B5" w:rsidRDefault="003234B5" w:rsidP="003234B5">
      <w:r>
        <w:t>Threat of substitutes:</w:t>
      </w:r>
    </w:p>
    <w:p w14:paraId="58CE2301" w14:textId="72D488CB" w:rsidR="003234B5" w:rsidRDefault="007614B7" w:rsidP="003234B5">
      <w:r>
        <w:t>Customers can pick alternate forms of transportation such as trains or buses, therefore the danger of replacements is significant in the airline business</w:t>
      </w:r>
      <w:r w:rsidR="00891963">
        <w:t xml:space="preserve"> (</w:t>
      </w:r>
      <w:proofErr w:type="spellStart"/>
      <w:r w:rsidR="00891963" w:rsidRPr="00891963">
        <w:t>Shokeen</w:t>
      </w:r>
      <w:proofErr w:type="spellEnd"/>
      <w:r w:rsidR="00891963" w:rsidRPr="00891963">
        <w:t>, 2016</w:t>
      </w:r>
      <w:r w:rsidR="00891963">
        <w:t>)</w:t>
      </w:r>
      <w:r>
        <w:t xml:space="preserve">. </w:t>
      </w:r>
      <w:r>
        <w:lastRenderedPageBreak/>
        <w:t>EasyJet, on the other hand, has responded by focusing on its core value proposition of low-cost, no-frills travel and expanding its route network to provide passengers with a greater selection of destinations.</w:t>
      </w:r>
    </w:p>
    <w:p w14:paraId="7721C43D" w14:textId="77777777" w:rsidR="003234B5" w:rsidRDefault="003234B5" w:rsidP="003234B5">
      <w:r>
        <w:t>Competitive rivalry:</w:t>
      </w:r>
    </w:p>
    <w:p w14:paraId="6B36C1AD" w14:textId="1852656E" w:rsidR="003234B5" w:rsidRDefault="007F528D" w:rsidP="003234B5">
      <w:r>
        <w:t>The airline business is very competitive, and the level of competition has risen as low-cost carriers have entered the market. Ryanair, British Airways, and other low-cost carriers are among EasyJet's key competitors. To preserve its competitive edge, EasyJet has responded by introducing cost-cutting measures, improving the customer experience, and increasing its route network</w:t>
      </w:r>
      <w:r w:rsidR="00D35EF9">
        <w:t xml:space="preserve"> (</w:t>
      </w:r>
      <w:r w:rsidR="00D35EF9" w:rsidRPr="00D35EF9">
        <w:t>Mukherjee, 2018</w:t>
      </w:r>
      <w:r w:rsidR="00D35EF9">
        <w:t>)</w:t>
      </w:r>
      <w:r>
        <w:t>.</w:t>
      </w:r>
    </w:p>
    <w:p w14:paraId="382C67F5" w14:textId="55052005" w:rsidR="007F528D" w:rsidRPr="00D4771D" w:rsidRDefault="007F528D" w:rsidP="003234B5">
      <w:pPr>
        <w:rPr>
          <w:i/>
          <w:iCs/>
        </w:rPr>
      </w:pPr>
      <w:r w:rsidRPr="00D4771D">
        <w:rPr>
          <w:i/>
          <w:iCs/>
        </w:rPr>
        <w:t>Key Drivers</w:t>
      </w:r>
    </w:p>
    <w:p w14:paraId="7D13645A" w14:textId="4275A058" w:rsidR="003234B5" w:rsidRPr="00870594" w:rsidRDefault="007F528D" w:rsidP="003234B5">
      <w:r>
        <w:t>EasyJet's core reasons for altering working practices/approaches include the need to remain competitive in a highly dynamic and competitive business, adapt to changing consumer expectations, and address environmental issues. EasyJet has responded by investing in more fuel-efficient aircraft, employing sustainable aviation fuels, and decreasing trash. The airline has also taken steps to improve the customer experience, such as investing in technology, increasing its route network, and cutting expenses. By responding to these forces, EasyJet can preserve its position as Europe's premier low-cost carrier.</w:t>
      </w:r>
    </w:p>
    <w:p w14:paraId="5162D44A" w14:textId="3C32A164" w:rsidR="00870594" w:rsidRPr="00870594" w:rsidRDefault="00870594" w:rsidP="00870594">
      <w:pPr>
        <w:rPr>
          <w:b/>
          <w:bCs/>
        </w:rPr>
      </w:pPr>
      <w:r w:rsidRPr="00870594">
        <w:rPr>
          <w:b/>
          <w:bCs/>
        </w:rPr>
        <w:t xml:space="preserve">d) Explains how Easy Jet Plc has been practising some </w:t>
      </w:r>
      <w:r w:rsidR="00C259C8" w:rsidRPr="00870594">
        <w:rPr>
          <w:b/>
          <w:bCs/>
        </w:rPr>
        <w:t xml:space="preserve">ethical </w:t>
      </w:r>
      <w:r w:rsidRPr="00870594">
        <w:rPr>
          <w:b/>
          <w:bCs/>
        </w:rPr>
        <w:t>approaches.</w:t>
      </w:r>
    </w:p>
    <w:p w14:paraId="1A5A6299" w14:textId="3B1B40FE" w:rsidR="00BC72FC" w:rsidRDefault="00D4771D" w:rsidP="00BC72FC">
      <w:r>
        <w:t>EasyJet Plc has made ethical practises a cornerstone of their corporate culture in order to develop a favourable reputation, promote customer loyalty, and increase profitability. To achieve its objectives, the airline has prioritised sustainability, social responsibility, and ethical business practises. EasyJet has shown its commitment to sustainability by investing in fuel-efficient aircraft, employing sustainable aviation fuels, and implementing waste-reduction initiatives</w:t>
      </w:r>
      <w:r w:rsidR="007848A8">
        <w:t xml:space="preserve"> (</w:t>
      </w:r>
      <w:r w:rsidR="007848A8" w:rsidRPr="007848A8">
        <w:t>Sidgwick, 2019</w:t>
      </w:r>
      <w:r w:rsidR="007848A8">
        <w:t>)</w:t>
      </w:r>
      <w:r>
        <w:t>. The airline has established goals to minimise its carbon footprint and is trying to achieve carbon neutrality. Furthermore, EasyJet has taken steps to mitigate noise pollution and its impact on neighbouring communities.</w:t>
      </w:r>
    </w:p>
    <w:p w14:paraId="66B43DC1" w14:textId="42732C66" w:rsidR="00973EA4" w:rsidRPr="00D34792" w:rsidRDefault="00362A71" w:rsidP="00973EA4">
      <w:r>
        <w:t xml:space="preserve">EasyJet has also proved its social responsibility by contributing to local communities and organisations. The airline has created a corporate social responsibility programme </w:t>
      </w:r>
      <w:r>
        <w:lastRenderedPageBreak/>
        <w:t xml:space="preserve">aimed at enhancing education, assisting local charities, and decreasing the carrier's environmental effect. Furthermore, EasyJet has adopted initiatives to boost staff well-being, such as training, health and wellness programmes, and flexible working options. </w:t>
      </w:r>
      <w:r w:rsidR="00973EA4">
        <w:t xml:space="preserve">EasyJet has prioritised ethical standards in order to push transparency as well as fair pricing treatments. The airline company has been able to reduce corruption and bribery by </w:t>
      </w:r>
      <w:r w:rsidR="00446BF7">
        <w:t>surveillant</w:t>
      </w:r>
      <w:r w:rsidR="00973EA4">
        <w:t xml:space="preserve"> employee activity much more closely</w:t>
      </w:r>
      <w:r w:rsidR="00C33E36">
        <w:t xml:space="preserve"> (</w:t>
      </w:r>
      <w:r w:rsidR="00C33E36" w:rsidRPr="00C33E36">
        <w:t>Gensler, 2017</w:t>
      </w:r>
      <w:r w:rsidR="00C33E36">
        <w:t>)</w:t>
      </w:r>
      <w:r w:rsidR="00973EA4">
        <w:t>.</w:t>
      </w:r>
    </w:p>
    <w:p w14:paraId="5776EFB3" w14:textId="1FFA383A" w:rsidR="00870594" w:rsidRPr="00870594" w:rsidRDefault="00362A71" w:rsidP="00BC72FC">
      <w:r>
        <w:t>EasyJet will reap various rewards from these ethical initiatives. EasyJet can lower its environmental effect and attract environmentally sensitive clients by concentrating on sustainability. This can result in improved consumer loyalty and a favourable reputation, both of which can contribute to higher profitability. Similarly, EasyJet can strengthen its reputation and attract consumers who appreciate ethical business practises by demonstrating its commitment to social responsibility</w:t>
      </w:r>
      <w:r w:rsidR="00D13991">
        <w:t xml:space="preserve"> (</w:t>
      </w:r>
      <w:proofErr w:type="spellStart"/>
      <w:r w:rsidR="00D13991" w:rsidRPr="00D13991">
        <w:t>Hamilakis</w:t>
      </w:r>
      <w:proofErr w:type="spellEnd"/>
      <w:r w:rsidR="00D13991" w:rsidRPr="00D13991">
        <w:t>, 2016</w:t>
      </w:r>
      <w:r w:rsidR="00D13991">
        <w:t>)</w:t>
      </w:r>
      <w:r>
        <w:t>. Furthermore, EasyJet may limit the risk of legal and reputational concerns by embracing ethical business practises, which can result in cost savings and enhanced profitability.</w:t>
      </w:r>
    </w:p>
    <w:p w14:paraId="15B02D83" w14:textId="58DE97CD" w:rsidR="00786D61" w:rsidRPr="00870594" w:rsidRDefault="00870594" w:rsidP="00870594">
      <w:pPr>
        <w:rPr>
          <w:b/>
          <w:bCs/>
        </w:rPr>
      </w:pPr>
      <w:r w:rsidRPr="00870594">
        <w:rPr>
          <w:b/>
          <w:bCs/>
        </w:rPr>
        <w:t xml:space="preserve">e) </w:t>
      </w:r>
      <w:r w:rsidR="006630ED" w:rsidRPr="00870594">
        <w:rPr>
          <w:b/>
          <w:bCs/>
        </w:rPr>
        <w:t xml:space="preserve">Environmental </w:t>
      </w:r>
      <w:r w:rsidRPr="00870594">
        <w:rPr>
          <w:b/>
          <w:bCs/>
        </w:rPr>
        <w:t>and ethical challenges, provide recommendations to Easy Jet Plc</w:t>
      </w:r>
      <w:r w:rsidR="00CE3C87">
        <w:rPr>
          <w:b/>
          <w:bCs/>
        </w:rPr>
        <w:t>.</w:t>
      </w:r>
    </w:p>
    <w:p w14:paraId="17B56063" w14:textId="2629BABA" w:rsidR="00B3244D" w:rsidRDefault="00BD4D9C" w:rsidP="00B3244D">
      <w:r>
        <w:t>Based on the mentioned environmental and ethical problems, EasyJet Plc can apply the following recommendations to enhance its performance:</w:t>
      </w:r>
    </w:p>
    <w:p w14:paraId="6AEB61E2" w14:textId="564EC23B" w:rsidR="00BD4D9C" w:rsidRDefault="00BD4D9C" w:rsidP="00B3244D">
      <w:pPr>
        <w:pStyle w:val="ListParagraph"/>
        <w:numPr>
          <w:ilvl w:val="0"/>
          <w:numId w:val="1"/>
        </w:numPr>
      </w:pPr>
      <w:r>
        <w:t>Increase investment in environmentally friendly practises: EasyJet should continue to invest in fuel-efficient aircraft and environmentally friendly aviation fuels. Furthermore, the airline should investigate new technologies and tactics that might minimise its environmental effect even further, such as electric planes or carbon capture technology</w:t>
      </w:r>
      <w:r w:rsidR="003F0468">
        <w:t xml:space="preserve"> (</w:t>
      </w:r>
      <w:r w:rsidR="003F0468" w:rsidRPr="003F0468">
        <w:t>Wilberforce</w:t>
      </w:r>
      <w:r w:rsidR="003F0468">
        <w:t xml:space="preserve"> </w:t>
      </w:r>
      <w:r w:rsidR="003F0468" w:rsidRPr="003F0468">
        <w:rPr>
          <w:i/>
          <w:iCs/>
        </w:rPr>
        <w:t>et al.,</w:t>
      </w:r>
      <w:r w:rsidR="003F0468" w:rsidRPr="003F0468">
        <w:t xml:space="preserve"> 2021</w:t>
      </w:r>
      <w:r w:rsidR="003F0468">
        <w:t>)</w:t>
      </w:r>
      <w:r>
        <w:t>.</w:t>
      </w:r>
    </w:p>
    <w:p w14:paraId="6DB15255" w14:textId="070F61A4" w:rsidR="00B3244D" w:rsidRDefault="00BD4D9C" w:rsidP="00B3244D">
      <w:pPr>
        <w:pStyle w:val="ListParagraph"/>
        <w:numPr>
          <w:ilvl w:val="0"/>
          <w:numId w:val="1"/>
        </w:numPr>
      </w:pPr>
      <w:r>
        <w:t>Customer education should be prioritised: EasyJet should educate its consumers about the significance of sustainability and how they may lessen their environmental effect when travelling. This might involve giving information on environmentally friendly travel choices, encouraging customers to offset their carbon footprint, and rewarding customers who pick environmentally friendly solutions.</w:t>
      </w:r>
    </w:p>
    <w:p w14:paraId="4253C76E" w14:textId="77777777" w:rsidR="00BD4D9C" w:rsidRDefault="00BD4D9C" w:rsidP="00B3244D">
      <w:pPr>
        <w:pStyle w:val="ListParagraph"/>
        <w:numPr>
          <w:ilvl w:val="0"/>
          <w:numId w:val="1"/>
        </w:numPr>
      </w:pPr>
      <w:r>
        <w:t xml:space="preserve">Improve social responsibility initiatives: EasyJet could broaden their corporate social responsibility programme to help local communities and charities. This </w:t>
      </w:r>
      <w:r>
        <w:lastRenderedPageBreak/>
        <w:t>may entail collaborating with local groups to assist educational and community development activities, as well as boosting its support for environmental concerns.</w:t>
      </w:r>
    </w:p>
    <w:p w14:paraId="112618FD" w14:textId="0996D2E2" w:rsidR="00B3244D" w:rsidRDefault="00BD4D9C" w:rsidP="00B3244D">
      <w:pPr>
        <w:pStyle w:val="ListParagraph"/>
        <w:numPr>
          <w:ilvl w:val="0"/>
          <w:numId w:val="1"/>
        </w:numPr>
      </w:pPr>
      <w:r>
        <w:t>Enhance ethical business procedures: EasyJet should continue to adopt anti-bribery and anti-corruption measures, as well as guarantee that all of its suppliers and partners follow ethical business standards</w:t>
      </w:r>
      <w:r w:rsidR="00F62EA7">
        <w:t xml:space="preserve"> (</w:t>
      </w:r>
      <w:r w:rsidR="00F62EA7" w:rsidRPr="00F62EA7">
        <w:t>Winch, 2020</w:t>
      </w:r>
      <w:r w:rsidR="00F62EA7">
        <w:t>)</w:t>
      </w:r>
      <w:r>
        <w:t>. Additional measures should be considered by the airline to guarantee fair and transparent pricing and ethical sourcing methods.</w:t>
      </w:r>
    </w:p>
    <w:p w14:paraId="7F679D62" w14:textId="6D9C93AC" w:rsidR="00B3244D" w:rsidRDefault="00BD4D9C" w:rsidP="00B3244D">
      <w:pPr>
        <w:pStyle w:val="ListParagraph"/>
        <w:numPr>
          <w:ilvl w:val="0"/>
          <w:numId w:val="1"/>
        </w:numPr>
      </w:pPr>
      <w:r>
        <w:t>Implement a comprehensive sustainability plan: EasyJet should create a comprehensive sustainability strategy outlining its aims and targets for decreasing environmental impact and promoting social responsibility. A plan for assessing and reporting on the airline's progress toward these targets should also be included in the strategy.</w:t>
      </w:r>
    </w:p>
    <w:p w14:paraId="6B2DB254" w14:textId="7E62C8EF" w:rsidR="00870594" w:rsidRDefault="00BD4D9C" w:rsidP="00B3244D">
      <w:r>
        <w:t xml:space="preserve">These suggestions will not only help EasyJet enhance its </w:t>
      </w:r>
      <w:r w:rsidR="00446BF7">
        <w:t>performance but</w:t>
      </w:r>
      <w:r>
        <w:t xml:space="preserve"> will also assist the airline in developing a great reputation</w:t>
      </w:r>
      <w:r w:rsidR="003410A7">
        <w:t xml:space="preserve">. These will also facilitate in </w:t>
      </w:r>
      <w:r w:rsidR="005D18EF">
        <w:t>attracting and</w:t>
      </w:r>
      <w:r>
        <w:t xml:space="preserve"> retaining customers</w:t>
      </w:r>
      <w:r w:rsidR="003410A7">
        <w:t xml:space="preserve"> along with helping in</w:t>
      </w:r>
      <w:r w:rsidR="00760D11">
        <w:t xml:space="preserve"> </w:t>
      </w:r>
      <w:r w:rsidR="003410A7">
        <w:t xml:space="preserve">creating </w:t>
      </w:r>
      <w:r>
        <w:t>increasing profitability. EasyJet can separate itself from competitors</w:t>
      </w:r>
      <w:r w:rsidR="00500755">
        <w:t xml:space="preserve">. It will also be able to </w:t>
      </w:r>
      <w:r>
        <w:t>demonstrate its commitment to create a more sustainable and responsible future by concentrating on social responsibility, and ethical business practises.</w:t>
      </w:r>
    </w:p>
    <w:p w14:paraId="6BCE41D1" w14:textId="77777777" w:rsidR="0021325B" w:rsidRDefault="0021325B">
      <w:pPr>
        <w:rPr>
          <w:b/>
        </w:rPr>
      </w:pPr>
      <w:bookmarkStart w:id="2" w:name="_Toc132285533"/>
      <w:r>
        <w:br w:type="page"/>
      </w:r>
    </w:p>
    <w:p w14:paraId="6BBBA781" w14:textId="7EF3D8BA" w:rsidR="00CA5628" w:rsidRDefault="00CA5628" w:rsidP="0099284D">
      <w:pPr>
        <w:pStyle w:val="Heading1"/>
      </w:pPr>
      <w:r>
        <w:lastRenderedPageBreak/>
        <w:t>Conclusion</w:t>
      </w:r>
      <w:bookmarkEnd w:id="2"/>
      <w:r>
        <w:t xml:space="preserve"> </w:t>
      </w:r>
    </w:p>
    <w:p w14:paraId="4ACA317E" w14:textId="1F21871B" w:rsidR="00D571EF" w:rsidRDefault="00D571EF" w:rsidP="00D571EF">
      <w:r>
        <w:t xml:space="preserve">In conclusion, </w:t>
      </w:r>
      <w:r w:rsidR="00BD4D9C">
        <w:t>as per findings of this study, EasyJet Plc has a distinct organisational culture that is consistent with its low-cost approach</w:t>
      </w:r>
      <w:r w:rsidR="00FE6555">
        <w:t xml:space="preserve">. Along with this, it has </w:t>
      </w:r>
      <w:r w:rsidR="00BD4D9C">
        <w:t xml:space="preserve">a </w:t>
      </w:r>
      <w:r w:rsidR="00FE6555">
        <w:t xml:space="preserve">flat but </w:t>
      </w:r>
      <w:r w:rsidR="00BD4D9C">
        <w:t xml:space="preserve">decentralised structure </w:t>
      </w:r>
      <w:r w:rsidR="0091621E">
        <w:t xml:space="preserve">which able to </w:t>
      </w:r>
      <w:r w:rsidR="00BD4D9C">
        <w:t>allow</w:t>
      </w:r>
      <w:r w:rsidR="0091621E">
        <w:t xml:space="preserve"> the company </w:t>
      </w:r>
      <w:r w:rsidR="00BD4D9C">
        <w:t>for agility and adaptability</w:t>
      </w:r>
      <w:r w:rsidR="000C3F9C">
        <w:t xml:space="preserve"> approaches</w:t>
      </w:r>
      <w:r w:rsidR="00BD4D9C">
        <w:t>. The research also indicated that EasyJet works in a difficult environment, with substantial environmental and ethical concerns that must be addressed. This research identified major factors for change in working practises and made suggestions for the organisation to enhance its performance using methods such as PESTEL and Porter's Five Forces Model. Increased investment in sustainable practises, enhanced social responsibility efforts, strengthened ethical corporate practises, and implementation of a complete sustainability plan were among the recommendations. EasyJet's ongoing efforts to address environmental and ethical issues will help the airline remain competitive and preserve its position as a market leader in Europe.</w:t>
      </w:r>
    </w:p>
    <w:p w14:paraId="49D993DA" w14:textId="77777777" w:rsidR="00D571EF" w:rsidRDefault="00D571EF" w:rsidP="00D571EF"/>
    <w:p w14:paraId="3B09ED4F" w14:textId="77777777" w:rsidR="00D571EF" w:rsidRDefault="00D571EF" w:rsidP="00D571EF"/>
    <w:p w14:paraId="5546437E" w14:textId="77777777" w:rsidR="00D60EDA" w:rsidRDefault="00D60EDA">
      <w:pPr>
        <w:rPr>
          <w:b/>
        </w:rPr>
      </w:pPr>
      <w:r>
        <w:br w:type="page"/>
      </w:r>
    </w:p>
    <w:p w14:paraId="1915E64B" w14:textId="12252A7F" w:rsidR="00CA5628" w:rsidRDefault="00CA5628" w:rsidP="0099284D">
      <w:pPr>
        <w:pStyle w:val="Heading1"/>
      </w:pPr>
      <w:bookmarkStart w:id="3" w:name="_Toc132285534"/>
      <w:r>
        <w:lastRenderedPageBreak/>
        <w:t>Reference List</w:t>
      </w:r>
      <w:bookmarkEnd w:id="3"/>
    </w:p>
    <w:p w14:paraId="3C6BD33A" w14:textId="77777777" w:rsidR="007009E3" w:rsidRDefault="007009E3" w:rsidP="006F2C9C">
      <w:r>
        <w:t>Annualreports.com, 2021. easyJet plc. [online] Available at: https://www.annualreports.com/Company/easyjet-plc [Accessed 13 Apr. 2023].</w:t>
      </w:r>
    </w:p>
    <w:p w14:paraId="0F9328EC" w14:textId="77777777" w:rsidR="007009E3" w:rsidRDefault="007009E3" w:rsidP="006F2C9C">
      <w:proofErr w:type="spellStart"/>
      <w:r>
        <w:t>Arnorsson</w:t>
      </w:r>
      <w:proofErr w:type="spellEnd"/>
      <w:r>
        <w:t xml:space="preserve">, A. and </w:t>
      </w:r>
      <w:proofErr w:type="spellStart"/>
      <w:r>
        <w:t>Zoega</w:t>
      </w:r>
      <w:proofErr w:type="spellEnd"/>
      <w:r>
        <w:t>, G., 2018. On the causes of Brexit. European Journal of Political Economy, 55, pp.301-323.</w:t>
      </w:r>
    </w:p>
    <w:p w14:paraId="1B9598D7" w14:textId="77777777" w:rsidR="007009E3" w:rsidRDefault="007009E3" w:rsidP="006F2C9C">
      <w:proofErr w:type="spellStart"/>
      <w:r>
        <w:t>Arshed</w:t>
      </w:r>
      <w:proofErr w:type="spellEnd"/>
      <w:r>
        <w:t xml:space="preserve">, N. and Pancholi, J., 2016. Porter’s Five Forces and Generic Strategies. N. </w:t>
      </w:r>
      <w:proofErr w:type="spellStart"/>
      <w:r>
        <w:t>Arshed</w:t>
      </w:r>
      <w:proofErr w:type="spellEnd"/>
      <w:r>
        <w:t xml:space="preserve">, J. McFarlane,, e R. </w:t>
      </w:r>
      <w:proofErr w:type="spellStart"/>
      <w:r>
        <w:t>Maclntosh</w:t>
      </w:r>
      <w:proofErr w:type="spellEnd"/>
      <w:r>
        <w:t>, Enterprise and its Business Environment, pp.151-168.</w:t>
      </w:r>
    </w:p>
    <w:p w14:paraId="55151EEF" w14:textId="77777777" w:rsidR="007009E3" w:rsidRDefault="007009E3" w:rsidP="006F2C9C">
      <w:proofErr w:type="spellStart"/>
      <w:r>
        <w:t>Bruijl</w:t>
      </w:r>
      <w:proofErr w:type="spellEnd"/>
      <w:r>
        <w:t>, D. and Gerard, H.T., 2018. The relevance of Porter's five forces in today's innovative and changing business environment. Available at SSRN 3192207.</w:t>
      </w:r>
    </w:p>
    <w:p w14:paraId="2650A4D2" w14:textId="77777777" w:rsidR="007009E3" w:rsidRDefault="007009E3" w:rsidP="006F2C9C">
      <w:proofErr w:type="spellStart"/>
      <w:r>
        <w:t>Chión</w:t>
      </w:r>
      <w:proofErr w:type="spellEnd"/>
      <w:r>
        <w:t>, S.J., Charles, V. and Morales, J., 2020. The impact of organisational culture, organisational structure and technological infrastructure on process improvement through knowledge sharing. Business Process Management Journal, 26(6), pp.1443-1472.</w:t>
      </w:r>
    </w:p>
    <w:p w14:paraId="7ECFD8A3" w14:textId="77777777" w:rsidR="007009E3" w:rsidRDefault="007009E3" w:rsidP="006F2C9C">
      <w:r>
        <w:t>Clarke, H.D., Goodwin, M., Goodwin, M.J. and Whiteley, P., 2017. Brexit. Cambridge University Press.</w:t>
      </w:r>
    </w:p>
    <w:p w14:paraId="06B6E8F1" w14:textId="77777777" w:rsidR="007009E3" w:rsidRDefault="007009E3" w:rsidP="006F2C9C">
      <w:r>
        <w:t>Easyjet.com, 2022. 2022. [online] Available at: https://corporate.easyjet.com/investors/reports-and-presentations/2022 [Accessed 13 Apr. 2023].</w:t>
      </w:r>
    </w:p>
    <w:p w14:paraId="3213259E" w14:textId="77777777" w:rsidR="007009E3" w:rsidRDefault="007009E3" w:rsidP="006F2C9C">
      <w:r>
        <w:t>Easyjet.com. 2023. easyJet | Cheap flights Book low-cost flight tickets 2023. [online] Available at: https://www.easyjet.com/en [Accessed 13 Apr. 2023].</w:t>
      </w:r>
    </w:p>
    <w:p w14:paraId="2396DD7D" w14:textId="77777777" w:rsidR="007009E3" w:rsidRDefault="007009E3" w:rsidP="006F2C9C">
      <w:proofErr w:type="spellStart"/>
      <w:r>
        <w:t>Favaretto</w:t>
      </w:r>
      <w:proofErr w:type="spellEnd"/>
      <w:r>
        <w:t xml:space="preserve">, R.M., </w:t>
      </w:r>
      <w:proofErr w:type="spellStart"/>
      <w:r>
        <w:t>Dihl</w:t>
      </w:r>
      <w:proofErr w:type="spellEnd"/>
      <w:r>
        <w:t xml:space="preserve">, L., Barreto, R. and Musse, S.R., 2016, September. Using group </w:t>
      </w:r>
      <w:proofErr w:type="spellStart"/>
      <w:r>
        <w:t>behaviors</w:t>
      </w:r>
      <w:proofErr w:type="spellEnd"/>
      <w:r>
        <w:t xml:space="preserve"> to detect </w:t>
      </w:r>
      <w:proofErr w:type="spellStart"/>
      <w:r>
        <w:t>hofstede</w:t>
      </w:r>
      <w:proofErr w:type="spellEnd"/>
      <w:r>
        <w:t xml:space="preserve"> cultural dimensions. In 2016 IEEE International Conference on Image Processing (ICIP) (pp. 2936-2940). IEEE.</w:t>
      </w:r>
    </w:p>
    <w:p w14:paraId="6DBBDC00" w14:textId="77777777" w:rsidR="007009E3" w:rsidRDefault="007009E3" w:rsidP="006F2C9C">
      <w:r>
        <w:t>Gensler, H.J., 2017. Ethics: A contemporary introduction. Routledge.</w:t>
      </w:r>
    </w:p>
    <w:p w14:paraId="5AF3D2CD" w14:textId="77777777" w:rsidR="007009E3" w:rsidRDefault="007009E3" w:rsidP="006F2C9C">
      <w:r>
        <w:t>Goyal, A., 2020. A Critical Analysis of Porter’s 5 Forces model of competitive advantage. Goyal, A.(2021). A Critical Analysis of Porter’s, 5.</w:t>
      </w:r>
    </w:p>
    <w:p w14:paraId="56EAE467" w14:textId="77777777" w:rsidR="007009E3" w:rsidRDefault="007009E3" w:rsidP="006F2C9C">
      <w:proofErr w:type="spellStart"/>
      <w:r>
        <w:lastRenderedPageBreak/>
        <w:t>Hamilakis</w:t>
      </w:r>
      <w:proofErr w:type="spellEnd"/>
      <w:r>
        <w:t>, Y., 2016. From ethics to politics. In Archaeology and Capitalism (pp. 15-40). Routledge.</w:t>
      </w:r>
    </w:p>
    <w:p w14:paraId="0C492CC5" w14:textId="77777777" w:rsidR="007009E3" w:rsidRDefault="007009E3" w:rsidP="006F2C9C">
      <w:r>
        <w:t>Hargreaves Lansdown, 2023. easyJet plc (EZJ) Ordinary 27 2/7p Statements &amp; Reports. [online] Available at: https://www.hl.co.uk/shares/shares-search-results/e/easyjet-plc-ordinary-27-27p/financial-statements-and-reports [Accessed 13 Apr. 2023].</w:t>
      </w:r>
    </w:p>
    <w:p w14:paraId="6E4743E0" w14:textId="77777777" w:rsidR="007009E3" w:rsidRDefault="007009E3" w:rsidP="006F2C9C">
      <w:proofErr w:type="spellStart"/>
      <w:r>
        <w:t>Karadağ</w:t>
      </w:r>
      <w:proofErr w:type="spellEnd"/>
      <w:r>
        <w:t>, E. and ÖZTEKİN BAYIR, Ö.Z.G.E., 2018. The effect of authentic leadership on school culture: A structural equation model. International Journal of Educational Leadership and Management, 6(1).</w:t>
      </w:r>
    </w:p>
    <w:p w14:paraId="3F03DF10" w14:textId="77777777" w:rsidR="007009E3" w:rsidRDefault="007009E3" w:rsidP="006F2C9C">
      <w:proofErr w:type="spellStart"/>
      <w:r>
        <w:t>Khlif</w:t>
      </w:r>
      <w:proofErr w:type="spellEnd"/>
      <w:r>
        <w:t xml:space="preserve">, H., 2016. Hofstede’s cultural dimensions in accounting research: a review. </w:t>
      </w:r>
      <w:proofErr w:type="spellStart"/>
      <w:r>
        <w:t>Meditari</w:t>
      </w:r>
      <w:proofErr w:type="spellEnd"/>
      <w:r>
        <w:t xml:space="preserve"> Accountancy Research.</w:t>
      </w:r>
    </w:p>
    <w:p w14:paraId="129137DD" w14:textId="77777777" w:rsidR="007009E3" w:rsidRDefault="007009E3" w:rsidP="006F2C9C">
      <w:proofErr w:type="spellStart"/>
      <w:r>
        <w:t>Latapí</w:t>
      </w:r>
      <w:proofErr w:type="spellEnd"/>
      <w:r>
        <w:t xml:space="preserve"> </w:t>
      </w:r>
      <w:proofErr w:type="spellStart"/>
      <w:r>
        <w:t>Agudelo</w:t>
      </w:r>
      <w:proofErr w:type="spellEnd"/>
      <w:r>
        <w:t xml:space="preserve">, M.A., </w:t>
      </w:r>
      <w:proofErr w:type="spellStart"/>
      <w:r>
        <w:t>Jóhannsdóttir</w:t>
      </w:r>
      <w:proofErr w:type="spellEnd"/>
      <w:r>
        <w:t xml:space="preserve">, L. and </w:t>
      </w:r>
      <w:proofErr w:type="spellStart"/>
      <w:r>
        <w:t>Davídsdóttir</w:t>
      </w:r>
      <w:proofErr w:type="spellEnd"/>
      <w:r>
        <w:t>, B., 2019. A literature review of the history and evolution of corporate social responsibility. International Journal of Corporate Social Responsibility, 4(1), pp.1-23.</w:t>
      </w:r>
    </w:p>
    <w:p w14:paraId="6818E4F6" w14:textId="77777777" w:rsidR="007009E3" w:rsidRDefault="007009E3" w:rsidP="006F2C9C">
      <w:proofErr w:type="spellStart"/>
      <w:r>
        <w:t>Minkov</w:t>
      </w:r>
      <w:proofErr w:type="spellEnd"/>
      <w:r>
        <w:t xml:space="preserve">, M. and </w:t>
      </w:r>
      <w:proofErr w:type="spellStart"/>
      <w:r>
        <w:t>Kaasa</w:t>
      </w:r>
      <w:proofErr w:type="spellEnd"/>
      <w:r>
        <w:t>, A., 2021. A test of Hofstede's model of culture following his own approach. Cross Cultural &amp; Strategic Management, 28(2), pp.384-406.</w:t>
      </w:r>
    </w:p>
    <w:p w14:paraId="1E149CBE" w14:textId="77777777" w:rsidR="007009E3" w:rsidRDefault="007009E3" w:rsidP="006F2C9C">
      <w:r>
        <w:t>Mukherjee, I., 2018. Applying Porter’s Five Force Framework in Emerging Markets—Issues and Recommendations. Strategic Marketing Issues in Emerging Markets, pp.307-316.</w:t>
      </w:r>
    </w:p>
    <w:p w14:paraId="17CDE3AB" w14:textId="77777777" w:rsidR="007009E3" w:rsidRDefault="007009E3" w:rsidP="006F2C9C">
      <w:proofErr w:type="spellStart"/>
      <w:r>
        <w:t>Shokeen</w:t>
      </w:r>
      <w:proofErr w:type="spellEnd"/>
      <w:r>
        <w:t>, S., 2016. Porter's Model: A Critical Examination. International Journal of Engineering and Management Research (IJEMR), 6(3), pp.178-183.</w:t>
      </w:r>
    </w:p>
    <w:p w14:paraId="50A3C4E7" w14:textId="77777777" w:rsidR="007009E3" w:rsidRDefault="007009E3" w:rsidP="006F2C9C">
      <w:r>
        <w:t>Sidgwick, H., 2019. The methods of ethics. Good Press.</w:t>
      </w:r>
    </w:p>
    <w:p w14:paraId="35C5AB15" w14:textId="77777777" w:rsidR="007009E3" w:rsidRDefault="007009E3" w:rsidP="006F2C9C">
      <w:proofErr w:type="spellStart"/>
      <w:r>
        <w:t>Vasile</w:t>
      </w:r>
      <w:proofErr w:type="spellEnd"/>
      <w:r>
        <w:t>, A.C., 2016. Hofstede’s cultural dimensions and management in corporations. Cross-Cultural Management Journal, 18(01), pp.35-46.</w:t>
      </w:r>
    </w:p>
    <w:p w14:paraId="7B41244F" w14:textId="77777777" w:rsidR="007009E3" w:rsidRDefault="007009E3" w:rsidP="006F2C9C">
      <w:proofErr w:type="spellStart"/>
      <w:r>
        <w:t>Wajcman</w:t>
      </w:r>
      <w:proofErr w:type="spellEnd"/>
      <w:r>
        <w:t>, J., 2017. Automation: is it really different this time?. The British journal of sociology, 68(1), pp.119-127.</w:t>
      </w:r>
    </w:p>
    <w:p w14:paraId="0D1AE92E" w14:textId="77777777" w:rsidR="007009E3" w:rsidRDefault="007009E3" w:rsidP="006F2C9C">
      <w:r>
        <w:t>Weeks, J.R., 2020. Population: An introduction to concepts and issues. Cengage Learning.</w:t>
      </w:r>
    </w:p>
    <w:p w14:paraId="5C705490" w14:textId="77777777" w:rsidR="007009E3" w:rsidRDefault="007009E3" w:rsidP="006F2C9C">
      <w:r>
        <w:lastRenderedPageBreak/>
        <w:t xml:space="preserve">Wilberforce, T., </w:t>
      </w:r>
      <w:proofErr w:type="spellStart"/>
      <w:r>
        <w:t>Olabi</w:t>
      </w:r>
      <w:proofErr w:type="spellEnd"/>
      <w:r>
        <w:t xml:space="preserve">, A.G., </w:t>
      </w:r>
      <w:proofErr w:type="spellStart"/>
      <w:r>
        <w:t>Sayed</w:t>
      </w:r>
      <w:proofErr w:type="spellEnd"/>
      <w:r>
        <w:t xml:space="preserve">, E.T., </w:t>
      </w:r>
      <w:proofErr w:type="spellStart"/>
      <w:r>
        <w:t>Elsaid</w:t>
      </w:r>
      <w:proofErr w:type="spellEnd"/>
      <w:r>
        <w:t xml:space="preserve">, K. and </w:t>
      </w:r>
      <w:proofErr w:type="spellStart"/>
      <w:r>
        <w:t>Abdelkareem</w:t>
      </w:r>
      <w:proofErr w:type="spellEnd"/>
      <w:r>
        <w:t>, M.A., 2021. Progress in carbon capture technologies. Science of The Total Environment, 761, p.143203.</w:t>
      </w:r>
    </w:p>
    <w:p w14:paraId="5C6903C2" w14:textId="77777777" w:rsidR="007009E3" w:rsidRDefault="007009E3" w:rsidP="006F2C9C">
      <w:r>
        <w:t>Winch, P., 2020. Ethics and action. Routledge.</w:t>
      </w:r>
    </w:p>
    <w:p w14:paraId="16853FA0" w14:textId="77777777" w:rsidR="006F2C9C" w:rsidRDefault="006F2C9C" w:rsidP="006F2C9C"/>
    <w:p w14:paraId="10E6A249" w14:textId="77777777" w:rsidR="006F2C9C" w:rsidRDefault="006F2C9C" w:rsidP="006F2C9C"/>
    <w:p w14:paraId="7AEC9718" w14:textId="77777777" w:rsidR="006F2C9C" w:rsidRDefault="006F2C9C" w:rsidP="006F2C9C"/>
    <w:p w14:paraId="616D65FC" w14:textId="77777777" w:rsidR="006F2C9C" w:rsidRDefault="006F2C9C" w:rsidP="006F2C9C"/>
    <w:p w14:paraId="3CEE4E89" w14:textId="77777777" w:rsidR="006F2C9C" w:rsidRDefault="006F2C9C" w:rsidP="006F2C9C"/>
    <w:p w14:paraId="1D47BD61" w14:textId="77777777" w:rsidR="006F2C9C" w:rsidRDefault="006F2C9C" w:rsidP="006F2C9C"/>
    <w:p w14:paraId="64390362" w14:textId="77777777" w:rsidR="006F2C9C" w:rsidRDefault="006F2C9C" w:rsidP="006F2C9C"/>
    <w:p w14:paraId="36DBFC31" w14:textId="77777777" w:rsidR="00575C6A" w:rsidRPr="00575C6A" w:rsidRDefault="00575C6A" w:rsidP="00575C6A"/>
    <w:sectPr w:rsidR="00575C6A" w:rsidRPr="00575C6A">
      <w:footerReference w:type="default" r:id="rId8"/>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B70433" w14:textId="77777777" w:rsidR="00F04E4D" w:rsidRDefault="00F04E4D">
      <w:pPr>
        <w:spacing w:after="0" w:line="240" w:lineRule="auto"/>
      </w:pPr>
      <w:r>
        <w:separator/>
      </w:r>
    </w:p>
  </w:endnote>
  <w:endnote w:type="continuationSeparator" w:id="0">
    <w:p w14:paraId="745743CB" w14:textId="77777777" w:rsidR="00F04E4D" w:rsidRDefault="00F04E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55559364"/>
      <w:docPartObj>
        <w:docPartGallery w:val="Page Numbers (Bottom of Page)"/>
        <w:docPartUnique/>
      </w:docPartObj>
    </w:sdtPr>
    <w:sdtEndPr>
      <w:rPr>
        <w:noProof/>
      </w:rPr>
    </w:sdtEndPr>
    <w:sdtContent>
      <w:p w14:paraId="16E60460" w14:textId="40A89188" w:rsidR="00ED2910" w:rsidRDefault="00ED29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BA0C5C" w14:textId="77777777" w:rsidR="00ED2910" w:rsidRDefault="00ED29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E989CC" w14:textId="77777777" w:rsidR="00F04E4D" w:rsidRDefault="00F04E4D">
      <w:pPr>
        <w:spacing w:after="0" w:line="240" w:lineRule="auto"/>
      </w:pPr>
      <w:r>
        <w:separator/>
      </w:r>
    </w:p>
  </w:footnote>
  <w:footnote w:type="continuationSeparator" w:id="0">
    <w:p w14:paraId="04B1C1A0" w14:textId="77777777" w:rsidR="00F04E4D" w:rsidRDefault="00F04E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01C68AB"/>
    <w:multiLevelType w:val="hybridMultilevel"/>
    <w:tmpl w:val="4D18E0B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6708390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MLYwNDM3szQ3MjI3MzBQ0lEKTi0uzszPAykwqQUAGXgftiwAAAA="/>
  </w:docVars>
  <w:rsids>
    <w:rsidRoot w:val="000E7439"/>
    <w:rsid w:val="00003556"/>
    <w:rsid w:val="000C3F9C"/>
    <w:rsid w:val="000D080C"/>
    <w:rsid w:val="000E7439"/>
    <w:rsid w:val="001A6AF3"/>
    <w:rsid w:val="001B2D72"/>
    <w:rsid w:val="001E6A3C"/>
    <w:rsid w:val="001F326D"/>
    <w:rsid w:val="0020714B"/>
    <w:rsid w:val="0021325B"/>
    <w:rsid w:val="00213D9E"/>
    <w:rsid w:val="00246261"/>
    <w:rsid w:val="002524B3"/>
    <w:rsid w:val="00316C67"/>
    <w:rsid w:val="003234B5"/>
    <w:rsid w:val="003410A7"/>
    <w:rsid w:val="00353932"/>
    <w:rsid w:val="00362A71"/>
    <w:rsid w:val="003734B6"/>
    <w:rsid w:val="003A25DC"/>
    <w:rsid w:val="003A59B3"/>
    <w:rsid w:val="003B4440"/>
    <w:rsid w:val="003E2008"/>
    <w:rsid w:val="003F0468"/>
    <w:rsid w:val="00412206"/>
    <w:rsid w:val="00446BF7"/>
    <w:rsid w:val="004B5A6F"/>
    <w:rsid w:val="004E61D8"/>
    <w:rsid w:val="00500755"/>
    <w:rsid w:val="00516071"/>
    <w:rsid w:val="00540C76"/>
    <w:rsid w:val="005602E0"/>
    <w:rsid w:val="005630C2"/>
    <w:rsid w:val="00575C6A"/>
    <w:rsid w:val="00583C9E"/>
    <w:rsid w:val="005B08DD"/>
    <w:rsid w:val="005B3359"/>
    <w:rsid w:val="005D18EF"/>
    <w:rsid w:val="005E4353"/>
    <w:rsid w:val="006630ED"/>
    <w:rsid w:val="006B20A5"/>
    <w:rsid w:val="006C3368"/>
    <w:rsid w:val="006E4F74"/>
    <w:rsid w:val="006F2C9C"/>
    <w:rsid w:val="007009E3"/>
    <w:rsid w:val="00705818"/>
    <w:rsid w:val="0072386E"/>
    <w:rsid w:val="007415A7"/>
    <w:rsid w:val="00760D11"/>
    <w:rsid w:val="007614B7"/>
    <w:rsid w:val="007848A8"/>
    <w:rsid w:val="00786D61"/>
    <w:rsid w:val="007C6464"/>
    <w:rsid w:val="007D47E5"/>
    <w:rsid w:val="007E457C"/>
    <w:rsid w:val="007E664C"/>
    <w:rsid w:val="007F528D"/>
    <w:rsid w:val="0081470F"/>
    <w:rsid w:val="00852098"/>
    <w:rsid w:val="00870594"/>
    <w:rsid w:val="00873FB8"/>
    <w:rsid w:val="00891963"/>
    <w:rsid w:val="0091621E"/>
    <w:rsid w:val="009222A1"/>
    <w:rsid w:val="00931B52"/>
    <w:rsid w:val="00935254"/>
    <w:rsid w:val="00964176"/>
    <w:rsid w:val="00964E09"/>
    <w:rsid w:val="00973EA4"/>
    <w:rsid w:val="0099284D"/>
    <w:rsid w:val="009E2D7B"/>
    <w:rsid w:val="00A00A83"/>
    <w:rsid w:val="00A11855"/>
    <w:rsid w:val="00A273C7"/>
    <w:rsid w:val="00A80E89"/>
    <w:rsid w:val="00AA7FF0"/>
    <w:rsid w:val="00AC38C8"/>
    <w:rsid w:val="00AD0AD9"/>
    <w:rsid w:val="00B3244D"/>
    <w:rsid w:val="00B3309D"/>
    <w:rsid w:val="00BB5A88"/>
    <w:rsid w:val="00BC64FE"/>
    <w:rsid w:val="00BC72FC"/>
    <w:rsid w:val="00BD4D9C"/>
    <w:rsid w:val="00C259C8"/>
    <w:rsid w:val="00C33E36"/>
    <w:rsid w:val="00C702C3"/>
    <w:rsid w:val="00C7468D"/>
    <w:rsid w:val="00C774A6"/>
    <w:rsid w:val="00C82D1D"/>
    <w:rsid w:val="00CA5628"/>
    <w:rsid w:val="00CC1076"/>
    <w:rsid w:val="00CC359E"/>
    <w:rsid w:val="00CE3C87"/>
    <w:rsid w:val="00CF1BE7"/>
    <w:rsid w:val="00D13991"/>
    <w:rsid w:val="00D35EF9"/>
    <w:rsid w:val="00D4771D"/>
    <w:rsid w:val="00D571EF"/>
    <w:rsid w:val="00D60EDA"/>
    <w:rsid w:val="00D6251E"/>
    <w:rsid w:val="00D803D8"/>
    <w:rsid w:val="00D80576"/>
    <w:rsid w:val="00DB1DD4"/>
    <w:rsid w:val="00DB339C"/>
    <w:rsid w:val="00E30704"/>
    <w:rsid w:val="00E41129"/>
    <w:rsid w:val="00E4272A"/>
    <w:rsid w:val="00E51F40"/>
    <w:rsid w:val="00E96D12"/>
    <w:rsid w:val="00EC6942"/>
    <w:rsid w:val="00ED2910"/>
    <w:rsid w:val="00EF2671"/>
    <w:rsid w:val="00EF2E97"/>
    <w:rsid w:val="00F04E4D"/>
    <w:rsid w:val="00F41A8F"/>
    <w:rsid w:val="00F451F7"/>
    <w:rsid w:val="00F53E80"/>
    <w:rsid w:val="00F62EA7"/>
    <w:rsid w:val="00FE63BC"/>
    <w:rsid w:val="00FE6555"/>
    <w:rsid w:val="00FF3D4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1F8E4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4"/>
        <w:szCs w:val="24"/>
        <w:lang w:val="en-GB" w:eastAsia="en-IN"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80" w:after="0"/>
      <w:outlineLvl w:val="0"/>
    </w:pPr>
    <w:rPr>
      <w:b/>
    </w:rPr>
  </w:style>
  <w:style w:type="paragraph" w:styleId="Heading2">
    <w:name w:val="heading 2"/>
    <w:basedOn w:val="Normal"/>
    <w:next w:val="Normal"/>
    <w:uiPriority w:val="9"/>
    <w:semiHidden/>
    <w:unhideWhenUsed/>
    <w:qFormat/>
    <w:rsid w:val="005B3359"/>
    <w:pPr>
      <w:keepNext/>
      <w:keepLines/>
      <w:spacing w:before="200"/>
      <w:outlineLvl w:val="1"/>
    </w:pPr>
    <w:rPr>
      <w:b/>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pBdr>
        <w:bottom w:val="single" w:sz="8" w:space="4" w:color="4F81BD"/>
      </w:pBdr>
      <w:spacing w:after="300"/>
      <w:jc w:val="center"/>
    </w:pPr>
    <w:rPr>
      <w:b/>
      <w:sz w:val="32"/>
      <w:szCs w:val="3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Header">
    <w:name w:val="header"/>
    <w:basedOn w:val="Normal"/>
    <w:link w:val="HeaderChar"/>
    <w:uiPriority w:val="99"/>
    <w:unhideWhenUsed/>
    <w:rsid w:val="005B08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5B08DD"/>
  </w:style>
  <w:style w:type="paragraph" w:styleId="Footer">
    <w:name w:val="footer"/>
    <w:basedOn w:val="Normal"/>
    <w:link w:val="FooterChar"/>
    <w:uiPriority w:val="99"/>
    <w:unhideWhenUsed/>
    <w:rsid w:val="005B08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5B08DD"/>
  </w:style>
  <w:style w:type="paragraph" w:styleId="TOCHeading">
    <w:name w:val="TOC Heading"/>
    <w:basedOn w:val="Heading1"/>
    <w:next w:val="Normal"/>
    <w:uiPriority w:val="39"/>
    <w:unhideWhenUsed/>
    <w:qFormat/>
    <w:rsid w:val="00E30704"/>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E30704"/>
    <w:pPr>
      <w:spacing w:after="100"/>
    </w:pPr>
  </w:style>
  <w:style w:type="character" w:styleId="Hyperlink">
    <w:name w:val="Hyperlink"/>
    <w:basedOn w:val="DefaultParagraphFont"/>
    <w:uiPriority w:val="99"/>
    <w:unhideWhenUsed/>
    <w:rsid w:val="00E30704"/>
    <w:rPr>
      <w:color w:val="0000FF" w:themeColor="hyperlink"/>
      <w:u w:val="single"/>
    </w:rPr>
  </w:style>
  <w:style w:type="paragraph" w:styleId="ListParagraph">
    <w:name w:val="List Paragraph"/>
    <w:basedOn w:val="Normal"/>
    <w:uiPriority w:val="34"/>
    <w:qFormat/>
    <w:rsid w:val="00C82D1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29" row="3">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C00E818-D0B3-45E7-956A-73D2388D2E6D}">
  <we:reference id="wa200000368" version="1.0.0.0" store="en-US" storeType="OMEX"/>
  <we:alternateReferences>
    <we:reference id="wa200000368" version="1.0.0.0" store="en-US"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FC2C8E0-A025-4E17-A7BA-C85FDF160B3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17</Pages>
  <Words>4260</Words>
  <Characters>24287</Characters>
  <Application>Microsoft Office Word</Application>
  <DocSecurity>0</DocSecurity>
  <Lines>202</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2023-04-16T07:12:00Z</dcterms:created>
  <dcterms:modified xsi:type="dcterms:W3CDTF">2023-04-16T07:12:00Z</dcterms:modified>
</cp:coreProperties>
</file>