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58DA247" w:rsidR="00C7714E" w:rsidRPr="00A770B3" w:rsidRDefault="00CE0C02" w:rsidP="00C7714E">
      <w:pPr>
        <w:jc w:val="center"/>
        <w:rPr>
          <w:rFonts w:ascii="Arial" w:hAnsi="Arial" w:cs="Arial"/>
          <w:b/>
          <w:sz w:val="28"/>
          <w:szCs w:val="28"/>
        </w:rPr>
      </w:pPr>
      <w:r w:rsidRPr="00A770B3">
        <w:rPr>
          <w:rFonts w:ascii="Arial" w:hAnsi="Arial" w:cs="Arial"/>
          <w:b/>
          <w:sz w:val="28"/>
          <w:szCs w:val="28"/>
        </w:rPr>
        <w:t>BA Education</w:t>
      </w:r>
      <w:r w:rsidR="00C7714E" w:rsidRPr="00A770B3">
        <w:rPr>
          <w:rFonts w:ascii="Arial" w:hAnsi="Arial" w:cs="Arial"/>
          <w:b/>
          <w:sz w:val="28"/>
          <w:szCs w:val="28"/>
        </w:rPr>
        <w:t xml:space="preserve"> Studies</w:t>
      </w:r>
    </w:p>
    <w:p w14:paraId="2D75B651" w14:textId="77777777" w:rsidR="00C7714E" w:rsidRPr="00A770B3" w:rsidRDefault="00C7714E" w:rsidP="00C7714E">
      <w:pPr>
        <w:jc w:val="center"/>
        <w:rPr>
          <w:rFonts w:ascii="Arial" w:hAnsi="Arial" w:cs="Arial"/>
          <w:b/>
          <w:sz w:val="28"/>
          <w:szCs w:val="28"/>
        </w:rPr>
      </w:pPr>
    </w:p>
    <w:p w14:paraId="56AFE5D9" w14:textId="16AEADFF" w:rsidR="00A413E6" w:rsidRPr="00A770B3" w:rsidRDefault="00EE6B19" w:rsidP="346B23EE">
      <w:pPr>
        <w:jc w:val="center"/>
        <w:rPr>
          <w:rFonts w:ascii="Arial" w:hAnsi="Arial" w:cs="Arial"/>
          <w:b/>
          <w:bCs/>
          <w:sz w:val="28"/>
          <w:szCs w:val="28"/>
        </w:rPr>
      </w:pPr>
      <w:r>
        <w:rPr>
          <w:rFonts w:ascii="Arial" w:hAnsi="Arial" w:cs="Arial"/>
          <w:b/>
          <w:bCs/>
          <w:sz w:val="28"/>
          <w:szCs w:val="28"/>
        </w:rPr>
        <w:t>Respecting Children and Young People’s Rights in Wales</w:t>
      </w:r>
    </w:p>
    <w:p w14:paraId="07F6CB91" w14:textId="1A2CFC7D" w:rsidR="1D562705" w:rsidRDefault="1D562705" w:rsidP="346B23EE">
      <w:pPr>
        <w:jc w:val="center"/>
        <w:rPr>
          <w:b/>
          <w:bCs/>
        </w:rPr>
      </w:pPr>
      <w:r w:rsidRPr="346B23EE">
        <w:rPr>
          <w:rFonts w:ascii="Arial" w:hAnsi="Arial" w:cs="Arial"/>
          <w:b/>
          <w:bCs/>
          <w:sz w:val="28"/>
          <w:szCs w:val="28"/>
        </w:rPr>
        <w:t>ECES</w:t>
      </w:r>
      <w:r w:rsidR="00EE6B19">
        <w:rPr>
          <w:rFonts w:ascii="Arial" w:hAnsi="Arial" w:cs="Arial"/>
          <w:b/>
          <w:bCs/>
          <w:sz w:val="28"/>
          <w:szCs w:val="28"/>
        </w:rPr>
        <w:t>4014</w:t>
      </w:r>
    </w:p>
    <w:p w14:paraId="7C883940" w14:textId="7AA42A34" w:rsidR="00A413E6" w:rsidRDefault="00A413E6" w:rsidP="00C7714E">
      <w:pPr>
        <w:jc w:val="center"/>
        <w:rPr>
          <w:rFonts w:ascii="Arial" w:hAnsi="Arial" w:cs="Arial"/>
          <w:b/>
        </w:rPr>
      </w:pPr>
    </w:p>
    <w:p w14:paraId="06F40767" w14:textId="0192D78E" w:rsidR="00892098" w:rsidRDefault="00892098" w:rsidP="00C7714E">
      <w:pPr>
        <w:jc w:val="center"/>
        <w:rPr>
          <w:rFonts w:ascii="Arial" w:hAnsi="Arial" w:cs="Arial"/>
          <w:b/>
        </w:rPr>
      </w:pPr>
    </w:p>
    <w:p w14:paraId="79640786" w14:textId="77777777" w:rsidR="00892098" w:rsidRPr="00FF3582" w:rsidRDefault="00892098" w:rsidP="00C7714E">
      <w:pPr>
        <w:jc w:val="center"/>
        <w:rPr>
          <w:rFonts w:ascii="Arial" w:hAnsi="Arial" w:cs="Arial"/>
          <w:b/>
        </w:rPr>
      </w:pPr>
    </w:p>
    <w:p w14:paraId="2B0943DC" w14:textId="6A7116AF" w:rsidR="00F946DD" w:rsidRDefault="00F946DD" w:rsidP="346B23EE">
      <w:pPr>
        <w:tabs>
          <w:tab w:val="left" w:pos="3600"/>
        </w:tabs>
        <w:jc w:val="center"/>
      </w:pPr>
    </w:p>
    <w:p w14:paraId="3669BD80" w14:textId="6D5A6E7E" w:rsidR="00BA1905" w:rsidRDefault="008C26A8" w:rsidP="00A413E6">
      <w:pPr>
        <w:tabs>
          <w:tab w:val="left" w:pos="3600"/>
        </w:tabs>
        <w:jc w:val="center"/>
        <w:rPr>
          <w:rFonts w:ascii="Arial" w:hAnsi="Arial" w:cs="Arial"/>
          <w:b/>
          <w:bCs/>
        </w:rPr>
      </w:pPr>
      <w:r>
        <w:rPr>
          <w:rFonts w:ascii="Arial" w:hAnsi="Arial" w:cs="Arial"/>
          <w:b/>
          <w:bCs/>
          <w:noProof/>
        </w:rPr>
        <w:drawing>
          <wp:inline distT="0" distB="0" distL="0" distR="0" wp14:anchorId="414DCE76" wp14:editId="06D6E6CB">
            <wp:extent cx="5256623" cy="14160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267268" cy="1418918"/>
                    </a:xfrm>
                    <a:prstGeom prst="rect">
                      <a:avLst/>
                    </a:prstGeom>
                  </pic:spPr>
                </pic:pic>
              </a:graphicData>
            </a:graphic>
          </wp:inline>
        </w:drawing>
      </w:r>
    </w:p>
    <w:p w14:paraId="1D7D1AE7" w14:textId="3E750C78" w:rsidR="00F946DD" w:rsidRDefault="00F946DD" w:rsidP="00A413E6">
      <w:pPr>
        <w:tabs>
          <w:tab w:val="left" w:pos="3600"/>
        </w:tabs>
        <w:jc w:val="center"/>
        <w:rPr>
          <w:noProof/>
        </w:rPr>
      </w:pPr>
    </w:p>
    <w:p w14:paraId="2B6C35A1" w14:textId="61177632" w:rsidR="00BA1905" w:rsidRDefault="00BA1905" w:rsidP="00A413E6">
      <w:pPr>
        <w:tabs>
          <w:tab w:val="left" w:pos="3600"/>
        </w:tabs>
        <w:jc w:val="center"/>
        <w:rPr>
          <w:noProof/>
        </w:rPr>
      </w:pPr>
    </w:p>
    <w:p w14:paraId="056B6EAE" w14:textId="77777777" w:rsidR="00892098" w:rsidRDefault="00892098" w:rsidP="00A413E6">
      <w:pPr>
        <w:tabs>
          <w:tab w:val="left" w:pos="3600"/>
        </w:tabs>
        <w:jc w:val="center"/>
        <w:rPr>
          <w:rFonts w:ascii="Arial" w:hAnsi="Arial" w:cs="Arial"/>
          <w:b/>
          <w:bCs/>
        </w:rPr>
      </w:pPr>
    </w:p>
    <w:p w14:paraId="3AE416AF" w14:textId="076290BD" w:rsidR="00892098" w:rsidRDefault="00BA1905" w:rsidP="00A413E6">
      <w:pPr>
        <w:tabs>
          <w:tab w:val="left" w:pos="3600"/>
        </w:tabs>
        <w:jc w:val="center"/>
        <w:rPr>
          <w:rFonts w:ascii="Arial" w:hAnsi="Arial" w:cs="Arial"/>
          <w:b/>
          <w:bCs/>
        </w:rPr>
      </w:pPr>
      <w:r>
        <w:rPr>
          <w:rFonts w:ascii="Arial" w:hAnsi="Arial" w:cs="Arial"/>
          <w:b/>
          <w:bCs/>
        </w:rPr>
        <w:t>Lecturer</w:t>
      </w:r>
      <w:r w:rsidR="00892098">
        <w:rPr>
          <w:rFonts w:ascii="Arial" w:hAnsi="Arial" w:cs="Arial"/>
          <w:b/>
          <w:bCs/>
        </w:rPr>
        <w:t xml:space="preserve"> (Swansea)</w:t>
      </w:r>
      <w:r w:rsidR="00A413E6" w:rsidRPr="00FF3582">
        <w:rPr>
          <w:rFonts w:ascii="Arial" w:hAnsi="Arial" w:cs="Arial"/>
          <w:b/>
          <w:bCs/>
        </w:rPr>
        <w:t xml:space="preserve">: </w:t>
      </w:r>
      <w:r w:rsidR="00AB7D75" w:rsidRPr="00AB7D75">
        <w:rPr>
          <w:rFonts w:ascii="Arial" w:hAnsi="Arial" w:cs="Arial"/>
          <w:b/>
          <w:bCs/>
        </w:rPr>
        <w:t>Ross Phillips</w:t>
      </w:r>
    </w:p>
    <w:p w14:paraId="5C0B4ACD" w14:textId="77777777" w:rsidR="00892098" w:rsidRDefault="00892098" w:rsidP="00A413E6">
      <w:pPr>
        <w:tabs>
          <w:tab w:val="left" w:pos="3600"/>
        </w:tabs>
        <w:jc w:val="center"/>
        <w:rPr>
          <w:rFonts w:ascii="Arial" w:hAnsi="Arial" w:cs="Arial"/>
          <w:b/>
          <w:bCs/>
        </w:rPr>
      </w:pPr>
    </w:p>
    <w:p w14:paraId="487295B4" w14:textId="77777777" w:rsidR="00A413E6" w:rsidRPr="00FF3582" w:rsidRDefault="00A413E6" w:rsidP="00A413E6">
      <w:pPr>
        <w:tabs>
          <w:tab w:val="left" w:pos="3600"/>
        </w:tabs>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45A2C0DB" w14:textId="77777777" w:rsidR="00892098" w:rsidRDefault="00892098" w:rsidP="0052266E">
      <w:pPr>
        <w:jc w:val="center"/>
        <w:rPr>
          <w:rFonts w:ascii="Arial" w:hAnsi="Arial" w:cs="Arial"/>
          <w:b/>
          <w:bCs/>
        </w:rPr>
      </w:pPr>
    </w:p>
    <w:p w14:paraId="3B60CF27" w14:textId="2F86B07B" w:rsidR="00892098" w:rsidRDefault="00892098" w:rsidP="0052266E">
      <w:pPr>
        <w:jc w:val="center"/>
        <w:rPr>
          <w:rFonts w:ascii="Arial" w:hAnsi="Arial" w:cs="Arial"/>
          <w:b/>
          <w:bCs/>
        </w:rPr>
      </w:pPr>
      <w:r>
        <w:rPr>
          <w:rFonts w:ascii="Arial" w:hAnsi="Arial" w:cs="Arial"/>
          <w:b/>
          <w:bCs/>
        </w:rPr>
        <w:t xml:space="preserve">Email:  </w:t>
      </w:r>
      <w:hyperlink r:id="rId13" w:history="1">
        <w:r w:rsidR="00AB7D75" w:rsidRPr="002B5333">
          <w:rPr>
            <w:rStyle w:val="Hyperlink"/>
            <w:rFonts w:ascii="Arial" w:hAnsi="Arial" w:cs="Arial"/>
            <w:b/>
            <w:bCs/>
          </w:rPr>
          <w:t>r.phillips@uwtsd.ac.uk</w:t>
        </w:r>
      </w:hyperlink>
      <w:r w:rsidR="00AB7D75">
        <w:rPr>
          <w:rFonts w:ascii="Arial" w:hAnsi="Arial" w:cs="Arial"/>
          <w:b/>
          <w:bCs/>
        </w:rPr>
        <w:t xml:space="preserve"> </w:t>
      </w:r>
    </w:p>
    <w:p w14:paraId="7E4117D4" w14:textId="428AE8CB" w:rsidR="00EE6B19" w:rsidRDefault="00EE6B19" w:rsidP="0052266E">
      <w:pPr>
        <w:jc w:val="center"/>
        <w:rPr>
          <w:rFonts w:ascii="Arial" w:hAnsi="Arial" w:cs="Arial"/>
          <w:b/>
          <w:bCs/>
        </w:rPr>
      </w:pPr>
    </w:p>
    <w:p w14:paraId="609DCA90" w14:textId="190C7130" w:rsidR="0052266E" w:rsidRDefault="00BA1905" w:rsidP="00EE6B19">
      <w:pPr>
        <w:jc w:val="center"/>
        <w:rPr>
          <w:rFonts w:ascii="Arial" w:eastAsiaTheme="minorHAnsi" w:hAnsi="Arial" w:cs="Arial"/>
          <w:lang w:eastAsia="en-US"/>
        </w:rPr>
      </w:pPr>
      <w:r>
        <w:rPr>
          <w:rFonts w:ascii="Arial" w:eastAsiaTheme="minorHAnsi" w:hAnsi="Arial" w:cs="Arial"/>
          <w:lang w:eastAsia="en-US"/>
        </w:rPr>
        <w:t xml:space="preserve"> </w:t>
      </w:r>
    </w:p>
    <w:p w14:paraId="7387F861" w14:textId="77777777" w:rsidR="00EE6B19" w:rsidRDefault="00EE6B19" w:rsidP="00EE6B19">
      <w:pPr>
        <w:jc w:val="center"/>
        <w:rPr>
          <w:rFonts w:ascii="Arial" w:eastAsiaTheme="minorHAnsi" w:hAnsi="Arial" w:cs="Arial"/>
          <w:lang w:eastAsia="en-US"/>
        </w:rPr>
      </w:pPr>
    </w:p>
    <w:p w14:paraId="2A81FB79" w14:textId="77777777" w:rsidR="00EE6B19" w:rsidRDefault="00EE6B19" w:rsidP="00EE6B19">
      <w:pPr>
        <w:jc w:val="center"/>
        <w:rPr>
          <w:rFonts w:ascii="Arial" w:eastAsiaTheme="minorHAnsi" w:hAnsi="Arial" w:cs="Arial"/>
          <w:lang w:eastAsia="en-US"/>
        </w:rPr>
      </w:pPr>
    </w:p>
    <w:p w14:paraId="25A7B859" w14:textId="77777777" w:rsidR="00EE6B19" w:rsidRDefault="00EE6B19" w:rsidP="00EE6B19">
      <w:pPr>
        <w:jc w:val="center"/>
        <w:rPr>
          <w:rFonts w:ascii="Arial" w:eastAsiaTheme="minorHAnsi" w:hAnsi="Arial" w:cs="Arial"/>
          <w:lang w:eastAsia="en-US"/>
        </w:rPr>
      </w:pPr>
    </w:p>
    <w:p w14:paraId="022FF24F" w14:textId="77777777" w:rsidR="00EE6B19" w:rsidRDefault="00EE6B19" w:rsidP="00EE6B19">
      <w:pPr>
        <w:jc w:val="center"/>
        <w:rPr>
          <w:rFonts w:ascii="Arial" w:eastAsiaTheme="minorHAnsi" w:hAnsi="Arial" w:cs="Arial"/>
          <w:lang w:eastAsia="en-US"/>
        </w:rPr>
      </w:pPr>
    </w:p>
    <w:p w14:paraId="400E3373" w14:textId="77777777" w:rsidR="00EE6B19" w:rsidRDefault="00EE6B19" w:rsidP="00EE6B19">
      <w:pPr>
        <w:jc w:val="center"/>
        <w:rPr>
          <w:rFonts w:ascii="Arial" w:eastAsiaTheme="minorHAnsi" w:hAnsi="Arial" w:cs="Arial"/>
          <w:lang w:eastAsia="en-US"/>
        </w:rPr>
      </w:pPr>
    </w:p>
    <w:p w14:paraId="3E36A37E" w14:textId="77777777" w:rsidR="00EE6B19" w:rsidRPr="00FF3582" w:rsidRDefault="00EE6B19" w:rsidP="00EE6B19">
      <w:pPr>
        <w:jc w:val="center"/>
        <w:rPr>
          <w:rStyle w:val="Hyperlink"/>
          <w:rFonts w:ascii="Arial" w:eastAsiaTheme="minorHAnsi" w:hAnsi="Arial" w:cs="Arial"/>
          <w:lang w:eastAsia="en-US"/>
        </w:rPr>
      </w:pPr>
    </w:p>
    <w:p w14:paraId="713D32A5" w14:textId="77777777" w:rsidR="0052266E" w:rsidRPr="00FF3582" w:rsidRDefault="0052266E" w:rsidP="00A413E6">
      <w:pPr>
        <w:tabs>
          <w:tab w:val="left" w:pos="3600"/>
        </w:tabs>
        <w:jc w:val="center"/>
        <w:rPr>
          <w:rFonts w:ascii="Arial" w:hAnsi="Arial" w:cs="Arial"/>
          <w:b/>
          <w:bCs/>
        </w:rPr>
      </w:pPr>
    </w:p>
    <w:p w14:paraId="1DF8C01B" w14:textId="77777777" w:rsidR="00DE4EAE" w:rsidRPr="00FF3582" w:rsidRDefault="00DE4EAE" w:rsidP="00C7714E">
      <w:pPr>
        <w:jc w:val="center"/>
        <w:rPr>
          <w:rFonts w:ascii="Arial" w:hAnsi="Arial" w:cs="Arial"/>
          <w:b/>
        </w:rPr>
      </w:pPr>
    </w:p>
    <w:p w14:paraId="39540163" w14:textId="77777777" w:rsidR="00AB7D75" w:rsidRDefault="00AB7D75">
      <w:pPr>
        <w:spacing w:after="200" w:line="276" w:lineRule="auto"/>
        <w:rPr>
          <w:rFonts w:ascii="Arial" w:hAnsi="Arial" w:cs="Arial"/>
          <w:b/>
        </w:rPr>
      </w:pPr>
      <w:r>
        <w:rPr>
          <w:rFonts w:ascii="Arial" w:hAnsi="Arial" w:cs="Arial"/>
          <w:b/>
        </w:rPr>
        <w:br w:type="page"/>
      </w:r>
    </w:p>
    <w:p w14:paraId="6AEE8A39" w14:textId="27DBE103" w:rsidR="00DE4EAE" w:rsidRPr="00FF3582" w:rsidRDefault="00BA1905" w:rsidP="00F946DD">
      <w:pPr>
        <w:rPr>
          <w:rFonts w:ascii="Arial" w:hAnsi="Arial" w:cs="Arial"/>
          <w:b/>
        </w:rPr>
      </w:pPr>
      <w:r>
        <w:rPr>
          <w:rFonts w:ascii="Arial" w:hAnsi="Arial" w:cs="Arial"/>
          <w:b/>
        </w:rPr>
        <w:lastRenderedPageBreak/>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6661E6E6" w14:textId="21A07329" w:rsidR="00EE6B19" w:rsidRPr="00EE6B19" w:rsidRDefault="00EE6B19" w:rsidP="00EE6B19">
      <w:pPr>
        <w:pStyle w:val="ListParagraph"/>
        <w:jc w:val="both"/>
        <w:rPr>
          <w:rFonts w:ascii="Arial" w:eastAsia="Arial" w:hAnsi="Arial" w:cs="Arial"/>
          <w:sz w:val="24"/>
          <w:szCs w:val="24"/>
        </w:rPr>
      </w:pPr>
      <w:r w:rsidRPr="00EE6B19">
        <w:rPr>
          <w:rFonts w:ascii="Arial" w:eastAsia="Arial" w:hAnsi="Arial" w:cs="Arial"/>
          <w:sz w:val="24"/>
          <w:szCs w:val="24"/>
        </w:rPr>
        <w:t xml:space="preserve">To introduce the concept of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 xml:space="preserve">, to consider contemporary research and practice concerning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 xml:space="preserve"> and to understand the legislative and policy context in Wales around children and young people’s rights</w:t>
      </w:r>
    </w:p>
    <w:p w14:paraId="014ED096" w14:textId="54E3EEFA" w:rsidR="00F946DD" w:rsidRPr="00FF3582" w:rsidRDefault="00F946DD" w:rsidP="00EE6B19">
      <w:pPr>
        <w:pStyle w:val="bullet"/>
        <w:spacing w:before="0"/>
        <w:ind w:left="0"/>
      </w:pPr>
    </w:p>
    <w:p w14:paraId="47A4B461" w14:textId="6629CB96" w:rsidR="00F946DD" w:rsidRPr="00FF3582" w:rsidRDefault="006B5C5E" w:rsidP="00F946DD">
      <w:pPr>
        <w:pStyle w:val="NoSpacing"/>
      </w:pPr>
      <w:r>
        <w:t>Learning Outcomes</w:t>
      </w:r>
      <w:r w:rsidR="00F946DD" w:rsidRPr="00FF3582">
        <w:t>:</w:t>
      </w:r>
    </w:p>
    <w:p w14:paraId="27DFACE9" w14:textId="108A0436" w:rsidR="006B5C5E" w:rsidRPr="008C26A8" w:rsidRDefault="006B5C5E" w:rsidP="006B5C5E">
      <w:pPr>
        <w:rPr>
          <w:rFonts w:ascii="Arial" w:hAnsi="Arial" w:cs="Arial"/>
          <w:b/>
          <w:color w:val="FF0000"/>
        </w:rPr>
      </w:pPr>
    </w:p>
    <w:p w14:paraId="4AF934B8" w14:textId="6C7430B3" w:rsidR="006B5C5E" w:rsidRDefault="006B5C5E" w:rsidP="006B5C5E">
      <w:pPr>
        <w:rPr>
          <w:rFonts w:ascii="Arial" w:hAnsi="Arial" w:cs="Arial"/>
          <w:b/>
          <w:bCs/>
        </w:rPr>
      </w:pPr>
      <w:r w:rsidRPr="006B5C5E">
        <w:rPr>
          <w:rFonts w:ascii="Arial" w:hAnsi="Arial" w:cs="Arial"/>
          <w:b/>
          <w:bCs/>
        </w:rPr>
        <w:t>Upon the successful completion of this module, the student should be able to:</w:t>
      </w:r>
    </w:p>
    <w:p w14:paraId="48FF608C" w14:textId="77777777" w:rsidR="00EE6B19" w:rsidRPr="006B5C5E" w:rsidRDefault="00EE6B19" w:rsidP="006B5C5E">
      <w:pPr>
        <w:rPr>
          <w:rFonts w:ascii="Arial" w:hAnsi="Arial" w:cs="Arial"/>
          <w:b/>
          <w:bCs/>
        </w:rPr>
      </w:pPr>
    </w:p>
    <w:p w14:paraId="42573C90" w14:textId="77777777" w:rsidR="00EE6B19" w:rsidRPr="00EE6B19" w:rsidRDefault="00EE6B19" w:rsidP="00EE6B19">
      <w:pPr>
        <w:pStyle w:val="ListParagraph"/>
        <w:numPr>
          <w:ilvl w:val="0"/>
          <w:numId w:val="28"/>
        </w:numPr>
        <w:jc w:val="both"/>
        <w:rPr>
          <w:rFonts w:ascii="Arial" w:eastAsia="Arial" w:hAnsi="Arial" w:cs="Arial"/>
          <w:sz w:val="24"/>
          <w:szCs w:val="24"/>
        </w:rPr>
      </w:pPr>
      <w:r w:rsidRPr="00EE6B19">
        <w:rPr>
          <w:rFonts w:ascii="Arial" w:eastAsia="Arial" w:hAnsi="Arial" w:cs="Arial"/>
          <w:sz w:val="24"/>
          <w:szCs w:val="24"/>
        </w:rPr>
        <w:t xml:space="preserve">understand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 xml:space="preserve"> in a variety of educational contexts and </w:t>
      </w:r>
      <w:proofErr w:type="gramStart"/>
      <w:r w:rsidRPr="00EE6B19">
        <w:rPr>
          <w:rFonts w:ascii="Arial" w:eastAsia="Arial" w:hAnsi="Arial" w:cs="Arial"/>
          <w:sz w:val="24"/>
          <w:szCs w:val="24"/>
        </w:rPr>
        <w:t>situations;</w:t>
      </w:r>
      <w:proofErr w:type="gramEnd"/>
    </w:p>
    <w:p w14:paraId="27BB28D8" w14:textId="77777777" w:rsidR="00EE6B19" w:rsidRPr="00EE6B19" w:rsidRDefault="00EE6B19" w:rsidP="00EE6B19">
      <w:pPr>
        <w:pStyle w:val="ListParagraph"/>
        <w:numPr>
          <w:ilvl w:val="0"/>
          <w:numId w:val="28"/>
        </w:numPr>
        <w:jc w:val="both"/>
        <w:rPr>
          <w:rFonts w:ascii="Arial" w:eastAsia="Arial" w:hAnsi="Arial" w:cs="Arial"/>
          <w:sz w:val="24"/>
          <w:szCs w:val="24"/>
        </w:rPr>
      </w:pPr>
      <w:r w:rsidRPr="00EE6B19">
        <w:rPr>
          <w:rFonts w:ascii="Arial" w:eastAsia="Arial" w:hAnsi="Arial" w:cs="Arial"/>
          <w:sz w:val="24"/>
          <w:szCs w:val="24"/>
        </w:rPr>
        <w:t xml:space="preserve">demonstrate an awareness of </w:t>
      </w:r>
      <w:r w:rsidRPr="00EE6B19">
        <w:rPr>
          <w:rFonts w:ascii="Arial" w:eastAsia="Arial" w:hAnsi="Arial" w:cs="Arial"/>
          <w:color w:val="201F1E"/>
          <w:sz w:val="24"/>
          <w:szCs w:val="24"/>
        </w:rPr>
        <w:t xml:space="preserve">children and young people’s rights and responsibilities </w:t>
      </w:r>
      <w:r w:rsidRPr="00EE6B19">
        <w:rPr>
          <w:rFonts w:ascii="Arial" w:eastAsia="Arial" w:hAnsi="Arial" w:cs="Arial"/>
          <w:sz w:val="24"/>
          <w:szCs w:val="24"/>
        </w:rPr>
        <w:t xml:space="preserve">in current legislation, policy and </w:t>
      </w:r>
      <w:proofErr w:type="gramStart"/>
      <w:r w:rsidRPr="00EE6B19">
        <w:rPr>
          <w:rFonts w:ascii="Arial" w:eastAsia="Arial" w:hAnsi="Arial" w:cs="Arial"/>
          <w:sz w:val="24"/>
          <w:szCs w:val="24"/>
        </w:rPr>
        <w:t>practice;</w:t>
      </w:r>
      <w:proofErr w:type="gramEnd"/>
    </w:p>
    <w:p w14:paraId="521AB9B7" w14:textId="77777777" w:rsidR="00EE6B19" w:rsidRPr="00EE6B19" w:rsidRDefault="00EE6B19" w:rsidP="00EE6B19">
      <w:pPr>
        <w:pStyle w:val="ListParagraph"/>
        <w:numPr>
          <w:ilvl w:val="0"/>
          <w:numId w:val="28"/>
        </w:numPr>
        <w:jc w:val="both"/>
        <w:rPr>
          <w:rFonts w:ascii="Arial" w:eastAsia="Arial" w:hAnsi="Arial" w:cs="Arial"/>
          <w:sz w:val="24"/>
          <w:szCs w:val="24"/>
        </w:rPr>
      </w:pPr>
      <w:r w:rsidRPr="00EE6B19">
        <w:rPr>
          <w:rFonts w:ascii="Arial" w:eastAsia="Arial" w:hAnsi="Arial" w:cs="Arial"/>
          <w:sz w:val="24"/>
          <w:szCs w:val="24"/>
        </w:rPr>
        <w:t xml:space="preserve">describe barriers and issues that may arise when implementing policy and practice around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w:t>
      </w:r>
    </w:p>
    <w:p w14:paraId="407D42DB" w14:textId="77777777" w:rsidR="006B5C5E" w:rsidRPr="006B5C5E" w:rsidRDefault="006B5C5E" w:rsidP="006B5C5E">
      <w:pPr>
        <w:rPr>
          <w:rFonts w:ascii="Arial" w:hAnsi="Arial" w:cs="Arial"/>
        </w:rPr>
      </w:pPr>
    </w:p>
    <w:p w14:paraId="08333B95" w14:textId="0F76C207" w:rsidR="00DE4EAE" w:rsidRPr="00FF3582" w:rsidRDefault="00DE4EAE" w:rsidP="346B23EE">
      <w:pPr>
        <w:rPr>
          <w:rStyle w:val="eop"/>
          <w:highlight w:val="yellow"/>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proofErr w:type="gramStart"/>
      <w:r w:rsidR="0052266E" w:rsidRPr="00FF3582">
        <w:rPr>
          <w:rFonts w:ascii="Arial" w:hAnsi="Arial" w:cs="Arial"/>
        </w:rPr>
        <w:t>face to face</w:t>
      </w:r>
      <w:proofErr w:type="gramEnd"/>
      <w:r w:rsidR="0052266E" w:rsidRPr="00FF3582">
        <w:rPr>
          <w:rFonts w:ascii="Arial" w:hAnsi="Arial" w:cs="Arial"/>
        </w:rPr>
        <w:t xml:space="preserv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277690AD" w14:textId="23CD3DD9" w:rsidR="00B571D7" w:rsidRDefault="0052266E" w:rsidP="006B5C5E">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 xml:space="preserve">provided need to be completed </w:t>
      </w:r>
      <w:proofErr w:type="gramStart"/>
      <w:r w:rsidRPr="00FF3582">
        <w:rPr>
          <w:rFonts w:ascii="Arial" w:hAnsi="Arial" w:cs="Arial"/>
        </w:rPr>
        <w:t>in order to</w:t>
      </w:r>
      <w:proofErr w:type="gramEnd"/>
      <w:r w:rsidRPr="00FF3582">
        <w:rPr>
          <w:rFonts w:ascii="Arial" w:hAnsi="Arial" w:cs="Arial"/>
        </w:rPr>
        <w:t xml:space="preserve">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Pr>
          <w:rFonts w:ascii="Arial" w:hAnsi="Arial" w:cs="Arial"/>
        </w:rPr>
        <w:t>ifferent approaches to learni</w:t>
      </w:r>
      <w:r w:rsidR="00892098">
        <w:rPr>
          <w:rFonts w:ascii="Arial" w:hAnsi="Arial" w:cs="Arial"/>
        </w:rPr>
        <w:t>ng.</w:t>
      </w:r>
    </w:p>
    <w:p w14:paraId="13CA79E3" w14:textId="59B2BAF3" w:rsidR="00094939" w:rsidRDefault="00094939" w:rsidP="006B5C5E">
      <w:pPr>
        <w:jc w:val="both"/>
        <w:rPr>
          <w:rFonts w:ascii="Arial" w:hAnsi="Arial" w:cs="Arial"/>
        </w:rPr>
      </w:pPr>
    </w:p>
    <w:p w14:paraId="38BAF30A" w14:textId="770A9CA6" w:rsidR="00094939" w:rsidRDefault="00094939" w:rsidP="006B5C5E">
      <w:pPr>
        <w:jc w:val="both"/>
        <w:rPr>
          <w:rFonts w:ascii="Arial" w:hAnsi="Arial" w:cs="Arial"/>
        </w:rPr>
      </w:pPr>
    </w:p>
    <w:p w14:paraId="6D287A39" w14:textId="44E5C887" w:rsidR="00094939" w:rsidRDefault="00094939" w:rsidP="006B5C5E">
      <w:pPr>
        <w:jc w:val="both"/>
        <w:rPr>
          <w:rFonts w:ascii="Arial" w:hAnsi="Arial" w:cs="Arial"/>
        </w:rPr>
      </w:pPr>
    </w:p>
    <w:p w14:paraId="787C8F7A" w14:textId="77777777" w:rsidR="00EE6B19" w:rsidRDefault="00EE6B19" w:rsidP="006B5C5E">
      <w:pPr>
        <w:jc w:val="both"/>
        <w:rPr>
          <w:rFonts w:ascii="Arial" w:hAnsi="Arial" w:cs="Arial"/>
        </w:rPr>
      </w:pPr>
    </w:p>
    <w:p w14:paraId="3E4ACB92" w14:textId="77777777" w:rsidR="00094939" w:rsidRDefault="00094939" w:rsidP="006B5C5E">
      <w:pPr>
        <w:jc w:val="both"/>
        <w:rPr>
          <w:rFonts w:ascii="Arial" w:hAnsi="Arial" w:cs="Arial"/>
        </w:rPr>
      </w:pPr>
    </w:p>
    <w:p w14:paraId="2B77203E" w14:textId="141CB35B" w:rsidR="00B571D7" w:rsidRPr="00A770B3" w:rsidRDefault="00B571D7" w:rsidP="00B571D7">
      <w:pPr>
        <w:tabs>
          <w:tab w:val="left" w:pos="3516"/>
        </w:tabs>
        <w:jc w:val="both"/>
        <w:rPr>
          <w:rFonts w:ascii="Arial" w:hAnsi="Arial" w:cs="Arial"/>
        </w:rPr>
      </w:pPr>
    </w:p>
    <w:p w14:paraId="67567DB6" w14:textId="1003CC3E" w:rsidR="00B571D7" w:rsidRPr="00A770B3" w:rsidRDefault="00B571D7" w:rsidP="00A770B3">
      <w:pPr>
        <w:pStyle w:val="Heading2"/>
        <w:rPr>
          <w:rFonts w:ascii="Arial" w:hAnsi="Arial" w:cs="Arial"/>
          <w:u w:val="none"/>
        </w:rPr>
      </w:pPr>
      <w:r w:rsidRPr="00A770B3">
        <w:rPr>
          <w:rFonts w:ascii="Arial" w:hAnsi="Arial" w:cs="Arial"/>
          <w:u w:val="none"/>
        </w:rPr>
        <w:lastRenderedPageBreak/>
        <w:t xml:space="preserve">Teaching and Learning Tools </w:t>
      </w:r>
    </w:p>
    <w:p w14:paraId="7CBF14C0" w14:textId="77777777" w:rsidR="00A770B3" w:rsidRPr="00A770B3" w:rsidRDefault="00A770B3" w:rsidP="00A770B3"/>
    <w:p w14:paraId="7C219B63" w14:textId="498C0CB9" w:rsidR="00B571D7" w:rsidRDefault="00B571D7" w:rsidP="00A770B3">
      <w:pPr>
        <w:rPr>
          <w:rFonts w:ascii="Arial" w:hAnsi="Arial" w:cs="Arial"/>
          <w:color w:val="1F4C78"/>
        </w:rPr>
      </w:pPr>
      <w:r w:rsidRPr="00B571D7">
        <w:rPr>
          <w:rFonts w:ascii="Arial" w:hAnsi="Arial" w:cs="Arial"/>
          <w:color w:val="1F4C78"/>
        </w:rPr>
        <w:t xml:space="preserve">Moodle </w:t>
      </w:r>
    </w:p>
    <w:p w14:paraId="1CD10288" w14:textId="77777777" w:rsidR="00A770B3" w:rsidRPr="00B571D7" w:rsidRDefault="00A770B3" w:rsidP="00A770B3">
      <w:pPr>
        <w:rPr>
          <w:rFonts w:ascii="Arial" w:hAnsi="Arial" w:cs="Arial"/>
        </w:rPr>
      </w:pPr>
    </w:p>
    <w:p w14:paraId="305310DD" w14:textId="77777777" w:rsidR="00B571D7" w:rsidRPr="00B571D7" w:rsidRDefault="00B571D7" w:rsidP="00A770B3">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7DBAB756" w14:textId="195ACF69" w:rsidR="00B571D7" w:rsidRDefault="00B571D7" w:rsidP="00A770B3">
      <w:pPr>
        <w:rPr>
          <w:rFonts w:ascii="Arial" w:hAnsi="Arial" w:cs="Arial"/>
          <w:color w:val="1F4C78"/>
        </w:rPr>
      </w:pPr>
      <w:r w:rsidRPr="00B571D7">
        <w:rPr>
          <w:rFonts w:ascii="Arial" w:hAnsi="Arial" w:cs="Arial"/>
          <w:color w:val="1F4C78"/>
        </w:rPr>
        <w:t xml:space="preserve">Microsoft Teams </w:t>
      </w:r>
    </w:p>
    <w:p w14:paraId="4BD3A4DE" w14:textId="77777777" w:rsidR="00A770B3" w:rsidRPr="00B571D7" w:rsidRDefault="00A770B3" w:rsidP="00A770B3">
      <w:pPr>
        <w:rPr>
          <w:rFonts w:ascii="Arial" w:hAnsi="Arial" w:cs="Arial"/>
        </w:rPr>
      </w:pPr>
    </w:p>
    <w:p w14:paraId="7F186243" w14:textId="77777777" w:rsidR="00B571D7" w:rsidRPr="00B571D7" w:rsidRDefault="00B571D7" w:rsidP="00A770B3">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2C1972D1" w14:textId="1168BB8F" w:rsidR="00B571D7" w:rsidRDefault="00B571D7" w:rsidP="00B571D7">
      <w:pPr>
        <w:tabs>
          <w:tab w:val="left" w:pos="3516"/>
        </w:tabs>
        <w:jc w:val="both"/>
        <w:rPr>
          <w:rFonts w:ascii="Arial" w:hAnsi="Arial" w:cs="Arial"/>
        </w:rPr>
      </w:pPr>
    </w:p>
    <w:p w14:paraId="5B53BEBB" w14:textId="36C8E121" w:rsidR="00892098" w:rsidRDefault="00892098" w:rsidP="00891240">
      <w:pPr>
        <w:pStyle w:val="Default"/>
        <w:jc w:val="center"/>
        <w:rPr>
          <w:rFonts w:ascii="Arial" w:hAnsi="Arial" w:cs="Arial"/>
          <w:b/>
          <w:bCs/>
        </w:rPr>
      </w:pPr>
    </w:p>
    <w:p w14:paraId="7666665D" w14:textId="43AC7AE8" w:rsidR="00617073"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AF3E3D5" w14:textId="77777777" w:rsidR="00BA1905" w:rsidRPr="00FF3582" w:rsidRDefault="00BA1905" w:rsidP="00617073">
      <w:pPr>
        <w:rPr>
          <w:rFonts w:ascii="Arial" w:hAnsi="Arial" w:cs="Arial"/>
          <w:b/>
          <w:bCs/>
          <w:i/>
          <w:iCs/>
        </w:rPr>
      </w:pPr>
    </w:p>
    <w:p w14:paraId="13204FF5" w14:textId="77777777" w:rsidR="00AB7D75" w:rsidRDefault="00AB7D75">
      <w:pPr>
        <w:spacing w:after="200" w:line="276" w:lineRule="auto"/>
        <w:rPr>
          <w:rFonts w:ascii="Arial" w:hAnsi="Arial" w:cs="Arial"/>
          <w:b/>
          <w:bCs/>
        </w:rPr>
      </w:pPr>
      <w:r>
        <w:rPr>
          <w:rFonts w:ascii="Arial" w:hAnsi="Arial" w:cs="Arial"/>
          <w:b/>
          <w:bCs/>
        </w:rPr>
        <w:br w:type="page"/>
      </w:r>
    </w:p>
    <w:p w14:paraId="08E6C6FF" w14:textId="030C8A3F" w:rsidR="004A383C" w:rsidRPr="00FF3582" w:rsidRDefault="00891240" w:rsidP="00482988">
      <w:pPr>
        <w:jc w:val="both"/>
        <w:rPr>
          <w:rFonts w:ascii="Arial" w:hAnsi="Arial" w:cs="Arial"/>
          <w:b/>
          <w:bCs/>
        </w:rPr>
      </w:pPr>
      <w:r w:rsidRPr="00FF3582">
        <w:rPr>
          <w:rFonts w:ascii="Arial" w:hAnsi="Arial" w:cs="Arial"/>
          <w:b/>
          <w:bCs/>
        </w:rPr>
        <w:lastRenderedPageBreak/>
        <w:t>MODULE ASSESSMENT:</w:t>
      </w:r>
    </w:p>
    <w:p w14:paraId="186CCDED" w14:textId="77777777" w:rsidR="00482988" w:rsidRPr="00FF3582" w:rsidRDefault="00482988" w:rsidP="00482988">
      <w:pPr>
        <w:jc w:val="both"/>
        <w:rPr>
          <w:rFonts w:ascii="Arial" w:hAnsi="Arial" w:cs="Arial"/>
        </w:rPr>
      </w:pPr>
    </w:p>
    <w:p w14:paraId="2124B3CC" w14:textId="1C182056" w:rsidR="00482988" w:rsidRPr="00FF3582" w:rsidRDefault="00482988" w:rsidP="00482988">
      <w:pPr>
        <w:rPr>
          <w:rFonts w:ascii="Arial" w:hAnsi="Arial" w:cs="Arial"/>
          <w:b/>
        </w:rPr>
      </w:pPr>
      <w:r w:rsidRPr="346B23EE">
        <w:rPr>
          <w:rFonts w:ascii="Arial" w:hAnsi="Arial" w:cs="Arial"/>
          <w:b/>
          <w:bCs/>
        </w:rPr>
        <w:t xml:space="preserve">Assessment Component 1 – </w:t>
      </w:r>
      <w:r w:rsidR="00617073" w:rsidRPr="346B23EE">
        <w:rPr>
          <w:rFonts w:ascii="Arial" w:hAnsi="Arial" w:cs="Arial"/>
          <w:b/>
          <w:bCs/>
        </w:rPr>
        <w:t>100%</w:t>
      </w:r>
    </w:p>
    <w:p w14:paraId="2AD7F7AD" w14:textId="6FF9073D" w:rsidR="346B23EE" w:rsidRDefault="346B23EE" w:rsidP="346B23EE">
      <w:pPr>
        <w:rPr>
          <w:b/>
          <w:bCs/>
        </w:rPr>
      </w:pPr>
    </w:p>
    <w:p w14:paraId="577376EF" w14:textId="3D786721" w:rsidR="007103F9" w:rsidRDefault="3F5684F4" w:rsidP="007103F9">
      <w:pPr>
        <w:numPr>
          <w:ilvl w:val="0"/>
          <w:numId w:val="17"/>
        </w:numPr>
        <w:rPr>
          <w:rFonts w:ascii="Arial" w:eastAsia="Arial" w:hAnsi="Arial" w:cs="Arial"/>
          <w:b/>
          <w:bCs/>
        </w:rPr>
      </w:pPr>
      <w:r w:rsidRPr="00094939">
        <w:rPr>
          <w:rFonts w:ascii="Arial" w:eastAsia="Arial" w:hAnsi="Arial" w:cs="Arial"/>
          <w:b/>
          <w:bCs/>
        </w:rPr>
        <w:t xml:space="preserve"> </w:t>
      </w:r>
      <w:r w:rsidR="000D1592">
        <w:rPr>
          <w:rFonts w:ascii="Arial" w:eastAsia="Arial" w:hAnsi="Arial" w:cs="Arial"/>
          <w:b/>
          <w:bCs/>
        </w:rPr>
        <w:t>Essay</w:t>
      </w:r>
      <w:r w:rsidR="007103F9" w:rsidRPr="007103F9">
        <w:rPr>
          <w:rFonts w:ascii="Arial" w:eastAsia="Arial" w:hAnsi="Arial" w:cs="Arial"/>
          <w:b/>
          <w:bCs/>
        </w:rPr>
        <w:t xml:space="preserve"> – (</w:t>
      </w:r>
      <w:r w:rsidR="000D1592">
        <w:rPr>
          <w:rFonts w:ascii="Arial" w:eastAsia="Arial" w:hAnsi="Arial" w:cs="Arial"/>
          <w:b/>
          <w:bCs/>
        </w:rPr>
        <w:t>3000</w:t>
      </w:r>
      <w:r w:rsidR="007103F9" w:rsidRPr="007103F9">
        <w:rPr>
          <w:rFonts w:ascii="Arial" w:eastAsia="Arial" w:hAnsi="Arial" w:cs="Arial"/>
          <w:b/>
          <w:bCs/>
        </w:rPr>
        <w:t xml:space="preserve"> words)</w:t>
      </w:r>
    </w:p>
    <w:p w14:paraId="133A4511" w14:textId="77777777" w:rsidR="000E3F6F" w:rsidRPr="00094939" w:rsidRDefault="000E3F6F" w:rsidP="007103F9">
      <w:pPr>
        <w:numPr>
          <w:ilvl w:val="0"/>
          <w:numId w:val="17"/>
        </w:numPr>
        <w:rPr>
          <w:rFonts w:ascii="Arial" w:eastAsia="Arial" w:hAnsi="Arial" w:cs="Arial"/>
          <w:b/>
          <w:bCs/>
        </w:rPr>
      </w:pPr>
    </w:p>
    <w:p w14:paraId="0A0EF65F" w14:textId="77777777" w:rsidR="00AB7D75" w:rsidRPr="00AB7D75" w:rsidRDefault="00AB7D75" w:rsidP="00AB7D75">
      <w:pPr>
        <w:pStyle w:val="ListParagraph"/>
        <w:rPr>
          <w:rFonts w:ascii="Arial" w:hAnsi="Arial" w:cs="Arial"/>
          <w:b/>
          <w:bCs/>
        </w:rPr>
      </w:pPr>
      <w:r w:rsidRPr="00AB7D75">
        <w:rPr>
          <w:rFonts w:ascii="Arial" w:hAnsi="Arial" w:cs="Arial"/>
          <w:b/>
          <w:bCs/>
        </w:rPr>
        <w:t>Task Overview:</w:t>
      </w:r>
    </w:p>
    <w:p w14:paraId="7B0E4837" w14:textId="77777777" w:rsidR="00AB7D75" w:rsidRPr="00AB7D75" w:rsidRDefault="00AB7D75" w:rsidP="00AB7D75">
      <w:pPr>
        <w:pStyle w:val="ListParagraph"/>
        <w:rPr>
          <w:rFonts w:ascii="Arial" w:hAnsi="Arial" w:cs="Arial"/>
          <w:b/>
          <w:bCs/>
        </w:rPr>
      </w:pPr>
    </w:p>
    <w:p w14:paraId="6DF55E8A" w14:textId="77777777" w:rsidR="00AB7D75" w:rsidRPr="00AB7D75" w:rsidRDefault="00AB7D75" w:rsidP="00AB7D75">
      <w:pPr>
        <w:pStyle w:val="ListParagraph"/>
        <w:rPr>
          <w:rFonts w:ascii="Arial" w:hAnsi="Arial" w:cs="Arial"/>
        </w:rPr>
      </w:pPr>
      <w:r w:rsidRPr="00AB7D75">
        <w:rPr>
          <w:rFonts w:ascii="Arial" w:hAnsi="Arial" w:cs="Arial"/>
        </w:rPr>
        <w:t>This assignment requires you to evaluate the application of children and young people's rights programmes and how this develops learners understanding of a rights-based approach within a variety of educational contexts. You will be assessed on your understanding of relevant legislation, policy, and practice, as well as your ability to identify and discuss potential barriers and issues.</w:t>
      </w:r>
    </w:p>
    <w:p w14:paraId="7938B802" w14:textId="77777777" w:rsidR="00AB7D75" w:rsidRPr="00AB7D75" w:rsidRDefault="00AB7D75" w:rsidP="00AB7D75">
      <w:pPr>
        <w:pStyle w:val="ListParagraph"/>
        <w:rPr>
          <w:rFonts w:ascii="Arial" w:hAnsi="Arial" w:cs="Arial"/>
        </w:rPr>
      </w:pPr>
    </w:p>
    <w:p w14:paraId="0FF829E1" w14:textId="77777777" w:rsidR="00AB7D75" w:rsidRPr="00AB7D75" w:rsidRDefault="00AB7D75" w:rsidP="00AB7D75">
      <w:pPr>
        <w:pStyle w:val="ListParagraph"/>
        <w:rPr>
          <w:rFonts w:ascii="Arial" w:hAnsi="Arial" w:cs="Arial"/>
          <w:b/>
          <w:bCs/>
        </w:rPr>
      </w:pPr>
      <w:r w:rsidRPr="00AB7D75">
        <w:rPr>
          <w:rFonts w:ascii="Arial" w:hAnsi="Arial" w:cs="Arial"/>
          <w:b/>
          <w:bCs/>
        </w:rPr>
        <w:t>Your essay should include the following sections:</w:t>
      </w:r>
    </w:p>
    <w:p w14:paraId="3E6B47AC" w14:textId="77777777" w:rsidR="00AB7D75" w:rsidRPr="00AB7D75" w:rsidRDefault="00AB7D75" w:rsidP="00AB7D75">
      <w:pPr>
        <w:pStyle w:val="ListParagraph"/>
        <w:rPr>
          <w:rFonts w:ascii="Arial" w:hAnsi="Arial" w:cs="Arial"/>
          <w:b/>
          <w:bCs/>
        </w:rPr>
      </w:pPr>
    </w:p>
    <w:p w14:paraId="34A96E65"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Introduction: Briefly introduce the topic of children and young people's rights in education and outline the key areas you will be exploring. Ensure you include working definitions for the key terms you will be exploring.</w:t>
      </w:r>
    </w:p>
    <w:p w14:paraId="62FCFB85"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Theoretical Framework: Discuss relevant theoretical frameworks that underpin understanding children and young people's rights, such as human rights theory and child development theories.</w:t>
      </w:r>
    </w:p>
    <w:p w14:paraId="1E4A0D90"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Legal and Policy Context: evaluate relevant legislation and policy documents (e.g., United Nations Convention on the Rights of the Child, Welsh Government policies) that govern children and young people's rights in education.</w:t>
      </w:r>
    </w:p>
    <w:p w14:paraId="19F7048A"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Case Studies: Present and evaluate case studies that illustrate the application of children and young people's rights in different educational contexts (e.g., schools, further education colleges).</w:t>
      </w:r>
    </w:p>
    <w:p w14:paraId="3475D097"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Barriers and Issues: Identify and discuss potential barriers and issues that may arise in implementing policies and practices related to children and young people's rights.</w:t>
      </w:r>
    </w:p>
    <w:p w14:paraId="26CFFC03"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Effective Strategies: Evaluate strategies for promoting and protecting children and young people's rights in educational contexts.</w:t>
      </w:r>
    </w:p>
    <w:p w14:paraId="1403B9B0"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Conclusion: Summarize your key findings and arguments.</w:t>
      </w:r>
    </w:p>
    <w:p w14:paraId="6DF74A0F" w14:textId="77777777" w:rsidR="00AB7D75" w:rsidRPr="00AB7D75" w:rsidRDefault="00AB7D75" w:rsidP="00AB7D75">
      <w:pPr>
        <w:pStyle w:val="ListParagraph"/>
        <w:numPr>
          <w:ilvl w:val="0"/>
          <w:numId w:val="32"/>
        </w:numPr>
        <w:rPr>
          <w:rFonts w:ascii="Arial" w:hAnsi="Arial" w:cs="Arial"/>
        </w:rPr>
      </w:pPr>
      <w:r w:rsidRPr="00AB7D75">
        <w:rPr>
          <w:rFonts w:ascii="Arial" w:hAnsi="Arial" w:cs="Arial"/>
        </w:rPr>
        <w:t>A correctly formatted Harvard reference list</w:t>
      </w:r>
    </w:p>
    <w:p w14:paraId="42E11956" w14:textId="77777777" w:rsidR="00AB7D75" w:rsidRPr="00AB7D75" w:rsidRDefault="00AB7D75" w:rsidP="00AB7D75">
      <w:pPr>
        <w:pStyle w:val="ListParagraph"/>
        <w:rPr>
          <w:rFonts w:ascii="Arial" w:hAnsi="Arial" w:cs="Arial"/>
        </w:rPr>
      </w:pPr>
      <w:r w:rsidRPr="00AB7D75">
        <w:rPr>
          <w:rFonts w:ascii="Arial" w:hAnsi="Arial" w:cs="Arial"/>
        </w:rPr>
        <w:t>This essay does not require chapter or section headers.</w:t>
      </w:r>
    </w:p>
    <w:p w14:paraId="5095C3B2" w14:textId="77777777" w:rsidR="00AB7D75" w:rsidRPr="00AB7D75" w:rsidRDefault="00AB7D75" w:rsidP="00AB7D75">
      <w:pPr>
        <w:pStyle w:val="ListParagraph"/>
        <w:rPr>
          <w:rFonts w:ascii="Arial" w:hAnsi="Arial" w:cs="Arial"/>
        </w:rPr>
      </w:pPr>
    </w:p>
    <w:p w14:paraId="1C815A22" w14:textId="77777777" w:rsidR="00AB7D75" w:rsidRPr="00AB7D75" w:rsidRDefault="00AB7D75" w:rsidP="00AB7D75">
      <w:pPr>
        <w:pStyle w:val="ListParagraph"/>
        <w:rPr>
          <w:rFonts w:ascii="Arial" w:hAnsi="Arial" w:cs="Arial"/>
        </w:rPr>
      </w:pPr>
      <w:r w:rsidRPr="00AB7D75">
        <w:rPr>
          <w:rFonts w:ascii="Arial" w:hAnsi="Arial" w:cs="Arial"/>
        </w:rPr>
        <w:t>This assignment will assess your ability to apply theoretical knowledge to real-world scenarios and demonstrate your understanding of the complex issues surrounding children and young people's rights in education.</w:t>
      </w:r>
    </w:p>
    <w:p w14:paraId="79CE5916" w14:textId="77777777" w:rsidR="000E3F6F" w:rsidRPr="00A04AD2" w:rsidRDefault="000E3F6F" w:rsidP="000E3F6F">
      <w:pPr>
        <w:pStyle w:val="ListParagraph"/>
        <w:rPr>
          <w:rFonts w:ascii="Arial" w:hAnsi="Arial" w:cs="Arial"/>
          <w:sz w:val="24"/>
          <w:szCs w:val="24"/>
        </w:rPr>
      </w:pPr>
    </w:p>
    <w:p w14:paraId="535DF0EE" w14:textId="77777777" w:rsidR="007103F9" w:rsidRPr="007103F9" w:rsidRDefault="007103F9" w:rsidP="00094939">
      <w:pPr>
        <w:ind w:left="720"/>
        <w:rPr>
          <w:rFonts w:ascii="Arial" w:eastAsia="Arial" w:hAnsi="Arial" w:cs="Arial"/>
        </w:rPr>
      </w:pPr>
    </w:p>
    <w:p w14:paraId="509984F7" w14:textId="5CEC623E" w:rsidR="3F5684F4" w:rsidRDefault="3F5684F4"/>
    <w:p w14:paraId="150B283D" w14:textId="77777777" w:rsidR="00AB7D75" w:rsidRDefault="00AB7D75">
      <w:pPr>
        <w:spacing w:after="200" w:line="276" w:lineRule="auto"/>
        <w:rPr>
          <w:rFonts w:ascii="Arial" w:eastAsiaTheme="minorHAnsi" w:hAnsi="Arial" w:cs="Arial"/>
          <w:b/>
          <w:bCs/>
          <w:color w:val="000000"/>
          <w:lang w:eastAsia="en-US"/>
        </w:rPr>
      </w:pPr>
      <w:r>
        <w:rPr>
          <w:rFonts w:ascii="Arial" w:eastAsiaTheme="minorHAnsi" w:hAnsi="Arial" w:cs="Arial"/>
          <w:b/>
          <w:bCs/>
          <w:color w:val="000000"/>
          <w:lang w:eastAsia="en-US"/>
        </w:rPr>
        <w:br w:type="page"/>
      </w:r>
    </w:p>
    <w:p w14:paraId="0B4104E8" w14:textId="7C7AFB64"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lastRenderedPageBreak/>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B571D7" w:rsidRDefault="00B571D7" w:rsidP="00B571D7">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67906807" w14:textId="77777777" w:rsidR="00B571D7" w:rsidRDefault="00B571D7" w:rsidP="00B571D7">
      <w:pPr>
        <w:spacing w:after="182" w:line="250" w:lineRule="auto"/>
        <w:ind w:right="704"/>
        <w:rPr>
          <w:rFonts w:ascii="Arial" w:hAnsi="Arial" w:cs="Arial"/>
        </w:rPr>
      </w:pPr>
      <w:r w:rsidRPr="00B571D7">
        <w:rPr>
          <w:rFonts w:ascii="Arial" w:hAnsi="Arial" w:cs="Arial"/>
        </w:rPr>
        <w:t xml:space="preserve">In addition to this, you may be asked to come to sessions having read </w:t>
      </w:r>
      <w:proofErr w:type="gramStart"/>
      <w:r w:rsidRPr="00B571D7">
        <w:rPr>
          <w:rFonts w:ascii="Arial" w:hAnsi="Arial" w:cs="Arial"/>
        </w:rPr>
        <w:t>particular material</w:t>
      </w:r>
      <w:proofErr w:type="gramEnd"/>
      <w:r w:rsidRPr="00B571D7">
        <w:rPr>
          <w:rFonts w:ascii="Arial" w:hAnsi="Arial" w:cs="Arial"/>
        </w:rPr>
        <w:t xml:space="preserve">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72784E6A" w14:textId="64C92489" w:rsidR="00B571D7" w:rsidRDefault="00B571D7" w:rsidP="00B571D7">
      <w:pPr>
        <w:rPr>
          <w:rFonts w:ascii="Arial" w:hAnsi="Arial" w:cs="Arial"/>
          <w:b/>
          <w:bCs/>
        </w:rPr>
      </w:pPr>
      <w:r w:rsidRPr="0074030B">
        <w:rPr>
          <w:rFonts w:ascii="Arial" w:hAnsi="Arial" w:cs="Arial"/>
          <w:b/>
          <w:bCs/>
        </w:rPr>
        <w:t>INDICATIVE READING LIST</w:t>
      </w:r>
    </w:p>
    <w:p w14:paraId="6ACC5514" w14:textId="77777777" w:rsidR="00094939" w:rsidRPr="000C0D7D" w:rsidRDefault="00094939" w:rsidP="00094939">
      <w:pPr>
        <w:rPr>
          <w:rFonts w:cs="Arial"/>
          <w:lang w:val="cy-GB"/>
        </w:rPr>
      </w:pPr>
    </w:p>
    <w:tbl>
      <w:tblPr>
        <w:tblStyle w:val="TableGrid"/>
        <w:tblW w:w="8295" w:type="dxa"/>
        <w:tblLayout w:type="fixed"/>
        <w:tblLook w:val="04A0" w:firstRow="1" w:lastRow="0" w:firstColumn="1" w:lastColumn="0" w:noHBand="0" w:noVBand="1"/>
      </w:tblPr>
      <w:tblGrid>
        <w:gridCol w:w="1780"/>
        <w:gridCol w:w="4960"/>
        <w:gridCol w:w="1555"/>
      </w:tblGrid>
      <w:tr w:rsidR="000E3F6F" w14:paraId="5EA59121"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AE7C725" w14:textId="77777777" w:rsidR="000E3F6F" w:rsidRDefault="000E3F6F" w:rsidP="00251F66">
            <w:pPr>
              <w:tabs>
                <w:tab w:val="left" w:pos="720"/>
                <w:tab w:val="left" w:pos="1440"/>
                <w:tab w:val="left" w:pos="2160"/>
                <w:tab w:val="left" w:pos="2880"/>
              </w:tabs>
              <w:jc w:val="both"/>
            </w:pPr>
            <w:r w:rsidRPr="42761941">
              <w:rPr>
                <w:rFonts w:eastAsia="Arial" w:cs="Arial"/>
                <w:b/>
                <w:bCs/>
                <w:color w:val="000000" w:themeColor="text1"/>
              </w:rPr>
              <w:t>Module Code</w:t>
            </w:r>
          </w:p>
        </w:tc>
        <w:tc>
          <w:tcPr>
            <w:tcW w:w="651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48CF9575" w14:textId="77777777" w:rsidR="000E3F6F" w:rsidRDefault="000E3F6F" w:rsidP="00251F66">
            <w:pPr>
              <w:jc w:val="both"/>
            </w:pPr>
            <w:r w:rsidRPr="42761941">
              <w:rPr>
                <w:rFonts w:eastAsia="Arial" w:cs="Arial"/>
                <w:b/>
                <w:bCs/>
              </w:rPr>
              <w:t>ECES4014</w:t>
            </w:r>
          </w:p>
        </w:tc>
      </w:tr>
      <w:tr w:rsidR="000E3F6F" w14:paraId="3E6731A1"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0BD80D9" w14:textId="77777777" w:rsidR="000E3F6F" w:rsidRDefault="000E3F6F" w:rsidP="00251F66">
            <w:pPr>
              <w:tabs>
                <w:tab w:val="left" w:pos="720"/>
                <w:tab w:val="left" w:pos="1440"/>
                <w:tab w:val="left" w:pos="2160"/>
                <w:tab w:val="left" w:pos="2880"/>
              </w:tabs>
              <w:jc w:val="both"/>
            </w:pPr>
            <w:r w:rsidRPr="42761941">
              <w:rPr>
                <w:rFonts w:eastAsia="Arial" w:cs="Arial"/>
                <w:b/>
                <w:bCs/>
                <w:color w:val="000000" w:themeColor="text1"/>
              </w:rPr>
              <w:t>Module Title</w:t>
            </w:r>
          </w:p>
        </w:tc>
        <w:tc>
          <w:tcPr>
            <w:tcW w:w="651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104C0D9" w14:textId="77777777" w:rsidR="000E3F6F" w:rsidRDefault="000E3F6F" w:rsidP="00251F66">
            <w:pPr>
              <w:jc w:val="both"/>
            </w:pPr>
            <w:r w:rsidRPr="42761941">
              <w:rPr>
                <w:rFonts w:eastAsia="Arial" w:cs="Arial"/>
                <w:b/>
                <w:bCs/>
                <w:color w:val="201F1E"/>
              </w:rPr>
              <w:t>Respecting Children and Young People’s Rights in Wales</w:t>
            </w:r>
          </w:p>
        </w:tc>
      </w:tr>
      <w:tr w:rsidR="000E3F6F" w14:paraId="68506579"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7E7BD71" w14:textId="77777777" w:rsidR="000E3F6F" w:rsidRDefault="000E3F6F" w:rsidP="00251F66">
            <w:pPr>
              <w:tabs>
                <w:tab w:val="left" w:pos="720"/>
                <w:tab w:val="left" w:pos="1440"/>
                <w:tab w:val="left" w:pos="2160"/>
                <w:tab w:val="left" w:pos="2880"/>
              </w:tabs>
              <w:jc w:val="both"/>
            </w:pPr>
            <w:r w:rsidRPr="42761941">
              <w:rPr>
                <w:rFonts w:eastAsia="Arial" w:cs="Arial"/>
                <w:b/>
                <w:bCs/>
                <w:color w:val="000000" w:themeColor="text1"/>
              </w:rPr>
              <w:t>Classification</w:t>
            </w:r>
          </w:p>
        </w:tc>
        <w:tc>
          <w:tcPr>
            <w:tcW w:w="496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05B4442" w14:textId="77777777" w:rsidR="000E3F6F" w:rsidRDefault="000E3F6F" w:rsidP="00251F66">
            <w:pPr>
              <w:jc w:val="both"/>
            </w:pPr>
            <w:r w:rsidRPr="42761941">
              <w:rPr>
                <w:rFonts w:eastAsia="Arial" w:cs="Arial"/>
                <w:b/>
                <w:bCs/>
                <w:color w:val="000000" w:themeColor="text1"/>
              </w:rPr>
              <w:t>Reading List Entry</w:t>
            </w:r>
          </w:p>
        </w:tc>
        <w:tc>
          <w:tcPr>
            <w:tcW w:w="1555"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8567843" w14:textId="77777777" w:rsidR="000E3F6F" w:rsidRDefault="000E3F6F" w:rsidP="00251F66">
            <w:pPr>
              <w:jc w:val="both"/>
            </w:pPr>
            <w:r w:rsidRPr="42761941">
              <w:rPr>
                <w:rFonts w:eastAsia="Arial" w:cs="Arial"/>
                <w:b/>
                <w:bCs/>
                <w:color w:val="000000" w:themeColor="text1"/>
              </w:rPr>
              <w:t>Electronic</w:t>
            </w:r>
          </w:p>
        </w:tc>
      </w:tr>
      <w:tr w:rsidR="000E3F6F" w14:paraId="40670930"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6F51C991" w14:textId="77777777" w:rsidR="000E3F6F" w:rsidRDefault="000E3F6F" w:rsidP="00251F66">
            <w:pPr>
              <w:tabs>
                <w:tab w:val="left" w:pos="720"/>
                <w:tab w:val="left" w:pos="1440"/>
                <w:tab w:val="left" w:pos="2160"/>
                <w:tab w:val="left" w:pos="2880"/>
              </w:tabs>
              <w:jc w:val="both"/>
            </w:pPr>
            <w:r w:rsidRPr="42761941">
              <w:rPr>
                <w:rFonts w:eastAsia="Arial" w:cs="Arial"/>
                <w:b/>
                <w:bCs/>
              </w:rPr>
              <w:t>Essential</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2FAEAE1F" w14:textId="77777777" w:rsidR="000E3F6F" w:rsidRDefault="000E3F6F" w:rsidP="00251F66">
            <w:pPr>
              <w:jc w:val="both"/>
            </w:pPr>
            <w:r w:rsidRPr="42761941">
              <w:rPr>
                <w:rFonts w:eastAsia="Arial" w:cs="Arial"/>
                <w:color w:val="000000" w:themeColor="text1"/>
              </w:rPr>
              <w:t xml:space="preserve">Murphy, A. and Waters-Davies, J. (2022) </w:t>
            </w:r>
            <w:r w:rsidRPr="42761941">
              <w:rPr>
                <w:rFonts w:eastAsia="Arial" w:cs="Arial"/>
                <w:i/>
                <w:iCs/>
                <w:color w:val="000000" w:themeColor="text1"/>
              </w:rPr>
              <w:t>The Children’s Rights Approach to Early Childhood Education: Policy and Context in Wales.</w:t>
            </w:r>
            <w:r w:rsidRPr="42761941">
              <w:rPr>
                <w:rFonts w:eastAsia="Arial" w:cs="Arial"/>
                <w:color w:val="000000" w:themeColor="text1"/>
              </w:rPr>
              <w:t xml:space="preserve"> In: Conn, C. and Murphy, A. (Eds) (2022) Inclusive Pedagogies for Early Childhood Education: Respecting and Responding to Differences in Learning. Taylor &amp; Francis.</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5B5AAB35" w14:textId="77777777" w:rsidR="000E3F6F" w:rsidRDefault="000E3F6F" w:rsidP="00251F66">
            <w:pPr>
              <w:jc w:val="center"/>
            </w:pPr>
            <w:r w:rsidRPr="42761941">
              <w:rPr>
                <w:rFonts w:eastAsia="Arial" w:cs="Arial"/>
              </w:rPr>
              <w:t>☒</w:t>
            </w:r>
          </w:p>
        </w:tc>
      </w:tr>
      <w:tr w:rsidR="000E3F6F" w14:paraId="6A46366C"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4BD856B8" w14:textId="77777777" w:rsidR="000E3F6F" w:rsidRDefault="000E3F6F" w:rsidP="00251F66">
            <w:pPr>
              <w:tabs>
                <w:tab w:val="left" w:pos="720"/>
                <w:tab w:val="left" w:pos="1440"/>
                <w:tab w:val="left" w:pos="2160"/>
                <w:tab w:val="left" w:pos="2880"/>
              </w:tabs>
              <w:jc w:val="both"/>
            </w:pPr>
            <w:r w:rsidRPr="42761941">
              <w:rPr>
                <w:rFonts w:eastAsia="Arial" w:cs="Arial"/>
              </w:rPr>
              <w:t>Essential</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4583BA58" w14:textId="77777777" w:rsidR="000E3F6F" w:rsidRDefault="000E3F6F" w:rsidP="00251F66">
            <w:pPr>
              <w:jc w:val="both"/>
            </w:pPr>
            <w:r w:rsidRPr="42761941">
              <w:rPr>
                <w:rFonts w:eastAsia="Arial" w:cs="Arial"/>
              </w:rPr>
              <w:t xml:space="preserve">Smith, E. (2012) </w:t>
            </w:r>
            <w:r w:rsidRPr="42761941">
              <w:rPr>
                <w:rFonts w:eastAsia="Arial" w:cs="Arial"/>
                <w:i/>
                <w:iCs/>
              </w:rPr>
              <w:t>Key Issues in Education and Social Justice</w:t>
            </w:r>
            <w:r w:rsidRPr="42761941">
              <w:rPr>
                <w:rFonts w:eastAsia="Arial" w:cs="Arial"/>
              </w:rPr>
              <w:t>. London: Sage.</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69909237" w14:textId="77777777" w:rsidR="000E3F6F" w:rsidRDefault="000E3F6F" w:rsidP="00251F66">
            <w:pPr>
              <w:jc w:val="center"/>
            </w:pPr>
            <w:r w:rsidRPr="42761941">
              <w:rPr>
                <w:rFonts w:eastAsia="Arial" w:cs="Arial"/>
              </w:rPr>
              <w:t>☒</w:t>
            </w:r>
          </w:p>
        </w:tc>
      </w:tr>
      <w:tr w:rsidR="000E3F6F" w14:paraId="0D38C39F"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22A2C366"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592EE4B0" w14:textId="77777777" w:rsidR="000E3F6F" w:rsidRDefault="000E3F6F" w:rsidP="00251F66">
            <w:pPr>
              <w:jc w:val="both"/>
            </w:pPr>
            <w:r w:rsidRPr="6AC74AA3">
              <w:rPr>
                <w:rFonts w:eastAsia="Arial" w:cs="Arial"/>
              </w:rPr>
              <w:t xml:space="preserve">Alderson, P (2008) </w:t>
            </w:r>
            <w:r w:rsidRPr="6AC74AA3">
              <w:rPr>
                <w:rFonts w:eastAsia="Arial" w:cs="Arial"/>
                <w:i/>
                <w:iCs/>
              </w:rPr>
              <w:t>Young children's rights: exploring beliefs, principles and practice</w:t>
            </w:r>
            <w:r w:rsidRPr="6AC74AA3">
              <w:rPr>
                <w:rFonts w:eastAsia="Arial" w:cs="Arial"/>
              </w:rPr>
              <w:t>. London: Jessica Kingsley</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77081C76" w14:textId="77777777" w:rsidR="000E3F6F" w:rsidRDefault="000E3F6F" w:rsidP="00251F66">
            <w:pPr>
              <w:jc w:val="center"/>
            </w:pPr>
            <w:r w:rsidRPr="42761941">
              <w:rPr>
                <w:rFonts w:eastAsia="Arial" w:cs="Arial"/>
              </w:rPr>
              <w:t>☒</w:t>
            </w:r>
          </w:p>
        </w:tc>
      </w:tr>
      <w:tr w:rsidR="000E3F6F" w14:paraId="5314B44D"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55B55BD7"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29911FF9" w14:textId="77777777" w:rsidR="000E3F6F" w:rsidRDefault="000E3F6F" w:rsidP="00251F66">
            <w:pPr>
              <w:jc w:val="both"/>
            </w:pPr>
            <w:r w:rsidRPr="42761941">
              <w:rPr>
                <w:rFonts w:eastAsia="Arial" w:cs="Arial"/>
              </w:rPr>
              <w:t xml:space="preserve">Cleaver, H., Cawson, P., Gorin, S. &amp; Walker, S. (2009) </w:t>
            </w:r>
            <w:r w:rsidRPr="42761941">
              <w:rPr>
                <w:rFonts w:eastAsia="Arial" w:cs="Arial"/>
                <w:i/>
                <w:iCs/>
              </w:rPr>
              <w:t>Safeguarding children: a shared responsibility</w:t>
            </w:r>
            <w:r w:rsidRPr="42761941">
              <w:rPr>
                <w:rFonts w:eastAsia="Arial" w:cs="Arial"/>
              </w:rPr>
              <w:t>. London: NSPCC.</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3F845744" w14:textId="77777777" w:rsidR="000E3F6F" w:rsidRDefault="000E3F6F" w:rsidP="00251F66">
            <w:pPr>
              <w:jc w:val="center"/>
            </w:pPr>
            <w:r w:rsidRPr="42761941">
              <w:rPr>
                <w:rFonts w:eastAsia="Arial" w:cs="Arial"/>
              </w:rPr>
              <w:t>☒</w:t>
            </w:r>
          </w:p>
        </w:tc>
      </w:tr>
      <w:tr w:rsidR="000E3F6F" w14:paraId="5B701DDE"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5C55DDB0"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6526A278" w14:textId="77777777" w:rsidR="000E3F6F" w:rsidRDefault="000E3F6F" w:rsidP="00251F66">
            <w:pPr>
              <w:jc w:val="both"/>
            </w:pPr>
            <w:r w:rsidRPr="42761941">
              <w:rPr>
                <w:rFonts w:eastAsia="Arial" w:cs="Arial"/>
              </w:rPr>
              <w:t xml:space="preserve">Jones, P. &amp; Walker, G. (2011) </w:t>
            </w:r>
            <w:r w:rsidRPr="42761941">
              <w:rPr>
                <w:rFonts w:eastAsia="Arial" w:cs="Arial"/>
                <w:i/>
                <w:iCs/>
              </w:rPr>
              <w:t>Children’s Rights in Practice.</w:t>
            </w:r>
            <w:r w:rsidRPr="42761941">
              <w:rPr>
                <w:rFonts w:eastAsia="Arial" w:cs="Arial"/>
              </w:rPr>
              <w:t xml:space="preserve"> London: Sage</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1633C743" w14:textId="77777777" w:rsidR="000E3F6F" w:rsidRDefault="000E3F6F" w:rsidP="00251F66">
            <w:pPr>
              <w:jc w:val="center"/>
            </w:pPr>
            <w:r w:rsidRPr="42761941">
              <w:rPr>
                <w:rFonts w:eastAsia="Arial" w:cs="Arial"/>
              </w:rPr>
              <w:t>☒</w:t>
            </w:r>
          </w:p>
        </w:tc>
      </w:tr>
      <w:tr w:rsidR="000E3F6F" w14:paraId="3B89BEC2" w14:textId="77777777" w:rsidTr="00251F66">
        <w:trPr>
          <w:trHeight w:val="300"/>
        </w:trPr>
        <w:tc>
          <w:tcPr>
            <w:tcW w:w="1780" w:type="dxa"/>
            <w:tcBorders>
              <w:top w:val="single" w:sz="8" w:space="0" w:color="auto"/>
              <w:left w:val="single" w:sz="8" w:space="0" w:color="auto"/>
              <w:bottom w:val="single" w:sz="8" w:space="0" w:color="auto"/>
              <w:right w:val="single" w:sz="8" w:space="0" w:color="auto"/>
            </w:tcBorders>
            <w:tcMar>
              <w:left w:w="108" w:type="dxa"/>
              <w:right w:w="108" w:type="dxa"/>
            </w:tcMar>
          </w:tcPr>
          <w:p w14:paraId="7736C741" w14:textId="77777777" w:rsidR="000E3F6F" w:rsidRDefault="000E3F6F" w:rsidP="00251F66">
            <w:pPr>
              <w:tabs>
                <w:tab w:val="left" w:pos="720"/>
                <w:tab w:val="left" w:pos="1440"/>
                <w:tab w:val="left" w:pos="2160"/>
                <w:tab w:val="left" w:pos="2880"/>
              </w:tabs>
              <w:jc w:val="both"/>
            </w:pPr>
            <w:r w:rsidRPr="42761941">
              <w:rPr>
                <w:rFonts w:eastAsia="Arial" w:cs="Arial"/>
              </w:rPr>
              <w:t>Further</w:t>
            </w:r>
          </w:p>
        </w:tc>
        <w:tc>
          <w:tcPr>
            <w:tcW w:w="4960" w:type="dxa"/>
            <w:tcBorders>
              <w:top w:val="single" w:sz="8" w:space="0" w:color="auto"/>
              <w:left w:val="single" w:sz="8" w:space="0" w:color="auto"/>
              <w:bottom w:val="single" w:sz="8" w:space="0" w:color="auto"/>
              <w:right w:val="single" w:sz="8" w:space="0" w:color="auto"/>
            </w:tcBorders>
            <w:tcMar>
              <w:left w:w="108" w:type="dxa"/>
              <w:right w:w="108" w:type="dxa"/>
            </w:tcMar>
          </w:tcPr>
          <w:p w14:paraId="0B870140" w14:textId="77777777" w:rsidR="000E3F6F" w:rsidRDefault="000E3F6F" w:rsidP="00251F66">
            <w:pPr>
              <w:jc w:val="both"/>
            </w:pPr>
            <w:proofErr w:type="spellStart"/>
            <w:r w:rsidRPr="6AC74AA3">
              <w:rPr>
                <w:rFonts w:eastAsia="Arial" w:cs="Arial"/>
              </w:rPr>
              <w:t>Kanyal</w:t>
            </w:r>
            <w:proofErr w:type="spellEnd"/>
            <w:r w:rsidRPr="6AC74AA3">
              <w:rPr>
                <w:rFonts w:eastAsia="Arial" w:cs="Arial"/>
              </w:rPr>
              <w:t xml:space="preserve">, M. (2014) </w:t>
            </w:r>
            <w:r w:rsidRPr="6AC74AA3">
              <w:rPr>
                <w:rFonts w:eastAsia="Arial" w:cs="Arial"/>
                <w:i/>
                <w:iCs/>
                <w:color w:val="333333"/>
              </w:rPr>
              <w:t>Children's rights 0-8: promoting participation in education and care</w:t>
            </w:r>
            <w:r w:rsidRPr="6AC74AA3">
              <w:rPr>
                <w:rFonts w:eastAsia="Arial" w:cs="Arial"/>
                <w:color w:val="333333"/>
              </w:rPr>
              <w:t xml:space="preserve"> Abingdon: Routledge</w:t>
            </w:r>
          </w:p>
        </w:tc>
        <w:tc>
          <w:tcPr>
            <w:tcW w:w="1555" w:type="dxa"/>
            <w:tcBorders>
              <w:top w:val="single" w:sz="8" w:space="0" w:color="auto"/>
              <w:left w:val="single" w:sz="8" w:space="0" w:color="auto"/>
              <w:bottom w:val="single" w:sz="8" w:space="0" w:color="auto"/>
              <w:right w:val="single" w:sz="8" w:space="0" w:color="auto"/>
            </w:tcBorders>
            <w:tcMar>
              <w:left w:w="108" w:type="dxa"/>
              <w:right w:w="108" w:type="dxa"/>
            </w:tcMar>
          </w:tcPr>
          <w:p w14:paraId="5547B8CF" w14:textId="77777777" w:rsidR="000E3F6F" w:rsidRDefault="000E3F6F" w:rsidP="00251F66">
            <w:pPr>
              <w:jc w:val="center"/>
            </w:pPr>
            <w:r w:rsidRPr="42761941">
              <w:rPr>
                <w:rFonts w:eastAsia="Arial" w:cs="Arial"/>
              </w:rPr>
              <w:t>☒</w:t>
            </w:r>
          </w:p>
        </w:tc>
      </w:tr>
    </w:tbl>
    <w:p w14:paraId="2E67DEFC" w14:textId="77777777" w:rsidR="000E3F6F" w:rsidRPr="002633D8" w:rsidRDefault="000E3F6F" w:rsidP="000E3F6F">
      <w:r w:rsidRPr="6AC74AA3">
        <w:rPr>
          <w:rFonts w:eastAsia="Arial" w:cs="Arial"/>
        </w:rPr>
        <w:t xml:space="preserve">  </w:t>
      </w:r>
    </w:p>
    <w:p w14:paraId="3CD834C6" w14:textId="77777777" w:rsidR="00094939" w:rsidRPr="000C0D7D" w:rsidRDefault="00094939" w:rsidP="00094939">
      <w:pPr>
        <w:tabs>
          <w:tab w:val="num" w:pos="720"/>
          <w:tab w:val="left" w:pos="1440"/>
        </w:tabs>
        <w:jc w:val="both"/>
        <w:rPr>
          <w:rFonts w:cs="Arial"/>
          <w:lang w:val="cy-GB"/>
        </w:rPr>
      </w:pPr>
    </w:p>
    <w:p w14:paraId="08A8EDD1" w14:textId="0603CDFA" w:rsidR="00482988" w:rsidRPr="00FF3582" w:rsidRDefault="000E3F6F" w:rsidP="00482988">
      <w:pPr>
        <w:rPr>
          <w:rFonts w:ascii="Arial" w:hAnsi="Arial" w:cs="Arial"/>
          <w:b/>
        </w:rPr>
      </w:pPr>
      <w:r>
        <w:rPr>
          <w:rFonts w:ascii="Arial" w:hAnsi="Arial" w:cs="Arial"/>
          <w:b/>
        </w:rPr>
        <w:t>A</w:t>
      </w:r>
      <w:r w:rsidR="00482988" w:rsidRPr="00FF3582">
        <w:rPr>
          <w:rFonts w:ascii="Arial" w:hAnsi="Arial" w:cs="Arial"/>
          <w:b/>
        </w:rPr>
        <w:t>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sectPr w:rsidR="00F946DD" w:rsidRPr="00FF3582" w:rsidSect="00EE152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41E961" w14:textId="77777777" w:rsidR="00EE1525" w:rsidRDefault="00EE1525" w:rsidP="00C07885">
      <w:r>
        <w:separator/>
      </w:r>
    </w:p>
  </w:endnote>
  <w:endnote w:type="continuationSeparator" w:id="0">
    <w:p w14:paraId="18D5894B" w14:textId="77777777" w:rsidR="00EE1525" w:rsidRDefault="00EE1525"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10A4D3" w14:textId="77777777" w:rsidR="00EE1525" w:rsidRDefault="00EE1525" w:rsidP="00C07885">
      <w:r>
        <w:separator/>
      </w:r>
    </w:p>
  </w:footnote>
  <w:footnote w:type="continuationSeparator" w:id="0">
    <w:p w14:paraId="05662873" w14:textId="77777777" w:rsidR="00EE1525" w:rsidRDefault="00EE1525"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369FA"/>
    <w:multiLevelType w:val="hybridMultilevel"/>
    <w:tmpl w:val="D042F75E"/>
    <w:lvl w:ilvl="0" w:tplc="931C47B6">
      <w:start w:val="1"/>
      <w:numFmt w:val="bullet"/>
      <w:lvlText w:val="•"/>
      <w:lvlJc w:val="left"/>
      <w:pPr>
        <w:tabs>
          <w:tab w:val="num" w:pos="720"/>
        </w:tabs>
        <w:ind w:left="720" w:hanging="360"/>
      </w:pPr>
      <w:rPr>
        <w:rFonts w:ascii="Arial" w:hAnsi="Arial" w:hint="default"/>
      </w:rPr>
    </w:lvl>
    <w:lvl w:ilvl="1" w:tplc="77FC6088" w:tentative="1">
      <w:start w:val="1"/>
      <w:numFmt w:val="bullet"/>
      <w:lvlText w:val="•"/>
      <w:lvlJc w:val="left"/>
      <w:pPr>
        <w:tabs>
          <w:tab w:val="num" w:pos="1440"/>
        </w:tabs>
        <w:ind w:left="1440" w:hanging="360"/>
      </w:pPr>
      <w:rPr>
        <w:rFonts w:ascii="Arial" w:hAnsi="Arial" w:hint="default"/>
      </w:rPr>
    </w:lvl>
    <w:lvl w:ilvl="2" w:tplc="A49A4BF4" w:tentative="1">
      <w:start w:val="1"/>
      <w:numFmt w:val="bullet"/>
      <w:lvlText w:val="•"/>
      <w:lvlJc w:val="left"/>
      <w:pPr>
        <w:tabs>
          <w:tab w:val="num" w:pos="2160"/>
        </w:tabs>
        <w:ind w:left="2160" w:hanging="360"/>
      </w:pPr>
      <w:rPr>
        <w:rFonts w:ascii="Arial" w:hAnsi="Arial" w:hint="default"/>
      </w:rPr>
    </w:lvl>
    <w:lvl w:ilvl="3" w:tplc="57DC12F0" w:tentative="1">
      <w:start w:val="1"/>
      <w:numFmt w:val="bullet"/>
      <w:lvlText w:val="•"/>
      <w:lvlJc w:val="left"/>
      <w:pPr>
        <w:tabs>
          <w:tab w:val="num" w:pos="2880"/>
        </w:tabs>
        <w:ind w:left="2880" w:hanging="360"/>
      </w:pPr>
      <w:rPr>
        <w:rFonts w:ascii="Arial" w:hAnsi="Arial" w:hint="default"/>
      </w:rPr>
    </w:lvl>
    <w:lvl w:ilvl="4" w:tplc="C1E61606" w:tentative="1">
      <w:start w:val="1"/>
      <w:numFmt w:val="bullet"/>
      <w:lvlText w:val="•"/>
      <w:lvlJc w:val="left"/>
      <w:pPr>
        <w:tabs>
          <w:tab w:val="num" w:pos="3600"/>
        </w:tabs>
        <w:ind w:left="3600" w:hanging="360"/>
      </w:pPr>
      <w:rPr>
        <w:rFonts w:ascii="Arial" w:hAnsi="Arial" w:hint="default"/>
      </w:rPr>
    </w:lvl>
    <w:lvl w:ilvl="5" w:tplc="5E9E2818" w:tentative="1">
      <w:start w:val="1"/>
      <w:numFmt w:val="bullet"/>
      <w:lvlText w:val="•"/>
      <w:lvlJc w:val="left"/>
      <w:pPr>
        <w:tabs>
          <w:tab w:val="num" w:pos="4320"/>
        </w:tabs>
        <w:ind w:left="4320" w:hanging="360"/>
      </w:pPr>
      <w:rPr>
        <w:rFonts w:ascii="Arial" w:hAnsi="Arial" w:hint="default"/>
      </w:rPr>
    </w:lvl>
    <w:lvl w:ilvl="6" w:tplc="6B6C8982" w:tentative="1">
      <w:start w:val="1"/>
      <w:numFmt w:val="bullet"/>
      <w:lvlText w:val="•"/>
      <w:lvlJc w:val="left"/>
      <w:pPr>
        <w:tabs>
          <w:tab w:val="num" w:pos="5040"/>
        </w:tabs>
        <w:ind w:left="5040" w:hanging="360"/>
      </w:pPr>
      <w:rPr>
        <w:rFonts w:ascii="Arial" w:hAnsi="Arial" w:hint="default"/>
      </w:rPr>
    </w:lvl>
    <w:lvl w:ilvl="7" w:tplc="C1AA3C86" w:tentative="1">
      <w:start w:val="1"/>
      <w:numFmt w:val="bullet"/>
      <w:lvlText w:val="•"/>
      <w:lvlJc w:val="left"/>
      <w:pPr>
        <w:tabs>
          <w:tab w:val="num" w:pos="5760"/>
        </w:tabs>
        <w:ind w:left="5760" w:hanging="360"/>
      </w:pPr>
      <w:rPr>
        <w:rFonts w:ascii="Arial" w:hAnsi="Arial" w:hint="default"/>
      </w:rPr>
    </w:lvl>
    <w:lvl w:ilvl="8" w:tplc="398ABA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CB630B"/>
    <w:multiLevelType w:val="hybridMultilevel"/>
    <w:tmpl w:val="6B9CBCBA"/>
    <w:lvl w:ilvl="0" w:tplc="09A8AD2E">
      <w:start w:val="1"/>
      <w:numFmt w:val="decimal"/>
      <w:lvlText w:val="%1."/>
      <w:lvlJc w:val="left"/>
      <w:pPr>
        <w:ind w:left="720" w:hanging="360"/>
      </w:pPr>
      <w:rPr>
        <w:rFonts w:ascii="Arial" w:hAnsi="Arial" w:cs="Arial"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2971FD"/>
    <w:multiLevelType w:val="hybridMultilevel"/>
    <w:tmpl w:val="7806E344"/>
    <w:lvl w:ilvl="0" w:tplc="62B40210">
      <w:start w:val="7"/>
      <w:numFmt w:val="decimal"/>
      <w:lvlText w:val="%1."/>
      <w:lvlJc w:val="left"/>
      <w:pPr>
        <w:tabs>
          <w:tab w:val="num" w:pos="720"/>
        </w:tabs>
        <w:ind w:left="720" w:hanging="360"/>
      </w:pPr>
    </w:lvl>
    <w:lvl w:ilvl="1" w:tplc="6D9C87D0" w:tentative="1">
      <w:start w:val="1"/>
      <w:numFmt w:val="decimal"/>
      <w:lvlText w:val="%2."/>
      <w:lvlJc w:val="left"/>
      <w:pPr>
        <w:tabs>
          <w:tab w:val="num" w:pos="1440"/>
        </w:tabs>
        <w:ind w:left="1440" w:hanging="360"/>
      </w:pPr>
    </w:lvl>
    <w:lvl w:ilvl="2" w:tplc="D16EE412" w:tentative="1">
      <w:start w:val="1"/>
      <w:numFmt w:val="decimal"/>
      <w:lvlText w:val="%3."/>
      <w:lvlJc w:val="left"/>
      <w:pPr>
        <w:tabs>
          <w:tab w:val="num" w:pos="2160"/>
        </w:tabs>
        <w:ind w:left="2160" w:hanging="360"/>
      </w:pPr>
    </w:lvl>
    <w:lvl w:ilvl="3" w:tplc="29CCC56C" w:tentative="1">
      <w:start w:val="1"/>
      <w:numFmt w:val="decimal"/>
      <w:lvlText w:val="%4."/>
      <w:lvlJc w:val="left"/>
      <w:pPr>
        <w:tabs>
          <w:tab w:val="num" w:pos="2880"/>
        </w:tabs>
        <w:ind w:left="2880" w:hanging="360"/>
      </w:pPr>
    </w:lvl>
    <w:lvl w:ilvl="4" w:tplc="667C1130" w:tentative="1">
      <w:start w:val="1"/>
      <w:numFmt w:val="decimal"/>
      <w:lvlText w:val="%5."/>
      <w:lvlJc w:val="left"/>
      <w:pPr>
        <w:tabs>
          <w:tab w:val="num" w:pos="3600"/>
        </w:tabs>
        <w:ind w:left="3600" w:hanging="360"/>
      </w:pPr>
    </w:lvl>
    <w:lvl w:ilvl="5" w:tplc="D304BB0E" w:tentative="1">
      <w:start w:val="1"/>
      <w:numFmt w:val="decimal"/>
      <w:lvlText w:val="%6."/>
      <w:lvlJc w:val="left"/>
      <w:pPr>
        <w:tabs>
          <w:tab w:val="num" w:pos="4320"/>
        </w:tabs>
        <w:ind w:left="4320" w:hanging="360"/>
      </w:pPr>
    </w:lvl>
    <w:lvl w:ilvl="6" w:tplc="975AE0A6" w:tentative="1">
      <w:start w:val="1"/>
      <w:numFmt w:val="decimal"/>
      <w:lvlText w:val="%7."/>
      <w:lvlJc w:val="left"/>
      <w:pPr>
        <w:tabs>
          <w:tab w:val="num" w:pos="5040"/>
        </w:tabs>
        <w:ind w:left="5040" w:hanging="360"/>
      </w:pPr>
    </w:lvl>
    <w:lvl w:ilvl="7" w:tplc="F056B7C8" w:tentative="1">
      <w:start w:val="1"/>
      <w:numFmt w:val="decimal"/>
      <w:lvlText w:val="%8."/>
      <w:lvlJc w:val="left"/>
      <w:pPr>
        <w:tabs>
          <w:tab w:val="num" w:pos="5760"/>
        </w:tabs>
        <w:ind w:left="5760" w:hanging="360"/>
      </w:pPr>
    </w:lvl>
    <w:lvl w:ilvl="8" w:tplc="EE60A0B6" w:tentative="1">
      <w:start w:val="1"/>
      <w:numFmt w:val="decimal"/>
      <w:lvlText w:val="%9."/>
      <w:lvlJc w:val="left"/>
      <w:pPr>
        <w:tabs>
          <w:tab w:val="num" w:pos="6480"/>
        </w:tabs>
        <w:ind w:left="6480" w:hanging="360"/>
      </w:pPr>
    </w:lvl>
  </w:abstractNum>
  <w:abstractNum w:abstractNumId="3" w15:restartNumberingAfterBreak="0">
    <w:nsid w:val="07975CB4"/>
    <w:multiLevelType w:val="hybridMultilevel"/>
    <w:tmpl w:val="69F2E78C"/>
    <w:lvl w:ilvl="0" w:tplc="75CEDEE8">
      <w:start w:val="4"/>
      <w:numFmt w:val="decimal"/>
      <w:lvlText w:val="%1."/>
      <w:lvlJc w:val="left"/>
      <w:pPr>
        <w:tabs>
          <w:tab w:val="num" w:pos="720"/>
        </w:tabs>
        <w:ind w:left="720" w:hanging="360"/>
      </w:pPr>
    </w:lvl>
    <w:lvl w:ilvl="1" w:tplc="F8A80796" w:tentative="1">
      <w:start w:val="1"/>
      <w:numFmt w:val="decimal"/>
      <w:lvlText w:val="%2."/>
      <w:lvlJc w:val="left"/>
      <w:pPr>
        <w:tabs>
          <w:tab w:val="num" w:pos="1440"/>
        </w:tabs>
        <w:ind w:left="1440" w:hanging="360"/>
      </w:pPr>
    </w:lvl>
    <w:lvl w:ilvl="2" w:tplc="4006AE56" w:tentative="1">
      <w:start w:val="1"/>
      <w:numFmt w:val="decimal"/>
      <w:lvlText w:val="%3."/>
      <w:lvlJc w:val="left"/>
      <w:pPr>
        <w:tabs>
          <w:tab w:val="num" w:pos="2160"/>
        </w:tabs>
        <w:ind w:left="2160" w:hanging="360"/>
      </w:pPr>
    </w:lvl>
    <w:lvl w:ilvl="3" w:tplc="A5D8DECC" w:tentative="1">
      <w:start w:val="1"/>
      <w:numFmt w:val="decimal"/>
      <w:lvlText w:val="%4."/>
      <w:lvlJc w:val="left"/>
      <w:pPr>
        <w:tabs>
          <w:tab w:val="num" w:pos="2880"/>
        </w:tabs>
        <w:ind w:left="2880" w:hanging="360"/>
      </w:pPr>
    </w:lvl>
    <w:lvl w:ilvl="4" w:tplc="C5503252" w:tentative="1">
      <w:start w:val="1"/>
      <w:numFmt w:val="decimal"/>
      <w:lvlText w:val="%5."/>
      <w:lvlJc w:val="left"/>
      <w:pPr>
        <w:tabs>
          <w:tab w:val="num" w:pos="3600"/>
        </w:tabs>
        <w:ind w:left="3600" w:hanging="360"/>
      </w:pPr>
    </w:lvl>
    <w:lvl w:ilvl="5" w:tplc="D144AF54" w:tentative="1">
      <w:start w:val="1"/>
      <w:numFmt w:val="decimal"/>
      <w:lvlText w:val="%6."/>
      <w:lvlJc w:val="left"/>
      <w:pPr>
        <w:tabs>
          <w:tab w:val="num" w:pos="4320"/>
        </w:tabs>
        <w:ind w:left="4320" w:hanging="360"/>
      </w:pPr>
    </w:lvl>
    <w:lvl w:ilvl="6" w:tplc="B8CC0598" w:tentative="1">
      <w:start w:val="1"/>
      <w:numFmt w:val="decimal"/>
      <w:lvlText w:val="%7."/>
      <w:lvlJc w:val="left"/>
      <w:pPr>
        <w:tabs>
          <w:tab w:val="num" w:pos="5040"/>
        </w:tabs>
        <w:ind w:left="5040" w:hanging="360"/>
      </w:pPr>
    </w:lvl>
    <w:lvl w:ilvl="7" w:tplc="F26CA09C" w:tentative="1">
      <w:start w:val="1"/>
      <w:numFmt w:val="decimal"/>
      <w:lvlText w:val="%8."/>
      <w:lvlJc w:val="left"/>
      <w:pPr>
        <w:tabs>
          <w:tab w:val="num" w:pos="5760"/>
        </w:tabs>
        <w:ind w:left="5760" w:hanging="360"/>
      </w:pPr>
    </w:lvl>
    <w:lvl w:ilvl="8" w:tplc="0A06E886" w:tentative="1">
      <w:start w:val="1"/>
      <w:numFmt w:val="decimal"/>
      <w:lvlText w:val="%9."/>
      <w:lvlJc w:val="left"/>
      <w:pPr>
        <w:tabs>
          <w:tab w:val="num" w:pos="6480"/>
        </w:tabs>
        <w:ind w:left="6480" w:hanging="360"/>
      </w:pPr>
    </w:lvl>
  </w:abstractNum>
  <w:abstractNum w:abstractNumId="4" w15:restartNumberingAfterBreak="0">
    <w:nsid w:val="0A453017"/>
    <w:multiLevelType w:val="hybridMultilevel"/>
    <w:tmpl w:val="3216E6EC"/>
    <w:lvl w:ilvl="0" w:tplc="A7E69A0A">
      <w:start w:val="1"/>
      <w:numFmt w:val="bullet"/>
      <w:lvlText w:val="·"/>
      <w:lvlJc w:val="left"/>
      <w:pPr>
        <w:ind w:left="720" w:hanging="360"/>
      </w:pPr>
      <w:rPr>
        <w:rFonts w:ascii="Symbol" w:hAnsi="Symbol" w:hint="default"/>
      </w:rPr>
    </w:lvl>
    <w:lvl w:ilvl="1" w:tplc="DC82EF78">
      <w:start w:val="1"/>
      <w:numFmt w:val="bullet"/>
      <w:lvlText w:val="o"/>
      <w:lvlJc w:val="left"/>
      <w:pPr>
        <w:ind w:left="1440" w:hanging="360"/>
      </w:pPr>
      <w:rPr>
        <w:rFonts w:ascii="Courier New" w:hAnsi="Courier New" w:hint="default"/>
      </w:rPr>
    </w:lvl>
    <w:lvl w:ilvl="2" w:tplc="8E24638A">
      <w:start w:val="1"/>
      <w:numFmt w:val="bullet"/>
      <w:lvlText w:val=""/>
      <w:lvlJc w:val="left"/>
      <w:pPr>
        <w:ind w:left="2160" w:hanging="360"/>
      </w:pPr>
      <w:rPr>
        <w:rFonts w:ascii="Wingdings" w:hAnsi="Wingdings" w:hint="default"/>
      </w:rPr>
    </w:lvl>
    <w:lvl w:ilvl="3" w:tplc="1832A3EE">
      <w:start w:val="1"/>
      <w:numFmt w:val="bullet"/>
      <w:lvlText w:val=""/>
      <w:lvlJc w:val="left"/>
      <w:pPr>
        <w:ind w:left="2880" w:hanging="360"/>
      </w:pPr>
      <w:rPr>
        <w:rFonts w:ascii="Symbol" w:hAnsi="Symbol" w:hint="default"/>
      </w:rPr>
    </w:lvl>
    <w:lvl w:ilvl="4" w:tplc="7AD8196C">
      <w:start w:val="1"/>
      <w:numFmt w:val="bullet"/>
      <w:lvlText w:val="o"/>
      <w:lvlJc w:val="left"/>
      <w:pPr>
        <w:ind w:left="3600" w:hanging="360"/>
      </w:pPr>
      <w:rPr>
        <w:rFonts w:ascii="Courier New" w:hAnsi="Courier New" w:hint="default"/>
      </w:rPr>
    </w:lvl>
    <w:lvl w:ilvl="5" w:tplc="857E978A">
      <w:start w:val="1"/>
      <w:numFmt w:val="bullet"/>
      <w:lvlText w:val=""/>
      <w:lvlJc w:val="left"/>
      <w:pPr>
        <w:ind w:left="4320" w:hanging="360"/>
      </w:pPr>
      <w:rPr>
        <w:rFonts w:ascii="Wingdings" w:hAnsi="Wingdings" w:hint="default"/>
      </w:rPr>
    </w:lvl>
    <w:lvl w:ilvl="6" w:tplc="1C94C130">
      <w:start w:val="1"/>
      <w:numFmt w:val="bullet"/>
      <w:lvlText w:val=""/>
      <w:lvlJc w:val="left"/>
      <w:pPr>
        <w:ind w:left="5040" w:hanging="360"/>
      </w:pPr>
      <w:rPr>
        <w:rFonts w:ascii="Symbol" w:hAnsi="Symbol" w:hint="default"/>
      </w:rPr>
    </w:lvl>
    <w:lvl w:ilvl="7" w:tplc="F2B80D26">
      <w:start w:val="1"/>
      <w:numFmt w:val="bullet"/>
      <w:lvlText w:val="o"/>
      <w:lvlJc w:val="left"/>
      <w:pPr>
        <w:ind w:left="5760" w:hanging="360"/>
      </w:pPr>
      <w:rPr>
        <w:rFonts w:ascii="Courier New" w:hAnsi="Courier New" w:hint="default"/>
      </w:rPr>
    </w:lvl>
    <w:lvl w:ilvl="8" w:tplc="DA30E4EA">
      <w:start w:val="1"/>
      <w:numFmt w:val="bullet"/>
      <w:lvlText w:val=""/>
      <w:lvlJc w:val="left"/>
      <w:pPr>
        <w:ind w:left="6480" w:hanging="360"/>
      </w:pPr>
      <w:rPr>
        <w:rFonts w:ascii="Wingdings" w:hAnsi="Wingdings" w:hint="default"/>
      </w:rPr>
    </w:lvl>
  </w:abstractNum>
  <w:abstractNum w:abstractNumId="5"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AC0257"/>
    <w:multiLevelType w:val="hybridMultilevel"/>
    <w:tmpl w:val="FB603096"/>
    <w:lvl w:ilvl="0" w:tplc="60180AA4">
      <w:start w:val="6"/>
      <w:numFmt w:val="decimal"/>
      <w:lvlText w:val="%1."/>
      <w:lvlJc w:val="left"/>
      <w:pPr>
        <w:tabs>
          <w:tab w:val="num" w:pos="720"/>
        </w:tabs>
        <w:ind w:left="720" w:hanging="360"/>
      </w:pPr>
    </w:lvl>
    <w:lvl w:ilvl="1" w:tplc="B148B0EA" w:tentative="1">
      <w:start w:val="1"/>
      <w:numFmt w:val="decimal"/>
      <w:lvlText w:val="%2."/>
      <w:lvlJc w:val="left"/>
      <w:pPr>
        <w:tabs>
          <w:tab w:val="num" w:pos="1440"/>
        </w:tabs>
        <w:ind w:left="1440" w:hanging="360"/>
      </w:pPr>
    </w:lvl>
    <w:lvl w:ilvl="2" w:tplc="A88C7D36" w:tentative="1">
      <w:start w:val="1"/>
      <w:numFmt w:val="decimal"/>
      <w:lvlText w:val="%3."/>
      <w:lvlJc w:val="left"/>
      <w:pPr>
        <w:tabs>
          <w:tab w:val="num" w:pos="2160"/>
        </w:tabs>
        <w:ind w:left="2160" w:hanging="360"/>
      </w:pPr>
    </w:lvl>
    <w:lvl w:ilvl="3" w:tplc="203E3918" w:tentative="1">
      <w:start w:val="1"/>
      <w:numFmt w:val="decimal"/>
      <w:lvlText w:val="%4."/>
      <w:lvlJc w:val="left"/>
      <w:pPr>
        <w:tabs>
          <w:tab w:val="num" w:pos="2880"/>
        </w:tabs>
        <w:ind w:left="2880" w:hanging="360"/>
      </w:pPr>
    </w:lvl>
    <w:lvl w:ilvl="4" w:tplc="AD866F24" w:tentative="1">
      <w:start w:val="1"/>
      <w:numFmt w:val="decimal"/>
      <w:lvlText w:val="%5."/>
      <w:lvlJc w:val="left"/>
      <w:pPr>
        <w:tabs>
          <w:tab w:val="num" w:pos="3600"/>
        </w:tabs>
        <w:ind w:left="3600" w:hanging="360"/>
      </w:pPr>
    </w:lvl>
    <w:lvl w:ilvl="5" w:tplc="2BE6A4C4" w:tentative="1">
      <w:start w:val="1"/>
      <w:numFmt w:val="decimal"/>
      <w:lvlText w:val="%6."/>
      <w:lvlJc w:val="left"/>
      <w:pPr>
        <w:tabs>
          <w:tab w:val="num" w:pos="4320"/>
        </w:tabs>
        <w:ind w:left="4320" w:hanging="360"/>
      </w:pPr>
    </w:lvl>
    <w:lvl w:ilvl="6" w:tplc="8A8E017E" w:tentative="1">
      <w:start w:val="1"/>
      <w:numFmt w:val="decimal"/>
      <w:lvlText w:val="%7."/>
      <w:lvlJc w:val="left"/>
      <w:pPr>
        <w:tabs>
          <w:tab w:val="num" w:pos="5040"/>
        </w:tabs>
        <w:ind w:left="5040" w:hanging="360"/>
      </w:pPr>
    </w:lvl>
    <w:lvl w:ilvl="7" w:tplc="BF828D0A" w:tentative="1">
      <w:start w:val="1"/>
      <w:numFmt w:val="decimal"/>
      <w:lvlText w:val="%8."/>
      <w:lvlJc w:val="left"/>
      <w:pPr>
        <w:tabs>
          <w:tab w:val="num" w:pos="5760"/>
        </w:tabs>
        <w:ind w:left="5760" w:hanging="360"/>
      </w:pPr>
    </w:lvl>
    <w:lvl w:ilvl="8" w:tplc="38B27576" w:tentative="1">
      <w:start w:val="1"/>
      <w:numFmt w:val="decimal"/>
      <w:lvlText w:val="%9."/>
      <w:lvlJc w:val="left"/>
      <w:pPr>
        <w:tabs>
          <w:tab w:val="num" w:pos="6480"/>
        </w:tabs>
        <w:ind w:left="6480" w:hanging="360"/>
      </w:pPr>
    </w:lvl>
  </w:abstractNum>
  <w:abstractNum w:abstractNumId="7" w15:restartNumberingAfterBreak="0">
    <w:nsid w:val="15477090"/>
    <w:multiLevelType w:val="hybridMultilevel"/>
    <w:tmpl w:val="7974C6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5C07FDF"/>
    <w:multiLevelType w:val="hybridMultilevel"/>
    <w:tmpl w:val="EA3CA3EA"/>
    <w:lvl w:ilvl="0" w:tplc="DC80A8BE">
      <w:start w:val="1"/>
      <w:numFmt w:val="bullet"/>
      <w:lvlText w:val="·"/>
      <w:lvlJc w:val="left"/>
      <w:pPr>
        <w:ind w:left="720" w:hanging="360"/>
      </w:pPr>
      <w:rPr>
        <w:rFonts w:ascii="Symbol" w:hAnsi="Symbol" w:hint="default"/>
      </w:rPr>
    </w:lvl>
    <w:lvl w:ilvl="1" w:tplc="0FB4CDF4">
      <w:start w:val="1"/>
      <w:numFmt w:val="bullet"/>
      <w:lvlText w:val="o"/>
      <w:lvlJc w:val="left"/>
      <w:pPr>
        <w:ind w:left="1440" w:hanging="360"/>
      </w:pPr>
      <w:rPr>
        <w:rFonts w:ascii="Courier New" w:hAnsi="Courier New" w:cs="Times New Roman" w:hint="default"/>
      </w:rPr>
    </w:lvl>
    <w:lvl w:ilvl="2" w:tplc="C9D8E014">
      <w:start w:val="1"/>
      <w:numFmt w:val="bullet"/>
      <w:lvlText w:val=""/>
      <w:lvlJc w:val="left"/>
      <w:pPr>
        <w:ind w:left="2160" w:hanging="360"/>
      </w:pPr>
      <w:rPr>
        <w:rFonts w:ascii="Wingdings" w:hAnsi="Wingdings" w:hint="default"/>
      </w:rPr>
    </w:lvl>
    <w:lvl w:ilvl="3" w:tplc="23DE3F22">
      <w:start w:val="1"/>
      <w:numFmt w:val="bullet"/>
      <w:lvlText w:val=""/>
      <w:lvlJc w:val="left"/>
      <w:pPr>
        <w:ind w:left="2880" w:hanging="360"/>
      </w:pPr>
      <w:rPr>
        <w:rFonts w:ascii="Symbol" w:hAnsi="Symbol" w:hint="default"/>
      </w:rPr>
    </w:lvl>
    <w:lvl w:ilvl="4" w:tplc="8A3E1496">
      <w:start w:val="1"/>
      <w:numFmt w:val="bullet"/>
      <w:lvlText w:val="o"/>
      <w:lvlJc w:val="left"/>
      <w:pPr>
        <w:ind w:left="3600" w:hanging="360"/>
      </w:pPr>
      <w:rPr>
        <w:rFonts w:ascii="Courier New" w:hAnsi="Courier New" w:cs="Times New Roman" w:hint="default"/>
      </w:rPr>
    </w:lvl>
    <w:lvl w:ilvl="5" w:tplc="06D0AB3A">
      <w:start w:val="1"/>
      <w:numFmt w:val="bullet"/>
      <w:lvlText w:val=""/>
      <w:lvlJc w:val="left"/>
      <w:pPr>
        <w:ind w:left="4320" w:hanging="360"/>
      </w:pPr>
      <w:rPr>
        <w:rFonts w:ascii="Wingdings" w:hAnsi="Wingdings" w:hint="default"/>
      </w:rPr>
    </w:lvl>
    <w:lvl w:ilvl="6" w:tplc="47200D2E">
      <w:start w:val="1"/>
      <w:numFmt w:val="bullet"/>
      <w:lvlText w:val=""/>
      <w:lvlJc w:val="left"/>
      <w:pPr>
        <w:ind w:left="5040" w:hanging="360"/>
      </w:pPr>
      <w:rPr>
        <w:rFonts w:ascii="Symbol" w:hAnsi="Symbol" w:hint="default"/>
      </w:rPr>
    </w:lvl>
    <w:lvl w:ilvl="7" w:tplc="1602A076">
      <w:start w:val="1"/>
      <w:numFmt w:val="bullet"/>
      <w:lvlText w:val="o"/>
      <w:lvlJc w:val="left"/>
      <w:pPr>
        <w:ind w:left="5760" w:hanging="360"/>
      </w:pPr>
      <w:rPr>
        <w:rFonts w:ascii="Courier New" w:hAnsi="Courier New" w:cs="Times New Roman" w:hint="default"/>
      </w:rPr>
    </w:lvl>
    <w:lvl w:ilvl="8" w:tplc="4B626F68">
      <w:start w:val="1"/>
      <w:numFmt w:val="bullet"/>
      <w:lvlText w:val=""/>
      <w:lvlJc w:val="left"/>
      <w:pPr>
        <w:ind w:left="6480" w:hanging="360"/>
      </w:pPr>
      <w:rPr>
        <w:rFonts w:ascii="Wingdings" w:hAnsi="Wingdings" w:hint="default"/>
      </w:rPr>
    </w:lvl>
  </w:abstractNum>
  <w:abstractNum w:abstractNumId="9" w15:restartNumberingAfterBreak="0">
    <w:nsid w:val="20A87DFE"/>
    <w:multiLevelType w:val="hybridMultilevel"/>
    <w:tmpl w:val="BEC04ED6"/>
    <w:lvl w:ilvl="0" w:tplc="B768C014">
      <w:start w:val="2"/>
      <w:numFmt w:val="decimal"/>
      <w:lvlText w:val="%1."/>
      <w:lvlJc w:val="left"/>
      <w:pPr>
        <w:tabs>
          <w:tab w:val="num" w:pos="720"/>
        </w:tabs>
        <w:ind w:left="720" w:hanging="360"/>
      </w:pPr>
    </w:lvl>
    <w:lvl w:ilvl="1" w:tplc="6CA44428" w:tentative="1">
      <w:start w:val="1"/>
      <w:numFmt w:val="decimal"/>
      <w:lvlText w:val="%2."/>
      <w:lvlJc w:val="left"/>
      <w:pPr>
        <w:tabs>
          <w:tab w:val="num" w:pos="1440"/>
        </w:tabs>
        <w:ind w:left="1440" w:hanging="360"/>
      </w:pPr>
    </w:lvl>
    <w:lvl w:ilvl="2" w:tplc="0090E0A8" w:tentative="1">
      <w:start w:val="1"/>
      <w:numFmt w:val="decimal"/>
      <w:lvlText w:val="%3."/>
      <w:lvlJc w:val="left"/>
      <w:pPr>
        <w:tabs>
          <w:tab w:val="num" w:pos="2160"/>
        </w:tabs>
        <w:ind w:left="2160" w:hanging="360"/>
      </w:pPr>
    </w:lvl>
    <w:lvl w:ilvl="3" w:tplc="10E80070" w:tentative="1">
      <w:start w:val="1"/>
      <w:numFmt w:val="decimal"/>
      <w:lvlText w:val="%4."/>
      <w:lvlJc w:val="left"/>
      <w:pPr>
        <w:tabs>
          <w:tab w:val="num" w:pos="2880"/>
        </w:tabs>
        <w:ind w:left="2880" w:hanging="360"/>
      </w:pPr>
    </w:lvl>
    <w:lvl w:ilvl="4" w:tplc="2892ECB8" w:tentative="1">
      <w:start w:val="1"/>
      <w:numFmt w:val="decimal"/>
      <w:lvlText w:val="%5."/>
      <w:lvlJc w:val="left"/>
      <w:pPr>
        <w:tabs>
          <w:tab w:val="num" w:pos="3600"/>
        </w:tabs>
        <w:ind w:left="3600" w:hanging="360"/>
      </w:pPr>
    </w:lvl>
    <w:lvl w:ilvl="5" w:tplc="EE04B2A0" w:tentative="1">
      <w:start w:val="1"/>
      <w:numFmt w:val="decimal"/>
      <w:lvlText w:val="%6."/>
      <w:lvlJc w:val="left"/>
      <w:pPr>
        <w:tabs>
          <w:tab w:val="num" w:pos="4320"/>
        </w:tabs>
        <w:ind w:left="4320" w:hanging="360"/>
      </w:pPr>
    </w:lvl>
    <w:lvl w:ilvl="6" w:tplc="4600BC80" w:tentative="1">
      <w:start w:val="1"/>
      <w:numFmt w:val="decimal"/>
      <w:lvlText w:val="%7."/>
      <w:lvlJc w:val="left"/>
      <w:pPr>
        <w:tabs>
          <w:tab w:val="num" w:pos="5040"/>
        </w:tabs>
        <w:ind w:left="5040" w:hanging="360"/>
      </w:pPr>
    </w:lvl>
    <w:lvl w:ilvl="7" w:tplc="0D524200" w:tentative="1">
      <w:start w:val="1"/>
      <w:numFmt w:val="decimal"/>
      <w:lvlText w:val="%8."/>
      <w:lvlJc w:val="left"/>
      <w:pPr>
        <w:tabs>
          <w:tab w:val="num" w:pos="5760"/>
        </w:tabs>
        <w:ind w:left="5760" w:hanging="360"/>
      </w:pPr>
    </w:lvl>
    <w:lvl w:ilvl="8" w:tplc="46C460B2" w:tentative="1">
      <w:start w:val="1"/>
      <w:numFmt w:val="decimal"/>
      <w:lvlText w:val="%9."/>
      <w:lvlJc w:val="left"/>
      <w:pPr>
        <w:tabs>
          <w:tab w:val="num" w:pos="6480"/>
        </w:tabs>
        <w:ind w:left="6480" w:hanging="360"/>
      </w:pPr>
    </w:lvl>
  </w:abstractNum>
  <w:abstractNum w:abstractNumId="10" w15:restartNumberingAfterBreak="0">
    <w:nsid w:val="24B27E20"/>
    <w:multiLevelType w:val="hybridMultilevel"/>
    <w:tmpl w:val="DE5C01D0"/>
    <w:lvl w:ilvl="0" w:tplc="E278A1FE">
      <w:start w:val="1"/>
      <w:numFmt w:val="decimal"/>
      <w:lvlText w:val="%1."/>
      <w:lvlJc w:val="left"/>
      <w:pPr>
        <w:tabs>
          <w:tab w:val="num" w:pos="720"/>
        </w:tabs>
        <w:ind w:left="720" w:hanging="360"/>
      </w:pPr>
    </w:lvl>
    <w:lvl w:ilvl="1" w:tplc="3176D56C" w:tentative="1">
      <w:start w:val="1"/>
      <w:numFmt w:val="decimal"/>
      <w:lvlText w:val="%2."/>
      <w:lvlJc w:val="left"/>
      <w:pPr>
        <w:tabs>
          <w:tab w:val="num" w:pos="1440"/>
        </w:tabs>
        <w:ind w:left="1440" w:hanging="360"/>
      </w:pPr>
    </w:lvl>
    <w:lvl w:ilvl="2" w:tplc="2B3C180A" w:tentative="1">
      <w:start w:val="1"/>
      <w:numFmt w:val="decimal"/>
      <w:lvlText w:val="%3."/>
      <w:lvlJc w:val="left"/>
      <w:pPr>
        <w:tabs>
          <w:tab w:val="num" w:pos="2160"/>
        </w:tabs>
        <w:ind w:left="2160" w:hanging="360"/>
      </w:pPr>
    </w:lvl>
    <w:lvl w:ilvl="3" w:tplc="C06C9DB6" w:tentative="1">
      <w:start w:val="1"/>
      <w:numFmt w:val="decimal"/>
      <w:lvlText w:val="%4."/>
      <w:lvlJc w:val="left"/>
      <w:pPr>
        <w:tabs>
          <w:tab w:val="num" w:pos="2880"/>
        </w:tabs>
        <w:ind w:left="2880" w:hanging="360"/>
      </w:pPr>
    </w:lvl>
    <w:lvl w:ilvl="4" w:tplc="CFAA505A" w:tentative="1">
      <w:start w:val="1"/>
      <w:numFmt w:val="decimal"/>
      <w:lvlText w:val="%5."/>
      <w:lvlJc w:val="left"/>
      <w:pPr>
        <w:tabs>
          <w:tab w:val="num" w:pos="3600"/>
        </w:tabs>
        <w:ind w:left="3600" w:hanging="360"/>
      </w:pPr>
    </w:lvl>
    <w:lvl w:ilvl="5" w:tplc="071AD6A2" w:tentative="1">
      <w:start w:val="1"/>
      <w:numFmt w:val="decimal"/>
      <w:lvlText w:val="%6."/>
      <w:lvlJc w:val="left"/>
      <w:pPr>
        <w:tabs>
          <w:tab w:val="num" w:pos="4320"/>
        </w:tabs>
        <w:ind w:left="4320" w:hanging="360"/>
      </w:pPr>
    </w:lvl>
    <w:lvl w:ilvl="6" w:tplc="B9D6E6E2" w:tentative="1">
      <w:start w:val="1"/>
      <w:numFmt w:val="decimal"/>
      <w:lvlText w:val="%7."/>
      <w:lvlJc w:val="left"/>
      <w:pPr>
        <w:tabs>
          <w:tab w:val="num" w:pos="5040"/>
        </w:tabs>
        <w:ind w:left="5040" w:hanging="360"/>
      </w:pPr>
    </w:lvl>
    <w:lvl w:ilvl="7" w:tplc="1C02E3A0" w:tentative="1">
      <w:start w:val="1"/>
      <w:numFmt w:val="decimal"/>
      <w:lvlText w:val="%8."/>
      <w:lvlJc w:val="left"/>
      <w:pPr>
        <w:tabs>
          <w:tab w:val="num" w:pos="5760"/>
        </w:tabs>
        <w:ind w:left="5760" w:hanging="360"/>
      </w:pPr>
    </w:lvl>
    <w:lvl w:ilvl="8" w:tplc="31DC3218" w:tentative="1">
      <w:start w:val="1"/>
      <w:numFmt w:val="decimal"/>
      <w:lvlText w:val="%9."/>
      <w:lvlJc w:val="left"/>
      <w:pPr>
        <w:tabs>
          <w:tab w:val="num" w:pos="6480"/>
        </w:tabs>
        <w:ind w:left="6480" w:hanging="360"/>
      </w:pPr>
    </w:lvl>
  </w:abstractNum>
  <w:abstractNum w:abstractNumId="11" w15:restartNumberingAfterBreak="0">
    <w:nsid w:val="2519706D"/>
    <w:multiLevelType w:val="hybridMultilevel"/>
    <w:tmpl w:val="A85EBB30"/>
    <w:lvl w:ilvl="0" w:tplc="C8F027C4">
      <w:start w:val="1"/>
      <w:numFmt w:val="bullet"/>
      <w:lvlText w:val="•"/>
      <w:lvlJc w:val="left"/>
      <w:pPr>
        <w:tabs>
          <w:tab w:val="num" w:pos="720"/>
        </w:tabs>
        <w:ind w:left="720" w:hanging="360"/>
      </w:pPr>
      <w:rPr>
        <w:rFonts w:ascii="Arial" w:hAnsi="Arial" w:hint="default"/>
      </w:rPr>
    </w:lvl>
    <w:lvl w:ilvl="1" w:tplc="DDB034E8" w:tentative="1">
      <w:start w:val="1"/>
      <w:numFmt w:val="bullet"/>
      <w:lvlText w:val="•"/>
      <w:lvlJc w:val="left"/>
      <w:pPr>
        <w:tabs>
          <w:tab w:val="num" w:pos="1440"/>
        </w:tabs>
        <w:ind w:left="1440" w:hanging="360"/>
      </w:pPr>
      <w:rPr>
        <w:rFonts w:ascii="Arial" w:hAnsi="Arial" w:hint="default"/>
      </w:rPr>
    </w:lvl>
    <w:lvl w:ilvl="2" w:tplc="F84AF41C" w:tentative="1">
      <w:start w:val="1"/>
      <w:numFmt w:val="bullet"/>
      <w:lvlText w:val="•"/>
      <w:lvlJc w:val="left"/>
      <w:pPr>
        <w:tabs>
          <w:tab w:val="num" w:pos="2160"/>
        </w:tabs>
        <w:ind w:left="2160" w:hanging="360"/>
      </w:pPr>
      <w:rPr>
        <w:rFonts w:ascii="Arial" w:hAnsi="Arial" w:hint="default"/>
      </w:rPr>
    </w:lvl>
    <w:lvl w:ilvl="3" w:tplc="91F6F9B6" w:tentative="1">
      <w:start w:val="1"/>
      <w:numFmt w:val="bullet"/>
      <w:lvlText w:val="•"/>
      <w:lvlJc w:val="left"/>
      <w:pPr>
        <w:tabs>
          <w:tab w:val="num" w:pos="2880"/>
        </w:tabs>
        <w:ind w:left="2880" w:hanging="360"/>
      </w:pPr>
      <w:rPr>
        <w:rFonts w:ascii="Arial" w:hAnsi="Arial" w:hint="default"/>
      </w:rPr>
    </w:lvl>
    <w:lvl w:ilvl="4" w:tplc="6B7836AC" w:tentative="1">
      <w:start w:val="1"/>
      <w:numFmt w:val="bullet"/>
      <w:lvlText w:val="•"/>
      <w:lvlJc w:val="left"/>
      <w:pPr>
        <w:tabs>
          <w:tab w:val="num" w:pos="3600"/>
        </w:tabs>
        <w:ind w:left="3600" w:hanging="360"/>
      </w:pPr>
      <w:rPr>
        <w:rFonts w:ascii="Arial" w:hAnsi="Arial" w:hint="default"/>
      </w:rPr>
    </w:lvl>
    <w:lvl w:ilvl="5" w:tplc="E8047BE0" w:tentative="1">
      <w:start w:val="1"/>
      <w:numFmt w:val="bullet"/>
      <w:lvlText w:val="•"/>
      <w:lvlJc w:val="left"/>
      <w:pPr>
        <w:tabs>
          <w:tab w:val="num" w:pos="4320"/>
        </w:tabs>
        <w:ind w:left="4320" w:hanging="360"/>
      </w:pPr>
      <w:rPr>
        <w:rFonts w:ascii="Arial" w:hAnsi="Arial" w:hint="default"/>
      </w:rPr>
    </w:lvl>
    <w:lvl w:ilvl="6" w:tplc="CE0AF62C" w:tentative="1">
      <w:start w:val="1"/>
      <w:numFmt w:val="bullet"/>
      <w:lvlText w:val="•"/>
      <w:lvlJc w:val="left"/>
      <w:pPr>
        <w:tabs>
          <w:tab w:val="num" w:pos="5040"/>
        </w:tabs>
        <w:ind w:left="5040" w:hanging="360"/>
      </w:pPr>
      <w:rPr>
        <w:rFonts w:ascii="Arial" w:hAnsi="Arial" w:hint="default"/>
      </w:rPr>
    </w:lvl>
    <w:lvl w:ilvl="7" w:tplc="79CAD2A6" w:tentative="1">
      <w:start w:val="1"/>
      <w:numFmt w:val="bullet"/>
      <w:lvlText w:val="•"/>
      <w:lvlJc w:val="left"/>
      <w:pPr>
        <w:tabs>
          <w:tab w:val="num" w:pos="5760"/>
        </w:tabs>
        <w:ind w:left="5760" w:hanging="360"/>
      </w:pPr>
      <w:rPr>
        <w:rFonts w:ascii="Arial" w:hAnsi="Arial" w:hint="default"/>
      </w:rPr>
    </w:lvl>
    <w:lvl w:ilvl="8" w:tplc="B90A5C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51B32F0"/>
    <w:multiLevelType w:val="hybridMultilevel"/>
    <w:tmpl w:val="AB22BA12"/>
    <w:lvl w:ilvl="0" w:tplc="B6E87BCE">
      <w:start w:val="1"/>
      <w:numFmt w:val="bullet"/>
      <w:lvlText w:val="•"/>
      <w:lvlJc w:val="left"/>
      <w:pPr>
        <w:tabs>
          <w:tab w:val="num" w:pos="720"/>
        </w:tabs>
        <w:ind w:left="720" w:hanging="360"/>
      </w:pPr>
      <w:rPr>
        <w:rFonts w:ascii="Arial" w:hAnsi="Arial" w:hint="default"/>
      </w:rPr>
    </w:lvl>
    <w:lvl w:ilvl="1" w:tplc="145EAFDC" w:tentative="1">
      <w:start w:val="1"/>
      <w:numFmt w:val="bullet"/>
      <w:lvlText w:val="•"/>
      <w:lvlJc w:val="left"/>
      <w:pPr>
        <w:tabs>
          <w:tab w:val="num" w:pos="1440"/>
        </w:tabs>
        <w:ind w:left="1440" w:hanging="360"/>
      </w:pPr>
      <w:rPr>
        <w:rFonts w:ascii="Arial" w:hAnsi="Arial" w:hint="default"/>
      </w:rPr>
    </w:lvl>
    <w:lvl w:ilvl="2" w:tplc="36641AE2" w:tentative="1">
      <w:start w:val="1"/>
      <w:numFmt w:val="bullet"/>
      <w:lvlText w:val="•"/>
      <w:lvlJc w:val="left"/>
      <w:pPr>
        <w:tabs>
          <w:tab w:val="num" w:pos="2160"/>
        </w:tabs>
        <w:ind w:left="2160" w:hanging="360"/>
      </w:pPr>
      <w:rPr>
        <w:rFonts w:ascii="Arial" w:hAnsi="Arial" w:hint="default"/>
      </w:rPr>
    </w:lvl>
    <w:lvl w:ilvl="3" w:tplc="C45CAE96" w:tentative="1">
      <w:start w:val="1"/>
      <w:numFmt w:val="bullet"/>
      <w:lvlText w:val="•"/>
      <w:lvlJc w:val="left"/>
      <w:pPr>
        <w:tabs>
          <w:tab w:val="num" w:pos="2880"/>
        </w:tabs>
        <w:ind w:left="2880" w:hanging="360"/>
      </w:pPr>
      <w:rPr>
        <w:rFonts w:ascii="Arial" w:hAnsi="Arial" w:hint="default"/>
      </w:rPr>
    </w:lvl>
    <w:lvl w:ilvl="4" w:tplc="391EA3C6" w:tentative="1">
      <w:start w:val="1"/>
      <w:numFmt w:val="bullet"/>
      <w:lvlText w:val="•"/>
      <w:lvlJc w:val="left"/>
      <w:pPr>
        <w:tabs>
          <w:tab w:val="num" w:pos="3600"/>
        </w:tabs>
        <w:ind w:left="3600" w:hanging="360"/>
      </w:pPr>
      <w:rPr>
        <w:rFonts w:ascii="Arial" w:hAnsi="Arial" w:hint="default"/>
      </w:rPr>
    </w:lvl>
    <w:lvl w:ilvl="5" w:tplc="95AA0678" w:tentative="1">
      <w:start w:val="1"/>
      <w:numFmt w:val="bullet"/>
      <w:lvlText w:val="•"/>
      <w:lvlJc w:val="left"/>
      <w:pPr>
        <w:tabs>
          <w:tab w:val="num" w:pos="4320"/>
        </w:tabs>
        <w:ind w:left="4320" w:hanging="360"/>
      </w:pPr>
      <w:rPr>
        <w:rFonts w:ascii="Arial" w:hAnsi="Arial" w:hint="default"/>
      </w:rPr>
    </w:lvl>
    <w:lvl w:ilvl="6" w:tplc="7AD22E40" w:tentative="1">
      <w:start w:val="1"/>
      <w:numFmt w:val="bullet"/>
      <w:lvlText w:val="•"/>
      <w:lvlJc w:val="left"/>
      <w:pPr>
        <w:tabs>
          <w:tab w:val="num" w:pos="5040"/>
        </w:tabs>
        <w:ind w:left="5040" w:hanging="360"/>
      </w:pPr>
      <w:rPr>
        <w:rFonts w:ascii="Arial" w:hAnsi="Arial" w:hint="default"/>
      </w:rPr>
    </w:lvl>
    <w:lvl w:ilvl="7" w:tplc="A3FCA3CC" w:tentative="1">
      <w:start w:val="1"/>
      <w:numFmt w:val="bullet"/>
      <w:lvlText w:val="•"/>
      <w:lvlJc w:val="left"/>
      <w:pPr>
        <w:tabs>
          <w:tab w:val="num" w:pos="5760"/>
        </w:tabs>
        <w:ind w:left="5760" w:hanging="360"/>
      </w:pPr>
      <w:rPr>
        <w:rFonts w:ascii="Arial" w:hAnsi="Arial" w:hint="default"/>
      </w:rPr>
    </w:lvl>
    <w:lvl w:ilvl="8" w:tplc="6BC4ABF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C491693"/>
    <w:multiLevelType w:val="hybridMultilevel"/>
    <w:tmpl w:val="900EDB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5"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51B7E5F"/>
    <w:multiLevelType w:val="hybridMultilevel"/>
    <w:tmpl w:val="A1501BCC"/>
    <w:lvl w:ilvl="0" w:tplc="D4741E7A">
      <w:start w:val="1"/>
      <w:numFmt w:val="bullet"/>
      <w:lvlText w:val="•"/>
      <w:lvlJc w:val="left"/>
      <w:pPr>
        <w:tabs>
          <w:tab w:val="num" w:pos="720"/>
        </w:tabs>
        <w:ind w:left="720" w:hanging="360"/>
      </w:pPr>
      <w:rPr>
        <w:rFonts w:ascii="Arial" w:hAnsi="Arial" w:hint="default"/>
      </w:rPr>
    </w:lvl>
    <w:lvl w:ilvl="1" w:tplc="9C7CD7C8" w:tentative="1">
      <w:start w:val="1"/>
      <w:numFmt w:val="bullet"/>
      <w:lvlText w:val="•"/>
      <w:lvlJc w:val="left"/>
      <w:pPr>
        <w:tabs>
          <w:tab w:val="num" w:pos="1440"/>
        </w:tabs>
        <w:ind w:left="1440" w:hanging="360"/>
      </w:pPr>
      <w:rPr>
        <w:rFonts w:ascii="Arial" w:hAnsi="Arial" w:hint="default"/>
      </w:rPr>
    </w:lvl>
    <w:lvl w:ilvl="2" w:tplc="C2524B90" w:tentative="1">
      <w:start w:val="1"/>
      <w:numFmt w:val="bullet"/>
      <w:lvlText w:val="•"/>
      <w:lvlJc w:val="left"/>
      <w:pPr>
        <w:tabs>
          <w:tab w:val="num" w:pos="2160"/>
        </w:tabs>
        <w:ind w:left="2160" w:hanging="360"/>
      </w:pPr>
      <w:rPr>
        <w:rFonts w:ascii="Arial" w:hAnsi="Arial" w:hint="default"/>
      </w:rPr>
    </w:lvl>
    <w:lvl w:ilvl="3" w:tplc="49F6ED4A" w:tentative="1">
      <w:start w:val="1"/>
      <w:numFmt w:val="bullet"/>
      <w:lvlText w:val="•"/>
      <w:lvlJc w:val="left"/>
      <w:pPr>
        <w:tabs>
          <w:tab w:val="num" w:pos="2880"/>
        </w:tabs>
        <w:ind w:left="2880" w:hanging="360"/>
      </w:pPr>
      <w:rPr>
        <w:rFonts w:ascii="Arial" w:hAnsi="Arial" w:hint="default"/>
      </w:rPr>
    </w:lvl>
    <w:lvl w:ilvl="4" w:tplc="E50CC32A" w:tentative="1">
      <w:start w:val="1"/>
      <w:numFmt w:val="bullet"/>
      <w:lvlText w:val="•"/>
      <w:lvlJc w:val="left"/>
      <w:pPr>
        <w:tabs>
          <w:tab w:val="num" w:pos="3600"/>
        </w:tabs>
        <w:ind w:left="3600" w:hanging="360"/>
      </w:pPr>
      <w:rPr>
        <w:rFonts w:ascii="Arial" w:hAnsi="Arial" w:hint="default"/>
      </w:rPr>
    </w:lvl>
    <w:lvl w:ilvl="5" w:tplc="D8421A7C" w:tentative="1">
      <w:start w:val="1"/>
      <w:numFmt w:val="bullet"/>
      <w:lvlText w:val="•"/>
      <w:lvlJc w:val="left"/>
      <w:pPr>
        <w:tabs>
          <w:tab w:val="num" w:pos="4320"/>
        </w:tabs>
        <w:ind w:left="4320" w:hanging="360"/>
      </w:pPr>
      <w:rPr>
        <w:rFonts w:ascii="Arial" w:hAnsi="Arial" w:hint="default"/>
      </w:rPr>
    </w:lvl>
    <w:lvl w:ilvl="6" w:tplc="789A0A26" w:tentative="1">
      <w:start w:val="1"/>
      <w:numFmt w:val="bullet"/>
      <w:lvlText w:val="•"/>
      <w:lvlJc w:val="left"/>
      <w:pPr>
        <w:tabs>
          <w:tab w:val="num" w:pos="5040"/>
        </w:tabs>
        <w:ind w:left="5040" w:hanging="360"/>
      </w:pPr>
      <w:rPr>
        <w:rFonts w:ascii="Arial" w:hAnsi="Arial" w:hint="default"/>
      </w:rPr>
    </w:lvl>
    <w:lvl w:ilvl="7" w:tplc="CDE680BE" w:tentative="1">
      <w:start w:val="1"/>
      <w:numFmt w:val="bullet"/>
      <w:lvlText w:val="•"/>
      <w:lvlJc w:val="left"/>
      <w:pPr>
        <w:tabs>
          <w:tab w:val="num" w:pos="5760"/>
        </w:tabs>
        <w:ind w:left="5760" w:hanging="360"/>
      </w:pPr>
      <w:rPr>
        <w:rFonts w:ascii="Arial" w:hAnsi="Arial" w:hint="default"/>
      </w:rPr>
    </w:lvl>
    <w:lvl w:ilvl="8" w:tplc="7BC4829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6C77CE"/>
    <w:multiLevelType w:val="hybridMultilevel"/>
    <w:tmpl w:val="EDBA858C"/>
    <w:lvl w:ilvl="0" w:tplc="C30299A6">
      <w:start w:val="1"/>
      <w:numFmt w:val="decimal"/>
      <w:lvlText w:val="%1."/>
      <w:lvlJc w:val="left"/>
      <w:pPr>
        <w:ind w:left="720" w:hanging="360"/>
      </w:pPr>
    </w:lvl>
    <w:lvl w:ilvl="1" w:tplc="E8048838">
      <w:start w:val="1"/>
      <w:numFmt w:val="lowerLetter"/>
      <w:lvlText w:val="%2."/>
      <w:lvlJc w:val="left"/>
      <w:pPr>
        <w:ind w:left="1440" w:hanging="360"/>
      </w:pPr>
    </w:lvl>
    <w:lvl w:ilvl="2" w:tplc="40566DE0">
      <w:start w:val="1"/>
      <w:numFmt w:val="lowerRoman"/>
      <w:lvlText w:val="%3."/>
      <w:lvlJc w:val="right"/>
      <w:pPr>
        <w:ind w:left="2160" w:hanging="180"/>
      </w:pPr>
    </w:lvl>
    <w:lvl w:ilvl="3" w:tplc="C56EBA0E">
      <w:start w:val="1"/>
      <w:numFmt w:val="decimal"/>
      <w:lvlText w:val="%4."/>
      <w:lvlJc w:val="left"/>
      <w:pPr>
        <w:ind w:left="2880" w:hanging="360"/>
      </w:pPr>
    </w:lvl>
    <w:lvl w:ilvl="4" w:tplc="24482EA2">
      <w:start w:val="1"/>
      <w:numFmt w:val="lowerLetter"/>
      <w:lvlText w:val="%5."/>
      <w:lvlJc w:val="left"/>
      <w:pPr>
        <w:ind w:left="3600" w:hanging="360"/>
      </w:pPr>
    </w:lvl>
    <w:lvl w:ilvl="5" w:tplc="8CD6842C">
      <w:start w:val="1"/>
      <w:numFmt w:val="lowerRoman"/>
      <w:lvlText w:val="%6."/>
      <w:lvlJc w:val="right"/>
      <w:pPr>
        <w:ind w:left="4320" w:hanging="180"/>
      </w:pPr>
    </w:lvl>
    <w:lvl w:ilvl="6" w:tplc="F1A02854">
      <w:start w:val="1"/>
      <w:numFmt w:val="decimal"/>
      <w:lvlText w:val="%7."/>
      <w:lvlJc w:val="left"/>
      <w:pPr>
        <w:ind w:left="5040" w:hanging="360"/>
      </w:pPr>
    </w:lvl>
    <w:lvl w:ilvl="7" w:tplc="A3046AAA">
      <w:start w:val="1"/>
      <w:numFmt w:val="lowerLetter"/>
      <w:lvlText w:val="%8."/>
      <w:lvlJc w:val="left"/>
      <w:pPr>
        <w:ind w:left="5760" w:hanging="360"/>
      </w:pPr>
    </w:lvl>
    <w:lvl w:ilvl="8" w:tplc="7E68C0D2">
      <w:start w:val="1"/>
      <w:numFmt w:val="lowerRoman"/>
      <w:lvlText w:val="%9."/>
      <w:lvlJc w:val="right"/>
      <w:pPr>
        <w:ind w:left="6480" w:hanging="180"/>
      </w:pPr>
    </w:lvl>
  </w:abstractNum>
  <w:abstractNum w:abstractNumId="19" w15:restartNumberingAfterBreak="0">
    <w:nsid w:val="3DCF6C7E"/>
    <w:multiLevelType w:val="hybridMultilevel"/>
    <w:tmpl w:val="F97CC694"/>
    <w:lvl w:ilvl="0" w:tplc="9B64F516">
      <w:start w:val="1"/>
      <w:numFmt w:val="bullet"/>
      <w:lvlText w:val="•"/>
      <w:lvlJc w:val="left"/>
      <w:pPr>
        <w:tabs>
          <w:tab w:val="num" w:pos="720"/>
        </w:tabs>
        <w:ind w:left="720" w:hanging="360"/>
      </w:pPr>
      <w:rPr>
        <w:rFonts w:ascii="Arial" w:hAnsi="Arial" w:hint="default"/>
      </w:rPr>
    </w:lvl>
    <w:lvl w:ilvl="1" w:tplc="1652A768" w:tentative="1">
      <w:start w:val="1"/>
      <w:numFmt w:val="bullet"/>
      <w:lvlText w:val="•"/>
      <w:lvlJc w:val="left"/>
      <w:pPr>
        <w:tabs>
          <w:tab w:val="num" w:pos="1440"/>
        </w:tabs>
        <w:ind w:left="1440" w:hanging="360"/>
      </w:pPr>
      <w:rPr>
        <w:rFonts w:ascii="Arial" w:hAnsi="Arial" w:hint="default"/>
      </w:rPr>
    </w:lvl>
    <w:lvl w:ilvl="2" w:tplc="DA6A9250" w:tentative="1">
      <w:start w:val="1"/>
      <w:numFmt w:val="bullet"/>
      <w:lvlText w:val="•"/>
      <w:lvlJc w:val="left"/>
      <w:pPr>
        <w:tabs>
          <w:tab w:val="num" w:pos="2160"/>
        </w:tabs>
        <w:ind w:left="2160" w:hanging="360"/>
      </w:pPr>
      <w:rPr>
        <w:rFonts w:ascii="Arial" w:hAnsi="Arial" w:hint="default"/>
      </w:rPr>
    </w:lvl>
    <w:lvl w:ilvl="3" w:tplc="859E84EA" w:tentative="1">
      <w:start w:val="1"/>
      <w:numFmt w:val="bullet"/>
      <w:lvlText w:val="•"/>
      <w:lvlJc w:val="left"/>
      <w:pPr>
        <w:tabs>
          <w:tab w:val="num" w:pos="2880"/>
        </w:tabs>
        <w:ind w:left="2880" w:hanging="360"/>
      </w:pPr>
      <w:rPr>
        <w:rFonts w:ascii="Arial" w:hAnsi="Arial" w:hint="default"/>
      </w:rPr>
    </w:lvl>
    <w:lvl w:ilvl="4" w:tplc="6EC29744" w:tentative="1">
      <w:start w:val="1"/>
      <w:numFmt w:val="bullet"/>
      <w:lvlText w:val="•"/>
      <w:lvlJc w:val="left"/>
      <w:pPr>
        <w:tabs>
          <w:tab w:val="num" w:pos="3600"/>
        </w:tabs>
        <w:ind w:left="3600" w:hanging="360"/>
      </w:pPr>
      <w:rPr>
        <w:rFonts w:ascii="Arial" w:hAnsi="Arial" w:hint="default"/>
      </w:rPr>
    </w:lvl>
    <w:lvl w:ilvl="5" w:tplc="B9AEF4A0" w:tentative="1">
      <w:start w:val="1"/>
      <w:numFmt w:val="bullet"/>
      <w:lvlText w:val="•"/>
      <w:lvlJc w:val="left"/>
      <w:pPr>
        <w:tabs>
          <w:tab w:val="num" w:pos="4320"/>
        </w:tabs>
        <w:ind w:left="4320" w:hanging="360"/>
      </w:pPr>
      <w:rPr>
        <w:rFonts w:ascii="Arial" w:hAnsi="Arial" w:hint="default"/>
      </w:rPr>
    </w:lvl>
    <w:lvl w:ilvl="6" w:tplc="498A860E" w:tentative="1">
      <w:start w:val="1"/>
      <w:numFmt w:val="bullet"/>
      <w:lvlText w:val="•"/>
      <w:lvlJc w:val="left"/>
      <w:pPr>
        <w:tabs>
          <w:tab w:val="num" w:pos="5040"/>
        </w:tabs>
        <w:ind w:left="5040" w:hanging="360"/>
      </w:pPr>
      <w:rPr>
        <w:rFonts w:ascii="Arial" w:hAnsi="Arial" w:hint="default"/>
      </w:rPr>
    </w:lvl>
    <w:lvl w:ilvl="7" w:tplc="6A0EF504" w:tentative="1">
      <w:start w:val="1"/>
      <w:numFmt w:val="bullet"/>
      <w:lvlText w:val="•"/>
      <w:lvlJc w:val="left"/>
      <w:pPr>
        <w:tabs>
          <w:tab w:val="num" w:pos="5760"/>
        </w:tabs>
        <w:ind w:left="5760" w:hanging="360"/>
      </w:pPr>
      <w:rPr>
        <w:rFonts w:ascii="Arial" w:hAnsi="Arial" w:hint="default"/>
      </w:rPr>
    </w:lvl>
    <w:lvl w:ilvl="8" w:tplc="2BA0EDE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011765"/>
    <w:multiLevelType w:val="hybridMultilevel"/>
    <w:tmpl w:val="52E6BED6"/>
    <w:lvl w:ilvl="0" w:tplc="9EBE882A">
      <w:start w:val="1"/>
      <w:numFmt w:val="decimal"/>
      <w:lvlText w:val="%1."/>
      <w:lvlJc w:val="left"/>
      <w:pPr>
        <w:ind w:left="720" w:hanging="360"/>
      </w:pPr>
    </w:lvl>
    <w:lvl w:ilvl="1" w:tplc="46D4C768">
      <w:start w:val="1"/>
      <w:numFmt w:val="lowerLetter"/>
      <w:lvlText w:val="%2."/>
      <w:lvlJc w:val="left"/>
      <w:pPr>
        <w:ind w:left="1440" w:hanging="360"/>
      </w:pPr>
    </w:lvl>
    <w:lvl w:ilvl="2" w:tplc="7B48011A">
      <w:start w:val="1"/>
      <w:numFmt w:val="lowerRoman"/>
      <w:lvlText w:val="%3."/>
      <w:lvlJc w:val="right"/>
      <w:pPr>
        <w:ind w:left="2160" w:hanging="180"/>
      </w:pPr>
    </w:lvl>
    <w:lvl w:ilvl="3" w:tplc="95C4FD88">
      <w:start w:val="1"/>
      <w:numFmt w:val="decimal"/>
      <w:lvlText w:val="%4."/>
      <w:lvlJc w:val="left"/>
      <w:pPr>
        <w:ind w:left="2880" w:hanging="360"/>
      </w:pPr>
    </w:lvl>
    <w:lvl w:ilvl="4" w:tplc="13448408">
      <w:start w:val="1"/>
      <w:numFmt w:val="lowerLetter"/>
      <w:lvlText w:val="%5."/>
      <w:lvlJc w:val="left"/>
      <w:pPr>
        <w:ind w:left="3600" w:hanging="360"/>
      </w:pPr>
    </w:lvl>
    <w:lvl w:ilvl="5" w:tplc="C25CE8B4">
      <w:start w:val="1"/>
      <w:numFmt w:val="lowerRoman"/>
      <w:lvlText w:val="%6."/>
      <w:lvlJc w:val="right"/>
      <w:pPr>
        <w:ind w:left="4320" w:hanging="180"/>
      </w:pPr>
    </w:lvl>
    <w:lvl w:ilvl="6" w:tplc="F6081D76">
      <w:start w:val="1"/>
      <w:numFmt w:val="decimal"/>
      <w:lvlText w:val="%7."/>
      <w:lvlJc w:val="left"/>
      <w:pPr>
        <w:ind w:left="5040" w:hanging="360"/>
      </w:pPr>
    </w:lvl>
    <w:lvl w:ilvl="7" w:tplc="88A0CA08">
      <w:start w:val="1"/>
      <w:numFmt w:val="lowerLetter"/>
      <w:lvlText w:val="%8."/>
      <w:lvlJc w:val="left"/>
      <w:pPr>
        <w:ind w:left="5760" w:hanging="360"/>
      </w:pPr>
    </w:lvl>
    <w:lvl w:ilvl="8" w:tplc="36221B16">
      <w:start w:val="1"/>
      <w:numFmt w:val="lowerRoman"/>
      <w:lvlText w:val="%9."/>
      <w:lvlJc w:val="right"/>
      <w:pPr>
        <w:ind w:left="6480" w:hanging="180"/>
      </w:pPr>
    </w:lvl>
  </w:abstractNum>
  <w:abstractNum w:abstractNumId="21"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3A30A3"/>
    <w:multiLevelType w:val="hybridMultilevel"/>
    <w:tmpl w:val="4AD2AC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4812901"/>
    <w:multiLevelType w:val="hybridMultilevel"/>
    <w:tmpl w:val="B1988B0A"/>
    <w:lvl w:ilvl="0" w:tplc="9FB20A60">
      <w:start w:val="3"/>
      <w:numFmt w:val="decimal"/>
      <w:lvlText w:val="%1."/>
      <w:lvlJc w:val="left"/>
      <w:pPr>
        <w:tabs>
          <w:tab w:val="num" w:pos="720"/>
        </w:tabs>
        <w:ind w:left="720" w:hanging="360"/>
      </w:pPr>
    </w:lvl>
    <w:lvl w:ilvl="1" w:tplc="6ABE8AEC" w:tentative="1">
      <w:start w:val="1"/>
      <w:numFmt w:val="decimal"/>
      <w:lvlText w:val="%2."/>
      <w:lvlJc w:val="left"/>
      <w:pPr>
        <w:tabs>
          <w:tab w:val="num" w:pos="1440"/>
        </w:tabs>
        <w:ind w:left="1440" w:hanging="360"/>
      </w:pPr>
    </w:lvl>
    <w:lvl w:ilvl="2" w:tplc="279005DC" w:tentative="1">
      <w:start w:val="1"/>
      <w:numFmt w:val="decimal"/>
      <w:lvlText w:val="%3."/>
      <w:lvlJc w:val="left"/>
      <w:pPr>
        <w:tabs>
          <w:tab w:val="num" w:pos="2160"/>
        </w:tabs>
        <w:ind w:left="2160" w:hanging="360"/>
      </w:pPr>
    </w:lvl>
    <w:lvl w:ilvl="3" w:tplc="165ACD04" w:tentative="1">
      <w:start w:val="1"/>
      <w:numFmt w:val="decimal"/>
      <w:lvlText w:val="%4."/>
      <w:lvlJc w:val="left"/>
      <w:pPr>
        <w:tabs>
          <w:tab w:val="num" w:pos="2880"/>
        </w:tabs>
        <w:ind w:left="2880" w:hanging="360"/>
      </w:pPr>
    </w:lvl>
    <w:lvl w:ilvl="4" w:tplc="AAD2DF64" w:tentative="1">
      <w:start w:val="1"/>
      <w:numFmt w:val="decimal"/>
      <w:lvlText w:val="%5."/>
      <w:lvlJc w:val="left"/>
      <w:pPr>
        <w:tabs>
          <w:tab w:val="num" w:pos="3600"/>
        </w:tabs>
        <w:ind w:left="3600" w:hanging="360"/>
      </w:pPr>
    </w:lvl>
    <w:lvl w:ilvl="5" w:tplc="B6DCB640" w:tentative="1">
      <w:start w:val="1"/>
      <w:numFmt w:val="decimal"/>
      <w:lvlText w:val="%6."/>
      <w:lvlJc w:val="left"/>
      <w:pPr>
        <w:tabs>
          <w:tab w:val="num" w:pos="4320"/>
        </w:tabs>
        <w:ind w:left="4320" w:hanging="360"/>
      </w:pPr>
    </w:lvl>
    <w:lvl w:ilvl="6" w:tplc="577238D2" w:tentative="1">
      <w:start w:val="1"/>
      <w:numFmt w:val="decimal"/>
      <w:lvlText w:val="%7."/>
      <w:lvlJc w:val="left"/>
      <w:pPr>
        <w:tabs>
          <w:tab w:val="num" w:pos="5040"/>
        </w:tabs>
        <w:ind w:left="5040" w:hanging="360"/>
      </w:pPr>
    </w:lvl>
    <w:lvl w:ilvl="7" w:tplc="41166692" w:tentative="1">
      <w:start w:val="1"/>
      <w:numFmt w:val="decimal"/>
      <w:lvlText w:val="%8."/>
      <w:lvlJc w:val="left"/>
      <w:pPr>
        <w:tabs>
          <w:tab w:val="num" w:pos="5760"/>
        </w:tabs>
        <w:ind w:left="5760" w:hanging="360"/>
      </w:pPr>
    </w:lvl>
    <w:lvl w:ilvl="8" w:tplc="83469FFE" w:tentative="1">
      <w:start w:val="1"/>
      <w:numFmt w:val="decimal"/>
      <w:lvlText w:val="%9."/>
      <w:lvlJc w:val="left"/>
      <w:pPr>
        <w:tabs>
          <w:tab w:val="num" w:pos="6480"/>
        </w:tabs>
        <w:ind w:left="6480" w:hanging="360"/>
      </w:pPr>
    </w:lvl>
  </w:abstractNum>
  <w:abstractNum w:abstractNumId="25"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AC010F"/>
    <w:multiLevelType w:val="hybridMultilevel"/>
    <w:tmpl w:val="7D2A3A38"/>
    <w:lvl w:ilvl="0" w:tplc="C6485414">
      <w:start w:val="8"/>
      <w:numFmt w:val="decimal"/>
      <w:lvlText w:val="%1."/>
      <w:lvlJc w:val="left"/>
      <w:pPr>
        <w:tabs>
          <w:tab w:val="num" w:pos="720"/>
        </w:tabs>
        <w:ind w:left="720" w:hanging="360"/>
      </w:pPr>
    </w:lvl>
    <w:lvl w:ilvl="1" w:tplc="F918CC8A" w:tentative="1">
      <w:start w:val="1"/>
      <w:numFmt w:val="decimal"/>
      <w:lvlText w:val="%2."/>
      <w:lvlJc w:val="left"/>
      <w:pPr>
        <w:tabs>
          <w:tab w:val="num" w:pos="1440"/>
        </w:tabs>
        <w:ind w:left="1440" w:hanging="360"/>
      </w:pPr>
    </w:lvl>
    <w:lvl w:ilvl="2" w:tplc="8410DB0E" w:tentative="1">
      <w:start w:val="1"/>
      <w:numFmt w:val="decimal"/>
      <w:lvlText w:val="%3."/>
      <w:lvlJc w:val="left"/>
      <w:pPr>
        <w:tabs>
          <w:tab w:val="num" w:pos="2160"/>
        </w:tabs>
        <w:ind w:left="2160" w:hanging="360"/>
      </w:pPr>
    </w:lvl>
    <w:lvl w:ilvl="3" w:tplc="3C5CDE6C" w:tentative="1">
      <w:start w:val="1"/>
      <w:numFmt w:val="decimal"/>
      <w:lvlText w:val="%4."/>
      <w:lvlJc w:val="left"/>
      <w:pPr>
        <w:tabs>
          <w:tab w:val="num" w:pos="2880"/>
        </w:tabs>
        <w:ind w:left="2880" w:hanging="360"/>
      </w:pPr>
    </w:lvl>
    <w:lvl w:ilvl="4" w:tplc="8182C988" w:tentative="1">
      <w:start w:val="1"/>
      <w:numFmt w:val="decimal"/>
      <w:lvlText w:val="%5."/>
      <w:lvlJc w:val="left"/>
      <w:pPr>
        <w:tabs>
          <w:tab w:val="num" w:pos="3600"/>
        </w:tabs>
        <w:ind w:left="3600" w:hanging="360"/>
      </w:pPr>
    </w:lvl>
    <w:lvl w:ilvl="5" w:tplc="0FB05054" w:tentative="1">
      <w:start w:val="1"/>
      <w:numFmt w:val="decimal"/>
      <w:lvlText w:val="%6."/>
      <w:lvlJc w:val="left"/>
      <w:pPr>
        <w:tabs>
          <w:tab w:val="num" w:pos="4320"/>
        </w:tabs>
        <w:ind w:left="4320" w:hanging="360"/>
      </w:pPr>
    </w:lvl>
    <w:lvl w:ilvl="6" w:tplc="18DAD6B4" w:tentative="1">
      <w:start w:val="1"/>
      <w:numFmt w:val="decimal"/>
      <w:lvlText w:val="%7."/>
      <w:lvlJc w:val="left"/>
      <w:pPr>
        <w:tabs>
          <w:tab w:val="num" w:pos="5040"/>
        </w:tabs>
        <w:ind w:left="5040" w:hanging="360"/>
      </w:pPr>
    </w:lvl>
    <w:lvl w:ilvl="7" w:tplc="6E902AC0" w:tentative="1">
      <w:start w:val="1"/>
      <w:numFmt w:val="decimal"/>
      <w:lvlText w:val="%8."/>
      <w:lvlJc w:val="left"/>
      <w:pPr>
        <w:tabs>
          <w:tab w:val="num" w:pos="5760"/>
        </w:tabs>
        <w:ind w:left="5760" w:hanging="360"/>
      </w:pPr>
    </w:lvl>
    <w:lvl w:ilvl="8" w:tplc="71D6C1DC" w:tentative="1">
      <w:start w:val="1"/>
      <w:numFmt w:val="decimal"/>
      <w:lvlText w:val="%9."/>
      <w:lvlJc w:val="left"/>
      <w:pPr>
        <w:tabs>
          <w:tab w:val="num" w:pos="6480"/>
        </w:tabs>
        <w:ind w:left="6480" w:hanging="360"/>
      </w:pPr>
    </w:lvl>
  </w:abstractNum>
  <w:abstractNum w:abstractNumId="27"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230E4B"/>
    <w:multiLevelType w:val="hybridMultilevel"/>
    <w:tmpl w:val="2878C7E2"/>
    <w:lvl w:ilvl="0" w:tplc="A65452A4">
      <w:start w:val="5"/>
      <w:numFmt w:val="decimal"/>
      <w:lvlText w:val="%1."/>
      <w:lvlJc w:val="left"/>
      <w:pPr>
        <w:tabs>
          <w:tab w:val="num" w:pos="720"/>
        </w:tabs>
        <w:ind w:left="720" w:hanging="360"/>
      </w:pPr>
    </w:lvl>
    <w:lvl w:ilvl="1" w:tplc="EB386552" w:tentative="1">
      <w:start w:val="1"/>
      <w:numFmt w:val="decimal"/>
      <w:lvlText w:val="%2."/>
      <w:lvlJc w:val="left"/>
      <w:pPr>
        <w:tabs>
          <w:tab w:val="num" w:pos="1440"/>
        </w:tabs>
        <w:ind w:left="1440" w:hanging="360"/>
      </w:pPr>
    </w:lvl>
    <w:lvl w:ilvl="2" w:tplc="503C8FD8" w:tentative="1">
      <w:start w:val="1"/>
      <w:numFmt w:val="decimal"/>
      <w:lvlText w:val="%3."/>
      <w:lvlJc w:val="left"/>
      <w:pPr>
        <w:tabs>
          <w:tab w:val="num" w:pos="2160"/>
        </w:tabs>
        <w:ind w:left="2160" w:hanging="360"/>
      </w:pPr>
    </w:lvl>
    <w:lvl w:ilvl="3" w:tplc="BE205CE2" w:tentative="1">
      <w:start w:val="1"/>
      <w:numFmt w:val="decimal"/>
      <w:lvlText w:val="%4."/>
      <w:lvlJc w:val="left"/>
      <w:pPr>
        <w:tabs>
          <w:tab w:val="num" w:pos="2880"/>
        </w:tabs>
        <w:ind w:left="2880" w:hanging="360"/>
      </w:pPr>
    </w:lvl>
    <w:lvl w:ilvl="4" w:tplc="E59A0992" w:tentative="1">
      <w:start w:val="1"/>
      <w:numFmt w:val="decimal"/>
      <w:lvlText w:val="%5."/>
      <w:lvlJc w:val="left"/>
      <w:pPr>
        <w:tabs>
          <w:tab w:val="num" w:pos="3600"/>
        </w:tabs>
        <w:ind w:left="3600" w:hanging="360"/>
      </w:pPr>
    </w:lvl>
    <w:lvl w:ilvl="5" w:tplc="92E0053A" w:tentative="1">
      <w:start w:val="1"/>
      <w:numFmt w:val="decimal"/>
      <w:lvlText w:val="%6."/>
      <w:lvlJc w:val="left"/>
      <w:pPr>
        <w:tabs>
          <w:tab w:val="num" w:pos="4320"/>
        </w:tabs>
        <w:ind w:left="4320" w:hanging="360"/>
      </w:pPr>
    </w:lvl>
    <w:lvl w:ilvl="6" w:tplc="E826AFAC" w:tentative="1">
      <w:start w:val="1"/>
      <w:numFmt w:val="decimal"/>
      <w:lvlText w:val="%7."/>
      <w:lvlJc w:val="left"/>
      <w:pPr>
        <w:tabs>
          <w:tab w:val="num" w:pos="5040"/>
        </w:tabs>
        <w:ind w:left="5040" w:hanging="360"/>
      </w:pPr>
    </w:lvl>
    <w:lvl w:ilvl="7" w:tplc="0E4606F4" w:tentative="1">
      <w:start w:val="1"/>
      <w:numFmt w:val="decimal"/>
      <w:lvlText w:val="%8."/>
      <w:lvlJc w:val="left"/>
      <w:pPr>
        <w:tabs>
          <w:tab w:val="num" w:pos="5760"/>
        </w:tabs>
        <w:ind w:left="5760" w:hanging="360"/>
      </w:pPr>
    </w:lvl>
    <w:lvl w:ilvl="8" w:tplc="40C43562" w:tentative="1">
      <w:start w:val="1"/>
      <w:numFmt w:val="decimal"/>
      <w:lvlText w:val="%9."/>
      <w:lvlJc w:val="left"/>
      <w:pPr>
        <w:tabs>
          <w:tab w:val="num" w:pos="6480"/>
        </w:tabs>
        <w:ind w:left="6480" w:hanging="360"/>
      </w:pPr>
    </w:lvl>
  </w:abstractNum>
  <w:abstractNum w:abstractNumId="29" w15:restartNumberingAfterBreak="0">
    <w:nsid w:val="75841687"/>
    <w:multiLevelType w:val="hybridMultilevel"/>
    <w:tmpl w:val="B65EB88C"/>
    <w:lvl w:ilvl="0" w:tplc="75E43742">
      <w:start w:val="1"/>
      <w:numFmt w:val="bullet"/>
      <w:lvlText w:val="•"/>
      <w:lvlJc w:val="left"/>
      <w:pPr>
        <w:tabs>
          <w:tab w:val="num" w:pos="720"/>
        </w:tabs>
        <w:ind w:left="720" w:hanging="360"/>
      </w:pPr>
      <w:rPr>
        <w:rFonts w:ascii="Arial" w:hAnsi="Arial" w:hint="default"/>
      </w:rPr>
    </w:lvl>
    <w:lvl w:ilvl="1" w:tplc="6C94E8A2" w:tentative="1">
      <w:start w:val="1"/>
      <w:numFmt w:val="bullet"/>
      <w:lvlText w:val="•"/>
      <w:lvlJc w:val="left"/>
      <w:pPr>
        <w:tabs>
          <w:tab w:val="num" w:pos="1440"/>
        </w:tabs>
        <w:ind w:left="1440" w:hanging="360"/>
      </w:pPr>
      <w:rPr>
        <w:rFonts w:ascii="Arial" w:hAnsi="Arial" w:hint="default"/>
      </w:rPr>
    </w:lvl>
    <w:lvl w:ilvl="2" w:tplc="3E0A5616" w:tentative="1">
      <w:start w:val="1"/>
      <w:numFmt w:val="bullet"/>
      <w:lvlText w:val="•"/>
      <w:lvlJc w:val="left"/>
      <w:pPr>
        <w:tabs>
          <w:tab w:val="num" w:pos="2160"/>
        </w:tabs>
        <w:ind w:left="2160" w:hanging="360"/>
      </w:pPr>
      <w:rPr>
        <w:rFonts w:ascii="Arial" w:hAnsi="Arial" w:hint="default"/>
      </w:rPr>
    </w:lvl>
    <w:lvl w:ilvl="3" w:tplc="25464F12" w:tentative="1">
      <w:start w:val="1"/>
      <w:numFmt w:val="bullet"/>
      <w:lvlText w:val="•"/>
      <w:lvlJc w:val="left"/>
      <w:pPr>
        <w:tabs>
          <w:tab w:val="num" w:pos="2880"/>
        </w:tabs>
        <w:ind w:left="2880" w:hanging="360"/>
      </w:pPr>
      <w:rPr>
        <w:rFonts w:ascii="Arial" w:hAnsi="Arial" w:hint="default"/>
      </w:rPr>
    </w:lvl>
    <w:lvl w:ilvl="4" w:tplc="E1DEBD1E" w:tentative="1">
      <w:start w:val="1"/>
      <w:numFmt w:val="bullet"/>
      <w:lvlText w:val="•"/>
      <w:lvlJc w:val="left"/>
      <w:pPr>
        <w:tabs>
          <w:tab w:val="num" w:pos="3600"/>
        </w:tabs>
        <w:ind w:left="3600" w:hanging="360"/>
      </w:pPr>
      <w:rPr>
        <w:rFonts w:ascii="Arial" w:hAnsi="Arial" w:hint="default"/>
      </w:rPr>
    </w:lvl>
    <w:lvl w:ilvl="5" w:tplc="ABECF76E" w:tentative="1">
      <w:start w:val="1"/>
      <w:numFmt w:val="bullet"/>
      <w:lvlText w:val="•"/>
      <w:lvlJc w:val="left"/>
      <w:pPr>
        <w:tabs>
          <w:tab w:val="num" w:pos="4320"/>
        </w:tabs>
        <w:ind w:left="4320" w:hanging="360"/>
      </w:pPr>
      <w:rPr>
        <w:rFonts w:ascii="Arial" w:hAnsi="Arial" w:hint="default"/>
      </w:rPr>
    </w:lvl>
    <w:lvl w:ilvl="6" w:tplc="B9324BF2" w:tentative="1">
      <w:start w:val="1"/>
      <w:numFmt w:val="bullet"/>
      <w:lvlText w:val="•"/>
      <w:lvlJc w:val="left"/>
      <w:pPr>
        <w:tabs>
          <w:tab w:val="num" w:pos="5040"/>
        </w:tabs>
        <w:ind w:left="5040" w:hanging="360"/>
      </w:pPr>
      <w:rPr>
        <w:rFonts w:ascii="Arial" w:hAnsi="Arial" w:hint="default"/>
      </w:rPr>
    </w:lvl>
    <w:lvl w:ilvl="7" w:tplc="D17ACC84" w:tentative="1">
      <w:start w:val="1"/>
      <w:numFmt w:val="bullet"/>
      <w:lvlText w:val="•"/>
      <w:lvlJc w:val="left"/>
      <w:pPr>
        <w:tabs>
          <w:tab w:val="num" w:pos="5760"/>
        </w:tabs>
        <w:ind w:left="5760" w:hanging="360"/>
      </w:pPr>
      <w:rPr>
        <w:rFonts w:ascii="Arial" w:hAnsi="Arial" w:hint="default"/>
      </w:rPr>
    </w:lvl>
    <w:lvl w:ilvl="8" w:tplc="770ECB76"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9F4E80A"/>
    <w:multiLevelType w:val="hybridMultilevel"/>
    <w:tmpl w:val="1BC80D70"/>
    <w:lvl w:ilvl="0" w:tplc="D8C830B2">
      <w:start w:val="1"/>
      <w:numFmt w:val="bullet"/>
      <w:lvlText w:val="·"/>
      <w:lvlJc w:val="left"/>
      <w:pPr>
        <w:ind w:left="720" w:hanging="360"/>
      </w:pPr>
      <w:rPr>
        <w:rFonts w:ascii="Symbol" w:hAnsi="Symbol" w:hint="default"/>
      </w:rPr>
    </w:lvl>
    <w:lvl w:ilvl="1" w:tplc="6674DF8A">
      <w:start w:val="1"/>
      <w:numFmt w:val="bullet"/>
      <w:lvlText w:val="o"/>
      <w:lvlJc w:val="left"/>
      <w:pPr>
        <w:ind w:left="1440" w:hanging="360"/>
      </w:pPr>
      <w:rPr>
        <w:rFonts w:ascii="Courier New" w:hAnsi="Courier New" w:cs="Times New Roman" w:hint="default"/>
      </w:rPr>
    </w:lvl>
    <w:lvl w:ilvl="2" w:tplc="38FCADA4">
      <w:start w:val="1"/>
      <w:numFmt w:val="bullet"/>
      <w:lvlText w:val=""/>
      <w:lvlJc w:val="left"/>
      <w:pPr>
        <w:ind w:left="2160" w:hanging="360"/>
      </w:pPr>
      <w:rPr>
        <w:rFonts w:ascii="Wingdings" w:hAnsi="Wingdings" w:hint="default"/>
      </w:rPr>
    </w:lvl>
    <w:lvl w:ilvl="3" w:tplc="DA94F690">
      <w:start w:val="1"/>
      <w:numFmt w:val="bullet"/>
      <w:lvlText w:val=""/>
      <w:lvlJc w:val="left"/>
      <w:pPr>
        <w:ind w:left="2880" w:hanging="360"/>
      </w:pPr>
      <w:rPr>
        <w:rFonts w:ascii="Symbol" w:hAnsi="Symbol" w:hint="default"/>
      </w:rPr>
    </w:lvl>
    <w:lvl w:ilvl="4" w:tplc="7A327014">
      <w:start w:val="1"/>
      <w:numFmt w:val="bullet"/>
      <w:lvlText w:val="o"/>
      <w:lvlJc w:val="left"/>
      <w:pPr>
        <w:ind w:left="3600" w:hanging="360"/>
      </w:pPr>
      <w:rPr>
        <w:rFonts w:ascii="Courier New" w:hAnsi="Courier New" w:cs="Times New Roman" w:hint="default"/>
      </w:rPr>
    </w:lvl>
    <w:lvl w:ilvl="5" w:tplc="46522B5C">
      <w:start w:val="1"/>
      <w:numFmt w:val="bullet"/>
      <w:lvlText w:val=""/>
      <w:lvlJc w:val="left"/>
      <w:pPr>
        <w:ind w:left="4320" w:hanging="360"/>
      </w:pPr>
      <w:rPr>
        <w:rFonts w:ascii="Wingdings" w:hAnsi="Wingdings" w:hint="default"/>
      </w:rPr>
    </w:lvl>
    <w:lvl w:ilvl="6" w:tplc="C51EC1C6">
      <w:start w:val="1"/>
      <w:numFmt w:val="bullet"/>
      <w:lvlText w:val=""/>
      <w:lvlJc w:val="left"/>
      <w:pPr>
        <w:ind w:left="5040" w:hanging="360"/>
      </w:pPr>
      <w:rPr>
        <w:rFonts w:ascii="Symbol" w:hAnsi="Symbol" w:hint="default"/>
      </w:rPr>
    </w:lvl>
    <w:lvl w:ilvl="7" w:tplc="4E8E0406">
      <w:start w:val="1"/>
      <w:numFmt w:val="bullet"/>
      <w:lvlText w:val="o"/>
      <w:lvlJc w:val="left"/>
      <w:pPr>
        <w:ind w:left="5760" w:hanging="360"/>
      </w:pPr>
      <w:rPr>
        <w:rFonts w:ascii="Courier New" w:hAnsi="Courier New" w:cs="Times New Roman" w:hint="default"/>
      </w:rPr>
    </w:lvl>
    <w:lvl w:ilvl="8" w:tplc="DC8A4FEA">
      <w:start w:val="1"/>
      <w:numFmt w:val="bullet"/>
      <w:lvlText w:val=""/>
      <w:lvlJc w:val="left"/>
      <w:pPr>
        <w:ind w:left="6480" w:hanging="360"/>
      </w:pPr>
      <w:rPr>
        <w:rFonts w:ascii="Wingdings" w:hAnsi="Wingdings" w:hint="default"/>
      </w:rPr>
    </w:lvl>
  </w:abstractNum>
  <w:abstractNum w:abstractNumId="31"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4782698">
    <w:abstractNumId w:val="4"/>
  </w:num>
  <w:num w:numId="2" w16cid:durableId="1171218550">
    <w:abstractNumId w:val="20"/>
  </w:num>
  <w:num w:numId="3" w16cid:durableId="390661025">
    <w:abstractNumId w:val="18"/>
  </w:num>
  <w:num w:numId="4" w16cid:durableId="1309433635">
    <w:abstractNumId w:val="15"/>
  </w:num>
  <w:num w:numId="5" w16cid:durableId="192042923">
    <w:abstractNumId w:val="17"/>
  </w:num>
  <w:num w:numId="6" w16cid:durableId="747390097">
    <w:abstractNumId w:val="22"/>
  </w:num>
  <w:num w:numId="7" w16cid:durableId="1162354931">
    <w:abstractNumId w:val="5"/>
  </w:num>
  <w:num w:numId="8" w16cid:durableId="1427770669">
    <w:abstractNumId w:val="25"/>
  </w:num>
  <w:num w:numId="9" w16cid:durableId="1742822778">
    <w:abstractNumId w:val="14"/>
  </w:num>
  <w:num w:numId="10" w16cid:durableId="1483153751">
    <w:abstractNumId w:val="27"/>
  </w:num>
  <w:num w:numId="11" w16cid:durableId="1045909082">
    <w:abstractNumId w:val="21"/>
  </w:num>
  <w:num w:numId="12" w16cid:durableId="1211041686">
    <w:abstractNumId w:val="31"/>
  </w:num>
  <w:num w:numId="13" w16cid:durableId="831065623">
    <w:abstractNumId w:val="11"/>
  </w:num>
  <w:num w:numId="14" w16cid:durableId="1242520752">
    <w:abstractNumId w:val="0"/>
  </w:num>
  <w:num w:numId="15" w16cid:durableId="470749879">
    <w:abstractNumId w:val="19"/>
  </w:num>
  <w:num w:numId="16" w16cid:durableId="1416050269">
    <w:abstractNumId w:val="16"/>
  </w:num>
  <w:num w:numId="17" w16cid:durableId="1909875641">
    <w:abstractNumId w:val="29"/>
  </w:num>
  <w:num w:numId="18" w16cid:durableId="1651516581">
    <w:abstractNumId w:val="10"/>
  </w:num>
  <w:num w:numId="19" w16cid:durableId="1940143285">
    <w:abstractNumId w:val="9"/>
  </w:num>
  <w:num w:numId="20" w16cid:durableId="400057481">
    <w:abstractNumId w:val="24"/>
  </w:num>
  <w:num w:numId="21" w16cid:durableId="999698634">
    <w:abstractNumId w:val="3"/>
  </w:num>
  <w:num w:numId="22" w16cid:durableId="2073119884">
    <w:abstractNumId w:val="12"/>
  </w:num>
  <w:num w:numId="23" w16cid:durableId="1416628576">
    <w:abstractNumId w:val="28"/>
  </w:num>
  <w:num w:numId="24" w16cid:durableId="499077502">
    <w:abstractNumId w:val="6"/>
  </w:num>
  <w:num w:numId="25" w16cid:durableId="2130852110">
    <w:abstractNumId w:val="2"/>
  </w:num>
  <w:num w:numId="26" w16cid:durableId="1764296869">
    <w:abstractNumId w:val="26"/>
  </w:num>
  <w:num w:numId="27" w16cid:durableId="229074959">
    <w:abstractNumId w:val="30"/>
  </w:num>
  <w:num w:numId="28" w16cid:durableId="1721710756">
    <w:abstractNumId w:val="8"/>
  </w:num>
  <w:num w:numId="29" w16cid:durableId="1105149056">
    <w:abstractNumId w:val="23"/>
  </w:num>
  <w:num w:numId="30" w16cid:durableId="2123455557">
    <w:abstractNumId w:val="7"/>
  </w:num>
  <w:num w:numId="31" w16cid:durableId="1008101819">
    <w:abstractNumId w:val="1"/>
  </w:num>
  <w:num w:numId="32" w16cid:durableId="9061904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17D56"/>
    <w:rsid w:val="000238C9"/>
    <w:rsid w:val="00034AEA"/>
    <w:rsid w:val="00035AF9"/>
    <w:rsid w:val="00040B46"/>
    <w:rsid w:val="00042039"/>
    <w:rsid w:val="000606CB"/>
    <w:rsid w:val="00060CCD"/>
    <w:rsid w:val="00064CC6"/>
    <w:rsid w:val="0006603D"/>
    <w:rsid w:val="00077384"/>
    <w:rsid w:val="00085043"/>
    <w:rsid w:val="00085291"/>
    <w:rsid w:val="00094047"/>
    <w:rsid w:val="00094939"/>
    <w:rsid w:val="00094A6C"/>
    <w:rsid w:val="000B1E4B"/>
    <w:rsid w:val="000C0F69"/>
    <w:rsid w:val="000C22C6"/>
    <w:rsid w:val="000D1592"/>
    <w:rsid w:val="000D26BB"/>
    <w:rsid w:val="000E3F6F"/>
    <w:rsid w:val="00103178"/>
    <w:rsid w:val="00104111"/>
    <w:rsid w:val="00122320"/>
    <w:rsid w:val="00133A41"/>
    <w:rsid w:val="001A12B2"/>
    <w:rsid w:val="001B15A6"/>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26B"/>
    <w:rsid w:val="00291C76"/>
    <w:rsid w:val="002A20EC"/>
    <w:rsid w:val="002A5E8B"/>
    <w:rsid w:val="002B3B28"/>
    <w:rsid w:val="002B5420"/>
    <w:rsid w:val="002B56E6"/>
    <w:rsid w:val="002B6433"/>
    <w:rsid w:val="002B7FBF"/>
    <w:rsid w:val="002C101B"/>
    <w:rsid w:val="002C4186"/>
    <w:rsid w:val="002E0B35"/>
    <w:rsid w:val="002E5B49"/>
    <w:rsid w:val="002E77F2"/>
    <w:rsid w:val="002F2FBE"/>
    <w:rsid w:val="00300456"/>
    <w:rsid w:val="00303BA2"/>
    <w:rsid w:val="00304B07"/>
    <w:rsid w:val="00305A7C"/>
    <w:rsid w:val="00305FC7"/>
    <w:rsid w:val="003103BE"/>
    <w:rsid w:val="00311606"/>
    <w:rsid w:val="00314A44"/>
    <w:rsid w:val="003172DD"/>
    <w:rsid w:val="003344DA"/>
    <w:rsid w:val="00340CB8"/>
    <w:rsid w:val="0036572A"/>
    <w:rsid w:val="003803E6"/>
    <w:rsid w:val="00386417"/>
    <w:rsid w:val="00393B3F"/>
    <w:rsid w:val="0039754F"/>
    <w:rsid w:val="003A2E38"/>
    <w:rsid w:val="003B7948"/>
    <w:rsid w:val="003C1F5A"/>
    <w:rsid w:val="003C4189"/>
    <w:rsid w:val="003D23D9"/>
    <w:rsid w:val="003D3878"/>
    <w:rsid w:val="003D4A2C"/>
    <w:rsid w:val="003E24FE"/>
    <w:rsid w:val="003E2ED0"/>
    <w:rsid w:val="003E6256"/>
    <w:rsid w:val="003F3CB2"/>
    <w:rsid w:val="003F3E8D"/>
    <w:rsid w:val="003F75CD"/>
    <w:rsid w:val="004214CE"/>
    <w:rsid w:val="0044315B"/>
    <w:rsid w:val="00447CE5"/>
    <w:rsid w:val="004650C7"/>
    <w:rsid w:val="00470154"/>
    <w:rsid w:val="00470A53"/>
    <w:rsid w:val="00474763"/>
    <w:rsid w:val="0047719F"/>
    <w:rsid w:val="00482988"/>
    <w:rsid w:val="0049216A"/>
    <w:rsid w:val="00496F4E"/>
    <w:rsid w:val="004A2F65"/>
    <w:rsid w:val="004A383C"/>
    <w:rsid w:val="004A6426"/>
    <w:rsid w:val="004B7CBA"/>
    <w:rsid w:val="004C1EF1"/>
    <w:rsid w:val="004D1BFD"/>
    <w:rsid w:val="004D40AB"/>
    <w:rsid w:val="004D5EA9"/>
    <w:rsid w:val="005127E5"/>
    <w:rsid w:val="0051705D"/>
    <w:rsid w:val="0052266E"/>
    <w:rsid w:val="0052367B"/>
    <w:rsid w:val="00535A14"/>
    <w:rsid w:val="005403B3"/>
    <w:rsid w:val="00541DBE"/>
    <w:rsid w:val="00553F2B"/>
    <w:rsid w:val="00554748"/>
    <w:rsid w:val="005626C7"/>
    <w:rsid w:val="00564AE2"/>
    <w:rsid w:val="00567938"/>
    <w:rsid w:val="00571362"/>
    <w:rsid w:val="005726EB"/>
    <w:rsid w:val="00586492"/>
    <w:rsid w:val="00592042"/>
    <w:rsid w:val="005A37F1"/>
    <w:rsid w:val="005A6EF7"/>
    <w:rsid w:val="005B36BB"/>
    <w:rsid w:val="005C314E"/>
    <w:rsid w:val="005C413A"/>
    <w:rsid w:val="005E15B0"/>
    <w:rsid w:val="005F0715"/>
    <w:rsid w:val="005F37EB"/>
    <w:rsid w:val="005F4FEA"/>
    <w:rsid w:val="00604875"/>
    <w:rsid w:val="00614AA7"/>
    <w:rsid w:val="00617073"/>
    <w:rsid w:val="00620F39"/>
    <w:rsid w:val="00621479"/>
    <w:rsid w:val="006236DA"/>
    <w:rsid w:val="00627AAB"/>
    <w:rsid w:val="00641FD4"/>
    <w:rsid w:val="00647FE8"/>
    <w:rsid w:val="00656E9C"/>
    <w:rsid w:val="006672A0"/>
    <w:rsid w:val="0068135E"/>
    <w:rsid w:val="0069408B"/>
    <w:rsid w:val="00694E91"/>
    <w:rsid w:val="006A06F5"/>
    <w:rsid w:val="006A3691"/>
    <w:rsid w:val="006A68B3"/>
    <w:rsid w:val="006B5C5E"/>
    <w:rsid w:val="006C1168"/>
    <w:rsid w:val="006C2FCB"/>
    <w:rsid w:val="006D13A3"/>
    <w:rsid w:val="006D19C9"/>
    <w:rsid w:val="006E57D3"/>
    <w:rsid w:val="006F0D31"/>
    <w:rsid w:val="006F30A9"/>
    <w:rsid w:val="00704D3F"/>
    <w:rsid w:val="00707F10"/>
    <w:rsid w:val="007103F9"/>
    <w:rsid w:val="00710D15"/>
    <w:rsid w:val="007214AE"/>
    <w:rsid w:val="00722B8A"/>
    <w:rsid w:val="00726D95"/>
    <w:rsid w:val="0075222D"/>
    <w:rsid w:val="00756123"/>
    <w:rsid w:val="0077153F"/>
    <w:rsid w:val="00780137"/>
    <w:rsid w:val="00783287"/>
    <w:rsid w:val="00787A85"/>
    <w:rsid w:val="007C0957"/>
    <w:rsid w:val="007D0D23"/>
    <w:rsid w:val="007D513C"/>
    <w:rsid w:val="007E09E3"/>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1240"/>
    <w:rsid w:val="00892098"/>
    <w:rsid w:val="00897E6A"/>
    <w:rsid w:val="008A45FC"/>
    <w:rsid w:val="008A5815"/>
    <w:rsid w:val="008C0155"/>
    <w:rsid w:val="008C144F"/>
    <w:rsid w:val="008C26A8"/>
    <w:rsid w:val="008C5268"/>
    <w:rsid w:val="008D0945"/>
    <w:rsid w:val="008E672A"/>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E8E"/>
    <w:rsid w:val="00996B4D"/>
    <w:rsid w:val="00996BED"/>
    <w:rsid w:val="009A4A99"/>
    <w:rsid w:val="009A79C8"/>
    <w:rsid w:val="009B09AF"/>
    <w:rsid w:val="009B7596"/>
    <w:rsid w:val="009C022A"/>
    <w:rsid w:val="009C2C51"/>
    <w:rsid w:val="009C7CE7"/>
    <w:rsid w:val="009D02CC"/>
    <w:rsid w:val="009E0662"/>
    <w:rsid w:val="009E42BD"/>
    <w:rsid w:val="009E54E4"/>
    <w:rsid w:val="00A00332"/>
    <w:rsid w:val="00A01D79"/>
    <w:rsid w:val="00A046EE"/>
    <w:rsid w:val="00A0712E"/>
    <w:rsid w:val="00A11BD0"/>
    <w:rsid w:val="00A14988"/>
    <w:rsid w:val="00A16CEC"/>
    <w:rsid w:val="00A17060"/>
    <w:rsid w:val="00A27652"/>
    <w:rsid w:val="00A37F71"/>
    <w:rsid w:val="00A413E6"/>
    <w:rsid w:val="00A417B7"/>
    <w:rsid w:val="00A51059"/>
    <w:rsid w:val="00A54C8D"/>
    <w:rsid w:val="00A656B4"/>
    <w:rsid w:val="00A65775"/>
    <w:rsid w:val="00A74CBA"/>
    <w:rsid w:val="00A770B3"/>
    <w:rsid w:val="00A80782"/>
    <w:rsid w:val="00A846F2"/>
    <w:rsid w:val="00A91C4A"/>
    <w:rsid w:val="00A96911"/>
    <w:rsid w:val="00AA60C5"/>
    <w:rsid w:val="00AB3DAF"/>
    <w:rsid w:val="00AB7D75"/>
    <w:rsid w:val="00AC29F5"/>
    <w:rsid w:val="00AC6659"/>
    <w:rsid w:val="00AD566A"/>
    <w:rsid w:val="00AD66A3"/>
    <w:rsid w:val="00AD66DD"/>
    <w:rsid w:val="00AE5FAF"/>
    <w:rsid w:val="00B04765"/>
    <w:rsid w:val="00B32AC0"/>
    <w:rsid w:val="00B3430F"/>
    <w:rsid w:val="00B424B0"/>
    <w:rsid w:val="00B42B25"/>
    <w:rsid w:val="00B43C68"/>
    <w:rsid w:val="00B43DFB"/>
    <w:rsid w:val="00B571D7"/>
    <w:rsid w:val="00B61C87"/>
    <w:rsid w:val="00B644E3"/>
    <w:rsid w:val="00B76EAE"/>
    <w:rsid w:val="00B93E26"/>
    <w:rsid w:val="00BA05E5"/>
    <w:rsid w:val="00BA07D0"/>
    <w:rsid w:val="00BA1905"/>
    <w:rsid w:val="00BB31EE"/>
    <w:rsid w:val="00BC03EA"/>
    <w:rsid w:val="00BC66C1"/>
    <w:rsid w:val="00BD0817"/>
    <w:rsid w:val="00BE2084"/>
    <w:rsid w:val="00C07885"/>
    <w:rsid w:val="00C10E27"/>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C10E1"/>
    <w:rsid w:val="00CE0C02"/>
    <w:rsid w:val="00CE6CF9"/>
    <w:rsid w:val="00D05AB9"/>
    <w:rsid w:val="00D064BB"/>
    <w:rsid w:val="00D14F3A"/>
    <w:rsid w:val="00D20BA8"/>
    <w:rsid w:val="00D4163E"/>
    <w:rsid w:val="00D514AA"/>
    <w:rsid w:val="00D53BF2"/>
    <w:rsid w:val="00D568F9"/>
    <w:rsid w:val="00D64A9E"/>
    <w:rsid w:val="00D67592"/>
    <w:rsid w:val="00D74F66"/>
    <w:rsid w:val="00D82F64"/>
    <w:rsid w:val="00DB30CA"/>
    <w:rsid w:val="00DB4A5F"/>
    <w:rsid w:val="00DC3FF9"/>
    <w:rsid w:val="00DC4C5F"/>
    <w:rsid w:val="00DD41F0"/>
    <w:rsid w:val="00DD4CB9"/>
    <w:rsid w:val="00DE189C"/>
    <w:rsid w:val="00DE31CD"/>
    <w:rsid w:val="00DE4EAE"/>
    <w:rsid w:val="00DE6A92"/>
    <w:rsid w:val="00DE73AD"/>
    <w:rsid w:val="00DF172B"/>
    <w:rsid w:val="00DF3A88"/>
    <w:rsid w:val="00E10E31"/>
    <w:rsid w:val="00E21ED2"/>
    <w:rsid w:val="00E25F12"/>
    <w:rsid w:val="00E40808"/>
    <w:rsid w:val="00E42A5A"/>
    <w:rsid w:val="00E4309B"/>
    <w:rsid w:val="00E46DEA"/>
    <w:rsid w:val="00E72834"/>
    <w:rsid w:val="00E87006"/>
    <w:rsid w:val="00E94650"/>
    <w:rsid w:val="00EB03A9"/>
    <w:rsid w:val="00EB6B8B"/>
    <w:rsid w:val="00EC15D9"/>
    <w:rsid w:val="00ED3F6E"/>
    <w:rsid w:val="00EE1525"/>
    <w:rsid w:val="00EE3E4F"/>
    <w:rsid w:val="00EE4EFA"/>
    <w:rsid w:val="00EE6B19"/>
    <w:rsid w:val="00EF3920"/>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94C52"/>
    <w:rsid w:val="00F96B0A"/>
    <w:rsid w:val="00FA5926"/>
    <w:rsid w:val="00FC1238"/>
    <w:rsid w:val="00FC1295"/>
    <w:rsid w:val="00FC2DAC"/>
    <w:rsid w:val="00FD0C46"/>
    <w:rsid w:val="00FD341E"/>
    <w:rsid w:val="00FD650E"/>
    <w:rsid w:val="00FE1280"/>
    <w:rsid w:val="00FE5044"/>
    <w:rsid w:val="00FE7561"/>
    <w:rsid w:val="00FF2830"/>
    <w:rsid w:val="00FF3582"/>
    <w:rsid w:val="00FF61DD"/>
    <w:rsid w:val="016670D6"/>
    <w:rsid w:val="039913CE"/>
    <w:rsid w:val="049BC34F"/>
    <w:rsid w:val="054BBE43"/>
    <w:rsid w:val="0650BC0D"/>
    <w:rsid w:val="067564CA"/>
    <w:rsid w:val="0724B424"/>
    <w:rsid w:val="07BCB13B"/>
    <w:rsid w:val="07EC8C6E"/>
    <w:rsid w:val="08429EF4"/>
    <w:rsid w:val="0B242D30"/>
    <w:rsid w:val="0D51F436"/>
    <w:rsid w:val="0E197B95"/>
    <w:rsid w:val="128731A7"/>
    <w:rsid w:val="13108F9D"/>
    <w:rsid w:val="13C9CB53"/>
    <w:rsid w:val="181A828E"/>
    <w:rsid w:val="1AF94683"/>
    <w:rsid w:val="1B64F09C"/>
    <w:rsid w:val="1BC578CA"/>
    <w:rsid w:val="1C14EB90"/>
    <w:rsid w:val="1D562705"/>
    <w:rsid w:val="1EB5758A"/>
    <w:rsid w:val="219F0E9E"/>
    <w:rsid w:val="2631F443"/>
    <w:rsid w:val="29AF686E"/>
    <w:rsid w:val="2B258325"/>
    <w:rsid w:val="2D98D99E"/>
    <w:rsid w:val="2D9ECAD0"/>
    <w:rsid w:val="2E8AA03D"/>
    <w:rsid w:val="2F17CEC7"/>
    <w:rsid w:val="30D66B92"/>
    <w:rsid w:val="346B23EE"/>
    <w:rsid w:val="36A65496"/>
    <w:rsid w:val="3745AD16"/>
    <w:rsid w:val="3C6291A6"/>
    <w:rsid w:val="3EB79E1B"/>
    <w:rsid w:val="3F5684F4"/>
    <w:rsid w:val="43C30B2A"/>
    <w:rsid w:val="463DAAB9"/>
    <w:rsid w:val="46B17529"/>
    <w:rsid w:val="46B3C372"/>
    <w:rsid w:val="49188DF0"/>
    <w:rsid w:val="4B6E0C38"/>
    <w:rsid w:val="4BCB23D2"/>
    <w:rsid w:val="4E861775"/>
    <w:rsid w:val="4EAD0F04"/>
    <w:rsid w:val="4EBC870E"/>
    <w:rsid w:val="4EFF3F31"/>
    <w:rsid w:val="4F4ED276"/>
    <w:rsid w:val="51B574CE"/>
    <w:rsid w:val="5325715E"/>
    <w:rsid w:val="538FF831"/>
    <w:rsid w:val="55547E47"/>
    <w:rsid w:val="5857DD0B"/>
    <w:rsid w:val="58FAC7B7"/>
    <w:rsid w:val="5A71D788"/>
    <w:rsid w:val="5A8010A2"/>
    <w:rsid w:val="5AA7E06A"/>
    <w:rsid w:val="5B715356"/>
    <w:rsid w:val="5C6E4002"/>
    <w:rsid w:val="5EDA985E"/>
    <w:rsid w:val="5F1C2DA6"/>
    <w:rsid w:val="604C5A9B"/>
    <w:rsid w:val="6068A826"/>
    <w:rsid w:val="614915CF"/>
    <w:rsid w:val="62123920"/>
    <w:rsid w:val="6549D9E2"/>
    <w:rsid w:val="65C7D762"/>
    <w:rsid w:val="666F3DB2"/>
    <w:rsid w:val="66E5AA43"/>
    <w:rsid w:val="67E5453E"/>
    <w:rsid w:val="688582C9"/>
    <w:rsid w:val="697F40E5"/>
    <w:rsid w:val="6BCCE0F4"/>
    <w:rsid w:val="6D24E956"/>
    <w:rsid w:val="6D7398BF"/>
    <w:rsid w:val="6F5A9C6B"/>
    <w:rsid w:val="70D40E2F"/>
    <w:rsid w:val="70F0AAE1"/>
    <w:rsid w:val="71FD4648"/>
    <w:rsid w:val="74752319"/>
    <w:rsid w:val="7477980A"/>
    <w:rsid w:val="74C42DE8"/>
    <w:rsid w:val="754DB3AE"/>
    <w:rsid w:val="7877686C"/>
    <w:rsid w:val="78BB5F7F"/>
    <w:rsid w:val="7A3D816A"/>
    <w:rsid w:val="7B11058C"/>
    <w:rsid w:val="7DB9020F"/>
    <w:rsid w:val="7DE3D3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354654">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35369">
      <w:bodyDiv w:val="1"/>
      <w:marLeft w:val="0"/>
      <w:marRight w:val="0"/>
      <w:marTop w:val="0"/>
      <w:marBottom w:val="0"/>
      <w:divBdr>
        <w:top w:val="none" w:sz="0" w:space="0" w:color="auto"/>
        <w:left w:val="none" w:sz="0" w:space="0" w:color="auto"/>
        <w:bottom w:val="none" w:sz="0" w:space="0" w:color="auto"/>
        <w:right w:val="none" w:sz="0" w:space="0" w:color="auto"/>
      </w:divBdr>
      <w:divsChild>
        <w:div w:id="320739737">
          <w:marLeft w:val="360"/>
          <w:marRight w:val="0"/>
          <w:marTop w:val="200"/>
          <w:marBottom w:val="0"/>
          <w:divBdr>
            <w:top w:val="none" w:sz="0" w:space="0" w:color="auto"/>
            <w:left w:val="none" w:sz="0" w:space="0" w:color="auto"/>
            <w:bottom w:val="none" w:sz="0" w:space="0" w:color="auto"/>
            <w:right w:val="none" w:sz="0" w:space="0" w:color="auto"/>
          </w:divBdr>
        </w:div>
        <w:div w:id="1748922558">
          <w:marLeft w:val="360"/>
          <w:marRight w:val="0"/>
          <w:marTop w:val="200"/>
          <w:marBottom w:val="0"/>
          <w:divBdr>
            <w:top w:val="none" w:sz="0" w:space="0" w:color="auto"/>
            <w:left w:val="none" w:sz="0" w:space="0" w:color="auto"/>
            <w:bottom w:val="none" w:sz="0" w:space="0" w:color="auto"/>
            <w:right w:val="none" w:sz="0" w:space="0" w:color="auto"/>
          </w:divBdr>
        </w:div>
        <w:div w:id="888807143">
          <w:marLeft w:val="360"/>
          <w:marRight w:val="0"/>
          <w:marTop w:val="200"/>
          <w:marBottom w:val="0"/>
          <w:divBdr>
            <w:top w:val="none" w:sz="0" w:space="0" w:color="auto"/>
            <w:left w:val="none" w:sz="0" w:space="0" w:color="auto"/>
            <w:bottom w:val="none" w:sz="0" w:space="0" w:color="auto"/>
            <w:right w:val="none" w:sz="0" w:space="0" w:color="auto"/>
          </w:divBdr>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679085681">
      <w:bodyDiv w:val="1"/>
      <w:marLeft w:val="0"/>
      <w:marRight w:val="0"/>
      <w:marTop w:val="0"/>
      <w:marBottom w:val="0"/>
      <w:divBdr>
        <w:top w:val="none" w:sz="0" w:space="0" w:color="auto"/>
        <w:left w:val="none" w:sz="0" w:space="0" w:color="auto"/>
        <w:bottom w:val="none" w:sz="0" w:space="0" w:color="auto"/>
        <w:right w:val="none" w:sz="0" w:space="0" w:color="auto"/>
      </w:divBdr>
    </w:div>
    <w:div w:id="765927827">
      <w:bodyDiv w:val="1"/>
      <w:marLeft w:val="0"/>
      <w:marRight w:val="0"/>
      <w:marTop w:val="0"/>
      <w:marBottom w:val="0"/>
      <w:divBdr>
        <w:top w:val="none" w:sz="0" w:space="0" w:color="auto"/>
        <w:left w:val="none" w:sz="0" w:space="0" w:color="auto"/>
        <w:bottom w:val="none" w:sz="0" w:space="0" w:color="auto"/>
        <w:right w:val="none" w:sz="0" w:space="0" w:color="auto"/>
      </w:divBdr>
    </w:div>
    <w:div w:id="777332745">
      <w:bodyDiv w:val="1"/>
      <w:marLeft w:val="0"/>
      <w:marRight w:val="0"/>
      <w:marTop w:val="0"/>
      <w:marBottom w:val="0"/>
      <w:divBdr>
        <w:top w:val="none" w:sz="0" w:space="0" w:color="auto"/>
        <w:left w:val="none" w:sz="0" w:space="0" w:color="auto"/>
        <w:bottom w:val="none" w:sz="0" w:space="0" w:color="auto"/>
        <w:right w:val="none" w:sz="0" w:space="0" w:color="auto"/>
      </w:divBdr>
      <w:divsChild>
        <w:div w:id="1607079198">
          <w:marLeft w:val="360"/>
          <w:marRight w:val="0"/>
          <w:marTop w:val="200"/>
          <w:marBottom w:val="0"/>
          <w:divBdr>
            <w:top w:val="none" w:sz="0" w:space="0" w:color="auto"/>
            <w:left w:val="none" w:sz="0" w:space="0" w:color="auto"/>
            <w:bottom w:val="none" w:sz="0" w:space="0" w:color="auto"/>
            <w:right w:val="none" w:sz="0" w:space="0" w:color="auto"/>
          </w:divBdr>
        </w:div>
        <w:div w:id="1248270757">
          <w:marLeft w:val="360"/>
          <w:marRight w:val="0"/>
          <w:marTop w:val="200"/>
          <w:marBottom w:val="0"/>
          <w:divBdr>
            <w:top w:val="none" w:sz="0" w:space="0" w:color="auto"/>
            <w:left w:val="none" w:sz="0" w:space="0" w:color="auto"/>
            <w:bottom w:val="none" w:sz="0" w:space="0" w:color="auto"/>
            <w:right w:val="none" w:sz="0" w:space="0" w:color="auto"/>
          </w:divBdr>
        </w:div>
        <w:div w:id="1609195881">
          <w:marLeft w:val="360"/>
          <w:marRight w:val="0"/>
          <w:marTop w:val="200"/>
          <w:marBottom w:val="0"/>
          <w:divBdr>
            <w:top w:val="none" w:sz="0" w:space="0" w:color="auto"/>
            <w:left w:val="none" w:sz="0" w:space="0" w:color="auto"/>
            <w:bottom w:val="none" w:sz="0" w:space="0" w:color="auto"/>
            <w:right w:val="none" w:sz="0" w:space="0" w:color="auto"/>
          </w:divBdr>
        </w:div>
        <w:div w:id="446169692">
          <w:marLeft w:val="360"/>
          <w:marRight w:val="0"/>
          <w:marTop w:val="200"/>
          <w:marBottom w:val="0"/>
          <w:divBdr>
            <w:top w:val="none" w:sz="0" w:space="0" w:color="auto"/>
            <w:left w:val="none" w:sz="0" w:space="0" w:color="auto"/>
            <w:bottom w:val="none" w:sz="0" w:space="0" w:color="auto"/>
            <w:right w:val="none" w:sz="0" w:space="0" w:color="auto"/>
          </w:divBdr>
        </w:div>
        <w:div w:id="1869953147">
          <w:marLeft w:val="360"/>
          <w:marRight w:val="0"/>
          <w:marTop w:val="200"/>
          <w:marBottom w:val="0"/>
          <w:divBdr>
            <w:top w:val="none" w:sz="0" w:space="0" w:color="auto"/>
            <w:left w:val="none" w:sz="0" w:space="0" w:color="auto"/>
            <w:bottom w:val="none" w:sz="0" w:space="0" w:color="auto"/>
            <w:right w:val="none" w:sz="0" w:space="0" w:color="auto"/>
          </w:divBdr>
        </w:div>
        <w:div w:id="193347089">
          <w:marLeft w:val="360"/>
          <w:marRight w:val="0"/>
          <w:marTop w:val="200"/>
          <w:marBottom w:val="0"/>
          <w:divBdr>
            <w:top w:val="none" w:sz="0" w:space="0" w:color="auto"/>
            <w:left w:val="none" w:sz="0" w:space="0" w:color="auto"/>
            <w:bottom w:val="none" w:sz="0" w:space="0" w:color="auto"/>
            <w:right w:val="none" w:sz="0" w:space="0" w:color="auto"/>
          </w:divBdr>
        </w:div>
      </w:divsChild>
    </w:div>
    <w:div w:id="891158700">
      <w:bodyDiv w:val="1"/>
      <w:marLeft w:val="0"/>
      <w:marRight w:val="0"/>
      <w:marTop w:val="0"/>
      <w:marBottom w:val="0"/>
      <w:divBdr>
        <w:top w:val="none" w:sz="0" w:space="0" w:color="auto"/>
        <w:left w:val="none" w:sz="0" w:space="0" w:color="auto"/>
        <w:bottom w:val="none" w:sz="0" w:space="0" w:color="auto"/>
        <w:right w:val="none" w:sz="0" w:space="0" w:color="auto"/>
      </w:divBdr>
    </w:div>
    <w:div w:id="944114373">
      <w:bodyDiv w:val="1"/>
      <w:marLeft w:val="0"/>
      <w:marRight w:val="0"/>
      <w:marTop w:val="0"/>
      <w:marBottom w:val="0"/>
      <w:divBdr>
        <w:top w:val="none" w:sz="0" w:space="0" w:color="auto"/>
        <w:left w:val="none" w:sz="0" w:space="0" w:color="auto"/>
        <w:bottom w:val="none" w:sz="0" w:space="0" w:color="auto"/>
        <w:right w:val="none" w:sz="0" w:space="0" w:color="auto"/>
      </w:divBdr>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9785">
      <w:bodyDiv w:val="1"/>
      <w:marLeft w:val="0"/>
      <w:marRight w:val="0"/>
      <w:marTop w:val="0"/>
      <w:marBottom w:val="0"/>
      <w:divBdr>
        <w:top w:val="none" w:sz="0" w:space="0" w:color="auto"/>
        <w:left w:val="none" w:sz="0" w:space="0" w:color="auto"/>
        <w:bottom w:val="none" w:sz="0" w:space="0" w:color="auto"/>
        <w:right w:val="none" w:sz="0" w:space="0" w:color="auto"/>
      </w:divBdr>
      <w:divsChild>
        <w:div w:id="502286279">
          <w:marLeft w:val="360"/>
          <w:marRight w:val="0"/>
          <w:marTop w:val="200"/>
          <w:marBottom w:val="0"/>
          <w:divBdr>
            <w:top w:val="none" w:sz="0" w:space="0" w:color="auto"/>
            <w:left w:val="none" w:sz="0" w:space="0" w:color="auto"/>
            <w:bottom w:val="none" w:sz="0" w:space="0" w:color="auto"/>
            <w:right w:val="none" w:sz="0" w:space="0" w:color="auto"/>
          </w:divBdr>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370111966">
      <w:bodyDiv w:val="1"/>
      <w:marLeft w:val="0"/>
      <w:marRight w:val="0"/>
      <w:marTop w:val="0"/>
      <w:marBottom w:val="0"/>
      <w:divBdr>
        <w:top w:val="none" w:sz="0" w:space="0" w:color="auto"/>
        <w:left w:val="none" w:sz="0" w:space="0" w:color="auto"/>
        <w:bottom w:val="none" w:sz="0" w:space="0" w:color="auto"/>
        <w:right w:val="none" w:sz="0" w:space="0" w:color="auto"/>
      </w:divBdr>
    </w:div>
    <w:div w:id="1473330615">
      <w:bodyDiv w:val="1"/>
      <w:marLeft w:val="0"/>
      <w:marRight w:val="0"/>
      <w:marTop w:val="0"/>
      <w:marBottom w:val="0"/>
      <w:divBdr>
        <w:top w:val="none" w:sz="0" w:space="0" w:color="auto"/>
        <w:left w:val="none" w:sz="0" w:space="0" w:color="auto"/>
        <w:bottom w:val="none" w:sz="0" w:space="0" w:color="auto"/>
        <w:right w:val="none" w:sz="0" w:space="0" w:color="auto"/>
      </w:divBdr>
      <w:divsChild>
        <w:div w:id="1666201956">
          <w:marLeft w:val="360"/>
          <w:marRight w:val="0"/>
          <w:marTop w:val="200"/>
          <w:marBottom w:val="0"/>
          <w:divBdr>
            <w:top w:val="none" w:sz="0" w:space="0" w:color="auto"/>
            <w:left w:val="none" w:sz="0" w:space="0" w:color="auto"/>
            <w:bottom w:val="none" w:sz="0" w:space="0" w:color="auto"/>
            <w:right w:val="none" w:sz="0" w:space="0" w:color="auto"/>
          </w:divBdr>
        </w:div>
      </w:divsChild>
    </w:div>
    <w:div w:id="1531070437">
      <w:bodyDiv w:val="1"/>
      <w:marLeft w:val="0"/>
      <w:marRight w:val="0"/>
      <w:marTop w:val="0"/>
      <w:marBottom w:val="0"/>
      <w:divBdr>
        <w:top w:val="none" w:sz="0" w:space="0" w:color="auto"/>
        <w:left w:val="none" w:sz="0" w:space="0" w:color="auto"/>
        <w:bottom w:val="none" w:sz="0" w:space="0" w:color="auto"/>
        <w:right w:val="none" w:sz="0" w:space="0" w:color="auto"/>
      </w:divBdr>
    </w:div>
    <w:div w:id="1614746858">
      <w:bodyDiv w:val="1"/>
      <w:marLeft w:val="0"/>
      <w:marRight w:val="0"/>
      <w:marTop w:val="0"/>
      <w:marBottom w:val="0"/>
      <w:divBdr>
        <w:top w:val="none" w:sz="0" w:space="0" w:color="auto"/>
        <w:left w:val="none" w:sz="0" w:space="0" w:color="auto"/>
        <w:bottom w:val="none" w:sz="0" w:space="0" w:color="auto"/>
        <w:right w:val="none" w:sz="0" w:space="0" w:color="auto"/>
      </w:divBdr>
      <w:divsChild>
        <w:div w:id="28342587">
          <w:marLeft w:val="360"/>
          <w:marRight w:val="0"/>
          <w:marTop w:val="200"/>
          <w:marBottom w:val="0"/>
          <w:divBdr>
            <w:top w:val="none" w:sz="0" w:space="0" w:color="auto"/>
            <w:left w:val="none" w:sz="0" w:space="0" w:color="auto"/>
            <w:bottom w:val="none" w:sz="0" w:space="0" w:color="auto"/>
            <w:right w:val="none" w:sz="0" w:space="0" w:color="auto"/>
          </w:divBdr>
        </w:div>
        <w:div w:id="1727072173">
          <w:marLeft w:val="360"/>
          <w:marRight w:val="0"/>
          <w:marTop w:val="200"/>
          <w:marBottom w:val="0"/>
          <w:divBdr>
            <w:top w:val="none" w:sz="0" w:space="0" w:color="auto"/>
            <w:left w:val="none" w:sz="0" w:space="0" w:color="auto"/>
            <w:bottom w:val="none" w:sz="0" w:space="0" w:color="auto"/>
            <w:right w:val="none" w:sz="0" w:space="0" w:color="auto"/>
          </w:divBdr>
        </w:div>
        <w:div w:id="2072921802">
          <w:marLeft w:val="360"/>
          <w:marRight w:val="0"/>
          <w:marTop w:val="200"/>
          <w:marBottom w:val="0"/>
          <w:divBdr>
            <w:top w:val="none" w:sz="0" w:space="0" w:color="auto"/>
            <w:left w:val="none" w:sz="0" w:space="0" w:color="auto"/>
            <w:bottom w:val="none" w:sz="0" w:space="0" w:color="auto"/>
            <w:right w:val="none" w:sz="0" w:space="0" w:color="auto"/>
          </w:divBdr>
        </w:div>
      </w:divsChild>
    </w:div>
    <w:div w:id="1686203804">
      <w:bodyDiv w:val="1"/>
      <w:marLeft w:val="0"/>
      <w:marRight w:val="0"/>
      <w:marTop w:val="0"/>
      <w:marBottom w:val="0"/>
      <w:divBdr>
        <w:top w:val="none" w:sz="0" w:space="0" w:color="auto"/>
        <w:left w:val="none" w:sz="0" w:space="0" w:color="auto"/>
        <w:bottom w:val="none" w:sz="0" w:space="0" w:color="auto"/>
        <w:right w:val="none" w:sz="0" w:space="0" w:color="auto"/>
      </w:divBdr>
    </w:div>
    <w:div w:id="1693334047">
      <w:bodyDiv w:val="1"/>
      <w:marLeft w:val="0"/>
      <w:marRight w:val="0"/>
      <w:marTop w:val="0"/>
      <w:marBottom w:val="0"/>
      <w:divBdr>
        <w:top w:val="none" w:sz="0" w:space="0" w:color="auto"/>
        <w:left w:val="none" w:sz="0" w:space="0" w:color="auto"/>
        <w:bottom w:val="none" w:sz="0" w:space="0" w:color="auto"/>
        <w:right w:val="none" w:sz="0" w:space="0" w:color="auto"/>
      </w:divBdr>
    </w:div>
    <w:div w:id="1781878738">
      <w:bodyDiv w:val="1"/>
      <w:marLeft w:val="0"/>
      <w:marRight w:val="0"/>
      <w:marTop w:val="0"/>
      <w:marBottom w:val="0"/>
      <w:divBdr>
        <w:top w:val="none" w:sz="0" w:space="0" w:color="auto"/>
        <w:left w:val="none" w:sz="0" w:space="0" w:color="auto"/>
        <w:bottom w:val="none" w:sz="0" w:space="0" w:color="auto"/>
        <w:right w:val="none" w:sz="0" w:space="0" w:color="auto"/>
      </w:divBdr>
      <w:divsChild>
        <w:div w:id="294797836">
          <w:marLeft w:val="360"/>
          <w:marRight w:val="0"/>
          <w:marTop w:val="200"/>
          <w:marBottom w:val="0"/>
          <w:divBdr>
            <w:top w:val="none" w:sz="0" w:space="0" w:color="auto"/>
            <w:left w:val="none" w:sz="0" w:space="0" w:color="auto"/>
            <w:bottom w:val="none" w:sz="0" w:space="0" w:color="auto"/>
            <w:right w:val="none" w:sz="0" w:space="0" w:color="auto"/>
          </w:divBdr>
        </w:div>
      </w:divsChild>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76221">
      <w:bodyDiv w:val="1"/>
      <w:marLeft w:val="0"/>
      <w:marRight w:val="0"/>
      <w:marTop w:val="0"/>
      <w:marBottom w:val="0"/>
      <w:divBdr>
        <w:top w:val="none" w:sz="0" w:space="0" w:color="auto"/>
        <w:left w:val="none" w:sz="0" w:space="0" w:color="auto"/>
        <w:bottom w:val="none" w:sz="0" w:space="0" w:color="auto"/>
        <w:right w:val="none" w:sz="0" w:space="0" w:color="auto"/>
      </w:divBdr>
      <w:divsChild>
        <w:div w:id="133611047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r.phillips@uwtsd.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ewham.gov.uk/news/article/778/newham-council-launches-interactive-web-resource-for-young-people-children-and-their-famili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82703F-7644-4127-AA3B-035BACC131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1042</Words>
  <Characters>5941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Ross Phillips</cp:lastModifiedBy>
  <cp:revision>3</cp:revision>
  <cp:lastPrinted>2012-08-14T12:00:00Z</cp:lastPrinted>
  <dcterms:created xsi:type="dcterms:W3CDTF">2024-02-29T21:37:00Z</dcterms:created>
  <dcterms:modified xsi:type="dcterms:W3CDTF">2024-09-16T06:37:00Z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