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9D8F552" w:rsidP="097D2529" w:rsidRDefault="39D8F552" w14:paraId="28EDC2B1" w14:textId="29646390">
      <w:pPr>
        <w:jc w:val="center"/>
        <w:rPr>
          <w:b w:val="1"/>
          <w:bCs w:val="1"/>
          <w:sz w:val="48"/>
          <w:szCs w:val="48"/>
        </w:rPr>
      </w:pPr>
      <w:bookmarkStart w:name="_GoBack" w:id="0"/>
      <w:bookmarkEnd w:id="0"/>
      <w:r w:rsidRPr="23F747C6" w:rsidR="39D8F552">
        <w:rPr>
          <w:b w:val="1"/>
          <w:bCs w:val="1"/>
          <w:sz w:val="48"/>
          <w:szCs w:val="48"/>
        </w:rPr>
        <w:t>Tankitsa</w:t>
      </w:r>
      <w:r w:rsidRPr="23F747C6" w:rsidR="39D8F552">
        <w:rPr>
          <w:b w:val="1"/>
          <w:bCs w:val="1"/>
          <w:sz w:val="48"/>
          <w:szCs w:val="48"/>
        </w:rPr>
        <w:t xml:space="preserve"> </w:t>
      </w:r>
      <w:r w:rsidRPr="23F747C6" w:rsidR="39D8F552">
        <w:rPr>
          <w:b w:val="1"/>
          <w:bCs w:val="1"/>
          <w:sz w:val="48"/>
          <w:szCs w:val="48"/>
        </w:rPr>
        <w:t>Yankova</w:t>
      </w:r>
      <w:r w:rsidRPr="23F747C6" w:rsidR="39D8F552">
        <w:rPr>
          <w:b w:val="1"/>
          <w:bCs w:val="1"/>
          <w:sz w:val="48"/>
          <w:szCs w:val="48"/>
        </w:rPr>
        <w:t xml:space="preserve"> 2130469</w:t>
      </w:r>
    </w:p>
    <w:p w:rsidR="097D2529" w:rsidP="097D2529" w:rsidRDefault="097D2529" w14:paraId="0DF00A6F" w14:textId="7E6B67C0">
      <w:pPr>
        <w:pStyle w:val="Normal"/>
        <w:jc w:val="center"/>
        <w:rPr>
          <w:b w:val="1"/>
          <w:bCs w:val="1"/>
          <w:sz w:val="48"/>
          <w:szCs w:val="48"/>
        </w:rPr>
      </w:pPr>
      <w:r w:rsidRPr="23F747C6" w:rsidR="0732C593">
        <w:rPr>
          <w:b w:val="1"/>
          <w:bCs w:val="1"/>
          <w:sz w:val="48"/>
          <w:szCs w:val="48"/>
        </w:rPr>
        <w:t>Community Engagement</w:t>
      </w:r>
    </w:p>
    <w:p w:rsidR="6DCC9FE4" w:rsidP="23F747C6" w:rsidRDefault="6DCC9FE4" w14:paraId="1874D519" w14:textId="114A9F0D">
      <w:pPr>
        <w:pStyle w:val="Normal"/>
        <w:jc w:val="center"/>
      </w:pPr>
      <w:r w:rsidRPr="23F747C6" w:rsidR="6DCC9FE4">
        <w:rPr>
          <w:rFonts w:ascii="Calibri" w:hAnsi="Calibri" w:eastAsia="Calibri" w:cs="Calibri"/>
          <w:b w:val="1"/>
          <w:bCs w:val="1"/>
          <w:noProof w:val="0"/>
          <w:sz w:val="48"/>
          <w:szCs w:val="48"/>
          <w:lang w:val="en-GB"/>
        </w:rPr>
        <w:t xml:space="preserve">Dr </w:t>
      </w:r>
      <w:proofErr w:type="spellStart"/>
      <w:r w:rsidRPr="23F747C6" w:rsidR="679ED9ED">
        <w:rPr>
          <w:rFonts w:ascii="Calibri" w:hAnsi="Calibri" w:eastAsia="Calibri" w:cs="Calibri"/>
          <w:b w:val="1"/>
          <w:bCs w:val="1"/>
          <w:noProof w:val="0"/>
          <w:sz w:val="48"/>
          <w:szCs w:val="48"/>
          <w:lang w:val="en-GB"/>
        </w:rPr>
        <w:t>Akinseye</w:t>
      </w:r>
      <w:proofErr w:type="spellEnd"/>
      <w:r w:rsidRPr="23F747C6" w:rsidR="679ED9ED">
        <w:rPr>
          <w:rFonts w:ascii="Calibri" w:hAnsi="Calibri" w:eastAsia="Calibri" w:cs="Calibri"/>
          <w:b w:val="1"/>
          <w:bCs w:val="1"/>
          <w:noProof w:val="0"/>
          <w:sz w:val="48"/>
          <w:szCs w:val="48"/>
          <w:lang w:val="en-GB"/>
        </w:rPr>
        <w:t xml:space="preserve"> Aluko</w:t>
      </w:r>
    </w:p>
    <w:p w:rsidR="23F747C6" w:rsidRDefault="23F747C6" w14:paraId="00D0B87A" w14:textId="0AF514B8">
      <w:r>
        <w:br w:type="page"/>
      </w:r>
    </w:p>
    <w:p w:rsidR="07C2803D" w:rsidP="23F747C6" w:rsidRDefault="07C2803D" w14:paraId="1AAA24C9" w14:textId="640D3277">
      <w:pPr>
        <w:pStyle w:val="Normal"/>
        <w:jc w:val="left"/>
        <w:rPr>
          <w:b w:val="0"/>
          <w:bCs w:val="0"/>
          <w:sz w:val="24"/>
          <w:szCs w:val="24"/>
        </w:rPr>
      </w:pPr>
      <w:r w:rsidRPr="23F747C6" w:rsidR="07C2803D">
        <w:rPr>
          <w:b w:val="0"/>
          <w:bCs w:val="0"/>
          <w:sz w:val="24"/>
          <w:szCs w:val="24"/>
        </w:rPr>
        <w:t xml:space="preserve">In this Community Engagement report, there will be different things that are covered, for example, the extent to how much the event has </w:t>
      </w:r>
      <w:r w:rsidRPr="23F747C6" w:rsidR="694E26AE">
        <w:rPr>
          <w:b w:val="0"/>
          <w:bCs w:val="0"/>
          <w:sz w:val="24"/>
          <w:szCs w:val="24"/>
        </w:rPr>
        <w:t xml:space="preserve">proven to be inclusive to all races, ethnicities, ages, and abilities. </w:t>
      </w:r>
      <w:r w:rsidRPr="23F747C6" w:rsidR="0754EEA2">
        <w:rPr>
          <w:b w:val="0"/>
          <w:bCs w:val="0"/>
          <w:sz w:val="24"/>
          <w:szCs w:val="24"/>
        </w:rPr>
        <w:t>Other topics would be the extent to which the event was</w:t>
      </w:r>
      <w:r w:rsidRPr="23F747C6" w:rsidR="041A86E3">
        <w:rPr>
          <w:b w:val="0"/>
          <w:bCs w:val="0"/>
          <w:sz w:val="24"/>
          <w:szCs w:val="24"/>
        </w:rPr>
        <w:t>:</w:t>
      </w:r>
      <w:r w:rsidRPr="23F747C6" w:rsidR="0754EEA2">
        <w:rPr>
          <w:b w:val="0"/>
          <w:bCs w:val="0"/>
          <w:sz w:val="24"/>
          <w:szCs w:val="24"/>
        </w:rPr>
        <w:t xml:space="preserve"> environmentally friendly, </w:t>
      </w:r>
      <w:r w:rsidRPr="23F747C6" w:rsidR="43CE4760">
        <w:rPr>
          <w:b w:val="0"/>
          <w:bCs w:val="0"/>
          <w:sz w:val="24"/>
          <w:szCs w:val="24"/>
        </w:rPr>
        <w:t xml:space="preserve">inclusive to individuals from </w:t>
      </w:r>
      <w:bookmarkStart w:name="_Int_BF7kVK5I" w:id="2034232889"/>
      <w:r w:rsidRPr="23F747C6" w:rsidR="43CE4760">
        <w:rPr>
          <w:b w:val="0"/>
          <w:bCs w:val="0"/>
          <w:sz w:val="24"/>
          <w:szCs w:val="24"/>
        </w:rPr>
        <w:t>divergent backgrounds</w:t>
      </w:r>
      <w:bookmarkEnd w:id="2034232889"/>
      <w:r w:rsidRPr="23F747C6" w:rsidR="43CE4760">
        <w:rPr>
          <w:b w:val="0"/>
          <w:bCs w:val="0"/>
          <w:sz w:val="24"/>
          <w:szCs w:val="24"/>
        </w:rPr>
        <w:t xml:space="preserve"> as well as different genders</w:t>
      </w:r>
      <w:r w:rsidRPr="23F747C6" w:rsidR="762A31EB">
        <w:rPr>
          <w:b w:val="0"/>
          <w:bCs w:val="0"/>
          <w:sz w:val="24"/>
          <w:szCs w:val="24"/>
        </w:rPr>
        <w:t xml:space="preserve">, empowering to </w:t>
      </w:r>
      <w:bookmarkStart w:name="_Int_ivNiTFOg" w:id="2031146571"/>
      <w:r w:rsidRPr="23F747C6" w:rsidR="762A31EB">
        <w:rPr>
          <w:b w:val="0"/>
          <w:bCs w:val="0"/>
          <w:sz w:val="24"/>
          <w:szCs w:val="24"/>
        </w:rPr>
        <w:t>all</w:t>
      </w:r>
      <w:bookmarkEnd w:id="2031146571"/>
      <w:r w:rsidRPr="23F747C6" w:rsidR="762A31EB">
        <w:rPr>
          <w:b w:val="0"/>
          <w:bCs w:val="0"/>
          <w:sz w:val="24"/>
          <w:szCs w:val="24"/>
        </w:rPr>
        <w:t xml:space="preserve"> its participants.</w:t>
      </w:r>
      <w:r w:rsidRPr="23F747C6" w:rsidR="4D610C69">
        <w:rPr>
          <w:b w:val="0"/>
          <w:bCs w:val="0"/>
          <w:sz w:val="24"/>
          <w:szCs w:val="24"/>
        </w:rPr>
        <w:t xml:space="preserve"> </w:t>
      </w:r>
      <w:r w:rsidRPr="23F747C6" w:rsidR="35451025">
        <w:rPr>
          <w:b w:val="0"/>
          <w:bCs w:val="0"/>
          <w:sz w:val="24"/>
          <w:szCs w:val="24"/>
        </w:rPr>
        <w:t xml:space="preserve">The 2022 commonwealth games also allowed opportunities for the youth such as </w:t>
      </w:r>
      <w:r w:rsidRPr="23F747C6" w:rsidR="73E9F556">
        <w:rPr>
          <w:b w:val="0"/>
          <w:bCs w:val="0"/>
          <w:sz w:val="24"/>
          <w:szCs w:val="24"/>
        </w:rPr>
        <w:t>employment boosting opportunities</w:t>
      </w:r>
      <w:r w:rsidRPr="23F747C6" w:rsidR="38F570EC">
        <w:rPr>
          <w:b w:val="0"/>
          <w:bCs w:val="0"/>
          <w:sz w:val="24"/>
          <w:szCs w:val="24"/>
        </w:rPr>
        <w:t xml:space="preserve">. </w:t>
      </w:r>
      <w:r w:rsidRPr="23F747C6" w:rsidR="1C7D4A3E">
        <w:rPr>
          <w:b w:val="0"/>
          <w:bCs w:val="0"/>
          <w:sz w:val="24"/>
          <w:szCs w:val="24"/>
        </w:rPr>
        <w:t xml:space="preserve">The games were advertised all over Birmingham through banners </w:t>
      </w:r>
      <w:r w:rsidRPr="23F747C6" w:rsidR="169AE5FC">
        <w:rPr>
          <w:b w:val="0"/>
          <w:bCs w:val="0"/>
          <w:sz w:val="24"/>
          <w:szCs w:val="24"/>
        </w:rPr>
        <w:t xml:space="preserve">allowing the community of Birmingham to be aware of the event which could have encouraged them to </w:t>
      </w:r>
      <w:r w:rsidRPr="23F747C6" w:rsidR="169AE5FC">
        <w:rPr>
          <w:b w:val="0"/>
          <w:bCs w:val="0"/>
          <w:sz w:val="24"/>
          <w:szCs w:val="24"/>
        </w:rPr>
        <w:t>participate</w:t>
      </w:r>
      <w:r w:rsidRPr="23F747C6" w:rsidR="169AE5FC">
        <w:rPr>
          <w:b w:val="0"/>
          <w:bCs w:val="0"/>
          <w:sz w:val="24"/>
          <w:szCs w:val="24"/>
        </w:rPr>
        <w:t>.</w:t>
      </w:r>
      <w:r w:rsidRPr="23F747C6" w:rsidR="38711055">
        <w:rPr>
          <w:b w:val="0"/>
          <w:bCs w:val="0"/>
          <w:sz w:val="24"/>
          <w:szCs w:val="24"/>
        </w:rPr>
        <w:t xml:space="preserve"> </w:t>
      </w:r>
      <w:r w:rsidRPr="23F747C6" w:rsidR="169AE5F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This year they had based their theme on the journey through Windrush, which celebrated culture, history, and sport. </w:t>
      </w:r>
    </w:p>
    <w:p w:rsidR="76E5FA13" w:rsidP="23F747C6" w:rsidRDefault="76E5FA13" w14:paraId="26203FBB" w14:textId="59D66BE5">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23F747C6" w:rsidR="76E5FA1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One in which it was inclusive is through age inclusivity. Through things such as </w:t>
      </w:r>
      <w:r w:rsidRPr="23F747C6" w:rsidR="5C4ACC6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employment opportunities for the youth through the National Lottery funding. </w:t>
      </w:r>
      <w:r w:rsidRPr="23F747C6" w:rsidR="1DD34FE0">
        <w:rPr>
          <w:rFonts w:ascii="Calibri" w:hAnsi="Calibri" w:eastAsia="Calibri" w:cs="Calibri"/>
          <w:b w:val="0"/>
          <w:bCs w:val="0"/>
          <w:i w:val="0"/>
          <w:iCs w:val="0"/>
          <w:caps w:val="0"/>
          <w:smallCaps w:val="0"/>
          <w:noProof w:val="0"/>
          <w:color w:val="000000" w:themeColor="text1" w:themeTint="FF" w:themeShade="FF"/>
          <w:sz w:val="24"/>
          <w:szCs w:val="24"/>
          <w:lang w:val="en-GB"/>
        </w:rPr>
        <w:t>These could be considered as inclusive because the younger community are often discriminated against within the employment aspect due to the lack of experience many may have. B</w:t>
      </w:r>
      <w:r w:rsidRPr="23F747C6" w:rsidR="0BA7F0F8">
        <w:rPr>
          <w:rFonts w:ascii="Calibri" w:hAnsi="Calibri" w:eastAsia="Calibri" w:cs="Calibri"/>
          <w:b w:val="0"/>
          <w:bCs w:val="0"/>
          <w:i w:val="0"/>
          <w:iCs w:val="0"/>
          <w:caps w:val="0"/>
          <w:smallCaps w:val="0"/>
          <w:noProof w:val="0"/>
          <w:color w:val="000000" w:themeColor="text1" w:themeTint="FF" w:themeShade="FF"/>
          <w:sz w:val="24"/>
          <w:szCs w:val="24"/>
          <w:lang w:val="en-GB"/>
        </w:rPr>
        <w:t>y allowing the youth to have employment opportunities within the commonwealth games, it will allow them to gain access to higher paying jobs</w:t>
      </w:r>
      <w:r w:rsidRPr="23F747C6" w:rsidR="6C082F6F">
        <w:rPr>
          <w:rFonts w:ascii="Calibri" w:hAnsi="Calibri" w:eastAsia="Calibri" w:cs="Calibri"/>
          <w:b w:val="0"/>
          <w:bCs w:val="0"/>
          <w:i w:val="0"/>
          <w:iCs w:val="0"/>
          <w:caps w:val="0"/>
          <w:smallCaps w:val="0"/>
          <w:noProof w:val="0"/>
          <w:color w:val="000000" w:themeColor="text1" w:themeTint="FF" w:themeShade="FF"/>
          <w:sz w:val="24"/>
          <w:szCs w:val="24"/>
          <w:lang w:val="en-GB"/>
        </w:rPr>
        <w:t>. This will allow economic improvement for Birmingham as well as the UK economy as a whole; this is because it may improve living standards due to a higher employment rate</w:t>
      </w:r>
      <w:r w:rsidRPr="23F747C6" w:rsidR="4C55234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experienced workforce. These opportunities may also allow underrepresented backgrounds to gain experience in fields where they may </w:t>
      </w:r>
      <w:r w:rsidRPr="23F747C6" w:rsidR="2BA795E2">
        <w:rPr>
          <w:rFonts w:ascii="Calibri" w:hAnsi="Calibri" w:eastAsia="Calibri" w:cs="Calibri"/>
          <w:b w:val="0"/>
          <w:bCs w:val="0"/>
          <w:i w:val="0"/>
          <w:iCs w:val="0"/>
          <w:caps w:val="0"/>
          <w:smallCaps w:val="0"/>
          <w:noProof w:val="0"/>
          <w:color w:val="000000" w:themeColor="text1" w:themeTint="FF" w:themeShade="FF"/>
          <w:sz w:val="24"/>
          <w:szCs w:val="24"/>
          <w:lang w:val="en-GB"/>
        </w:rPr>
        <w:t>not be usually be accepted into</w:t>
      </w:r>
      <w:r w:rsidRPr="23F747C6" w:rsidR="43385748">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1584207E" w:rsidP="23F747C6" w:rsidRDefault="1584207E" w14:paraId="56BF6003" w14:textId="338A3296">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23F747C6" w:rsidR="1584207E">
        <w:rPr>
          <w:rFonts w:ascii="Calibri" w:hAnsi="Calibri" w:eastAsia="Calibri" w:cs="Calibri"/>
          <w:b w:val="0"/>
          <w:bCs w:val="0"/>
          <w:i w:val="0"/>
          <w:iCs w:val="0"/>
          <w:caps w:val="0"/>
          <w:smallCaps w:val="0"/>
          <w:noProof w:val="0"/>
          <w:color w:val="000000" w:themeColor="text1" w:themeTint="FF" w:themeShade="FF"/>
          <w:sz w:val="24"/>
          <w:szCs w:val="24"/>
          <w:lang w:val="en-GB"/>
        </w:rPr>
        <w:t>Additionally, there was cultural inclusivity within the games</w:t>
      </w:r>
      <w:r w:rsidRPr="23F747C6" w:rsidR="756AE1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with the ‘Black Heritage Walks and Our Journey</w:t>
      </w:r>
      <w:bookmarkStart w:name="_Int_U8Nzkxej" w:id="1071539602"/>
      <w:r w:rsidRPr="23F747C6" w:rsidR="54BD5428">
        <w:rPr>
          <w:rFonts w:ascii="Calibri" w:hAnsi="Calibri" w:eastAsia="Calibri" w:cs="Calibri"/>
          <w:b w:val="0"/>
          <w:bCs w:val="0"/>
          <w:i w:val="0"/>
          <w:iCs w:val="0"/>
          <w:caps w:val="0"/>
          <w:smallCaps w:val="0"/>
          <w:noProof w:val="0"/>
          <w:color w:val="000000" w:themeColor="text1" w:themeTint="FF" w:themeShade="FF"/>
          <w:sz w:val="24"/>
          <w:szCs w:val="24"/>
          <w:lang w:val="en-GB"/>
        </w:rPr>
        <w:t>,’</w:t>
      </w:r>
      <w:bookmarkEnd w:id="1071539602"/>
      <w:r w:rsidRPr="23F747C6" w:rsidR="54BD542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which allowed participants to </w:t>
      </w:r>
      <w:r w:rsidRPr="23F747C6" w:rsidR="40DCF389">
        <w:rPr>
          <w:rFonts w:ascii="Calibri" w:hAnsi="Calibri" w:eastAsia="Calibri" w:cs="Calibri"/>
          <w:b w:val="0"/>
          <w:bCs w:val="0"/>
          <w:i w:val="0"/>
          <w:iCs w:val="0"/>
          <w:caps w:val="0"/>
          <w:smallCaps w:val="0"/>
          <w:noProof w:val="0"/>
          <w:color w:val="000000" w:themeColor="text1" w:themeTint="FF" w:themeShade="FF"/>
          <w:sz w:val="24"/>
          <w:szCs w:val="24"/>
          <w:lang w:val="en-GB"/>
        </w:rPr>
        <w:t>observe</w:t>
      </w:r>
      <w:r w:rsidRPr="23F747C6" w:rsidR="40DCF38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contributions of the African Caribbean community to Birmingham (and the UK)</w:t>
      </w:r>
      <w:r w:rsidRPr="23F747C6" w:rsidR="399DDD5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Through the contributions, the UK </w:t>
      </w:r>
      <w:bookmarkStart w:name="_Int_EGkdEXaR" w:id="1535118995"/>
      <w:r w:rsidRPr="23F747C6" w:rsidR="399DDD55">
        <w:rPr>
          <w:rFonts w:ascii="Calibri" w:hAnsi="Calibri" w:eastAsia="Calibri" w:cs="Calibri"/>
          <w:b w:val="0"/>
          <w:bCs w:val="0"/>
          <w:i w:val="0"/>
          <w:iCs w:val="0"/>
          <w:caps w:val="0"/>
          <w:smallCaps w:val="0"/>
          <w:noProof w:val="0"/>
          <w:color w:val="000000" w:themeColor="text1" w:themeTint="FF" w:themeShade="FF"/>
          <w:sz w:val="24"/>
          <w:szCs w:val="24"/>
          <w:lang w:val="en-GB"/>
        </w:rPr>
        <w:t>has</w:t>
      </w:r>
      <w:bookmarkEnd w:id="1535118995"/>
      <w:r w:rsidRPr="23F747C6" w:rsidR="399DDD5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become a diverse community with individuals from around the world</w:t>
      </w:r>
      <w:r w:rsidRPr="23F747C6" w:rsidR="0CA755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this has allowed room for celebrating </w:t>
      </w:r>
      <w:bookmarkStart w:name="_Int_DxqBMXQj" w:id="1671543828"/>
      <w:r w:rsidRPr="23F747C6" w:rsidR="0CA755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diverse cultures, </w:t>
      </w:r>
      <w:r w:rsidRPr="23F747C6" w:rsidR="30811154">
        <w:rPr>
          <w:rFonts w:ascii="Calibri" w:hAnsi="Calibri" w:eastAsia="Calibri" w:cs="Calibri"/>
          <w:b w:val="0"/>
          <w:bCs w:val="0"/>
          <w:i w:val="0"/>
          <w:iCs w:val="0"/>
          <w:caps w:val="0"/>
          <w:smallCaps w:val="0"/>
          <w:noProof w:val="0"/>
          <w:color w:val="000000" w:themeColor="text1" w:themeTint="FF" w:themeShade="FF"/>
          <w:sz w:val="24"/>
          <w:szCs w:val="24"/>
          <w:lang w:val="en-GB"/>
        </w:rPr>
        <w:t>building trust within individuals who may not be the same culture as us, development and learning of new languages, and new experiences</w:t>
      </w:r>
      <w:r w:rsidRPr="23F747C6" w:rsidR="2A9EAD1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These are all only some ways of how inclusivity of </w:t>
      </w:r>
      <w:bookmarkStart w:name="_Int_ORXt5LAb" w:id="443725201"/>
      <w:r w:rsidRPr="23F747C6" w:rsidR="2A9EAD12">
        <w:rPr>
          <w:rFonts w:ascii="Calibri" w:hAnsi="Calibri" w:eastAsia="Calibri" w:cs="Calibri"/>
          <w:b w:val="0"/>
          <w:bCs w:val="0"/>
          <w:i w:val="0"/>
          <w:iCs w:val="0"/>
          <w:caps w:val="0"/>
          <w:smallCaps w:val="0"/>
          <w:noProof w:val="0"/>
          <w:color w:val="000000" w:themeColor="text1" w:themeTint="FF" w:themeShade="FF"/>
          <w:sz w:val="24"/>
          <w:szCs w:val="24"/>
          <w:lang w:val="en-GB"/>
        </w:rPr>
        <w:t>different cultures</w:t>
      </w:r>
      <w:bookmarkEnd w:id="443725201"/>
      <w:r w:rsidRPr="23F747C6" w:rsidR="2A9EAD1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ethnicities may allow a more developed society.</w:t>
      </w:r>
      <w:bookmarkEnd w:id="1671543828"/>
    </w:p>
    <w:p w:rsidR="1584207E" w:rsidP="23F747C6" w:rsidRDefault="1584207E" w14:paraId="181C1DF9" w14:textId="4299A024">
      <w:pPr>
        <w:pStyle w:val="Heading1"/>
        <w:rPr>
          <w:rFonts w:ascii="Calibri" w:hAnsi="Calibri" w:eastAsia="Calibri" w:cs="Calibri"/>
          <w:b w:val="0"/>
          <w:bCs w:val="0"/>
          <w:i w:val="0"/>
          <w:iCs w:val="0"/>
          <w:caps w:val="0"/>
          <w:smallCaps w:val="0"/>
          <w:noProof w:val="0"/>
          <w:color w:val="000000" w:themeColor="text1" w:themeTint="FF" w:themeShade="FF"/>
          <w:sz w:val="24"/>
          <w:szCs w:val="24"/>
          <w:lang w:val="en-GB"/>
        </w:rPr>
      </w:pPr>
      <w:r w:rsidRPr="23F747C6" w:rsidR="1584207E">
        <w:rPr>
          <w:rFonts w:ascii="Calibri" w:hAnsi="Calibri" w:eastAsia="Calibri" w:cs="Calibri"/>
          <w:b w:val="0"/>
          <w:bCs w:val="0"/>
          <w:i w:val="0"/>
          <w:iCs w:val="0"/>
          <w:caps w:val="0"/>
          <w:smallCaps w:val="0"/>
          <w:noProof w:val="0"/>
          <w:color w:val="000000" w:themeColor="text1" w:themeTint="FF" w:themeShade="FF"/>
          <w:sz w:val="24"/>
          <w:szCs w:val="24"/>
          <w:lang w:val="en-GB"/>
        </w:rPr>
        <w:t>Furthermore</w:t>
      </w:r>
      <w:r w:rsidRPr="23F747C6" w:rsidR="169AE5F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it was ensured that the event was eco-friendly through the World Against </w:t>
      </w:r>
      <w:r w:rsidRPr="23F747C6" w:rsidR="22D9D281">
        <w:rPr>
          <w:rFonts w:ascii="Calibri" w:hAnsi="Calibri" w:eastAsia="Calibri" w:cs="Calibri"/>
          <w:b w:val="0"/>
          <w:bCs w:val="0"/>
          <w:i w:val="0"/>
          <w:iCs w:val="0"/>
          <w:caps w:val="0"/>
          <w:smallCaps w:val="0"/>
          <w:noProof w:val="0"/>
          <w:color w:val="000000" w:themeColor="text1" w:themeTint="FF" w:themeShade="FF"/>
          <w:sz w:val="24"/>
          <w:szCs w:val="24"/>
          <w:lang w:val="en-GB"/>
        </w:rPr>
        <w:t>Single</w:t>
      </w:r>
      <w:r w:rsidRPr="23F747C6" w:rsidR="169AE5F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Use Plastic</w:t>
      </w:r>
      <w:r w:rsidRPr="23F747C6" w:rsidR="2181E11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F747C6" w:rsidR="2274DBD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This </w:t>
      </w:r>
      <w:r w:rsidRPr="23F747C6" w:rsidR="5D9A7BC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would have been </w:t>
      </w:r>
      <w:r w:rsidRPr="23F747C6" w:rsidR="2274DBD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done to allow the city to look </w:t>
      </w:r>
      <w:r w:rsidRPr="23F747C6" w:rsidR="38509B8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alluring </w:t>
      </w:r>
      <w:r w:rsidRPr="23F747C6" w:rsidR="3867E841">
        <w:rPr>
          <w:rFonts w:ascii="Calibri" w:hAnsi="Calibri" w:eastAsia="Calibri" w:cs="Calibri"/>
          <w:b w:val="0"/>
          <w:bCs w:val="0"/>
          <w:i w:val="0"/>
          <w:iCs w:val="0"/>
          <w:caps w:val="0"/>
          <w:smallCaps w:val="0"/>
          <w:noProof w:val="0"/>
          <w:color w:val="000000" w:themeColor="text1" w:themeTint="FF" w:themeShade="FF"/>
          <w:sz w:val="24"/>
          <w:szCs w:val="24"/>
          <w:lang w:val="en-GB"/>
        </w:rPr>
        <w:t>for the hosting of the event</w:t>
      </w:r>
      <w:r w:rsidRPr="23F747C6" w:rsidR="1FC5DD1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attracting more tourists and allowing a cleaner environment for the athletes </w:t>
      </w:r>
      <w:r w:rsidRPr="23F747C6" w:rsidR="1FC5DD1B">
        <w:rPr>
          <w:rFonts w:ascii="Calibri" w:hAnsi="Calibri" w:eastAsia="Calibri" w:cs="Calibri"/>
          <w:b w:val="0"/>
          <w:bCs w:val="0"/>
          <w:i w:val="0"/>
          <w:iCs w:val="0"/>
          <w:caps w:val="0"/>
          <w:smallCaps w:val="0"/>
          <w:noProof w:val="0"/>
          <w:color w:val="000000" w:themeColor="text1" w:themeTint="FF" w:themeShade="FF"/>
          <w:sz w:val="24"/>
          <w:szCs w:val="24"/>
          <w:lang w:val="en-GB"/>
        </w:rPr>
        <w:t>participating</w:t>
      </w:r>
      <w:r w:rsidRPr="23F747C6" w:rsidR="1FC5DD1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the sports events.</w:t>
      </w:r>
      <w:r w:rsidRPr="23F747C6" w:rsidR="79068B6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By attracting tourists this will allow the economy to be improved as GDP would increase by tourists buying goods/services within the UK. Therefore, the community of Birmingham have consid</w:t>
      </w:r>
      <w:r w:rsidRPr="23F747C6" w:rsidR="0BB61C6C">
        <w:rPr>
          <w:rFonts w:ascii="Calibri" w:hAnsi="Calibri" w:eastAsia="Calibri" w:cs="Calibri"/>
          <w:b w:val="0"/>
          <w:bCs w:val="0"/>
          <w:i w:val="0"/>
          <w:iCs w:val="0"/>
          <w:caps w:val="0"/>
          <w:smallCaps w:val="0"/>
          <w:noProof w:val="0"/>
          <w:color w:val="000000" w:themeColor="text1" w:themeTint="FF" w:themeShade="FF"/>
          <w:sz w:val="24"/>
          <w:szCs w:val="24"/>
          <w:lang w:val="en-GB"/>
        </w:rPr>
        <w:t>ered this well because it will allow them to help in the economic development of the country</w:t>
      </w:r>
      <w:r w:rsidRPr="23F747C6" w:rsidR="3E1206F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3F747C6" w:rsidR="52E39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52E39921" w:rsidP="23F747C6" w:rsidRDefault="52E39921" w14:paraId="55FCD553" w14:textId="2B98E0FF">
      <w:pPr>
        <w:pStyle w:val="Heading1"/>
        <w:rPr>
          <w:rFonts w:ascii="Calibri" w:hAnsi="Calibri" w:eastAsia="Calibri" w:cs="Calibri"/>
          <w:b w:val="0"/>
          <w:bCs w:val="0"/>
          <w:i w:val="0"/>
          <w:iCs w:val="0"/>
          <w:caps w:val="0"/>
          <w:smallCaps w:val="0"/>
          <w:noProof w:val="0"/>
          <w:color w:val="000000" w:themeColor="text1" w:themeTint="FF" w:themeShade="FF"/>
          <w:sz w:val="24"/>
          <w:szCs w:val="24"/>
          <w:lang w:val="en-GB"/>
        </w:rPr>
      </w:pPr>
      <w:r w:rsidRPr="23F747C6" w:rsidR="52E39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Through the participation of the community in Birmingham, it has allowed the rest of the UK to see how charitable and considerate the residents are. This is visible as it has been said “The best thing about Brummies is how much heart they have” which has been said by individuals that have volunteered in Birmingham. This has shown that communication and volunteering within the community is vital to improvement and harmony within society as it allows individuals to have trust for each other. This boosts societal growth as it promotes </w:t>
      </w:r>
      <w:r w:rsidRPr="23F747C6" w:rsidR="52E39921">
        <w:rPr>
          <w:rFonts w:ascii="Calibri" w:hAnsi="Calibri" w:eastAsia="Calibri" w:cs="Calibri"/>
          <w:b w:val="0"/>
          <w:bCs w:val="0"/>
          <w:i w:val="0"/>
          <w:iCs w:val="0"/>
          <w:caps w:val="0"/>
          <w:smallCaps w:val="0"/>
          <w:noProof w:val="0"/>
          <w:color w:val="000000" w:themeColor="text1" w:themeTint="FF" w:themeShade="FF"/>
          <w:sz w:val="24"/>
          <w:szCs w:val="24"/>
          <w:lang w:val="en-GB"/>
        </w:rPr>
        <w:t>assisting</w:t>
      </w:r>
      <w:r w:rsidRPr="23F747C6" w:rsidR="52E39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members of the community that are less fortunate than others. </w:t>
      </w:r>
    </w:p>
    <w:p w:rsidR="502D6384" w:rsidP="23F747C6" w:rsidRDefault="502D6384" w14:paraId="7DDCFCB1" w14:textId="615F4713">
      <w:pPr>
        <w:pStyle w:val="Heading1"/>
        <w:rPr>
          <w:rFonts w:ascii="Calibri" w:hAnsi="Calibri" w:eastAsia="Calibri" w:cs="Calibri"/>
          <w:b w:val="0"/>
          <w:bCs w:val="0"/>
          <w:i w:val="0"/>
          <w:iCs w:val="0"/>
          <w:caps w:val="0"/>
          <w:smallCaps w:val="0"/>
          <w:noProof w:val="0"/>
          <w:color w:val="000000" w:themeColor="text1" w:themeTint="FF" w:themeShade="FF"/>
          <w:sz w:val="24"/>
          <w:szCs w:val="24"/>
          <w:lang w:val="en-GB"/>
        </w:rPr>
      </w:pPr>
      <w:r w:rsidRPr="23F747C6" w:rsidR="502D638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Moreover, an </w:t>
      </w:r>
      <w:r w:rsidRPr="23F747C6" w:rsidR="502D6384">
        <w:rPr>
          <w:rFonts w:ascii="Calibri" w:hAnsi="Calibri" w:eastAsia="Calibri" w:cs="Calibri"/>
          <w:b w:val="0"/>
          <w:bCs w:val="0"/>
          <w:i w:val="0"/>
          <w:iCs w:val="0"/>
          <w:caps w:val="0"/>
          <w:smallCaps w:val="0"/>
          <w:noProof w:val="0"/>
          <w:color w:val="000000" w:themeColor="text1" w:themeTint="FF" w:themeShade="FF"/>
          <w:sz w:val="24"/>
          <w:szCs w:val="24"/>
          <w:lang w:val="en-GB"/>
        </w:rPr>
        <w:t>additional</w:t>
      </w:r>
      <w:r w:rsidRPr="23F747C6" w:rsidR="502D638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way in which the games were inclusive is through gender</w:t>
      </w:r>
      <w:r w:rsidRPr="23F747C6" w:rsidR="5359922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inclusivity</w:t>
      </w:r>
      <w:r w:rsidRPr="23F747C6" w:rsidR="502D6384">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3F747C6" w:rsidR="28BB861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This may be through allowing women to </w:t>
      </w:r>
      <w:r w:rsidRPr="23F747C6" w:rsidR="28BB8615">
        <w:rPr>
          <w:rFonts w:ascii="Calibri" w:hAnsi="Calibri" w:eastAsia="Calibri" w:cs="Calibri"/>
          <w:b w:val="0"/>
          <w:bCs w:val="0"/>
          <w:i w:val="0"/>
          <w:iCs w:val="0"/>
          <w:caps w:val="0"/>
          <w:smallCaps w:val="0"/>
          <w:noProof w:val="0"/>
          <w:color w:val="000000" w:themeColor="text1" w:themeTint="FF" w:themeShade="FF"/>
          <w:sz w:val="24"/>
          <w:szCs w:val="24"/>
          <w:lang w:val="en-GB"/>
        </w:rPr>
        <w:t>participate</w:t>
      </w:r>
      <w:r w:rsidRPr="23F747C6" w:rsidR="28BB861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events which historically they would not have had the opportunity to be a part of. </w:t>
      </w:r>
      <w:r w:rsidRPr="23F747C6" w:rsidR="1CFF1A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This year, it has been the biggest women inclusive year in the commonwealth games, which shows the improvement in community engagement. </w:t>
      </w:r>
      <w:r w:rsidRPr="23F747C6" w:rsidR="3A723FC2">
        <w:rPr>
          <w:rFonts w:ascii="Calibri" w:hAnsi="Calibri" w:eastAsia="Calibri" w:cs="Calibri"/>
          <w:b w:val="0"/>
          <w:bCs w:val="0"/>
          <w:i w:val="0"/>
          <w:iCs w:val="0"/>
          <w:caps w:val="0"/>
          <w:smallCaps w:val="0"/>
          <w:noProof w:val="0"/>
          <w:color w:val="000000" w:themeColor="text1" w:themeTint="FF" w:themeShade="FF"/>
          <w:sz w:val="24"/>
          <w:szCs w:val="24"/>
          <w:lang w:val="en-GB"/>
        </w:rPr>
        <w:t>Therefore,</w:t>
      </w:r>
      <w:r w:rsidRPr="23F747C6" w:rsidR="1CFF1A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this would portray </w:t>
      </w:r>
      <w:r w:rsidRPr="23F747C6" w:rsidR="611195A3">
        <w:rPr>
          <w:rFonts w:ascii="Calibri" w:hAnsi="Calibri" w:eastAsia="Calibri" w:cs="Calibri"/>
          <w:b w:val="0"/>
          <w:bCs w:val="0"/>
          <w:i w:val="0"/>
          <w:iCs w:val="0"/>
          <w:caps w:val="0"/>
          <w:smallCaps w:val="0"/>
          <w:noProof w:val="0"/>
          <w:color w:val="000000" w:themeColor="text1" w:themeTint="FF" w:themeShade="FF"/>
          <w:sz w:val="24"/>
          <w:szCs w:val="24"/>
          <w:lang w:val="en-GB"/>
        </w:rPr>
        <w:t>more equality within society</w:t>
      </w:r>
      <w:r w:rsidRPr="23F747C6" w:rsidR="5FC1521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depicting the importance of inclusivity and </w:t>
      </w:r>
      <w:r w:rsidRPr="23F747C6" w:rsidR="2691DF2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communication within the community. </w:t>
      </w:r>
    </w:p>
    <w:p w:rsidR="6EB34C93" w:rsidP="23F747C6" w:rsidRDefault="6EB34C93" w14:paraId="3DFCDD9F" w14:textId="3758FF0B">
      <w:pPr>
        <w:pStyle w:val="Heading1"/>
        <w:rPr>
          <w:rFonts w:ascii="Calibri" w:hAnsi="Calibri" w:eastAsia="Calibri" w:cs="Calibri"/>
          <w:b w:val="0"/>
          <w:bCs w:val="0"/>
          <w:i w:val="0"/>
          <w:iCs w:val="0"/>
          <w:caps w:val="0"/>
          <w:smallCaps w:val="0"/>
          <w:noProof w:val="0"/>
          <w:color w:val="000000" w:themeColor="text1" w:themeTint="FF" w:themeShade="FF"/>
          <w:sz w:val="24"/>
          <w:szCs w:val="24"/>
          <w:lang w:val="en-GB"/>
        </w:rPr>
      </w:pPr>
      <w:r w:rsidRPr="23F747C6" w:rsidR="6EB34C93">
        <w:rPr>
          <w:rFonts w:ascii="Calibri" w:hAnsi="Calibri" w:eastAsia="Calibri" w:cs="Calibri"/>
          <w:b w:val="0"/>
          <w:bCs w:val="0"/>
          <w:i w:val="0"/>
          <w:iCs w:val="0"/>
          <w:caps w:val="0"/>
          <w:smallCaps w:val="0"/>
          <w:noProof w:val="0"/>
          <w:color w:val="000000" w:themeColor="text1" w:themeTint="FF" w:themeShade="FF"/>
          <w:sz w:val="24"/>
          <w:szCs w:val="24"/>
          <w:lang w:val="en-GB"/>
        </w:rPr>
        <w:t>The many ways of advertisement and promotion used allow the increased</w:t>
      </w:r>
      <w:r w:rsidRPr="23F747C6" w:rsidR="26F19B6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participation of the community in the games. Some of the many ways that advertisement was used is through the banners throughout the city (which are already mentioned)</w:t>
      </w:r>
      <w:r w:rsidRPr="23F747C6" w:rsidR="0CAAA45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w:t>
      </w:r>
      <w:r w:rsidRPr="23F747C6" w:rsidR="26F19B6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social media (</w:t>
      </w:r>
      <w:r w:rsidRPr="23F747C6" w:rsidR="330EF075">
        <w:rPr>
          <w:rFonts w:ascii="Calibri" w:hAnsi="Calibri" w:eastAsia="Calibri" w:cs="Calibri"/>
          <w:b w:val="0"/>
          <w:bCs w:val="0"/>
          <w:i w:val="0"/>
          <w:iCs w:val="0"/>
          <w:caps w:val="0"/>
          <w:smallCaps w:val="0"/>
          <w:noProof w:val="0"/>
          <w:color w:val="000000" w:themeColor="text1" w:themeTint="FF" w:themeShade="FF"/>
          <w:sz w:val="24"/>
          <w:szCs w:val="24"/>
          <w:lang w:val="en-GB"/>
        </w:rPr>
        <w:t>websites, accounts)</w:t>
      </w:r>
      <w:r w:rsidRPr="23F747C6" w:rsidR="7AFF34E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By communicating the event through social media, it would allow the younger generations to be reached as they spend their </w:t>
      </w:r>
      <w:r w:rsidRPr="23F747C6" w:rsidR="5798843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time on social media </w:t>
      </w:r>
      <w:r w:rsidRPr="23F747C6" w:rsidR="57988435">
        <w:rPr>
          <w:rFonts w:ascii="Calibri" w:hAnsi="Calibri" w:eastAsia="Calibri" w:cs="Calibri"/>
          <w:b w:val="0"/>
          <w:bCs w:val="0"/>
          <w:i w:val="0"/>
          <w:iCs w:val="0"/>
          <w:caps w:val="0"/>
          <w:smallCaps w:val="0"/>
          <w:noProof w:val="0"/>
          <w:color w:val="000000" w:themeColor="text1" w:themeTint="FF" w:themeShade="FF"/>
          <w:sz w:val="24"/>
          <w:szCs w:val="24"/>
          <w:lang w:val="en-GB"/>
        </w:rPr>
        <w:t>frequently</w:t>
      </w:r>
      <w:r w:rsidRPr="23F747C6" w:rsidR="57988435">
        <w:rPr>
          <w:rFonts w:ascii="Calibri" w:hAnsi="Calibri" w:eastAsia="Calibri" w:cs="Calibri"/>
          <w:b w:val="0"/>
          <w:bCs w:val="0"/>
          <w:i w:val="0"/>
          <w:iCs w:val="0"/>
          <w:caps w:val="0"/>
          <w:smallCaps w:val="0"/>
          <w:noProof w:val="0"/>
          <w:color w:val="000000" w:themeColor="text1" w:themeTint="FF" w:themeShade="FF"/>
          <w:sz w:val="24"/>
          <w:szCs w:val="24"/>
          <w:lang w:val="en-GB"/>
        </w:rPr>
        <w:t>; by posting youth attracting media, it could allow the participation</w:t>
      </w:r>
      <w:r w:rsidRPr="23F747C6" w:rsidR="2AA1FC2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under 30-year-olds to </w:t>
      </w:r>
      <w:r w:rsidRPr="23F747C6" w:rsidR="2AA1FC28">
        <w:rPr>
          <w:rFonts w:ascii="Calibri" w:hAnsi="Calibri" w:eastAsia="Calibri" w:cs="Calibri"/>
          <w:b w:val="0"/>
          <w:bCs w:val="0"/>
          <w:i w:val="0"/>
          <w:iCs w:val="0"/>
          <w:caps w:val="0"/>
          <w:smallCaps w:val="0"/>
          <w:noProof w:val="0"/>
          <w:color w:val="000000" w:themeColor="text1" w:themeTint="FF" w:themeShade="FF"/>
          <w:sz w:val="24"/>
          <w:szCs w:val="24"/>
          <w:lang w:val="en-GB"/>
        </w:rPr>
        <w:t>participate</w:t>
      </w:r>
      <w:r w:rsidRPr="23F747C6" w:rsidR="2AA1FC2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the event. Therefore, this would increase the inclusivity and boost social interaction within the community. </w:t>
      </w:r>
      <w:r w:rsidRPr="23F747C6" w:rsidR="6A0AC39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Through their website they have </w:t>
      </w:r>
      <w:bookmarkStart w:name="_Int_ozjjACkK" w:id="1839530336"/>
      <w:r w:rsidRPr="23F747C6" w:rsidR="6A0AC39E">
        <w:rPr>
          <w:rFonts w:ascii="Calibri" w:hAnsi="Calibri" w:eastAsia="Calibri" w:cs="Calibri"/>
          <w:b w:val="0"/>
          <w:bCs w:val="0"/>
          <w:i w:val="0"/>
          <w:iCs w:val="0"/>
          <w:caps w:val="0"/>
          <w:smallCaps w:val="0"/>
          <w:noProof w:val="0"/>
          <w:color w:val="000000" w:themeColor="text1" w:themeTint="FF" w:themeShade="FF"/>
          <w:sz w:val="24"/>
          <w:szCs w:val="24"/>
          <w:lang w:val="en-GB"/>
        </w:rPr>
        <w:t>many ways</w:t>
      </w:r>
      <w:bookmarkEnd w:id="1839530336"/>
      <w:r w:rsidRPr="23F747C6" w:rsidR="6A0AC39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promoting volunteer</w:t>
      </w:r>
      <w:r w:rsidRPr="23F747C6" w:rsidR="03064FD4">
        <w:rPr>
          <w:rFonts w:ascii="Calibri" w:hAnsi="Calibri" w:eastAsia="Calibri" w:cs="Calibri"/>
          <w:b w:val="0"/>
          <w:bCs w:val="0"/>
          <w:i w:val="0"/>
          <w:iCs w:val="0"/>
          <w:caps w:val="0"/>
          <w:smallCaps w:val="0"/>
          <w:noProof w:val="0"/>
          <w:color w:val="000000" w:themeColor="text1" w:themeTint="FF" w:themeShade="FF"/>
          <w:sz w:val="24"/>
          <w:szCs w:val="24"/>
          <w:lang w:val="en-GB"/>
        </w:rPr>
        <w:t>ing in the commonwealth games</w:t>
      </w:r>
      <w:r w:rsidRPr="23F747C6" w:rsidR="1EF8D80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such as </w:t>
      </w:r>
      <w:r w:rsidRPr="23F747C6" w:rsidR="1EF8D809">
        <w:rPr>
          <w:rFonts w:ascii="Calibri" w:hAnsi="Calibri" w:eastAsia="Calibri" w:cs="Calibri"/>
          <w:b w:val="0"/>
          <w:bCs w:val="0"/>
          <w:i w:val="0"/>
          <w:iCs w:val="0"/>
          <w:caps w:val="0"/>
          <w:smallCaps w:val="0"/>
          <w:noProof w:val="0"/>
          <w:color w:val="000000" w:themeColor="text1" w:themeTint="FF" w:themeShade="FF"/>
          <w:sz w:val="24"/>
          <w:szCs w:val="24"/>
          <w:lang w:val="en-GB"/>
        </w:rPr>
        <w:t>attempting</w:t>
      </w:r>
      <w:r w:rsidRPr="23F747C6" w:rsidR="1EF8D80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encourage volunteering within the commonwealth games.</w:t>
      </w:r>
    </w:p>
    <w:p w:rsidR="117FE19E" w:rsidP="23F747C6" w:rsidRDefault="117FE19E" w14:paraId="1CC79B04" w14:textId="619D850D">
      <w:pPr>
        <w:pStyle w:val="Heading1"/>
        <w:rPr>
          <w:rFonts w:ascii="Calibri" w:hAnsi="Calibri" w:eastAsia="Calibri" w:cs="Calibri"/>
          <w:b w:val="0"/>
          <w:bCs w:val="0"/>
          <w:i w:val="0"/>
          <w:iCs w:val="0"/>
          <w:caps w:val="0"/>
          <w:smallCaps w:val="0"/>
          <w:noProof w:val="0"/>
          <w:color w:val="000000" w:themeColor="text1" w:themeTint="FF" w:themeShade="FF"/>
          <w:sz w:val="24"/>
          <w:szCs w:val="24"/>
          <w:lang w:val="en-GB"/>
        </w:rPr>
      </w:pPr>
      <w:r w:rsidRPr="23F747C6" w:rsidR="117FE19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use of social media would have been </w:t>
      </w:r>
      <w:bookmarkStart w:name="_Int_WYQPOFfn" w:id="1988073928"/>
      <w:r w:rsidRPr="23F747C6" w:rsidR="117FE19E">
        <w:rPr>
          <w:rFonts w:ascii="Calibri" w:hAnsi="Calibri" w:eastAsia="Calibri" w:cs="Calibri"/>
          <w:b w:val="0"/>
          <w:bCs w:val="0"/>
          <w:i w:val="0"/>
          <w:iCs w:val="0"/>
          <w:caps w:val="0"/>
          <w:smallCaps w:val="0"/>
          <w:noProof w:val="0"/>
          <w:color w:val="000000" w:themeColor="text1" w:themeTint="FF" w:themeShade="FF"/>
          <w:sz w:val="24"/>
          <w:szCs w:val="24"/>
          <w:lang w:val="en-GB"/>
        </w:rPr>
        <w:t>successful</w:t>
      </w:r>
      <w:bookmarkEnd w:id="1988073928"/>
      <w:r w:rsidRPr="23F747C6" w:rsidR="117FE19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as 59% of the </w:t>
      </w:r>
      <w:r w:rsidRPr="23F747C6" w:rsidR="6AEFEFF4">
        <w:rPr>
          <w:rFonts w:ascii="Calibri" w:hAnsi="Calibri" w:eastAsia="Calibri" w:cs="Calibri"/>
          <w:b w:val="0"/>
          <w:bCs w:val="0"/>
          <w:i w:val="0"/>
          <w:iCs w:val="0"/>
          <w:caps w:val="0"/>
          <w:smallCaps w:val="0"/>
          <w:noProof w:val="0"/>
          <w:color w:val="000000" w:themeColor="text1" w:themeTint="FF" w:themeShade="FF"/>
          <w:sz w:val="24"/>
          <w:szCs w:val="24"/>
          <w:lang w:val="en-GB"/>
        </w:rPr>
        <w:t>world's</w:t>
      </w:r>
      <w:r w:rsidRPr="23F747C6" w:rsidR="117FE19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population is on soci</w:t>
      </w:r>
      <w:r w:rsidRPr="23F747C6" w:rsidR="56072B11">
        <w:rPr>
          <w:rFonts w:ascii="Calibri" w:hAnsi="Calibri" w:eastAsia="Calibri" w:cs="Calibri"/>
          <w:b w:val="0"/>
          <w:bCs w:val="0"/>
          <w:i w:val="0"/>
          <w:iCs w:val="0"/>
          <w:caps w:val="0"/>
          <w:smallCaps w:val="0"/>
          <w:noProof w:val="0"/>
          <w:color w:val="000000" w:themeColor="text1" w:themeTint="FF" w:themeShade="FF"/>
          <w:sz w:val="24"/>
          <w:szCs w:val="24"/>
          <w:lang w:val="en-GB"/>
        </w:rPr>
        <w:t>al media</w:t>
      </w:r>
      <w:r w:rsidRPr="23F747C6" w:rsidR="7156865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Social media operators would be </w:t>
      </w:r>
      <w:r w:rsidRPr="23F747C6" w:rsidR="71568658">
        <w:rPr>
          <w:rFonts w:ascii="Calibri" w:hAnsi="Calibri" w:eastAsia="Calibri" w:cs="Calibri"/>
          <w:b w:val="0"/>
          <w:bCs w:val="0"/>
          <w:i w:val="0"/>
          <w:iCs w:val="0"/>
          <w:caps w:val="0"/>
          <w:smallCaps w:val="0"/>
          <w:noProof w:val="0"/>
          <w:color w:val="000000" w:themeColor="text1" w:themeTint="FF" w:themeShade="FF"/>
          <w:sz w:val="24"/>
          <w:szCs w:val="24"/>
          <w:lang w:val="en-GB"/>
        </w:rPr>
        <w:t>attempting</w:t>
      </w:r>
      <w:r w:rsidRPr="23F747C6" w:rsidR="7156865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reach as many groups as they can </w:t>
      </w:r>
      <w:bookmarkStart w:name="_Int_nU4b7BUU" w:id="1787866576"/>
      <w:r w:rsidRPr="23F747C6" w:rsidR="71568658">
        <w:rPr>
          <w:rFonts w:ascii="Calibri" w:hAnsi="Calibri" w:eastAsia="Calibri" w:cs="Calibri"/>
          <w:b w:val="0"/>
          <w:bCs w:val="0"/>
          <w:i w:val="0"/>
          <w:iCs w:val="0"/>
          <w:caps w:val="0"/>
          <w:smallCaps w:val="0"/>
          <w:noProof w:val="0"/>
          <w:color w:val="000000" w:themeColor="text1" w:themeTint="FF" w:themeShade="FF"/>
          <w:sz w:val="24"/>
          <w:szCs w:val="24"/>
          <w:lang w:val="en-GB"/>
        </w:rPr>
        <w:t>in order to</w:t>
      </w:r>
      <w:bookmarkEnd w:id="1787866576"/>
      <w:r w:rsidRPr="23F747C6" w:rsidR="7156865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attract tourism and participation in Birmingham. This will allow an</w:t>
      </w:r>
      <w:r w:rsidRPr="23F747C6" w:rsidR="5F99F0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improvement within the UK because it can lead to </w:t>
      </w:r>
      <w:r w:rsidRPr="23F747C6" w:rsidR="4DF2C35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economy boosting as the consumption section of the GDP </w:t>
      </w:r>
      <w:r w:rsidRPr="23F747C6" w:rsidR="4DF2C354">
        <w:rPr>
          <w:rFonts w:ascii="Calibri" w:hAnsi="Calibri" w:eastAsia="Calibri" w:cs="Calibri"/>
          <w:b w:val="0"/>
          <w:bCs w:val="0"/>
          <w:i w:val="0"/>
          <w:iCs w:val="0"/>
          <w:caps w:val="0"/>
          <w:smallCaps w:val="0"/>
          <w:noProof w:val="0"/>
          <w:color w:val="000000" w:themeColor="text1" w:themeTint="FF" w:themeShade="FF"/>
          <w:sz w:val="24"/>
          <w:szCs w:val="24"/>
          <w:lang w:val="en-GB"/>
        </w:rPr>
        <w:t>component</w:t>
      </w:r>
      <w:r w:rsidRPr="23F747C6" w:rsidR="4DF2C35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will increase as there will be a greater amount of people spending money in the UK. The fact that there will be an increase in touri</w:t>
      </w:r>
      <w:r w:rsidRPr="23F747C6" w:rsidR="2D4535ED">
        <w:rPr>
          <w:rFonts w:ascii="Calibri" w:hAnsi="Calibri" w:eastAsia="Calibri" w:cs="Calibri"/>
          <w:b w:val="0"/>
          <w:bCs w:val="0"/>
          <w:i w:val="0"/>
          <w:iCs w:val="0"/>
          <w:caps w:val="0"/>
          <w:smallCaps w:val="0"/>
          <w:noProof w:val="0"/>
          <w:color w:val="000000" w:themeColor="text1" w:themeTint="FF" w:themeShade="FF"/>
          <w:sz w:val="24"/>
          <w:szCs w:val="24"/>
          <w:lang w:val="en-GB"/>
        </w:rPr>
        <w:t>sm could also mean that there is an increase in job availability</w:t>
      </w:r>
      <w:r w:rsidRPr="23F747C6" w:rsidR="5D67EC9F">
        <w:rPr>
          <w:rFonts w:ascii="Calibri" w:hAnsi="Calibri" w:eastAsia="Calibri" w:cs="Calibri"/>
          <w:b w:val="0"/>
          <w:bCs w:val="0"/>
          <w:i w:val="0"/>
          <w:iCs w:val="0"/>
          <w:caps w:val="0"/>
          <w:smallCaps w:val="0"/>
          <w:noProof w:val="0"/>
          <w:color w:val="000000" w:themeColor="text1" w:themeTint="FF" w:themeShade="FF"/>
          <w:sz w:val="24"/>
          <w:szCs w:val="24"/>
          <w:lang w:val="en-GB"/>
        </w:rPr>
        <w:t>. This is because there could be jobs needed</w:t>
      </w:r>
      <w:r w:rsidRPr="23F747C6" w:rsidR="53DB48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that would </w:t>
      </w:r>
      <w:r w:rsidRPr="23F747C6" w:rsidR="53DB4887">
        <w:rPr>
          <w:rFonts w:ascii="Calibri" w:hAnsi="Calibri" w:eastAsia="Calibri" w:cs="Calibri"/>
          <w:b w:val="0"/>
          <w:bCs w:val="0"/>
          <w:i w:val="0"/>
          <w:iCs w:val="0"/>
          <w:caps w:val="0"/>
          <w:smallCaps w:val="0"/>
          <w:noProof w:val="0"/>
          <w:color w:val="000000" w:themeColor="text1" w:themeTint="FF" w:themeShade="FF"/>
          <w:sz w:val="24"/>
          <w:szCs w:val="24"/>
          <w:lang w:val="en-GB"/>
        </w:rPr>
        <w:t>assist</w:t>
      </w:r>
      <w:r w:rsidRPr="23F747C6" w:rsidR="53DB48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tourists in enjoying the sightseeing within the UK; this may allow the youth to find jobs </w:t>
      </w:r>
      <w:r w:rsidRPr="23F747C6" w:rsidR="3F76B5C6">
        <w:rPr>
          <w:rFonts w:ascii="Calibri" w:hAnsi="Calibri" w:eastAsia="Calibri" w:cs="Calibri"/>
          <w:b w:val="0"/>
          <w:bCs w:val="0"/>
          <w:i w:val="0"/>
          <w:iCs w:val="0"/>
          <w:caps w:val="0"/>
          <w:smallCaps w:val="0"/>
          <w:noProof w:val="0"/>
          <w:color w:val="000000" w:themeColor="text1" w:themeTint="FF" w:themeShade="FF"/>
          <w:sz w:val="24"/>
          <w:szCs w:val="24"/>
          <w:lang w:val="en-GB"/>
        </w:rPr>
        <w:t>with ease as they would not be doing tasks that require a great deal of skill</w:t>
      </w:r>
      <w:r w:rsidRPr="23F747C6" w:rsidR="002C7D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but they would still be getting experience.</w:t>
      </w:r>
    </w:p>
    <w:p w:rsidR="54E24E98" w:rsidP="23F747C6" w:rsidRDefault="54E24E98" w14:paraId="00B7A850" w14:textId="561A04F5">
      <w:pPr>
        <w:pStyle w:val="Heading1"/>
        <w:rPr>
          <w:rFonts w:ascii="Calibri" w:hAnsi="Calibri" w:eastAsia="Calibri" w:cs="Calibri"/>
          <w:b w:val="0"/>
          <w:bCs w:val="0"/>
          <w:i w:val="0"/>
          <w:iCs w:val="0"/>
          <w:caps w:val="0"/>
          <w:smallCaps w:val="0"/>
          <w:noProof w:val="0"/>
          <w:color w:val="000000" w:themeColor="text1" w:themeTint="FF" w:themeShade="FF"/>
          <w:sz w:val="24"/>
          <w:szCs w:val="24"/>
          <w:lang w:val="en-GB"/>
        </w:rPr>
      </w:pPr>
      <w:r w:rsidRPr="23F747C6" w:rsidR="54E24E98">
        <w:rPr>
          <w:rFonts w:ascii="Calibri" w:hAnsi="Calibri" w:eastAsia="Calibri" w:cs="Calibri"/>
          <w:b w:val="0"/>
          <w:bCs w:val="0"/>
          <w:i w:val="0"/>
          <w:iCs w:val="0"/>
          <w:caps w:val="0"/>
          <w:smallCaps w:val="0"/>
          <w:noProof w:val="0"/>
          <w:color w:val="000000" w:themeColor="text1" w:themeTint="FF" w:themeShade="FF"/>
          <w:sz w:val="24"/>
          <w:szCs w:val="24"/>
          <w:lang w:val="en-GB"/>
        </w:rPr>
        <w:t>There could be many factors that can influence communi</w:t>
      </w:r>
      <w:r w:rsidRPr="23F747C6" w:rsidR="66BA893B">
        <w:rPr>
          <w:rFonts w:ascii="Calibri" w:hAnsi="Calibri" w:eastAsia="Calibri" w:cs="Calibri"/>
          <w:b w:val="0"/>
          <w:bCs w:val="0"/>
          <w:i w:val="0"/>
          <w:iCs w:val="0"/>
          <w:caps w:val="0"/>
          <w:smallCaps w:val="0"/>
          <w:noProof w:val="0"/>
          <w:color w:val="000000" w:themeColor="text1" w:themeTint="FF" w:themeShade="FF"/>
          <w:sz w:val="24"/>
          <w:szCs w:val="24"/>
          <w:lang w:val="en-GB"/>
        </w:rPr>
        <w:t>ty</w:t>
      </w:r>
      <w:r w:rsidRPr="23F747C6" w:rsidR="54E24E9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engagement</w:t>
      </w:r>
      <w:r w:rsidRPr="23F747C6" w:rsidR="5907EF11">
        <w:rPr>
          <w:rFonts w:ascii="Calibri" w:hAnsi="Calibri" w:eastAsia="Calibri" w:cs="Calibri"/>
          <w:b w:val="0"/>
          <w:bCs w:val="0"/>
          <w:i w:val="0"/>
          <w:iCs w:val="0"/>
          <w:caps w:val="0"/>
          <w:smallCaps w:val="0"/>
          <w:noProof w:val="0"/>
          <w:color w:val="000000" w:themeColor="text1" w:themeTint="FF" w:themeShade="FF"/>
          <w:sz w:val="24"/>
          <w:szCs w:val="24"/>
          <w:lang w:val="en-GB"/>
        </w:rPr>
        <w:t>, such as ones listed above. The extent of community engagement may depend on how well these factors are covered. For inst</w:t>
      </w:r>
      <w:r w:rsidRPr="23F747C6" w:rsidR="5F6E857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ance, if there is not much representation for individuals from some backgrounds, it could discourage them </w:t>
      </w:r>
      <w:r w:rsidRPr="23F747C6" w:rsidR="76FF46DB">
        <w:rPr>
          <w:rFonts w:ascii="Calibri" w:hAnsi="Calibri" w:eastAsia="Calibri" w:cs="Calibri"/>
          <w:b w:val="0"/>
          <w:bCs w:val="0"/>
          <w:i w:val="0"/>
          <w:iCs w:val="0"/>
          <w:caps w:val="0"/>
          <w:smallCaps w:val="0"/>
          <w:noProof w:val="0"/>
          <w:color w:val="000000" w:themeColor="text1" w:themeTint="FF" w:themeShade="FF"/>
          <w:sz w:val="24"/>
          <w:szCs w:val="24"/>
          <w:lang w:val="en-GB"/>
        </w:rPr>
        <w:t>from</w:t>
      </w:r>
      <w:r w:rsidRPr="23F747C6" w:rsidR="5F6E857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F747C6" w:rsidR="5F6E8575">
        <w:rPr>
          <w:rFonts w:ascii="Calibri" w:hAnsi="Calibri" w:eastAsia="Calibri" w:cs="Calibri"/>
          <w:b w:val="0"/>
          <w:bCs w:val="0"/>
          <w:i w:val="0"/>
          <w:iCs w:val="0"/>
          <w:caps w:val="0"/>
          <w:smallCaps w:val="0"/>
          <w:noProof w:val="0"/>
          <w:color w:val="000000" w:themeColor="text1" w:themeTint="FF" w:themeShade="FF"/>
          <w:sz w:val="24"/>
          <w:szCs w:val="24"/>
          <w:lang w:val="en-GB"/>
        </w:rPr>
        <w:t>participati</w:t>
      </w:r>
      <w:r w:rsidRPr="23F747C6" w:rsidR="5D7B1776">
        <w:rPr>
          <w:rFonts w:ascii="Calibri" w:hAnsi="Calibri" w:eastAsia="Calibri" w:cs="Calibri"/>
          <w:b w:val="0"/>
          <w:bCs w:val="0"/>
          <w:i w:val="0"/>
          <w:iCs w:val="0"/>
          <w:caps w:val="0"/>
          <w:smallCaps w:val="0"/>
          <w:noProof w:val="0"/>
          <w:color w:val="000000" w:themeColor="text1" w:themeTint="FF" w:themeShade="FF"/>
          <w:sz w:val="24"/>
          <w:szCs w:val="24"/>
          <w:lang w:val="en-GB"/>
        </w:rPr>
        <w:t>ng</w:t>
      </w:r>
      <w:r w:rsidRPr="23F747C6" w:rsidR="5D7B17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as they could not feel welcome in the event. However, in the commonwealth games, there were activities that can be considered inclusive f</w:t>
      </w:r>
      <w:r w:rsidRPr="23F747C6" w:rsidR="7D65DD3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or a great proportion of the population. These were clearly </w:t>
      </w:r>
      <w:r w:rsidRPr="23F747C6" w:rsidR="7D65DD3F">
        <w:rPr>
          <w:rFonts w:ascii="Calibri" w:hAnsi="Calibri" w:eastAsia="Calibri" w:cs="Calibri"/>
          <w:b w:val="0"/>
          <w:bCs w:val="0"/>
          <w:i w:val="0"/>
          <w:iCs w:val="0"/>
          <w:caps w:val="0"/>
          <w:smallCaps w:val="0"/>
          <w:noProof w:val="0"/>
          <w:color w:val="000000" w:themeColor="text1" w:themeTint="FF" w:themeShade="FF"/>
          <w:sz w:val="24"/>
          <w:szCs w:val="24"/>
          <w:lang w:val="en-GB"/>
        </w:rPr>
        <w:t>demonstrated</w:t>
      </w:r>
      <w:r w:rsidRPr="23F747C6" w:rsidR="7D65DD3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w:t>
      </w:r>
      <w:r w:rsidRPr="23F747C6" w:rsidR="7845E32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events taking place, with the specified groups the events are aimed at. </w:t>
      </w:r>
      <w:r w:rsidRPr="23F747C6" w:rsidR="04C20B0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Although there are many visible inclusive events, the inclusion of the less physically abled community is not as </w:t>
      </w:r>
      <w:r w:rsidRPr="23F747C6" w:rsidR="04C20B03">
        <w:rPr>
          <w:rFonts w:ascii="Calibri" w:hAnsi="Calibri" w:eastAsia="Calibri" w:cs="Calibri"/>
          <w:b w:val="0"/>
          <w:bCs w:val="0"/>
          <w:i w:val="0"/>
          <w:iCs w:val="0"/>
          <w:caps w:val="0"/>
          <w:smallCaps w:val="0"/>
          <w:noProof w:val="0"/>
          <w:color w:val="000000" w:themeColor="text1" w:themeTint="FF" w:themeShade="FF"/>
          <w:sz w:val="24"/>
          <w:szCs w:val="24"/>
          <w:lang w:val="en-GB"/>
        </w:rPr>
        <w:t>evident</w:t>
      </w:r>
      <w:r w:rsidRPr="23F747C6" w:rsidR="04C20B0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unless emphasised on pages such as </w:t>
      </w:r>
      <w:r w:rsidRPr="23F747C6" w:rsidR="66BC7A1E">
        <w:rPr>
          <w:rFonts w:ascii="Calibri" w:hAnsi="Calibri" w:eastAsia="Calibri" w:cs="Calibri"/>
          <w:b w:val="0"/>
          <w:bCs w:val="0"/>
          <w:i w:val="0"/>
          <w:iCs w:val="0"/>
          <w:caps w:val="0"/>
          <w:smallCaps w:val="0"/>
          <w:noProof w:val="0"/>
          <w:color w:val="000000" w:themeColor="text1" w:themeTint="FF" w:themeShade="FF"/>
          <w:sz w:val="24"/>
          <w:szCs w:val="24"/>
          <w:lang w:val="en-GB"/>
        </w:rPr>
        <w:t>‘Disability Rights UK</w:t>
      </w:r>
      <w:bookmarkStart w:name="_Int_DCBBodyW" w:id="348944805"/>
      <w:r w:rsidRPr="23F747C6" w:rsidR="66BC7A1E">
        <w:rPr>
          <w:rFonts w:ascii="Calibri" w:hAnsi="Calibri" w:eastAsia="Calibri" w:cs="Calibri"/>
          <w:b w:val="0"/>
          <w:bCs w:val="0"/>
          <w:i w:val="0"/>
          <w:iCs w:val="0"/>
          <w:caps w:val="0"/>
          <w:smallCaps w:val="0"/>
          <w:noProof w:val="0"/>
          <w:color w:val="000000" w:themeColor="text1" w:themeTint="FF" w:themeShade="FF"/>
          <w:sz w:val="24"/>
          <w:szCs w:val="24"/>
          <w:lang w:val="en-GB"/>
        </w:rPr>
        <w:t>.’</w:t>
      </w:r>
      <w:bookmarkEnd w:id="348944805"/>
      <w:r w:rsidRPr="23F747C6" w:rsidR="66BC7A1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an event that </w:t>
      </w:r>
      <w:r w:rsidRPr="23F747C6" w:rsidR="6BE12FA3">
        <w:rPr>
          <w:rFonts w:ascii="Calibri" w:hAnsi="Calibri" w:eastAsia="Calibri" w:cs="Calibri"/>
          <w:b w:val="0"/>
          <w:bCs w:val="0"/>
          <w:i w:val="0"/>
          <w:iCs w:val="0"/>
          <w:caps w:val="0"/>
          <w:smallCaps w:val="0"/>
          <w:noProof w:val="0"/>
          <w:color w:val="000000" w:themeColor="text1" w:themeTint="FF" w:themeShade="FF"/>
          <w:sz w:val="24"/>
          <w:szCs w:val="24"/>
          <w:lang w:val="en-GB"/>
        </w:rPr>
        <w:t>is said to have</w:t>
      </w:r>
      <w:r w:rsidRPr="23F747C6" w:rsidR="66BC7A1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had the ‘largest para-sport programme’ it could </w:t>
      </w:r>
      <w:bookmarkStart w:name="_Int_ttOSwKJL" w:id="1334472343"/>
      <w:r w:rsidRPr="23F747C6" w:rsidR="587011C8">
        <w:rPr>
          <w:rFonts w:ascii="Calibri" w:hAnsi="Calibri" w:eastAsia="Calibri" w:cs="Calibri"/>
          <w:b w:val="0"/>
          <w:bCs w:val="0"/>
          <w:i w:val="0"/>
          <w:iCs w:val="0"/>
          <w:caps w:val="0"/>
          <w:smallCaps w:val="0"/>
          <w:noProof w:val="0"/>
          <w:color w:val="000000" w:themeColor="text1" w:themeTint="FF" w:themeShade="FF"/>
          <w:sz w:val="24"/>
          <w:szCs w:val="24"/>
          <w:lang w:val="en-GB"/>
        </w:rPr>
        <w:t>be</w:t>
      </w:r>
      <w:bookmarkEnd w:id="1334472343"/>
      <w:r w:rsidRPr="23F747C6" w:rsidR="66BC7A1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F747C6" w:rsidR="191864AA">
        <w:rPr>
          <w:rFonts w:ascii="Calibri" w:hAnsi="Calibri" w:eastAsia="Calibri" w:cs="Calibri"/>
          <w:b w:val="0"/>
          <w:bCs w:val="0"/>
          <w:i w:val="0"/>
          <w:iCs w:val="0"/>
          <w:caps w:val="0"/>
          <w:smallCaps w:val="0"/>
          <w:noProof w:val="0"/>
          <w:color w:val="000000" w:themeColor="text1" w:themeTint="FF" w:themeShade="FF"/>
          <w:sz w:val="24"/>
          <w:szCs w:val="24"/>
          <w:lang w:val="en-GB"/>
        </w:rPr>
        <w:t>included in the Birmingham 2022 Commonwealth Games website</w:t>
      </w:r>
      <w:r w:rsidRPr="23F747C6" w:rsidR="151EC46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3231FBFD" w:rsidP="23F747C6" w:rsidRDefault="3231FBFD" w14:paraId="6496739A" w14:textId="60F32987">
      <w:pPr>
        <w:pStyle w:val="Heading1"/>
        <w:rPr>
          <w:rFonts w:ascii="Calibri" w:hAnsi="Calibri" w:eastAsia="Calibri" w:cs="Calibri" w:asciiTheme="minorAscii" w:hAnsiTheme="minorAscii" w:eastAsiaTheme="minorAscii" w:cstheme="minorAscii"/>
          <w:noProof w:val="0"/>
          <w:color w:val="auto"/>
          <w:sz w:val="24"/>
          <w:szCs w:val="24"/>
          <w:lang w:val="en-GB"/>
        </w:rPr>
      </w:pPr>
      <w:r w:rsidRPr="23F747C6" w:rsidR="3231FBFD">
        <w:rPr>
          <w:rFonts w:ascii="Calibri" w:hAnsi="Calibri" w:eastAsia="Calibri" w:cs="Calibri" w:asciiTheme="minorAscii" w:hAnsiTheme="minorAscii" w:eastAsiaTheme="minorAscii" w:cstheme="minorAscii"/>
          <w:noProof w:val="0"/>
          <w:color w:val="auto"/>
          <w:sz w:val="24"/>
          <w:szCs w:val="24"/>
          <w:lang w:val="en-GB"/>
        </w:rPr>
        <w:t>There could be many other ways in which this event could have been more inclusive. This is because there are an increasingly number of minorities that need to be represented more within the community</w:t>
      </w:r>
      <w:r w:rsidRPr="23F747C6" w:rsidR="7D1FDBD4">
        <w:rPr>
          <w:rFonts w:ascii="Calibri" w:hAnsi="Calibri" w:eastAsia="Calibri" w:cs="Calibri" w:asciiTheme="minorAscii" w:hAnsiTheme="minorAscii" w:eastAsiaTheme="minorAscii" w:cstheme="minorAscii"/>
          <w:noProof w:val="0"/>
          <w:color w:val="auto"/>
          <w:sz w:val="24"/>
          <w:szCs w:val="24"/>
          <w:lang w:val="en-GB"/>
        </w:rPr>
        <w:t>, such as different genders and sexualities that are usually discriminated against. This would allow an increasingly progressive society which can create a growing sense</w:t>
      </w:r>
      <w:r w:rsidRPr="23F747C6" w:rsidR="502953C7">
        <w:rPr>
          <w:rFonts w:ascii="Calibri" w:hAnsi="Calibri" w:eastAsia="Calibri" w:cs="Calibri" w:asciiTheme="minorAscii" w:hAnsiTheme="minorAscii" w:eastAsiaTheme="minorAscii" w:cstheme="minorAscii"/>
          <w:noProof w:val="0"/>
          <w:color w:val="auto"/>
          <w:sz w:val="24"/>
          <w:szCs w:val="24"/>
          <w:lang w:val="en-GB"/>
        </w:rPr>
        <w:t xml:space="preserve"> of trust within the community. Therefore, showing that inclusiveness is an important aspect within the community as there will be </w:t>
      </w:r>
      <w:r w:rsidRPr="23F747C6" w:rsidR="67BA152D">
        <w:rPr>
          <w:rFonts w:ascii="Calibri" w:hAnsi="Calibri" w:eastAsia="Calibri" w:cs="Calibri" w:asciiTheme="minorAscii" w:hAnsiTheme="minorAscii" w:eastAsiaTheme="minorAscii" w:cstheme="minorAscii"/>
          <w:noProof w:val="0"/>
          <w:color w:val="auto"/>
          <w:sz w:val="24"/>
          <w:szCs w:val="24"/>
          <w:lang w:val="en-GB"/>
        </w:rPr>
        <w:t xml:space="preserve">comfort within. </w:t>
      </w:r>
      <w:r w:rsidRPr="23F747C6" w:rsidR="265EFA5F">
        <w:rPr>
          <w:rFonts w:ascii="Calibri" w:hAnsi="Calibri" w:eastAsia="Calibri" w:cs="Calibri" w:asciiTheme="minorAscii" w:hAnsiTheme="minorAscii" w:eastAsiaTheme="minorAscii" w:cstheme="minorAscii"/>
          <w:noProof w:val="0"/>
          <w:color w:val="auto"/>
          <w:sz w:val="24"/>
          <w:szCs w:val="24"/>
          <w:lang w:val="en-GB"/>
        </w:rPr>
        <w:t xml:space="preserve">Currently, in the commonwealth games there are not any groups </w:t>
      </w:r>
      <w:r w:rsidRPr="23F747C6" w:rsidR="265EFA5F">
        <w:rPr>
          <w:rFonts w:ascii="Calibri" w:hAnsi="Calibri" w:eastAsia="Calibri" w:cs="Calibri" w:asciiTheme="minorAscii" w:hAnsiTheme="minorAscii" w:eastAsiaTheme="minorAscii" w:cstheme="minorAscii"/>
          <w:noProof w:val="0"/>
          <w:color w:val="auto"/>
          <w:sz w:val="24"/>
          <w:szCs w:val="24"/>
          <w:lang w:val="en-GB"/>
        </w:rPr>
        <w:t>representing</w:t>
      </w:r>
      <w:r w:rsidRPr="23F747C6" w:rsidR="265EFA5F">
        <w:rPr>
          <w:rFonts w:ascii="Calibri" w:hAnsi="Calibri" w:eastAsia="Calibri" w:cs="Calibri" w:asciiTheme="minorAscii" w:hAnsiTheme="minorAscii" w:eastAsiaTheme="minorAscii" w:cstheme="minorAscii"/>
          <w:noProof w:val="0"/>
          <w:color w:val="auto"/>
          <w:sz w:val="24"/>
          <w:szCs w:val="24"/>
          <w:lang w:val="en-GB"/>
        </w:rPr>
        <w:t xml:space="preserve"> those minorities. Therefore, </w:t>
      </w:r>
      <w:r w:rsidRPr="23F747C6" w:rsidR="09DECF83">
        <w:rPr>
          <w:rFonts w:ascii="Calibri" w:hAnsi="Calibri" w:eastAsia="Calibri" w:cs="Calibri" w:asciiTheme="minorAscii" w:hAnsiTheme="minorAscii" w:eastAsiaTheme="minorAscii" w:cstheme="minorAscii"/>
          <w:noProof w:val="0"/>
          <w:color w:val="auto"/>
          <w:sz w:val="24"/>
          <w:szCs w:val="24"/>
          <w:lang w:val="en-GB"/>
        </w:rPr>
        <w:t>this might affect the community negatively as the groups may not be particularly pleased with the fact that they are not included in the community events. In the future, the event holders may co</w:t>
      </w:r>
      <w:r w:rsidRPr="23F747C6" w:rsidR="509F4CCF">
        <w:rPr>
          <w:rFonts w:ascii="Calibri" w:hAnsi="Calibri" w:eastAsia="Calibri" w:cs="Calibri" w:asciiTheme="minorAscii" w:hAnsiTheme="minorAscii" w:eastAsiaTheme="minorAscii" w:cstheme="minorAscii"/>
          <w:noProof w:val="0"/>
          <w:color w:val="auto"/>
          <w:sz w:val="24"/>
          <w:szCs w:val="24"/>
          <w:lang w:val="en-GB"/>
        </w:rPr>
        <w:t xml:space="preserve">nsider adding activities that could be inclusive to them too. </w:t>
      </w:r>
    </w:p>
    <w:p w:rsidR="78A22DB2" w:rsidP="23F747C6" w:rsidRDefault="78A22DB2" w14:paraId="571F8F2A" w14:textId="6B3E5311">
      <w:pPr>
        <w:pStyle w:val="Heading1"/>
        <w:rPr>
          <w:rFonts w:ascii="Calibri" w:hAnsi="Calibri" w:eastAsia="Calibri" w:cs="Calibri" w:asciiTheme="minorAscii" w:hAnsiTheme="minorAscii" w:eastAsiaTheme="minorAscii" w:cstheme="minorAscii"/>
          <w:noProof w:val="0"/>
          <w:color w:val="auto"/>
          <w:sz w:val="24"/>
          <w:szCs w:val="24"/>
          <w:lang w:val="en-GB"/>
        </w:rPr>
      </w:pPr>
      <w:r w:rsidRPr="23F747C6" w:rsidR="78A22DB2">
        <w:rPr>
          <w:rFonts w:ascii="Calibri" w:hAnsi="Calibri" w:eastAsia="Calibri" w:cs="Calibri" w:asciiTheme="minorAscii" w:hAnsiTheme="minorAscii" w:eastAsiaTheme="minorAscii" w:cstheme="minorAscii"/>
          <w:noProof w:val="0"/>
          <w:color w:val="auto"/>
          <w:sz w:val="24"/>
          <w:szCs w:val="24"/>
          <w:lang w:val="en-GB"/>
        </w:rPr>
        <w:t xml:space="preserve">Furthermore, the </w:t>
      </w:r>
      <w:r w:rsidRPr="23F747C6" w:rsidR="6AA43155">
        <w:rPr>
          <w:rFonts w:ascii="Calibri" w:hAnsi="Calibri" w:eastAsia="Calibri" w:cs="Calibri" w:asciiTheme="minorAscii" w:hAnsiTheme="minorAscii" w:eastAsiaTheme="minorAscii" w:cstheme="minorAscii"/>
          <w:noProof w:val="0"/>
          <w:color w:val="auto"/>
          <w:sz w:val="24"/>
          <w:szCs w:val="24"/>
          <w:lang w:val="en-GB"/>
        </w:rPr>
        <w:t>promotion of the games could have included better trendy additions to attract them as they may not be</w:t>
      </w:r>
      <w:r w:rsidRPr="23F747C6" w:rsidR="4E0E9D01">
        <w:rPr>
          <w:rFonts w:ascii="Calibri" w:hAnsi="Calibri" w:eastAsia="Calibri" w:cs="Calibri" w:asciiTheme="minorAscii" w:hAnsiTheme="minorAscii" w:eastAsiaTheme="minorAscii" w:cstheme="minorAscii"/>
          <w:noProof w:val="0"/>
          <w:color w:val="auto"/>
          <w:sz w:val="24"/>
          <w:szCs w:val="24"/>
          <w:lang w:val="en-GB"/>
        </w:rPr>
        <w:t xml:space="preserve"> as encouraged to attend the event. </w:t>
      </w:r>
      <w:r w:rsidRPr="23F747C6" w:rsidR="3490DD47">
        <w:rPr>
          <w:rFonts w:ascii="Calibri" w:hAnsi="Calibri" w:eastAsia="Calibri" w:cs="Calibri" w:asciiTheme="minorAscii" w:hAnsiTheme="minorAscii" w:eastAsiaTheme="minorAscii" w:cstheme="minorAscii"/>
          <w:noProof w:val="0"/>
          <w:color w:val="auto"/>
          <w:sz w:val="24"/>
          <w:szCs w:val="24"/>
          <w:lang w:val="en-GB"/>
        </w:rPr>
        <w:t xml:space="preserve">Hence, a </w:t>
      </w:r>
      <w:bookmarkStart w:name="_Int_lA5ETF3x" w:id="297819953"/>
      <w:r w:rsidRPr="23F747C6" w:rsidR="3490DD47">
        <w:rPr>
          <w:rFonts w:ascii="Calibri" w:hAnsi="Calibri" w:eastAsia="Calibri" w:cs="Calibri" w:asciiTheme="minorAscii" w:hAnsiTheme="minorAscii" w:eastAsiaTheme="minorAscii" w:cstheme="minorAscii"/>
          <w:noProof w:val="0"/>
          <w:color w:val="auto"/>
          <w:sz w:val="24"/>
          <w:szCs w:val="24"/>
          <w:lang w:val="en-GB"/>
        </w:rPr>
        <w:t>more</w:t>
      </w:r>
      <w:bookmarkEnd w:id="297819953"/>
      <w:r w:rsidRPr="23F747C6" w:rsidR="3490DD47">
        <w:rPr>
          <w:rFonts w:ascii="Calibri" w:hAnsi="Calibri" w:eastAsia="Calibri" w:cs="Calibri" w:asciiTheme="minorAscii" w:hAnsiTheme="minorAscii" w:eastAsiaTheme="minorAscii" w:cstheme="minorAscii"/>
          <w:noProof w:val="0"/>
          <w:color w:val="auto"/>
          <w:sz w:val="24"/>
          <w:szCs w:val="24"/>
          <w:lang w:val="en-GB"/>
        </w:rPr>
        <w:t xml:space="preserve"> youth attractive advertisement may allow a greater percentage of young people to attend the event</w:t>
      </w:r>
      <w:r w:rsidRPr="23F747C6" w:rsidR="47406E51">
        <w:rPr>
          <w:rFonts w:ascii="Calibri" w:hAnsi="Calibri" w:eastAsia="Calibri" w:cs="Calibri" w:asciiTheme="minorAscii" w:hAnsiTheme="minorAscii" w:eastAsiaTheme="minorAscii" w:cstheme="minorAscii"/>
          <w:noProof w:val="0"/>
          <w:color w:val="auto"/>
          <w:sz w:val="24"/>
          <w:szCs w:val="24"/>
          <w:lang w:val="en-GB"/>
        </w:rPr>
        <w:t xml:space="preserve">. </w:t>
      </w:r>
      <w:r w:rsidRPr="23F747C6" w:rsidR="3131A90F">
        <w:rPr>
          <w:rFonts w:ascii="Calibri" w:hAnsi="Calibri" w:eastAsia="Calibri" w:cs="Calibri" w:asciiTheme="minorAscii" w:hAnsiTheme="minorAscii" w:eastAsiaTheme="minorAscii" w:cstheme="minorAscii"/>
          <w:noProof w:val="0"/>
          <w:color w:val="auto"/>
          <w:sz w:val="24"/>
          <w:szCs w:val="24"/>
          <w:lang w:val="en-GB"/>
        </w:rPr>
        <w:t xml:space="preserve">This could be considered as vital because in the upcoming years, the youth will be the ones that are taking care of the community and making sure there is tranquillity within </w:t>
      </w:r>
      <w:r w:rsidRPr="23F747C6" w:rsidR="7C1F88E6">
        <w:rPr>
          <w:rFonts w:ascii="Calibri" w:hAnsi="Calibri" w:eastAsia="Calibri" w:cs="Calibri" w:asciiTheme="minorAscii" w:hAnsiTheme="minorAscii" w:eastAsiaTheme="minorAscii" w:cstheme="minorAscii"/>
          <w:noProof w:val="0"/>
          <w:color w:val="auto"/>
          <w:sz w:val="24"/>
          <w:szCs w:val="24"/>
          <w:lang w:val="en-GB"/>
        </w:rPr>
        <w:t xml:space="preserve">as well as ensuring the constant economic developing of the country. Consequently, it is </w:t>
      </w:r>
      <w:r w:rsidRPr="23F747C6" w:rsidR="02861F4B">
        <w:rPr>
          <w:rFonts w:ascii="Calibri" w:hAnsi="Calibri" w:eastAsia="Calibri" w:cs="Calibri" w:asciiTheme="minorAscii" w:hAnsiTheme="minorAscii" w:eastAsiaTheme="minorAscii" w:cstheme="minorAscii"/>
          <w:noProof w:val="0"/>
          <w:color w:val="auto"/>
          <w:sz w:val="24"/>
          <w:szCs w:val="24"/>
          <w:lang w:val="en-GB"/>
        </w:rPr>
        <w:t xml:space="preserve">highly beneficial to include the youth in events such as the commonwealth games because it allows them to be educated about the </w:t>
      </w:r>
      <w:r w:rsidRPr="23F747C6" w:rsidR="02861F4B">
        <w:rPr>
          <w:rFonts w:ascii="Calibri" w:hAnsi="Calibri" w:eastAsia="Calibri" w:cs="Calibri" w:asciiTheme="minorAscii" w:hAnsiTheme="minorAscii" w:eastAsiaTheme="minorAscii" w:cstheme="minorAscii"/>
          <w:noProof w:val="0"/>
          <w:color w:val="auto"/>
          <w:sz w:val="24"/>
          <w:szCs w:val="24"/>
          <w:lang w:val="en-GB"/>
        </w:rPr>
        <w:t>maintaining</w:t>
      </w:r>
      <w:r w:rsidRPr="23F747C6" w:rsidR="02861F4B">
        <w:rPr>
          <w:rFonts w:ascii="Calibri" w:hAnsi="Calibri" w:eastAsia="Calibri" w:cs="Calibri" w:asciiTheme="minorAscii" w:hAnsiTheme="minorAscii" w:eastAsiaTheme="minorAscii" w:cstheme="minorAscii"/>
          <w:noProof w:val="0"/>
          <w:color w:val="auto"/>
          <w:sz w:val="24"/>
          <w:szCs w:val="24"/>
          <w:lang w:val="en-GB"/>
        </w:rPr>
        <w:t xml:space="preserve"> of peace and economic growth within a country</w:t>
      </w:r>
      <w:r w:rsidRPr="23F747C6" w:rsidR="28097C24">
        <w:rPr>
          <w:rFonts w:ascii="Calibri" w:hAnsi="Calibri" w:eastAsia="Calibri" w:cs="Calibri" w:asciiTheme="minorAscii" w:hAnsiTheme="minorAscii" w:eastAsiaTheme="minorAscii" w:cstheme="minorAscii"/>
          <w:noProof w:val="0"/>
          <w:color w:val="auto"/>
          <w:sz w:val="24"/>
          <w:szCs w:val="24"/>
          <w:lang w:val="en-GB"/>
        </w:rPr>
        <w:t xml:space="preserve"> and globally. </w:t>
      </w:r>
    </w:p>
    <w:p w:rsidR="47602273" w:rsidP="23F747C6" w:rsidRDefault="47602273" w14:paraId="036ACB44" w14:textId="4B2EA07B">
      <w:pPr>
        <w:pStyle w:val="Heading1"/>
        <w:rPr>
          <w:rFonts w:ascii="Calibri" w:hAnsi="Calibri" w:eastAsia="Calibri" w:cs="Calibri" w:asciiTheme="minorAscii" w:hAnsiTheme="minorAscii" w:eastAsiaTheme="minorAscii" w:cstheme="minorAscii"/>
          <w:noProof w:val="0"/>
          <w:color w:val="auto"/>
          <w:sz w:val="24"/>
          <w:szCs w:val="24"/>
          <w:lang w:val="en-GB"/>
        </w:rPr>
      </w:pPr>
      <w:r w:rsidRPr="23F747C6" w:rsidR="47602273">
        <w:rPr>
          <w:rFonts w:ascii="Calibri" w:hAnsi="Calibri" w:eastAsia="Calibri" w:cs="Calibri" w:asciiTheme="minorAscii" w:hAnsiTheme="minorAscii" w:eastAsiaTheme="minorAscii" w:cstheme="minorAscii"/>
          <w:noProof w:val="0"/>
          <w:color w:val="auto"/>
          <w:sz w:val="24"/>
          <w:szCs w:val="24"/>
          <w:lang w:val="en-GB"/>
        </w:rPr>
        <w:t>The participation of the elderly is equally vital as the UK population is an ageing one</w:t>
      </w:r>
      <w:r w:rsidRPr="23F747C6" w:rsidR="6B39DE7F">
        <w:rPr>
          <w:rFonts w:ascii="Calibri" w:hAnsi="Calibri" w:eastAsia="Calibri" w:cs="Calibri" w:asciiTheme="minorAscii" w:hAnsiTheme="minorAscii" w:eastAsiaTheme="minorAscii" w:cstheme="minorAscii"/>
          <w:noProof w:val="0"/>
          <w:color w:val="auto"/>
          <w:sz w:val="24"/>
          <w:szCs w:val="24"/>
          <w:lang w:val="en-GB"/>
        </w:rPr>
        <w:t xml:space="preserve">, meaning that a high proportion of the population would be over 60. Therefore, they must be included in the games as it would boost </w:t>
      </w:r>
      <w:bookmarkStart w:name="_Int_mRRVWPSK" w:id="1324407036"/>
      <w:r w:rsidRPr="23F747C6" w:rsidR="6B39DE7F">
        <w:rPr>
          <w:rFonts w:ascii="Calibri" w:hAnsi="Calibri" w:eastAsia="Calibri" w:cs="Calibri" w:asciiTheme="minorAscii" w:hAnsiTheme="minorAscii" w:eastAsiaTheme="minorAscii" w:cstheme="minorAscii"/>
          <w:noProof w:val="0"/>
          <w:color w:val="auto"/>
          <w:sz w:val="24"/>
          <w:szCs w:val="24"/>
          <w:lang w:val="en-GB"/>
        </w:rPr>
        <w:t>their</w:t>
      </w:r>
      <w:bookmarkEnd w:id="1324407036"/>
      <w:r w:rsidRPr="23F747C6" w:rsidR="6B39DE7F">
        <w:rPr>
          <w:rFonts w:ascii="Calibri" w:hAnsi="Calibri" w:eastAsia="Calibri" w:cs="Calibri" w:asciiTheme="minorAscii" w:hAnsiTheme="minorAscii" w:eastAsiaTheme="minorAscii" w:cstheme="minorAscii"/>
          <w:noProof w:val="0"/>
          <w:color w:val="auto"/>
          <w:sz w:val="24"/>
          <w:szCs w:val="24"/>
          <w:lang w:val="en-GB"/>
        </w:rPr>
        <w:t xml:space="preserve"> </w:t>
      </w:r>
      <w:r w:rsidRPr="23F747C6" w:rsidR="44A9ECD6">
        <w:rPr>
          <w:rFonts w:ascii="Calibri" w:hAnsi="Calibri" w:eastAsia="Calibri" w:cs="Calibri" w:asciiTheme="minorAscii" w:hAnsiTheme="minorAscii" w:eastAsiaTheme="minorAscii" w:cstheme="minorAscii"/>
          <w:noProof w:val="0"/>
          <w:color w:val="auto"/>
          <w:sz w:val="24"/>
          <w:szCs w:val="24"/>
          <w:lang w:val="en-GB"/>
        </w:rPr>
        <w:t xml:space="preserve">mood; a </w:t>
      </w:r>
      <w:bookmarkStart w:name="_Int_LDL8LT39" w:id="1264183437"/>
      <w:r w:rsidRPr="23F747C6" w:rsidR="44A9ECD6">
        <w:rPr>
          <w:rFonts w:ascii="Calibri" w:hAnsi="Calibri" w:eastAsia="Calibri" w:cs="Calibri" w:asciiTheme="minorAscii" w:hAnsiTheme="minorAscii" w:eastAsiaTheme="minorAscii" w:cstheme="minorAscii"/>
          <w:noProof w:val="0"/>
          <w:color w:val="auto"/>
          <w:sz w:val="24"/>
          <w:szCs w:val="24"/>
          <w:lang w:val="en-GB"/>
        </w:rPr>
        <w:t xml:space="preserve">considerably </w:t>
      </w:r>
      <w:bookmarkStart w:name="_Int_AtcZeZgX" w:id="333105858"/>
      <w:r w:rsidRPr="23F747C6" w:rsidR="034ED208">
        <w:rPr>
          <w:rFonts w:ascii="Calibri" w:hAnsi="Calibri" w:eastAsia="Calibri" w:cs="Calibri" w:asciiTheme="minorAscii" w:hAnsiTheme="minorAscii" w:eastAsiaTheme="minorAscii" w:cstheme="minorAscii"/>
          <w:noProof w:val="0"/>
          <w:color w:val="auto"/>
          <w:sz w:val="24"/>
          <w:szCs w:val="24"/>
          <w:lang w:val="en-GB"/>
        </w:rPr>
        <w:t>substantial</w:t>
      </w:r>
      <w:bookmarkEnd w:id="1264183437"/>
      <w:r w:rsidRPr="23F747C6" w:rsidR="034ED208">
        <w:rPr>
          <w:rFonts w:ascii="Calibri" w:hAnsi="Calibri" w:eastAsia="Calibri" w:cs="Calibri" w:asciiTheme="minorAscii" w:hAnsiTheme="minorAscii" w:eastAsiaTheme="minorAscii" w:cstheme="minorAscii"/>
          <w:noProof w:val="0"/>
          <w:color w:val="auto"/>
          <w:sz w:val="24"/>
          <w:szCs w:val="24"/>
          <w:lang w:val="en-GB"/>
        </w:rPr>
        <w:t xml:space="preserve"> proportion</w:t>
      </w:r>
      <w:bookmarkEnd w:id="333105858"/>
      <w:r w:rsidRPr="23F747C6" w:rsidR="44A9ECD6">
        <w:rPr>
          <w:rFonts w:ascii="Calibri" w:hAnsi="Calibri" w:eastAsia="Calibri" w:cs="Calibri" w:asciiTheme="minorAscii" w:hAnsiTheme="minorAscii" w:eastAsiaTheme="minorAscii" w:cstheme="minorAscii"/>
          <w:noProof w:val="0"/>
          <w:color w:val="auto"/>
          <w:sz w:val="24"/>
          <w:szCs w:val="24"/>
          <w:lang w:val="en-GB"/>
        </w:rPr>
        <w:t xml:space="preserve"> of them is also living alone, therefore the fact that they are included in activities would allow them to be happier and </w:t>
      </w:r>
      <w:r w:rsidRPr="23F747C6" w:rsidR="57597DE0">
        <w:rPr>
          <w:rFonts w:ascii="Calibri" w:hAnsi="Calibri" w:eastAsia="Calibri" w:cs="Calibri" w:asciiTheme="minorAscii" w:hAnsiTheme="minorAscii" w:eastAsiaTheme="minorAscii" w:cstheme="minorAscii"/>
          <w:noProof w:val="0"/>
          <w:color w:val="auto"/>
          <w:sz w:val="24"/>
          <w:szCs w:val="24"/>
          <w:lang w:val="en-GB"/>
        </w:rPr>
        <w:t>feel included</w:t>
      </w:r>
      <w:r w:rsidRPr="23F747C6" w:rsidR="1570358A">
        <w:rPr>
          <w:rFonts w:ascii="Calibri" w:hAnsi="Calibri" w:eastAsia="Calibri" w:cs="Calibri" w:asciiTheme="minorAscii" w:hAnsiTheme="minorAscii" w:eastAsiaTheme="minorAscii" w:cstheme="minorAscii"/>
          <w:noProof w:val="0"/>
          <w:color w:val="auto"/>
          <w:sz w:val="24"/>
          <w:szCs w:val="24"/>
          <w:lang w:val="en-GB"/>
        </w:rPr>
        <w:t xml:space="preserve">. As seen on the website, activities and events for the elderly was not something that was particularly mentioned. Therefore, it may </w:t>
      </w:r>
      <w:r w:rsidRPr="23F747C6" w:rsidR="74C2A822">
        <w:rPr>
          <w:rFonts w:ascii="Calibri" w:hAnsi="Calibri" w:eastAsia="Calibri" w:cs="Calibri" w:asciiTheme="minorAscii" w:hAnsiTheme="minorAscii" w:eastAsiaTheme="minorAscii" w:cstheme="minorAscii"/>
          <w:noProof w:val="0"/>
          <w:color w:val="auto"/>
          <w:sz w:val="24"/>
          <w:szCs w:val="24"/>
          <w:lang w:val="en-GB"/>
        </w:rPr>
        <w:t>be an orthodox thing to do to include them in activities that their community partake in. Although stereotypically, events like this a</w:t>
      </w:r>
      <w:r w:rsidRPr="23F747C6" w:rsidR="4E32B679">
        <w:rPr>
          <w:rFonts w:ascii="Calibri" w:hAnsi="Calibri" w:eastAsia="Calibri" w:cs="Calibri" w:asciiTheme="minorAscii" w:hAnsiTheme="minorAscii" w:eastAsiaTheme="minorAscii" w:cstheme="minorAscii"/>
          <w:noProof w:val="0"/>
          <w:color w:val="auto"/>
          <w:sz w:val="24"/>
          <w:szCs w:val="24"/>
          <w:lang w:val="en-GB"/>
        </w:rPr>
        <w:t xml:space="preserve">re seen as events for the elderly, many </w:t>
      </w:r>
      <w:r w:rsidRPr="23F747C6" w:rsidR="32D8505F">
        <w:rPr>
          <w:rFonts w:ascii="Calibri" w:hAnsi="Calibri" w:eastAsia="Calibri" w:cs="Calibri" w:asciiTheme="minorAscii" w:hAnsiTheme="minorAscii" w:eastAsiaTheme="minorAscii" w:cstheme="minorAscii"/>
          <w:noProof w:val="0"/>
          <w:color w:val="auto"/>
          <w:sz w:val="24"/>
          <w:szCs w:val="24"/>
          <w:lang w:val="en-GB"/>
        </w:rPr>
        <w:t xml:space="preserve">may not partake as </w:t>
      </w:r>
      <w:r w:rsidRPr="23F747C6" w:rsidR="013DC091">
        <w:rPr>
          <w:rFonts w:ascii="Calibri" w:hAnsi="Calibri" w:eastAsia="Calibri" w:cs="Calibri" w:asciiTheme="minorAscii" w:hAnsiTheme="minorAscii" w:eastAsiaTheme="minorAscii" w:cstheme="minorAscii"/>
          <w:noProof w:val="0"/>
          <w:color w:val="auto"/>
          <w:sz w:val="24"/>
          <w:szCs w:val="24"/>
          <w:lang w:val="en-GB"/>
        </w:rPr>
        <w:t>they could feel underrepresented.</w:t>
      </w:r>
      <w:r w:rsidRPr="23F747C6" w:rsidR="14EF5951">
        <w:rPr>
          <w:rFonts w:ascii="Calibri" w:hAnsi="Calibri" w:eastAsia="Calibri" w:cs="Calibri" w:asciiTheme="minorAscii" w:hAnsiTheme="minorAscii" w:eastAsiaTheme="minorAscii" w:cstheme="minorAscii"/>
          <w:noProof w:val="0"/>
          <w:color w:val="auto"/>
          <w:sz w:val="24"/>
          <w:szCs w:val="24"/>
          <w:lang w:val="en-GB"/>
        </w:rPr>
        <w:t xml:space="preserve"> </w:t>
      </w:r>
    </w:p>
    <w:p w:rsidR="14EF5951" w:rsidP="23F747C6" w:rsidRDefault="14EF5951" w14:paraId="710A5835" w14:textId="1D83FB1B">
      <w:pPr>
        <w:pStyle w:val="Heading1"/>
        <w:rPr>
          <w:rFonts w:ascii="Calibri" w:hAnsi="Calibri" w:eastAsia="Calibri" w:cs="Calibri" w:asciiTheme="minorAscii" w:hAnsiTheme="minorAscii" w:eastAsiaTheme="minorAscii" w:cstheme="minorAscii"/>
          <w:noProof w:val="0"/>
          <w:color w:val="auto"/>
          <w:sz w:val="24"/>
          <w:szCs w:val="24"/>
          <w:lang w:val="en-GB"/>
        </w:rPr>
      </w:pPr>
      <w:r w:rsidRPr="23F747C6" w:rsidR="14EF5951">
        <w:rPr>
          <w:rFonts w:ascii="Calibri" w:hAnsi="Calibri" w:eastAsia="Calibri" w:cs="Calibri" w:asciiTheme="minorAscii" w:hAnsiTheme="minorAscii" w:eastAsiaTheme="minorAscii" w:cstheme="minorAscii"/>
          <w:noProof w:val="0"/>
          <w:color w:val="auto"/>
          <w:sz w:val="24"/>
          <w:szCs w:val="24"/>
          <w:lang w:val="en-GB"/>
        </w:rPr>
        <w:t xml:space="preserve">To conclude, </w:t>
      </w:r>
      <w:bookmarkStart w:name="_Int_671VY5pc" w:id="1335487046"/>
      <w:r w:rsidRPr="23F747C6" w:rsidR="58F0E3DF">
        <w:rPr>
          <w:rFonts w:ascii="Calibri" w:hAnsi="Calibri" w:eastAsia="Calibri" w:cs="Calibri" w:asciiTheme="minorAscii" w:hAnsiTheme="minorAscii" w:eastAsiaTheme="minorAscii" w:cstheme="minorAscii"/>
          <w:noProof w:val="0"/>
          <w:color w:val="auto"/>
          <w:sz w:val="24"/>
          <w:szCs w:val="24"/>
          <w:lang w:val="en-GB"/>
        </w:rPr>
        <w:t>in order to</w:t>
      </w:r>
      <w:bookmarkEnd w:id="1335487046"/>
      <w:r w:rsidRPr="23F747C6" w:rsidR="58F0E3DF">
        <w:rPr>
          <w:rFonts w:ascii="Calibri" w:hAnsi="Calibri" w:eastAsia="Calibri" w:cs="Calibri" w:asciiTheme="minorAscii" w:hAnsiTheme="minorAscii" w:eastAsiaTheme="minorAscii" w:cstheme="minorAscii"/>
          <w:noProof w:val="0"/>
          <w:color w:val="auto"/>
          <w:sz w:val="24"/>
          <w:szCs w:val="24"/>
          <w:lang w:val="en-GB"/>
        </w:rPr>
        <w:t xml:space="preserve"> have an event that is embra</w:t>
      </w:r>
      <w:r w:rsidRPr="23F747C6" w:rsidR="7081A545">
        <w:rPr>
          <w:rFonts w:ascii="Calibri" w:hAnsi="Calibri" w:eastAsia="Calibri" w:cs="Calibri" w:asciiTheme="minorAscii" w:hAnsiTheme="minorAscii" w:eastAsiaTheme="minorAscii" w:cstheme="minorAscii"/>
          <w:noProof w:val="0"/>
          <w:color w:val="auto"/>
          <w:sz w:val="24"/>
          <w:szCs w:val="24"/>
          <w:lang w:val="en-GB"/>
        </w:rPr>
        <w:t xml:space="preserve">cing a wider range of groups, there will be events that are inclusive to those who may not have been </w:t>
      </w:r>
      <w:r w:rsidRPr="23F747C6" w:rsidR="5C1D1284">
        <w:rPr>
          <w:rFonts w:ascii="Calibri" w:hAnsi="Calibri" w:eastAsia="Calibri" w:cs="Calibri" w:asciiTheme="minorAscii" w:hAnsiTheme="minorAscii" w:eastAsiaTheme="minorAscii" w:cstheme="minorAscii"/>
          <w:noProof w:val="0"/>
          <w:color w:val="auto"/>
          <w:sz w:val="24"/>
          <w:szCs w:val="24"/>
          <w:lang w:val="en-GB"/>
        </w:rPr>
        <w:t xml:space="preserve">represented in the 2022 commonwealth games. These may be such as inviting a successful individual from the LGBTQ+ community to share their experiences and the way they have </w:t>
      </w:r>
      <w:r w:rsidRPr="23F747C6" w:rsidR="0230026A">
        <w:rPr>
          <w:rFonts w:ascii="Calibri" w:hAnsi="Calibri" w:eastAsia="Calibri" w:cs="Calibri" w:asciiTheme="minorAscii" w:hAnsiTheme="minorAscii" w:eastAsiaTheme="minorAscii" w:cstheme="minorAscii"/>
          <w:noProof w:val="0"/>
          <w:color w:val="auto"/>
          <w:sz w:val="24"/>
          <w:szCs w:val="24"/>
          <w:lang w:val="en-GB"/>
        </w:rPr>
        <w:t>reached that position in their life including challenges they may have had to overcome. By doing this, the participation for the games may inc</w:t>
      </w:r>
      <w:r w:rsidRPr="23F747C6" w:rsidR="7432060C">
        <w:rPr>
          <w:rFonts w:ascii="Calibri" w:hAnsi="Calibri" w:eastAsia="Calibri" w:cs="Calibri" w:asciiTheme="minorAscii" w:hAnsiTheme="minorAscii" w:eastAsiaTheme="minorAscii" w:cstheme="minorAscii"/>
          <w:noProof w:val="0"/>
          <w:color w:val="auto"/>
          <w:sz w:val="24"/>
          <w:szCs w:val="24"/>
          <w:lang w:val="en-GB"/>
        </w:rPr>
        <w:t xml:space="preserve">rease as there will be an </w:t>
      </w:r>
      <w:r w:rsidRPr="23F747C6" w:rsidR="7432060C">
        <w:rPr>
          <w:rFonts w:ascii="Calibri" w:hAnsi="Calibri" w:eastAsia="Calibri" w:cs="Calibri" w:asciiTheme="minorAscii" w:hAnsiTheme="minorAscii" w:eastAsiaTheme="minorAscii" w:cstheme="minorAscii"/>
          <w:noProof w:val="0"/>
          <w:color w:val="auto"/>
          <w:sz w:val="24"/>
          <w:szCs w:val="24"/>
          <w:lang w:val="en-GB"/>
        </w:rPr>
        <w:t>additional</w:t>
      </w:r>
      <w:r w:rsidRPr="23F747C6" w:rsidR="7432060C">
        <w:rPr>
          <w:rFonts w:ascii="Calibri" w:hAnsi="Calibri" w:eastAsia="Calibri" w:cs="Calibri" w:asciiTheme="minorAscii" w:hAnsiTheme="minorAscii" w:eastAsiaTheme="minorAscii" w:cstheme="minorAscii"/>
          <w:noProof w:val="0"/>
          <w:color w:val="auto"/>
          <w:sz w:val="24"/>
          <w:szCs w:val="24"/>
          <w:lang w:val="en-GB"/>
        </w:rPr>
        <w:t xml:space="preserve"> minority group that feels represented within the community. </w:t>
      </w:r>
    </w:p>
    <w:p w:rsidR="0BC2C773" w:rsidP="23F747C6" w:rsidRDefault="0BC2C773" w14:paraId="2168EDA1" w14:textId="7869172B">
      <w:pPr>
        <w:pStyle w:val="Heading1"/>
        <w:rPr>
          <w:rFonts w:ascii="Calibri" w:hAnsi="Calibri" w:eastAsia="Calibri" w:cs="Calibri" w:asciiTheme="minorAscii" w:hAnsiTheme="minorAscii" w:eastAsiaTheme="minorAscii" w:cstheme="minorAscii"/>
          <w:noProof w:val="0"/>
          <w:color w:val="auto"/>
          <w:sz w:val="24"/>
          <w:szCs w:val="24"/>
          <w:lang w:val="en-GB"/>
        </w:rPr>
      </w:pPr>
      <w:r w:rsidRPr="23F747C6" w:rsidR="0BC2C773">
        <w:rPr>
          <w:rFonts w:ascii="Calibri" w:hAnsi="Calibri" w:eastAsia="Calibri" w:cs="Calibri" w:asciiTheme="minorAscii" w:hAnsiTheme="minorAscii" w:eastAsiaTheme="minorAscii" w:cstheme="minorAscii"/>
          <w:noProof w:val="0"/>
          <w:color w:val="auto"/>
          <w:sz w:val="24"/>
          <w:szCs w:val="24"/>
          <w:lang w:val="en-GB"/>
        </w:rPr>
        <w:t>Additionally, the inclusion of the elderly could boost participation as they are the largest proportion of the UK population. Their in</w:t>
      </w:r>
      <w:r w:rsidRPr="23F747C6" w:rsidR="6B153A0B">
        <w:rPr>
          <w:rFonts w:ascii="Calibri" w:hAnsi="Calibri" w:eastAsia="Calibri" w:cs="Calibri" w:asciiTheme="minorAscii" w:hAnsiTheme="minorAscii" w:eastAsiaTheme="minorAscii" w:cstheme="minorAscii"/>
          <w:noProof w:val="0"/>
          <w:color w:val="auto"/>
          <w:sz w:val="24"/>
          <w:szCs w:val="24"/>
          <w:lang w:val="en-GB"/>
        </w:rPr>
        <w:t xml:space="preserve">clusion could be achieved through the implementing of group talk sessions about their experiences and </w:t>
      </w:r>
      <w:bookmarkStart w:name="_Int_N1NXfc2j" w:id="543788558"/>
      <w:r w:rsidRPr="23F747C6" w:rsidR="6B153A0B">
        <w:rPr>
          <w:rFonts w:ascii="Calibri" w:hAnsi="Calibri" w:eastAsia="Calibri" w:cs="Calibri" w:asciiTheme="minorAscii" w:hAnsiTheme="minorAscii" w:eastAsiaTheme="minorAscii" w:cstheme="minorAscii"/>
          <w:noProof w:val="0"/>
          <w:color w:val="auto"/>
          <w:sz w:val="24"/>
          <w:szCs w:val="24"/>
          <w:lang w:val="en-GB"/>
        </w:rPr>
        <w:t>possible challenges</w:t>
      </w:r>
      <w:bookmarkEnd w:id="543788558"/>
      <w:r w:rsidRPr="23F747C6" w:rsidR="6B153A0B">
        <w:rPr>
          <w:rFonts w:ascii="Calibri" w:hAnsi="Calibri" w:eastAsia="Calibri" w:cs="Calibri" w:asciiTheme="minorAscii" w:hAnsiTheme="minorAscii" w:eastAsiaTheme="minorAscii" w:cstheme="minorAscii"/>
          <w:noProof w:val="0"/>
          <w:color w:val="auto"/>
          <w:sz w:val="24"/>
          <w:szCs w:val="24"/>
          <w:lang w:val="en-GB"/>
        </w:rPr>
        <w:t xml:space="preserve"> that they may experience as well as how they have overcome</w:t>
      </w:r>
      <w:r w:rsidRPr="23F747C6" w:rsidR="02A5FB72">
        <w:rPr>
          <w:rFonts w:ascii="Calibri" w:hAnsi="Calibri" w:eastAsia="Calibri" w:cs="Calibri" w:asciiTheme="minorAscii" w:hAnsiTheme="minorAscii" w:eastAsiaTheme="minorAscii" w:cstheme="minorAscii"/>
          <w:noProof w:val="0"/>
          <w:color w:val="auto"/>
          <w:sz w:val="24"/>
          <w:szCs w:val="24"/>
          <w:lang w:val="en-GB"/>
        </w:rPr>
        <w:t xml:space="preserve"> them. Through doing this, it would boost morale within the community allowing there to be a greater sense of </w:t>
      </w:r>
      <w:r w:rsidRPr="23F747C6" w:rsidR="414AE0A3">
        <w:rPr>
          <w:rFonts w:ascii="Calibri" w:hAnsi="Calibri" w:eastAsia="Calibri" w:cs="Calibri" w:asciiTheme="minorAscii" w:hAnsiTheme="minorAscii" w:eastAsiaTheme="minorAscii" w:cstheme="minorAscii"/>
          <w:noProof w:val="0"/>
          <w:color w:val="auto"/>
          <w:sz w:val="24"/>
          <w:szCs w:val="24"/>
          <w:lang w:val="en-GB"/>
        </w:rPr>
        <w:t xml:space="preserve">fellowship within the community, potentially allowing the elderly to have </w:t>
      </w:r>
      <w:r w:rsidRPr="23F747C6" w:rsidR="4E180D6B">
        <w:rPr>
          <w:rFonts w:ascii="Calibri" w:hAnsi="Calibri" w:eastAsia="Calibri" w:cs="Calibri" w:asciiTheme="minorAscii" w:hAnsiTheme="minorAscii" w:eastAsiaTheme="minorAscii" w:cstheme="minorAscii"/>
          <w:noProof w:val="0"/>
          <w:color w:val="auto"/>
          <w:sz w:val="24"/>
          <w:szCs w:val="24"/>
          <w:lang w:val="en-GB"/>
        </w:rPr>
        <w:t xml:space="preserve">increased communication and involvement in society instead of feeling distanced and unwanted. </w:t>
      </w:r>
      <w:r w:rsidRPr="23F747C6" w:rsidR="057EEBD6">
        <w:rPr>
          <w:rFonts w:ascii="Calibri" w:hAnsi="Calibri" w:eastAsia="Calibri" w:cs="Calibri" w:asciiTheme="minorAscii" w:hAnsiTheme="minorAscii" w:eastAsiaTheme="minorAscii" w:cstheme="minorAscii"/>
          <w:noProof w:val="0"/>
          <w:color w:val="auto"/>
          <w:sz w:val="24"/>
          <w:szCs w:val="24"/>
          <w:lang w:val="en-GB"/>
        </w:rPr>
        <w:t>This would improve unity within society</w:t>
      </w:r>
      <w:r w:rsidRPr="23F747C6" w:rsidR="2E358010">
        <w:rPr>
          <w:rFonts w:ascii="Calibri" w:hAnsi="Calibri" w:eastAsia="Calibri" w:cs="Calibri" w:asciiTheme="minorAscii" w:hAnsiTheme="minorAscii" w:eastAsiaTheme="minorAscii" w:cstheme="minorAscii"/>
          <w:noProof w:val="0"/>
          <w:color w:val="auto"/>
          <w:sz w:val="24"/>
          <w:szCs w:val="24"/>
          <w:lang w:val="en-GB"/>
        </w:rPr>
        <w:t xml:space="preserve"> as it could allow all age groups to communicate. </w:t>
      </w:r>
    </w:p>
    <w:p w:rsidR="6FE8948C" w:rsidP="23F747C6" w:rsidRDefault="6FE8948C" w14:paraId="0516BB51" w14:textId="0180EB26">
      <w:pPr>
        <w:pStyle w:val="Heading1"/>
        <w:rPr>
          <w:rFonts w:ascii="Calibri" w:hAnsi="Calibri" w:eastAsia="Calibri" w:cs="Calibri" w:asciiTheme="minorAscii" w:hAnsiTheme="minorAscii" w:eastAsiaTheme="minorAscii" w:cstheme="minorAscii"/>
          <w:noProof w:val="0"/>
          <w:color w:val="auto"/>
          <w:sz w:val="24"/>
          <w:szCs w:val="24"/>
          <w:lang w:val="en-GB"/>
        </w:rPr>
      </w:pPr>
      <w:r w:rsidRPr="23F747C6" w:rsidR="6FE8948C">
        <w:rPr>
          <w:rFonts w:ascii="Calibri" w:hAnsi="Calibri" w:eastAsia="Calibri" w:cs="Calibri" w:asciiTheme="minorAscii" w:hAnsiTheme="minorAscii" w:eastAsiaTheme="minorAscii" w:cstheme="minorAscii"/>
          <w:noProof w:val="0"/>
          <w:color w:val="auto"/>
          <w:sz w:val="24"/>
          <w:szCs w:val="24"/>
          <w:lang w:val="en-GB"/>
        </w:rPr>
        <w:t xml:space="preserve">Moreover, there could be an increased promotion in the events available to the less abled individuals in the community as there are </w:t>
      </w:r>
      <w:bookmarkStart w:name="_Int_gWvTiWnK" w:id="1270418203"/>
      <w:r w:rsidRPr="23F747C6" w:rsidR="6FE8948C">
        <w:rPr>
          <w:rFonts w:ascii="Calibri" w:hAnsi="Calibri" w:eastAsia="Calibri" w:cs="Calibri" w:asciiTheme="minorAscii" w:hAnsiTheme="minorAscii" w:eastAsiaTheme="minorAscii" w:cstheme="minorAscii"/>
          <w:noProof w:val="0"/>
          <w:color w:val="auto"/>
          <w:sz w:val="24"/>
          <w:szCs w:val="24"/>
          <w:lang w:val="en-GB"/>
        </w:rPr>
        <w:t>not many</w:t>
      </w:r>
      <w:bookmarkEnd w:id="1270418203"/>
      <w:r w:rsidRPr="23F747C6" w:rsidR="6FE8948C">
        <w:rPr>
          <w:rFonts w:ascii="Calibri" w:hAnsi="Calibri" w:eastAsia="Calibri" w:cs="Calibri" w:asciiTheme="minorAscii" w:hAnsiTheme="minorAscii" w:eastAsiaTheme="minorAscii" w:cstheme="minorAscii"/>
          <w:noProof w:val="0"/>
          <w:color w:val="auto"/>
          <w:sz w:val="24"/>
          <w:szCs w:val="24"/>
          <w:lang w:val="en-GB"/>
        </w:rPr>
        <w:t xml:space="preserve"> available on the website for the year 2022</w:t>
      </w:r>
      <w:r w:rsidRPr="23F747C6" w:rsidR="1084A019">
        <w:rPr>
          <w:rFonts w:ascii="Calibri" w:hAnsi="Calibri" w:eastAsia="Calibri" w:cs="Calibri" w:asciiTheme="minorAscii" w:hAnsiTheme="minorAscii" w:eastAsiaTheme="minorAscii" w:cstheme="minorAscii"/>
          <w:noProof w:val="0"/>
          <w:color w:val="auto"/>
          <w:sz w:val="24"/>
          <w:szCs w:val="24"/>
          <w:lang w:val="en-GB"/>
        </w:rPr>
        <w:t>. The addition of advertisement for the para</w:t>
      </w:r>
      <w:r w:rsidRPr="23F747C6" w:rsidR="6FD712B1">
        <w:rPr>
          <w:rFonts w:ascii="Calibri" w:hAnsi="Calibri" w:eastAsia="Calibri" w:cs="Calibri" w:asciiTheme="minorAscii" w:hAnsiTheme="minorAscii" w:eastAsiaTheme="minorAscii" w:cstheme="minorAscii"/>
          <w:noProof w:val="0"/>
          <w:color w:val="auto"/>
          <w:sz w:val="24"/>
          <w:szCs w:val="24"/>
          <w:lang w:val="en-GB"/>
        </w:rPr>
        <w:t>-sport aspect of the commonwealth games may allow the increased participation of that group of participants as they currently may not be fully aware of the availab</w:t>
      </w:r>
      <w:r w:rsidRPr="23F747C6" w:rsidR="7B1ED971">
        <w:rPr>
          <w:rFonts w:ascii="Calibri" w:hAnsi="Calibri" w:eastAsia="Calibri" w:cs="Calibri" w:asciiTheme="minorAscii" w:hAnsiTheme="minorAscii" w:eastAsiaTheme="minorAscii" w:cstheme="minorAscii"/>
          <w:noProof w:val="0"/>
          <w:color w:val="auto"/>
          <w:sz w:val="24"/>
          <w:szCs w:val="24"/>
          <w:lang w:val="en-GB"/>
        </w:rPr>
        <w:t xml:space="preserve">ility of </w:t>
      </w:r>
      <w:bookmarkStart w:name="_Int_504z2sC9" w:id="1138044277"/>
      <w:r w:rsidRPr="23F747C6" w:rsidR="7B1ED971">
        <w:rPr>
          <w:rFonts w:ascii="Calibri" w:hAnsi="Calibri" w:eastAsia="Calibri" w:cs="Calibri" w:asciiTheme="minorAscii" w:hAnsiTheme="minorAscii" w:eastAsiaTheme="minorAscii" w:cstheme="minorAscii"/>
          <w:noProof w:val="0"/>
          <w:color w:val="auto"/>
          <w:sz w:val="24"/>
          <w:szCs w:val="24"/>
          <w:lang w:val="en-GB"/>
        </w:rPr>
        <w:t>sports</w:t>
      </w:r>
      <w:bookmarkEnd w:id="1138044277"/>
      <w:r w:rsidRPr="23F747C6" w:rsidR="7B1ED971">
        <w:rPr>
          <w:rFonts w:ascii="Calibri" w:hAnsi="Calibri" w:eastAsia="Calibri" w:cs="Calibri" w:asciiTheme="minorAscii" w:hAnsiTheme="minorAscii" w:eastAsiaTheme="minorAscii" w:cstheme="minorAscii"/>
          <w:noProof w:val="0"/>
          <w:color w:val="auto"/>
          <w:sz w:val="24"/>
          <w:szCs w:val="24"/>
          <w:lang w:val="en-GB"/>
        </w:rPr>
        <w:t xml:space="preserve"> they are able to </w:t>
      </w:r>
      <w:r w:rsidRPr="23F747C6" w:rsidR="7B1ED971">
        <w:rPr>
          <w:rFonts w:ascii="Calibri" w:hAnsi="Calibri" w:eastAsia="Calibri" w:cs="Calibri" w:asciiTheme="minorAscii" w:hAnsiTheme="minorAscii" w:eastAsiaTheme="minorAscii" w:cstheme="minorAscii"/>
          <w:noProof w:val="0"/>
          <w:color w:val="auto"/>
          <w:sz w:val="24"/>
          <w:szCs w:val="24"/>
          <w:lang w:val="en-GB"/>
        </w:rPr>
        <w:t>participate</w:t>
      </w:r>
      <w:r w:rsidRPr="23F747C6" w:rsidR="7B1ED971">
        <w:rPr>
          <w:rFonts w:ascii="Calibri" w:hAnsi="Calibri" w:eastAsia="Calibri" w:cs="Calibri" w:asciiTheme="minorAscii" w:hAnsiTheme="minorAscii" w:eastAsiaTheme="minorAscii" w:cstheme="minorAscii"/>
          <w:noProof w:val="0"/>
          <w:color w:val="auto"/>
          <w:sz w:val="24"/>
          <w:szCs w:val="24"/>
          <w:lang w:val="en-GB"/>
        </w:rPr>
        <w:t xml:space="preserve"> in. Although </w:t>
      </w:r>
      <w:r w:rsidRPr="23F747C6" w:rsidR="5A714C0A">
        <w:rPr>
          <w:rFonts w:ascii="Calibri" w:hAnsi="Calibri" w:eastAsia="Calibri" w:cs="Calibri" w:asciiTheme="minorAscii" w:hAnsiTheme="minorAscii" w:eastAsiaTheme="minorAscii" w:cstheme="minorAscii"/>
          <w:noProof w:val="0"/>
          <w:color w:val="auto"/>
          <w:sz w:val="24"/>
          <w:szCs w:val="24"/>
          <w:lang w:val="en-GB"/>
        </w:rPr>
        <w:t>Birmingham 2022 commonwealth games is the</w:t>
      </w:r>
      <w:r w:rsidRPr="23F747C6" w:rsidR="4C734FAD">
        <w:rPr>
          <w:rFonts w:ascii="Calibri" w:hAnsi="Calibri" w:eastAsia="Calibri" w:cs="Calibri" w:asciiTheme="minorAscii" w:hAnsiTheme="minorAscii" w:eastAsiaTheme="minorAscii" w:cstheme="minorAscii"/>
          <w:noProof w:val="0"/>
          <w:color w:val="auto"/>
          <w:sz w:val="24"/>
          <w:szCs w:val="24"/>
          <w:lang w:val="en-GB"/>
        </w:rPr>
        <w:t xml:space="preserve"> monumental</w:t>
      </w:r>
      <w:r w:rsidRPr="23F747C6" w:rsidR="5A714C0A">
        <w:rPr>
          <w:rFonts w:ascii="Calibri" w:hAnsi="Calibri" w:eastAsia="Calibri" w:cs="Calibri" w:asciiTheme="minorAscii" w:hAnsiTheme="minorAscii" w:eastAsiaTheme="minorAscii" w:cstheme="minorAscii"/>
          <w:noProof w:val="0"/>
          <w:color w:val="auto"/>
          <w:sz w:val="24"/>
          <w:szCs w:val="24"/>
          <w:lang w:val="en-GB"/>
        </w:rPr>
        <w:t xml:space="preserve"> para-sport event, </w:t>
      </w:r>
      <w:r w:rsidRPr="23F747C6" w:rsidR="63E4C4B3">
        <w:rPr>
          <w:rFonts w:ascii="Calibri" w:hAnsi="Calibri" w:eastAsia="Calibri" w:cs="Calibri" w:asciiTheme="minorAscii" w:hAnsiTheme="minorAscii" w:eastAsiaTheme="minorAscii" w:cstheme="minorAscii"/>
          <w:noProof w:val="0"/>
          <w:color w:val="auto"/>
          <w:sz w:val="24"/>
          <w:szCs w:val="24"/>
          <w:lang w:val="en-GB"/>
        </w:rPr>
        <w:t xml:space="preserve">it is not as greatly advertised as expected. Therefore, the participants within that group may feel underrepresented by the media. </w:t>
      </w:r>
      <w:r w:rsidRPr="23F747C6" w:rsidR="0B1834DF">
        <w:rPr>
          <w:rFonts w:ascii="Calibri" w:hAnsi="Calibri" w:eastAsia="Calibri" w:cs="Calibri" w:asciiTheme="minorAscii" w:hAnsiTheme="minorAscii" w:eastAsiaTheme="minorAscii" w:cstheme="minorAscii"/>
          <w:noProof w:val="0"/>
          <w:color w:val="auto"/>
          <w:sz w:val="24"/>
          <w:szCs w:val="24"/>
          <w:lang w:val="en-GB"/>
        </w:rPr>
        <w:t xml:space="preserve">This issue may be solved through the greater reporting of such </w:t>
      </w:r>
      <w:bookmarkStart w:name="_Int_vVym39wg" w:id="1452389348"/>
      <w:r w:rsidRPr="23F747C6" w:rsidR="49BD1A10">
        <w:rPr>
          <w:rFonts w:ascii="Calibri" w:hAnsi="Calibri" w:eastAsia="Calibri" w:cs="Calibri" w:asciiTheme="minorAscii" w:hAnsiTheme="minorAscii" w:eastAsiaTheme="minorAscii" w:cstheme="minorAscii"/>
          <w:noProof w:val="0"/>
          <w:color w:val="auto"/>
          <w:sz w:val="24"/>
          <w:szCs w:val="24"/>
          <w:lang w:val="en-GB"/>
        </w:rPr>
        <w:t xml:space="preserve">remarkable events. </w:t>
      </w:r>
    </w:p>
    <w:p w:rsidR="49BD1A10" w:rsidP="23F747C6" w:rsidRDefault="49BD1A10" w14:paraId="24CC16AC" w14:textId="05D70DB8">
      <w:pPr>
        <w:pStyle w:val="Heading1"/>
        <w:rPr>
          <w:rFonts w:ascii="Calibri" w:hAnsi="Calibri" w:eastAsia="Calibri" w:cs="Calibri" w:asciiTheme="minorAscii" w:hAnsiTheme="minorAscii" w:eastAsiaTheme="minorAscii" w:cstheme="minorAscii"/>
          <w:noProof w:val="0"/>
          <w:color w:val="auto"/>
          <w:sz w:val="24"/>
          <w:szCs w:val="24"/>
          <w:lang w:val="en-GB"/>
        </w:rPr>
      </w:pPr>
      <w:r w:rsidRPr="23F747C6" w:rsidR="49BD1A10">
        <w:rPr>
          <w:rFonts w:ascii="Calibri" w:hAnsi="Calibri" w:eastAsia="Calibri" w:cs="Calibri" w:asciiTheme="minorAscii" w:hAnsiTheme="minorAscii" w:eastAsiaTheme="minorAscii" w:cstheme="minorAscii"/>
          <w:noProof w:val="0"/>
          <w:color w:val="auto"/>
          <w:sz w:val="24"/>
          <w:szCs w:val="24"/>
          <w:lang w:val="en-GB"/>
        </w:rPr>
        <w:t xml:space="preserve">Through doing this, it could allow tourism to be increased even further </w:t>
      </w:r>
      <w:r w:rsidRPr="23F747C6" w:rsidR="5504E0D0">
        <w:rPr>
          <w:rFonts w:ascii="Calibri" w:hAnsi="Calibri" w:eastAsia="Calibri" w:cs="Calibri" w:asciiTheme="minorAscii" w:hAnsiTheme="minorAscii" w:eastAsiaTheme="minorAscii" w:cstheme="minorAscii"/>
          <w:noProof w:val="0"/>
          <w:color w:val="auto"/>
          <w:sz w:val="24"/>
          <w:szCs w:val="24"/>
          <w:lang w:val="en-GB"/>
        </w:rPr>
        <w:t xml:space="preserve">as well as the participation and strengthening of the community, allowing </w:t>
      </w:r>
      <w:r w:rsidRPr="23F747C6" w:rsidR="16672BFD">
        <w:rPr>
          <w:rFonts w:ascii="Calibri" w:hAnsi="Calibri" w:eastAsia="Calibri" w:cs="Calibri" w:asciiTheme="minorAscii" w:hAnsiTheme="minorAscii" w:eastAsiaTheme="minorAscii" w:cstheme="minorAscii"/>
          <w:noProof w:val="0"/>
          <w:color w:val="auto"/>
          <w:sz w:val="24"/>
          <w:szCs w:val="24"/>
          <w:lang w:val="en-GB"/>
        </w:rPr>
        <w:t xml:space="preserve">diversification and inclusiveness. </w:t>
      </w:r>
      <w:bookmarkEnd w:id="1452389348"/>
    </w:p>
    <w:p w:rsidR="23F747C6" w:rsidP="23F747C6" w:rsidRDefault="23F747C6" w14:paraId="552FF751" w14:textId="146C4701">
      <w:pPr>
        <w:pStyle w:val="Normal"/>
        <w:rPr>
          <w:noProof w:val="0"/>
          <w:lang w:val="en-GB"/>
        </w:rPr>
      </w:pPr>
    </w:p>
    <w:p w:rsidR="16672BFD" w:rsidP="23F747C6" w:rsidRDefault="16672BFD" w14:paraId="69E29E0F" w14:textId="4AD5D58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23F747C6" w:rsidR="16672BFD">
        <w:rPr>
          <w:rFonts w:ascii="Calibri" w:hAnsi="Calibri" w:eastAsia="Calibri" w:cs="Calibri"/>
          <w:b w:val="0"/>
          <w:bCs w:val="0"/>
          <w:i w:val="0"/>
          <w:iCs w:val="0"/>
          <w:caps w:val="0"/>
          <w:smallCaps w:val="0"/>
          <w:noProof w:val="0"/>
          <w:color w:val="000000" w:themeColor="text1" w:themeTint="FF" w:themeShade="FF"/>
          <w:sz w:val="22"/>
          <w:szCs w:val="22"/>
          <w:lang w:val="en-US"/>
        </w:rPr>
        <w:t>References</w:t>
      </w:r>
    </w:p>
    <w:p w:rsidR="16672BFD" w:rsidP="23F747C6" w:rsidRDefault="16672BFD" w14:paraId="576BDD2C" w14:textId="2DF5F1A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ff5115b58e014e87">
        <w:r w:rsidRPr="23F747C6" w:rsidR="16672BFD">
          <w:rPr>
            <w:rStyle w:val="Hyperlink"/>
            <w:rFonts w:ascii="Calibri" w:hAnsi="Calibri" w:eastAsia="Calibri" w:cs="Calibri"/>
            <w:b w:val="0"/>
            <w:bCs w:val="0"/>
            <w:i w:val="0"/>
            <w:iCs w:val="0"/>
            <w:caps w:val="0"/>
            <w:smallCaps w:val="0"/>
            <w:strike w:val="0"/>
            <w:dstrike w:val="0"/>
            <w:noProof w:val="0"/>
            <w:sz w:val="22"/>
            <w:szCs w:val="22"/>
            <w:lang w:val="en-US"/>
          </w:rPr>
          <w:t>https://www.birmingham2022.com/news</w:t>
        </w:r>
      </w:hyperlink>
      <w:r w:rsidRPr="23F747C6" w:rsidR="16672BF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16672BFD" w:rsidP="23F747C6" w:rsidRDefault="16672BFD" w14:paraId="10D99B5E" w14:textId="5F4EE45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hyperlink w:anchor=":~:text=More%20than%20half%20of%20the,within%20the%20last%2012%20months" r:id="R13ef2f8421a340f9">
        <w:r w:rsidRPr="23F747C6" w:rsidR="16672BFD">
          <w:rPr>
            <w:rStyle w:val="Hyperlink"/>
            <w:rFonts w:ascii="Calibri" w:hAnsi="Calibri" w:eastAsia="Calibri" w:cs="Calibri"/>
            <w:b w:val="0"/>
            <w:bCs w:val="0"/>
            <w:i w:val="0"/>
            <w:iCs w:val="0"/>
            <w:caps w:val="0"/>
            <w:smallCaps w:val="0"/>
            <w:strike w:val="0"/>
            <w:dstrike w:val="0"/>
            <w:noProof w:val="0"/>
            <w:sz w:val="22"/>
            <w:szCs w:val="22"/>
            <w:lang w:val="en-US"/>
          </w:rPr>
          <w:t>https://www.smartinsights.com/social-media-marketing/social-media-strategy/new-global-social-media-research/#:~:text=More%20than%20half%20of%20the,within%20the%20last%2012%20months</w:t>
        </w:r>
      </w:hyperlink>
    </w:p>
    <w:p w:rsidR="16672BFD" w:rsidP="23F747C6" w:rsidRDefault="16672BFD" w14:paraId="76F4D37D" w14:textId="7E03E16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a38c848181d9480f">
        <w:r w:rsidRPr="23F747C6" w:rsidR="16672BFD">
          <w:rPr>
            <w:rStyle w:val="Hyperlink"/>
            <w:rFonts w:ascii="Calibri" w:hAnsi="Calibri" w:eastAsia="Calibri" w:cs="Calibri"/>
            <w:b w:val="0"/>
            <w:bCs w:val="0"/>
            <w:i w:val="0"/>
            <w:iCs w:val="0"/>
            <w:caps w:val="0"/>
            <w:smallCaps w:val="0"/>
            <w:strike w:val="0"/>
            <w:dstrike w:val="0"/>
            <w:noProof w:val="0"/>
            <w:sz w:val="22"/>
            <w:szCs w:val="22"/>
            <w:lang w:val="en-US"/>
          </w:rPr>
          <w:t>https://www.universalclass.com/articles/business/exploring-strategic-factors-of-community-development.htm</w:t>
        </w:r>
      </w:hyperlink>
    </w:p>
    <w:p w:rsidR="23F747C6" w:rsidP="23F747C6" w:rsidRDefault="23F747C6" w14:paraId="4089FFD8" w14:textId="289A033D">
      <w:pPr>
        <w:pStyle w:val="Normal"/>
        <w:rPr>
          <w:noProof w:val="0"/>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gvdG6D7ND5vmpg" int2:id="tp9oUR0V">
      <int2:state int2:type="LegacyProofing" int2:value="Rejected"/>
    </int2:textHash>
    <int2:textHash int2:hashCode="ow2bQheAYChKsd" int2:id="w5FNTOPi">
      <int2:state int2:type="LegacyProofing" int2:value="Rejected"/>
    </int2:textHash>
    <int2:textHash int2:hashCode="wqyTyIxGcRWPrx" int2:id="EujzPZ5T">
      <int2:state int2:type="LegacyProofing" int2:value="Rejected"/>
    </int2:textHash>
    <int2:bookmark int2:bookmarkName="_Int_vVym39wg" int2:invalidationBookmarkName="" int2:hashCode="+Nk6eHdzcEcYlI" int2:id="FdV7buLJ"/>
    <int2:bookmark int2:bookmarkName="_Int_504z2sC9" int2:invalidationBookmarkName="" int2:hashCode="FQqK92qSiS8mne" int2:id="k2pruO5S">
      <int2:state int2:type="LegacyProofing" int2:value="Rejected"/>
    </int2:bookmark>
    <int2:bookmark int2:bookmarkName="_Int_gWvTiWnK" int2:invalidationBookmarkName="" int2:hashCode="+U5chkl8eZZLvs" int2:id="W5gUlDRd">
      <int2:state int2:type="AugLoop_Text_Critique" int2:value="Rejected"/>
    </int2:bookmark>
    <int2:bookmark int2:bookmarkName="_Int_N1NXfc2j" int2:invalidationBookmarkName="" int2:hashCode="n8Y4vpa4Ya9ZPh" int2:id="hluplcEE">
      <int2:state int2:type="AugLoop_Text_Critique" int2:value="Rejected"/>
    </int2:bookmark>
    <int2:bookmark int2:bookmarkName="_Int_671VY5pc" int2:invalidationBookmarkName="" int2:hashCode="e0dMsLOcF3PXGS" int2:id="AbupFaQV">
      <int2:state int2:type="AugLoop_Text_Critique" int2:value="Rejected"/>
    </int2:bookmark>
    <int2:bookmark int2:bookmarkName="_Int_LDL8LT39" int2:invalidationBookmarkName="" int2:hashCode="+i57wbNtHaIo14" int2:id="ek7LVKEm">
      <int2:state int2:type="AugLoop_Text_Critique" int2:value="Rejected"/>
    </int2:bookmark>
    <int2:bookmark int2:bookmarkName="_Int_AtcZeZgX" int2:invalidationBookmarkName="" int2:hashCode="9bqof7LMSgXpBJ" int2:id="uE6seg1a"/>
    <int2:bookmark int2:bookmarkName="_Int_mRRVWPSK" int2:invalidationBookmarkName="" int2:hashCode="3wVcZpQj/aEI7R" int2:id="d3skZNgN">
      <int2:state int2:type="LegacyProofing" int2:value="Rejected"/>
    </int2:bookmark>
    <int2:bookmark int2:bookmarkName="_Int_lA5ETF3x" int2:invalidationBookmarkName="" int2:hashCode="S1bR7M+uEoozCb" int2:id="JTETzmSe"/>
    <int2:bookmark int2:bookmarkName="_Int_nU4b7BUU" int2:invalidationBookmarkName="" int2:hashCode="e0dMsLOcF3PXGS" int2:id="4axx6p45">
      <int2:state int2:type="AugLoop_Text_Critique" int2:value="Rejected"/>
    </int2:bookmark>
    <int2:bookmark int2:bookmarkName="_Int_WYQPOFfn" int2:invalidationBookmarkName="" int2:hashCode="wE1K6w/rI2Awc3" int2:id="GHMS62jN"/>
    <int2:bookmark int2:bookmarkName="_Int_ozjjACkK" int2:invalidationBookmarkName="" int2:hashCode="lpPf1EcD/fZDSO" int2:id="4tuxNrqH"/>
    <int2:bookmark int2:bookmarkName="_Int_ttOSwKJL" int2:invalidationBookmarkName="" int2:hashCode="d20f5YQgCuGBqu" int2:id="AC4DArMM"/>
    <int2:bookmark int2:bookmarkName="_Int_DCBBodyW" int2:invalidationBookmarkName="" int2:hashCode="xgDzA50uAYUN6A" int2:id="ugRx4XXQ"/>
    <int2:bookmark int2:bookmarkName="_Int_ORXt5LAb" int2:invalidationBookmarkName="" int2:hashCode="d80dY9W0FZ6U/r" int2:id="ncMKgp9B">
      <int2:state int2:type="AugLoop_Text_Critique" int2:value="Rejected"/>
    </int2:bookmark>
    <int2:bookmark int2:bookmarkName="_Int_DxqBMXQj" int2:invalidationBookmarkName="" int2:hashCode="d80dY9W0FZ6U/r" int2:id="xEg4lxsB"/>
    <int2:bookmark int2:bookmarkName="_Int_EGkdEXaR" int2:invalidationBookmarkName="" int2:hashCode="2gxXhT8RFaQZZX" int2:id="5EPGSL5t"/>
    <int2:bookmark int2:bookmarkName="_Int_U8Nzkxej" int2:invalidationBookmarkName="" int2:hashCode="NkPdJ9i9g1wpGP" int2:id="WypW9dXm"/>
    <int2:bookmark int2:bookmarkName="_Int_ivNiTFOg" int2:invalidationBookmarkName="" int2:hashCode="FhxCN58vOqq4SL" int2:id="1oFcI0JZ"/>
    <int2:bookmark int2:bookmarkName="_Int_BF7kVK5I" int2:invalidationBookmarkName="" int2:hashCode="HstGEeq8yhr86a" int2:id="MO7RMmD1"/>
    <int2:bookmark int2:bookmarkName="_Int_2am78RYy" int2:invalidationBookmarkName="" int2:hashCode="xgDzA50uAYUN6A" int2:id="4Qdxi45m"/>
    <int2:bookmark int2:bookmarkName="_Int_PTiDxAL9" int2:invalidationBookmarkName="" int2:hashCode="ZvedimMnyCyQM+" int2:id="Qkoj2s1W"/>
    <int2:bookmark int2:bookmarkName="_Int_pULaIynm" int2:invalidationBookmarkName="" int2:hashCode="9P8X4jCsfh8AXd" int2:id="jGfsQi2C"/>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A0ABF7"/>
    <w:rsid w:val="002C7DFA"/>
    <w:rsid w:val="007E97C9"/>
    <w:rsid w:val="00DCA754"/>
    <w:rsid w:val="012A96AE"/>
    <w:rsid w:val="013DC091"/>
    <w:rsid w:val="0230026A"/>
    <w:rsid w:val="02861F4B"/>
    <w:rsid w:val="02A5FB72"/>
    <w:rsid w:val="02CA631E"/>
    <w:rsid w:val="03064FD4"/>
    <w:rsid w:val="034ED208"/>
    <w:rsid w:val="04169A63"/>
    <w:rsid w:val="041A86E3"/>
    <w:rsid w:val="04623770"/>
    <w:rsid w:val="0466337F"/>
    <w:rsid w:val="0488C1A5"/>
    <w:rsid w:val="04C20B03"/>
    <w:rsid w:val="04FEFE54"/>
    <w:rsid w:val="057EEBD6"/>
    <w:rsid w:val="060203E0"/>
    <w:rsid w:val="0732C593"/>
    <w:rsid w:val="0754EEA2"/>
    <w:rsid w:val="07C2803D"/>
    <w:rsid w:val="07D26BA4"/>
    <w:rsid w:val="08346541"/>
    <w:rsid w:val="087472C8"/>
    <w:rsid w:val="097D2529"/>
    <w:rsid w:val="0985B9A5"/>
    <w:rsid w:val="09DECF83"/>
    <w:rsid w:val="09FF20CA"/>
    <w:rsid w:val="0A104329"/>
    <w:rsid w:val="0B1834DF"/>
    <w:rsid w:val="0BA7F0F8"/>
    <w:rsid w:val="0BB61C6C"/>
    <w:rsid w:val="0BC2C773"/>
    <w:rsid w:val="0BC94F73"/>
    <w:rsid w:val="0BE104FC"/>
    <w:rsid w:val="0BF625B7"/>
    <w:rsid w:val="0CA75548"/>
    <w:rsid w:val="0CAAA45E"/>
    <w:rsid w:val="0CCC111B"/>
    <w:rsid w:val="0CF0C803"/>
    <w:rsid w:val="0D6E6E20"/>
    <w:rsid w:val="0DF61877"/>
    <w:rsid w:val="0E0D15C5"/>
    <w:rsid w:val="0ED248B6"/>
    <w:rsid w:val="0F4FFBA6"/>
    <w:rsid w:val="102CDFB7"/>
    <w:rsid w:val="1033E7A0"/>
    <w:rsid w:val="108380BC"/>
    <w:rsid w:val="1084A019"/>
    <w:rsid w:val="109D9994"/>
    <w:rsid w:val="109D9994"/>
    <w:rsid w:val="1147A03B"/>
    <w:rsid w:val="11620231"/>
    <w:rsid w:val="117FE19E"/>
    <w:rsid w:val="11C8B018"/>
    <w:rsid w:val="11CD65B4"/>
    <w:rsid w:val="11DEBD31"/>
    <w:rsid w:val="121B550E"/>
    <w:rsid w:val="1336D543"/>
    <w:rsid w:val="13BB217E"/>
    <w:rsid w:val="14EF5951"/>
    <w:rsid w:val="151EC464"/>
    <w:rsid w:val="1552F5D0"/>
    <w:rsid w:val="1570358A"/>
    <w:rsid w:val="1584207E"/>
    <w:rsid w:val="15CE86F8"/>
    <w:rsid w:val="16672BFD"/>
    <w:rsid w:val="166E7605"/>
    <w:rsid w:val="1695904D"/>
    <w:rsid w:val="169AE5FC"/>
    <w:rsid w:val="188A9692"/>
    <w:rsid w:val="191864AA"/>
    <w:rsid w:val="1BE8C189"/>
    <w:rsid w:val="1C46FA22"/>
    <w:rsid w:val="1C554717"/>
    <w:rsid w:val="1C7D4A3E"/>
    <w:rsid w:val="1C8BAF8B"/>
    <w:rsid w:val="1CFF1A1A"/>
    <w:rsid w:val="1D0337BF"/>
    <w:rsid w:val="1DC2659C"/>
    <w:rsid w:val="1DC532BB"/>
    <w:rsid w:val="1DD34FE0"/>
    <w:rsid w:val="1EF8D809"/>
    <w:rsid w:val="1F34F721"/>
    <w:rsid w:val="1F5CCDC1"/>
    <w:rsid w:val="1FC5DD1B"/>
    <w:rsid w:val="1FE7B7BE"/>
    <w:rsid w:val="201F15D6"/>
    <w:rsid w:val="203AD881"/>
    <w:rsid w:val="20D0C782"/>
    <w:rsid w:val="20D32884"/>
    <w:rsid w:val="20FCD37D"/>
    <w:rsid w:val="2181E111"/>
    <w:rsid w:val="2183881F"/>
    <w:rsid w:val="21A15933"/>
    <w:rsid w:val="21D5E60F"/>
    <w:rsid w:val="21D6A8E2"/>
    <w:rsid w:val="220B5CFC"/>
    <w:rsid w:val="22238C5C"/>
    <w:rsid w:val="2239665E"/>
    <w:rsid w:val="2274DBDD"/>
    <w:rsid w:val="22BB6D20"/>
    <w:rsid w:val="22D9D281"/>
    <w:rsid w:val="231F5880"/>
    <w:rsid w:val="23D536BF"/>
    <w:rsid w:val="23F34BA6"/>
    <w:rsid w:val="23F747C6"/>
    <w:rsid w:val="2535277E"/>
    <w:rsid w:val="25E4745F"/>
    <w:rsid w:val="265EFA5F"/>
    <w:rsid w:val="2691DF23"/>
    <w:rsid w:val="26F19B61"/>
    <w:rsid w:val="272AEC68"/>
    <w:rsid w:val="273DC151"/>
    <w:rsid w:val="27F0D7E0"/>
    <w:rsid w:val="28097C24"/>
    <w:rsid w:val="28A8A7E2"/>
    <w:rsid w:val="28BB8615"/>
    <w:rsid w:val="28C22525"/>
    <w:rsid w:val="28D991B2"/>
    <w:rsid w:val="29221F0E"/>
    <w:rsid w:val="29B3AAFB"/>
    <w:rsid w:val="2A756213"/>
    <w:rsid w:val="2A7DACCA"/>
    <w:rsid w:val="2A9EAD12"/>
    <w:rsid w:val="2AA1FC28"/>
    <w:rsid w:val="2B8B40A5"/>
    <w:rsid w:val="2B9916E5"/>
    <w:rsid w:val="2BA795E2"/>
    <w:rsid w:val="2C7A6996"/>
    <w:rsid w:val="2D4535ED"/>
    <w:rsid w:val="2DAD02D5"/>
    <w:rsid w:val="2DF59031"/>
    <w:rsid w:val="2E092D05"/>
    <w:rsid w:val="2E146F72"/>
    <w:rsid w:val="2E358010"/>
    <w:rsid w:val="2E52C224"/>
    <w:rsid w:val="2EC2E167"/>
    <w:rsid w:val="2F4921B2"/>
    <w:rsid w:val="306C8808"/>
    <w:rsid w:val="30811154"/>
    <w:rsid w:val="30B3B9C7"/>
    <w:rsid w:val="3104E39E"/>
    <w:rsid w:val="3131A90F"/>
    <w:rsid w:val="31EAC4BE"/>
    <w:rsid w:val="3219769A"/>
    <w:rsid w:val="3231FBFD"/>
    <w:rsid w:val="32D8505F"/>
    <w:rsid w:val="330EF075"/>
    <w:rsid w:val="33A428CA"/>
    <w:rsid w:val="344DC354"/>
    <w:rsid w:val="3490DD47"/>
    <w:rsid w:val="34E367F6"/>
    <w:rsid w:val="34F70B45"/>
    <w:rsid w:val="35451025"/>
    <w:rsid w:val="35B814BA"/>
    <w:rsid w:val="360BE8A0"/>
    <w:rsid w:val="367F3857"/>
    <w:rsid w:val="3726F75A"/>
    <w:rsid w:val="3753E51B"/>
    <w:rsid w:val="38509B8C"/>
    <w:rsid w:val="385CD361"/>
    <w:rsid w:val="3867E841"/>
    <w:rsid w:val="38711055"/>
    <w:rsid w:val="38713ECA"/>
    <w:rsid w:val="3883013A"/>
    <w:rsid w:val="38BECBAC"/>
    <w:rsid w:val="38F570EC"/>
    <w:rsid w:val="399DDD55"/>
    <w:rsid w:val="39D8F552"/>
    <w:rsid w:val="39F5D6A3"/>
    <w:rsid w:val="3A1ED19B"/>
    <w:rsid w:val="3A5E981C"/>
    <w:rsid w:val="3A723FC2"/>
    <w:rsid w:val="3AF95701"/>
    <w:rsid w:val="3B91A704"/>
    <w:rsid w:val="3C467D80"/>
    <w:rsid w:val="3D4649D0"/>
    <w:rsid w:val="3D6B27F6"/>
    <w:rsid w:val="3D9291B5"/>
    <w:rsid w:val="3DB1A7E4"/>
    <w:rsid w:val="3DD35EDC"/>
    <w:rsid w:val="3DF1CDE3"/>
    <w:rsid w:val="3DFDD740"/>
    <w:rsid w:val="3DFDD740"/>
    <w:rsid w:val="3E1206F7"/>
    <w:rsid w:val="3E7121DF"/>
    <w:rsid w:val="3F06F857"/>
    <w:rsid w:val="3F32093F"/>
    <w:rsid w:val="3F4D7845"/>
    <w:rsid w:val="3F76B5C6"/>
    <w:rsid w:val="3FAF71E2"/>
    <w:rsid w:val="3FBC2F5D"/>
    <w:rsid w:val="40105D52"/>
    <w:rsid w:val="409B474F"/>
    <w:rsid w:val="40A2C8B8"/>
    <w:rsid w:val="40DCF389"/>
    <w:rsid w:val="4113AADF"/>
    <w:rsid w:val="414AE0A3"/>
    <w:rsid w:val="4187C238"/>
    <w:rsid w:val="41C0413C"/>
    <w:rsid w:val="42851907"/>
    <w:rsid w:val="43385748"/>
    <w:rsid w:val="435C119D"/>
    <w:rsid w:val="43A4A66F"/>
    <w:rsid w:val="43CE4760"/>
    <w:rsid w:val="43DA697A"/>
    <w:rsid w:val="445F703D"/>
    <w:rsid w:val="44A9ECD6"/>
    <w:rsid w:val="44E97AC1"/>
    <w:rsid w:val="456F28AC"/>
    <w:rsid w:val="45A59120"/>
    <w:rsid w:val="460156A9"/>
    <w:rsid w:val="461EB366"/>
    <w:rsid w:val="4629F9F0"/>
    <w:rsid w:val="46361FF3"/>
    <w:rsid w:val="4693B25F"/>
    <w:rsid w:val="47406E51"/>
    <w:rsid w:val="47602273"/>
    <w:rsid w:val="479D270A"/>
    <w:rsid w:val="47A37566"/>
    <w:rsid w:val="47FE8D5D"/>
    <w:rsid w:val="482D36EE"/>
    <w:rsid w:val="48987C79"/>
    <w:rsid w:val="4924CB69"/>
    <w:rsid w:val="49619AB2"/>
    <w:rsid w:val="496BC20D"/>
    <w:rsid w:val="496DC0B5"/>
    <w:rsid w:val="49B99D78"/>
    <w:rsid w:val="49BCEBE4"/>
    <w:rsid w:val="49BD1A10"/>
    <w:rsid w:val="49C99334"/>
    <w:rsid w:val="4A13E7F3"/>
    <w:rsid w:val="4A3CE2EB"/>
    <w:rsid w:val="4B0428AE"/>
    <w:rsid w:val="4B099116"/>
    <w:rsid w:val="4B9B6B7F"/>
    <w:rsid w:val="4BD8B34C"/>
    <w:rsid w:val="4C4491B2"/>
    <w:rsid w:val="4C552349"/>
    <w:rsid w:val="4C734FAD"/>
    <w:rsid w:val="4CA56177"/>
    <w:rsid w:val="4D4B88B5"/>
    <w:rsid w:val="4D610C69"/>
    <w:rsid w:val="4DF2C354"/>
    <w:rsid w:val="4E0E9D01"/>
    <w:rsid w:val="4E180D6B"/>
    <w:rsid w:val="4E1BE378"/>
    <w:rsid w:val="4E32B679"/>
    <w:rsid w:val="4E7402E4"/>
    <w:rsid w:val="4ED30C41"/>
    <w:rsid w:val="4FDD0239"/>
    <w:rsid w:val="500FD345"/>
    <w:rsid w:val="502953C7"/>
    <w:rsid w:val="502D6384"/>
    <w:rsid w:val="505607D9"/>
    <w:rsid w:val="509F4CCF"/>
    <w:rsid w:val="5178D29A"/>
    <w:rsid w:val="51A0ABF7"/>
    <w:rsid w:val="51CA3F03"/>
    <w:rsid w:val="5247F4D0"/>
    <w:rsid w:val="52A87B99"/>
    <w:rsid w:val="52E39921"/>
    <w:rsid w:val="53414004"/>
    <w:rsid w:val="53599229"/>
    <w:rsid w:val="53660F64"/>
    <w:rsid w:val="5368A0E1"/>
    <w:rsid w:val="53978E5F"/>
    <w:rsid w:val="53A67D64"/>
    <w:rsid w:val="53D52796"/>
    <w:rsid w:val="53DB4887"/>
    <w:rsid w:val="543A9A49"/>
    <w:rsid w:val="54BD5428"/>
    <w:rsid w:val="54E24E98"/>
    <w:rsid w:val="5504E0D0"/>
    <w:rsid w:val="559ECDE7"/>
    <w:rsid w:val="55FE5216"/>
    <w:rsid w:val="56072B11"/>
    <w:rsid w:val="564C43BD"/>
    <w:rsid w:val="56B003C2"/>
    <w:rsid w:val="57597DE0"/>
    <w:rsid w:val="57988435"/>
    <w:rsid w:val="57F7B4E3"/>
    <w:rsid w:val="587011C8"/>
    <w:rsid w:val="58F0E3DF"/>
    <w:rsid w:val="5907EF11"/>
    <w:rsid w:val="59204120"/>
    <w:rsid w:val="5A525912"/>
    <w:rsid w:val="5A714C0A"/>
    <w:rsid w:val="5B543F6F"/>
    <w:rsid w:val="5B8374E5"/>
    <w:rsid w:val="5B9AA409"/>
    <w:rsid w:val="5C1D1284"/>
    <w:rsid w:val="5C4ACC61"/>
    <w:rsid w:val="5CFDA37E"/>
    <w:rsid w:val="5D1F4546"/>
    <w:rsid w:val="5D67EC9F"/>
    <w:rsid w:val="5D7B1776"/>
    <w:rsid w:val="5D9A7BCA"/>
    <w:rsid w:val="5E86DC5F"/>
    <w:rsid w:val="5E921434"/>
    <w:rsid w:val="5ED2DC43"/>
    <w:rsid w:val="5EF11D91"/>
    <w:rsid w:val="5EF36963"/>
    <w:rsid w:val="5F6E8575"/>
    <w:rsid w:val="5F77B59E"/>
    <w:rsid w:val="5F7DE9A1"/>
    <w:rsid w:val="5F99F01A"/>
    <w:rsid w:val="5FC15210"/>
    <w:rsid w:val="603D31C6"/>
    <w:rsid w:val="6056E608"/>
    <w:rsid w:val="611195A3"/>
    <w:rsid w:val="611CEBC8"/>
    <w:rsid w:val="61A299B3"/>
    <w:rsid w:val="61BB936D"/>
    <w:rsid w:val="62C72366"/>
    <w:rsid w:val="63E4C4B3"/>
    <w:rsid w:val="64FB21B5"/>
    <w:rsid w:val="66BA893B"/>
    <w:rsid w:val="66BC7A1E"/>
    <w:rsid w:val="66DD0834"/>
    <w:rsid w:val="673D021D"/>
    <w:rsid w:val="676CE532"/>
    <w:rsid w:val="679ED9ED"/>
    <w:rsid w:val="67BA152D"/>
    <w:rsid w:val="694E26AE"/>
    <w:rsid w:val="69581BE2"/>
    <w:rsid w:val="6A0AC39E"/>
    <w:rsid w:val="6AA43155"/>
    <w:rsid w:val="6AEFEFF4"/>
    <w:rsid w:val="6B153A0B"/>
    <w:rsid w:val="6B39DE7F"/>
    <w:rsid w:val="6B68DC87"/>
    <w:rsid w:val="6BB8C40E"/>
    <w:rsid w:val="6BE12FA3"/>
    <w:rsid w:val="6C082F6F"/>
    <w:rsid w:val="6C107340"/>
    <w:rsid w:val="6D54946F"/>
    <w:rsid w:val="6D5E51FA"/>
    <w:rsid w:val="6D7A14A5"/>
    <w:rsid w:val="6DAC43A1"/>
    <w:rsid w:val="6DCC9FE4"/>
    <w:rsid w:val="6EB34C93"/>
    <w:rsid w:val="6EE04939"/>
    <w:rsid w:val="6F99806B"/>
    <w:rsid w:val="6FD712B1"/>
    <w:rsid w:val="6FE8948C"/>
    <w:rsid w:val="6FE9266C"/>
    <w:rsid w:val="703A2D33"/>
    <w:rsid w:val="7081A545"/>
    <w:rsid w:val="7095F2BC"/>
    <w:rsid w:val="70E3E463"/>
    <w:rsid w:val="71568658"/>
    <w:rsid w:val="715ED38C"/>
    <w:rsid w:val="71D5FD94"/>
    <w:rsid w:val="71D9A4BD"/>
    <w:rsid w:val="72B04344"/>
    <w:rsid w:val="72B43F53"/>
    <w:rsid w:val="72FAA3ED"/>
    <w:rsid w:val="7302A028"/>
    <w:rsid w:val="73324A06"/>
    <w:rsid w:val="73E9F556"/>
    <w:rsid w:val="7432060C"/>
    <w:rsid w:val="74C2A822"/>
    <w:rsid w:val="74D17EFE"/>
    <w:rsid w:val="75142F33"/>
    <w:rsid w:val="756AE18F"/>
    <w:rsid w:val="75BF430C"/>
    <w:rsid w:val="761CD578"/>
    <w:rsid w:val="762A31EB"/>
    <w:rsid w:val="7658AFF1"/>
    <w:rsid w:val="76AFFF94"/>
    <w:rsid w:val="76AFFF94"/>
    <w:rsid w:val="76E5FA13"/>
    <w:rsid w:val="76FF46DB"/>
    <w:rsid w:val="7735C50D"/>
    <w:rsid w:val="7783B467"/>
    <w:rsid w:val="77B49E37"/>
    <w:rsid w:val="78453F18"/>
    <w:rsid w:val="7845E327"/>
    <w:rsid w:val="78A22DB2"/>
    <w:rsid w:val="79068B61"/>
    <w:rsid w:val="792380D7"/>
    <w:rsid w:val="7929B4DA"/>
    <w:rsid w:val="79460EFD"/>
    <w:rsid w:val="7954763A"/>
    <w:rsid w:val="79E10F79"/>
    <w:rsid w:val="7AC5853B"/>
    <w:rsid w:val="7AE1DF5E"/>
    <w:rsid w:val="7AFF34ED"/>
    <w:rsid w:val="7B1ED971"/>
    <w:rsid w:val="7B248E98"/>
    <w:rsid w:val="7B7CDFDA"/>
    <w:rsid w:val="7C017500"/>
    <w:rsid w:val="7C021D8B"/>
    <w:rsid w:val="7C1F88E6"/>
    <w:rsid w:val="7C528E79"/>
    <w:rsid w:val="7C7DAFBF"/>
    <w:rsid w:val="7CCBD759"/>
    <w:rsid w:val="7D1FDBD4"/>
    <w:rsid w:val="7D65DD3F"/>
    <w:rsid w:val="7DA50691"/>
    <w:rsid w:val="7DF2F5EB"/>
    <w:rsid w:val="7E198020"/>
    <w:rsid w:val="7E83FB62"/>
    <w:rsid w:val="7E83FB62"/>
    <w:rsid w:val="7E8B4C58"/>
    <w:rsid w:val="7FB55081"/>
    <w:rsid w:val="7FE12330"/>
    <w:rsid w:val="7FF7FF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0ABF7"/>
  <w15:chartTrackingRefBased/>
  <w15:docId w15:val="{8320276A-3773-495E-88C6-32EDC0CA827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3F747C6"/>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23F747C6"/>
    <w:rPr>
      <w:rFonts w:ascii="Calibri Light" w:hAnsi="Calibri Light" w:eastAsia="" w:cs="" w:asciiTheme="majorAscii" w:hAnsiTheme="majorAscii" w:eastAsiaTheme="majorEastAsia" w:cstheme="majorBidi"/>
      <w:color w:val="2F5496" w:themeColor="accent1" w:themeTint="FF" w:themeShade="BF"/>
      <w:sz w:val="32"/>
      <w:szCs w:val="32"/>
    </w:rPr>
    <w:pPr>
      <w:keepNext w:val="1"/>
      <w:spacing w:before="240" w:after="0"/>
      <w:outlineLvl w:val="0"/>
    </w:pPr>
  </w:style>
  <w:style w:type="paragraph" w:styleId="Heading2">
    <w:uiPriority w:val="9"/>
    <w:name w:val="heading 2"/>
    <w:basedOn w:val="Normal"/>
    <w:next w:val="Normal"/>
    <w:unhideWhenUsed/>
    <w:link w:val="Heading2Char"/>
    <w:qFormat/>
    <w:rsid w:val="23F747C6"/>
    <w:rPr>
      <w:rFonts w:ascii="Calibri Light" w:hAnsi="Calibri Light" w:eastAsia="" w:cs="" w:asciiTheme="majorAscii" w:hAnsiTheme="majorAscii" w:eastAsiaTheme="majorEastAsia" w:cstheme="majorBidi"/>
      <w:color w:val="2F5496" w:themeColor="accent1" w:themeTint="FF" w:themeShade="BF"/>
      <w:sz w:val="26"/>
      <w:szCs w:val="26"/>
    </w:rPr>
    <w:pPr>
      <w:keepNext w:val="1"/>
      <w:spacing w:before="40" w:after="0"/>
      <w:outlineLvl w:val="1"/>
    </w:pPr>
  </w:style>
  <w:style w:type="paragraph" w:styleId="Heading3">
    <w:uiPriority w:val="9"/>
    <w:name w:val="heading 3"/>
    <w:basedOn w:val="Normal"/>
    <w:next w:val="Normal"/>
    <w:unhideWhenUsed/>
    <w:link w:val="Heading3Char"/>
    <w:qFormat/>
    <w:rsid w:val="23F747C6"/>
    <w:rPr>
      <w:rFonts w:ascii="Calibri Light" w:hAnsi="Calibri Light" w:eastAsia="" w:cs="" w:asciiTheme="majorAscii" w:hAnsiTheme="majorAscii" w:eastAsiaTheme="majorEastAsia" w:cstheme="majorBidi"/>
      <w:color w:val="1F3763"/>
      <w:sz w:val="24"/>
      <w:szCs w:val="24"/>
    </w:rPr>
    <w:pPr>
      <w:keepNext w:val="1"/>
      <w:spacing w:before="40" w:after="0"/>
      <w:outlineLvl w:val="2"/>
    </w:pPr>
  </w:style>
  <w:style w:type="paragraph" w:styleId="Heading4">
    <w:uiPriority w:val="9"/>
    <w:name w:val="heading 4"/>
    <w:basedOn w:val="Normal"/>
    <w:next w:val="Normal"/>
    <w:unhideWhenUsed/>
    <w:link w:val="Heading4Char"/>
    <w:qFormat/>
    <w:rsid w:val="23F747C6"/>
    <w:rPr>
      <w:rFonts w:ascii="Calibri Light" w:hAnsi="Calibri Light" w:eastAsia="" w:cs=""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uiPriority w:val="9"/>
    <w:name w:val="heading 5"/>
    <w:basedOn w:val="Normal"/>
    <w:next w:val="Normal"/>
    <w:unhideWhenUsed/>
    <w:link w:val="Heading5Char"/>
    <w:qFormat/>
    <w:rsid w:val="23F747C6"/>
    <w:rPr>
      <w:rFonts w:ascii="Calibri Light" w:hAnsi="Calibri Light" w:eastAsia="" w:cs="" w:asciiTheme="majorAscii" w:hAnsiTheme="majorAscii" w:eastAsiaTheme="majorEastAsia" w:cstheme="majorBidi"/>
      <w:color w:val="2F5496" w:themeColor="accent1" w:themeTint="FF" w:themeShade="BF"/>
    </w:rPr>
    <w:pPr>
      <w:keepNext w:val="1"/>
      <w:spacing w:before="40" w:after="0"/>
      <w:outlineLvl w:val="4"/>
    </w:pPr>
  </w:style>
  <w:style w:type="paragraph" w:styleId="Heading6">
    <w:uiPriority w:val="9"/>
    <w:name w:val="heading 6"/>
    <w:basedOn w:val="Normal"/>
    <w:next w:val="Normal"/>
    <w:unhideWhenUsed/>
    <w:link w:val="Heading6Char"/>
    <w:qFormat/>
    <w:rsid w:val="23F747C6"/>
    <w:rPr>
      <w:rFonts w:ascii="Calibri Light" w:hAnsi="Calibri Light" w:eastAsia="" w:cs="" w:asciiTheme="majorAscii" w:hAnsiTheme="majorAscii" w:eastAsiaTheme="majorEastAsia" w:cstheme="majorBidi"/>
      <w:color w:val="1F3763"/>
    </w:rPr>
    <w:pPr>
      <w:keepNext w:val="1"/>
      <w:spacing w:before="40" w:after="0"/>
      <w:outlineLvl w:val="5"/>
    </w:pPr>
  </w:style>
  <w:style w:type="paragraph" w:styleId="Heading7">
    <w:uiPriority w:val="9"/>
    <w:name w:val="heading 7"/>
    <w:basedOn w:val="Normal"/>
    <w:next w:val="Normal"/>
    <w:unhideWhenUsed/>
    <w:link w:val="Heading7Char"/>
    <w:qFormat/>
    <w:rsid w:val="23F747C6"/>
    <w:rPr>
      <w:rFonts w:ascii="Calibri Light" w:hAnsi="Calibri Light" w:eastAsia="" w:cs="" w:asciiTheme="majorAscii" w:hAnsiTheme="majorAscii" w:eastAsiaTheme="majorEastAsia" w:cstheme="majorBidi"/>
      <w:i w:val="1"/>
      <w:iCs w:val="1"/>
      <w:color w:val="1F3763"/>
    </w:rPr>
    <w:pPr>
      <w:keepNext w:val="1"/>
      <w:spacing w:before="40" w:after="0"/>
      <w:outlineLvl w:val="6"/>
    </w:pPr>
  </w:style>
  <w:style w:type="paragraph" w:styleId="Heading8">
    <w:uiPriority w:val="9"/>
    <w:name w:val="heading 8"/>
    <w:basedOn w:val="Normal"/>
    <w:next w:val="Normal"/>
    <w:unhideWhenUsed/>
    <w:link w:val="Heading8Char"/>
    <w:qFormat/>
    <w:rsid w:val="23F747C6"/>
    <w:rPr>
      <w:rFonts w:ascii="Calibri Light" w:hAnsi="Calibri Light" w:eastAsia="" w:cs="" w:asciiTheme="majorAscii" w:hAnsiTheme="majorAscii" w:eastAsiaTheme="majorEastAsia" w:cstheme="majorBidi"/>
      <w:color w:val="272727"/>
      <w:sz w:val="21"/>
      <w:szCs w:val="21"/>
    </w:rPr>
    <w:pPr>
      <w:keepNext w:val="1"/>
      <w:spacing w:before="40" w:after="0"/>
      <w:outlineLvl w:val="7"/>
    </w:pPr>
  </w:style>
  <w:style w:type="paragraph" w:styleId="Heading9">
    <w:uiPriority w:val="9"/>
    <w:name w:val="heading 9"/>
    <w:basedOn w:val="Normal"/>
    <w:next w:val="Normal"/>
    <w:unhideWhenUsed/>
    <w:link w:val="Heading9Char"/>
    <w:qFormat/>
    <w:rsid w:val="23F747C6"/>
    <w:rPr>
      <w:rFonts w:ascii="Calibri Light" w:hAnsi="Calibri Light" w:eastAsia="" w:cs="" w:asciiTheme="majorAscii" w:hAnsiTheme="majorAscii" w:eastAsiaTheme="majorEastAsia" w:cstheme="majorBidi"/>
      <w:i w:val="1"/>
      <w:iCs w:val="1"/>
      <w:color w:val="272727"/>
      <w:sz w:val="21"/>
      <w:szCs w:val="21"/>
    </w:rPr>
    <w:pPr>
      <w:keepNext w:val="1"/>
      <w:spacing w:before="40" w:after="0"/>
      <w:outlineLvl w:val="8"/>
    </w:pPr>
  </w:style>
  <w:style w:type="paragraph" w:styleId="Title">
    <w:uiPriority w:val="10"/>
    <w:name w:val="Title"/>
    <w:basedOn w:val="Normal"/>
    <w:next w:val="Normal"/>
    <w:link w:val="TitleChar"/>
    <w:qFormat/>
    <w:rsid w:val="23F747C6"/>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23F747C6"/>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23F747C6"/>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23F747C6"/>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23F747C6"/>
    <w:pPr>
      <w:spacing/>
      <w:ind w:left="720"/>
      <w:contextualSpacing/>
    </w:pPr>
  </w:style>
  <w:style w:type="character" w:styleId="Heading1Char" w:customStyle="true">
    <w:uiPriority w:val="9"/>
    <w:name w:val="Heading 1 Char"/>
    <w:basedOn w:val="DefaultParagraphFont"/>
    <w:link w:val="Heading1"/>
    <w:rsid w:val="23F747C6"/>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23F747C6"/>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23F747C6"/>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23F747C6"/>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23F747C6"/>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23F747C6"/>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23F747C6"/>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23F747C6"/>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23F747C6"/>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23F747C6"/>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23F747C6"/>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23F747C6"/>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23F747C6"/>
    <w:rPr>
      <w:i w:val="1"/>
      <w:iCs w:val="1"/>
      <w:noProof w:val="0"/>
      <w:color w:val="4472C4" w:themeColor="accent1" w:themeTint="FF" w:themeShade="FF"/>
      <w:lang w:val="en-GB"/>
    </w:rPr>
  </w:style>
  <w:style w:type="paragraph" w:styleId="TOC1">
    <w:uiPriority w:val="39"/>
    <w:name w:val="toc 1"/>
    <w:basedOn w:val="Normal"/>
    <w:next w:val="Normal"/>
    <w:unhideWhenUsed/>
    <w:rsid w:val="23F747C6"/>
    <w:pPr>
      <w:spacing w:after="100"/>
    </w:pPr>
  </w:style>
  <w:style w:type="paragraph" w:styleId="TOC2">
    <w:uiPriority w:val="39"/>
    <w:name w:val="toc 2"/>
    <w:basedOn w:val="Normal"/>
    <w:next w:val="Normal"/>
    <w:unhideWhenUsed/>
    <w:rsid w:val="23F747C6"/>
    <w:pPr>
      <w:spacing w:after="100"/>
      <w:ind w:left="220"/>
    </w:pPr>
  </w:style>
  <w:style w:type="paragraph" w:styleId="TOC3">
    <w:uiPriority w:val="39"/>
    <w:name w:val="toc 3"/>
    <w:basedOn w:val="Normal"/>
    <w:next w:val="Normal"/>
    <w:unhideWhenUsed/>
    <w:rsid w:val="23F747C6"/>
    <w:pPr>
      <w:spacing w:after="100"/>
      <w:ind w:left="440"/>
    </w:pPr>
  </w:style>
  <w:style w:type="paragraph" w:styleId="TOC4">
    <w:uiPriority w:val="39"/>
    <w:name w:val="toc 4"/>
    <w:basedOn w:val="Normal"/>
    <w:next w:val="Normal"/>
    <w:unhideWhenUsed/>
    <w:rsid w:val="23F747C6"/>
    <w:pPr>
      <w:spacing w:after="100"/>
      <w:ind w:left="660"/>
    </w:pPr>
  </w:style>
  <w:style w:type="paragraph" w:styleId="TOC5">
    <w:uiPriority w:val="39"/>
    <w:name w:val="toc 5"/>
    <w:basedOn w:val="Normal"/>
    <w:next w:val="Normal"/>
    <w:unhideWhenUsed/>
    <w:rsid w:val="23F747C6"/>
    <w:pPr>
      <w:spacing w:after="100"/>
      <w:ind w:left="880"/>
    </w:pPr>
  </w:style>
  <w:style w:type="paragraph" w:styleId="TOC6">
    <w:uiPriority w:val="39"/>
    <w:name w:val="toc 6"/>
    <w:basedOn w:val="Normal"/>
    <w:next w:val="Normal"/>
    <w:unhideWhenUsed/>
    <w:rsid w:val="23F747C6"/>
    <w:pPr>
      <w:spacing w:after="100"/>
      <w:ind w:left="1100"/>
    </w:pPr>
  </w:style>
  <w:style w:type="paragraph" w:styleId="TOC7">
    <w:uiPriority w:val="39"/>
    <w:name w:val="toc 7"/>
    <w:basedOn w:val="Normal"/>
    <w:next w:val="Normal"/>
    <w:unhideWhenUsed/>
    <w:rsid w:val="23F747C6"/>
    <w:pPr>
      <w:spacing w:after="100"/>
      <w:ind w:left="1320"/>
    </w:pPr>
  </w:style>
  <w:style w:type="paragraph" w:styleId="TOC8">
    <w:uiPriority w:val="39"/>
    <w:name w:val="toc 8"/>
    <w:basedOn w:val="Normal"/>
    <w:next w:val="Normal"/>
    <w:unhideWhenUsed/>
    <w:rsid w:val="23F747C6"/>
    <w:pPr>
      <w:spacing w:after="100"/>
      <w:ind w:left="1540"/>
    </w:pPr>
  </w:style>
  <w:style w:type="paragraph" w:styleId="TOC9">
    <w:uiPriority w:val="39"/>
    <w:name w:val="toc 9"/>
    <w:basedOn w:val="Normal"/>
    <w:next w:val="Normal"/>
    <w:unhideWhenUsed/>
    <w:rsid w:val="23F747C6"/>
    <w:pPr>
      <w:spacing w:after="100"/>
      <w:ind w:left="1760"/>
    </w:pPr>
  </w:style>
  <w:style w:type="paragraph" w:styleId="EndnoteText">
    <w:uiPriority w:val="99"/>
    <w:name w:val="endnote text"/>
    <w:basedOn w:val="Normal"/>
    <w:semiHidden/>
    <w:unhideWhenUsed/>
    <w:link w:val="EndnoteTextChar"/>
    <w:rsid w:val="23F747C6"/>
    <w:rPr>
      <w:sz w:val="20"/>
      <w:szCs w:val="20"/>
    </w:rPr>
    <w:pPr>
      <w:spacing w:after="0"/>
    </w:pPr>
  </w:style>
  <w:style w:type="character" w:styleId="EndnoteTextChar" w:customStyle="true">
    <w:uiPriority w:val="99"/>
    <w:name w:val="Endnote Text Char"/>
    <w:basedOn w:val="DefaultParagraphFont"/>
    <w:semiHidden/>
    <w:link w:val="EndnoteText"/>
    <w:rsid w:val="23F747C6"/>
    <w:rPr>
      <w:noProof w:val="0"/>
      <w:sz w:val="20"/>
      <w:szCs w:val="20"/>
      <w:lang w:val="en-GB"/>
    </w:rPr>
  </w:style>
  <w:style w:type="paragraph" w:styleId="Footer">
    <w:uiPriority w:val="99"/>
    <w:name w:val="footer"/>
    <w:basedOn w:val="Normal"/>
    <w:unhideWhenUsed/>
    <w:link w:val="FooterChar"/>
    <w:rsid w:val="23F747C6"/>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23F747C6"/>
    <w:rPr>
      <w:noProof w:val="0"/>
      <w:lang w:val="en-GB"/>
    </w:rPr>
  </w:style>
  <w:style w:type="paragraph" w:styleId="FootnoteText">
    <w:uiPriority w:val="99"/>
    <w:name w:val="footnote text"/>
    <w:basedOn w:val="Normal"/>
    <w:semiHidden/>
    <w:unhideWhenUsed/>
    <w:link w:val="FootnoteTextChar"/>
    <w:rsid w:val="23F747C6"/>
    <w:rPr>
      <w:sz w:val="20"/>
      <w:szCs w:val="20"/>
    </w:rPr>
    <w:pPr>
      <w:spacing w:after="0"/>
    </w:pPr>
  </w:style>
  <w:style w:type="character" w:styleId="FootnoteTextChar" w:customStyle="true">
    <w:uiPriority w:val="99"/>
    <w:name w:val="Footnote Text Char"/>
    <w:basedOn w:val="DefaultParagraphFont"/>
    <w:semiHidden/>
    <w:link w:val="FootnoteText"/>
    <w:rsid w:val="23F747C6"/>
    <w:rPr>
      <w:noProof w:val="0"/>
      <w:sz w:val="20"/>
      <w:szCs w:val="20"/>
      <w:lang w:val="en-GB"/>
    </w:rPr>
  </w:style>
  <w:style w:type="paragraph" w:styleId="Header">
    <w:uiPriority w:val="99"/>
    <w:name w:val="header"/>
    <w:basedOn w:val="Normal"/>
    <w:unhideWhenUsed/>
    <w:link w:val="HeaderChar"/>
    <w:rsid w:val="23F747C6"/>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23F747C6"/>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irmingham2022.com/news" TargetMode="External" Id="Rff5115b58e014e87" /><Relationship Type="http://schemas.openxmlformats.org/officeDocument/2006/relationships/hyperlink" Target="https://www.smartinsights.com/social-media-marketing/social-media-strategy/new-global-social-media-research/" TargetMode="External" Id="R13ef2f8421a340f9" /><Relationship Type="http://schemas.openxmlformats.org/officeDocument/2006/relationships/hyperlink" Target="https://www.universalclass.com/articles/business/exploring-strategic-factors-of-community-development.htm" TargetMode="External" Id="Ra38c848181d9480f" /><Relationship Type="http://schemas.microsoft.com/office/2020/10/relationships/intelligence" Target="intelligence2.xml" Id="Rb995a0d590d14f8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2022-11-28T19:56:20.9850283Z</dcterms:created>
  <dcterms:modified xsi:type="dcterms:W3CDTF">2022-12-02T23:48:45.3283929Z</dcterms:modified>
  <dc:creator>yanks009.307</dc:creator>
  <lastModifiedBy>yanks009.307</lastModifiedBy>
</coreProperties>
</file>