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0F4" w:rsidRDefault="001A5041" w:rsidP="001A5041">
      <w:pPr>
        <w:spacing w:line="360" w:lineRule="auto"/>
        <w:jc w:val="both"/>
        <w:rPr>
          <w:rFonts w:ascii="Arial" w:hAnsi="Arial" w:cs="Arial"/>
          <w:sz w:val="24"/>
          <w:szCs w:val="24"/>
        </w:rPr>
      </w:pPr>
      <w:r>
        <w:rPr>
          <w:rFonts w:ascii="Arial" w:hAnsi="Arial" w:cs="Arial"/>
          <w:noProof/>
          <w:sz w:val="24"/>
          <w:szCs w:val="24"/>
          <w:lang w:eastAsia="en-GB"/>
        </w:rPr>
        <w:drawing>
          <wp:inline distT="0" distB="0" distL="0" distR="0">
            <wp:extent cx="2676525" cy="1819275"/>
            <wp:effectExtent l="19050" t="0" r="9525" b="0"/>
            <wp:docPr id="1" name="Picture 0" descr="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a:stretch>
                      <a:fillRect/>
                    </a:stretch>
                  </pic:blipFill>
                  <pic:spPr>
                    <a:xfrm>
                      <a:off x="0" y="0"/>
                      <a:ext cx="2676525" cy="1819275"/>
                    </a:xfrm>
                    <a:prstGeom prst="rect">
                      <a:avLst/>
                    </a:prstGeom>
                  </pic:spPr>
                </pic:pic>
              </a:graphicData>
            </a:graphic>
          </wp:inline>
        </w:drawing>
      </w:r>
    </w:p>
    <w:p w:rsidR="001A5041" w:rsidRPr="001A5041" w:rsidRDefault="001A5041" w:rsidP="001A5041">
      <w:pPr>
        <w:spacing w:line="360" w:lineRule="auto"/>
        <w:jc w:val="both"/>
        <w:rPr>
          <w:rFonts w:ascii="Arial" w:hAnsi="Arial" w:cs="Arial"/>
          <w:sz w:val="24"/>
          <w:szCs w:val="24"/>
        </w:rPr>
      </w:pPr>
    </w:p>
    <w:p w:rsidR="0000302A" w:rsidRPr="005350F4" w:rsidRDefault="0000302A" w:rsidP="005350F4">
      <w:pPr>
        <w:jc w:val="center"/>
        <w:rPr>
          <w:rFonts w:ascii="Verdana" w:hAnsi="Verdana" w:cs="Arial"/>
          <w:b/>
          <w:sz w:val="40"/>
          <w:szCs w:val="40"/>
        </w:rPr>
      </w:pPr>
      <w:r w:rsidRPr="005350F4">
        <w:rPr>
          <w:rFonts w:ascii="Verdana" w:hAnsi="Verdana" w:cs="Arial"/>
          <w:b/>
          <w:sz w:val="40"/>
          <w:szCs w:val="40"/>
        </w:rPr>
        <w:t>Entrepreneurial Perspectives</w:t>
      </w:r>
      <w:r w:rsidR="005350F4" w:rsidRPr="005350F4">
        <w:rPr>
          <w:rFonts w:ascii="Verdana" w:hAnsi="Verdana" w:cs="Arial"/>
          <w:b/>
          <w:sz w:val="40"/>
          <w:szCs w:val="40"/>
        </w:rPr>
        <w:t xml:space="preserve"> (LCDB7001)</w:t>
      </w:r>
    </w:p>
    <w:p w:rsidR="005350F4" w:rsidRPr="005350F4" w:rsidRDefault="005350F4">
      <w:pPr>
        <w:rPr>
          <w:rFonts w:ascii="Verdana" w:hAnsi="Verdana" w:cs="Arial"/>
          <w:b/>
          <w:sz w:val="40"/>
          <w:szCs w:val="40"/>
        </w:rPr>
      </w:pPr>
    </w:p>
    <w:p w:rsidR="005350F4" w:rsidRPr="005350F4" w:rsidRDefault="005350F4" w:rsidP="005350F4">
      <w:pPr>
        <w:spacing w:line="360" w:lineRule="auto"/>
        <w:jc w:val="center"/>
        <w:rPr>
          <w:rFonts w:ascii="Verdana" w:hAnsi="Verdana" w:cs="Arial"/>
          <w:b/>
          <w:sz w:val="40"/>
          <w:szCs w:val="40"/>
          <w:shd w:val="clear" w:color="auto" w:fill="FFFFFF"/>
        </w:rPr>
      </w:pPr>
      <w:r w:rsidRPr="005350F4">
        <w:rPr>
          <w:rFonts w:ascii="Verdana" w:hAnsi="Verdana" w:cs="Arial"/>
          <w:b/>
          <w:sz w:val="40"/>
          <w:szCs w:val="40"/>
          <w:shd w:val="clear" w:color="auto" w:fill="FFFFFF"/>
        </w:rPr>
        <w:t>Review on ''Building intellectual capital in incubated technology firms'' By Gately (2014).</w:t>
      </w:r>
    </w:p>
    <w:p w:rsidR="005350F4" w:rsidRPr="005350F4" w:rsidRDefault="005350F4" w:rsidP="005350F4">
      <w:pPr>
        <w:spacing w:line="360" w:lineRule="auto"/>
        <w:jc w:val="center"/>
        <w:rPr>
          <w:rFonts w:ascii="Verdana" w:hAnsi="Verdana" w:cs="Arial"/>
          <w:b/>
          <w:sz w:val="40"/>
          <w:szCs w:val="40"/>
          <w:shd w:val="clear" w:color="auto" w:fill="FFFFFF"/>
        </w:rPr>
      </w:pPr>
    </w:p>
    <w:p w:rsidR="005350F4" w:rsidRPr="005350F4" w:rsidRDefault="005350F4" w:rsidP="005350F4">
      <w:pPr>
        <w:spacing w:line="360" w:lineRule="auto"/>
        <w:jc w:val="center"/>
        <w:rPr>
          <w:rFonts w:ascii="Verdana" w:hAnsi="Verdana" w:cs="Arial"/>
          <w:b/>
          <w:sz w:val="40"/>
          <w:szCs w:val="40"/>
          <w:shd w:val="clear" w:color="auto" w:fill="FFFFFF"/>
        </w:rPr>
      </w:pPr>
    </w:p>
    <w:p w:rsidR="005350F4" w:rsidRPr="005350F4" w:rsidRDefault="005350F4" w:rsidP="005350F4">
      <w:pPr>
        <w:spacing w:line="360" w:lineRule="auto"/>
        <w:jc w:val="center"/>
        <w:rPr>
          <w:rFonts w:ascii="Verdana" w:hAnsi="Verdana" w:cs="Arial"/>
          <w:b/>
          <w:sz w:val="40"/>
          <w:szCs w:val="40"/>
          <w:shd w:val="clear" w:color="auto" w:fill="FFFFFF"/>
        </w:rPr>
      </w:pPr>
    </w:p>
    <w:p w:rsidR="005350F4" w:rsidRPr="005350F4" w:rsidRDefault="005350F4" w:rsidP="005350F4">
      <w:pPr>
        <w:spacing w:line="360" w:lineRule="auto"/>
        <w:jc w:val="center"/>
        <w:rPr>
          <w:rFonts w:ascii="Verdana" w:hAnsi="Verdana" w:cs="Arial"/>
          <w:b/>
          <w:sz w:val="40"/>
          <w:szCs w:val="40"/>
          <w:shd w:val="clear" w:color="auto" w:fill="FFFFFF"/>
        </w:rPr>
      </w:pPr>
      <w:r w:rsidRPr="005350F4">
        <w:rPr>
          <w:rFonts w:ascii="Verdana" w:hAnsi="Verdana" w:cs="Arial"/>
          <w:b/>
          <w:sz w:val="40"/>
          <w:szCs w:val="40"/>
          <w:shd w:val="clear" w:color="auto" w:fill="FFFFFF"/>
        </w:rPr>
        <w:t>Student No: 1811058</w:t>
      </w:r>
    </w:p>
    <w:p w:rsidR="0000302A" w:rsidRDefault="005350F4" w:rsidP="005350F4">
      <w:pPr>
        <w:spacing w:line="360" w:lineRule="auto"/>
        <w:jc w:val="center"/>
        <w:rPr>
          <w:rFonts w:ascii="Verdana" w:hAnsi="Verdana" w:cs="Arial"/>
          <w:b/>
          <w:sz w:val="40"/>
          <w:szCs w:val="40"/>
          <w:shd w:val="clear" w:color="auto" w:fill="FFFFFF"/>
        </w:rPr>
      </w:pPr>
      <w:r w:rsidRPr="005350F4">
        <w:rPr>
          <w:rFonts w:ascii="Verdana" w:hAnsi="Verdana" w:cs="Arial"/>
          <w:b/>
          <w:sz w:val="40"/>
          <w:szCs w:val="40"/>
          <w:shd w:val="clear" w:color="auto" w:fill="FFFFFF"/>
        </w:rPr>
        <w:t>Lecturer: Gladius Kulothungan</w:t>
      </w:r>
    </w:p>
    <w:p w:rsidR="001A5041" w:rsidRPr="005350F4" w:rsidRDefault="001A5041" w:rsidP="005350F4">
      <w:pPr>
        <w:spacing w:line="360" w:lineRule="auto"/>
        <w:jc w:val="center"/>
        <w:rPr>
          <w:rFonts w:ascii="Verdana" w:hAnsi="Verdana" w:cs="Arial"/>
          <w:b/>
          <w:sz w:val="40"/>
          <w:szCs w:val="40"/>
          <w:shd w:val="clear" w:color="auto" w:fill="FFFFFF"/>
        </w:rPr>
      </w:pPr>
    </w:p>
    <w:p w:rsidR="0000302A" w:rsidRDefault="0000302A">
      <w:pPr>
        <w:rPr>
          <w:rFonts w:ascii="Arial" w:hAnsi="Arial" w:cs="Arial"/>
          <w:sz w:val="24"/>
          <w:szCs w:val="24"/>
        </w:rPr>
      </w:pPr>
    </w:p>
    <w:p w:rsidR="00860789" w:rsidRPr="00774741" w:rsidRDefault="008718F0" w:rsidP="00860789">
      <w:pPr>
        <w:spacing w:line="360" w:lineRule="auto"/>
        <w:jc w:val="both"/>
        <w:rPr>
          <w:rFonts w:ascii="Arial" w:hAnsi="Arial" w:cs="Arial"/>
          <w:sz w:val="24"/>
          <w:szCs w:val="24"/>
        </w:rPr>
      </w:pPr>
      <w:r w:rsidRPr="00774741">
        <w:rPr>
          <w:rFonts w:ascii="Arial" w:hAnsi="Arial" w:cs="Arial"/>
          <w:sz w:val="24"/>
          <w:szCs w:val="24"/>
        </w:rPr>
        <w:lastRenderedPageBreak/>
        <w:t>''Building intellectual capital in incubated technology firms'' had been published by Gatel</w:t>
      </w:r>
      <w:r w:rsidR="00956292">
        <w:rPr>
          <w:rFonts w:ascii="Arial" w:hAnsi="Arial" w:cs="Arial"/>
          <w:sz w:val="24"/>
          <w:szCs w:val="24"/>
        </w:rPr>
        <w:t>y in 2014 to find out that in the formation of a new venture</w:t>
      </w:r>
      <w:r w:rsidRPr="00774741">
        <w:rPr>
          <w:rFonts w:ascii="Arial" w:hAnsi="Arial" w:cs="Arial"/>
          <w:sz w:val="24"/>
          <w:szCs w:val="24"/>
        </w:rPr>
        <w:t xml:space="preserve">, in the social context of a Higher Education Institution how </w:t>
      </w:r>
      <w:r w:rsidR="00956292">
        <w:rPr>
          <w:rFonts w:ascii="Arial" w:hAnsi="Arial" w:cs="Arial"/>
          <w:sz w:val="24"/>
          <w:szCs w:val="24"/>
        </w:rPr>
        <w:t xml:space="preserve">the entrepreneurs of </w:t>
      </w:r>
      <w:r w:rsidRPr="00774741">
        <w:rPr>
          <w:rFonts w:ascii="Arial" w:hAnsi="Arial" w:cs="Arial"/>
          <w:sz w:val="24"/>
          <w:szCs w:val="24"/>
        </w:rPr>
        <w:t>in</w:t>
      </w:r>
      <w:r w:rsidR="00956292">
        <w:rPr>
          <w:rFonts w:ascii="Arial" w:hAnsi="Arial" w:cs="Arial"/>
          <w:sz w:val="24"/>
          <w:szCs w:val="24"/>
        </w:rPr>
        <w:t>cubated technology develop</w:t>
      </w:r>
      <w:r w:rsidRPr="00774741">
        <w:rPr>
          <w:rFonts w:ascii="Arial" w:hAnsi="Arial" w:cs="Arial"/>
          <w:sz w:val="24"/>
          <w:szCs w:val="24"/>
        </w:rPr>
        <w:t xml:space="preserve"> intellectual capital.</w:t>
      </w:r>
      <w:r w:rsidR="00AE417E" w:rsidRPr="00774741">
        <w:rPr>
          <w:rFonts w:ascii="Arial" w:hAnsi="Arial" w:cs="Arial"/>
          <w:sz w:val="24"/>
          <w:szCs w:val="24"/>
        </w:rPr>
        <w:t xml:space="preserve"> In order to find out the answer of this research question the author carried out </w:t>
      </w:r>
      <w:r w:rsidR="003E4E35" w:rsidRPr="00774741">
        <w:rPr>
          <w:rFonts w:ascii="Arial" w:hAnsi="Arial" w:cs="Arial"/>
          <w:sz w:val="24"/>
          <w:szCs w:val="24"/>
        </w:rPr>
        <w:t>a primary research followed by the</w:t>
      </w:r>
      <w:r w:rsidR="00AE417E" w:rsidRPr="00774741">
        <w:rPr>
          <w:rFonts w:ascii="Arial" w:hAnsi="Arial" w:cs="Arial"/>
          <w:sz w:val="24"/>
          <w:szCs w:val="24"/>
        </w:rPr>
        <w:t xml:space="preserve"> mix</w:t>
      </w:r>
      <w:r w:rsidR="003E4E35" w:rsidRPr="00774741">
        <w:rPr>
          <w:rFonts w:ascii="Arial" w:hAnsi="Arial" w:cs="Arial"/>
          <w:sz w:val="24"/>
          <w:szCs w:val="24"/>
        </w:rPr>
        <w:t xml:space="preserve"> of research method. The researcher used a triangulati</w:t>
      </w:r>
      <w:r w:rsidR="00390487">
        <w:rPr>
          <w:rFonts w:ascii="Arial" w:hAnsi="Arial" w:cs="Arial"/>
          <w:sz w:val="24"/>
          <w:szCs w:val="24"/>
        </w:rPr>
        <w:t xml:space="preserve">on approach of content analysis, which includes </w:t>
      </w:r>
      <w:r w:rsidR="00D13915">
        <w:rPr>
          <w:rFonts w:ascii="Arial" w:hAnsi="Arial" w:cs="Arial"/>
          <w:sz w:val="24"/>
          <w:szCs w:val="24"/>
        </w:rPr>
        <w:t xml:space="preserve">qualitative interviewing, </w:t>
      </w:r>
      <w:r w:rsidR="003E4E35" w:rsidRPr="00774741">
        <w:rPr>
          <w:rFonts w:ascii="Arial" w:hAnsi="Arial" w:cs="Arial"/>
          <w:sz w:val="24"/>
          <w:szCs w:val="24"/>
        </w:rPr>
        <w:t>quantitative analysis and structural analysis</w:t>
      </w:r>
      <w:r w:rsidR="00DE386A" w:rsidRPr="00774741">
        <w:rPr>
          <w:rFonts w:ascii="Arial" w:hAnsi="Arial" w:cs="Arial"/>
          <w:sz w:val="24"/>
          <w:szCs w:val="24"/>
        </w:rPr>
        <w:t xml:space="preserve"> to limit the interfer</w:t>
      </w:r>
      <w:r w:rsidR="00426C89">
        <w:rPr>
          <w:rFonts w:ascii="Arial" w:hAnsi="Arial" w:cs="Arial"/>
          <w:sz w:val="24"/>
          <w:szCs w:val="24"/>
        </w:rPr>
        <w:t>ence in this paper</w:t>
      </w:r>
      <w:r w:rsidR="003E4E35" w:rsidRPr="00774741">
        <w:rPr>
          <w:rFonts w:ascii="Arial" w:hAnsi="Arial" w:cs="Arial"/>
          <w:sz w:val="24"/>
          <w:szCs w:val="24"/>
        </w:rPr>
        <w:t>. However, particularly the content analysis was done by the qualitative analysis</w:t>
      </w:r>
      <w:r w:rsidR="00DE386A" w:rsidRPr="00774741">
        <w:rPr>
          <w:rFonts w:ascii="Arial" w:hAnsi="Arial" w:cs="Arial"/>
          <w:sz w:val="24"/>
          <w:szCs w:val="24"/>
        </w:rPr>
        <w:t>.</w:t>
      </w:r>
      <w:r w:rsidR="00B16AE4" w:rsidRPr="00774741">
        <w:rPr>
          <w:rFonts w:ascii="Arial" w:hAnsi="Arial" w:cs="Arial"/>
          <w:sz w:val="24"/>
          <w:szCs w:val="24"/>
        </w:rPr>
        <w:t xml:space="preserve"> Furthermore, it is also obvious that this research paper also presents both the data and theoretical arguments to find out the answer of the research question.</w:t>
      </w:r>
    </w:p>
    <w:p w:rsidR="003D05FA" w:rsidRPr="00774741" w:rsidRDefault="003D05FA" w:rsidP="003D05FA">
      <w:pPr>
        <w:spacing w:line="360" w:lineRule="auto"/>
        <w:jc w:val="both"/>
        <w:rPr>
          <w:rFonts w:ascii="Arial" w:hAnsi="Arial" w:cs="Arial"/>
          <w:sz w:val="24"/>
          <w:szCs w:val="24"/>
        </w:rPr>
      </w:pPr>
      <w:r w:rsidRPr="00774741">
        <w:rPr>
          <w:rFonts w:ascii="Arial" w:hAnsi="Arial" w:cs="Arial"/>
          <w:sz w:val="24"/>
          <w:szCs w:val="24"/>
        </w:rPr>
        <w:t xml:space="preserve">In recent years, in the </w:t>
      </w:r>
      <w:r w:rsidR="00AD49E3" w:rsidRPr="00774741">
        <w:rPr>
          <w:rFonts w:ascii="Arial" w:hAnsi="Arial" w:cs="Arial"/>
          <w:sz w:val="24"/>
          <w:szCs w:val="24"/>
        </w:rPr>
        <w:t>development</w:t>
      </w:r>
      <w:r w:rsidR="00AD49E3">
        <w:rPr>
          <w:rFonts w:ascii="Arial" w:hAnsi="Arial" w:cs="Arial"/>
          <w:sz w:val="24"/>
          <w:szCs w:val="24"/>
        </w:rPr>
        <w:t xml:space="preserve"> </w:t>
      </w:r>
      <w:r w:rsidRPr="00774741">
        <w:rPr>
          <w:rFonts w:ascii="Arial" w:hAnsi="Arial" w:cs="Arial"/>
          <w:sz w:val="24"/>
          <w:szCs w:val="24"/>
        </w:rPr>
        <w:t>and resourcing of the new ventures, the relational capital already attracted a good number of attention from the researchers. Furthermore, it is also well documented that in the access of the relational resources, the incubator environments have multiple benefits to the technology start up. Therefore, the author turned his attention on both the types of relational capital, which has got exact importance in the formation of new ventures and variances in the relational capital activities in different contexts used by the entrepreneurs. Thus, the central question raised by the author of the paper is ''how incubated technology entrepreneurs build relational capital for new venture formation in the social context of a Higher Educational Institutional setting.''</w:t>
      </w:r>
    </w:p>
    <w:p w:rsidR="00774741" w:rsidRPr="00774741" w:rsidRDefault="00860789" w:rsidP="00C14939">
      <w:pPr>
        <w:spacing w:line="360" w:lineRule="auto"/>
        <w:jc w:val="both"/>
        <w:rPr>
          <w:rFonts w:ascii="Arial" w:hAnsi="Arial" w:cs="Arial"/>
          <w:sz w:val="24"/>
          <w:szCs w:val="24"/>
        </w:rPr>
      </w:pPr>
      <w:r w:rsidRPr="00774741">
        <w:rPr>
          <w:rFonts w:ascii="Arial" w:hAnsi="Arial" w:cs="Arial"/>
          <w:sz w:val="24"/>
          <w:szCs w:val="24"/>
        </w:rPr>
        <w:t xml:space="preserve">In order to carry out this research process and examine the research question, the researcher did his sampling from The South East Enterprise Platform Programme (SEEPP). In the process of sampling the researcher used three stages </w:t>
      </w:r>
      <w:r w:rsidR="000F4B92">
        <w:rPr>
          <w:rFonts w:ascii="Arial" w:hAnsi="Arial" w:cs="Arial"/>
          <w:sz w:val="24"/>
          <w:szCs w:val="24"/>
        </w:rPr>
        <w:t xml:space="preserve">of filtering  process </w:t>
      </w:r>
      <w:r w:rsidRPr="00774741">
        <w:rPr>
          <w:rFonts w:ascii="Arial" w:hAnsi="Arial" w:cs="Arial"/>
          <w:sz w:val="24"/>
          <w:szCs w:val="24"/>
        </w:rPr>
        <w:t xml:space="preserve">to </w:t>
      </w:r>
      <w:r w:rsidR="000F4B92" w:rsidRPr="00774741">
        <w:rPr>
          <w:rFonts w:ascii="Arial" w:hAnsi="Arial" w:cs="Arial"/>
          <w:sz w:val="24"/>
          <w:szCs w:val="24"/>
        </w:rPr>
        <w:t>scrutinize</w:t>
      </w:r>
      <w:r w:rsidRPr="00774741">
        <w:rPr>
          <w:rFonts w:ascii="Arial" w:hAnsi="Arial" w:cs="Arial"/>
          <w:sz w:val="24"/>
          <w:szCs w:val="24"/>
        </w:rPr>
        <w:t xml:space="preserve"> for business plans and technology </w:t>
      </w:r>
      <w:r w:rsidR="000F4B92">
        <w:rPr>
          <w:rFonts w:ascii="Arial" w:hAnsi="Arial" w:cs="Arial"/>
          <w:sz w:val="24"/>
          <w:szCs w:val="24"/>
        </w:rPr>
        <w:t xml:space="preserve">based </w:t>
      </w:r>
      <w:r w:rsidRPr="00774741">
        <w:rPr>
          <w:rFonts w:ascii="Arial" w:hAnsi="Arial" w:cs="Arial"/>
          <w:sz w:val="24"/>
          <w:szCs w:val="24"/>
        </w:rPr>
        <w:t xml:space="preserve">entrepreneurs in start-up modes. Finally, the researcher came up with a sample of 40 business plans and 25 interviewees to collect the data and evidences to examine the research question. Furthermore, the researcher undertook pilot studies to test and reshape the research question based on both the existing literatures and from the researchers </w:t>
      </w:r>
      <w:r w:rsidR="00801B3B">
        <w:rPr>
          <w:rFonts w:ascii="Arial" w:hAnsi="Arial" w:cs="Arial"/>
          <w:sz w:val="24"/>
          <w:szCs w:val="24"/>
        </w:rPr>
        <w:t>real life experience in the</w:t>
      </w:r>
      <w:r w:rsidRPr="00774741">
        <w:rPr>
          <w:rFonts w:ascii="Arial" w:hAnsi="Arial" w:cs="Arial"/>
          <w:sz w:val="24"/>
          <w:szCs w:val="24"/>
        </w:rPr>
        <w:t xml:space="preserve"> field for the period of 2003 to 2008. In order to answer the research question, the sample size seems ok, but author used only one platform named SEEPP for the sampling. If author could use other platforms, where the entrepreneurs come up with their business model in the technology firms.</w:t>
      </w:r>
    </w:p>
    <w:p w:rsidR="00774741" w:rsidRPr="00774741" w:rsidRDefault="00860789" w:rsidP="00774741">
      <w:pPr>
        <w:spacing w:line="360" w:lineRule="auto"/>
        <w:jc w:val="both"/>
        <w:rPr>
          <w:rFonts w:ascii="Arial" w:hAnsi="Arial" w:cs="Arial"/>
          <w:sz w:val="24"/>
          <w:szCs w:val="24"/>
        </w:rPr>
      </w:pPr>
      <w:r w:rsidRPr="00774741">
        <w:rPr>
          <w:rFonts w:ascii="Arial" w:hAnsi="Arial" w:cs="Arial"/>
          <w:sz w:val="24"/>
          <w:szCs w:val="24"/>
        </w:rPr>
        <w:lastRenderedPageBreak/>
        <w:t>At the end of data collection and analysis of those data from the business plans and interviewee transcripts, it has been established by the autho</w:t>
      </w:r>
      <w:r w:rsidR="00394CAF">
        <w:rPr>
          <w:rFonts w:ascii="Arial" w:hAnsi="Arial" w:cs="Arial"/>
          <w:sz w:val="24"/>
          <w:szCs w:val="24"/>
        </w:rPr>
        <w:t xml:space="preserve">r that </w:t>
      </w:r>
      <w:r w:rsidRPr="00774741">
        <w:rPr>
          <w:rFonts w:ascii="Arial" w:hAnsi="Arial" w:cs="Arial"/>
          <w:sz w:val="24"/>
          <w:szCs w:val="24"/>
        </w:rPr>
        <w:t>during new v</w:t>
      </w:r>
      <w:r w:rsidR="00DF1283" w:rsidRPr="00774741">
        <w:rPr>
          <w:rFonts w:ascii="Arial" w:hAnsi="Arial" w:cs="Arial"/>
          <w:sz w:val="24"/>
          <w:szCs w:val="24"/>
        </w:rPr>
        <w:t>enture formation</w:t>
      </w:r>
      <w:r w:rsidR="00394CAF">
        <w:rPr>
          <w:rFonts w:ascii="Arial" w:hAnsi="Arial" w:cs="Arial"/>
          <w:sz w:val="24"/>
          <w:szCs w:val="24"/>
        </w:rPr>
        <w:t xml:space="preserve"> the entrepreneurs from the technology backgrounds</w:t>
      </w:r>
      <w:r w:rsidR="00DF1283" w:rsidRPr="00774741">
        <w:rPr>
          <w:rFonts w:ascii="Arial" w:hAnsi="Arial" w:cs="Arial"/>
          <w:sz w:val="24"/>
          <w:szCs w:val="24"/>
        </w:rPr>
        <w:t xml:space="preserve"> </w:t>
      </w:r>
      <w:r w:rsidR="00394CAF">
        <w:rPr>
          <w:rFonts w:ascii="Arial" w:hAnsi="Arial" w:cs="Arial"/>
          <w:sz w:val="24"/>
          <w:szCs w:val="24"/>
        </w:rPr>
        <w:t xml:space="preserve">are usually </w:t>
      </w:r>
      <w:r w:rsidR="00DF1283" w:rsidRPr="00774741">
        <w:rPr>
          <w:rFonts w:ascii="Arial" w:hAnsi="Arial" w:cs="Arial"/>
          <w:sz w:val="24"/>
          <w:szCs w:val="24"/>
        </w:rPr>
        <w:t>engaged in four</w:t>
      </w:r>
      <w:r w:rsidRPr="00774741">
        <w:rPr>
          <w:rFonts w:ascii="Arial" w:hAnsi="Arial" w:cs="Arial"/>
          <w:sz w:val="24"/>
          <w:szCs w:val="24"/>
        </w:rPr>
        <w:t xml:space="preserve"> types of relational capital activities. </w:t>
      </w:r>
      <w:r w:rsidR="00DF1283" w:rsidRPr="00774741">
        <w:rPr>
          <w:rFonts w:ascii="Arial" w:hAnsi="Arial" w:cs="Arial"/>
          <w:sz w:val="24"/>
          <w:szCs w:val="24"/>
        </w:rPr>
        <w:t>The</w:t>
      </w:r>
      <w:r w:rsidR="00394CAF">
        <w:rPr>
          <w:rFonts w:ascii="Arial" w:hAnsi="Arial" w:cs="Arial"/>
          <w:sz w:val="24"/>
          <w:szCs w:val="24"/>
        </w:rPr>
        <w:t>se</w:t>
      </w:r>
      <w:r w:rsidR="00DF1283" w:rsidRPr="00774741">
        <w:rPr>
          <w:rFonts w:ascii="Arial" w:hAnsi="Arial" w:cs="Arial"/>
          <w:sz w:val="24"/>
          <w:szCs w:val="24"/>
        </w:rPr>
        <w:t xml:space="preserve"> four</w:t>
      </w:r>
      <w:r w:rsidRPr="00774741">
        <w:rPr>
          <w:rFonts w:ascii="Arial" w:hAnsi="Arial" w:cs="Arial"/>
          <w:sz w:val="24"/>
          <w:szCs w:val="24"/>
        </w:rPr>
        <w:t xml:space="preserve"> types of relational capital activities includes; development of network</w:t>
      </w:r>
      <w:r w:rsidR="00DF1283" w:rsidRPr="00774741">
        <w:rPr>
          <w:rFonts w:ascii="Arial" w:hAnsi="Arial" w:cs="Arial"/>
          <w:sz w:val="24"/>
          <w:szCs w:val="24"/>
        </w:rPr>
        <w:t>s and contacts</w:t>
      </w:r>
      <w:r w:rsidR="00394CAF">
        <w:rPr>
          <w:rFonts w:ascii="Arial" w:hAnsi="Arial" w:cs="Arial"/>
          <w:sz w:val="24"/>
          <w:szCs w:val="24"/>
        </w:rPr>
        <w:t xml:space="preserve">, </w:t>
      </w:r>
      <w:r w:rsidRPr="00774741">
        <w:rPr>
          <w:rFonts w:ascii="Arial" w:hAnsi="Arial" w:cs="Arial"/>
          <w:sz w:val="24"/>
          <w:szCs w:val="24"/>
        </w:rPr>
        <w:t>building</w:t>
      </w:r>
      <w:r w:rsidR="00394CAF">
        <w:rPr>
          <w:rFonts w:ascii="Arial" w:hAnsi="Arial" w:cs="Arial"/>
          <w:sz w:val="24"/>
          <w:szCs w:val="24"/>
        </w:rPr>
        <w:t xml:space="preserve"> of relationship</w:t>
      </w:r>
      <w:r w:rsidRPr="00774741">
        <w:rPr>
          <w:rFonts w:ascii="Arial" w:hAnsi="Arial" w:cs="Arial"/>
          <w:sz w:val="24"/>
          <w:szCs w:val="24"/>
        </w:rPr>
        <w:t>, accessing and leveraging knowledge experts and membership of professional bodies or industry associations.</w:t>
      </w:r>
    </w:p>
    <w:p w:rsidR="00774741" w:rsidRPr="00774741" w:rsidRDefault="00BD337F" w:rsidP="007C4B22">
      <w:pPr>
        <w:spacing w:line="360" w:lineRule="auto"/>
        <w:jc w:val="both"/>
        <w:rPr>
          <w:rFonts w:ascii="Arial" w:hAnsi="Arial" w:cs="Arial"/>
          <w:sz w:val="24"/>
          <w:szCs w:val="24"/>
        </w:rPr>
      </w:pPr>
      <w:r w:rsidRPr="00774741">
        <w:rPr>
          <w:rFonts w:ascii="Arial" w:hAnsi="Arial" w:cs="Arial"/>
          <w:sz w:val="24"/>
          <w:szCs w:val="24"/>
        </w:rPr>
        <w:t xml:space="preserve">The findings of this research paper express that in order to build the relational capital </w:t>
      </w:r>
      <w:r w:rsidR="00382826" w:rsidRPr="00774741">
        <w:rPr>
          <w:rFonts w:ascii="Arial" w:hAnsi="Arial" w:cs="Arial"/>
          <w:sz w:val="24"/>
          <w:szCs w:val="24"/>
        </w:rPr>
        <w:t xml:space="preserve">as the source and starting point, </w:t>
      </w:r>
      <w:r w:rsidRPr="00774741">
        <w:rPr>
          <w:rFonts w:ascii="Arial" w:hAnsi="Arial" w:cs="Arial"/>
          <w:sz w:val="24"/>
          <w:szCs w:val="24"/>
        </w:rPr>
        <w:t>half of the participant researcher entrepreneurs mostly depend on their alma mater and incubator firms</w:t>
      </w:r>
      <w:r w:rsidR="00382826" w:rsidRPr="00774741">
        <w:rPr>
          <w:rFonts w:ascii="Arial" w:hAnsi="Arial" w:cs="Arial"/>
          <w:sz w:val="24"/>
          <w:szCs w:val="24"/>
        </w:rPr>
        <w:t>.</w:t>
      </w:r>
      <w:r w:rsidR="0055107A" w:rsidRPr="00774741">
        <w:rPr>
          <w:rFonts w:ascii="Arial" w:hAnsi="Arial" w:cs="Arial"/>
          <w:sz w:val="24"/>
          <w:szCs w:val="24"/>
        </w:rPr>
        <w:t xml:space="preserve"> Furthermore, outside of this </w:t>
      </w:r>
      <w:r w:rsidR="0038734F" w:rsidRPr="00774741">
        <w:rPr>
          <w:rFonts w:ascii="Arial" w:hAnsi="Arial" w:cs="Arial"/>
          <w:sz w:val="24"/>
          <w:szCs w:val="24"/>
        </w:rPr>
        <w:t xml:space="preserve">mainly </w:t>
      </w:r>
      <w:r w:rsidR="0055107A" w:rsidRPr="00774741">
        <w:rPr>
          <w:rFonts w:ascii="Arial" w:hAnsi="Arial" w:cs="Arial"/>
          <w:sz w:val="24"/>
          <w:szCs w:val="24"/>
        </w:rPr>
        <w:t xml:space="preserve">the efforts to build the relational capital </w:t>
      </w:r>
      <w:r w:rsidR="0038734F" w:rsidRPr="00774741">
        <w:rPr>
          <w:rFonts w:ascii="Arial" w:hAnsi="Arial" w:cs="Arial"/>
          <w:sz w:val="24"/>
          <w:szCs w:val="24"/>
        </w:rPr>
        <w:t xml:space="preserve">are the arms-length principle, which could be the attempt through joining industry forums or advisory bodies to be recognised in their industry; joining industry associations and chamber of commerce. On the other hand, </w:t>
      </w:r>
      <w:r w:rsidR="00727C93" w:rsidRPr="00774741">
        <w:rPr>
          <w:rFonts w:ascii="Arial" w:hAnsi="Arial" w:cs="Arial"/>
          <w:sz w:val="24"/>
          <w:szCs w:val="24"/>
        </w:rPr>
        <w:t>client-focussed networking and targeted networking opportunities in industry or niche-specific fields are commonly used by technology entrepreneurs</w:t>
      </w:r>
      <w:r w:rsidR="003822B2">
        <w:rPr>
          <w:rFonts w:ascii="Arial" w:hAnsi="Arial" w:cs="Arial"/>
          <w:sz w:val="24"/>
          <w:szCs w:val="24"/>
        </w:rPr>
        <w:t xml:space="preserve"> out of these research group of entrepreneurs</w:t>
      </w:r>
      <w:r w:rsidR="00B7154A" w:rsidRPr="00774741">
        <w:rPr>
          <w:rFonts w:ascii="Arial" w:hAnsi="Arial" w:cs="Arial"/>
          <w:sz w:val="24"/>
          <w:szCs w:val="24"/>
        </w:rPr>
        <w:t>, which is really uncommon amongst the researcher entrepreneurs.</w:t>
      </w:r>
    </w:p>
    <w:p w:rsidR="00774741" w:rsidRPr="00774741" w:rsidRDefault="00AA3336" w:rsidP="000C6DB5">
      <w:pPr>
        <w:spacing w:line="360" w:lineRule="auto"/>
        <w:jc w:val="both"/>
        <w:rPr>
          <w:rFonts w:ascii="Arial" w:hAnsi="Arial" w:cs="Arial"/>
          <w:sz w:val="24"/>
          <w:szCs w:val="24"/>
        </w:rPr>
      </w:pPr>
      <w:r w:rsidRPr="00774741">
        <w:rPr>
          <w:rFonts w:ascii="Arial" w:hAnsi="Arial" w:cs="Arial"/>
          <w:sz w:val="24"/>
          <w:szCs w:val="24"/>
        </w:rPr>
        <w:t xml:space="preserve">In terms of phenomenological perspectives of management research, as author mentioned in this paper has some methodological concerns, which arose in the criteria's of social science. Those are consistency of the research, aplicability in terms of truth-value and qualitative research's neutrality. In order to maintain the balance of interest, author changed slightly the traditional criteria for evaluation of research namely validity, reliability and replicability, and also to ensure the rigour of research process in order to reflect the qualitative perspective. Eventually, by applying the mixed method of research, the author tried to limit  the interference in this paper. </w:t>
      </w:r>
    </w:p>
    <w:p w:rsidR="00774741" w:rsidRPr="00774741" w:rsidRDefault="000A622A" w:rsidP="00F022ED">
      <w:pPr>
        <w:spacing w:line="360" w:lineRule="auto"/>
        <w:jc w:val="both"/>
        <w:rPr>
          <w:rFonts w:ascii="Arial" w:hAnsi="Arial" w:cs="Arial"/>
          <w:sz w:val="24"/>
          <w:szCs w:val="24"/>
        </w:rPr>
      </w:pPr>
      <w:r w:rsidRPr="00774741">
        <w:rPr>
          <w:rFonts w:ascii="Arial" w:hAnsi="Arial" w:cs="Arial"/>
          <w:sz w:val="24"/>
          <w:szCs w:val="24"/>
        </w:rPr>
        <w:t xml:space="preserve">This is a very clear and well written research paper. </w:t>
      </w:r>
      <w:r w:rsidR="000C6DB5" w:rsidRPr="00774741">
        <w:rPr>
          <w:rFonts w:ascii="Arial" w:hAnsi="Arial" w:cs="Arial"/>
          <w:sz w:val="24"/>
          <w:szCs w:val="24"/>
        </w:rPr>
        <w:t>This is because the researcher started this paper with a well formulated research question</w:t>
      </w:r>
      <w:r w:rsidR="008158F6">
        <w:rPr>
          <w:rFonts w:ascii="Arial" w:hAnsi="Arial" w:cs="Arial"/>
          <w:sz w:val="24"/>
          <w:szCs w:val="24"/>
        </w:rPr>
        <w:t xml:space="preserve">, </w:t>
      </w:r>
      <w:r w:rsidR="000C6DB5" w:rsidRPr="00774741">
        <w:rPr>
          <w:rFonts w:ascii="Arial" w:hAnsi="Arial" w:cs="Arial"/>
          <w:sz w:val="24"/>
          <w:szCs w:val="24"/>
        </w:rPr>
        <w:t xml:space="preserve">''how incubated technology entrepreneurs build relational capital for new venture formation in the social context of a Higher Educational Institutional setting'', which is really crucial to a research. </w:t>
      </w:r>
      <w:r w:rsidRPr="00774741">
        <w:rPr>
          <w:rFonts w:ascii="Arial" w:hAnsi="Arial" w:cs="Arial"/>
          <w:sz w:val="24"/>
          <w:szCs w:val="24"/>
        </w:rPr>
        <w:t xml:space="preserve">In this paper the researcher very clearly mentioned the research method, where the researcher applied the mixed method of research to limit  the interference </w:t>
      </w:r>
      <w:r w:rsidRPr="00774741">
        <w:rPr>
          <w:rFonts w:ascii="Arial" w:hAnsi="Arial" w:cs="Arial"/>
          <w:sz w:val="24"/>
          <w:szCs w:val="24"/>
        </w:rPr>
        <w:lastRenderedPageBreak/>
        <w:t>in this paper.</w:t>
      </w:r>
      <w:r w:rsidR="009C331C" w:rsidRPr="00774741">
        <w:rPr>
          <w:rFonts w:ascii="Arial" w:hAnsi="Arial" w:cs="Arial"/>
          <w:sz w:val="24"/>
          <w:szCs w:val="24"/>
        </w:rPr>
        <w:t xml:space="preserve"> Furthermore, the researcher also clearly mentioned the source of data and evidence as SEEEP Platform and existing literatures.</w:t>
      </w:r>
      <w:r w:rsidR="000C4ABF" w:rsidRPr="00774741">
        <w:rPr>
          <w:rFonts w:ascii="Arial" w:hAnsi="Arial" w:cs="Arial"/>
          <w:sz w:val="24"/>
          <w:szCs w:val="24"/>
        </w:rPr>
        <w:t xml:space="preserve"> </w:t>
      </w:r>
      <w:r w:rsidR="000C6DB5" w:rsidRPr="00774741">
        <w:rPr>
          <w:rFonts w:ascii="Arial" w:hAnsi="Arial" w:cs="Arial"/>
          <w:sz w:val="24"/>
          <w:szCs w:val="24"/>
        </w:rPr>
        <w:t>Finally, the researcher came up with a very clear answer of the research question, where the author mentioned that technology entrepreneurs are engaged in four types of relational capital activities during the formation of new ventures. Author also clearly mentioned any limitations of this paper.</w:t>
      </w:r>
    </w:p>
    <w:p w:rsidR="00774741" w:rsidRPr="00774741" w:rsidRDefault="00C00246" w:rsidP="00152C06">
      <w:pPr>
        <w:spacing w:line="360" w:lineRule="auto"/>
        <w:jc w:val="both"/>
        <w:rPr>
          <w:rFonts w:ascii="Arial" w:hAnsi="Arial" w:cs="Arial"/>
          <w:sz w:val="24"/>
          <w:szCs w:val="24"/>
        </w:rPr>
      </w:pPr>
      <w:r w:rsidRPr="00774741">
        <w:rPr>
          <w:rFonts w:ascii="Arial" w:hAnsi="Arial" w:cs="Arial"/>
          <w:sz w:val="24"/>
          <w:szCs w:val="24"/>
        </w:rPr>
        <w:t>The text or message in the research paper seems well balanced. In this research the author interviewed only 25 technology entrepreneurs, which does not seem enough to represent all other technology entrepreneurs. However, to find out the proper answer of the research question the researcher applied a filtering processing to include the right number and right group of people as sample size. There</w:t>
      </w:r>
      <w:r w:rsidR="001363DB">
        <w:rPr>
          <w:rFonts w:ascii="Arial" w:hAnsi="Arial" w:cs="Arial"/>
          <w:sz w:val="24"/>
          <w:szCs w:val="24"/>
        </w:rPr>
        <w:t>fore, i</w:t>
      </w:r>
      <w:r w:rsidR="00DA01BB">
        <w:rPr>
          <w:rFonts w:ascii="Arial" w:hAnsi="Arial" w:cs="Arial"/>
          <w:sz w:val="24"/>
          <w:szCs w:val="24"/>
        </w:rPr>
        <w:t>t</w:t>
      </w:r>
      <w:r w:rsidRPr="00774741">
        <w:rPr>
          <w:rFonts w:ascii="Arial" w:hAnsi="Arial" w:cs="Arial"/>
          <w:sz w:val="24"/>
          <w:szCs w:val="24"/>
        </w:rPr>
        <w:t xml:space="preserve"> seems that there is very less chance of bias.</w:t>
      </w:r>
    </w:p>
    <w:p w:rsidR="006B0D14" w:rsidRDefault="00596F4D" w:rsidP="00152C06">
      <w:pPr>
        <w:spacing w:line="360" w:lineRule="auto"/>
        <w:jc w:val="both"/>
        <w:rPr>
          <w:rFonts w:ascii="Arial" w:hAnsi="Arial" w:cs="Arial"/>
          <w:sz w:val="24"/>
          <w:szCs w:val="24"/>
          <w:shd w:val="clear" w:color="auto" w:fill="FFFFFF"/>
        </w:rPr>
      </w:pPr>
      <w:r w:rsidRPr="00774741">
        <w:rPr>
          <w:rFonts w:ascii="Arial" w:hAnsi="Arial" w:cs="Arial"/>
          <w:sz w:val="24"/>
          <w:szCs w:val="24"/>
        </w:rPr>
        <w:t>It is really obvious that with this research paper the author has made an origi</w:t>
      </w:r>
      <w:r w:rsidR="004F6282">
        <w:rPr>
          <w:rFonts w:ascii="Arial" w:hAnsi="Arial" w:cs="Arial"/>
          <w:sz w:val="24"/>
          <w:szCs w:val="24"/>
        </w:rPr>
        <w:t>nal contribution to the developing</w:t>
      </w:r>
      <w:r w:rsidRPr="00774741">
        <w:rPr>
          <w:rFonts w:ascii="Arial" w:hAnsi="Arial" w:cs="Arial"/>
          <w:sz w:val="24"/>
          <w:szCs w:val="24"/>
        </w:rPr>
        <w:t xml:space="preserve"> intellectual capital in the incubated technology firms. </w:t>
      </w:r>
      <w:r w:rsidR="00E11E4A" w:rsidRPr="00774741">
        <w:rPr>
          <w:rFonts w:ascii="Arial" w:hAnsi="Arial" w:cs="Arial"/>
          <w:sz w:val="24"/>
          <w:szCs w:val="24"/>
        </w:rPr>
        <w:t>This is because, in technology base entrepreneurship it is fundamental to form the new venture and build relational capital.</w:t>
      </w:r>
      <w:r w:rsidR="0025522B" w:rsidRPr="00774741">
        <w:rPr>
          <w:rFonts w:ascii="Arial" w:hAnsi="Arial" w:cs="Arial"/>
          <w:sz w:val="24"/>
          <w:szCs w:val="24"/>
        </w:rPr>
        <w:t xml:space="preserve"> In addition, author raised a </w:t>
      </w:r>
      <w:r w:rsidR="00817CF3" w:rsidRPr="00774741">
        <w:rPr>
          <w:rFonts w:ascii="Arial" w:hAnsi="Arial" w:cs="Arial"/>
          <w:sz w:val="24"/>
          <w:szCs w:val="24"/>
        </w:rPr>
        <w:t xml:space="preserve">well-formulated research </w:t>
      </w:r>
      <w:r w:rsidR="0025522B" w:rsidRPr="00774741">
        <w:rPr>
          <w:rFonts w:ascii="Arial" w:hAnsi="Arial" w:cs="Arial"/>
          <w:sz w:val="24"/>
          <w:szCs w:val="24"/>
        </w:rPr>
        <w:t xml:space="preserve">question </w:t>
      </w:r>
      <w:r w:rsidR="00817CF3" w:rsidRPr="00774741">
        <w:rPr>
          <w:rFonts w:ascii="Arial" w:hAnsi="Arial" w:cs="Arial"/>
          <w:sz w:val="24"/>
          <w:szCs w:val="24"/>
        </w:rPr>
        <w:t xml:space="preserve">on building relational capital by technology entrepreneurs </w:t>
      </w:r>
      <w:r w:rsidR="0025522B" w:rsidRPr="00774741">
        <w:rPr>
          <w:rFonts w:ascii="Arial" w:hAnsi="Arial" w:cs="Arial"/>
          <w:sz w:val="24"/>
          <w:szCs w:val="24"/>
        </w:rPr>
        <w:t>and came to the conclusion with specific findings of the research question</w:t>
      </w:r>
      <w:r w:rsidR="00107D63" w:rsidRPr="00774741">
        <w:rPr>
          <w:rFonts w:ascii="Arial" w:hAnsi="Arial" w:cs="Arial"/>
          <w:sz w:val="24"/>
          <w:szCs w:val="24"/>
        </w:rPr>
        <w:t>.</w:t>
      </w:r>
      <w:r w:rsidR="008D7BEA" w:rsidRPr="00774741">
        <w:rPr>
          <w:rFonts w:ascii="Arial" w:hAnsi="Arial" w:cs="Arial"/>
          <w:sz w:val="24"/>
          <w:szCs w:val="24"/>
        </w:rPr>
        <w:t xml:space="preserve"> </w:t>
      </w:r>
      <w:r w:rsidR="00152DF4" w:rsidRPr="00774741">
        <w:rPr>
          <w:rFonts w:ascii="Arial" w:hAnsi="Arial" w:cs="Arial"/>
          <w:sz w:val="24"/>
          <w:szCs w:val="24"/>
        </w:rPr>
        <w:t xml:space="preserve"> Furthermore, t</w:t>
      </w:r>
      <w:r w:rsidR="008D7BEA" w:rsidRPr="00774741">
        <w:rPr>
          <w:rFonts w:ascii="Arial" w:hAnsi="Arial" w:cs="Arial"/>
          <w:sz w:val="24"/>
          <w:szCs w:val="24"/>
        </w:rPr>
        <w:t xml:space="preserve">he findings </w:t>
      </w:r>
      <w:r w:rsidR="00152DF4" w:rsidRPr="00774741">
        <w:rPr>
          <w:rFonts w:ascii="Arial" w:hAnsi="Arial" w:cs="Arial"/>
          <w:sz w:val="24"/>
          <w:szCs w:val="24"/>
        </w:rPr>
        <w:t xml:space="preserve">of this research </w:t>
      </w:r>
      <w:r w:rsidR="008D7BEA" w:rsidRPr="00774741">
        <w:rPr>
          <w:rFonts w:ascii="Arial" w:hAnsi="Arial" w:cs="Arial"/>
          <w:sz w:val="24"/>
          <w:szCs w:val="24"/>
        </w:rPr>
        <w:t xml:space="preserve">indicate the </w:t>
      </w:r>
      <w:r w:rsidR="004F6282" w:rsidRPr="00774741">
        <w:rPr>
          <w:rFonts w:ascii="Arial" w:hAnsi="Arial" w:cs="Arial"/>
          <w:sz w:val="24"/>
          <w:szCs w:val="24"/>
        </w:rPr>
        <w:t>significance</w:t>
      </w:r>
      <w:r w:rsidR="008D7BEA" w:rsidRPr="00774741">
        <w:rPr>
          <w:rFonts w:ascii="Arial" w:hAnsi="Arial" w:cs="Arial"/>
          <w:sz w:val="24"/>
          <w:szCs w:val="24"/>
        </w:rPr>
        <w:t xml:space="preserve"> of </w:t>
      </w:r>
      <w:r w:rsidR="004F6282" w:rsidRPr="00774741">
        <w:rPr>
          <w:rFonts w:ascii="Arial" w:hAnsi="Arial" w:cs="Arial"/>
          <w:sz w:val="24"/>
          <w:szCs w:val="24"/>
        </w:rPr>
        <w:t>sustain</w:t>
      </w:r>
      <w:r w:rsidR="008D7BEA" w:rsidRPr="00774741">
        <w:rPr>
          <w:rFonts w:ascii="Arial" w:hAnsi="Arial" w:cs="Arial"/>
          <w:sz w:val="24"/>
          <w:szCs w:val="24"/>
        </w:rPr>
        <w:t xml:space="preserve">ing a extent of strong ties that </w:t>
      </w:r>
      <w:r w:rsidR="004F6282" w:rsidRPr="00774741">
        <w:rPr>
          <w:rFonts w:ascii="Arial" w:hAnsi="Arial" w:cs="Arial"/>
          <w:sz w:val="24"/>
          <w:szCs w:val="24"/>
        </w:rPr>
        <w:t>give</w:t>
      </w:r>
      <w:r w:rsidR="004F6282">
        <w:rPr>
          <w:rFonts w:ascii="Arial" w:hAnsi="Arial" w:cs="Arial"/>
          <w:sz w:val="24"/>
          <w:szCs w:val="24"/>
        </w:rPr>
        <w:t>s</w:t>
      </w:r>
      <w:r w:rsidR="008D7BEA" w:rsidRPr="00774741">
        <w:rPr>
          <w:rFonts w:ascii="Arial" w:hAnsi="Arial" w:cs="Arial"/>
          <w:sz w:val="24"/>
          <w:szCs w:val="24"/>
        </w:rPr>
        <w:t xml:space="preserve"> </w:t>
      </w:r>
      <w:r w:rsidR="00D51CD1">
        <w:rPr>
          <w:rFonts w:ascii="Arial" w:hAnsi="Arial" w:cs="Arial"/>
          <w:sz w:val="24"/>
          <w:szCs w:val="24"/>
        </w:rPr>
        <w:t xml:space="preserve">the </w:t>
      </w:r>
      <w:r w:rsidR="004F6282" w:rsidRPr="00774741">
        <w:rPr>
          <w:rFonts w:ascii="Arial" w:hAnsi="Arial" w:cs="Arial"/>
          <w:sz w:val="24"/>
          <w:szCs w:val="24"/>
        </w:rPr>
        <w:t>right to use</w:t>
      </w:r>
      <w:r w:rsidR="004F6282">
        <w:rPr>
          <w:rFonts w:ascii="Arial" w:hAnsi="Arial" w:cs="Arial"/>
          <w:sz w:val="24"/>
          <w:szCs w:val="24"/>
        </w:rPr>
        <w:t xml:space="preserve"> the</w:t>
      </w:r>
      <w:r w:rsidR="008D7BEA" w:rsidRPr="00774741">
        <w:rPr>
          <w:rFonts w:ascii="Arial" w:hAnsi="Arial" w:cs="Arial"/>
          <w:sz w:val="24"/>
          <w:szCs w:val="24"/>
        </w:rPr>
        <w:t xml:space="preserve"> resources and a </w:t>
      </w:r>
      <w:r w:rsidR="00152DF4" w:rsidRPr="00774741">
        <w:rPr>
          <w:rFonts w:ascii="Arial" w:hAnsi="Arial" w:cs="Arial"/>
          <w:sz w:val="24"/>
          <w:szCs w:val="24"/>
        </w:rPr>
        <w:t>intensity</w:t>
      </w:r>
      <w:r w:rsidR="008D7BEA" w:rsidRPr="00774741">
        <w:rPr>
          <w:rFonts w:ascii="Arial" w:hAnsi="Arial" w:cs="Arial"/>
          <w:sz w:val="24"/>
          <w:szCs w:val="24"/>
        </w:rPr>
        <w:t xml:space="preserve"> of personal ties that provide support and facilitate</w:t>
      </w:r>
      <w:r w:rsidR="00D51CD1">
        <w:rPr>
          <w:rFonts w:ascii="Arial" w:hAnsi="Arial" w:cs="Arial"/>
          <w:sz w:val="24"/>
          <w:szCs w:val="24"/>
        </w:rPr>
        <w:t>s</w:t>
      </w:r>
      <w:r w:rsidR="008D7BEA" w:rsidRPr="00774741">
        <w:rPr>
          <w:rFonts w:ascii="Arial" w:hAnsi="Arial" w:cs="Arial"/>
          <w:sz w:val="24"/>
          <w:szCs w:val="24"/>
        </w:rPr>
        <w:t xml:space="preserve"> </w:t>
      </w:r>
      <w:r w:rsidR="004F6282">
        <w:rPr>
          <w:rFonts w:ascii="Arial" w:hAnsi="Arial" w:cs="Arial"/>
          <w:sz w:val="24"/>
          <w:szCs w:val="24"/>
        </w:rPr>
        <w:t>the creation of intelligence</w:t>
      </w:r>
      <w:r w:rsidR="008D7BEA" w:rsidRPr="00774741">
        <w:rPr>
          <w:rFonts w:ascii="Arial" w:hAnsi="Arial" w:cs="Arial"/>
          <w:sz w:val="24"/>
          <w:szCs w:val="24"/>
        </w:rPr>
        <w:t>.</w:t>
      </w:r>
      <w:r w:rsidR="00EB452D" w:rsidRPr="00774741">
        <w:rPr>
          <w:rFonts w:ascii="Arial" w:hAnsi="Arial" w:cs="Arial"/>
          <w:sz w:val="24"/>
          <w:szCs w:val="24"/>
        </w:rPr>
        <w:t xml:space="preserve"> In order to support the incubator technology entrepreneurs, networks and knowledge assets are key constituents</w:t>
      </w:r>
      <w:r w:rsidR="009C6C51" w:rsidRPr="00774741">
        <w:rPr>
          <w:rFonts w:ascii="Arial" w:hAnsi="Arial" w:cs="Arial"/>
          <w:sz w:val="24"/>
          <w:szCs w:val="24"/>
        </w:rPr>
        <w:t>, which influences the life of the organizations</w:t>
      </w:r>
      <w:r w:rsidR="00EB452D" w:rsidRPr="00774741">
        <w:rPr>
          <w:rFonts w:ascii="Arial" w:hAnsi="Arial" w:cs="Arial"/>
          <w:sz w:val="24"/>
          <w:szCs w:val="24"/>
        </w:rPr>
        <w:t>.</w:t>
      </w:r>
      <w:r w:rsidR="006B0D14" w:rsidRPr="00774741">
        <w:rPr>
          <w:rFonts w:ascii="Arial" w:hAnsi="Arial" w:cs="Arial"/>
          <w:sz w:val="24"/>
          <w:szCs w:val="24"/>
        </w:rPr>
        <w:t xml:space="preserve"> As</w:t>
      </w:r>
      <w:r w:rsidR="009C6C51" w:rsidRPr="00774741">
        <w:rPr>
          <w:rFonts w:ascii="Arial" w:hAnsi="Arial" w:cs="Arial"/>
          <w:sz w:val="24"/>
          <w:szCs w:val="24"/>
          <w:shd w:val="clear" w:color="auto" w:fill="FFFFFF"/>
        </w:rPr>
        <w:t xml:space="preserve"> the knowledge embedded in the relatio</w:t>
      </w:r>
      <w:r w:rsidR="006B0D14" w:rsidRPr="00774741">
        <w:rPr>
          <w:rFonts w:ascii="Arial" w:hAnsi="Arial" w:cs="Arial"/>
          <w:sz w:val="24"/>
          <w:szCs w:val="24"/>
          <w:shd w:val="clear" w:color="auto" w:fill="FFFFFF"/>
        </w:rPr>
        <w:t>nships with any stakeholder is crucial to</w:t>
      </w:r>
      <w:r w:rsidR="009C6C51" w:rsidRPr="00774741">
        <w:rPr>
          <w:rFonts w:ascii="Arial" w:hAnsi="Arial" w:cs="Arial"/>
          <w:sz w:val="24"/>
          <w:szCs w:val="24"/>
          <w:shd w:val="clear" w:color="auto" w:fill="FFFFFF"/>
        </w:rPr>
        <w:t xml:space="preserve"> influence the life of the organisation</w:t>
      </w:r>
      <w:r w:rsidR="006B0D14" w:rsidRPr="00774741">
        <w:rPr>
          <w:rFonts w:ascii="Arial" w:hAnsi="Arial" w:cs="Arial"/>
          <w:sz w:val="24"/>
          <w:szCs w:val="24"/>
          <w:shd w:val="clear" w:color="auto" w:fill="FFFFFF"/>
        </w:rPr>
        <w:t>, this paper will guide the technology entrepreneurs to focus on building intellectual capital for the development of new ventures.</w:t>
      </w:r>
    </w:p>
    <w:p w:rsidR="0064257B" w:rsidRDefault="0064257B" w:rsidP="00152C06">
      <w:pPr>
        <w:spacing w:line="360" w:lineRule="auto"/>
        <w:jc w:val="both"/>
        <w:rPr>
          <w:rFonts w:ascii="Arial" w:hAnsi="Arial" w:cs="Arial"/>
          <w:sz w:val="24"/>
          <w:szCs w:val="24"/>
          <w:shd w:val="clear" w:color="auto" w:fill="FFFFFF"/>
        </w:rPr>
      </w:pPr>
    </w:p>
    <w:p w:rsidR="0064257B" w:rsidRDefault="0064257B" w:rsidP="00152C06">
      <w:pPr>
        <w:spacing w:line="360" w:lineRule="auto"/>
        <w:jc w:val="both"/>
        <w:rPr>
          <w:rFonts w:ascii="Arial" w:hAnsi="Arial" w:cs="Arial"/>
          <w:sz w:val="24"/>
          <w:szCs w:val="24"/>
          <w:shd w:val="clear" w:color="auto" w:fill="FFFFFF"/>
        </w:rPr>
      </w:pPr>
    </w:p>
    <w:p w:rsidR="0064257B" w:rsidRDefault="0064257B" w:rsidP="00152C06">
      <w:pPr>
        <w:spacing w:line="360" w:lineRule="auto"/>
        <w:jc w:val="both"/>
        <w:rPr>
          <w:rFonts w:ascii="Arial" w:hAnsi="Arial" w:cs="Arial"/>
          <w:sz w:val="24"/>
          <w:szCs w:val="24"/>
          <w:shd w:val="clear" w:color="auto" w:fill="FFFFFF"/>
        </w:rPr>
      </w:pPr>
    </w:p>
    <w:p w:rsidR="0064257B" w:rsidRDefault="0064257B" w:rsidP="00152C06">
      <w:pPr>
        <w:spacing w:line="360" w:lineRule="auto"/>
        <w:jc w:val="both"/>
        <w:rPr>
          <w:rFonts w:ascii="Arial" w:hAnsi="Arial" w:cs="Arial"/>
          <w:sz w:val="24"/>
          <w:szCs w:val="24"/>
          <w:shd w:val="clear" w:color="auto" w:fill="FFFFFF"/>
        </w:rPr>
      </w:pPr>
    </w:p>
    <w:p w:rsidR="0064257B" w:rsidRDefault="0064257B" w:rsidP="00152C06">
      <w:pPr>
        <w:spacing w:line="360" w:lineRule="auto"/>
        <w:jc w:val="both"/>
        <w:rPr>
          <w:rFonts w:ascii="Arial" w:hAnsi="Arial" w:cs="Arial"/>
          <w:sz w:val="24"/>
          <w:szCs w:val="24"/>
          <w:shd w:val="clear" w:color="auto" w:fill="FFFFFF"/>
        </w:rPr>
      </w:pPr>
    </w:p>
    <w:p w:rsidR="00E216BD" w:rsidRDefault="00E216BD" w:rsidP="00152C06">
      <w:pPr>
        <w:spacing w:line="360" w:lineRule="auto"/>
        <w:jc w:val="both"/>
        <w:rPr>
          <w:rFonts w:ascii="Arial" w:hAnsi="Arial" w:cs="Arial"/>
          <w:b/>
          <w:sz w:val="24"/>
          <w:szCs w:val="24"/>
          <w:shd w:val="clear" w:color="auto" w:fill="FFFFFF"/>
        </w:rPr>
      </w:pPr>
      <w:r w:rsidRPr="00E216BD">
        <w:rPr>
          <w:rFonts w:ascii="Arial" w:hAnsi="Arial" w:cs="Arial"/>
          <w:b/>
          <w:sz w:val="24"/>
          <w:szCs w:val="24"/>
          <w:shd w:val="clear" w:color="auto" w:fill="FFFFFF"/>
        </w:rPr>
        <w:lastRenderedPageBreak/>
        <w:t>Reference:</w:t>
      </w:r>
    </w:p>
    <w:p w:rsidR="00E216BD" w:rsidRPr="00E216BD" w:rsidRDefault="00E216BD" w:rsidP="00152C06">
      <w:pPr>
        <w:spacing w:line="360" w:lineRule="auto"/>
        <w:jc w:val="both"/>
        <w:rPr>
          <w:rFonts w:ascii="Arial" w:hAnsi="Arial" w:cs="Arial"/>
          <w:sz w:val="24"/>
          <w:szCs w:val="24"/>
        </w:rPr>
      </w:pPr>
      <w:r w:rsidRPr="00E216BD">
        <w:rPr>
          <w:rFonts w:ascii="Arial" w:hAnsi="Arial" w:cs="Arial"/>
          <w:sz w:val="24"/>
          <w:szCs w:val="24"/>
          <w:shd w:val="clear" w:color="auto" w:fill="FFFFFF"/>
        </w:rPr>
        <w:t xml:space="preserve">Gately, C.G. (2014) </w:t>
      </w:r>
      <w:r w:rsidR="006E2591">
        <w:rPr>
          <w:rFonts w:ascii="Arial" w:hAnsi="Arial" w:cs="Arial"/>
          <w:sz w:val="24"/>
          <w:szCs w:val="24"/>
          <w:shd w:val="clear" w:color="auto" w:fill="FFFFFF"/>
        </w:rPr>
        <w:t>'</w:t>
      </w:r>
      <w:r w:rsidRPr="00E216BD">
        <w:rPr>
          <w:rFonts w:ascii="Arial" w:hAnsi="Arial" w:cs="Arial"/>
          <w:sz w:val="24"/>
          <w:szCs w:val="24"/>
          <w:shd w:val="clear" w:color="auto" w:fill="FFFFFF"/>
        </w:rPr>
        <w:t>Building Intellectual capital in incubated technology firms</w:t>
      </w:r>
      <w:r w:rsidR="006E2591">
        <w:rPr>
          <w:rFonts w:ascii="Arial" w:hAnsi="Arial" w:cs="Arial"/>
          <w:sz w:val="24"/>
          <w:szCs w:val="24"/>
          <w:shd w:val="clear" w:color="auto" w:fill="FFFFFF"/>
        </w:rPr>
        <w:t>'</w:t>
      </w:r>
      <w:r w:rsidRPr="00E216BD">
        <w:rPr>
          <w:rFonts w:ascii="Arial" w:hAnsi="Arial" w:cs="Arial"/>
          <w:sz w:val="24"/>
          <w:szCs w:val="24"/>
          <w:shd w:val="clear" w:color="auto" w:fill="FFFFFF"/>
        </w:rPr>
        <w:t xml:space="preserve">, </w:t>
      </w:r>
      <w:r w:rsidRPr="00E216BD">
        <w:rPr>
          <w:rFonts w:ascii="Arial" w:hAnsi="Arial" w:cs="Arial"/>
          <w:i/>
          <w:sz w:val="24"/>
          <w:szCs w:val="24"/>
          <w:shd w:val="clear" w:color="auto" w:fill="FFFFFF"/>
        </w:rPr>
        <w:t>Journal of intellectual Capital</w:t>
      </w:r>
      <w:r w:rsidRPr="00E216BD">
        <w:rPr>
          <w:rFonts w:ascii="Arial" w:hAnsi="Arial" w:cs="Arial"/>
          <w:sz w:val="24"/>
          <w:szCs w:val="24"/>
          <w:shd w:val="clear" w:color="auto" w:fill="FFFFFF"/>
        </w:rPr>
        <w:t>, 15(4) (Accessed</w:t>
      </w:r>
      <w:r w:rsidR="006E2591">
        <w:rPr>
          <w:rFonts w:ascii="Arial" w:hAnsi="Arial" w:cs="Arial"/>
          <w:sz w:val="24"/>
          <w:szCs w:val="24"/>
          <w:shd w:val="clear" w:color="auto" w:fill="FFFFFF"/>
        </w:rPr>
        <w:t xml:space="preserve"> on</w:t>
      </w:r>
      <w:r w:rsidRPr="00E216BD">
        <w:rPr>
          <w:rFonts w:ascii="Arial" w:hAnsi="Arial" w:cs="Arial"/>
          <w:sz w:val="24"/>
          <w:szCs w:val="24"/>
          <w:shd w:val="clear" w:color="auto" w:fill="FFFFFF"/>
        </w:rPr>
        <w:t xml:space="preserve"> 19th August, 2019).</w:t>
      </w:r>
    </w:p>
    <w:p w:rsidR="00507D8A" w:rsidRPr="00774741" w:rsidRDefault="00507D8A"/>
    <w:sectPr w:rsidR="00507D8A" w:rsidRPr="00774741" w:rsidSect="00507D8A">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5ADA" w:rsidRDefault="00855ADA" w:rsidP="00774741">
      <w:pPr>
        <w:spacing w:after="0" w:line="240" w:lineRule="auto"/>
      </w:pPr>
      <w:r>
        <w:separator/>
      </w:r>
    </w:p>
  </w:endnote>
  <w:endnote w:type="continuationSeparator" w:id="1">
    <w:p w:rsidR="00855ADA" w:rsidRDefault="00855ADA" w:rsidP="007747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6675672"/>
      <w:docPartObj>
        <w:docPartGallery w:val="Page Numbers (Bottom of Page)"/>
        <w:docPartUnique/>
      </w:docPartObj>
    </w:sdtPr>
    <w:sdtContent>
      <w:p w:rsidR="00774741" w:rsidRDefault="00230862">
        <w:pPr>
          <w:pStyle w:val="Footer"/>
          <w:jc w:val="center"/>
        </w:pPr>
        <w:fldSimple w:instr=" PAGE   \* MERGEFORMAT ">
          <w:r w:rsidR="0064257B">
            <w:rPr>
              <w:noProof/>
            </w:rPr>
            <w:t>4</w:t>
          </w:r>
        </w:fldSimple>
      </w:p>
    </w:sdtContent>
  </w:sdt>
  <w:p w:rsidR="00774741" w:rsidRDefault="0077474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5ADA" w:rsidRDefault="00855ADA" w:rsidP="00774741">
      <w:pPr>
        <w:spacing w:after="0" w:line="240" w:lineRule="auto"/>
      </w:pPr>
      <w:r>
        <w:separator/>
      </w:r>
    </w:p>
  </w:footnote>
  <w:footnote w:type="continuationSeparator" w:id="1">
    <w:p w:rsidR="00855ADA" w:rsidRDefault="00855ADA" w:rsidP="0077474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AD376A"/>
    <w:rsid w:val="0000302A"/>
    <w:rsid w:val="00011DBF"/>
    <w:rsid w:val="00015017"/>
    <w:rsid w:val="00067C26"/>
    <w:rsid w:val="00074B3C"/>
    <w:rsid w:val="000A622A"/>
    <w:rsid w:val="000A7904"/>
    <w:rsid w:val="000C4ABF"/>
    <w:rsid w:val="000C6DB5"/>
    <w:rsid w:val="000E01AE"/>
    <w:rsid w:val="000F00CC"/>
    <w:rsid w:val="000F4B92"/>
    <w:rsid w:val="00107D63"/>
    <w:rsid w:val="00110E77"/>
    <w:rsid w:val="001363DB"/>
    <w:rsid w:val="00152C06"/>
    <w:rsid w:val="00152DF4"/>
    <w:rsid w:val="001714AA"/>
    <w:rsid w:val="001A5041"/>
    <w:rsid w:val="00230862"/>
    <w:rsid w:val="002328A8"/>
    <w:rsid w:val="0025522B"/>
    <w:rsid w:val="002A0C1B"/>
    <w:rsid w:val="002B41F3"/>
    <w:rsid w:val="002F078B"/>
    <w:rsid w:val="003822B2"/>
    <w:rsid w:val="00382826"/>
    <w:rsid w:val="00387312"/>
    <w:rsid w:val="0038734F"/>
    <w:rsid w:val="00390487"/>
    <w:rsid w:val="00394CAF"/>
    <w:rsid w:val="003D05FA"/>
    <w:rsid w:val="003E4E35"/>
    <w:rsid w:val="0040715D"/>
    <w:rsid w:val="00426C89"/>
    <w:rsid w:val="00436986"/>
    <w:rsid w:val="004450C0"/>
    <w:rsid w:val="00471DA3"/>
    <w:rsid w:val="00481533"/>
    <w:rsid w:val="00483606"/>
    <w:rsid w:val="00485F83"/>
    <w:rsid w:val="004B7D52"/>
    <w:rsid w:val="004C319D"/>
    <w:rsid w:val="004E44E7"/>
    <w:rsid w:val="004F6282"/>
    <w:rsid w:val="00507D8A"/>
    <w:rsid w:val="00517AEA"/>
    <w:rsid w:val="005350F4"/>
    <w:rsid w:val="0055107A"/>
    <w:rsid w:val="00576279"/>
    <w:rsid w:val="00596F4D"/>
    <w:rsid w:val="006065B6"/>
    <w:rsid w:val="00626D6A"/>
    <w:rsid w:val="0064257B"/>
    <w:rsid w:val="00643CC7"/>
    <w:rsid w:val="00693D4D"/>
    <w:rsid w:val="006B0D14"/>
    <w:rsid w:val="006B2AD6"/>
    <w:rsid w:val="006D6306"/>
    <w:rsid w:val="006E2591"/>
    <w:rsid w:val="00712E30"/>
    <w:rsid w:val="00727C93"/>
    <w:rsid w:val="00770D56"/>
    <w:rsid w:val="00774741"/>
    <w:rsid w:val="007C4B22"/>
    <w:rsid w:val="00801B3B"/>
    <w:rsid w:val="008158F6"/>
    <w:rsid w:val="00817CF3"/>
    <w:rsid w:val="00855ADA"/>
    <w:rsid w:val="00860789"/>
    <w:rsid w:val="008718F0"/>
    <w:rsid w:val="00881D7E"/>
    <w:rsid w:val="008A52F5"/>
    <w:rsid w:val="008B0FCE"/>
    <w:rsid w:val="008D7BEA"/>
    <w:rsid w:val="00921865"/>
    <w:rsid w:val="00956292"/>
    <w:rsid w:val="00956D1E"/>
    <w:rsid w:val="009C09F8"/>
    <w:rsid w:val="009C331C"/>
    <w:rsid w:val="009C53E0"/>
    <w:rsid w:val="009C6C51"/>
    <w:rsid w:val="00A409DC"/>
    <w:rsid w:val="00A50134"/>
    <w:rsid w:val="00A7562B"/>
    <w:rsid w:val="00AA3336"/>
    <w:rsid w:val="00AD376A"/>
    <w:rsid w:val="00AD49E3"/>
    <w:rsid w:val="00AE417E"/>
    <w:rsid w:val="00B029EA"/>
    <w:rsid w:val="00B16AE4"/>
    <w:rsid w:val="00B7154A"/>
    <w:rsid w:val="00B8205A"/>
    <w:rsid w:val="00BD337F"/>
    <w:rsid w:val="00C00246"/>
    <w:rsid w:val="00C14939"/>
    <w:rsid w:val="00C26D9F"/>
    <w:rsid w:val="00C83055"/>
    <w:rsid w:val="00D13915"/>
    <w:rsid w:val="00D325A6"/>
    <w:rsid w:val="00D51CD1"/>
    <w:rsid w:val="00D859D9"/>
    <w:rsid w:val="00DA01BB"/>
    <w:rsid w:val="00DA6C61"/>
    <w:rsid w:val="00DE386A"/>
    <w:rsid w:val="00DF1283"/>
    <w:rsid w:val="00E11585"/>
    <w:rsid w:val="00E11E4A"/>
    <w:rsid w:val="00E13F2B"/>
    <w:rsid w:val="00E216BD"/>
    <w:rsid w:val="00E67362"/>
    <w:rsid w:val="00EB452D"/>
    <w:rsid w:val="00EC1233"/>
    <w:rsid w:val="00F022E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D8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00CC"/>
    <w:pPr>
      <w:ind w:left="720"/>
      <w:contextualSpacing/>
    </w:pPr>
  </w:style>
  <w:style w:type="paragraph" w:styleId="Header">
    <w:name w:val="header"/>
    <w:basedOn w:val="Normal"/>
    <w:link w:val="HeaderChar"/>
    <w:uiPriority w:val="99"/>
    <w:semiHidden/>
    <w:unhideWhenUsed/>
    <w:rsid w:val="0077474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74741"/>
  </w:style>
  <w:style w:type="paragraph" w:styleId="Footer">
    <w:name w:val="footer"/>
    <w:basedOn w:val="Normal"/>
    <w:link w:val="FooterChar"/>
    <w:uiPriority w:val="99"/>
    <w:unhideWhenUsed/>
    <w:rsid w:val="007747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741"/>
  </w:style>
  <w:style w:type="paragraph" w:styleId="BalloonText">
    <w:name w:val="Balloon Text"/>
    <w:basedOn w:val="Normal"/>
    <w:link w:val="BalloonTextChar"/>
    <w:uiPriority w:val="99"/>
    <w:semiHidden/>
    <w:unhideWhenUsed/>
    <w:rsid w:val="001A50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04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590</TotalTime>
  <Pages>5</Pages>
  <Words>1126</Words>
  <Characters>6420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91</cp:revision>
  <dcterms:created xsi:type="dcterms:W3CDTF">2019-08-24T16:25:00Z</dcterms:created>
  <dcterms:modified xsi:type="dcterms:W3CDTF">2019-08-26T11:28:00Z</dcterms:modified>
</cp:coreProperties>
</file>