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465494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400640">
              <w:rPr>
                <w:b/>
                <w:color w:val="auto"/>
                <w:sz w:val="32"/>
              </w:rPr>
              <w:t xml:space="preserve">April-elizabeth Norris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7332DE3" w:rsidR="00575A8F" w:rsidRDefault="00400640" w:rsidP="00E6298B">
            <w:pPr>
              <w:overflowPunct/>
              <w:autoSpaceDE/>
              <w:autoSpaceDN/>
              <w:adjustRightInd/>
              <w:ind w:right="107"/>
              <w:textAlignment w:val="auto"/>
              <w:rPr>
                <w:b/>
                <w:color w:val="auto"/>
                <w:sz w:val="32"/>
              </w:rPr>
            </w:pPr>
            <w:r>
              <w:rPr>
                <w:b/>
                <w:color w:val="auto"/>
                <w:sz w:val="32"/>
              </w:rPr>
              <w:t>2134370</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3445EA78"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00679F">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00679F">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00679F">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00679F">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00679F">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00679F">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00679F">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00679F">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00679F">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00679F">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00679F">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00679F">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CF2F8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6DA589DB" w14:textId="02A685D5" w:rsidR="0027341C" w:rsidRDefault="0027341C" w:rsidP="00E6298B">
      <w:pPr>
        <w:ind w:right="107"/>
        <w:jc w:val="both"/>
        <w:rPr>
          <w:sz w:val="24"/>
          <w:szCs w:val="24"/>
        </w:rPr>
      </w:pPr>
    </w:p>
    <w:p w14:paraId="5D031D20" w14:textId="5B813CC6" w:rsidR="0027341C" w:rsidRDefault="0027341C" w:rsidP="00E6298B">
      <w:pPr>
        <w:ind w:right="107"/>
        <w:jc w:val="both"/>
        <w:rPr>
          <w:sz w:val="24"/>
          <w:szCs w:val="24"/>
        </w:rPr>
      </w:pPr>
    </w:p>
    <w:p w14:paraId="67F363B6" w14:textId="77777777" w:rsidR="000F0151" w:rsidRPr="00CF2F85" w:rsidRDefault="000F0151"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In this assignment, I will be discussing and comparing coping mechanisms developed by myself’ to build resilience and reduce stress levels over the last 6 months as a student Police Officer. Throughout I will using Borton’s Reflective Model 1970to reflect upon my experience. According to (Janse,2022) This model was designed to assist with experimental learning, and to enhance the cycle of improvement during learning life experiences. This model discusses the stages of “What?”, “So What”, “Now What”. This allows the individual to break down the experience and reflect each stage thoroughly for future encounters. </w:t>
      </w:r>
    </w:p>
    <w:p w14:paraId="7F452411" w14:textId="77777777" w:rsidR="000F0151" w:rsidRPr="00CF2F85" w:rsidRDefault="000F0151" w:rsidP="00CF2F85">
      <w:pPr>
        <w:overflowPunct/>
        <w:autoSpaceDE/>
        <w:autoSpaceDN/>
        <w:adjustRightInd/>
        <w:spacing w:after="160" w:line="360" w:lineRule="auto"/>
        <w:textAlignment w:val="auto"/>
        <w:rPr>
          <w:rFonts w:eastAsiaTheme="minorHAnsi"/>
          <w:color w:val="auto"/>
          <w:sz w:val="22"/>
          <w:szCs w:val="22"/>
          <w:lang w:eastAsia="en-US"/>
        </w:rPr>
      </w:pPr>
    </w:p>
    <w:p w14:paraId="1A85900C" w14:textId="77777777" w:rsidR="000F0151" w:rsidRPr="00CF2F85" w:rsidRDefault="000F0151"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Firstly, I will be discussing what stress is, and how it affects the human body. According to (Mental Health Foundation,2022) stress is caused by the body’s reaction to pressure from certain situations of life events. This often occurs when something unexpected happens to possibly threaten our sense of self, and when individuals may not have control over a situation. When an individual is experiencing a stressful situation, the body produces stress hormones that triggers the fight or flight reaction. (Mastorakos, George, et al 2005) defines stress as a response or reaction to an external event, that can jeopardise or disturb the functioning of an organism. It is noted by (Curley,2019), that stress can sometimes be beneficial, as it can assist an individual on concurring their fears, and boost performance.  </w:t>
      </w:r>
    </w:p>
    <w:p w14:paraId="10F3D72E" w14:textId="371582D3" w:rsidR="000F0151" w:rsidRDefault="000F0151"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 </w:t>
      </w:r>
    </w:p>
    <w:p w14:paraId="4F489EB6" w14:textId="2FFD7F97" w:rsidR="00CF2F85" w:rsidRDefault="00CF2F85" w:rsidP="00CF2F85">
      <w:pPr>
        <w:overflowPunct/>
        <w:autoSpaceDE/>
        <w:autoSpaceDN/>
        <w:adjustRightInd/>
        <w:spacing w:after="160" w:line="360" w:lineRule="auto"/>
        <w:textAlignment w:val="auto"/>
        <w:rPr>
          <w:rFonts w:eastAsiaTheme="minorHAnsi"/>
          <w:color w:val="auto"/>
          <w:sz w:val="22"/>
          <w:szCs w:val="22"/>
          <w:lang w:eastAsia="en-US"/>
        </w:rPr>
      </w:pPr>
    </w:p>
    <w:p w14:paraId="2B1484AC" w14:textId="77777777" w:rsidR="00CF2F85" w:rsidRPr="00CF2F85" w:rsidRDefault="00CF2F85" w:rsidP="00CF2F85">
      <w:pPr>
        <w:overflowPunct/>
        <w:autoSpaceDE/>
        <w:autoSpaceDN/>
        <w:adjustRightInd/>
        <w:spacing w:after="160" w:line="360" w:lineRule="auto"/>
        <w:textAlignment w:val="auto"/>
        <w:rPr>
          <w:rFonts w:eastAsiaTheme="minorHAnsi"/>
          <w:color w:val="auto"/>
          <w:sz w:val="22"/>
          <w:szCs w:val="22"/>
          <w:lang w:eastAsia="en-US"/>
        </w:rPr>
      </w:pPr>
    </w:p>
    <w:p w14:paraId="7592C9BD" w14:textId="77777777" w:rsidR="000F0151" w:rsidRPr="00CF2F85" w:rsidRDefault="000F0151" w:rsidP="00CF2F85">
      <w:pPr>
        <w:overflowPunct/>
        <w:autoSpaceDE/>
        <w:autoSpaceDN/>
        <w:adjustRightInd/>
        <w:spacing w:after="160" w:line="360" w:lineRule="auto"/>
        <w:textAlignment w:val="auto"/>
        <w:rPr>
          <w:rFonts w:eastAsiaTheme="minorHAnsi"/>
          <w:color w:val="auto"/>
          <w:sz w:val="22"/>
          <w:szCs w:val="22"/>
          <w:lang w:eastAsia="en-US"/>
        </w:rPr>
      </w:pPr>
    </w:p>
    <w:p w14:paraId="1B52432F" w14:textId="77777777" w:rsidR="000F0151" w:rsidRPr="00CF2F85" w:rsidRDefault="000F0151"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lastRenderedPageBreak/>
        <w:t>As a student officer, I was aware the initial training would be stressful due to it being one of the few occupations where your asked to face physical dangers and put your life on the line. During 6 months of training school, I was aware that I would have to undergo two written exams along with practical exams in order to qualify and become an officer. Due to having dyslexia, and other learning difficulties, I was certain this would increase my stress levels due to time management and deadlines for exams. I felt my learning style was different to others due to having additional needs. I take more time on planning organising and understanding the task before completing it, I felt my stress levels would be significantly higher.  It was apparent during training school that stress would be a significant factor within my career, therefore it was important to be able to identify, manage and minimise these levels of stress and build resilience. Within this essay I will outline what I used as a coping mechanism to reduce my stress levels such as, going to the gym and listening to music.</w:t>
      </w:r>
    </w:p>
    <w:p w14:paraId="0FEC137D" w14:textId="4D327288" w:rsidR="000F0151" w:rsidRPr="00CF2F85" w:rsidRDefault="000F0151"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 The First stage of Borton’s model is to discuss the “What” stage, where I discuss what has happened during my experience. I was aware that exams were approaching fast in training school, and these had to be passed in order to qualify, this made me anxious for my future as it solely relied on exams. I was struggling to concentrate during lessons as, sub consciously I was thinking when I would have the time to balance my learning and revising after working hours. I was also trying to not let my spare time be overloaded with revision as I have a family to take care of, and I needed to manage the work life balance healthily.</w:t>
      </w:r>
    </w:p>
    <w:p w14:paraId="6EB44DCB" w14:textId="77777777" w:rsidR="000F0151" w:rsidRPr="00CF2F85" w:rsidRDefault="000F0151" w:rsidP="00CF2F85">
      <w:pPr>
        <w:overflowPunct/>
        <w:autoSpaceDE/>
        <w:autoSpaceDN/>
        <w:adjustRightInd/>
        <w:spacing w:after="160" w:line="360" w:lineRule="auto"/>
        <w:textAlignment w:val="auto"/>
        <w:rPr>
          <w:rFonts w:eastAsiaTheme="minorHAnsi"/>
          <w:color w:val="auto"/>
          <w:sz w:val="22"/>
          <w:szCs w:val="22"/>
          <w:lang w:eastAsia="en-US"/>
        </w:rPr>
      </w:pPr>
    </w:p>
    <w:p w14:paraId="36BCCFA7" w14:textId="77777777" w:rsidR="00CF2F85" w:rsidRPr="00CF2F85" w:rsidRDefault="000F0151"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So, what is resilience?  according to the (NHS Leadership Academy,2023) It is having the ability to continue to face difficult challenges and being able to recover from them.  This is something that will happen during my service, as officers are exposed to trauma frequently. </w:t>
      </w:r>
      <w:r w:rsidR="00CF2F85" w:rsidRPr="00CF2F85">
        <w:rPr>
          <w:rFonts w:eastAsiaTheme="minorHAnsi"/>
          <w:color w:val="auto"/>
          <w:sz w:val="22"/>
          <w:szCs w:val="22"/>
          <w:lang w:eastAsia="en-US"/>
        </w:rPr>
        <w:t xml:space="preserve">According to (Cherry,2022) having stress strategies put in place benefits the individual, as you can take better care of yourself, gain self-positivity which allows you to feel more focused. The difficulties I was encountering trying to combat stress with having a heavy workload, learning how to become an officer and revise for upcoming exams. </w:t>
      </w:r>
    </w:p>
    <w:p w14:paraId="5A323DCD" w14:textId="77777777" w:rsidR="00CF2F85" w:rsidRPr="00CF2F85" w:rsidRDefault="00CF2F85" w:rsidP="00CF2F85">
      <w:pPr>
        <w:overflowPunct/>
        <w:autoSpaceDE/>
        <w:autoSpaceDN/>
        <w:adjustRightInd/>
        <w:spacing w:after="160" w:line="360" w:lineRule="auto"/>
        <w:textAlignment w:val="auto"/>
        <w:rPr>
          <w:rFonts w:eastAsiaTheme="minorHAnsi"/>
          <w:color w:val="auto"/>
          <w:sz w:val="22"/>
          <w:szCs w:val="22"/>
          <w:lang w:eastAsia="en-US"/>
        </w:rPr>
      </w:pPr>
    </w:p>
    <w:p w14:paraId="482092BE" w14:textId="5479CECB" w:rsidR="000F0151" w:rsidRDefault="000F0151"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I therefore applied a coping mechanism I have developed to manage my stress levels and build resilience. My first strategy was to attend the gym, it has many benefits such as psychological health and additionally medically improves health. It is apparent that as well as being mentally fit, you must be physically fit for the role of a constable. I previously went to the gym everyday working on building my strength and fitness as I felt this allowed me to de-stress.  Since joining, my health has greatly improved, I have lost a significant amount of weight, I feel more confident and comfortable with my appearance, which has had a positive impact on my mental health. </w:t>
      </w:r>
    </w:p>
    <w:p w14:paraId="5FFF331C" w14:textId="77777777" w:rsidR="00CF2F85" w:rsidRPr="00CF2F85" w:rsidRDefault="00CF2F85" w:rsidP="00CF2F85">
      <w:pPr>
        <w:overflowPunct/>
        <w:autoSpaceDE/>
        <w:autoSpaceDN/>
        <w:adjustRightInd/>
        <w:spacing w:after="160" w:line="360" w:lineRule="auto"/>
        <w:textAlignment w:val="auto"/>
        <w:rPr>
          <w:rFonts w:eastAsiaTheme="minorHAnsi"/>
          <w:color w:val="auto"/>
          <w:sz w:val="22"/>
          <w:szCs w:val="22"/>
          <w:lang w:eastAsia="en-US"/>
        </w:rPr>
      </w:pPr>
    </w:p>
    <w:p w14:paraId="24AA5958" w14:textId="77777777" w:rsidR="000F0151" w:rsidRPr="00CF2F85" w:rsidRDefault="000F0151"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According to (Harvard Health Publishing,2020) when you exercise, your strength and stamina increases, and improves your image. Carrying out exercise allows the individual to sense mastery and control which supports how I have been feeling over the last 6 months during training. Whilst finding the time was difficult due to the significant amount of revision, I made sure I set aside one hour a day where I focused on my wellbeing, as I felt I could perform better after this. This supports my findings as the (University College of London, 2020) state carrying out physical activity, promotes cell growth within the hippocampus, and by carrying out 20 mins of exercise allows the individual to focus better before studying. </w:t>
      </w:r>
    </w:p>
    <w:p w14:paraId="36324209" w14:textId="77777777" w:rsidR="000F0151" w:rsidRPr="00CF2F85" w:rsidRDefault="000F0151" w:rsidP="00CF2F85">
      <w:pPr>
        <w:tabs>
          <w:tab w:val="left" w:pos="504"/>
        </w:tabs>
        <w:overflowPunct/>
        <w:autoSpaceDE/>
        <w:autoSpaceDN/>
        <w:adjustRightInd/>
        <w:spacing w:after="160" w:line="360" w:lineRule="auto"/>
        <w:textAlignment w:val="auto"/>
        <w:rPr>
          <w:rFonts w:eastAsiaTheme="minorHAnsi"/>
          <w:color w:val="auto"/>
          <w:sz w:val="22"/>
          <w:szCs w:val="22"/>
          <w:lang w:eastAsia="en-US"/>
        </w:rPr>
      </w:pPr>
    </w:p>
    <w:p w14:paraId="6DEB6291" w14:textId="67A16EFB" w:rsidR="000F0151" w:rsidRPr="00CF2F85" w:rsidRDefault="000F0151"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Another strategy I used was listening to music, whilst this can be done at any time it was difficult to do when carrying out practical’s, here I did feel the pressure as I would have to listen for my callsign, engage verbally and deal with confrontational situations in order to be assessed. According to (Yehuda,2011) music is used as a soothing coping approach to manage tension and lower stress levels. It is noted to be an anxiolytic treatment which allows stressful situations to be minimized. A study was carried out where individuals were given a task to deliver a 12 min presentation.  One group had music to listen to before delivering the presentation, and another group sat in silence. It was concluded that the individuals who were sat in silence had increased subjective anxiety, systolic blood pressure and escalated the heart rate as opposed to the other group, thus supports my strategy on listening to music to minimise stress levels. </w:t>
      </w:r>
    </w:p>
    <w:p w14:paraId="7A313F25" w14:textId="77777777" w:rsidR="000F0151" w:rsidRPr="00CF2F85" w:rsidRDefault="000F0151" w:rsidP="00CF2F85">
      <w:pPr>
        <w:overflowPunct/>
        <w:autoSpaceDE/>
        <w:autoSpaceDN/>
        <w:adjustRightInd/>
        <w:spacing w:after="160" w:line="360" w:lineRule="auto"/>
        <w:textAlignment w:val="auto"/>
        <w:rPr>
          <w:rFonts w:eastAsiaTheme="minorHAnsi"/>
          <w:color w:val="auto"/>
          <w:sz w:val="22"/>
          <w:szCs w:val="22"/>
          <w:lang w:eastAsia="en-US"/>
        </w:rPr>
      </w:pPr>
    </w:p>
    <w:p w14:paraId="4E5072FD" w14:textId="77777777" w:rsidR="000F0151" w:rsidRPr="00CF2F85" w:rsidRDefault="000F0151"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These strategies work well for me however, due to having shift work and varied hours of working, it is not always possible to attend the gym with tiredness and carrying out university work and having a young family to care for. Whilst keeping fit is a vital part of being an officer, I will manage my time effectively such as working out on rest days before carrying out any other pressing work. This is important as I feel if I don’t carry out any physical activity this could result in possible mental health issues and health concerns. </w:t>
      </w:r>
    </w:p>
    <w:p w14:paraId="7F583A2F" w14:textId="372B8FCA" w:rsidR="000F0151" w:rsidRDefault="000F0151" w:rsidP="00CF2F85">
      <w:pPr>
        <w:overflowPunct/>
        <w:autoSpaceDE/>
        <w:autoSpaceDN/>
        <w:adjustRightInd/>
        <w:spacing w:after="160" w:line="360" w:lineRule="auto"/>
        <w:textAlignment w:val="auto"/>
        <w:rPr>
          <w:rFonts w:eastAsiaTheme="minorHAnsi"/>
          <w:color w:val="auto"/>
          <w:sz w:val="22"/>
          <w:szCs w:val="22"/>
          <w:lang w:eastAsia="en-US"/>
        </w:rPr>
      </w:pPr>
    </w:p>
    <w:p w14:paraId="1D3814D9" w14:textId="0B8481DB" w:rsidR="00CF2F85" w:rsidRDefault="00CF2F85" w:rsidP="00CF2F85">
      <w:pPr>
        <w:overflowPunct/>
        <w:autoSpaceDE/>
        <w:autoSpaceDN/>
        <w:adjustRightInd/>
        <w:spacing w:after="160" w:line="360" w:lineRule="auto"/>
        <w:textAlignment w:val="auto"/>
        <w:rPr>
          <w:rFonts w:eastAsiaTheme="minorHAnsi"/>
          <w:color w:val="auto"/>
          <w:sz w:val="22"/>
          <w:szCs w:val="22"/>
          <w:lang w:eastAsia="en-US"/>
        </w:rPr>
      </w:pPr>
    </w:p>
    <w:p w14:paraId="75766ACC" w14:textId="5AEC15CF" w:rsidR="00CF2F85" w:rsidRDefault="00CF2F85" w:rsidP="00CF2F85">
      <w:pPr>
        <w:overflowPunct/>
        <w:autoSpaceDE/>
        <w:autoSpaceDN/>
        <w:adjustRightInd/>
        <w:spacing w:after="160" w:line="360" w:lineRule="auto"/>
        <w:textAlignment w:val="auto"/>
        <w:rPr>
          <w:rFonts w:eastAsiaTheme="minorHAnsi"/>
          <w:color w:val="auto"/>
          <w:sz w:val="22"/>
          <w:szCs w:val="22"/>
          <w:lang w:eastAsia="en-US"/>
        </w:rPr>
      </w:pPr>
    </w:p>
    <w:p w14:paraId="2E0D9039" w14:textId="77777777" w:rsidR="00CF2F85" w:rsidRPr="00CF2F85" w:rsidRDefault="00CF2F85" w:rsidP="00CF2F85">
      <w:pPr>
        <w:overflowPunct/>
        <w:autoSpaceDE/>
        <w:autoSpaceDN/>
        <w:adjustRightInd/>
        <w:spacing w:after="160" w:line="360" w:lineRule="auto"/>
        <w:textAlignment w:val="auto"/>
        <w:rPr>
          <w:rFonts w:eastAsiaTheme="minorHAnsi"/>
          <w:color w:val="auto"/>
          <w:sz w:val="22"/>
          <w:szCs w:val="22"/>
          <w:lang w:eastAsia="en-US"/>
        </w:rPr>
      </w:pPr>
    </w:p>
    <w:p w14:paraId="0F602216" w14:textId="75BEA50B" w:rsidR="000F0151" w:rsidRPr="00CF2F85" w:rsidRDefault="000F0151"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lastRenderedPageBreak/>
        <w:t xml:space="preserve">I believe listening to music is more of a realistic mechanism, as this does not take time it is instant. Listening to music can be done during my journeys, and during the time I carry out paperwork. I believe this is a quicker option due to my work demand and working hours and I feel this is the best strategy for me moving forward. I will still attend the gym to continue with my fitness however, this would need planning and preparation.  Moving forward the university degree will be for the next 2 years, I therefore feel I would gain more time when probation period is over to return daily to the gym, I can then use both strategies at the same time which will enhance my resilience and stress levels within the workplace. </w:t>
      </w:r>
    </w:p>
    <w:p w14:paraId="2DCE8D89" w14:textId="77777777" w:rsidR="000F0151" w:rsidRPr="00CF2F85" w:rsidRDefault="000F0151" w:rsidP="00CF2F85">
      <w:pPr>
        <w:overflowPunct/>
        <w:autoSpaceDE/>
        <w:autoSpaceDN/>
        <w:adjustRightInd/>
        <w:spacing w:after="160" w:line="360" w:lineRule="auto"/>
        <w:textAlignment w:val="auto"/>
        <w:rPr>
          <w:rFonts w:eastAsiaTheme="minorHAnsi"/>
          <w:color w:val="auto"/>
          <w:sz w:val="22"/>
          <w:szCs w:val="22"/>
          <w:lang w:eastAsia="en-US"/>
        </w:rPr>
      </w:pPr>
    </w:p>
    <w:p w14:paraId="61B906DA" w14:textId="5962B55E" w:rsidR="00CF2F85" w:rsidRPr="00CF2F85" w:rsidRDefault="000F0151"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Word Count- 1,252</w:t>
      </w:r>
    </w:p>
    <w:p w14:paraId="581C69E9" w14:textId="77777777" w:rsidR="000F0151" w:rsidRPr="00CF2F85" w:rsidRDefault="000F0151" w:rsidP="00CF2F85">
      <w:pPr>
        <w:overflowPunct/>
        <w:autoSpaceDE/>
        <w:autoSpaceDN/>
        <w:adjustRightInd/>
        <w:spacing w:after="160" w:line="360" w:lineRule="auto"/>
        <w:textAlignment w:val="auto"/>
        <w:rPr>
          <w:rFonts w:eastAsiaTheme="minorHAnsi"/>
          <w:color w:val="auto"/>
          <w:sz w:val="22"/>
          <w:szCs w:val="22"/>
          <w:u w:val="single"/>
          <w:lang w:eastAsia="en-US"/>
        </w:rPr>
      </w:pPr>
      <w:r w:rsidRPr="00CF2F85">
        <w:rPr>
          <w:rFonts w:eastAsiaTheme="minorHAnsi"/>
          <w:color w:val="auto"/>
          <w:sz w:val="22"/>
          <w:szCs w:val="22"/>
          <w:u w:val="single"/>
          <w:lang w:eastAsia="en-US"/>
        </w:rPr>
        <w:t xml:space="preserve">References </w:t>
      </w:r>
    </w:p>
    <w:p w14:paraId="0CF327A5" w14:textId="77777777" w:rsidR="002240FF" w:rsidRPr="00CF2F85" w:rsidRDefault="002240FF"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(Cherry,2022) </w:t>
      </w:r>
      <w:r w:rsidRPr="00CF2F85">
        <w:rPr>
          <w:rFonts w:eastAsiaTheme="minorHAnsi"/>
          <w:i/>
          <w:iCs/>
          <w:color w:val="auto"/>
          <w:sz w:val="22"/>
          <w:szCs w:val="22"/>
          <w:lang w:eastAsia="en-US"/>
        </w:rPr>
        <w:t>The importance of maintaining structure and routine during stressful times</w:t>
      </w:r>
      <w:r w:rsidRPr="00CF2F85">
        <w:rPr>
          <w:rFonts w:eastAsiaTheme="minorHAnsi"/>
          <w:color w:val="auto"/>
          <w:sz w:val="22"/>
          <w:szCs w:val="22"/>
          <w:lang w:eastAsia="en-US"/>
        </w:rPr>
        <w:t xml:space="preserve">, </w:t>
      </w:r>
      <w:r w:rsidRPr="00CF2F85">
        <w:rPr>
          <w:rFonts w:eastAsiaTheme="minorHAnsi"/>
          <w:i/>
          <w:iCs/>
          <w:color w:val="auto"/>
          <w:sz w:val="22"/>
          <w:szCs w:val="22"/>
          <w:lang w:eastAsia="en-US"/>
        </w:rPr>
        <w:t>Verywell Mind</w:t>
      </w:r>
      <w:r w:rsidRPr="00CF2F85">
        <w:rPr>
          <w:rFonts w:eastAsiaTheme="minorHAnsi"/>
          <w:color w:val="auto"/>
          <w:sz w:val="22"/>
          <w:szCs w:val="22"/>
          <w:lang w:eastAsia="en-US"/>
        </w:rPr>
        <w:t>. Verywell Mind</w:t>
      </w:r>
    </w:p>
    <w:p w14:paraId="6744A4B4" w14:textId="77777777" w:rsidR="002240FF" w:rsidRPr="00CF2F85" w:rsidRDefault="002240FF" w:rsidP="00CF2F85">
      <w:pPr>
        <w:overflowPunct/>
        <w:autoSpaceDE/>
        <w:autoSpaceDN/>
        <w:adjustRightInd/>
        <w:spacing w:after="160" w:line="360" w:lineRule="auto"/>
        <w:textAlignment w:val="auto"/>
        <w:rPr>
          <w:rFonts w:eastAsiaTheme="minorHAnsi"/>
          <w:i/>
          <w:iCs/>
          <w:color w:val="auto"/>
          <w:sz w:val="22"/>
          <w:szCs w:val="22"/>
          <w:lang w:eastAsia="en-US"/>
        </w:rPr>
      </w:pPr>
      <w:r w:rsidRPr="00CF2F85">
        <w:rPr>
          <w:rFonts w:eastAsiaTheme="minorHAnsi"/>
          <w:color w:val="auto"/>
          <w:sz w:val="22"/>
          <w:szCs w:val="22"/>
          <w:lang w:eastAsia="en-US"/>
        </w:rPr>
        <w:t xml:space="preserve">(Curley,2019) </w:t>
      </w:r>
      <w:r w:rsidRPr="00CF2F85">
        <w:rPr>
          <w:rFonts w:eastAsiaTheme="minorHAnsi"/>
          <w:i/>
          <w:iCs/>
          <w:color w:val="auto"/>
          <w:sz w:val="22"/>
          <w:szCs w:val="22"/>
          <w:lang w:eastAsia="en-US"/>
        </w:rPr>
        <w:t>Stress, anxiety health benefits</w:t>
      </w:r>
      <w:r w:rsidRPr="00CF2F85">
        <w:rPr>
          <w:rFonts w:eastAsiaTheme="minorHAnsi"/>
          <w:color w:val="auto"/>
          <w:sz w:val="22"/>
          <w:szCs w:val="22"/>
          <w:lang w:eastAsia="en-US"/>
        </w:rPr>
        <w:t xml:space="preserve">, </w:t>
      </w:r>
      <w:r w:rsidRPr="00CF2F85">
        <w:rPr>
          <w:rFonts w:eastAsiaTheme="minorHAnsi"/>
          <w:i/>
          <w:iCs/>
          <w:color w:val="auto"/>
          <w:sz w:val="22"/>
          <w:szCs w:val="22"/>
          <w:lang w:eastAsia="en-US"/>
        </w:rPr>
        <w:t>Healthline</w:t>
      </w:r>
    </w:p>
    <w:p w14:paraId="4F6F7D55" w14:textId="77777777" w:rsidR="002240FF" w:rsidRPr="00CF2F85" w:rsidRDefault="002240FF"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(Harvard Health, 2022) Exercising to relax</w:t>
      </w:r>
    </w:p>
    <w:p w14:paraId="03280DF5" w14:textId="77777777" w:rsidR="002240FF" w:rsidRPr="00CF2F85" w:rsidRDefault="002240FF"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(Janse,2022) Borton's model of Reflection</w:t>
      </w:r>
    </w:p>
    <w:p w14:paraId="32AC2EF2" w14:textId="77777777" w:rsidR="002240FF" w:rsidRPr="00CF2F85" w:rsidRDefault="002240FF" w:rsidP="00CF2F85">
      <w:pPr>
        <w:overflowPunct/>
        <w:autoSpaceDE/>
        <w:autoSpaceDN/>
        <w:adjustRightInd/>
        <w:spacing w:after="160" w:line="360" w:lineRule="auto"/>
        <w:textAlignment w:val="auto"/>
        <w:rPr>
          <w:rFonts w:eastAsiaTheme="minorHAnsi"/>
          <w:i/>
          <w:iCs/>
          <w:color w:val="auto"/>
          <w:sz w:val="22"/>
          <w:szCs w:val="22"/>
          <w:lang w:eastAsia="en-US"/>
        </w:rPr>
      </w:pPr>
      <w:r w:rsidRPr="00CF2F85">
        <w:rPr>
          <w:rFonts w:eastAsiaTheme="minorHAnsi"/>
          <w:i/>
          <w:iCs/>
          <w:color w:val="auto"/>
          <w:sz w:val="22"/>
          <w:szCs w:val="22"/>
          <w:lang w:eastAsia="en-US"/>
        </w:rPr>
        <w:t xml:space="preserve">(Leadership Academy, </w:t>
      </w:r>
      <w:r w:rsidRPr="00CF2F85">
        <w:rPr>
          <w:rFonts w:eastAsiaTheme="minorHAnsi"/>
          <w:color w:val="auto"/>
          <w:sz w:val="22"/>
          <w:szCs w:val="22"/>
          <w:lang w:eastAsia="en-US"/>
        </w:rPr>
        <w:t xml:space="preserve">2023) </w:t>
      </w:r>
      <w:r w:rsidRPr="00CF2F85">
        <w:rPr>
          <w:rFonts w:eastAsiaTheme="minorHAnsi"/>
          <w:i/>
          <w:iCs/>
          <w:color w:val="auto"/>
          <w:sz w:val="22"/>
          <w:szCs w:val="22"/>
          <w:lang w:eastAsia="en-US"/>
        </w:rPr>
        <w:t>What is resiliance- NHS choices</w:t>
      </w:r>
    </w:p>
    <w:p w14:paraId="1291C393" w14:textId="77777777" w:rsidR="002240FF" w:rsidRPr="00CF2F85" w:rsidRDefault="002240FF" w:rsidP="00CF2F85">
      <w:pPr>
        <w:overflowPunct/>
        <w:autoSpaceDE/>
        <w:autoSpaceDN/>
        <w:adjustRightInd/>
        <w:spacing w:after="160" w:line="360" w:lineRule="auto"/>
        <w:textAlignment w:val="auto"/>
        <w:rPr>
          <w:rFonts w:eastAsiaTheme="minorHAnsi"/>
          <w:i/>
          <w:iCs/>
          <w:color w:val="auto"/>
          <w:sz w:val="22"/>
          <w:szCs w:val="22"/>
          <w:lang w:eastAsia="en-US"/>
        </w:rPr>
      </w:pPr>
      <w:r w:rsidRPr="00CF2F85">
        <w:rPr>
          <w:rFonts w:eastAsiaTheme="minorHAnsi"/>
          <w:color w:val="auto"/>
          <w:sz w:val="22"/>
          <w:szCs w:val="22"/>
          <w:lang w:eastAsia="en-US"/>
        </w:rPr>
        <w:t>(Mastorkaos et all,2005) Exercise</w:t>
      </w:r>
      <w:r w:rsidRPr="00CF2F85">
        <w:rPr>
          <w:rFonts w:eastAsiaTheme="minorHAnsi"/>
          <w:i/>
          <w:iCs/>
          <w:color w:val="auto"/>
          <w:sz w:val="22"/>
          <w:szCs w:val="22"/>
          <w:lang w:eastAsia="en-US"/>
        </w:rPr>
        <w:t xml:space="preserve"> and the stress system</w:t>
      </w:r>
      <w:r w:rsidRPr="00CF2F85">
        <w:rPr>
          <w:rFonts w:eastAsiaTheme="minorHAnsi"/>
          <w:color w:val="auto"/>
          <w:sz w:val="22"/>
          <w:szCs w:val="22"/>
          <w:lang w:eastAsia="en-US"/>
        </w:rPr>
        <w:t xml:space="preserve">, </w:t>
      </w:r>
      <w:r w:rsidRPr="00CF2F85">
        <w:rPr>
          <w:rFonts w:eastAsiaTheme="minorHAnsi"/>
          <w:i/>
          <w:iCs/>
          <w:color w:val="auto"/>
          <w:sz w:val="22"/>
          <w:szCs w:val="22"/>
          <w:lang w:eastAsia="en-US"/>
        </w:rPr>
        <w:t>Hormones</w:t>
      </w:r>
    </w:p>
    <w:p w14:paraId="13281DE8" w14:textId="77777777" w:rsidR="000F0151" w:rsidRDefault="000F0151" w:rsidP="000F0151">
      <w:pPr>
        <w:overflowPunct/>
        <w:autoSpaceDE/>
        <w:autoSpaceDN/>
        <w:adjustRightInd/>
        <w:spacing w:after="160" w:line="276" w:lineRule="auto"/>
        <w:textAlignment w:val="auto"/>
        <w:rPr>
          <w:rFonts w:eastAsiaTheme="minorHAnsi"/>
          <w:i/>
          <w:iCs/>
          <w:color w:val="auto"/>
          <w:sz w:val="22"/>
          <w:szCs w:val="22"/>
          <w:lang w:eastAsia="en-US"/>
        </w:rPr>
      </w:pPr>
    </w:p>
    <w:p w14:paraId="7B1ADB32" w14:textId="77777777" w:rsidR="000F0151" w:rsidRDefault="000F0151" w:rsidP="000F0151">
      <w:pPr>
        <w:overflowPunct/>
        <w:autoSpaceDE/>
        <w:autoSpaceDN/>
        <w:adjustRightInd/>
        <w:spacing w:after="160" w:line="276" w:lineRule="auto"/>
        <w:textAlignment w:val="auto"/>
        <w:rPr>
          <w:rFonts w:eastAsiaTheme="minorHAnsi"/>
          <w:i/>
          <w:iCs/>
          <w:color w:val="auto"/>
          <w:sz w:val="22"/>
          <w:szCs w:val="22"/>
          <w:lang w:eastAsia="en-US"/>
        </w:rPr>
      </w:pPr>
    </w:p>
    <w:p w14:paraId="505815C2" w14:textId="77777777" w:rsidR="000F0151" w:rsidRDefault="000F0151" w:rsidP="000F0151">
      <w:pPr>
        <w:overflowPunct/>
        <w:autoSpaceDE/>
        <w:autoSpaceDN/>
        <w:adjustRightInd/>
        <w:spacing w:after="160" w:line="276" w:lineRule="auto"/>
        <w:textAlignment w:val="auto"/>
        <w:rPr>
          <w:rFonts w:eastAsiaTheme="minorHAnsi"/>
          <w:i/>
          <w:iCs/>
          <w:color w:val="auto"/>
          <w:sz w:val="22"/>
          <w:szCs w:val="22"/>
          <w:lang w:eastAsia="en-US"/>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05349AD4" w14:textId="77777777" w:rsidR="0098539D" w:rsidRPr="0098539D" w:rsidRDefault="0098539D" w:rsidP="0098539D">
      <w:pPr>
        <w:overflowPunct/>
        <w:autoSpaceDE/>
        <w:autoSpaceDN/>
        <w:adjustRightInd/>
        <w:spacing w:after="160" w:line="276" w:lineRule="auto"/>
        <w:textAlignment w:val="auto"/>
        <w:rPr>
          <w:rFonts w:eastAsiaTheme="minorHAnsi"/>
          <w:color w:val="auto"/>
          <w:sz w:val="22"/>
          <w:szCs w:val="22"/>
          <w:lang w:eastAsia="en-US"/>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CF2F85" w:rsidRDefault="00AA666E" w:rsidP="00CF2F85">
      <w:pPr>
        <w:spacing w:line="360" w:lineRule="auto"/>
        <w:ind w:right="107"/>
        <w:jc w:val="both"/>
        <w:rPr>
          <w:sz w:val="22"/>
          <w:szCs w:val="22"/>
        </w:rPr>
      </w:pPr>
    </w:p>
    <w:p w14:paraId="6BDABC2C" w14:textId="67F01D50" w:rsidR="002A1C73" w:rsidRPr="00CF2F85" w:rsidRDefault="002A1C73"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This assignment I will be discussing, critically assessing and reflecting on an incident I attended that involved Conflict Management. I will discuss effective communication skills I used during the incident. Upon reflection I will be underpinning the possible causes of conflict and discussing how I utilised Beatris Box Model throughout my experience. I will discuss the positives and negatives of the incident and evaluate how I can improve for future incidents.  </w:t>
      </w:r>
    </w:p>
    <w:p w14:paraId="01A16E5E" w14:textId="4D57E1C1" w:rsidR="00981065" w:rsidRPr="00CF2F85" w:rsidRDefault="00981065" w:rsidP="00CF2F85">
      <w:pPr>
        <w:overflowPunct/>
        <w:autoSpaceDE/>
        <w:autoSpaceDN/>
        <w:adjustRightInd/>
        <w:spacing w:after="160" w:line="360" w:lineRule="auto"/>
        <w:textAlignment w:val="auto"/>
        <w:rPr>
          <w:rFonts w:eastAsiaTheme="minorHAnsi"/>
          <w:color w:val="auto"/>
          <w:sz w:val="22"/>
          <w:szCs w:val="22"/>
          <w:lang w:eastAsia="en-US"/>
        </w:rPr>
      </w:pPr>
      <w:r w:rsidRPr="00981065">
        <w:rPr>
          <w:rFonts w:eastAsiaTheme="minorHAnsi"/>
          <w:color w:val="auto"/>
          <w:sz w:val="22"/>
          <w:szCs w:val="22"/>
          <w:lang w:eastAsia="en-US"/>
        </w:rPr>
        <w:t xml:space="preserve">The first stage of Borton’s (1970) model is the “What” stage this is where I describe what has happened by describing what was the problem, what did I do, what was my role, who was </w:t>
      </w:r>
      <w:r w:rsidRPr="00CF2F85">
        <w:rPr>
          <w:rFonts w:eastAsiaTheme="minorHAnsi"/>
          <w:color w:val="auto"/>
          <w:sz w:val="22"/>
          <w:szCs w:val="22"/>
          <w:lang w:eastAsia="en-US"/>
        </w:rPr>
        <w:t>involved.</w:t>
      </w:r>
    </w:p>
    <w:p w14:paraId="4171E0D1" w14:textId="655E4462" w:rsidR="002A1C73" w:rsidRPr="00CF2F85" w:rsidRDefault="004D633B"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A call</w:t>
      </w:r>
      <w:r w:rsidR="002A1C73" w:rsidRPr="00CF2F85">
        <w:rPr>
          <w:rFonts w:eastAsiaTheme="minorHAnsi"/>
          <w:color w:val="auto"/>
          <w:sz w:val="22"/>
          <w:szCs w:val="22"/>
          <w:lang w:eastAsia="en-US"/>
        </w:rPr>
        <w:t xml:space="preserve"> came through from Force Control Room (FCR) reporting a female in distress, crying and screaming in the background of her home address.  She stated that her partner was assaulting her and had headbutted her causing injury to her forehead</w:t>
      </w:r>
      <w:bookmarkStart w:id="0" w:name="_Hlk127970073"/>
      <w:r w:rsidR="002A1C73" w:rsidRPr="00CF2F85">
        <w:rPr>
          <w:rFonts w:eastAsiaTheme="minorHAnsi"/>
          <w:color w:val="auto"/>
          <w:sz w:val="22"/>
          <w:szCs w:val="22"/>
          <w:lang w:eastAsia="en-US"/>
        </w:rPr>
        <w:t xml:space="preserve">. According to the (College of Policing,2023) officers are responsible for every decision they undertake, this is by following the National Decision-Making Model (NDM) and is done in stages. It allows officers to make decisions and being able to provide a rational for those decisions. I therefore felt I needed to work through the first stage of the model which is gathering information &amp; intelligence before attending the call. </w:t>
      </w:r>
    </w:p>
    <w:p w14:paraId="71D748FA" w14:textId="6B179C53" w:rsidR="00981065" w:rsidRPr="00CF2F85" w:rsidRDefault="00981065" w:rsidP="00CF2F85">
      <w:pPr>
        <w:overflowPunct/>
        <w:autoSpaceDE/>
        <w:autoSpaceDN/>
        <w:adjustRightInd/>
        <w:spacing w:after="160" w:line="360" w:lineRule="auto"/>
        <w:textAlignment w:val="auto"/>
        <w:rPr>
          <w:rFonts w:eastAsiaTheme="minorHAnsi"/>
          <w:color w:val="auto"/>
          <w:sz w:val="22"/>
          <w:szCs w:val="22"/>
          <w:lang w:eastAsia="en-US"/>
        </w:rPr>
      </w:pPr>
    </w:p>
    <w:p w14:paraId="03D4FF96" w14:textId="77777777" w:rsidR="00981065" w:rsidRPr="00CF2F85" w:rsidRDefault="00981065" w:rsidP="00CF2F85">
      <w:pPr>
        <w:overflowPunct/>
        <w:autoSpaceDE/>
        <w:autoSpaceDN/>
        <w:adjustRightInd/>
        <w:spacing w:after="160" w:line="360" w:lineRule="auto"/>
        <w:textAlignment w:val="auto"/>
        <w:rPr>
          <w:rFonts w:eastAsiaTheme="minorHAnsi"/>
          <w:color w:val="auto"/>
          <w:sz w:val="22"/>
          <w:szCs w:val="22"/>
          <w:lang w:eastAsia="en-US"/>
        </w:rPr>
      </w:pPr>
    </w:p>
    <w:p w14:paraId="48CA7D14" w14:textId="77777777" w:rsidR="002A1C73" w:rsidRPr="00CF2F85" w:rsidRDefault="002A1C73"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lastRenderedPageBreak/>
        <w:t xml:space="preserve"> This was done by carrying out checks using the Police National Database (PNC) to ensure myself and colleagues could assess the threat risk and harm, consider powers and policies to be used, identifying options and contingencies that were available to allow us to act on arrival. Using the (NDM) allows officers to develop a working strategy before dealing with an incident, however this can change quickly on arrival to a scene, where the (NDM) would need to be under constant re-evaluation. </w:t>
      </w:r>
    </w:p>
    <w:bookmarkEnd w:id="0"/>
    <w:p w14:paraId="1B2D493A" w14:textId="77777777" w:rsidR="002A1C73" w:rsidRPr="00CF2F85" w:rsidRDefault="002A1C73" w:rsidP="00CF2F85">
      <w:pPr>
        <w:overflowPunct/>
        <w:autoSpaceDE/>
        <w:autoSpaceDN/>
        <w:adjustRightInd/>
        <w:spacing w:after="160" w:line="360" w:lineRule="auto"/>
        <w:textAlignment w:val="auto"/>
        <w:rPr>
          <w:rFonts w:eastAsiaTheme="minorHAnsi"/>
          <w:color w:val="auto"/>
          <w:sz w:val="22"/>
          <w:szCs w:val="22"/>
          <w:lang w:eastAsia="en-US"/>
        </w:rPr>
      </w:pPr>
    </w:p>
    <w:p w14:paraId="335EEB32" w14:textId="77777777" w:rsidR="002A1C73" w:rsidRPr="00CF2F85" w:rsidRDefault="002A1C73"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It was noted by (FCR) the victim had previous Domestic abuse history with her partner who was an aggressor, and the male had previous markers for violence towards police. Having information passed by (FCR) allows officers to prepare before arrival on how to tactically deal with subjects ensuring safety is met, thus asking for additional units or specialised units to attend for support. On this occasion from officers’ awareness, I was advised that the male in question did not like female Officers, this was discussed by myself and colleague, and it was decided that he would deal with the subject, and I would deal with the victim in question. </w:t>
      </w:r>
    </w:p>
    <w:p w14:paraId="5B71AEAF" w14:textId="77777777" w:rsidR="002A1C73" w:rsidRPr="00CF2F85" w:rsidRDefault="002A1C73" w:rsidP="00CF2F85">
      <w:pPr>
        <w:overflowPunct/>
        <w:autoSpaceDE/>
        <w:autoSpaceDN/>
        <w:adjustRightInd/>
        <w:spacing w:after="160" w:line="360" w:lineRule="auto"/>
        <w:textAlignment w:val="auto"/>
        <w:rPr>
          <w:rFonts w:eastAsiaTheme="minorHAnsi"/>
          <w:color w:val="auto"/>
          <w:sz w:val="22"/>
          <w:szCs w:val="22"/>
          <w:lang w:eastAsia="en-US"/>
        </w:rPr>
      </w:pPr>
    </w:p>
    <w:p w14:paraId="33476164" w14:textId="1D5DD278" w:rsidR="002A1C73" w:rsidRPr="00CF2F85" w:rsidRDefault="002A1C73"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On arrival to the address body worn cameras were activated to capture any vital evidence of the scene, or injuries caused. On arrival I could hear swearing, shouting and banging coming from the upstairs bedroom window. Due to the front door being unlocked I felt that I could enter the property under the Police and Criminal Evidence Act (1984), under Section 17 “where a police constable can enter and search any premises for the purposes of saving life and limb or to prevent serious damage to property” (College of Policing,2023). Both parties were in the main bedroom of the property arguing, it became apparent to me that both parties had been drinking and were very intoxicated due to their behaviour and amount of alcohol present. It is noted by (Sharma,2021) there are numerous reasons why individuals become angry when intoxicated, thus being they may have an aggressive personality, hidden or known. (Sharma, 2021) states alcohol affects the individuals’ cognitive abilities, making it tough for that individual to solve issues in a safe, constructive and healthy way. It lowers the individuals’ inhibitions which can result in frustration towards another person.   When dealing with an intoxicated individual it is important to focus on, staying calm with them as they feed off aggression and hostility, distract them by removing them from the situation to discuss the issues, engage with them calmy and clearly, but most importantly support them. </w:t>
      </w:r>
    </w:p>
    <w:p w14:paraId="3360092E" w14:textId="064CFD69" w:rsidR="00981065" w:rsidRPr="00CF2F85" w:rsidRDefault="00981065" w:rsidP="00CF2F85">
      <w:pPr>
        <w:overflowPunct/>
        <w:autoSpaceDE/>
        <w:autoSpaceDN/>
        <w:adjustRightInd/>
        <w:spacing w:after="160" w:line="360" w:lineRule="auto"/>
        <w:textAlignment w:val="auto"/>
        <w:rPr>
          <w:rFonts w:eastAsiaTheme="minorHAnsi"/>
          <w:color w:val="auto"/>
          <w:sz w:val="22"/>
          <w:szCs w:val="22"/>
          <w:lang w:eastAsia="en-US"/>
        </w:rPr>
      </w:pPr>
    </w:p>
    <w:p w14:paraId="52A25480" w14:textId="77777777" w:rsidR="00981065" w:rsidRPr="00CF2F85" w:rsidRDefault="00981065" w:rsidP="00CF2F85">
      <w:pPr>
        <w:overflowPunct/>
        <w:autoSpaceDE/>
        <w:autoSpaceDN/>
        <w:adjustRightInd/>
        <w:spacing w:after="160" w:line="360" w:lineRule="auto"/>
        <w:textAlignment w:val="auto"/>
        <w:rPr>
          <w:rFonts w:eastAsiaTheme="minorHAnsi"/>
          <w:color w:val="auto"/>
          <w:sz w:val="22"/>
          <w:szCs w:val="22"/>
          <w:lang w:eastAsia="en-US"/>
        </w:rPr>
      </w:pPr>
    </w:p>
    <w:p w14:paraId="54700FCB" w14:textId="77777777" w:rsidR="002A1C73" w:rsidRPr="00CF2F85" w:rsidRDefault="002A1C73" w:rsidP="00CF2F85">
      <w:pPr>
        <w:overflowPunct/>
        <w:autoSpaceDE/>
        <w:autoSpaceDN/>
        <w:adjustRightInd/>
        <w:spacing w:after="160" w:line="360" w:lineRule="auto"/>
        <w:textAlignment w:val="auto"/>
        <w:rPr>
          <w:rFonts w:eastAsiaTheme="minorHAnsi"/>
          <w:color w:val="auto"/>
          <w:sz w:val="22"/>
          <w:szCs w:val="22"/>
          <w:lang w:eastAsia="en-US"/>
        </w:rPr>
      </w:pPr>
    </w:p>
    <w:p w14:paraId="6A1AD01C" w14:textId="77777777" w:rsidR="002A1C73" w:rsidRPr="00CF2F85" w:rsidRDefault="002A1C73"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lastRenderedPageBreak/>
        <w:t xml:space="preserve">Based on these circumstances I decided to follow the Beatri’s Box Model (2022), this model that allows individuals to understand the impact of their behaviours and attitudes which influences other individuals’ behaviours and attitudes. The model states when a person is feeling negative, it can result in individuals being impatient or angry which demotivates people. It is noted within the model that these behaviours displayed can affect the individuals around us, which they then direct those negative behaviours back on us, and conflict can escalate. </w:t>
      </w:r>
    </w:p>
    <w:p w14:paraId="21AEBB8F" w14:textId="77777777" w:rsidR="002A1C73" w:rsidRPr="00CF2F85" w:rsidRDefault="002A1C73"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On entering the bedroom, the male was stood up against the bedroom wall with the female sat on the floor shouting that he had assaulted her by headbutting her to the ground.  I was aware the subject did not like dealing with female Officers, therefore I stood back by the doorway behind my colleague. I decided to use tactical communication skills towards him as noted by Beatri’s Box Model, (2022) “My attitude affects my behaviour, which affects your attitude, which affects your behaviour, which affects my attitude” (mindtools.com, 2022). I spoke to the male calmy from behind my colleague stating that we were there to help. At this point the male was very irate, shouting and stating he would not deal with a female officer. As I was aware of this, I stated to the male I respected his decision on that, and I was there to help should he want to chat with my colleague, I stated I would stand back for him to leave the room. I continued using my tactical communication skills by talking calmy and clearly to the male stating “let’s find you some space in a separate room you can then have a quiet chat with my colleague, we can find out what has happened to resolve the matter and we can leave, how does that sound?” I explained to the male that I would stand back out of his way for him to pass, to allow him time with the officer I was with.</w:t>
      </w:r>
    </w:p>
    <w:p w14:paraId="475E1A51" w14:textId="77777777" w:rsidR="002A1C73" w:rsidRPr="00CF2F85" w:rsidRDefault="002A1C73"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 I wanted to show the male I was trying to reason with him and trying to build a rapport. The male stated to myself that he respected the way and manner that I approached him which calmed him down significantly.  Whilst leaving the room with my colleague, he then stated it was not a personal thing it was that he did not trust women. The decision for me to stand back was based on the threat risk and harm stage of the (NDM), should I have ignored his compromising on dealing with the male officer I believe the situation may have caused conflict. </w:t>
      </w:r>
    </w:p>
    <w:p w14:paraId="24BE5C79" w14:textId="77777777" w:rsidR="00CF2F85" w:rsidRPr="00CF2F85" w:rsidRDefault="002A1C73" w:rsidP="00CF2F85">
      <w:pPr>
        <w:overflowPunct/>
        <w:autoSpaceDE/>
        <w:autoSpaceDN/>
        <w:adjustRightInd/>
        <w:spacing w:after="160" w:line="360" w:lineRule="auto"/>
        <w:textAlignment w:val="auto"/>
        <w:rPr>
          <w:rFonts w:eastAsiaTheme="minorHAnsi"/>
          <w:color w:val="auto"/>
          <w:sz w:val="22"/>
          <w:szCs w:val="22"/>
          <w:shd w:val="clear" w:color="auto" w:fill="FFFFFF"/>
          <w:lang w:eastAsia="en-US"/>
        </w:rPr>
      </w:pPr>
      <w:r w:rsidRPr="00CF2F85">
        <w:rPr>
          <w:rFonts w:eastAsiaTheme="minorHAnsi"/>
          <w:color w:val="auto"/>
          <w:sz w:val="22"/>
          <w:szCs w:val="22"/>
          <w:lang w:eastAsia="en-US"/>
        </w:rPr>
        <w:t xml:space="preserve">As the female was sat on the floor crying with a visible injury to her forehead, I reassured her stating I was there to help her however before doing so, I would have to remove the subject from the property with my colleague to ensure her safety and stated this would allow her breathing space to explain what had happened. I reassured the female by stating the male was under arrest and was being dealt with immediately. </w:t>
      </w:r>
      <w:r w:rsidR="00CF2F85" w:rsidRPr="00CF2F85">
        <w:rPr>
          <w:rFonts w:eastAsiaTheme="minorHAnsi"/>
          <w:color w:val="auto"/>
          <w:sz w:val="22"/>
          <w:szCs w:val="22"/>
          <w:lang w:eastAsia="en-US"/>
        </w:rPr>
        <w:t>The male was arrested under the, Offences against a Person Act (1861) for section 39 Common Assault, according to (CPS.gov,2022) “</w:t>
      </w:r>
      <w:r w:rsidR="00CF2F85" w:rsidRPr="00CF2F85">
        <w:rPr>
          <w:rFonts w:eastAsiaTheme="minorHAnsi"/>
          <w:color w:val="auto"/>
          <w:sz w:val="22"/>
          <w:szCs w:val="22"/>
          <w:shd w:val="clear" w:color="auto" w:fill="FFFFFF"/>
          <w:lang w:eastAsia="en-US"/>
        </w:rPr>
        <w:t xml:space="preserve">An assault is any act (and not mere omission to act) by which a person intentionally or recklessly causes another to suffer or apprehend immediate unlawful violence”. </w:t>
      </w:r>
    </w:p>
    <w:p w14:paraId="0F718507" w14:textId="35EE542A" w:rsidR="002A1C73" w:rsidRPr="00CF2F85" w:rsidRDefault="002A1C73" w:rsidP="00CF2F85">
      <w:pPr>
        <w:overflowPunct/>
        <w:autoSpaceDE/>
        <w:autoSpaceDN/>
        <w:adjustRightInd/>
        <w:spacing w:after="160" w:line="360" w:lineRule="auto"/>
        <w:textAlignment w:val="auto"/>
        <w:rPr>
          <w:rFonts w:eastAsiaTheme="minorHAnsi"/>
          <w:color w:val="auto"/>
          <w:sz w:val="22"/>
          <w:szCs w:val="22"/>
          <w:lang w:eastAsia="en-US"/>
        </w:rPr>
      </w:pPr>
    </w:p>
    <w:p w14:paraId="4A09B15A" w14:textId="77777777" w:rsidR="002A1C73" w:rsidRPr="00CF2F85" w:rsidRDefault="002A1C73" w:rsidP="00CF2F85">
      <w:pPr>
        <w:overflowPunct/>
        <w:autoSpaceDE/>
        <w:autoSpaceDN/>
        <w:adjustRightInd/>
        <w:spacing w:after="160" w:line="360" w:lineRule="auto"/>
        <w:textAlignment w:val="auto"/>
        <w:rPr>
          <w:rFonts w:eastAsiaTheme="minorHAnsi"/>
          <w:color w:val="auto"/>
          <w:sz w:val="22"/>
          <w:szCs w:val="22"/>
          <w:shd w:val="clear" w:color="auto" w:fill="FFFFFF"/>
          <w:lang w:eastAsia="en-US"/>
        </w:rPr>
      </w:pPr>
      <w:r w:rsidRPr="00CF2F85">
        <w:rPr>
          <w:rFonts w:eastAsiaTheme="minorHAnsi"/>
          <w:color w:val="auto"/>
          <w:sz w:val="22"/>
          <w:szCs w:val="22"/>
          <w:shd w:val="clear" w:color="auto" w:fill="FFFFFF"/>
          <w:lang w:eastAsia="en-US"/>
        </w:rPr>
        <w:lastRenderedPageBreak/>
        <w:t xml:space="preserve">As my colleague and subject were on the landing discussing what had happened, I was aware I had to ensure my colleagues safety by positioning myself in the correct place using my clock positioning tactic system and being mindful of the impact factors of the building, for example the positioning of being on top of the stairs as this would be considered as a risk. The male was becoming aggressive towards my colleague, becoming verbally abusive, clenching his fists and punching the property walls. </w:t>
      </w:r>
    </w:p>
    <w:p w14:paraId="23CAADC3" w14:textId="757FFC94" w:rsidR="002A1C73" w:rsidRPr="00CF2F85" w:rsidRDefault="002A1C73" w:rsidP="00CF2F85">
      <w:pPr>
        <w:overflowPunct/>
        <w:autoSpaceDE/>
        <w:autoSpaceDN/>
        <w:adjustRightInd/>
        <w:spacing w:after="160" w:line="360" w:lineRule="auto"/>
        <w:textAlignment w:val="auto"/>
        <w:rPr>
          <w:rFonts w:eastAsiaTheme="minorHAnsi"/>
          <w:color w:val="auto"/>
          <w:sz w:val="22"/>
          <w:szCs w:val="22"/>
          <w:shd w:val="clear" w:color="auto" w:fill="FFFFFF"/>
          <w:lang w:eastAsia="en-US"/>
        </w:rPr>
      </w:pPr>
      <w:r w:rsidRPr="00CF2F85">
        <w:rPr>
          <w:rFonts w:eastAsiaTheme="minorHAnsi"/>
          <w:color w:val="auto"/>
          <w:sz w:val="22"/>
          <w:szCs w:val="22"/>
          <w:shd w:val="clear" w:color="auto" w:fill="FFFFFF"/>
          <w:lang w:eastAsia="en-US"/>
        </w:rPr>
        <w:t xml:space="preserve">The male was told by myself within reaching distance, to calm down and discuss things rationally, as we did not want the matter to escalate and that we needed to understand what had happened.  I felt I remained calm, professional, and I kept trying to engage with the male for him to comply and work with officers safely. </w:t>
      </w:r>
    </w:p>
    <w:p w14:paraId="3178E4C5" w14:textId="77777777" w:rsidR="002A1C73" w:rsidRPr="00CF2F85" w:rsidRDefault="002A1C73" w:rsidP="00CF2F85">
      <w:pPr>
        <w:overflowPunct/>
        <w:autoSpaceDE/>
        <w:autoSpaceDN/>
        <w:adjustRightInd/>
        <w:spacing w:after="160" w:line="360" w:lineRule="auto"/>
        <w:textAlignment w:val="auto"/>
        <w:rPr>
          <w:rFonts w:eastAsiaTheme="minorHAnsi"/>
          <w:color w:val="auto"/>
          <w:sz w:val="22"/>
          <w:szCs w:val="22"/>
          <w:shd w:val="clear" w:color="auto" w:fill="FFFFFF"/>
          <w:lang w:eastAsia="en-US"/>
        </w:rPr>
      </w:pPr>
    </w:p>
    <w:p w14:paraId="05ED17D6" w14:textId="2198263E" w:rsidR="002A1C73" w:rsidRPr="00CF2F85" w:rsidRDefault="002A1C73"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I continued </w:t>
      </w:r>
      <w:r w:rsidR="00DA2650" w:rsidRPr="00CF2F85">
        <w:rPr>
          <w:rFonts w:eastAsiaTheme="minorHAnsi"/>
          <w:color w:val="auto"/>
          <w:sz w:val="22"/>
          <w:szCs w:val="22"/>
          <w:lang w:eastAsia="en-US"/>
        </w:rPr>
        <w:t>to build</w:t>
      </w:r>
      <w:r w:rsidRPr="00CF2F85">
        <w:rPr>
          <w:rFonts w:eastAsiaTheme="minorHAnsi"/>
          <w:color w:val="auto"/>
          <w:sz w:val="22"/>
          <w:szCs w:val="22"/>
          <w:lang w:eastAsia="en-US"/>
        </w:rPr>
        <w:t xml:space="preserve"> a rapport with the male, as I was aware he did not like female officers, however I wanted to assist my </w:t>
      </w:r>
      <w:r w:rsidR="00981065" w:rsidRPr="00CF2F85">
        <w:rPr>
          <w:rFonts w:eastAsiaTheme="minorHAnsi"/>
          <w:color w:val="auto"/>
          <w:sz w:val="22"/>
          <w:szCs w:val="22"/>
          <w:lang w:eastAsia="en-US"/>
        </w:rPr>
        <w:t>colleague for</w:t>
      </w:r>
      <w:r w:rsidRPr="00CF2F85">
        <w:rPr>
          <w:rFonts w:eastAsiaTheme="minorHAnsi"/>
          <w:color w:val="auto"/>
          <w:sz w:val="22"/>
          <w:szCs w:val="22"/>
          <w:lang w:eastAsia="en-US"/>
        </w:rPr>
        <w:t xml:space="preserve"> his own </w:t>
      </w:r>
      <w:r w:rsidR="002240FF" w:rsidRPr="00CF2F85">
        <w:rPr>
          <w:rFonts w:eastAsiaTheme="minorHAnsi"/>
          <w:color w:val="auto"/>
          <w:sz w:val="22"/>
          <w:szCs w:val="22"/>
          <w:lang w:eastAsia="en-US"/>
        </w:rPr>
        <w:t>safety. I</w:t>
      </w:r>
      <w:r w:rsidRPr="00CF2F85">
        <w:rPr>
          <w:rFonts w:eastAsiaTheme="minorHAnsi"/>
          <w:color w:val="auto"/>
          <w:sz w:val="22"/>
          <w:szCs w:val="22"/>
          <w:lang w:eastAsia="en-US"/>
        </w:rPr>
        <w:t xml:space="preserve"> stated to the male that I was fully aware he did not like dealing with female officers however, I was there support him, and in order to do that I needed him to remain calm and talk to myself and colleague. The male appeared to be lowering his tone of voice when trying to explain what had happened. I then decided to ask the male open-ended questions in relation to the incident such as “can you explain to me what has taken place”? in a calm firm manner, according to (College of Policing, 2023) asking open ended questions allows an individual to provide an unrestricted answer and enables them to control the conversation. I ensured when the male was explaining what had happened, that I was actively listening to what he had to say. According to (Neal,2018) officers who actively listen is a valuable tool to communicate with, it enables the officers to have an insight into their own thought process and allows them to regulate it. It is also noted that positive conversations will generate from actively listening, especially during a Highley stressful situation it will keep the individual from further deteriorating from the situation. (Neal,2018) reports that by using active listening skills it should allow a decrease in the numbers of use of force incidents, allowing a crisis to be resolved.</w:t>
      </w:r>
    </w:p>
    <w:p w14:paraId="73B81E0B" w14:textId="77777777" w:rsidR="002A1C73" w:rsidRPr="00CF2F85" w:rsidRDefault="002A1C73" w:rsidP="00CF2F85">
      <w:pPr>
        <w:overflowPunct/>
        <w:autoSpaceDE/>
        <w:autoSpaceDN/>
        <w:adjustRightInd/>
        <w:spacing w:after="160" w:line="360" w:lineRule="auto"/>
        <w:textAlignment w:val="auto"/>
        <w:rPr>
          <w:rFonts w:eastAsiaTheme="minorHAnsi"/>
          <w:color w:val="auto"/>
          <w:sz w:val="22"/>
          <w:szCs w:val="22"/>
          <w:shd w:val="clear" w:color="auto" w:fill="FFFFFF"/>
          <w:lang w:eastAsia="en-US"/>
        </w:rPr>
      </w:pPr>
    </w:p>
    <w:p w14:paraId="796579C3" w14:textId="77777777" w:rsidR="002A1C73" w:rsidRPr="00CF2F85" w:rsidRDefault="002A1C73" w:rsidP="00CF2F85">
      <w:pPr>
        <w:overflowPunct/>
        <w:autoSpaceDE/>
        <w:autoSpaceDN/>
        <w:adjustRightInd/>
        <w:spacing w:after="160" w:line="360" w:lineRule="auto"/>
        <w:textAlignment w:val="auto"/>
        <w:rPr>
          <w:rFonts w:eastAsiaTheme="minorHAnsi"/>
          <w:color w:val="auto"/>
          <w:sz w:val="22"/>
          <w:szCs w:val="22"/>
          <w:shd w:val="clear" w:color="auto" w:fill="FFFFFF"/>
          <w:lang w:eastAsia="en-US"/>
        </w:rPr>
      </w:pPr>
      <w:r w:rsidRPr="00CF2F85">
        <w:rPr>
          <w:rFonts w:eastAsiaTheme="minorHAnsi"/>
          <w:color w:val="auto"/>
          <w:sz w:val="22"/>
          <w:szCs w:val="22"/>
          <w:shd w:val="clear" w:color="auto" w:fill="FFFFFF"/>
          <w:lang w:eastAsia="en-US"/>
        </w:rPr>
        <w:t xml:space="preserve"> As I was getting closer towards the male and my colleague, my colleague stated he was arresting him for Section 39 Assault, during mid caution he tried pushing past my colleague and myself, to run towards the stairs. I knew at this point the situation had escalated and use of force would be needed in order to detain the male for arrest. I had to raise my voice slightly asking the male to stop, remain calm and comply with officers, as the male was irate, and becoming irrational with this behaviour. I stated should he not comply I would be obligated to use my spray to detain him for the arrest. The male continued to run heading for the stairs to escape. </w:t>
      </w:r>
    </w:p>
    <w:p w14:paraId="44FD3217" w14:textId="4530A03C" w:rsidR="002A1C73" w:rsidRPr="00CF2F85" w:rsidRDefault="002A1C73" w:rsidP="00CF2F85">
      <w:pPr>
        <w:overflowPunct/>
        <w:autoSpaceDE/>
        <w:autoSpaceDN/>
        <w:adjustRightInd/>
        <w:spacing w:after="160" w:line="360" w:lineRule="auto"/>
        <w:textAlignment w:val="auto"/>
        <w:rPr>
          <w:rFonts w:eastAsiaTheme="minorHAnsi"/>
          <w:color w:val="auto"/>
          <w:sz w:val="22"/>
          <w:szCs w:val="22"/>
          <w:shd w:val="clear" w:color="auto" w:fill="FFFFFF"/>
          <w:lang w:eastAsia="en-US"/>
        </w:rPr>
      </w:pPr>
      <w:r w:rsidRPr="00CF2F85">
        <w:rPr>
          <w:rFonts w:eastAsiaTheme="minorHAnsi"/>
          <w:color w:val="auto"/>
          <w:sz w:val="22"/>
          <w:szCs w:val="22"/>
          <w:shd w:val="clear" w:color="auto" w:fill="FFFFFF"/>
          <w:lang w:eastAsia="en-US"/>
        </w:rPr>
        <w:lastRenderedPageBreak/>
        <w:t xml:space="preserve">The use of Force S117 of PACE 1964, states “where any provision, of this act, (a) confers a power of a constable and (b) does not provide that the power may only be exercised with the consent of some person, other than a police officer. The officer may use reasonable force, if necessary, in the exercise of the power”. Referring to Beatris Box Model “Your attitude affects, my behaviour” this counteracted with myself having to use, the use of force, by using a straight arm alternative take down.  Before utilising my spray, I had to consider the area we were having conflict.  Due to the risk factors of the stairs and household objects being present, that could cause injury to the subject and us, I </w:t>
      </w:r>
      <w:r w:rsidRPr="00CF2F85">
        <w:rPr>
          <w:rFonts w:eastAsiaTheme="minorHAnsi"/>
          <w:color w:val="auto"/>
          <w:sz w:val="22"/>
          <w:szCs w:val="22"/>
          <w:shd w:val="clear" w:color="auto" w:fill="FFFFFF"/>
          <w:lang w:eastAsia="en-US"/>
        </w:rPr>
        <w:t>also considered</w:t>
      </w:r>
      <w:r w:rsidRPr="00CF2F85">
        <w:rPr>
          <w:rFonts w:eastAsiaTheme="minorHAnsi"/>
          <w:color w:val="auto"/>
          <w:sz w:val="22"/>
          <w:szCs w:val="22"/>
          <w:shd w:val="clear" w:color="auto" w:fill="FFFFFF"/>
          <w:lang w:eastAsia="en-US"/>
        </w:rPr>
        <w:t xml:space="preserve"> items that could be used as weapons to assault police. Due to the behaviours the male was displaying it was justified and a reasonable amount of force was necessary on the male to prevent further injury to himself or others, and to prevent him from escaping. No other tactical steps were taken on this occasion as the male was handcuffed. </w:t>
      </w:r>
    </w:p>
    <w:p w14:paraId="407766C2" w14:textId="77777777" w:rsidR="002A1C73" w:rsidRPr="00CF2F85" w:rsidRDefault="002A1C73" w:rsidP="00CF2F85">
      <w:pPr>
        <w:shd w:val="clear" w:color="auto" w:fill="FFFFFF"/>
        <w:overflowPunct/>
        <w:autoSpaceDE/>
        <w:autoSpaceDN/>
        <w:adjustRightInd/>
        <w:spacing w:after="120" w:line="360" w:lineRule="auto"/>
        <w:textAlignment w:val="auto"/>
        <w:rPr>
          <w:color w:val="auto"/>
          <w:sz w:val="22"/>
          <w:szCs w:val="22"/>
          <w:shd w:val="clear" w:color="auto" w:fill="FFFFFF"/>
        </w:rPr>
      </w:pPr>
      <w:r w:rsidRPr="00CF2F85">
        <w:rPr>
          <w:color w:val="auto"/>
          <w:sz w:val="22"/>
          <w:szCs w:val="22"/>
          <w:shd w:val="clear" w:color="auto" w:fill="FFFFFF"/>
        </w:rPr>
        <w:t xml:space="preserve">Following being handcuffed, the male was spoken to in calm manner using tactical communication skills, stating the necessities for his arrest, which is policy to be given to the subject when it is most practicable. On this occasion the necessities for the male’s arrest were to prompt an effective investigation &amp; to prevent further physical harm. On arrest I was aware I was taking away an element of the male’s human rights, Article 5 where it states, “No one has the right to inflict torture, or to subject anyone else to cruel or inhuman treatment” (Roosevelt,1949). </w:t>
      </w:r>
    </w:p>
    <w:p w14:paraId="3FAE087A" w14:textId="77777777" w:rsidR="002A1C73" w:rsidRPr="00CF2F85" w:rsidRDefault="002A1C73" w:rsidP="00CF2F85">
      <w:pPr>
        <w:shd w:val="clear" w:color="auto" w:fill="FFFFFF"/>
        <w:overflowPunct/>
        <w:autoSpaceDE/>
        <w:autoSpaceDN/>
        <w:adjustRightInd/>
        <w:spacing w:after="120" w:line="360" w:lineRule="auto"/>
        <w:textAlignment w:val="auto"/>
        <w:rPr>
          <w:color w:val="auto"/>
          <w:sz w:val="22"/>
          <w:szCs w:val="22"/>
        </w:rPr>
      </w:pPr>
      <w:r w:rsidRPr="00CF2F85">
        <w:rPr>
          <w:color w:val="auto"/>
          <w:sz w:val="22"/>
          <w:szCs w:val="22"/>
          <w:shd w:val="clear" w:color="auto" w:fill="FFFFFF"/>
        </w:rPr>
        <w:t>Once the male confirmed he understood this, I explained clearly and slowly due to his intoxication, that I would be carrying out what is known as a Section 32 search under the Police and Criminal evidence Act (1984) before he was conveyed to custody in a police vehicle. S32 powers states “</w:t>
      </w:r>
      <w:r w:rsidRPr="00CF2F85">
        <w:rPr>
          <w:color w:val="auto"/>
          <w:sz w:val="22"/>
          <w:szCs w:val="22"/>
        </w:rPr>
        <w:t xml:space="preserve">A constable may search an arrested person, in any case where the person to be searched has been arrested at a place other than a police station, if the constable has reasonable grounds for believing that the arrested person may present a danger to himself or others. “Subject to subsections (3) to (5) below, a constable shall also have power in any such case, (a)to search the arrested person for anything, (i)which he might use to assist him to escape from lawful custody; or (ii)which might be evidence relating to an offence; and (b)if the offence for which he has been arrested is an indictable offence, to enter and search any premises in which he was when arrested or immediately before he was arrested for evidence relating to the offence” (legislation.gov,2023). </w:t>
      </w:r>
    </w:p>
    <w:p w14:paraId="12880EA8" w14:textId="77777777" w:rsidR="002A1C73" w:rsidRPr="00CF2F85" w:rsidRDefault="002A1C73" w:rsidP="00CF2F85">
      <w:pPr>
        <w:shd w:val="clear" w:color="auto" w:fill="FFFFFF"/>
        <w:overflowPunct/>
        <w:autoSpaceDE/>
        <w:autoSpaceDN/>
        <w:adjustRightInd/>
        <w:spacing w:after="120" w:line="360" w:lineRule="auto"/>
        <w:textAlignment w:val="auto"/>
        <w:rPr>
          <w:color w:val="auto"/>
          <w:sz w:val="22"/>
          <w:szCs w:val="22"/>
        </w:rPr>
      </w:pPr>
    </w:p>
    <w:p w14:paraId="08A710CF" w14:textId="4ED5E402" w:rsidR="002A1C73" w:rsidRPr="00CF2F85" w:rsidRDefault="002A1C73" w:rsidP="00CF2F85">
      <w:pPr>
        <w:shd w:val="clear" w:color="auto" w:fill="FFFFFF"/>
        <w:overflowPunct/>
        <w:autoSpaceDE/>
        <w:autoSpaceDN/>
        <w:adjustRightInd/>
        <w:spacing w:after="120" w:line="360" w:lineRule="auto"/>
        <w:textAlignment w:val="auto"/>
        <w:rPr>
          <w:color w:val="auto"/>
          <w:sz w:val="22"/>
          <w:szCs w:val="22"/>
        </w:rPr>
      </w:pPr>
      <w:r w:rsidRPr="00CF2F85">
        <w:rPr>
          <w:color w:val="auto"/>
          <w:sz w:val="22"/>
          <w:szCs w:val="22"/>
        </w:rPr>
        <w:t>The male at this point decided to calm down, ask to speak with myself and colleague regarding the incident, I stated there was an allegation being made against him regarding an assault, and therefore we had to act on this information, whilst things would be further investigated to prove or disprove his involvement</w:t>
      </w:r>
      <w:bookmarkStart w:id="1" w:name="_Hlk127717758"/>
      <w:r w:rsidRPr="00CF2F85">
        <w:rPr>
          <w:color w:val="auto"/>
          <w:sz w:val="22"/>
          <w:szCs w:val="22"/>
        </w:rPr>
        <w:t xml:space="preserve">. I stated to the male that now he had been arrested and he was under caution, I stated he was spoken to calmy by officers and given an opportunity to explain however he became very irate and aggressive which resulted in using force. As the male was under caution, I </w:t>
      </w:r>
      <w:r w:rsidRPr="00CF2F85">
        <w:rPr>
          <w:color w:val="auto"/>
          <w:sz w:val="22"/>
          <w:szCs w:val="22"/>
        </w:rPr>
        <w:lastRenderedPageBreak/>
        <w:t xml:space="preserve">explained to him that I did not want to discuss the offence as I wanted to remind him of his legal rights following Police and Criminal Evidence Act, code C where he could have a legal representative before having to answer any questions in relation to the offence, this means it would be done fairly for himself. </w:t>
      </w:r>
      <w:r w:rsidR="00CF2F85" w:rsidRPr="00CF2F85">
        <w:rPr>
          <w:color w:val="auto"/>
          <w:sz w:val="22"/>
          <w:szCs w:val="22"/>
        </w:rPr>
        <w:t>I continued to engage with the male calmy ensuring he wasn’t hurt, and I explained the process on what would happen next step by step during police supervision. The Male was shortly conveyed to custody by my colleague, where I could then deal with the victim.</w:t>
      </w:r>
    </w:p>
    <w:bookmarkEnd w:id="1"/>
    <w:p w14:paraId="0C734292" w14:textId="4E3319F3" w:rsidR="002A1C73" w:rsidRPr="00CF2F85" w:rsidRDefault="002A1C73" w:rsidP="00CF2F85">
      <w:pPr>
        <w:shd w:val="clear" w:color="auto" w:fill="FFFFFF"/>
        <w:overflowPunct/>
        <w:autoSpaceDE/>
        <w:autoSpaceDN/>
        <w:adjustRightInd/>
        <w:spacing w:after="120" w:line="360" w:lineRule="auto"/>
        <w:textAlignment w:val="auto"/>
        <w:rPr>
          <w:color w:val="auto"/>
          <w:sz w:val="22"/>
          <w:szCs w:val="22"/>
        </w:rPr>
      </w:pPr>
    </w:p>
    <w:p w14:paraId="3CCD9350" w14:textId="54B3475E" w:rsidR="002A1C73" w:rsidRPr="00CF2F85" w:rsidRDefault="002A1C73" w:rsidP="00CF2F85">
      <w:pPr>
        <w:shd w:val="clear" w:color="auto" w:fill="FFFFFF"/>
        <w:overflowPunct/>
        <w:autoSpaceDE/>
        <w:autoSpaceDN/>
        <w:adjustRightInd/>
        <w:spacing w:after="120" w:line="360" w:lineRule="auto"/>
        <w:textAlignment w:val="auto"/>
        <w:rPr>
          <w:color w:val="auto"/>
          <w:sz w:val="22"/>
          <w:szCs w:val="22"/>
        </w:rPr>
      </w:pPr>
      <w:r w:rsidRPr="00CF2F85">
        <w:rPr>
          <w:color w:val="auto"/>
          <w:sz w:val="22"/>
          <w:szCs w:val="22"/>
        </w:rPr>
        <w:t>On reflection of the outcome</w:t>
      </w:r>
      <w:r w:rsidR="00981065" w:rsidRPr="00CF2F85">
        <w:rPr>
          <w:color w:val="auto"/>
          <w:sz w:val="22"/>
          <w:szCs w:val="22"/>
        </w:rPr>
        <w:t xml:space="preserve"> “So What” stage using Borton’s 1970 </w:t>
      </w:r>
      <w:r w:rsidR="004D633B" w:rsidRPr="00CF2F85">
        <w:rPr>
          <w:color w:val="auto"/>
          <w:sz w:val="22"/>
          <w:szCs w:val="22"/>
        </w:rPr>
        <w:t>model,</w:t>
      </w:r>
      <w:r w:rsidRPr="00CF2F85">
        <w:rPr>
          <w:color w:val="auto"/>
          <w:sz w:val="22"/>
          <w:szCs w:val="22"/>
        </w:rPr>
        <w:t xml:space="preserve"> I felt I was happy with my performance as a new constable I felt I utilised my powers correctly during the incident, used tactical communication based on the males’ behaviours and tailored them for the male to understand due to his intoxication. Whilst this resulted in the use of force, I felt the arrest was successful, I was able to separate both victim and aggressor which must be the case during a domestic incident. </w:t>
      </w:r>
      <w:r w:rsidR="00981065" w:rsidRPr="00CF2F85">
        <w:rPr>
          <w:color w:val="auto"/>
          <w:sz w:val="22"/>
          <w:szCs w:val="22"/>
        </w:rPr>
        <w:t xml:space="preserve">Using Borton’s model </w:t>
      </w:r>
      <w:r w:rsidR="004D633B" w:rsidRPr="00CF2F85">
        <w:rPr>
          <w:color w:val="auto"/>
          <w:sz w:val="22"/>
          <w:szCs w:val="22"/>
        </w:rPr>
        <w:t>“Now What” stage ,m</w:t>
      </w:r>
      <w:r w:rsidRPr="00CF2F85">
        <w:rPr>
          <w:color w:val="auto"/>
          <w:sz w:val="22"/>
          <w:szCs w:val="22"/>
        </w:rPr>
        <w:t xml:space="preserve">oving forward, although the male was not fond of females , on occasions it may only be female offices dealing and although the compromising was effective on allowing him to do deal with my male colleague , I feel that next time I would have to display more authority and be firmer and explain I am the officer who is dealing and they would have to engage with me as there may not always be the same sex officer available for the call. </w:t>
      </w:r>
    </w:p>
    <w:p w14:paraId="35992759" w14:textId="77777777" w:rsidR="002A1C73" w:rsidRPr="00CF2F85" w:rsidRDefault="002A1C73" w:rsidP="00CF2F85">
      <w:pPr>
        <w:overflowPunct/>
        <w:autoSpaceDE/>
        <w:autoSpaceDN/>
        <w:adjustRightInd/>
        <w:spacing w:after="160" w:line="360" w:lineRule="auto"/>
        <w:textAlignment w:val="auto"/>
        <w:rPr>
          <w:rFonts w:eastAsiaTheme="minorHAnsi"/>
          <w:color w:val="444444"/>
          <w:sz w:val="22"/>
          <w:szCs w:val="22"/>
          <w:shd w:val="clear" w:color="auto" w:fill="FFFFFF"/>
          <w:lang w:eastAsia="en-US"/>
        </w:rPr>
      </w:pPr>
    </w:p>
    <w:p w14:paraId="4F875F84" w14:textId="5BF8E7D7" w:rsidR="002A1C73" w:rsidRPr="00CF2F85" w:rsidRDefault="002A1C73" w:rsidP="00CF2F85">
      <w:pPr>
        <w:overflowPunct/>
        <w:autoSpaceDE/>
        <w:autoSpaceDN/>
        <w:adjustRightInd/>
        <w:spacing w:after="160" w:line="360" w:lineRule="auto"/>
        <w:textAlignment w:val="auto"/>
        <w:rPr>
          <w:rFonts w:eastAsiaTheme="minorHAnsi"/>
          <w:color w:val="444444"/>
          <w:sz w:val="22"/>
          <w:szCs w:val="22"/>
          <w:shd w:val="clear" w:color="auto" w:fill="FFFFFF"/>
          <w:lang w:eastAsia="en-US"/>
        </w:rPr>
      </w:pPr>
      <w:r w:rsidRPr="00CF2F85">
        <w:rPr>
          <w:rFonts w:eastAsiaTheme="minorHAnsi"/>
          <w:color w:val="444444"/>
          <w:sz w:val="22"/>
          <w:szCs w:val="22"/>
          <w:shd w:val="clear" w:color="auto" w:fill="FFFFFF"/>
          <w:lang w:eastAsia="en-US"/>
        </w:rPr>
        <w:t>Word Count – 2</w:t>
      </w:r>
      <w:r w:rsidR="004D633B" w:rsidRPr="00CF2F85">
        <w:rPr>
          <w:rFonts w:eastAsiaTheme="minorHAnsi"/>
          <w:color w:val="444444"/>
          <w:sz w:val="22"/>
          <w:szCs w:val="22"/>
          <w:shd w:val="clear" w:color="auto" w:fill="FFFFFF"/>
          <w:lang w:eastAsia="en-US"/>
        </w:rPr>
        <w:t>567</w:t>
      </w:r>
    </w:p>
    <w:p w14:paraId="574DE2A1" w14:textId="19776602" w:rsidR="004D633B" w:rsidRPr="00CF2F85" w:rsidRDefault="002A1C73" w:rsidP="00CF2F85">
      <w:pPr>
        <w:overflowPunct/>
        <w:autoSpaceDE/>
        <w:autoSpaceDN/>
        <w:adjustRightInd/>
        <w:spacing w:after="160" w:line="360" w:lineRule="auto"/>
        <w:textAlignment w:val="auto"/>
        <w:rPr>
          <w:rFonts w:eastAsiaTheme="minorHAnsi"/>
          <w:color w:val="444444"/>
          <w:sz w:val="22"/>
          <w:szCs w:val="22"/>
          <w:shd w:val="clear" w:color="auto" w:fill="FFFFFF"/>
          <w:lang w:eastAsia="en-US"/>
        </w:rPr>
      </w:pPr>
      <w:r w:rsidRPr="00CF2F85">
        <w:rPr>
          <w:rFonts w:eastAsiaTheme="minorHAnsi"/>
          <w:color w:val="444444"/>
          <w:sz w:val="22"/>
          <w:szCs w:val="22"/>
          <w:shd w:val="clear" w:color="auto" w:fill="FFFFFF"/>
          <w:lang w:eastAsia="en-US"/>
        </w:rPr>
        <w:t>Including direct quote word count</w:t>
      </w:r>
    </w:p>
    <w:p w14:paraId="1E00D390" w14:textId="77777777" w:rsidR="004D633B" w:rsidRPr="00CF2F85" w:rsidRDefault="004D633B" w:rsidP="00CF2F85">
      <w:pPr>
        <w:overflowPunct/>
        <w:autoSpaceDE/>
        <w:autoSpaceDN/>
        <w:adjustRightInd/>
        <w:spacing w:after="160" w:line="360" w:lineRule="auto"/>
        <w:textAlignment w:val="auto"/>
        <w:rPr>
          <w:rFonts w:eastAsiaTheme="minorHAnsi"/>
          <w:color w:val="444444"/>
          <w:sz w:val="22"/>
          <w:szCs w:val="22"/>
          <w:shd w:val="clear" w:color="auto" w:fill="FFFFFF"/>
          <w:lang w:eastAsia="en-US"/>
        </w:rPr>
      </w:pPr>
    </w:p>
    <w:p w14:paraId="179A8F39" w14:textId="77777777" w:rsidR="002A1C73" w:rsidRPr="00CF2F85" w:rsidRDefault="002A1C73" w:rsidP="00CF2F85">
      <w:pPr>
        <w:overflowPunct/>
        <w:autoSpaceDE/>
        <w:autoSpaceDN/>
        <w:adjustRightInd/>
        <w:spacing w:after="160" w:line="360" w:lineRule="auto"/>
        <w:textAlignment w:val="auto"/>
        <w:rPr>
          <w:rFonts w:eastAsiaTheme="minorHAnsi"/>
          <w:color w:val="auto"/>
          <w:sz w:val="22"/>
          <w:szCs w:val="22"/>
          <w:u w:val="single"/>
          <w:lang w:eastAsia="en-US"/>
        </w:rPr>
      </w:pPr>
      <w:r w:rsidRPr="00CF2F85">
        <w:rPr>
          <w:rFonts w:eastAsiaTheme="minorHAnsi"/>
          <w:color w:val="auto"/>
          <w:sz w:val="22"/>
          <w:szCs w:val="22"/>
          <w:u w:val="single"/>
          <w:lang w:eastAsia="en-US"/>
        </w:rPr>
        <w:t xml:space="preserve">Reference </w:t>
      </w:r>
    </w:p>
    <w:p w14:paraId="37F7010F" w14:textId="77777777" w:rsidR="002240FF" w:rsidRPr="00CF2F85" w:rsidRDefault="002240FF" w:rsidP="00CF2F85">
      <w:pPr>
        <w:overflowPunct/>
        <w:autoSpaceDE/>
        <w:autoSpaceDN/>
        <w:adjustRightInd/>
        <w:spacing w:after="160" w:line="360" w:lineRule="auto"/>
        <w:textAlignment w:val="auto"/>
        <w:rPr>
          <w:rFonts w:eastAsiaTheme="minorHAnsi"/>
          <w:i/>
          <w:iCs/>
          <w:color w:val="auto"/>
          <w:sz w:val="22"/>
          <w:szCs w:val="22"/>
          <w:lang w:eastAsia="en-US"/>
        </w:rPr>
      </w:pPr>
      <w:r w:rsidRPr="00CF2F85">
        <w:rPr>
          <w:rFonts w:eastAsiaTheme="minorHAnsi"/>
          <w:i/>
          <w:iCs/>
          <w:color w:val="auto"/>
          <w:sz w:val="22"/>
          <w:szCs w:val="22"/>
          <w:lang w:eastAsia="en-US"/>
        </w:rPr>
        <w:t>(College of Policing, 2023) Witnesses' own words and Open questioning</w:t>
      </w:r>
      <w:r w:rsidRPr="00CF2F85">
        <w:rPr>
          <w:rFonts w:eastAsiaTheme="minorHAnsi"/>
          <w:color w:val="auto"/>
          <w:sz w:val="22"/>
          <w:szCs w:val="22"/>
          <w:lang w:eastAsia="en-US"/>
        </w:rPr>
        <w:t xml:space="preserve"> </w:t>
      </w:r>
    </w:p>
    <w:p w14:paraId="19F06BCD" w14:textId="77777777" w:rsidR="002240FF" w:rsidRPr="00CF2F85" w:rsidRDefault="002240FF" w:rsidP="00CF2F85">
      <w:pPr>
        <w:overflowPunct/>
        <w:autoSpaceDE/>
        <w:autoSpaceDN/>
        <w:adjustRightInd/>
        <w:spacing w:before="100" w:beforeAutospacing="1" w:after="100" w:afterAutospacing="1" w:line="360" w:lineRule="auto"/>
        <w:ind w:left="567" w:hanging="567"/>
        <w:textAlignment w:val="auto"/>
        <w:rPr>
          <w:color w:val="auto"/>
          <w:sz w:val="22"/>
          <w:szCs w:val="22"/>
        </w:rPr>
      </w:pPr>
      <w:r w:rsidRPr="00CF2F85">
        <w:rPr>
          <w:i/>
          <w:iCs/>
          <w:color w:val="auto"/>
          <w:sz w:val="22"/>
          <w:szCs w:val="22"/>
        </w:rPr>
        <w:t>(College of Policing,2023)</w:t>
      </w:r>
      <w:r w:rsidRPr="00CF2F85">
        <w:rPr>
          <w:color w:val="auto"/>
          <w:sz w:val="22"/>
          <w:szCs w:val="22"/>
        </w:rPr>
        <w:t xml:space="preserve"> </w:t>
      </w:r>
      <w:r w:rsidRPr="00CF2F85">
        <w:rPr>
          <w:i/>
          <w:iCs/>
          <w:color w:val="auto"/>
          <w:sz w:val="22"/>
          <w:szCs w:val="22"/>
        </w:rPr>
        <w:t>National decision model</w:t>
      </w:r>
    </w:p>
    <w:p w14:paraId="376458A9" w14:textId="77777777" w:rsidR="002240FF" w:rsidRPr="00CF2F85" w:rsidRDefault="002240FF"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i/>
          <w:iCs/>
          <w:color w:val="auto"/>
          <w:sz w:val="22"/>
          <w:szCs w:val="22"/>
          <w:lang w:eastAsia="en-US"/>
        </w:rPr>
        <w:t>(Home</w:t>
      </w:r>
      <w:r w:rsidRPr="00CF2F85">
        <w:rPr>
          <w:rFonts w:eastAsiaTheme="minorHAnsi"/>
          <w:color w:val="auto"/>
          <w:sz w:val="22"/>
          <w:szCs w:val="22"/>
          <w:lang w:eastAsia="en-US"/>
        </w:rPr>
        <w:t xml:space="preserve"> ,2022) </w:t>
      </w:r>
      <w:r w:rsidRPr="00CF2F85">
        <w:rPr>
          <w:color w:val="auto"/>
          <w:sz w:val="22"/>
          <w:szCs w:val="22"/>
        </w:rPr>
        <w:t xml:space="preserve">Beatri Box, </w:t>
      </w:r>
      <w:r w:rsidRPr="00CF2F85">
        <w:rPr>
          <w:i/>
          <w:iCs/>
          <w:color w:val="auto"/>
          <w:sz w:val="22"/>
          <w:szCs w:val="22"/>
        </w:rPr>
        <w:t>MindTools</w:t>
      </w:r>
      <w:r w:rsidRPr="00CF2F85">
        <w:rPr>
          <w:color w:val="auto"/>
          <w:sz w:val="22"/>
          <w:szCs w:val="22"/>
        </w:rPr>
        <w:t>.</w:t>
      </w:r>
      <w:r w:rsidRPr="00CF2F85">
        <w:rPr>
          <w:rFonts w:eastAsiaTheme="minorHAnsi"/>
          <w:i/>
          <w:iCs/>
          <w:color w:val="auto"/>
          <w:sz w:val="22"/>
          <w:szCs w:val="22"/>
          <w:lang w:eastAsia="en-US"/>
        </w:rPr>
        <w:t>MindTools</w:t>
      </w:r>
    </w:p>
    <w:p w14:paraId="1FAA2649" w14:textId="77777777" w:rsidR="002240FF" w:rsidRPr="00CF2F85" w:rsidRDefault="002240FF" w:rsidP="00CF2F85">
      <w:pPr>
        <w:overflowPunct/>
        <w:autoSpaceDE/>
        <w:autoSpaceDN/>
        <w:adjustRightInd/>
        <w:spacing w:before="100" w:beforeAutospacing="1" w:after="100" w:afterAutospacing="1" w:line="360" w:lineRule="auto"/>
        <w:ind w:left="567" w:hanging="567"/>
        <w:textAlignment w:val="auto"/>
        <w:rPr>
          <w:color w:val="auto"/>
          <w:sz w:val="22"/>
          <w:szCs w:val="22"/>
        </w:rPr>
      </w:pPr>
      <w:r w:rsidRPr="00CF2F85">
        <w:rPr>
          <w:color w:val="auto"/>
          <w:sz w:val="22"/>
          <w:szCs w:val="22"/>
        </w:rPr>
        <w:t>(</w:t>
      </w:r>
      <w:r w:rsidRPr="00CF2F85">
        <w:rPr>
          <w:i/>
          <w:iCs/>
          <w:color w:val="auto"/>
          <w:sz w:val="22"/>
          <w:szCs w:val="22"/>
        </w:rPr>
        <w:t>Legislation.gov.uk</w:t>
      </w:r>
      <w:r w:rsidRPr="00CF2F85">
        <w:rPr>
          <w:color w:val="auto"/>
          <w:sz w:val="22"/>
          <w:szCs w:val="22"/>
        </w:rPr>
        <w:t xml:space="preserve">,1984) </w:t>
      </w:r>
      <w:r w:rsidRPr="00CF2F85">
        <w:rPr>
          <w:i/>
          <w:iCs/>
          <w:color w:val="auto"/>
          <w:sz w:val="22"/>
          <w:szCs w:val="22"/>
        </w:rPr>
        <w:t>Police and criminal evidence act 1984</w:t>
      </w:r>
    </w:p>
    <w:p w14:paraId="5D8B7EA8" w14:textId="77777777" w:rsidR="002240FF" w:rsidRPr="00CF2F85" w:rsidRDefault="002240FF" w:rsidP="00CF2F85">
      <w:pPr>
        <w:overflowPunct/>
        <w:autoSpaceDE/>
        <w:autoSpaceDN/>
        <w:adjustRightInd/>
        <w:spacing w:after="160" w:line="360" w:lineRule="auto"/>
        <w:textAlignment w:val="auto"/>
        <w:rPr>
          <w:rFonts w:eastAsiaTheme="minorHAnsi"/>
          <w:i/>
          <w:iCs/>
          <w:color w:val="auto"/>
          <w:sz w:val="22"/>
          <w:szCs w:val="22"/>
          <w:lang w:eastAsia="en-US"/>
        </w:rPr>
      </w:pPr>
      <w:r w:rsidRPr="00CF2F85">
        <w:rPr>
          <w:rFonts w:eastAsiaTheme="minorHAnsi"/>
          <w:color w:val="auto"/>
          <w:sz w:val="22"/>
          <w:szCs w:val="22"/>
          <w:lang w:eastAsia="en-US"/>
        </w:rPr>
        <w:t xml:space="preserve">(Neal,2018) </w:t>
      </w:r>
      <w:r w:rsidRPr="00CF2F85">
        <w:rPr>
          <w:rFonts w:eastAsiaTheme="minorHAnsi"/>
          <w:i/>
          <w:iCs/>
          <w:color w:val="auto"/>
          <w:sz w:val="22"/>
          <w:szCs w:val="22"/>
          <w:lang w:eastAsia="en-US"/>
        </w:rPr>
        <w:t>Active listening</w:t>
      </w:r>
    </w:p>
    <w:p w14:paraId="4B86DF74" w14:textId="77777777" w:rsidR="002240FF" w:rsidRPr="00CF2F85" w:rsidRDefault="002240FF"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(NPCC ,2017) </w:t>
      </w:r>
      <w:r w:rsidRPr="00CF2F85">
        <w:rPr>
          <w:rFonts w:eastAsiaTheme="minorHAnsi"/>
          <w:i/>
          <w:iCs/>
          <w:color w:val="auto"/>
          <w:sz w:val="22"/>
          <w:szCs w:val="22"/>
          <w:lang w:eastAsia="en-US"/>
        </w:rPr>
        <w:t>Conflict-management-guidelines</w:t>
      </w:r>
      <w:r w:rsidRPr="00CF2F85">
        <w:rPr>
          <w:rFonts w:eastAsiaTheme="minorHAnsi"/>
          <w:color w:val="auto"/>
          <w:sz w:val="22"/>
          <w:szCs w:val="22"/>
          <w:lang w:eastAsia="en-US"/>
        </w:rPr>
        <w:t xml:space="preserve">, </w:t>
      </w:r>
      <w:r w:rsidRPr="00CF2F85">
        <w:rPr>
          <w:rFonts w:eastAsiaTheme="minorHAnsi"/>
          <w:i/>
          <w:iCs/>
          <w:color w:val="auto"/>
          <w:sz w:val="22"/>
          <w:szCs w:val="22"/>
          <w:lang w:eastAsia="en-US"/>
        </w:rPr>
        <w:t>National Police Chiefs' Council (NPCC)</w:t>
      </w:r>
    </w:p>
    <w:p w14:paraId="379B18D4" w14:textId="14910F54" w:rsidR="004D633B" w:rsidRPr="00CF2F85" w:rsidRDefault="002240FF" w:rsidP="00CF2F85">
      <w:pPr>
        <w:overflowPunct/>
        <w:autoSpaceDE/>
        <w:autoSpaceDN/>
        <w:adjustRightInd/>
        <w:spacing w:before="100" w:beforeAutospacing="1" w:after="100" w:afterAutospacing="1" w:line="360" w:lineRule="auto"/>
        <w:ind w:left="567" w:hanging="567"/>
        <w:textAlignment w:val="auto"/>
        <w:rPr>
          <w:color w:val="auto"/>
          <w:sz w:val="22"/>
          <w:szCs w:val="22"/>
        </w:rPr>
      </w:pPr>
      <w:r w:rsidRPr="00CF2F85">
        <w:rPr>
          <w:i/>
          <w:iCs/>
          <w:color w:val="auto"/>
          <w:sz w:val="22"/>
          <w:szCs w:val="22"/>
        </w:rPr>
        <w:t>(The Crown Prosecution Service,1984) Offences against the person, incorporating the charging standard</w:t>
      </w:r>
      <w:r w:rsidRPr="00CF2F85">
        <w:rPr>
          <w:color w:val="auto"/>
          <w:sz w:val="22"/>
          <w:szCs w:val="22"/>
        </w:rPr>
        <w:t xml:space="preserve"> (1984) </w:t>
      </w:r>
      <w:r w:rsidRPr="00CF2F85">
        <w:rPr>
          <w:i/>
          <w:iCs/>
          <w:color w:val="auto"/>
          <w:sz w:val="22"/>
          <w:szCs w:val="22"/>
        </w:rPr>
        <w:t xml:space="preserve">Offences against the Person, incorporating the Charging Standard </w:t>
      </w:r>
    </w:p>
    <w:p w14:paraId="274CEFA9" w14:textId="77777777" w:rsidR="004D633B" w:rsidRDefault="004D633B" w:rsidP="00E6298B">
      <w:pPr>
        <w:ind w:right="107"/>
        <w:jc w:val="both"/>
        <w:rPr>
          <w:sz w:val="24"/>
          <w:szCs w:val="24"/>
        </w:rPr>
      </w:pPr>
    </w:p>
    <w:p w14:paraId="7381438C" w14:textId="41093C1C" w:rsidR="002A1C73" w:rsidRDefault="002A1C73" w:rsidP="00E6298B">
      <w:pPr>
        <w:ind w:right="107"/>
        <w:jc w:val="both"/>
        <w:rPr>
          <w:sz w:val="24"/>
          <w:szCs w:val="24"/>
        </w:rPr>
      </w:pPr>
    </w:p>
    <w:p w14:paraId="1A53C788" w14:textId="1B1A5937" w:rsidR="002A1C73" w:rsidRDefault="002A1C73" w:rsidP="00E6298B">
      <w:pPr>
        <w:ind w:right="107"/>
        <w:jc w:val="both"/>
        <w:rPr>
          <w:sz w:val="24"/>
          <w:szCs w:val="24"/>
        </w:rPr>
      </w:pPr>
    </w:p>
    <w:p w14:paraId="5CDD5E48" w14:textId="77777777" w:rsidR="002A1C73" w:rsidRPr="00270EEB" w:rsidRDefault="002A1C73" w:rsidP="00E6298B">
      <w:pPr>
        <w:ind w:right="107"/>
        <w:jc w:val="both"/>
        <w:rPr>
          <w:sz w:val="24"/>
          <w:szCs w:val="24"/>
        </w:rPr>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441953F4"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p>
    <w:p w14:paraId="7D64566C" w14:textId="5C8D94A0" w:rsidR="005B728A"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Within this assignment I will be discussing a policing incident I have attended, where I utilised the victims code of practice with victims and discuss how this supported my victims through the criminal justice system</w:t>
      </w:r>
      <w:r w:rsidR="004D633B" w:rsidRPr="00CF2F85">
        <w:rPr>
          <w:rFonts w:eastAsiaTheme="minorHAnsi"/>
          <w:color w:val="auto"/>
          <w:sz w:val="22"/>
          <w:szCs w:val="22"/>
          <w:lang w:eastAsia="en-US"/>
        </w:rPr>
        <w:t xml:space="preserve"> and reflecting on the use of the code.</w:t>
      </w:r>
      <w:r w:rsidRPr="00CF2F85">
        <w:rPr>
          <w:rFonts w:eastAsiaTheme="minorHAnsi"/>
          <w:color w:val="auto"/>
          <w:sz w:val="22"/>
          <w:szCs w:val="22"/>
          <w:lang w:eastAsia="en-US"/>
        </w:rPr>
        <w:t xml:space="preserve"> </w:t>
      </w:r>
    </w:p>
    <w:p w14:paraId="0CBF947B" w14:textId="08CF8664" w:rsidR="005B728A" w:rsidRPr="00CF2F85" w:rsidRDefault="004D633B" w:rsidP="00CF2F85">
      <w:pPr>
        <w:pStyle w:val="NormalWeb"/>
        <w:spacing w:line="360" w:lineRule="auto"/>
        <w:ind w:left="567" w:hanging="567"/>
        <w:rPr>
          <w:rFonts w:ascii="Arial" w:hAnsi="Arial" w:cs="Arial"/>
          <w:sz w:val="22"/>
          <w:szCs w:val="22"/>
        </w:rPr>
      </w:pPr>
      <w:r w:rsidRPr="00CF2F85">
        <w:rPr>
          <w:rFonts w:ascii="Arial" w:eastAsiaTheme="minorHAnsi" w:hAnsi="Arial" w:cs="Arial"/>
          <w:sz w:val="22"/>
          <w:szCs w:val="22"/>
          <w:lang w:eastAsia="en-US"/>
        </w:rPr>
        <w:t xml:space="preserve">Using the first stage of </w:t>
      </w:r>
      <w:r w:rsidRPr="004D633B">
        <w:rPr>
          <w:rFonts w:ascii="Arial" w:eastAsiaTheme="minorHAnsi" w:hAnsi="Arial" w:cs="Arial"/>
          <w:sz w:val="22"/>
          <w:szCs w:val="22"/>
          <w:lang w:eastAsia="en-US"/>
        </w:rPr>
        <w:t>Borton’s (1970) “What” stage</w:t>
      </w:r>
      <w:r w:rsidRPr="00CF2F85">
        <w:rPr>
          <w:rFonts w:ascii="Arial" w:eastAsiaTheme="minorHAnsi" w:hAnsi="Arial" w:cs="Arial"/>
          <w:sz w:val="22"/>
          <w:szCs w:val="22"/>
          <w:lang w:eastAsia="en-US"/>
        </w:rPr>
        <w:t>,</w:t>
      </w:r>
      <w:r w:rsidR="005B728A" w:rsidRPr="00CF2F85">
        <w:rPr>
          <w:rFonts w:ascii="Arial" w:hAnsi="Arial" w:cs="Arial"/>
          <w:i/>
          <w:iCs/>
          <w:sz w:val="22"/>
          <w:szCs w:val="22"/>
        </w:rPr>
        <w:t xml:space="preserve"> </w:t>
      </w:r>
      <w:bookmarkStart w:id="2" w:name="_Hlk131979806"/>
      <w:r w:rsidR="005B728A" w:rsidRPr="00CF2F85">
        <w:rPr>
          <w:rFonts w:ascii="Arial" w:hAnsi="Arial" w:cs="Arial"/>
          <w:i/>
          <w:iCs/>
          <w:sz w:val="22"/>
          <w:szCs w:val="22"/>
        </w:rPr>
        <w:t>(Borton's development framework</w:t>
      </w:r>
      <w:r w:rsidR="005B728A" w:rsidRPr="00CF2F85">
        <w:rPr>
          <w:rFonts w:ascii="Arial" w:hAnsi="Arial" w:cs="Arial"/>
          <w:sz w:val="22"/>
          <w:szCs w:val="22"/>
        </w:rPr>
        <w:t xml:space="preserve"> ,2023</w:t>
      </w:r>
      <w:r w:rsidR="005B728A" w:rsidRPr="00CF2F85">
        <w:rPr>
          <w:rFonts w:ascii="Arial" w:hAnsi="Arial" w:cs="Arial"/>
          <w:sz w:val="22"/>
          <w:szCs w:val="22"/>
        </w:rPr>
        <w:t>),</w:t>
      </w:r>
      <w:bookmarkEnd w:id="2"/>
    </w:p>
    <w:p w14:paraId="11C48593" w14:textId="2CAFDD3F" w:rsidR="004D633B" w:rsidRPr="00CF2F85" w:rsidRDefault="004D633B"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 </w:t>
      </w:r>
      <w:r w:rsidRPr="00CF2F85">
        <w:rPr>
          <w:rFonts w:eastAsiaTheme="minorHAnsi"/>
          <w:color w:val="auto"/>
          <w:sz w:val="22"/>
          <w:szCs w:val="22"/>
          <w:lang w:eastAsia="en-US"/>
        </w:rPr>
        <w:t xml:space="preserve">I received a call from FCR (Force Control Room) reporting a Burglary, that had taken place whilst the female was away on holiday. She stated that the photo frames in her house were all turned upside down, the attic hatch was left open, her sons memory box was placed on her bed (which was normally kept on top of her wardrobe safe). She stated curtains had been moved, and all charging ports were turned on which she stated was unusual as these were turned off before she left her property to go on holidays. She noted that this was her ex-partner, as he has done this in the past when they separated, she stated he’s previously taken a window Payne of glass out entered her property and woke her up intoxicated and on drugs. She also stated she called him in </w:t>
      </w:r>
      <w:r w:rsidRPr="00CF2F85">
        <w:rPr>
          <w:rFonts w:eastAsiaTheme="minorHAnsi"/>
          <w:color w:val="auto"/>
          <w:sz w:val="22"/>
          <w:szCs w:val="22"/>
          <w:lang w:eastAsia="en-US"/>
        </w:rPr>
        <w:lastRenderedPageBreak/>
        <w:t>relation to the matter where he had stated he did enter the property to retrieve his things from the attic, this was when she called for police attendance.</w:t>
      </w:r>
    </w:p>
    <w:p w14:paraId="64B4330C" w14:textId="3B4519E4" w:rsidR="004D633B" w:rsidRPr="004D633B" w:rsidRDefault="004D633B" w:rsidP="00CF2F85">
      <w:pPr>
        <w:overflowPunct/>
        <w:autoSpaceDE/>
        <w:autoSpaceDN/>
        <w:adjustRightInd/>
        <w:spacing w:after="160" w:line="360" w:lineRule="auto"/>
        <w:textAlignment w:val="auto"/>
        <w:rPr>
          <w:rFonts w:eastAsiaTheme="minorHAnsi"/>
          <w:color w:val="auto"/>
          <w:sz w:val="22"/>
          <w:szCs w:val="22"/>
          <w:lang w:eastAsia="en-US"/>
        </w:rPr>
      </w:pPr>
    </w:p>
    <w:p w14:paraId="02082FFC"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p>
    <w:p w14:paraId="0F258E39"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Before attending the female’s property, I wanted to ensure I had gathered enough information regarding the victim and the subject in question. I was investigating if there were any previous domestic incidents between both parties, any warning markers, and special court orders put in place such as, DVPN (Domestic Violence Protection Notice) or any DVPO (Domestic Protection Orders). I done this by utilising the NICHE system to allow myself more options to deal with the incident on arrival. </w:t>
      </w:r>
    </w:p>
    <w:p w14:paraId="2ECDD29D"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p>
    <w:p w14:paraId="29159A77"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On arrival to the property the female was very distressed, and stated she was frightened as this wasn’t the first time, he has done this, and she believed this would not be the last. She noted they have a child together which is joint custody and there were never any altercations between childcare however, her ex-partner had turned to drugs and alcohol when they separated , she mentioned that he would enter the property from time to time early hours of the morning  by taking out the glass window Payne to gain entry in order to speak with her however she never reported this as she felt fearful of what he would do . </w:t>
      </w:r>
    </w:p>
    <w:p w14:paraId="3CD3A15F"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p>
    <w:p w14:paraId="1DE280B2" w14:textId="1C05D0A0" w:rsidR="008818B2" w:rsidRDefault="008818B2"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As an officer, I had a duty of care to deliver to the victim, due to the crime she had experienced and how she was feeling, the victim was clearly distressed regarding the incident, and this had impacted her mental health and way of living. When dealing with victims or witnesses of crime, they are possibly going to provide evidence at a court trial. According to the (Victims Code of Practice,2020) all victims have rights set out which officers are meant to follow and deliver to enable the best care for our victims/ service users, these are set standards for officers to follow throughout.</w:t>
      </w:r>
    </w:p>
    <w:p w14:paraId="26214C10" w14:textId="666FD5A8" w:rsidR="00CF2F85" w:rsidRDefault="00CF2F85" w:rsidP="00CF2F85">
      <w:pPr>
        <w:overflowPunct/>
        <w:autoSpaceDE/>
        <w:autoSpaceDN/>
        <w:adjustRightInd/>
        <w:spacing w:after="160" w:line="360" w:lineRule="auto"/>
        <w:textAlignment w:val="auto"/>
        <w:rPr>
          <w:rFonts w:eastAsiaTheme="minorHAnsi"/>
          <w:color w:val="auto"/>
          <w:sz w:val="22"/>
          <w:szCs w:val="22"/>
          <w:lang w:eastAsia="en-US"/>
        </w:rPr>
      </w:pPr>
    </w:p>
    <w:p w14:paraId="6B6471AF" w14:textId="076A36BF" w:rsidR="00CF2F85" w:rsidRDefault="00CF2F85" w:rsidP="00CF2F85">
      <w:pPr>
        <w:overflowPunct/>
        <w:autoSpaceDE/>
        <w:autoSpaceDN/>
        <w:adjustRightInd/>
        <w:spacing w:after="160" w:line="360" w:lineRule="auto"/>
        <w:textAlignment w:val="auto"/>
        <w:rPr>
          <w:rFonts w:eastAsiaTheme="minorHAnsi"/>
          <w:color w:val="auto"/>
          <w:sz w:val="22"/>
          <w:szCs w:val="22"/>
          <w:lang w:eastAsia="en-US"/>
        </w:rPr>
      </w:pPr>
    </w:p>
    <w:p w14:paraId="10C2EDB8" w14:textId="21266564" w:rsidR="00CF2F85" w:rsidRDefault="00CF2F85" w:rsidP="00CF2F85">
      <w:pPr>
        <w:overflowPunct/>
        <w:autoSpaceDE/>
        <w:autoSpaceDN/>
        <w:adjustRightInd/>
        <w:spacing w:after="160" w:line="360" w:lineRule="auto"/>
        <w:textAlignment w:val="auto"/>
        <w:rPr>
          <w:rFonts w:eastAsiaTheme="minorHAnsi"/>
          <w:color w:val="auto"/>
          <w:sz w:val="22"/>
          <w:szCs w:val="22"/>
          <w:lang w:eastAsia="en-US"/>
        </w:rPr>
      </w:pPr>
    </w:p>
    <w:p w14:paraId="590C73FC" w14:textId="77777777" w:rsidR="00CF2F85" w:rsidRPr="00CF2F85" w:rsidRDefault="00CF2F85" w:rsidP="00CF2F85">
      <w:pPr>
        <w:overflowPunct/>
        <w:autoSpaceDE/>
        <w:autoSpaceDN/>
        <w:adjustRightInd/>
        <w:spacing w:after="160" w:line="360" w:lineRule="auto"/>
        <w:textAlignment w:val="auto"/>
        <w:rPr>
          <w:rFonts w:eastAsiaTheme="minorHAnsi"/>
          <w:color w:val="auto"/>
          <w:sz w:val="22"/>
          <w:szCs w:val="22"/>
          <w:lang w:eastAsia="en-US"/>
        </w:rPr>
      </w:pPr>
    </w:p>
    <w:p w14:paraId="156FF592"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p>
    <w:p w14:paraId="032CB1C4"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lastRenderedPageBreak/>
        <w:t>All victims of crime have the right to be treated with respect, dignity, compassion and courtesy. All victims have the right to make informed choices, and these must be fully respected. They also have the right to have their privacy respected by service providers in accordance with their obligations under the relevant privacy and date protection laws. A service must be available to assist the victim and their families to help understand and engage with the criminal justice process, and these are offered in a professional manner, without discrimination</w:t>
      </w:r>
    </w:p>
    <w:p w14:paraId="64AC69DE"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p>
    <w:p w14:paraId="4566564C"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The (Victims Code of Practice, 2020) states that when dealing with victims of crime it is important to recognise and understand how that victim is feeling, recognise their individual needs and concerns regarding the crime and investigating this properly whether this is a volume crime or a major crime. How an officer deals with the victim can have a significant impact on how the witness/ victim will engage and cooperate with that officer in order to obtain any vital evidence. </w:t>
      </w:r>
    </w:p>
    <w:p w14:paraId="02097AA1"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p>
    <w:p w14:paraId="40B21DDF" w14:textId="14837FB4"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When initially speaking with the victim, I ensured I used my active listening skills, displayed empathy towards her. When the victim had explained what had happened in detail, the victim was explained through the process of providing a statement, should she wish to, explained the process of providing a VPS (Victim personal statement). As the victim was upset and distressed, I ensure I used simple terms when discussing the process of reporting a crime and how we move forward with an investigation. As according to the (Victims Code of </w:t>
      </w:r>
      <w:r w:rsidR="005B728A" w:rsidRPr="00CF2F85">
        <w:rPr>
          <w:rFonts w:eastAsiaTheme="minorHAnsi"/>
          <w:color w:val="auto"/>
          <w:sz w:val="22"/>
          <w:szCs w:val="22"/>
          <w:lang w:eastAsia="en-US"/>
        </w:rPr>
        <w:t>Practice, (</w:t>
      </w:r>
      <w:r w:rsidRPr="00CF2F85">
        <w:rPr>
          <w:rFonts w:eastAsiaTheme="minorHAnsi"/>
          <w:color w:val="auto"/>
          <w:sz w:val="22"/>
          <w:szCs w:val="22"/>
          <w:lang w:eastAsia="en-US"/>
        </w:rPr>
        <w:t xml:space="preserve">2020) victims have a right to be giving information that is easy and clear to understand and must be provided with support to be understood, including where necessary. When taking a statement from the victim it was explained should she wish to have special measures put in place i.e screening, video link evidence etc, to support her with giving evidence this was also possible in order to make her feel more comfortable, and this would be addressing the victim’s needs, ensuring these came first. The victim was also asked was there anything officers could do ensure her attendance to court ie, transport as we could also support her with that. </w:t>
      </w:r>
    </w:p>
    <w:p w14:paraId="0C30D460"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p>
    <w:p w14:paraId="4850219E"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When the victim fully understood the process of taking a statement, which was to go through the events that took place from start to finish in detail, I explained to the victim that she had the right to provide a VPS which is explained to the courts how the crime has impacted her, and this is used when considering sentencing for the offender. The victim stated she was fearful of living in her own home and felt this would continue if police action was not taken. She mentioned her mental health had deteriorated due to the lack of sleep due to being constantly worried should the male brake into her home address again. </w:t>
      </w:r>
    </w:p>
    <w:p w14:paraId="452693D3"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p>
    <w:p w14:paraId="7401CEEE"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When the victim was working through the initial statement regarding the incident, she mentioned damaged had been caused due to the offender removing the glass Payne in order to gain access to the property and braking the seals , she also mentioned the offender used the mirror to climb up into the attic of the property as there was no ladder available , this was chipped and cracked in the corners due to using it as a stepping tool up into the attic. As part of the (Victim’s code of practice,2020) victims have a right to be provided with information on how to claim compensation for any loss or damage caused during the incident of the crime. This was discussed with the victim by myself, where I queried the estimate cost of the damage caused as a result of crime as this was vital information that the courts can view and look further into.</w:t>
      </w:r>
    </w:p>
    <w:p w14:paraId="046C7308"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p>
    <w:p w14:paraId="4F85A30B"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p>
    <w:p w14:paraId="54CCAC1F"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It was important that when dealing with the victim and explain rights and processes this was done in a reassuring manner, ensuring the victim understood the process and how things worked, and how crimes were investigated. The victim was also explained what the DASH (Domestic Abuse Stalking and Harassment) form was, this was explained to the victim that this would consist of numerous questions regarding the relationship between herself and the subject and this would indicate the severity of abuse, in order to involve the correct supporting networks to assist. It was explained to the victim that when dealing with crimes, that involve a domestic a DASH must be carried out as force policy, as this is used as part of a safety plan. </w:t>
      </w:r>
    </w:p>
    <w:p w14:paraId="4AF3F3E8"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p>
    <w:p w14:paraId="0BE0F289"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p>
    <w:p w14:paraId="688C2EAB" w14:textId="4DCA6F66" w:rsidR="004D633B"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Once the statement was taken along, VPS and DASH and the necessary paperwork with the victim, I was then able to complete a safety plan with her in order to ensure her safety whilst the crime was being investigated. I t was discussed with the victim that all doors and windows are to be kept locked, having a mobile phone nearby should she be in any fear or danger along with a charger. It was discussed the victim having escape routes to exit her home address should she be in danger and who she could go to for immediate help. It was discussed dialling the emergency services number for immediate police assistance and waiting in the place of safety.  It was also discussed with the victim that a PPN (Public Protection Notification) would be submitted due to a child living at the home address. It was explained and discussed with the victim that this was done as a force policy should any child be in the care of a victim of crime / or domestic abuse has taken place. It was explained this would also allow other supporting networks to become involved to provide specific support for the victim and children involved. </w:t>
      </w:r>
    </w:p>
    <w:p w14:paraId="5F7B0180"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lastRenderedPageBreak/>
        <w:t>Once the necessary was completed with the victim, I discussed what would happen with the investigation moving forward, I explained to the victim she had the right to be provided with information regarding the investigation and prosecution updates and had the right to be updated when any important decisions were carried out. I noted that should she not be happy with the decision she had the right for the decisions to then be overlooked by the relevant service providers. I also explained to the victim that I would refer her to our victim support services, where this would allow her access to contact them directly regarding the case, query any updates or any further advice she would need. Before leaving the victims property, I discussed that she had the right to complain by the (Victims Code of Practice, 2020) should she feel her rights had not been met as a victim.</w:t>
      </w:r>
    </w:p>
    <w:p w14:paraId="0CF56D0F"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p>
    <w:p w14:paraId="3E659EF5"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According to the (Victim’s strategy, 2018) there has been significant progress in improving the victims experience when being a victim of crime, and there is now a better understanding on how to deal with victims who have experienced crimes. Officers are now better equipped and can provide victims with the correct support, so that they are able to cope and recover from their experience. Officers are now able to signpost victims to appropriate supporting networks. </w:t>
      </w:r>
    </w:p>
    <w:p w14:paraId="5B8FF3EB"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p>
    <w:p w14:paraId="1988B2BC" w14:textId="2D86A9C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It is noted by (Victims Strategy,2018) by providing the victim with timely and accurate information via communication, would assist on the victim dealing, and mentally coping with the impact of the crime that has taken place. When victims are not updated by officers this can lead to dissatisfaction and decrease on public’s perception, this can also cause victims to disengage. It is also noted that the quality of service delivered to victims contributes to the victim’s satisfaction, it is vital that victims feel they have been listening to and treated fairly and properly informed of the aid they may be entitled to. </w:t>
      </w:r>
    </w:p>
    <w:p w14:paraId="13DADDBE" w14:textId="5452757C" w:rsidR="003338B1" w:rsidRPr="00CF2F85" w:rsidRDefault="003338B1"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Combining t</w:t>
      </w:r>
      <w:r w:rsidR="004D633B" w:rsidRPr="004D633B">
        <w:rPr>
          <w:rFonts w:eastAsiaTheme="minorHAnsi"/>
          <w:color w:val="auto"/>
          <w:sz w:val="22"/>
          <w:szCs w:val="22"/>
          <w:lang w:eastAsia="en-US"/>
        </w:rPr>
        <w:t xml:space="preserve">he </w:t>
      </w:r>
      <w:r w:rsidRPr="00CF2F85">
        <w:rPr>
          <w:rFonts w:eastAsiaTheme="minorHAnsi"/>
          <w:color w:val="auto"/>
          <w:sz w:val="22"/>
          <w:szCs w:val="22"/>
          <w:lang w:eastAsia="en-US"/>
        </w:rPr>
        <w:t>final stage</w:t>
      </w:r>
      <w:r w:rsidR="004D633B" w:rsidRPr="004D633B">
        <w:rPr>
          <w:rFonts w:eastAsiaTheme="minorHAnsi"/>
          <w:color w:val="auto"/>
          <w:sz w:val="22"/>
          <w:szCs w:val="22"/>
          <w:lang w:eastAsia="en-US"/>
        </w:rPr>
        <w:t xml:space="preserve"> of Borton’s (1970) model is the “What Now?</w:t>
      </w:r>
      <w:r w:rsidRPr="00CF2F85">
        <w:rPr>
          <w:rFonts w:eastAsiaTheme="minorHAnsi"/>
          <w:color w:val="auto"/>
          <w:sz w:val="22"/>
          <w:szCs w:val="22"/>
          <w:lang w:eastAsia="en-US"/>
        </w:rPr>
        <w:t xml:space="preserve">” &amp; Stage two “So What?”, when dealing with this incident I felt I adhered to the Victims code and felt I delivered the best service I could to my victim. Moving forward I realised </w:t>
      </w:r>
      <w:r w:rsidRPr="00CF2F85">
        <w:rPr>
          <w:rFonts w:eastAsiaTheme="minorHAnsi"/>
          <w:color w:val="auto"/>
          <w:sz w:val="22"/>
          <w:szCs w:val="22"/>
          <w:lang w:eastAsia="en-US"/>
        </w:rPr>
        <w:t xml:space="preserve">when dealing with victims, it is important to consider how they are feeling during their experience of crime and asking yourself how you would like things dealt with as a victim of crime. By following force policies, following our values as a force and delivering the best care to our service users, this would in fact increase publics perceptions and could possibly bring justice for our victims. </w:t>
      </w:r>
    </w:p>
    <w:p w14:paraId="0A1442FF" w14:textId="4E7985C2" w:rsidR="004D633B" w:rsidRPr="004D633B" w:rsidRDefault="004D633B" w:rsidP="00CF2F85">
      <w:pPr>
        <w:overflowPunct/>
        <w:autoSpaceDE/>
        <w:autoSpaceDN/>
        <w:adjustRightInd/>
        <w:spacing w:after="160" w:line="360" w:lineRule="auto"/>
        <w:textAlignment w:val="auto"/>
        <w:rPr>
          <w:rFonts w:eastAsiaTheme="minorHAnsi"/>
          <w:color w:val="auto"/>
          <w:sz w:val="22"/>
          <w:szCs w:val="22"/>
          <w:lang w:eastAsia="en-US"/>
        </w:rPr>
      </w:pPr>
    </w:p>
    <w:p w14:paraId="51ACEDA6"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p>
    <w:p w14:paraId="7225E99F" w14:textId="4DAC3AFC"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lastRenderedPageBreak/>
        <w:t>Word Count – 1,</w:t>
      </w:r>
      <w:r w:rsidR="003338B1" w:rsidRPr="00CF2F85">
        <w:rPr>
          <w:rFonts w:eastAsiaTheme="minorHAnsi"/>
          <w:color w:val="auto"/>
          <w:sz w:val="22"/>
          <w:szCs w:val="22"/>
          <w:lang w:eastAsia="en-US"/>
        </w:rPr>
        <w:t>9</w:t>
      </w:r>
      <w:r w:rsidR="005B728A" w:rsidRPr="00CF2F85">
        <w:rPr>
          <w:rFonts w:eastAsiaTheme="minorHAnsi"/>
          <w:color w:val="auto"/>
          <w:sz w:val="22"/>
          <w:szCs w:val="22"/>
          <w:lang w:eastAsia="en-US"/>
        </w:rPr>
        <w:t>24</w:t>
      </w:r>
    </w:p>
    <w:p w14:paraId="33805D51"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lang w:eastAsia="en-US"/>
        </w:rPr>
      </w:pPr>
    </w:p>
    <w:p w14:paraId="5E88BD46" w14:textId="77777777" w:rsidR="008818B2" w:rsidRPr="00CF2F85" w:rsidRDefault="008818B2" w:rsidP="00CF2F85">
      <w:pPr>
        <w:overflowPunct/>
        <w:autoSpaceDE/>
        <w:autoSpaceDN/>
        <w:adjustRightInd/>
        <w:spacing w:after="160" w:line="360" w:lineRule="auto"/>
        <w:textAlignment w:val="auto"/>
        <w:rPr>
          <w:rFonts w:eastAsiaTheme="minorHAnsi"/>
          <w:color w:val="auto"/>
          <w:sz w:val="22"/>
          <w:szCs w:val="22"/>
          <w:u w:val="single"/>
          <w:lang w:eastAsia="en-US"/>
        </w:rPr>
      </w:pPr>
      <w:r w:rsidRPr="00CF2F85">
        <w:rPr>
          <w:rFonts w:eastAsiaTheme="minorHAnsi"/>
          <w:color w:val="auto"/>
          <w:sz w:val="22"/>
          <w:szCs w:val="22"/>
          <w:u w:val="single"/>
          <w:lang w:eastAsia="en-US"/>
        </w:rPr>
        <w:t>References</w:t>
      </w:r>
    </w:p>
    <w:p w14:paraId="48CB3659" w14:textId="77777777" w:rsidR="002240FF" w:rsidRPr="00CF2F85" w:rsidRDefault="002240FF" w:rsidP="00CF2F85">
      <w:pPr>
        <w:pStyle w:val="NormalWeb"/>
        <w:spacing w:line="360" w:lineRule="auto"/>
        <w:ind w:left="567" w:hanging="567"/>
        <w:rPr>
          <w:rFonts w:ascii="Arial" w:eastAsiaTheme="minorHAnsi" w:hAnsi="Arial" w:cs="Arial"/>
          <w:sz w:val="22"/>
          <w:szCs w:val="22"/>
          <w:lang w:eastAsia="en-US"/>
        </w:rPr>
      </w:pPr>
      <w:bookmarkStart w:id="3" w:name="_Hlk131980283"/>
      <w:r w:rsidRPr="00CF2F85">
        <w:rPr>
          <w:rFonts w:ascii="Arial" w:hAnsi="Arial" w:cs="Arial"/>
          <w:i/>
          <w:iCs/>
          <w:sz w:val="22"/>
          <w:szCs w:val="22"/>
        </w:rPr>
        <w:t>(</w:t>
      </w:r>
      <w:r w:rsidRPr="00CF2F85">
        <w:rPr>
          <w:rFonts w:ascii="Arial" w:hAnsi="Arial" w:cs="Arial"/>
          <w:i/>
          <w:iCs/>
          <w:sz w:val="22"/>
          <w:szCs w:val="22"/>
        </w:rPr>
        <w:t>Borton's development framework</w:t>
      </w:r>
      <w:r w:rsidRPr="00CF2F85">
        <w:rPr>
          <w:rFonts w:ascii="Arial" w:hAnsi="Arial" w:cs="Arial"/>
          <w:sz w:val="22"/>
          <w:szCs w:val="22"/>
        </w:rPr>
        <w:t xml:space="preserve"> </w:t>
      </w:r>
      <w:r w:rsidRPr="00CF2F85">
        <w:rPr>
          <w:rFonts w:ascii="Arial" w:hAnsi="Arial" w:cs="Arial"/>
          <w:sz w:val="22"/>
          <w:szCs w:val="22"/>
        </w:rPr>
        <w:t>,</w:t>
      </w:r>
      <w:r w:rsidRPr="00CF2F85">
        <w:rPr>
          <w:rFonts w:ascii="Arial" w:hAnsi="Arial" w:cs="Arial"/>
          <w:sz w:val="22"/>
          <w:szCs w:val="22"/>
        </w:rPr>
        <w:t xml:space="preserve">2023) </w:t>
      </w:r>
    </w:p>
    <w:bookmarkEnd w:id="3"/>
    <w:p w14:paraId="36F0C6AE" w14:textId="77777777" w:rsidR="002240FF" w:rsidRPr="00CF2F85" w:rsidRDefault="002240FF"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i/>
          <w:iCs/>
          <w:color w:val="auto"/>
          <w:sz w:val="22"/>
          <w:szCs w:val="22"/>
          <w:lang w:eastAsia="en-US"/>
        </w:rPr>
        <w:t>(Code of practice for victims of crime in England and Wales - gov.uk,</w:t>
      </w:r>
      <w:r w:rsidRPr="00CF2F85">
        <w:rPr>
          <w:rFonts w:eastAsiaTheme="minorHAnsi"/>
          <w:color w:val="auto"/>
          <w:sz w:val="22"/>
          <w:szCs w:val="22"/>
          <w:lang w:eastAsia="en-US"/>
        </w:rPr>
        <w:t xml:space="preserve"> 2020)</w:t>
      </w:r>
    </w:p>
    <w:p w14:paraId="4E02CC97" w14:textId="77777777" w:rsidR="002240FF" w:rsidRPr="00CF2F85" w:rsidRDefault="002240FF"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(Victims Funding Strategy-gove.uk,2018)</w:t>
      </w:r>
    </w:p>
    <w:p w14:paraId="65800057" w14:textId="77777777" w:rsidR="00025650" w:rsidRPr="00270EEB" w:rsidRDefault="00025650" w:rsidP="00E6298B">
      <w:pPr>
        <w:ind w:right="107"/>
        <w:jc w:val="both"/>
        <w:rPr>
          <w:sz w:val="24"/>
          <w:szCs w:val="24"/>
        </w:rPr>
      </w:pPr>
    </w:p>
    <w:p w14:paraId="7A99F832" w14:textId="635FA545" w:rsidR="00025650" w:rsidRDefault="00025650" w:rsidP="00E6298B">
      <w:pPr>
        <w:ind w:right="107"/>
        <w:jc w:val="both"/>
        <w:rPr>
          <w:sz w:val="24"/>
          <w:szCs w:val="24"/>
        </w:rPr>
      </w:pPr>
    </w:p>
    <w:p w14:paraId="67542C18" w14:textId="232C815E" w:rsidR="005B728A" w:rsidRDefault="005B728A" w:rsidP="00E6298B">
      <w:pPr>
        <w:ind w:right="107"/>
        <w:jc w:val="both"/>
        <w:rPr>
          <w:sz w:val="24"/>
          <w:szCs w:val="24"/>
        </w:rPr>
      </w:pPr>
    </w:p>
    <w:p w14:paraId="7D6BB528" w14:textId="2811C0B6" w:rsidR="005B728A" w:rsidRDefault="005B728A" w:rsidP="00E6298B">
      <w:pPr>
        <w:ind w:right="107"/>
        <w:jc w:val="both"/>
        <w:rPr>
          <w:sz w:val="24"/>
          <w:szCs w:val="24"/>
        </w:rPr>
      </w:pPr>
    </w:p>
    <w:p w14:paraId="4C1ABF49" w14:textId="39294410" w:rsidR="005B728A" w:rsidRDefault="005B728A" w:rsidP="00E6298B">
      <w:pPr>
        <w:ind w:right="107"/>
        <w:jc w:val="both"/>
        <w:rPr>
          <w:sz w:val="24"/>
          <w:szCs w:val="24"/>
        </w:rPr>
      </w:pPr>
    </w:p>
    <w:p w14:paraId="7F24ECE8" w14:textId="46A16AFB" w:rsidR="005B728A" w:rsidRDefault="005B728A" w:rsidP="00E6298B">
      <w:pPr>
        <w:ind w:right="107"/>
        <w:jc w:val="both"/>
        <w:rPr>
          <w:sz w:val="24"/>
          <w:szCs w:val="24"/>
        </w:rPr>
      </w:pPr>
    </w:p>
    <w:p w14:paraId="3991EBD6" w14:textId="2E11439D" w:rsidR="005B728A" w:rsidRDefault="005B728A" w:rsidP="00E6298B">
      <w:pPr>
        <w:ind w:right="107"/>
        <w:jc w:val="both"/>
        <w:rPr>
          <w:sz w:val="24"/>
          <w:szCs w:val="24"/>
        </w:rPr>
      </w:pPr>
    </w:p>
    <w:p w14:paraId="675BB3D3" w14:textId="440EA508" w:rsidR="005B728A" w:rsidRDefault="005B728A" w:rsidP="00E6298B">
      <w:pPr>
        <w:ind w:right="107"/>
        <w:jc w:val="both"/>
        <w:rPr>
          <w:sz w:val="24"/>
          <w:szCs w:val="24"/>
        </w:rPr>
      </w:pPr>
    </w:p>
    <w:p w14:paraId="00DDF5A8" w14:textId="5E25E806" w:rsidR="005B728A" w:rsidRDefault="005B728A" w:rsidP="00E6298B">
      <w:pPr>
        <w:ind w:right="107"/>
        <w:jc w:val="both"/>
        <w:rPr>
          <w:sz w:val="24"/>
          <w:szCs w:val="24"/>
        </w:rPr>
      </w:pPr>
    </w:p>
    <w:p w14:paraId="6F431EA5" w14:textId="7CFB9DE4" w:rsidR="005B728A" w:rsidRDefault="005B728A" w:rsidP="00E6298B">
      <w:pPr>
        <w:ind w:right="107"/>
        <w:jc w:val="both"/>
        <w:rPr>
          <w:sz w:val="24"/>
          <w:szCs w:val="24"/>
        </w:rPr>
      </w:pPr>
    </w:p>
    <w:p w14:paraId="5BE54111" w14:textId="04FE1227" w:rsidR="005B728A" w:rsidRDefault="005B728A" w:rsidP="00E6298B">
      <w:pPr>
        <w:ind w:right="107"/>
        <w:jc w:val="both"/>
        <w:rPr>
          <w:sz w:val="24"/>
          <w:szCs w:val="24"/>
        </w:rPr>
      </w:pPr>
    </w:p>
    <w:p w14:paraId="220B2801" w14:textId="210A6CEE" w:rsidR="005B728A" w:rsidRDefault="005B728A" w:rsidP="00E6298B">
      <w:pPr>
        <w:ind w:right="107"/>
        <w:jc w:val="both"/>
        <w:rPr>
          <w:sz w:val="24"/>
          <w:szCs w:val="24"/>
        </w:rPr>
      </w:pPr>
    </w:p>
    <w:p w14:paraId="2801B3A4" w14:textId="64555180" w:rsidR="005B728A" w:rsidRDefault="005B728A" w:rsidP="00E6298B">
      <w:pPr>
        <w:ind w:right="107"/>
        <w:jc w:val="both"/>
        <w:rPr>
          <w:sz w:val="24"/>
          <w:szCs w:val="24"/>
        </w:rPr>
      </w:pPr>
    </w:p>
    <w:p w14:paraId="38247ACF" w14:textId="6A8832D6" w:rsidR="005B728A" w:rsidRDefault="005B728A" w:rsidP="00E6298B">
      <w:pPr>
        <w:ind w:right="107"/>
        <w:jc w:val="both"/>
        <w:rPr>
          <w:sz w:val="24"/>
          <w:szCs w:val="24"/>
        </w:rPr>
      </w:pPr>
    </w:p>
    <w:p w14:paraId="06131B34" w14:textId="26075D1A" w:rsidR="005B728A" w:rsidRDefault="005B728A" w:rsidP="00E6298B">
      <w:pPr>
        <w:ind w:right="107"/>
        <w:jc w:val="both"/>
        <w:rPr>
          <w:sz w:val="24"/>
          <w:szCs w:val="24"/>
        </w:rPr>
      </w:pPr>
    </w:p>
    <w:p w14:paraId="038B85AA" w14:textId="1A938EB8" w:rsidR="005B728A" w:rsidRDefault="005B728A" w:rsidP="00E6298B">
      <w:pPr>
        <w:ind w:right="107"/>
        <w:jc w:val="both"/>
        <w:rPr>
          <w:sz w:val="24"/>
          <w:szCs w:val="24"/>
        </w:rPr>
      </w:pPr>
    </w:p>
    <w:p w14:paraId="29D6F905" w14:textId="371BF5EE" w:rsidR="005B728A" w:rsidRDefault="005B728A" w:rsidP="00E6298B">
      <w:pPr>
        <w:ind w:right="107"/>
        <w:jc w:val="both"/>
        <w:rPr>
          <w:sz w:val="24"/>
          <w:szCs w:val="24"/>
        </w:rPr>
      </w:pPr>
    </w:p>
    <w:p w14:paraId="46B67F61" w14:textId="624196DC" w:rsidR="005B728A" w:rsidRDefault="005B728A" w:rsidP="00E6298B">
      <w:pPr>
        <w:ind w:right="107"/>
        <w:jc w:val="both"/>
        <w:rPr>
          <w:sz w:val="24"/>
          <w:szCs w:val="24"/>
        </w:rPr>
      </w:pPr>
    </w:p>
    <w:p w14:paraId="094561F9" w14:textId="45CC3E16" w:rsidR="005B728A" w:rsidRDefault="005B728A" w:rsidP="00E6298B">
      <w:pPr>
        <w:ind w:right="107"/>
        <w:jc w:val="both"/>
        <w:rPr>
          <w:sz w:val="24"/>
          <w:szCs w:val="24"/>
        </w:rPr>
      </w:pPr>
    </w:p>
    <w:p w14:paraId="4776A769" w14:textId="2E0143AF" w:rsidR="005B728A" w:rsidRDefault="005B728A" w:rsidP="00E6298B">
      <w:pPr>
        <w:ind w:right="107"/>
        <w:jc w:val="both"/>
        <w:rPr>
          <w:sz w:val="24"/>
          <w:szCs w:val="24"/>
        </w:rPr>
      </w:pPr>
    </w:p>
    <w:p w14:paraId="018E5091" w14:textId="4BB582CC" w:rsidR="005B728A" w:rsidRDefault="005B728A" w:rsidP="00E6298B">
      <w:pPr>
        <w:ind w:right="107"/>
        <w:jc w:val="both"/>
        <w:rPr>
          <w:sz w:val="24"/>
          <w:szCs w:val="24"/>
        </w:rPr>
      </w:pPr>
    </w:p>
    <w:p w14:paraId="0D67A7D4" w14:textId="5C9E152E" w:rsidR="005B728A" w:rsidRDefault="005B728A" w:rsidP="00E6298B">
      <w:pPr>
        <w:ind w:right="107"/>
        <w:jc w:val="both"/>
        <w:rPr>
          <w:sz w:val="24"/>
          <w:szCs w:val="24"/>
        </w:rPr>
      </w:pPr>
    </w:p>
    <w:p w14:paraId="379F6326" w14:textId="78AB6FAF" w:rsidR="005B728A" w:rsidRDefault="005B728A" w:rsidP="00E6298B">
      <w:pPr>
        <w:ind w:right="107"/>
        <w:jc w:val="both"/>
        <w:rPr>
          <w:sz w:val="24"/>
          <w:szCs w:val="24"/>
        </w:rPr>
      </w:pPr>
    </w:p>
    <w:p w14:paraId="63E88655" w14:textId="6A764B29" w:rsidR="005B728A" w:rsidRDefault="005B728A" w:rsidP="00E6298B">
      <w:pPr>
        <w:ind w:right="107"/>
        <w:jc w:val="both"/>
        <w:rPr>
          <w:sz w:val="24"/>
          <w:szCs w:val="24"/>
        </w:rPr>
      </w:pPr>
    </w:p>
    <w:p w14:paraId="572E4D64" w14:textId="265BEBF1" w:rsidR="005B728A" w:rsidRDefault="005B728A" w:rsidP="00E6298B">
      <w:pPr>
        <w:ind w:right="107"/>
        <w:jc w:val="both"/>
        <w:rPr>
          <w:sz w:val="24"/>
          <w:szCs w:val="24"/>
        </w:rPr>
      </w:pPr>
    </w:p>
    <w:p w14:paraId="2F7744A2" w14:textId="0D90CAA7" w:rsidR="005B728A" w:rsidRDefault="005B728A" w:rsidP="00E6298B">
      <w:pPr>
        <w:ind w:right="107"/>
        <w:jc w:val="both"/>
        <w:rPr>
          <w:sz w:val="24"/>
          <w:szCs w:val="24"/>
        </w:rPr>
      </w:pPr>
    </w:p>
    <w:p w14:paraId="06BB2D4E" w14:textId="55C5CB7F" w:rsidR="005B728A" w:rsidRDefault="005B728A" w:rsidP="00E6298B">
      <w:pPr>
        <w:ind w:right="107"/>
        <w:jc w:val="both"/>
        <w:rPr>
          <w:sz w:val="24"/>
          <w:szCs w:val="24"/>
        </w:rPr>
      </w:pPr>
    </w:p>
    <w:p w14:paraId="201CAFE4" w14:textId="07946EC3" w:rsidR="005B728A" w:rsidRDefault="005B728A" w:rsidP="00E6298B">
      <w:pPr>
        <w:ind w:right="107"/>
        <w:jc w:val="both"/>
        <w:rPr>
          <w:sz w:val="24"/>
          <w:szCs w:val="24"/>
        </w:rPr>
      </w:pPr>
    </w:p>
    <w:p w14:paraId="6469D367" w14:textId="4AE008D5" w:rsidR="005B728A" w:rsidRDefault="005B728A" w:rsidP="00E6298B">
      <w:pPr>
        <w:ind w:right="107"/>
        <w:jc w:val="both"/>
        <w:rPr>
          <w:sz w:val="24"/>
          <w:szCs w:val="24"/>
        </w:rPr>
      </w:pPr>
    </w:p>
    <w:p w14:paraId="0FBFBB3C" w14:textId="497E96D5" w:rsidR="005B728A" w:rsidRDefault="005B728A" w:rsidP="00E6298B">
      <w:pPr>
        <w:ind w:right="107"/>
        <w:jc w:val="both"/>
        <w:rPr>
          <w:sz w:val="24"/>
          <w:szCs w:val="24"/>
        </w:rPr>
      </w:pPr>
    </w:p>
    <w:p w14:paraId="186D3F66" w14:textId="3225F39D" w:rsidR="005B728A" w:rsidRDefault="005B728A" w:rsidP="00E6298B">
      <w:pPr>
        <w:ind w:right="107"/>
        <w:jc w:val="both"/>
        <w:rPr>
          <w:sz w:val="24"/>
          <w:szCs w:val="24"/>
        </w:rPr>
      </w:pPr>
    </w:p>
    <w:p w14:paraId="74FF936A" w14:textId="0BC7515B" w:rsidR="005B728A" w:rsidRDefault="005B728A" w:rsidP="00E6298B">
      <w:pPr>
        <w:ind w:right="107"/>
        <w:jc w:val="both"/>
        <w:rPr>
          <w:sz w:val="24"/>
          <w:szCs w:val="24"/>
        </w:rPr>
      </w:pPr>
    </w:p>
    <w:p w14:paraId="7888CFAB" w14:textId="3393DB7E" w:rsidR="005B728A" w:rsidRDefault="005B728A" w:rsidP="00E6298B">
      <w:pPr>
        <w:ind w:right="107"/>
        <w:jc w:val="both"/>
        <w:rPr>
          <w:sz w:val="24"/>
          <w:szCs w:val="24"/>
        </w:rPr>
      </w:pPr>
    </w:p>
    <w:p w14:paraId="4A583ABA" w14:textId="35D1D620" w:rsidR="005B728A" w:rsidRDefault="005B728A" w:rsidP="00E6298B">
      <w:pPr>
        <w:ind w:right="107"/>
        <w:jc w:val="both"/>
        <w:rPr>
          <w:sz w:val="24"/>
          <w:szCs w:val="24"/>
        </w:rPr>
      </w:pPr>
    </w:p>
    <w:p w14:paraId="4E105A52" w14:textId="6465EDAE" w:rsidR="005B728A" w:rsidRDefault="005B728A" w:rsidP="00E6298B">
      <w:pPr>
        <w:ind w:right="107"/>
        <w:jc w:val="both"/>
        <w:rPr>
          <w:sz w:val="24"/>
          <w:szCs w:val="24"/>
        </w:rPr>
      </w:pPr>
    </w:p>
    <w:p w14:paraId="355C09A6" w14:textId="26EAEC30" w:rsidR="005B728A" w:rsidRDefault="005B728A" w:rsidP="00E6298B">
      <w:pPr>
        <w:ind w:right="107"/>
        <w:jc w:val="both"/>
        <w:rPr>
          <w:sz w:val="24"/>
          <w:szCs w:val="24"/>
        </w:rPr>
      </w:pPr>
    </w:p>
    <w:p w14:paraId="1D73C0D6" w14:textId="7CB98B95" w:rsidR="005B728A" w:rsidRDefault="005B728A" w:rsidP="00E6298B">
      <w:pPr>
        <w:ind w:right="107"/>
        <w:jc w:val="both"/>
        <w:rPr>
          <w:sz w:val="24"/>
          <w:szCs w:val="24"/>
        </w:rPr>
      </w:pPr>
    </w:p>
    <w:p w14:paraId="247FE7BE" w14:textId="77777777" w:rsidR="005B728A" w:rsidRPr="00270EEB" w:rsidRDefault="005B728A"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32933C98" w14:textId="1156EE4B" w:rsidR="00AA666E" w:rsidRPr="000B1E96" w:rsidRDefault="00AA666E" w:rsidP="00E6298B">
      <w:pPr>
        <w:ind w:right="107"/>
      </w:pP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7338698" w14:textId="77777777" w:rsidR="00405F8B" w:rsidRPr="006C483A" w:rsidRDefault="00405F8B" w:rsidP="00405F8B">
      <w:pPr>
        <w:overflowPunct/>
        <w:autoSpaceDE/>
        <w:autoSpaceDN/>
        <w:adjustRightInd/>
        <w:spacing w:after="160" w:line="360" w:lineRule="auto"/>
        <w:textAlignment w:val="auto"/>
        <w:rPr>
          <w:rFonts w:eastAsiaTheme="minorHAnsi"/>
          <w:color w:val="auto"/>
          <w:sz w:val="22"/>
          <w:szCs w:val="22"/>
          <w:lang w:eastAsia="en-US"/>
        </w:rPr>
      </w:pPr>
    </w:p>
    <w:p w14:paraId="1EBF5488"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For this assignment I will be discussing a policing incident I was involved in.  I will reflect upon the use of the National Decision-Making model and how that impacted my decision, I will also be critically reviewing my responsibilities regarding the provision of CPIA on conducting my investigation. </w:t>
      </w:r>
    </w:p>
    <w:p w14:paraId="2D1A9AAF"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p>
    <w:p w14:paraId="70ACE4AB" w14:textId="09037ADA"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According to the (College of Policing,2023) officers are responsible for every decision they undertake, this is by following the National Decision-Making Model (NDM), this is done in stages working around the code of ethics, and our values as a force. According to the NPCC, (2020). Using the NDM enhances the use of discretion and can possibly reduce the risks officers face. The model allows officers to make decisions and being able to provide a rational for those decisions. </w:t>
      </w:r>
    </w:p>
    <w:p w14:paraId="658CC1E7" w14:textId="63F7AA69"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p>
    <w:p w14:paraId="2F5162C6" w14:textId="60471D98"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p>
    <w:p w14:paraId="23473DFE"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p>
    <w:p w14:paraId="5682873D" w14:textId="7E6924A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lastRenderedPageBreak/>
        <w:t xml:space="preserve">Using the (NDM) allows officers to develop a working strategy before dealing with an incident however this can change quickly on arrival to a scene, where the (NDM) would need to be under constant re-evaluation. </w:t>
      </w:r>
      <w:r w:rsidR="005B728A" w:rsidRPr="00CF2F85">
        <w:rPr>
          <w:rFonts w:eastAsiaTheme="minorHAnsi"/>
          <w:color w:val="auto"/>
          <w:sz w:val="22"/>
          <w:szCs w:val="22"/>
          <w:lang w:eastAsia="en-US"/>
        </w:rPr>
        <w:t xml:space="preserve">Using Borton’s Model (1970) stage one, “What? “, </w:t>
      </w:r>
      <w:bookmarkStart w:id="4" w:name="_Hlk131980145"/>
      <w:r w:rsidR="005B728A" w:rsidRPr="00CF2F85">
        <w:rPr>
          <w:i/>
          <w:iCs/>
          <w:sz w:val="22"/>
          <w:szCs w:val="22"/>
        </w:rPr>
        <w:t>(Borton's development framework</w:t>
      </w:r>
      <w:r w:rsidR="005B728A" w:rsidRPr="00CF2F85">
        <w:rPr>
          <w:sz w:val="22"/>
          <w:szCs w:val="22"/>
        </w:rPr>
        <w:t xml:space="preserve"> ,2023),</w:t>
      </w:r>
      <w:r w:rsidR="005B728A" w:rsidRPr="00CF2F85">
        <w:rPr>
          <w:sz w:val="22"/>
          <w:szCs w:val="22"/>
        </w:rPr>
        <w:t xml:space="preserve"> </w:t>
      </w:r>
      <w:bookmarkEnd w:id="4"/>
      <w:r w:rsidRPr="00CF2F85">
        <w:rPr>
          <w:rFonts w:eastAsiaTheme="minorHAnsi"/>
          <w:color w:val="auto"/>
          <w:sz w:val="22"/>
          <w:szCs w:val="22"/>
          <w:lang w:eastAsia="en-US"/>
        </w:rPr>
        <w:t>I received a call from Force Control Room (FCR) reporting an aggressive known subject, on the high street throwing objects at a large group of youths, swearing and offering to fight them. Before attending the incident, I used stage one of the (NDM) model which is to gather as much information as possible to assess the threat risk and harm that I could be potentially facing (NPCC,2020).</w:t>
      </w:r>
    </w:p>
    <w:p w14:paraId="33CD5DB2" w14:textId="688B0181"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p>
    <w:p w14:paraId="52FBDB16"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This was done by carrying out checks by using the Police National Database (PND) to ensure myself and colleagues could assess the threat risk and harm and identify what possible powers and policies could be used on arrival. This would also allow me to identify what options and contingencies may be available, to allow us to act on arrival. From officers’ information the subject was known to police for becoming aggressive with officers due to him being an alcoholic and a DV aggressor. Officers stated he can be very unpredictable and sometimes uses weapons to fight. </w:t>
      </w:r>
    </w:p>
    <w:p w14:paraId="02E51DF0" w14:textId="2310A9D2"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p>
    <w:p w14:paraId="74EFFB2F"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On arrival to the scene, I was immediately working through stage two of the (NDM) model which is assessing the threat risk and harm based on the information passed by (FCR) and my observations. According to (NPCC,2020) assessing the threat risk and harm allows an officer to create a working strategy in order to resolve the situation.</w:t>
      </w:r>
    </w:p>
    <w:p w14:paraId="424BEA3A" w14:textId="7062F71C"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 </w:t>
      </w:r>
    </w:p>
    <w:p w14:paraId="00A97498" w14:textId="77777777" w:rsidR="00CF2F85"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On arrival there was a large group of youths congregated on the one side of the pavement and the subject was in the middle of the road throwing planks of wood at them, the male was irate screaming and swearing at the youths, offering to fight them. There were many vehicles on the road stopped as the male was running into traffic, and many members of the public present. It appeared this incident was high risk, due to weapons present, the male being irate, displaying aggression and the amount of crowd present. </w:t>
      </w:r>
      <w:r w:rsidR="00CF2F85" w:rsidRPr="00CF2F85">
        <w:rPr>
          <w:rFonts w:eastAsiaTheme="minorHAnsi"/>
          <w:color w:val="auto"/>
          <w:sz w:val="22"/>
          <w:szCs w:val="22"/>
          <w:lang w:eastAsia="en-US"/>
        </w:rPr>
        <w:t xml:space="preserve">On getting out of the vehicle Body worn Video (BWV) was activated to capture the incident or vital evidence that could be used at court should it amount to.  I had to be mindful of my safety as well as the safety of my colleagues and members of the public as the situation could escalate quickly and things could take a turn for the worse. </w:t>
      </w:r>
    </w:p>
    <w:p w14:paraId="5C4198B9" w14:textId="7FEA9E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p>
    <w:p w14:paraId="28175884" w14:textId="22AB7F32"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p>
    <w:p w14:paraId="283B6055" w14:textId="08EB5514"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p>
    <w:p w14:paraId="472B9C95"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p>
    <w:p w14:paraId="42D222FB"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According to the (NPCC, 2020) stage three of the model involves officers assessing the situation considering their powers and policies before getting hands on, this includes assessing specific threat, the risk of harm and the potential for benefits.  From the time of arrival, I was assessing whether immediate assistance would be needed, scanning for potential threats and what could go wrong, and most importantly what I was trying to achieve. </w:t>
      </w:r>
    </w:p>
    <w:p w14:paraId="1294CE54"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I was aware the male had planks of wood in his hand that could be used as weapons, that was the immediate risk. I was aware I would have to remain a safe distance from the male therefore I decided to use tactical communication first before getting any closer to the subject. According to (Police Executive Research Forum,2016) active listening plays a significant role when dealing with a crisis as you need to keep focus show hand gestures by paying close attention. When I stepped out of the vehicle, I displayed to the male that my hands were out in front of myself to convey calmness. I stated to the male, I was there to help and support him and that I would listen to what he had to say in relation to the incident, I calmly and clearly asked him to drop the planks of wood and walk over to myself to have a chat, and I could support him. </w:t>
      </w:r>
    </w:p>
    <w:p w14:paraId="71BC2981"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The male did comply, however was shouting and swearing at the youths. The youths at this point were arguing back with the male and shouting offering to fight. At this point I felt the youths were antagonising the subject to engage and therefore I wanted to remove the youths to calm the male as he was the biggest threat at that moment.  The male stated he was not willing to put down the blocks of wood I therefore reminded him that should he use them to harm anyone he would be dealt with, and we did not want it to get to that point. </w:t>
      </w:r>
    </w:p>
    <w:p w14:paraId="5A913485"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I stated to the subject I would firstly speak with the youths and remove them from the situation to which we could then have a chat with officers. I then approached the youths with my colleague in order to disperse the crowd, where one youth was bleeding on his forehead and stated the male had assaulted him with a lump of wood, with no reasoning as the male was intoxicated. </w:t>
      </w:r>
    </w:p>
    <w:p w14:paraId="0F98B97F" w14:textId="6F22E26F"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I therefore then had to take immediate action due to an assault taking place, I realised I had to think fast for the male to be dealt with before he escaped or attacked anyone else whilst ensuring everyone’s safety. My colleague dispersed the crowd and took the aggrieved to the police vehicle, while I kept tactical communication going with the subject.</w:t>
      </w:r>
    </w:p>
    <w:p w14:paraId="2855A227" w14:textId="783A864F"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p>
    <w:p w14:paraId="783F8439"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p>
    <w:p w14:paraId="7110F52E"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p>
    <w:p w14:paraId="329AE0D2"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lastRenderedPageBreak/>
        <w:t>According to (Police Executive Research Forum, 2016) it is important to establish a rapport with the subject, by asking open questions to establish what has happened, making it clear when giving commands, by giving one command at a time, as they may only be able to focus on one thing at a time due to the environment, they are placed in. I continued to walk closer to the subject with my hand out and continuing my tactical communication by stating I was there to help, and I did not want him to be in any more trouble.</w:t>
      </w:r>
    </w:p>
    <w:p w14:paraId="7AAF9C8C"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p>
    <w:p w14:paraId="3E1592E8"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The male after much persuasion decided to comply and dropped the plank of wood, at this point I realised there was an open weapon on the ground, and this would have to be removed as this was a risk. Stage three of the NDM would be considering the powers and policies I would use within the incident and based on the information I was presented and what I was observing, and the visible injury on the child I was going to arrest under S39 assault &amp; using an offensive weapon against a person.</w:t>
      </w:r>
    </w:p>
    <w:p w14:paraId="5CB1A56C"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p>
    <w:p w14:paraId="26240397"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Stage four of the model is to identify my options and contingencies, as discussed due to the risk of the male’s behaviour, the weapon present and the child who had visible injuries. I felt the best option was to use tactical communication, so the male remained calm and compliant and carry out an arrest. </w:t>
      </w:r>
    </w:p>
    <w:p w14:paraId="4EAA8C26"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The final stage of the model was to act and review how those actions effected the decision. I continued to use tactical communication with the male, to keep him calm and compliant on my arrest procedure, as I did not want anything further to escalate and needed to identify the root cause of the situation before it became out of control. </w:t>
      </w:r>
    </w:p>
    <w:p w14:paraId="7FCF74E7"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p>
    <w:p w14:paraId="54C4BFB9"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Whilst using the model throughout the situation, I had to consider the code of ethics and values and my professional standards of policing, as this is the core of the model. It sets out the principles and standards of officer’s behaviour that is expected. Throughout this I had to be accountable for my decisions, whilst dealing with the male and take leadership as there were many members of the public around which could add risk to their safety if the situation continued or escalated. </w:t>
      </w:r>
    </w:p>
    <w:p w14:paraId="1AFBF526"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 xml:space="preserve">As the use of force can be used within our role officers, we must ensure this is done proportionately, necessary and reasonable within the circumstances. I felt the use of force was necessary due to immediate risk present. The use of force on the male was minimal as he was compliant after using tactical communication to de-escalate his behaviour, this was a simple arrest carried out. I felt </w:t>
      </w:r>
      <w:r w:rsidRPr="00CF2F85">
        <w:rPr>
          <w:rFonts w:eastAsiaTheme="minorHAnsi"/>
          <w:color w:val="auto"/>
          <w:sz w:val="22"/>
          <w:szCs w:val="22"/>
          <w:lang w:eastAsia="en-US"/>
        </w:rPr>
        <w:lastRenderedPageBreak/>
        <w:t xml:space="preserve">during the incident I upheld our policing principles by being selfless and acted in the publics best interest during the incident to ensure everyone’s safety was paramount. </w:t>
      </w:r>
    </w:p>
    <w:p w14:paraId="778AAC22" w14:textId="2A4B0C8F" w:rsidR="002240FF" w:rsidRPr="00CF2F85" w:rsidRDefault="00405F8B" w:rsidP="00CF2F85">
      <w:pPr>
        <w:spacing w:line="360" w:lineRule="auto"/>
        <w:rPr>
          <w:rFonts w:eastAsiaTheme="minorHAnsi"/>
          <w:color w:val="auto"/>
          <w:sz w:val="22"/>
          <w:szCs w:val="22"/>
          <w:lang w:eastAsia="en-US"/>
        </w:rPr>
      </w:pPr>
      <w:r w:rsidRPr="00CF2F85">
        <w:rPr>
          <w:rFonts w:eastAsiaTheme="minorHAnsi"/>
          <w:color w:val="auto"/>
          <w:sz w:val="22"/>
          <w:szCs w:val="22"/>
          <w:lang w:eastAsia="en-US"/>
        </w:rPr>
        <w:t>On arresting the male, I altered my communication by giving him firmer instructions as he was not placed in handcuffs and I did not want him to hurt himself by resisting, I stated he was under arrest based on the information I had been provided and provided him with my necessities of arrest.  I was open &amp; honest with him in stating he had committed an offence, and my reasonings behind my use of force. Even though the male was the subject in this situation I remained professional and remaining fair by asking him his version of events upon arrest, this was allowing him his time to explain what had happened and why it had happened.</w:t>
      </w:r>
    </w:p>
    <w:p w14:paraId="1C2DA00B" w14:textId="77777777" w:rsidR="002240FF" w:rsidRPr="00CF2F85" w:rsidRDefault="002240FF" w:rsidP="00CF2F85">
      <w:pPr>
        <w:spacing w:line="360" w:lineRule="auto"/>
        <w:rPr>
          <w:rFonts w:eastAsiaTheme="minorHAnsi"/>
          <w:color w:val="auto"/>
          <w:sz w:val="22"/>
          <w:szCs w:val="22"/>
          <w:lang w:eastAsia="en-US"/>
        </w:rPr>
      </w:pPr>
    </w:p>
    <w:p w14:paraId="463CA26C" w14:textId="6BDF06D8" w:rsidR="002240FF" w:rsidRPr="00CF2F85" w:rsidRDefault="002240FF" w:rsidP="00CF2F85">
      <w:pPr>
        <w:overflowPunct/>
        <w:autoSpaceDE/>
        <w:autoSpaceDN/>
        <w:adjustRightInd/>
        <w:spacing w:after="160" w:line="360" w:lineRule="auto"/>
        <w:textAlignment w:val="auto"/>
        <w:rPr>
          <w:rFonts w:eastAsiaTheme="minorHAnsi"/>
          <w:color w:val="auto"/>
          <w:sz w:val="22"/>
          <w:szCs w:val="22"/>
          <w:lang w:eastAsia="en-US"/>
        </w:rPr>
      </w:pPr>
      <w:r w:rsidRPr="002240FF">
        <w:rPr>
          <w:rFonts w:eastAsiaTheme="minorHAnsi"/>
          <w:color w:val="auto"/>
          <w:sz w:val="22"/>
          <w:szCs w:val="22"/>
          <w:lang w:eastAsia="en-US"/>
        </w:rPr>
        <w:t xml:space="preserve">The second stage of Botron’s (1970) model is “So What” this is explaining what the outcome was, what did I learn and what was </w:t>
      </w:r>
      <w:r w:rsidRPr="00CF2F85">
        <w:rPr>
          <w:rFonts w:eastAsiaTheme="minorHAnsi"/>
          <w:color w:val="auto"/>
          <w:sz w:val="22"/>
          <w:szCs w:val="22"/>
          <w:lang w:eastAsia="en-US"/>
        </w:rPr>
        <w:t xml:space="preserve">important </w:t>
      </w:r>
      <w:r w:rsidRPr="00CF2F85">
        <w:rPr>
          <w:i/>
          <w:iCs/>
          <w:sz w:val="22"/>
          <w:szCs w:val="22"/>
        </w:rPr>
        <w:t>(Borton's development framework</w:t>
      </w:r>
      <w:r w:rsidRPr="00CF2F85">
        <w:rPr>
          <w:sz w:val="22"/>
          <w:szCs w:val="22"/>
        </w:rPr>
        <w:t xml:space="preserve"> ,2023)</w:t>
      </w:r>
      <w:r w:rsidRPr="00CF2F85">
        <w:rPr>
          <w:sz w:val="22"/>
          <w:szCs w:val="22"/>
        </w:rPr>
        <w:t xml:space="preserve">. </w:t>
      </w:r>
      <w:r w:rsidRPr="00CF2F85">
        <w:rPr>
          <w:rFonts w:eastAsiaTheme="minorHAnsi"/>
          <w:color w:val="auto"/>
          <w:sz w:val="22"/>
          <w:szCs w:val="22"/>
          <w:lang w:eastAsia="en-US"/>
        </w:rPr>
        <w:t>Throughout</w:t>
      </w:r>
      <w:r w:rsidRPr="00CF2F85">
        <w:rPr>
          <w:rFonts w:eastAsiaTheme="minorHAnsi"/>
          <w:color w:val="auto"/>
          <w:sz w:val="22"/>
          <w:szCs w:val="22"/>
          <w:lang w:eastAsia="en-US"/>
        </w:rPr>
        <w:t xml:space="preserve"> dealing with the male I showed him respect throughout by giving him the opportunity to explain. I also displayed respect by using my active listening skills to take on board and understand what he said regarding the matter. According to (Coursera,2023) by active listening you can manage emotions, retain data and information better and it can also resolve conflict, and by demonstrating my professionalism towards the male this in fact de-escalated the situation, and the male built a rapport with myself</w:t>
      </w:r>
      <w:r w:rsidRPr="00CF2F85">
        <w:rPr>
          <w:rFonts w:eastAsiaTheme="minorHAnsi"/>
          <w:color w:val="auto"/>
          <w:sz w:val="22"/>
          <w:szCs w:val="22"/>
          <w:lang w:eastAsia="en-US"/>
        </w:rPr>
        <w:t xml:space="preserve">. </w:t>
      </w:r>
      <w:r w:rsidRPr="00CF2F85">
        <w:rPr>
          <w:rFonts w:eastAsiaTheme="minorHAnsi"/>
          <w:color w:val="auto"/>
          <w:sz w:val="22"/>
          <w:szCs w:val="22"/>
          <w:lang w:eastAsia="en-US"/>
        </w:rPr>
        <w:t xml:space="preserve">When considering options to deal with the male I felt that running towards him would have increased the threat risk and harm towards myself, colleague and members of the public as the male was clearly in a mental state holding a weapon. Also dealing with the injured youth first would have also increased risk as the male would have still been stood there with a weapon and could potentially assault other members of the public and it would also allow the male time to escape from the scene. Due to the nature of the call, fast paced decisions had to be made by utilising the NDM before things got out of hand. </w:t>
      </w:r>
    </w:p>
    <w:p w14:paraId="1FFCEA12"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p>
    <w:p w14:paraId="44AC6B3D" w14:textId="0396935E" w:rsidR="00405F8B" w:rsidRPr="00CF2F85" w:rsidRDefault="002240FF"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t>The “What Now?” stage, I</w:t>
      </w:r>
      <w:r w:rsidR="00405F8B" w:rsidRPr="00CF2F85">
        <w:rPr>
          <w:rFonts w:eastAsiaTheme="minorHAnsi"/>
          <w:color w:val="auto"/>
          <w:sz w:val="22"/>
          <w:szCs w:val="22"/>
          <w:lang w:eastAsia="en-US"/>
        </w:rPr>
        <w:t xml:space="preserve"> felt I did the right thing and used my discretion, firstly by utilising my tactical communication to build a rapport with the male before becoming hands on, as the outcome may well have been different if I had decided on another course of action. Officers solely rely on of the use of NDM throughout their career to deal with certain situations, officers rely on the process, to constantly evaluate risks to members of the public as well as us as officers. This model is fit for a policing purpose as it adheres to the code of ethics throughout, to ensure decisions are made impartially and above all fairly. This is also a suitable reflective tool for officers after dealing with a call as you can reflect on what went well, and not so well during the incident, and this can then be used for future incidents. </w:t>
      </w:r>
    </w:p>
    <w:p w14:paraId="259ACD91"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p>
    <w:p w14:paraId="3ECCF550" w14:textId="019DD99F"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color w:val="auto"/>
          <w:sz w:val="22"/>
          <w:szCs w:val="22"/>
          <w:lang w:eastAsia="en-US"/>
        </w:rPr>
        <w:lastRenderedPageBreak/>
        <w:t>Word Count, 19</w:t>
      </w:r>
      <w:r w:rsidR="002240FF" w:rsidRPr="00CF2F85">
        <w:rPr>
          <w:rFonts w:eastAsiaTheme="minorHAnsi"/>
          <w:color w:val="auto"/>
          <w:sz w:val="22"/>
          <w:szCs w:val="22"/>
          <w:lang w:eastAsia="en-US"/>
        </w:rPr>
        <w:t>90</w:t>
      </w:r>
    </w:p>
    <w:p w14:paraId="57EBDC65"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lang w:eastAsia="en-US"/>
        </w:rPr>
      </w:pPr>
    </w:p>
    <w:p w14:paraId="0E7302D5" w14:textId="77777777" w:rsidR="00405F8B" w:rsidRPr="00CF2F85" w:rsidRDefault="00405F8B" w:rsidP="00CF2F85">
      <w:pPr>
        <w:overflowPunct/>
        <w:autoSpaceDE/>
        <w:autoSpaceDN/>
        <w:adjustRightInd/>
        <w:spacing w:after="160" w:line="360" w:lineRule="auto"/>
        <w:textAlignment w:val="auto"/>
        <w:rPr>
          <w:rFonts w:eastAsiaTheme="minorHAnsi"/>
          <w:color w:val="auto"/>
          <w:sz w:val="22"/>
          <w:szCs w:val="22"/>
          <w:u w:val="single"/>
          <w:lang w:eastAsia="en-US"/>
        </w:rPr>
      </w:pPr>
      <w:r w:rsidRPr="00CF2F85">
        <w:rPr>
          <w:rFonts w:eastAsiaTheme="minorHAnsi"/>
          <w:color w:val="auto"/>
          <w:sz w:val="22"/>
          <w:szCs w:val="22"/>
          <w:u w:val="single"/>
          <w:lang w:eastAsia="en-US"/>
        </w:rPr>
        <w:t>References</w:t>
      </w:r>
    </w:p>
    <w:p w14:paraId="2C6556AC" w14:textId="77777777" w:rsidR="002240FF" w:rsidRPr="00CF2F85" w:rsidRDefault="002240FF" w:rsidP="00CF2F85">
      <w:pPr>
        <w:pStyle w:val="NormalWeb"/>
        <w:spacing w:line="360" w:lineRule="auto"/>
        <w:ind w:left="567" w:hanging="567"/>
        <w:rPr>
          <w:rFonts w:ascii="Arial" w:eastAsiaTheme="minorHAnsi" w:hAnsi="Arial" w:cs="Arial"/>
          <w:sz w:val="22"/>
          <w:szCs w:val="22"/>
          <w:lang w:eastAsia="en-US"/>
        </w:rPr>
      </w:pPr>
      <w:r w:rsidRPr="00CF2F85">
        <w:rPr>
          <w:rFonts w:ascii="Arial" w:hAnsi="Arial" w:cs="Arial"/>
          <w:i/>
          <w:iCs/>
          <w:sz w:val="22"/>
          <w:szCs w:val="22"/>
        </w:rPr>
        <w:t>(Borton's development framework</w:t>
      </w:r>
      <w:r w:rsidRPr="00CF2F85">
        <w:rPr>
          <w:rFonts w:ascii="Arial" w:hAnsi="Arial" w:cs="Arial"/>
          <w:sz w:val="22"/>
          <w:szCs w:val="22"/>
        </w:rPr>
        <w:t xml:space="preserve"> ,2023) </w:t>
      </w:r>
    </w:p>
    <w:p w14:paraId="46BAC260" w14:textId="77777777" w:rsidR="002240FF" w:rsidRPr="00CF2F85" w:rsidRDefault="002240FF" w:rsidP="00CF2F85">
      <w:pPr>
        <w:overflowPunct/>
        <w:autoSpaceDE/>
        <w:autoSpaceDN/>
        <w:adjustRightInd/>
        <w:spacing w:after="160" w:line="360" w:lineRule="auto"/>
        <w:textAlignment w:val="auto"/>
        <w:rPr>
          <w:rFonts w:eastAsiaTheme="minorHAnsi"/>
          <w:i/>
          <w:iCs/>
          <w:color w:val="auto"/>
          <w:sz w:val="22"/>
          <w:szCs w:val="22"/>
          <w:lang w:eastAsia="en-US"/>
        </w:rPr>
      </w:pPr>
      <w:r w:rsidRPr="00CF2F85">
        <w:rPr>
          <w:rFonts w:eastAsiaTheme="minorHAnsi"/>
          <w:color w:val="auto"/>
          <w:sz w:val="22"/>
          <w:szCs w:val="22"/>
          <w:lang w:eastAsia="en-US"/>
        </w:rPr>
        <w:t>(</w:t>
      </w:r>
      <w:r w:rsidRPr="00CF2F85">
        <w:rPr>
          <w:rFonts w:eastAsiaTheme="minorHAnsi"/>
          <w:i/>
          <w:iCs/>
          <w:color w:val="auto"/>
          <w:sz w:val="22"/>
          <w:szCs w:val="22"/>
          <w:lang w:eastAsia="en-US"/>
        </w:rPr>
        <w:t>Coursera,2023) What is active listening and how can you improve this key skill?</w:t>
      </w:r>
      <w:r w:rsidRPr="00CF2F85">
        <w:rPr>
          <w:rFonts w:eastAsiaTheme="minorHAnsi"/>
          <w:color w:val="auto"/>
          <w:sz w:val="22"/>
          <w:szCs w:val="22"/>
          <w:lang w:eastAsia="en-US"/>
        </w:rPr>
        <w:t xml:space="preserve"> </w:t>
      </w:r>
    </w:p>
    <w:p w14:paraId="05BFC674" w14:textId="77777777" w:rsidR="002240FF" w:rsidRPr="00CF2F85" w:rsidRDefault="002240FF"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i/>
          <w:iCs/>
          <w:color w:val="auto"/>
          <w:sz w:val="22"/>
          <w:szCs w:val="22"/>
          <w:lang w:eastAsia="en-US"/>
        </w:rPr>
        <w:t>(National decision model</w:t>
      </w:r>
      <w:r w:rsidRPr="00CF2F85">
        <w:rPr>
          <w:rFonts w:eastAsiaTheme="minorHAnsi"/>
          <w:color w:val="auto"/>
          <w:sz w:val="22"/>
          <w:szCs w:val="22"/>
          <w:lang w:eastAsia="en-US"/>
        </w:rPr>
        <w:t xml:space="preserve"> ,2023)</w:t>
      </w:r>
    </w:p>
    <w:p w14:paraId="292D00FF" w14:textId="77777777" w:rsidR="002240FF" w:rsidRPr="00CF2F85" w:rsidRDefault="002240FF"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i/>
          <w:iCs/>
          <w:color w:val="auto"/>
          <w:sz w:val="22"/>
          <w:szCs w:val="22"/>
          <w:lang w:eastAsia="en-US"/>
        </w:rPr>
        <w:t>(NPCC,2023)</w:t>
      </w:r>
      <w:r w:rsidRPr="00CF2F85">
        <w:rPr>
          <w:rFonts w:eastAsiaTheme="minorHAnsi"/>
          <w:color w:val="auto"/>
          <w:sz w:val="22"/>
          <w:szCs w:val="22"/>
          <w:lang w:eastAsia="en-US"/>
        </w:rPr>
        <w:t>.</w:t>
      </w:r>
      <w:r w:rsidRPr="00CF2F85">
        <w:rPr>
          <w:rFonts w:eastAsiaTheme="minorHAnsi"/>
          <w:i/>
          <w:iCs/>
          <w:color w:val="auto"/>
          <w:sz w:val="22"/>
          <w:szCs w:val="22"/>
          <w:lang w:eastAsia="en-US"/>
        </w:rPr>
        <w:t xml:space="preserve"> Conflict-management-guidelines</w:t>
      </w:r>
      <w:r w:rsidRPr="00CF2F85">
        <w:rPr>
          <w:rFonts w:eastAsiaTheme="minorHAnsi"/>
          <w:color w:val="auto"/>
          <w:sz w:val="22"/>
          <w:szCs w:val="22"/>
          <w:lang w:eastAsia="en-US"/>
        </w:rPr>
        <w:t xml:space="preserve"> </w:t>
      </w:r>
      <w:r w:rsidRPr="00CF2F85">
        <w:rPr>
          <w:rFonts w:eastAsiaTheme="minorHAnsi"/>
          <w:i/>
          <w:iCs/>
          <w:color w:val="auto"/>
          <w:sz w:val="22"/>
          <w:szCs w:val="22"/>
          <w:lang w:eastAsia="en-US"/>
        </w:rPr>
        <w:t xml:space="preserve">National Police Chiefs' Council </w:t>
      </w:r>
    </w:p>
    <w:p w14:paraId="3E8BFA99" w14:textId="77777777" w:rsidR="002240FF" w:rsidRPr="00CF2F85" w:rsidRDefault="002240FF" w:rsidP="00CF2F85">
      <w:pPr>
        <w:overflowPunct/>
        <w:autoSpaceDE/>
        <w:autoSpaceDN/>
        <w:adjustRightInd/>
        <w:spacing w:after="160" w:line="360" w:lineRule="auto"/>
        <w:textAlignment w:val="auto"/>
        <w:rPr>
          <w:rFonts w:eastAsiaTheme="minorHAnsi"/>
          <w:color w:val="auto"/>
          <w:sz w:val="22"/>
          <w:szCs w:val="22"/>
          <w:lang w:eastAsia="en-US"/>
        </w:rPr>
      </w:pPr>
      <w:r w:rsidRPr="00CF2F85">
        <w:rPr>
          <w:rFonts w:eastAsiaTheme="minorHAnsi"/>
          <w:i/>
          <w:iCs/>
          <w:color w:val="auto"/>
          <w:sz w:val="22"/>
          <w:szCs w:val="22"/>
          <w:lang w:eastAsia="en-US"/>
        </w:rPr>
        <w:t>(Police Executive Research Forum</w:t>
      </w:r>
      <w:r w:rsidRPr="00CF2F85">
        <w:rPr>
          <w:rFonts w:eastAsiaTheme="minorHAnsi"/>
          <w:color w:val="auto"/>
          <w:sz w:val="22"/>
          <w:szCs w:val="22"/>
          <w:lang w:eastAsia="en-US"/>
        </w:rPr>
        <w:t xml:space="preserve"> ,2016</w:t>
      </w:r>
      <w:r w:rsidRPr="00CF2F85">
        <w:rPr>
          <w:rFonts w:eastAsiaTheme="minorHAnsi"/>
          <w:color w:val="auto"/>
          <w:sz w:val="22"/>
          <w:szCs w:val="22"/>
          <w:lang w:eastAsia="en-US"/>
        </w:rPr>
        <w:t>)</w:t>
      </w:r>
    </w:p>
    <w:p w14:paraId="629E41D4" w14:textId="77777777" w:rsidR="002240FF" w:rsidRDefault="002240FF" w:rsidP="00290A5F">
      <w:pPr>
        <w:overflowPunct/>
        <w:autoSpaceDE/>
        <w:autoSpaceDN/>
        <w:adjustRightInd/>
        <w:spacing w:after="160" w:line="360" w:lineRule="auto"/>
        <w:textAlignment w:val="auto"/>
        <w:rPr>
          <w:rFonts w:eastAsiaTheme="minorHAnsi"/>
          <w:color w:val="auto"/>
          <w:sz w:val="22"/>
          <w:szCs w:val="22"/>
          <w:lang w:eastAsia="en-US"/>
        </w:rPr>
      </w:pPr>
    </w:p>
    <w:p w14:paraId="1B078520" w14:textId="77777777" w:rsidR="002240FF" w:rsidRPr="00290A5F" w:rsidRDefault="002240FF" w:rsidP="00290A5F">
      <w:pPr>
        <w:overflowPunct/>
        <w:autoSpaceDE/>
        <w:autoSpaceDN/>
        <w:adjustRightInd/>
        <w:spacing w:after="160" w:line="360" w:lineRule="auto"/>
        <w:textAlignment w:val="auto"/>
        <w:rPr>
          <w:rFonts w:eastAsiaTheme="minorHAnsi"/>
          <w:color w:val="auto"/>
          <w:sz w:val="22"/>
          <w:szCs w:val="22"/>
          <w:lang w:eastAsia="en-US"/>
        </w:rPr>
      </w:pPr>
    </w:p>
    <w:p w14:paraId="4F8F96A4" w14:textId="77777777" w:rsidR="000F7ECD" w:rsidRDefault="000F7ECD" w:rsidP="00E6298B">
      <w:pPr>
        <w:ind w:right="107"/>
        <w:jc w:val="both"/>
        <w:rPr>
          <w:sz w:val="24"/>
          <w:szCs w:val="24"/>
        </w:rPr>
      </w:pPr>
    </w:p>
    <w:p w14:paraId="592CAEBA" w14:textId="119300BA" w:rsidR="00290A5F" w:rsidRPr="00270EEB" w:rsidRDefault="00290A5F" w:rsidP="00E6298B">
      <w:pPr>
        <w:ind w:right="107"/>
        <w:jc w:val="both"/>
        <w:rPr>
          <w:sz w:val="24"/>
          <w:szCs w:val="24"/>
        </w:rPr>
        <w:sectPr w:rsidR="00290A5F"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CF2F85" w:rsidRDefault="00575A8F" w:rsidP="00CF2F85">
            <w:pPr>
              <w:spacing w:line="360" w:lineRule="auto"/>
              <w:ind w:right="107"/>
              <w:jc w:val="both"/>
              <w:rPr>
                <w:sz w:val="22"/>
                <w:szCs w:val="22"/>
              </w:rPr>
            </w:pPr>
          </w:p>
          <w:p w14:paraId="1C9FA00C" w14:textId="77777777" w:rsidR="00575A8F" w:rsidRPr="00CF2F85" w:rsidRDefault="00575A8F" w:rsidP="00CF2F85">
            <w:pPr>
              <w:spacing w:line="360" w:lineRule="auto"/>
              <w:ind w:right="107"/>
              <w:jc w:val="both"/>
              <w:rPr>
                <w:sz w:val="22"/>
                <w:szCs w:val="22"/>
              </w:rPr>
            </w:pPr>
          </w:p>
          <w:p w14:paraId="32CBB0C5" w14:textId="0D35ACF1" w:rsidR="00575A8F" w:rsidRPr="00CF2F85" w:rsidRDefault="00F6221F" w:rsidP="00CF2F85">
            <w:pPr>
              <w:spacing w:line="360" w:lineRule="auto"/>
              <w:ind w:right="107"/>
              <w:rPr>
                <w:sz w:val="22"/>
                <w:szCs w:val="22"/>
              </w:rPr>
            </w:pPr>
            <w:r w:rsidRPr="00CF2F85">
              <w:rPr>
                <w:sz w:val="22"/>
                <w:szCs w:val="22"/>
              </w:rPr>
              <w:t>Managing</w:t>
            </w:r>
            <w:r w:rsidR="005D1F77" w:rsidRPr="00CF2F85">
              <w:rPr>
                <w:sz w:val="22"/>
                <w:szCs w:val="22"/>
              </w:rPr>
              <w:t xml:space="preserve"> Niche workload &amp; University work </w:t>
            </w:r>
          </w:p>
          <w:p w14:paraId="4B494930" w14:textId="77777777" w:rsidR="00575A8F" w:rsidRPr="00CF2F85" w:rsidRDefault="00575A8F" w:rsidP="00CF2F85">
            <w:pPr>
              <w:spacing w:line="360" w:lineRule="auto"/>
              <w:ind w:right="107"/>
              <w:jc w:val="both"/>
              <w:rPr>
                <w:sz w:val="22"/>
                <w:szCs w:val="22"/>
              </w:rPr>
            </w:pPr>
          </w:p>
          <w:p w14:paraId="55898530" w14:textId="77777777" w:rsidR="00575A8F" w:rsidRPr="00CF2F85" w:rsidRDefault="00575A8F" w:rsidP="00CF2F85">
            <w:pPr>
              <w:spacing w:line="360" w:lineRule="auto"/>
              <w:ind w:right="107"/>
              <w:jc w:val="both"/>
              <w:rPr>
                <w:sz w:val="22"/>
                <w:szCs w:val="22"/>
              </w:rPr>
            </w:pPr>
          </w:p>
          <w:p w14:paraId="17C7589C" w14:textId="77777777" w:rsidR="00575A8F" w:rsidRPr="00CF2F85" w:rsidRDefault="00575A8F" w:rsidP="00CF2F85">
            <w:pPr>
              <w:spacing w:line="360" w:lineRule="auto"/>
              <w:ind w:right="107"/>
              <w:jc w:val="both"/>
              <w:rPr>
                <w:sz w:val="22"/>
                <w:szCs w:val="22"/>
              </w:rPr>
            </w:pPr>
          </w:p>
          <w:p w14:paraId="559F07CD" w14:textId="77777777" w:rsidR="00575A8F" w:rsidRPr="00CF2F85" w:rsidRDefault="00575A8F" w:rsidP="00CF2F85">
            <w:pPr>
              <w:spacing w:line="360" w:lineRule="auto"/>
              <w:ind w:right="107"/>
              <w:jc w:val="both"/>
              <w:rPr>
                <w:sz w:val="22"/>
                <w:szCs w:val="22"/>
              </w:rPr>
            </w:pPr>
          </w:p>
          <w:p w14:paraId="50FB26FA" w14:textId="77777777" w:rsidR="00575A8F" w:rsidRPr="00CF2F85" w:rsidRDefault="00575A8F" w:rsidP="00CF2F85">
            <w:pPr>
              <w:spacing w:line="360" w:lineRule="auto"/>
              <w:ind w:right="107"/>
              <w:jc w:val="both"/>
              <w:rPr>
                <w:sz w:val="22"/>
                <w:szCs w:val="22"/>
              </w:rPr>
            </w:pPr>
          </w:p>
          <w:p w14:paraId="4E13270D" w14:textId="77777777" w:rsidR="00575A8F" w:rsidRPr="00CF2F85" w:rsidRDefault="00575A8F" w:rsidP="00CF2F85">
            <w:pPr>
              <w:spacing w:line="360" w:lineRule="auto"/>
              <w:ind w:right="107"/>
              <w:jc w:val="both"/>
              <w:rPr>
                <w:sz w:val="22"/>
                <w:szCs w:val="22"/>
              </w:rPr>
            </w:pPr>
          </w:p>
          <w:p w14:paraId="4FCDFC95" w14:textId="77777777" w:rsidR="00575A8F" w:rsidRPr="00CF2F85" w:rsidRDefault="00575A8F" w:rsidP="00CF2F85">
            <w:pPr>
              <w:spacing w:line="360" w:lineRule="auto"/>
              <w:ind w:right="107"/>
              <w:jc w:val="both"/>
              <w:rPr>
                <w:sz w:val="22"/>
                <w:szCs w:val="22"/>
              </w:rPr>
            </w:pPr>
          </w:p>
        </w:tc>
        <w:tc>
          <w:tcPr>
            <w:tcW w:w="2433" w:type="dxa"/>
            <w:shd w:val="clear" w:color="auto" w:fill="auto"/>
          </w:tcPr>
          <w:p w14:paraId="3A54FDF2" w14:textId="77777777" w:rsidR="00575A8F" w:rsidRPr="00CF2F85" w:rsidRDefault="006238F7" w:rsidP="00CF2F85">
            <w:pPr>
              <w:spacing w:line="360" w:lineRule="auto"/>
              <w:ind w:right="107"/>
              <w:rPr>
                <w:sz w:val="22"/>
                <w:szCs w:val="22"/>
              </w:rPr>
            </w:pPr>
            <w:r w:rsidRPr="00CF2F85">
              <w:rPr>
                <w:sz w:val="22"/>
                <w:szCs w:val="22"/>
              </w:rPr>
              <w:t xml:space="preserve">I believe this is achievable by managing my </w:t>
            </w:r>
            <w:r w:rsidR="000711A9" w:rsidRPr="00CF2F85">
              <w:rPr>
                <w:sz w:val="22"/>
                <w:szCs w:val="22"/>
              </w:rPr>
              <w:t>workload</w:t>
            </w:r>
            <w:r w:rsidRPr="00CF2F85">
              <w:rPr>
                <w:sz w:val="22"/>
                <w:szCs w:val="22"/>
              </w:rPr>
              <w:t xml:space="preserve"> effectively and prioritising my</w:t>
            </w:r>
            <w:r w:rsidR="002002EC" w:rsidRPr="00CF2F85">
              <w:rPr>
                <w:sz w:val="22"/>
                <w:szCs w:val="22"/>
              </w:rPr>
              <w:t xml:space="preserve"> Niche by threat, risk and </w:t>
            </w:r>
            <w:r w:rsidR="000711A9" w:rsidRPr="00CF2F85">
              <w:rPr>
                <w:sz w:val="22"/>
                <w:szCs w:val="22"/>
              </w:rPr>
              <w:t>harm,</w:t>
            </w:r>
            <w:r w:rsidR="002256DF" w:rsidRPr="00CF2F85">
              <w:rPr>
                <w:sz w:val="22"/>
                <w:szCs w:val="22"/>
              </w:rPr>
              <w:t xml:space="preserve"> and not allowing </w:t>
            </w:r>
            <w:r w:rsidR="000711A9" w:rsidRPr="00CF2F85">
              <w:rPr>
                <w:sz w:val="22"/>
                <w:szCs w:val="22"/>
              </w:rPr>
              <w:t xml:space="preserve">my work to build up. Managing NICHE can also be done during my night shift should I have down time to organise this. </w:t>
            </w:r>
          </w:p>
          <w:p w14:paraId="13269F0F" w14:textId="77777777" w:rsidR="000711A9" w:rsidRPr="00CF2F85" w:rsidRDefault="000711A9" w:rsidP="00CF2F85">
            <w:pPr>
              <w:spacing w:line="360" w:lineRule="auto"/>
              <w:ind w:right="107"/>
              <w:rPr>
                <w:sz w:val="22"/>
                <w:szCs w:val="22"/>
              </w:rPr>
            </w:pPr>
          </w:p>
          <w:p w14:paraId="2C5FB852" w14:textId="6AEC2A26" w:rsidR="000711A9" w:rsidRPr="00CF2F85" w:rsidRDefault="000711A9" w:rsidP="00CF2F85">
            <w:pPr>
              <w:spacing w:line="360" w:lineRule="auto"/>
              <w:ind w:right="107"/>
              <w:rPr>
                <w:sz w:val="22"/>
                <w:szCs w:val="22"/>
              </w:rPr>
            </w:pPr>
            <w:r w:rsidRPr="00CF2F85">
              <w:rPr>
                <w:sz w:val="22"/>
                <w:szCs w:val="22"/>
              </w:rPr>
              <w:t xml:space="preserve">I can also manage University work </w:t>
            </w:r>
            <w:r w:rsidR="0082433C" w:rsidRPr="00CF2F85">
              <w:rPr>
                <w:sz w:val="22"/>
                <w:szCs w:val="22"/>
              </w:rPr>
              <w:t>by using my PLT that are allocated to myself</w:t>
            </w:r>
            <w:r w:rsidR="007063A4" w:rsidRPr="00CF2F85">
              <w:rPr>
                <w:sz w:val="22"/>
                <w:szCs w:val="22"/>
              </w:rPr>
              <w:t xml:space="preserve">, and utilising my rest days to complete my tasks </w:t>
            </w:r>
          </w:p>
        </w:tc>
        <w:tc>
          <w:tcPr>
            <w:tcW w:w="2426" w:type="dxa"/>
            <w:shd w:val="clear" w:color="auto" w:fill="auto"/>
          </w:tcPr>
          <w:p w14:paraId="0969E255" w14:textId="3CF74E1B" w:rsidR="00575A8F" w:rsidRPr="00CF2F85" w:rsidRDefault="00DC228C" w:rsidP="00CF2F85">
            <w:pPr>
              <w:spacing w:line="360" w:lineRule="auto"/>
              <w:ind w:right="107"/>
              <w:rPr>
                <w:sz w:val="22"/>
                <w:szCs w:val="22"/>
              </w:rPr>
            </w:pPr>
            <w:r w:rsidRPr="00CF2F85">
              <w:rPr>
                <w:sz w:val="22"/>
                <w:szCs w:val="22"/>
              </w:rPr>
              <w:t>Regarding</w:t>
            </w:r>
            <w:r w:rsidR="007063A4" w:rsidRPr="00CF2F85">
              <w:rPr>
                <w:sz w:val="22"/>
                <w:szCs w:val="22"/>
              </w:rPr>
              <w:t xml:space="preserve"> NICHE </w:t>
            </w:r>
            <w:r w:rsidR="0014132A" w:rsidRPr="00CF2F85">
              <w:rPr>
                <w:sz w:val="22"/>
                <w:szCs w:val="22"/>
              </w:rPr>
              <w:t>work,</w:t>
            </w:r>
            <w:r w:rsidR="00F05BB0" w:rsidRPr="00CF2F85">
              <w:rPr>
                <w:sz w:val="22"/>
                <w:szCs w:val="22"/>
              </w:rPr>
              <w:t xml:space="preserve"> </w:t>
            </w:r>
            <w:r w:rsidRPr="00CF2F85">
              <w:rPr>
                <w:sz w:val="22"/>
                <w:szCs w:val="22"/>
              </w:rPr>
              <w:t>if</w:t>
            </w:r>
            <w:r w:rsidR="00F05BB0" w:rsidRPr="00CF2F85">
              <w:rPr>
                <w:sz w:val="22"/>
                <w:szCs w:val="22"/>
              </w:rPr>
              <w:t xml:space="preserve"> I keep on top of </w:t>
            </w:r>
            <w:r w:rsidRPr="00CF2F85">
              <w:rPr>
                <w:sz w:val="22"/>
                <w:szCs w:val="22"/>
              </w:rPr>
              <w:t>this,</w:t>
            </w:r>
            <w:r w:rsidR="00F05BB0" w:rsidRPr="00CF2F85">
              <w:rPr>
                <w:sz w:val="22"/>
                <w:szCs w:val="22"/>
              </w:rPr>
              <w:t xml:space="preserve"> I will be able to manage my </w:t>
            </w:r>
            <w:r w:rsidRPr="00CF2F85">
              <w:rPr>
                <w:sz w:val="22"/>
                <w:szCs w:val="22"/>
              </w:rPr>
              <w:t>day-to-day</w:t>
            </w:r>
            <w:r w:rsidR="00F05BB0" w:rsidRPr="00CF2F85">
              <w:rPr>
                <w:sz w:val="22"/>
                <w:szCs w:val="22"/>
              </w:rPr>
              <w:t xml:space="preserve"> duties </w:t>
            </w:r>
            <w:r w:rsidR="006A620A" w:rsidRPr="00CF2F85">
              <w:rPr>
                <w:sz w:val="22"/>
                <w:szCs w:val="22"/>
              </w:rPr>
              <w:t xml:space="preserve">effectively. Should this become difficult I am aware I can always go to my Sargent if I feel I need extra time or support on managing bigger cases, </w:t>
            </w:r>
            <w:r w:rsidR="00971FC4" w:rsidRPr="00CF2F85">
              <w:rPr>
                <w:sz w:val="22"/>
                <w:szCs w:val="22"/>
              </w:rPr>
              <w:t xml:space="preserve">this </w:t>
            </w:r>
            <w:r w:rsidR="0014132A" w:rsidRPr="00CF2F85">
              <w:rPr>
                <w:sz w:val="22"/>
                <w:szCs w:val="22"/>
              </w:rPr>
              <w:t>will</w:t>
            </w:r>
            <w:r w:rsidR="00971FC4" w:rsidRPr="00CF2F85">
              <w:rPr>
                <w:sz w:val="22"/>
                <w:szCs w:val="22"/>
              </w:rPr>
              <w:t xml:space="preserve"> also allow me to prioritise my workload effectively</w:t>
            </w:r>
            <w:r w:rsidR="007063A4" w:rsidRPr="00CF2F85">
              <w:rPr>
                <w:sz w:val="22"/>
                <w:szCs w:val="22"/>
              </w:rPr>
              <w:t xml:space="preserve"> </w:t>
            </w:r>
          </w:p>
          <w:p w14:paraId="68986F5B" w14:textId="77777777" w:rsidR="00971FC4" w:rsidRPr="00CF2F85" w:rsidRDefault="00971FC4" w:rsidP="00CF2F85">
            <w:pPr>
              <w:spacing w:line="360" w:lineRule="auto"/>
              <w:ind w:right="107"/>
              <w:rPr>
                <w:sz w:val="22"/>
                <w:szCs w:val="22"/>
              </w:rPr>
            </w:pPr>
          </w:p>
          <w:p w14:paraId="6F2EF39C" w14:textId="6BEFD95D" w:rsidR="00971FC4" w:rsidRPr="00CF2F85" w:rsidRDefault="00DC228C" w:rsidP="00CF2F85">
            <w:pPr>
              <w:spacing w:line="360" w:lineRule="auto"/>
              <w:ind w:right="107"/>
              <w:rPr>
                <w:sz w:val="22"/>
                <w:szCs w:val="22"/>
              </w:rPr>
            </w:pPr>
            <w:r w:rsidRPr="00CF2F85">
              <w:rPr>
                <w:sz w:val="22"/>
                <w:szCs w:val="22"/>
              </w:rPr>
              <w:t>Regarding</w:t>
            </w:r>
            <w:r w:rsidR="00971FC4" w:rsidRPr="00CF2F85">
              <w:rPr>
                <w:sz w:val="22"/>
                <w:szCs w:val="22"/>
              </w:rPr>
              <w:t xml:space="preserve"> university </w:t>
            </w:r>
            <w:r w:rsidR="0014132A" w:rsidRPr="00CF2F85">
              <w:rPr>
                <w:sz w:val="22"/>
                <w:szCs w:val="22"/>
              </w:rPr>
              <w:t>work,</w:t>
            </w:r>
            <w:r w:rsidR="00BB76F3" w:rsidRPr="00CF2F85">
              <w:rPr>
                <w:sz w:val="22"/>
                <w:szCs w:val="22"/>
              </w:rPr>
              <w:t xml:space="preserve"> I am aware there are </w:t>
            </w:r>
            <w:r w:rsidRPr="00CF2F85">
              <w:rPr>
                <w:sz w:val="22"/>
                <w:szCs w:val="22"/>
              </w:rPr>
              <w:t>drop-in</w:t>
            </w:r>
            <w:r w:rsidR="00BB76F3" w:rsidRPr="00CF2F85">
              <w:rPr>
                <w:sz w:val="22"/>
                <w:szCs w:val="22"/>
              </w:rPr>
              <w:t xml:space="preserve"> sessions every Wednesday</w:t>
            </w:r>
            <w:r w:rsidR="00792A9C" w:rsidRPr="00CF2F85">
              <w:rPr>
                <w:sz w:val="22"/>
                <w:szCs w:val="22"/>
              </w:rPr>
              <w:t>, and I can always apply for extenuating circumstances for extra time due to my learning difficulties</w:t>
            </w:r>
            <w:r w:rsidR="0014132A" w:rsidRPr="00CF2F85">
              <w:rPr>
                <w:sz w:val="22"/>
                <w:szCs w:val="22"/>
              </w:rPr>
              <w:t xml:space="preserve">, should I need the </w:t>
            </w:r>
            <w:r w:rsidR="0014132A" w:rsidRPr="00CF2F85">
              <w:rPr>
                <w:sz w:val="22"/>
                <w:szCs w:val="22"/>
              </w:rPr>
              <w:lastRenderedPageBreak/>
              <w:t xml:space="preserve">extra time. I have plenty of colleague support within my </w:t>
            </w:r>
            <w:r w:rsidR="005D558B" w:rsidRPr="00CF2F85">
              <w:rPr>
                <w:sz w:val="22"/>
                <w:szCs w:val="22"/>
              </w:rPr>
              <w:t>team,</w:t>
            </w:r>
            <w:r w:rsidR="0014132A" w:rsidRPr="00CF2F85">
              <w:rPr>
                <w:sz w:val="22"/>
                <w:szCs w:val="22"/>
              </w:rPr>
              <w:t xml:space="preserve"> and I am aware of when to ask for help or support should I need this. </w:t>
            </w:r>
          </w:p>
        </w:tc>
        <w:tc>
          <w:tcPr>
            <w:tcW w:w="2426" w:type="dxa"/>
            <w:shd w:val="clear" w:color="auto" w:fill="auto"/>
          </w:tcPr>
          <w:p w14:paraId="47BEDB22" w14:textId="5BEFE354" w:rsidR="28A9B94D" w:rsidRPr="00CF2F85" w:rsidRDefault="000C42BD" w:rsidP="00CF2F85">
            <w:pPr>
              <w:spacing w:line="360" w:lineRule="auto"/>
              <w:rPr>
                <w:sz w:val="22"/>
                <w:szCs w:val="22"/>
              </w:rPr>
            </w:pPr>
            <w:r w:rsidRPr="00CF2F85">
              <w:rPr>
                <w:sz w:val="22"/>
                <w:szCs w:val="22"/>
              </w:rPr>
              <w:lastRenderedPageBreak/>
              <w:t>S-</w:t>
            </w:r>
            <w:r w:rsidR="00A70F64" w:rsidRPr="00CF2F85">
              <w:rPr>
                <w:sz w:val="22"/>
                <w:szCs w:val="22"/>
              </w:rPr>
              <w:t xml:space="preserve"> I am aware this will be an ongoing </w:t>
            </w:r>
            <w:r w:rsidR="00CB3393" w:rsidRPr="00CF2F85">
              <w:rPr>
                <w:sz w:val="22"/>
                <w:szCs w:val="22"/>
              </w:rPr>
              <w:t xml:space="preserve">task, as the workload can be </w:t>
            </w:r>
            <w:r w:rsidR="009C7E01" w:rsidRPr="00CF2F85">
              <w:rPr>
                <w:sz w:val="22"/>
                <w:szCs w:val="22"/>
              </w:rPr>
              <w:t xml:space="preserve">a high </w:t>
            </w:r>
            <w:r w:rsidR="002A5504" w:rsidRPr="00CF2F85">
              <w:rPr>
                <w:sz w:val="22"/>
                <w:szCs w:val="22"/>
              </w:rPr>
              <w:t>demand,</w:t>
            </w:r>
            <w:r w:rsidR="009C7E01" w:rsidRPr="00CF2F85">
              <w:rPr>
                <w:sz w:val="22"/>
                <w:szCs w:val="22"/>
              </w:rPr>
              <w:t xml:space="preserve"> I am aware of how to manage my stress levels at </w:t>
            </w:r>
            <w:r w:rsidR="002A5504" w:rsidRPr="00CF2F85">
              <w:rPr>
                <w:sz w:val="22"/>
                <w:szCs w:val="22"/>
              </w:rPr>
              <w:t>work,</w:t>
            </w:r>
            <w:r w:rsidR="00B875F7" w:rsidRPr="00CF2F85">
              <w:rPr>
                <w:sz w:val="22"/>
                <w:szCs w:val="22"/>
              </w:rPr>
              <w:t xml:space="preserve"> by organising and prioritising what comes first, I am aware of who I can go to in relation for any support should I need this</w:t>
            </w:r>
            <w:r w:rsidR="002A5504" w:rsidRPr="00CF2F85">
              <w:rPr>
                <w:sz w:val="22"/>
                <w:szCs w:val="22"/>
              </w:rPr>
              <w:t xml:space="preserve">. </w:t>
            </w:r>
          </w:p>
          <w:p w14:paraId="3DE9931A" w14:textId="77777777" w:rsidR="002A5504" w:rsidRPr="00CF2F85" w:rsidRDefault="002A5504" w:rsidP="00CF2F85">
            <w:pPr>
              <w:spacing w:line="360" w:lineRule="auto"/>
              <w:rPr>
                <w:sz w:val="22"/>
                <w:szCs w:val="22"/>
              </w:rPr>
            </w:pPr>
          </w:p>
          <w:p w14:paraId="5FAEED85" w14:textId="2B9AFD09" w:rsidR="002A5504" w:rsidRPr="00CF2F85" w:rsidRDefault="002A5504" w:rsidP="00CF2F85">
            <w:pPr>
              <w:spacing w:line="360" w:lineRule="auto"/>
              <w:rPr>
                <w:sz w:val="22"/>
                <w:szCs w:val="22"/>
              </w:rPr>
            </w:pPr>
            <w:r w:rsidRPr="00CF2F85">
              <w:rPr>
                <w:sz w:val="22"/>
                <w:szCs w:val="22"/>
              </w:rPr>
              <w:t xml:space="preserve">M- </w:t>
            </w:r>
            <w:r w:rsidR="00687EF0" w:rsidRPr="00CF2F85">
              <w:rPr>
                <w:sz w:val="22"/>
                <w:szCs w:val="22"/>
              </w:rPr>
              <w:t xml:space="preserve">I have my sergeant who can assist should I feel the </w:t>
            </w:r>
            <w:r w:rsidR="00860B1F" w:rsidRPr="00CF2F85">
              <w:rPr>
                <w:sz w:val="22"/>
                <w:szCs w:val="22"/>
              </w:rPr>
              <w:t>workload</w:t>
            </w:r>
            <w:r w:rsidR="00687EF0" w:rsidRPr="00CF2F85">
              <w:rPr>
                <w:sz w:val="22"/>
                <w:szCs w:val="22"/>
              </w:rPr>
              <w:t xml:space="preserve"> is becoming heavy</w:t>
            </w:r>
            <w:r w:rsidR="00860B1F" w:rsidRPr="00CF2F85">
              <w:rPr>
                <w:sz w:val="22"/>
                <w:szCs w:val="22"/>
              </w:rPr>
              <w:t xml:space="preserve">, and colleagues around to assist. I am aware of the drop-in sessions </w:t>
            </w:r>
            <w:r w:rsidR="000504C9" w:rsidRPr="00CF2F85">
              <w:rPr>
                <w:sz w:val="22"/>
                <w:szCs w:val="22"/>
              </w:rPr>
              <w:t>regarding</w:t>
            </w:r>
            <w:r w:rsidR="00860B1F" w:rsidRPr="00CF2F85">
              <w:rPr>
                <w:sz w:val="22"/>
                <w:szCs w:val="22"/>
              </w:rPr>
              <w:t xml:space="preserve"> university work every Wednesday</w:t>
            </w:r>
          </w:p>
          <w:p w14:paraId="6FC8217D" w14:textId="77777777" w:rsidR="000504C9" w:rsidRPr="00CF2F85" w:rsidRDefault="000504C9" w:rsidP="00CF2F85">
            <w:pPr>
              <w:spacing w:line="360" w:lineRule="auto"/>
              <w:rPr>
                <w:sz w:val="22"/>
                <w:szCs w:val="22"/>
              </w:rPr>
            </w:pPr>
          </w:p>
          <w:p w14:paraId="7A844D46" w14:textId="2E911D66" w:rsidR="000504C9" w:rsidRPr="00CF2F85" w:rsidRDefault="000504C9" w:rsidP="00CF2F85">
            <w:pPr>
              <w:spacing w:line="360" w:lineRule="auto"/>
              <w:rPr>
                <w:sz w:val="22"/>
                <w:szCs w:val="22"/>
              </w:rPr>
            </w:pPr>
            <w:r w:rsidRPr="00CF2F85">
              <w:rPr>
                <w:sz w:val="22"/>
                <w:szCs w:val="22"/>
              </w:rPr>
              <w:t>A - This will be achievable</w:t>
            </w:r>
            <w:r w:rsidR="007224EC" w:rsidRPr="00CF2F85">
              <w:rPr>
                <w:sz w:val="22"/>
                <w:szCs w:val="22"/>
              </w:rPr>
              <w:t xml:space="preserve"> as the </w:t>
            </w:r>
            <w:r w:rsidR="007224EC" w:rsidRPr="00CF2F85">
              <w:rPr>
                <w:sz w:val="22"/>
                <w:szCs w:val="22"/>
              </w:rPr>
              <w:lastRenderedPageBreak/>
              <w:t xml:space="preserve">university sessions are already put in place. I have also spoken to the Sargent in relation to managing </w:t>
            </w:r>
            <w:r w:rsidR="00BC7B3A" w:rsidRPr="00CF2F85">
              <w:rPr>
                <w:sz w:val="22"/>
                <w:szCs w:val="22"/>
              </w:rPr>
              <w:t>workload</w:t>
            </w:r>
            <w:r w:rsidR="007224EC" w:rsidRPr="00CF2F85">
              <w:rPr>
                <w:sz w:val="22"/>
                <w:szCs w:val="22"/>
              </w:rPr>
              <w:t xml:space="preserve"> with my learning difficulties this has </w:t>
            </w:r>
            <w:r w:rsidR="000A1109" w:rsidRPr="00CF2F85">
              <w:rPr>
                <w:sz w:val="22"/>
                <w:szCs w:val="22"/>
              </w:rPr>
              <w:t xml:space="preserve">been </w:t>
            </w:r>
            <w:r w:rsidR="00BC7B3A" w:rsidRPr="00CF2F85">
              <w:rPr>
                <w:sz w:val="22"/>
                <w:szCs w:val="22"/>
              </w:rPr>
              <w:t>discussed</w:t>
            </w:r>
            <w:r w:rsidR="000A1109" w:rsidRPr="00CF2F85">
              <w:rPr>
                <w:sz w:val="22"/>
                <w:szCs w:val="22"/>
              </w:rPr>
              <w:t xml:space="preserve"> that I am to ask for possible one to ones should di need any further time. </w:t>
            </w:r>
          </w:p>
          <w:p w14:paraId="3DC49B54" w14:textId="77777777" w:rsidR="00EA7CE0" w:rsidRPr="00CF2F85" w:rsidRDefault="00EA7CE0" w:rsidP="00CF2F85">
            <w:pPr>
              <w:spacing w:line="360" w:lineRule="auto"/>
              <w:rPr>
                <w:sz w:val="22"/>
                <w:szCs w:val="22"/>
              </w:rPr>
            </w:pPr>
          </w:p>
          <w:p w14:paraId="2A5BC094" w14:textId="1A39EFAE" w:rsidR="00EA7CE0" w:rsidRPr="00CF2F85" w:rsidRDefault="00EA7CE0" w:rsidP="00CF2F85">
            <w:pPr>
              <w:spacing w:line="360" w:lineRule="auto"/>
              <w:rPr>
                <w:sz w:val="22"/>
                <w:szCs w:val="22"/>
              </w:rPr>
            </w:pPr>
            <w:r w:rsidRPr="00CF2F85">
              <w:rPr>
                <w:sz w:val="22"/>
                <w:szCs w:val="22"/>
              </w:rPr>
              <w:t>R</w:t>
            </w:r>
            <w:r w:rsidR="00BC7B3A" w:rsidRPr="00CF2F85">
              <w:rPr>
                <w:sz w:val="22"/>
                <w:szCs w:val="22"/>
              </w:rPr>
              <w:t>- This</w:t>
            </w:r>
            <w:r w:rsidR="00911F86" w:rsidRPr="00CF2F85">
              <w:rPr>
                <w:sz w:val="22"/>
                <w:szCs w:val="22"/>
              </w:rPr>
              <w:t xml:space="preserve"> is a relevant </w:t>
            </w:r>
            <w:r w:rsidR="00BC7B3A" w:rsidRPr="00CF2F85">
              <w:rPr>
                <w:sz w:val="22"/>
                <w:szCs w:val="22"/>
              </w:rPr>
              <w:t>task,</w:t>
            </w:r>
            <w:r w:rsidR="00911F86" w:rsidRPr="00CF2F85">
              <w:rPr>
                <w:sz w:val="22"/>
                <w:szCs w:val="22"/>
              </w:rPr>
              <w:t xml:space="preserve"> as completing the university work will allow me to </w:t>
            </w:r>
            <w:r w:rsidR="002F2DF4" w:rsidRPr="00CF2F85">
              <w:rPr>
                <w:sz w:val="22"/>
                <w:szCs w:val="22"/>
              </w:rPr>
              <w:t xml:space="preserve">pass year one of my probation as a DHEP student, and I am able to move forward to My second </w:t>
            </w:r>
            <w:r w:rsidR="00FE2207" w:rsidRPr="00CF2F85">
              <w:rPr>
                <w:sz w:val="22"/>
                <w:szCs w:val="22"/>
              </w:rPr>
              <w:t>year.</w:t>
            </w:r>
            <w:r w:rsidR="002C3EF8" w:rsidRPr="00CF2F85">
              <w:rPr>
                <w:sz w:val="22"/>
                <w:szCs w:val="22"/>
              </w:rPr>
              <w:t xml:space="preserve"> </w:t>
            </w:r>
          </w:p>
          <w:p w14:paraId="67C2C1B6" w14:textId="77777777" w:rsidR="00341FD8" w:rsidRPr="00CF2F85" w:rsidRDefault="00341FD8" w:rsidP="00CF2F85">
            <w:pPr>
              <w:spacing w:line="360" w:lineRule="auto"/>
              <w:rPr>
                <w:sz w:val="22"/>
                <w:szCs w:val="22"/>
              </w:rPr>
            </w:pPr>
          </w:p>
          <w:p w14:paraId="3851D535" w14:textId="6A8A8BEF" w:rsidR="00341FD8" w:rsidRPr="00CF2F85" w:rsidRDefault="00341FD8" w:rsidP="00CF2F85">
            <w:pPr>
              <w:spacing w:line="360" w:lineRule="auto"/>
              <w:rPr>
                <w:sz w:val="22"/>
                <w:szCs w:val="22"/>
              </w:rPr>
            </w:pPr>
            <w:r w:rsidRPr="00CF2F85">
              <w:rPr>
                <w:sz w:val="22"/>
                <w:szCs w:val="22"/>
              </w:rPr>
              <w:t xml:space="preserve">T- </w:t>
            </w:r>
            <w:r w:rsidR="00192C9B" w:rsidRPr="00CF2F85">
              <w:rPr>
                <w:sz w:val="22"/>
                <w:szCs w:val="22"/>
              </w:rPr>
              <w:t xml:space="preserve">As I am still in my probation period and have only been signed off </w:t>
            </w:r>
            <w:r w:rsidR="00261EE1" w:rsidRPr="00CF2F85">
              <w:rPr>
                <w:sz w:val="22"/>
                <w:szCs w:val="22"/>
              </w:rPr>
              <w:t>recently,</w:t>
            </w:r>
            <w:r w:rsidR="007F0499" w:rsidRPr="00CF2F85">
              <w:rPr>
                <w:sz w:val="22"/>
                <w:szCs w:val="22"/>
              </w:rPr>
              <w:t xml:space="preserve"> I seem to be managing my minimal </w:t>
            </w:r>
            <w:r w:rsidR="00A609EF" w:rsidRPr="00CF2F85">
              <w:rPr>
                <w:sz w:val="22"/>
                <w:szCs w:val="22"/>
              </w:rPr>
              <w:t>workload</w:t>
            </w:r>
            <w:r w:rsidR="007F0499" w:rsidRPr="00CF2F85">
              <w:rPr>
                <w:sz w:val="22"/>
                <w:szCs w:val="22"/>
              </w:rPr>
              <w:t xml:space="preserve">, and completed my first booklet of university. </w:t>
            </w:r>
            <w:r w:rsidR="00A609EF" w:rsidRPr="00CF2F85">
              <w:rPr>
                <w:sz w:val="22"/>
                <w:szCs w:val="22"/>
              </w:rPr>
              <w:t>For</w:t>
            </w:r>
            <w:r w:rsidR="007F0499" w:rsidRPr="00CF2F85">
              <w:rPr>
                <w:sz w:val="22"/>
                <w:szCs w:val="22"/>
              </w:rPr>
              <w:t xml:space="preserve"> me to be a competent police officer I am aware I will have to successfully complete my second </w:t>
            </w:r>
            <w:r w:rsidR="00261EE1" w:rsidRPr="00CF2F85">
              <w:rPr>
                <w:sz w:val="22"/>
                <w:szCs w:val="22"/>
              </w:rPr>
              <w:t>workbook</w:t>
            </w:r>
            <w:r w:rsidR="007F0499" w:rsidRPr="00CF2F85">
              <w:rPr>
                <w:sz w:val="22"/>
                <w:szCs w:val="22"/>
              </w:rPr>
              <w:t xml:space="preserve"> come the academic </w:t>
            </w:r>
            <w:r w:rsidR="007F0499" w:rsidRPr="00CF2F85">
              <w:rPr>
                <w:sz w:val="22"/>
                <w:szCs w:val="22"/>
              </w:rPr>
              <w:lastRenderedPageBreak/>
              <w:t xml:space="preserve">year, and continue to learn NICHE </w:t>
            </w:r>
            <w:r w:rsidR="00261EE1" w:rsidRPr="00CF2F85">
              <w:rPr>
                <w:sz w:val="22"/>
                <w:szCs w:val="22"/>
              </w:rPr>
              <w:t>as I go along during my career</w:t>
            </w:r>
          </w:p>
        </w:tc>
      </w:tr>
      <w:tr w:rsidR="00575A8F" w:rsidRPr="00270EEB" w14:paraId="67CEB11A" w14:textId="77777777" w:rsidTr="28A9B94D">
        <w:tc>
          <w:tcPr>
            <w:tcW w:w="2462" w:type="dxa"/>
            <w:shd w:val="clear" w:color="auto" w:fill="auto"/>
          </w:tcPr>
          <w:p w14:paraId="1C2EB90F" w14:textId="77777777" w:rsidR="00575A8F" w:rsidRPr="00CF2F85" w:rsidRDefault="00575A8F" w:rsidP="00CF2F85">
            <w:pPr>
              <w:spacing w:line="360" w:lineRule="auto"/>
              <w:ind w:right="107"/>
              <w:jc w:val="both"/>
              <w:rPr>
                <w:sz w:val="22"/>
                <w:szCs w:val="22"/>
              </w:rPr>
            </w:pPr>
          </w:p>
          <w:p w14:paraId="477E47FE" w14:textId="77777777" w:rsidR="00575A8F" w:rsidRPr="00CF2F85" w:rsidRDefault="00575A8F" w:rsidP="00CF2F85">
            <w:pPr>
              <w:spacing w:line="360" w:lineRule="auto"/>
              <w:ind w:right="107"/>
              <w:jc w:val="both"/>
              <w:rPr>
                <w:sz w:val="22"/>
                <w:szCs w:val="22"/>
              </w:rPr>
            </w:pPr>
          </w:p>
          <w:p w14:paraId="529CC96B" w14:textId="77777777" w:rsidR="00575A8F" w:rsidRPr="00CF2F85" w:rsidRDefault="00575A8F" w:rsidP="00CF2F85">
            <w:pPr>
              <w:spacing w:line="360" w:lineRule="auto"/>
              <w:ind w:right="107"/>
              <w:jc w:val="both"/>
              <w:rPr>
                <w:sz w:val="22"/>
                <w:szCs w:val="22"/>
              </w:rPr>
            </w:pPr>
          </w:p>
          <w:p w14:paraId="63E7E828" w14:textId="77777777" w:rsidR="00575A8F" w:rsidRPr="00CF2F85" w:rsidRDefault="00575A8F" w:rsidP="00CF2F85">
            <w:pPr>
              <w:spacing w:line="360" w:lineRule="auto"/>
              <w:ind w:right="107"/>
              <w:jc w:val="both"/>
              <w:rPr>
                <w:sz w:val="22"/>
                <w:szCs w:val="22"/>
              </w:rPr>
            </w:pPr>
          </w:p>
          <w:p w14:paraId="52C24203" w14:textId="0D0E5C3B" w:rsidR="00575A8F" w:rsidRPr="00CF2F85" w:rsidRDefault="00332758" w:rsidP="00CF2F85">
            <w:pPr>
              <w:spacing w:line="360" w:lineRule="auto"/>
              <w:ind w:right="107"/>
              <w:rPr>
                <w:sz w:val="22"/>
                <w:szCs w:val="22"/>
              </w:rPr>
            </w:pPr>
            <w:r w:rsidRPr="00CF2F85">
              <w:rPr>
                <w:sz w:val="22"/>
                <w:szCs w:val="22"/>
              </w:rPr>
              <w:t>Managing conflict with largely built subjects</w:t>
            </w:r>
            <w:r w:rsidR="00AF283F" w:rsidRPr="00CF2F85">
              <w:rPr>
                <w:sz w:val="22"/>
                <w:szCs w:val="22"/>
              </w:rPr>
              <w:t xml:space="preserve"> &amp; cuffing </w:t>
            </w:r>
            <w:r w:rsidR="007B5F18" w:rsidRPr="00CF2F85">
              <w:rPr>
                <w:sz w:val="22"/>
                <w:szCs w:val="22"/>
              </w:rPr>
              <w:t>correctly</w:t>
            </w:r>
          </w:p>
          <w:p w14:paraId="016B541F" w14:textId="77777777" w:rsidR="00575A8F" w:rsidRPr="00CF2F85" w:rsidRDefault="00575A8F" w:rsidP="00CF2F85">
            <w:pPr>
              <w:spacing w:line="360" w:lineRule="auto"/>
              <w:ind w:right="107"/>
              <w:jc w:val="both"/>
              <w:rPr>
                <w:sz w:val="22"/>
                <w:szCs w:val="22"/>
              </w:rPr>
            </w:pPr>
          </w:p>
          <w:p w14:paraId="0D86D360" w14:textId="77777777" w:rsidR="00575A8F" w:rsidRPr="00CF2F85" w:rsidRDefault="00575A8F" w:rsidP="00CF2F85">
            <w:pPr>
              <w:spacing w:line="360" w:lineRule="auto"/>
              <w:ind w:right="107"/>
              <w:jc w:val="both"/>
              <w:rPr>
                <w:sz w:val="22"/>
                <w:szCs w:val="22"/>
              </w:rPr>
            </w:pPr>
          </w:p>
          <w:p w14:paraId="0867C081" w14:textId="77777777" w:rsidR="00575A8F" w:rsidRPr="00CF2F85" w:rsidRDefault="00575A8F" w:rsidP="00CF2F85">
            <w:pPr>
              <w:spacing w:line="360" w:lineRule="auto"/>
              <w:ind w:right="107"/>
              <w:jc w:val="both"/>
              <w:rPr>
                <w:sz w:val="22"/>
                <w:szCs w:val="22"/>
              </w:rPr>
            </w:pPr>
          </w:p>
          <w:p w14:paraId="0F50BD71" w14:textId="77777777" w:rsidR="00575A8F" w:rsidRPr="00CF2F85" w:rsidRDefault="00575A8F" w:rsidP="00CF2F85">
            <w:pPr>
              <w:spacing w:line="360" w:lineRule="auto"/>
              <w:ind w:right="107"/>
              <w:jc w:val="both"/>
              <w:rPr>
                <w:sz w:val="22"/>
                <w:szCs w:val="22"/>
              </w:rPr>
            </w:pPr>
          </w:p>
          <w:p w14:paraId="27804619" w14:textId="77777777" w:rsidR="00575A8F" w:rsidRPr="00CF2F85" w:rsidRDefault="00575A8F" w:rsidP="00CF2F85">
            <w:pPr>
              <w:spacing w:line="360" w:lineRule="auto"/>
              <w:ind w:right="107"/>
              <w:jc w:val="both"/>
              <w:rPr>
                <w:sz w:val="22"/>
                <w:szCs w:val="22"/>
              </w:rPr>
            </w:pPr>
          </w:p>
          <w:p w14:paraId="7F0DE516" w14:textId="77777777" w:rsidR="00575A8F" w:rsidRPr="00CF2F85" w:rsidRDefault="00575A8F" w:rsidP="00CF2F85">
            <w:pPr>
              <w:spacing w:line="360" w:lineRule="auto"/>
              <w:ind w:right="107"/>
              <w:jc w:val="both"/>
              <w:rPr>
                <w:sz w:val="22"/>
                <w:szCs w:val="22"/>
              </w:rPr>
            </w:pPr>
          </w:p>
          <w:p w14:paraId="531A87CC" w14:textId="77777777" w:rsidR="00575A8F" w:rsidRPr="00CF2F85" w:rsidRDefault="00575A8F" w:rsidP="00CF2F85">
            <w:pPr>
              <w:spacing w:line="360" w:lineRule="auto"/>
              <w:ind w:right="107"/>
              <w:jc w:val="both"/>
              <w:rPr>
                <w:sz w:val="22"/>
                <w:szCs w:val="22"/>
              </w:rPr>
            </w:pPr>
          </w:p>
        </w:tc>
        <w:tc>
          <w:tcPr>
            <w:tcW w:w="2433" w:type="dxa"/>
            <w:shd w:val="clear" w:color="auto" w:fill="auto"/>
          </w:tcPr>
          <w:p w14:paraId="3BD876A6" w14:textId="7170BF8B" w:rsidR="00575A8F" w:rsidRPr="00CF2F85" w:rsidRDefault="00D67482" w:rsidP="00CF2F85">
            <w:pPr>
              <w:spacing w:line="360" w:lineRule="auto"/>
              <w:ind w:right="107"/>
              <w:rPr>
                <w:sz w:val="22"/>
                <w:szCs w:val="22"/>
              </w:rPr>
            </w:pPr>
            <w:r w:rsidRPr="00CF2F85">
              <w:rPr>
                <w:sz w:val="22"/>
                <w:szCs w:val="22"/>
              </w:rPr>
              <w:t xml:space="preserve">I believe I can achieve this </w:t>
            </w:r>
            <w:r w:rsidR="007B5F18" w:rsidRPr="00CF2F85">
              <w:rPr>
                <w:sz w:val="22"/>
                <w:szCs w:val="22"/>
              </w:rPr>
              <w:t>by,</w:t>
            </w:r>
            <w:r w:rsidRPr="00CF2F85">
              <w:rPr>
                <w:sz w:val="22"/>
                <w:szCs w:val="22"/>
              </w:rPr>
              <w:t xml:space="preserve"> attending my </w:t>
            </w:r>
            <w:r w:rsidR="00801A36" w:rsidRPr="00CF2F85">
              <w:rPr>
                <w:sz w:val="22"/>
                <w:szCs w:val="22"/>
              </w:rPr>
              <w:t>high-risk</w:t>
            </w:r>
            <w:r w:rsidRPr="00CF2F85">
              <w:rPr>
                <w:sz w:val="22"/>
                <w:szCs w:val="22"/>
              </w:rPr>
              <w:t xml:space="preserve"> calls as </w:t>
            </w:r>
            <w:r w:rsidR="007B5F18" w:rsidRPr="00CF2F85">
              <w:rPr>
                <w:sz w:val="22"/>
                <w:szCs w:val="22"/>
              </w:rPr>
              <w:t>usual,</w:t>
            </w:r>
            <w:r w:rsidRPr="00CF2F85">
              <w:rPr>
                <w:sz w:val="22"/>
                <w:szCs w:val="22"/>
              </w:rPr>
              <w:t xml:space="preserve"> on my </w:t>
            </w:r>
            <w:r w:rsidR="006329A8" w:rsidRPr="00CF2F85">
              <w:rPr>
                <w:sz w:val="22"/>
                <w:szCs w:val="22"/>
              </w:rPr>
              <w:t>day-to-day</w:t>
            </w:r>
            <w:r w:rsidRPr="00CF2F85">
              <w:rPr>
                <w:sz w:val="22"/>
                <w:szCs w:val="22"/>
              </w:rPr>
              <w:t xml:space="preserve"> </w:t>
            </w:r>
            <w:r w:rsidR="00F136C0" w:rsidRPr="00CF2F85">
              <w:rPr>
                <w:sz w:val="22"/>
                <w:szCs w:val="22"/>
              </w:rPr>
              <w:t>basis,</w:t>
            </w:r>
            <w:r w:rsidR="00AF283F" w:rsidRPr="00CF2F85">
              <w:rPr>
                <w:sz w:val="22"/>
                <w:szCs w:val="22"/>
              </w:rPr>
              <w:t xml:space="preserve"> however becoming </w:t>
            </w:r>
            <w:r w:rsidR="006329A8" w:rsidRPr="00CF2F85">
              <w:rPr>
                <w:sz w:val="22"/>
                <w:szCs w:val="22"/>
              </w:rPr>
              <w:t>firmer and more tactical</w:t>
            </w:r>
            <w:r w:rsidR="00F136C0" w:rsidRPr="00CF2F85">
              <w:rPr>
                <w:sz w:val="22"/>
                <w:szCs w:val="22"/>
              </w:rPr>
              <w:t xml:space="preserve"> </w:t>
            </w:r>
            <w:r w:rsidR="00AF283F" w:rsidRPr="00CF2F85">
              <w:rPr>
                <w:sz w:val="22"/>
                <w:szCs w:val="22"/>
              </w:rPr>
              <w:t>when using force on larger built su</w:t>
            </w:r>
            <w:r w:rsidR="00F136C0" w:rsidRPr="00CF2F85">
              <w:rPr>
                <w:sz w:val="22"/>
                <w:szCs w:val="22"/>
              </w:rPr>
              <w:t>bjects</w:t>
            </w:r>
            <w:r w:rsidR="007B5F18" w:rsidRPr="00CF2F85">
              <w:rPr>
                <w:sz w:val="22"/>
                <w:szCs w:val="22"/>
              </w:rPr>
              <w:t xml:space="preserve">. Knowing when extra cuffs would be </w:t>
            </w:r>
            <w:r w:rsidR="006329A8" w:rsidRPr="00CF2F85">
              <w:rPr>
                <w:sz w:val="22"/>
                <w:szCs w:val="22"/>
              </w:rPr>
              <w:t>needed,</w:t>
            </w:r>
            <w:r w:rsidR="00F136C0" w:rsidRPr="00CF2F85">
              <w:rPr>
                <w:sz w:val="22"/>
                <w:szCs w:val="22"/>
              </w:rPr>
              <w:t xml:space="preserve"> </w:t>
            </w:r>
            <w:r w:rsidR="00801A36" w:rsidRPr="00CF2F85">
              <w:rPr>
                <w:sz w:val="22"/>
                <w:szCs w:val="22"/>
              </w:rPr>
              <w:t xml:space="preserve">and being quicker in getting them onto the subject </w:t>
            </w:r>
          </w:p>
        </w:tc>
        <w:tc>
          <w:tcPr>
            <w:tcW w:w="2426" w:type="dxa"/>
            <w:shd w:val="clear" w:color="auto" w:fill="auto"/>
          </w:tcPr>
          <w:p w14:paraId="27B43091" w14:textId="77777777" w:rsidR="00575A8F" w:rsidRPr="00CF2F85" w:rsidRDefault="006329A8" w:rsidP="00CF2F85">
            <w:pPr>
              <w:spacing w:line="360" w:lineRule="auto"/>
              <w:ind w:right="107"/>
              <w:rPr>
                <w:sz w:val="22"/>
                <w:szCs w:val="22"/>
              </w:rPr>
            </w:pPr>
            <w:r w:rsidRPr="00CF2F85">
              <w:rPr>
                <w:sz w:val="22"/>
                <w:szCs w:val="22"/>
              </w:rPr>
              <w:t xml:space="preserve">Operational training </w:t>
            </w:r>
            <w:r w:rsidR="00B7437F" w:rsidRPr="00CF2F85">
              <w:rPr>
                <w:sz w:val="22"/>
                <w:szCs w:val="22"/>
              </w:rPr>
              <w:t>Unit</w:t>
            </w:r>
            <w:r w:rsidRPr="00CF2F85">
              <w:rPr>
                <w:sz w:val="22"/>
                <w:szCs w:val="22"/>
              </w:rPr>
              <w:t xml:space="preserve"> (</w:t>
            </w:r>
            <w:r w:rsidR="00B7437F" w:rsidRPr="00CF2F85">
              <w:rPr>
                <w:sz w:val="22"/>
                <w:szCs w:val="22"/>
              </w:rPr>
              <w:t xml:space="preserve">OUT) originally deliver our officer safety training however this is done very early on during the 6 months </w:t>
            </w:r>
            <w:r w:rsidR="00E210D2" w:rsidRPr="00CF2F85">
              <w:rPr>
                <w:sz w:val="22"/>
                <w:szCs w:val="22"/>
              </w:rPr>
              <w:t xml:space="preserve">training. This is easily forgotten when not dealing with subjects for the last few remaining months at training school. </w:t>
            </w:r>
          </w:p>
          <w:p w14:paraId="1978B152" w14:textId="77777777" w:rsidR="007A0D87" w:rsidRPr="00CF2F85" w:rsidRDefault="007A0D87" w:rsidP="00CF2F85">
            <w:pPr>
              <w:spacing w:line="360" w:lineRule="auto"/>
              <w:ind w:right="107"/>
              <w:rPr>
                <w:sz w:val="22"/>
                <w:szCs w:val="22"/>
              </w:rPr>
            </w:pPr>
          </w:p>
          <w:p w14:paraId="5728BF3D" w14:textId="0DD48DD3" w:rsidR="007A0D87" w:rsidRPr="00CF2F85" w:rsidRDefault="007A0D87" w:rsidP="00CF2F85">
            <w:pPr>
              <w:spacing w:line="360" w:lineRule="auto"/>
              <w:ind w:right="107"/>
              <w:rPr>
                <w:sz w:val="22"/>
                <w:szCs w:val="22"/>
              </w:rPr>
            </w:pPr>
            <w:r w:rsidRPr="00CF2F85">
              <w:rPr>
                <w:sz w:val="22"/>
                <w:szCs w:val="22"/>
              </w:rPr>
              <w:t xml:space="preserve">After a few </w:t>
            </w:r>
            <w:r w:rsidR="00206280" w:rsidRPr="00CF2F85">
              <w:rPr>
                <w:sz w:val="22"/>
                <w:szCs w:val="22"/>
              </w:rPr>
              <w:t>arrests</w:t>
            </w:r>
            <w:r w:rsidRPr="00CF2F85">
              <w:rPr>
                <w:sz w:val="22"/>
                <w:szCs w:val="22"/>
              </w:rPr>
              <w:t xml:space="preserve"> </w:t>
            </w:r>
            <w:r w:rsidR="0090331E" w:rsidRPr="00CF2F85">
              <w:rPr>
                <w:sz w:val="22"/>
                <w:szCs w:val="22"/>
              </w:rPr>
              <w:t>made,</w:t>
            </w:r>
            <w:r w:rsidRPr="00CF2F85">
              <w:rPr>
                <w:sz w:val="22"/>
                <w:szCs w:val="22"/>
              </w:rPr>
              <w:t xml:space="preserve"> I had to deal with a male who was a very large </w:t>
            </w:r>
            <w:r w:rsidR="00206280" w:rsidRPr="00CF2F85">
              <w:rPr>
                <w:sz w:val="22"/>
                <w:szCs w:val="22"/>
              </w:rPr>
              <w:t>build,</w:t>
            </w:r>
            <w:r w:rsidRPr="00CF2F85">
              <w:rPr>
                <w:sz w:val="22"/>
                <w:szCs w:val="22"/>
              </w:rPr>
              <w:t xml:space="preserve"> I struggled to get handcuffs on due to the </w:t>
            </w:r>
            <w:r w:rsidR="00206280" w:rsidRPr="00CF2F85">
              <w:rPr>
                <w:sz w:val="22"/>
                <w:szCs w:val="22"/>
              </w:rPr>
              <w:t>build,</w:t>
            </w:r>
            <w:r w:rsidR="002E2475" w:rsidRPr="00CF2F85">
              <w:rPr>
                <w:sz w:val="22"/>
                <w:szCs w:val="22"/>
              </w:rPr>
              <w:t xml:space="preserve"> and therefore was instructed by my tutor to use more at this point. </w:t>
            </w:r>
          </w:p>
          <w:p w14:paraId="3B2F29A1" w14:textId="77777777" w:rsidR="002E2475" w:rsidRPr="00CF2F85" w:rsidRDefault="002E2475" w:rsidP="00CF2F85">
            <w:pPr>
              <w:spacing w:line="360" w:lineRule="auto"/>
              <w:ind w:right="107"/>
              <w:rPr>
                <w:sz w:val="22"/>
                <w:szCs w:val="22"/>
              </w:rPr>
            </w:pPr>
          </w:p>
          <w:p w14:paraId="4DE02D81" w14:textId="77777777" w:rsidR="00937501" w:rsidRPr="00CF2F85" w:rsidRDefault="002E2475" w:rsidP="00CF2F85">
            <w:pPr>
              <w:spacing w:line="360" w:lineRule="auto"/>
              <w:ind w:right="107"/>
              <w:rPr>
                <w:sz w:val="22"/>
                <w:szCs w:val="22"/>
              </w:rPr>
            </w:pPr>
            <w:r w:rsidRPr="00CF2F85">
              <w:rPr>
                <w:sz w:val="22"/>
                <w:szCs w:val="22"/>
              </w:rPr>
              <w:t>I took it upon myself to visit the O</w:t>
            </w:r>
            <w:r w:rsidR="009A4766" w:rsidRPr="00CF2F85">
              <w:rPr>
                <w:sz w:val="22"/>
                <w:szCs w:val="22"/>
              </w:rPr>
              <w:t xml:space="preserve">TU for extra support on dealing with large subjects, where I practiced for the day on </w:t>
            </w:r>
            <w:r w:rsidR="0022515B" w:rsidRPr="00CF2F85">
              <w:rPr>
                <w:sz w:val="22"/>
                <w:szCs w:val="22"/>
              </w:rPr>
              <w:t>refreshing my skills.</w:t>
            </w:r>
          </w:p>
          <w:p w14:paraId="73D50DFC" w14:textId="77777777" w:rsidR="00937501" w:rsidRPr="00CF2F85" w:rsidRDefault="00937501" w:rsidP="00CF2F85">
            <w:pPr>
              <w:spacing w:line="360" w:lineRule="auto"/>
              <w:ind w:right="107"/>
              <w:rPr>
                <w:sz w:val="22"/>
                <w:szCs w:val="22"/>
              </w:rPr>
            </w:pPr>
          </w:p>
          <w:p w14:paraId="09675B49" w14:textId="77777777" w:rsidR="002E2475" w:rsidRPr="00CF2F85" w:rsidRDefault="0022515B" w:rsidP="00CF2F85">
            <w:pPr>
              <w:spacing w:line="360" w:lineRule="auto"/>
              <w:ind w:right="107"/>
              <w:rPr>
                <w:sz w:val="22"/>
                <w:szCs w:val="22"/>
              </w:rPr>
            </w:pPr>
            <w:r w:rsidRPr="00CF2F85">
              <w:rPr>
                <w:sz w:val="22"/>
                <w:szCs w:val="22"/>
              </w:rPr>
              <w:t xml:space="preserve"> I am aware that OTU are </w:t>
            </w:r>
            <w:r w:rsidR="006C59B4" w:rsidRPr="00CF2F85">
              <w:rPr>
                <w:sz w:val="22"/>
                <w:szCs w:val="22"/>
              </w:rPr>
              <w:t xml:space="preserve">always </w:t>
            </w:r>
            <w:r w:rsidRPr="00CF2F85">
              <w:rPr>
                <w:sz w:val="22"/>
                <w:szCs w:val="22"/>
              </w:rPr>
              <w:t>available to help</w:t>
            </w:r>
            <w:r w:rsidR="006C59B4" w:rsidRPr="00CF2F85">
              <w:rPr>
                <w:sz w:val="22"/>
                <w:szCs w:val="22"/>
              </w:rPr>
              <w:t xml:space="preserve"> </w:t>
            </w:r>
            <w:r w:rsidR="0090331E" w:rsidRPr="00CF2F85">
              <w:rPr>
                <w:sz w:val="22"/>
                <w:szCs w:val="22"/>
              </w:rPr>
              <w:t>should I need extra support</w:t>
            </w:r>
            <w:r w:rsidR="00937501" w:rsidRPr="00CF2F85">
              <w:rPr>
                <w:sz w:val="22"/>
                <w:szCs w:val="22"/>
              </w:rPr>
              <w:t xml:space="preserve"> throughout my career</w:t>
            </w:r>
            <w:r w:rsidR="0090331E" w:rsidRPr="00CF2F85">
              <w:rPr>
                <w:sz w:val="22"/>
                <w:szCs w:val="22"/>
              </w:rPr>
              <w:t>. Skills are</w:t>
            </w:r>
            <w:r w:rsidR="0033769B" w:rsidRPr="00CF2F85">
              <w:rPr>
                <w:sz w:val="22"/>
                <w:szCs w:val="22"/>
              </w:rPr>
              <w:t xml:space="preserve"> also</w:t>
            </w:r>
            <w:r w:rsidR="0090331E" w:rsidRPr="00CF2F85">
              <w:rPr>
                <w:sz w:val="22"/>
                <w:szCs w:val="22"/>
              </w:rPr>
              <w:t xml:space="preserve"> refreshed yearly</w:t>
            </w:r>
            <w:r w:rsidR="00A071CD" w:rsidRPr="00CF2F85">
              <w:rPr>
                <w:sz w:val="22"/>
                <w:szCs w:val="22"/>
              </w:rPr>
              <w:t xml:space="preserve"> as a requirement as an officer </w:t>
            </w:r>
            <w:r w:rsidR="00937501" w:rsidRPr="00CF2F85">
              <w:rPr>
                <w:sz w:val="22"/>
                <w:szCs w:val="22"/>
              </w:rPr>
              <w:t>in order to remain operational</w:t>
            </w:r>
            <w:r w:rsidR="0033769B" w:rsidRPr="00CF2F85">
              <w:rPr>
                <w:sz w:val="22"/>
                <w:szCs w:val="22"/>
              </w:rPr>
              <w:t>.</w:t>
            </w:r>
          </w:p>
          <w:p w14:paraId="09A43A12" w14:textId="77777777" w:rsidR="00E0122C" w:rsidRPr="00CF2F85" w:rsidRDefault="00E0122C" w:rsidP="00CF2F85">
            <w:pPr>
              <w:spacing w:line="360" w:lineRule="auto"/>
              <w:ind w:right="107"/>
              <w:rPr>
                <w:sz w:val="22"/>
                <w:szCs w:val="22"/>
              </w:rPr>
            </w:pPr>
          </w:p>
          <w:p w14:paraId="7A4C9A77" w14:textId="696F1A83" w:rsidR="00E0122C" w:rsidRPr="00CF2F85" w:rsidRDefault="00E0122C" w:rsidP="00CF2F85">
            <w:pPr>
              <w:spacing w:line="360" w:lineRule="auto"/>
              <w:ind w:right="107"/>
              <w:rPr>
                <w:sz w:val="22"/>
                <w:szCs w:val="22"/>
              </w:rPr>
            </w:pPr>
            <w:r w:rsidRPr="00CF2F85">
              <w:rPr>
                <w:sz w:val="22"/>
                <w:szCs w:val="22"/>
              </w:rPr>
              <w:t xml:space="preserve">I also practice daily with my </w:t>
            </w:r>
            <w:r w:rsidR="00D0401D" w:rsidRPr="00CF2F85">
              <w:rPr>
                <w:sz w:val="22"/>
                <w:szCs w:val="22"/>
              </w:rPr>
              <w:t>peers,</w:t>
            </w:r>
            <w:r w:rsidRPr="00CF2F85">
              <w:rPr>
                <w:sz w:val="22"/>
                <w:szCs w:val="22"/>
              </w:rPr>
              <w:t xml:space="preserve"> to uphold my skills. </w:t>
            </w:r>
          </w:p>
        </w:tc>
        <w:tc>
          <w:tcPr>
            <w:tcW w:w="2426" w:type="dxa"/>
            <w:shd w:val="clear" w:color="auto" w:fill="auto"/>
          </w:tcPr>
          <w:p w14:paraId="1CF19D3F" w14:textId="77542060" w:rsidR="00104F17" w:rsidRPr="00CF2F85" w:rsidRDefault="00E0122C" w:rsidP="00CF2F85">
            <w:pPr>
              <w:spacing w:line="360" w:lineRule="auto"/>
              <w:jc w:val="both"/>
              <w:rPr>
                <w:sz w:val="22"/>
                <w:szCs w:val="22"/>
              </w:rPr>
            </w:pPr>
            <w:r w:rsidRPr="00CF2F85">
              <w:rPr>
                <w:sz w:val="22"/>
                <w:szCs w:val="22"/>
              </w:rPr>
              <w:lastRenderedPageBreak/>
              <w:t>S</w:t>
            </w:r>
            <w:r w:rsidR="001B43D9" w:rsidRPr="00CF2F85">
              <w:rPr>
                <w:sz w:val="22"/>
                <w:szCs w:val="22"/>
              </w:rPr>
              <w:t>- This</w:t>
            </w:r>
            <w:r w:rsidR="00280E7F" w:rsidRPr="00CF2F85">
              <w:rPr>
                <w:sz w:val="22"/>
                <w:szCs w:val="22"/>
              </w:rPr>
              <w:t xml:space="preserve"> is a specific </w:t>
            </w:r>
            <w:r w:rsidR="00104F17" w:rsidRPr="00CF2F85">
              <w:rPr>
                <w:sz w:val="22"/>
                <w:szCs w:val="22"/>
              </w:rPr>
              <w:t>target that</w:t>
            </w:r>
            <w:r w:rsidR="001B43D9" w:rsidRPr="00CF2F85">
              <w:rPr>
                <w:sz w:val="22"/>
                <w:szCs w:val="22"/>
              </w:rPr>
              <w:t xml:space="preserve"> can be developed over time</w:t>
            </w:r>
            <w:r w:rsidR="005D0EE3" w:rsidRPr="00CF2F85">
              <w:rPr>
                <w:sz w:val="22"/>
                <w:szCs w:val="22"/>
              </w:rPr>
              <w:t xml:space="preserve"> as this is </w:t>
            </w:r>
            <w:r w:rsidR="00280E7F" w:rsidRPr="00CF2F85">
              <w:rPr>
                <w:sz w:val="22"/>
                <w:szCs w:val="22"/>
              </w:rPr>
              <w:t>vital for my safety as well as others</w:t>
            </w:r>
            <w:r w:rsidR="001B43D9" w:rsidRPr="00CF2F85">
              <w:rPr>
                <w:sz w:val="22"/>
                <w:szCs w:val="22"/>
              </w:rPr>
              <w:t xml:space="preserve">. </w:t>
            </w:r>
          </w:p>
          <w:p w14:paraId="78DBDD4D" w14:textId="77777777" w:rsidR="00104F17" w:rsidRPr="00CF2F85" w:rsidRDefault="00104F17" w:rsidP="00CF2F85">
            <w:pPr>
              <w:spacing w:line="360" w:lineRule="auto"/>
              <w:jc w:val="both"/>
              <w:rPr>
                <w:sz w:val="22"/>
                <w:szCs w:val="22"/>
              </w:rPr>
            </w:pPr>
          </w:p>
          <w:p w14:paraId="535BDE15" w14:textId="1072B183" w:rsidR="28A9B94D" w:rsidRPr="00CF2F85" w:rsidRDefault="001B43D9" w:rsidP="00CF2F85">
            <w:pPr>
              <w:spacing w:line="360" w:lineRule="auto"/>
              <w:rPr>
                <w:sz w:val="22"/>
                <w:szCs w:val="22"/>
              </w:rPr>
            </w:pPr>
            <w:r w:rsidRPr="00CF2F85">
              <w:rPr>
                <w:sz w:val="22"/>
                <w:szCs w:val="22"/>
              </w:rPr>
              <w:t xml:space="preserve">Over time I feel that the more arrest I have as now being </w:t>
            </w:r>
            <w:r w:rsidR="00206280" w:rsidRPr="00CF2F85">
              <w:rPr>
                <w:sz w:val="22"/>
                <w:szCs w:val="22"/>
              </w:rPr>
              <w:t>independent,</w:t>
            </w:r>
            <w:r w:rsidR="00104F17" w:rsidRPr="00CF2F85">
              <w:rPr>
                <w:sz w:val="22"/>
                <w:szCs w:val="22"/>
              </w:rPr>
              <w:t xml:space="preserve"> my skills will become </w:t>
            </w:r>
            <w:r w:rsidR="0076342A" w:rsidRPr="00CF2F85">
              <w:rPr>
                <w:sz w:val="22"/>
                <w:szCs w:val="22"/>
              </w:rPr>
              <w:t>better,</w:t>
            </w:r>
            <w:r w:rsidR="00104F17" w:rsidRPr="00CF2F85">
              <w:rPr>
                <w:sz w:val="22"/>
                <w:szCs w:val="22"/>
              </w:rPr>
              <w:t xml:space="preserve"> and this could come more natural to myself.</w:t>
            </w:r>
          </w:p>
          <w:p w14:paraId="39484D53" w14:textId="77777777" w:rsidR="00104F17" w:rsidRPr="00CF2F85" w:rsidRDefault="00104F17" w:rsidP="00CF2F85">
            <w:pPr>
              <w:spacing w:line="360" w:lineRule="auto"/>
              <w:rPr>
                <w:sz w:val="22"/>
                <w:szCs w:val="22"/>
              </w:rPr>
            </w:pPr>
          </w:p>
          <w:p w14:paraId="0989E035" w14:textId="77777777" w:rsidR="00104F17" w:rsidRPr="00CF2F85" w:rsidRDefault="00104F17" w:rsidP="00CF2F85">
            <w:pPr>
              <w:spacing w:line="360" w:lineRule="auto"/>
              <w:rPr>
                <w:sz w:val="22"/>
                <w:szCs w:val="22"/>
              </w:rPr>
            </w:pPr>
            <w:r w:rsidRPr="00CF2F85">
              <w:rPr>
                <w:sz w:val="22"/>
                <w:szCs w:val="22"/>
              </w:rPr>
              <w:t xml:space="preserve">M- </w:t>
            </w:r>
            <w:r w:rsidR="00CE09A4" w:rsidRPr="00CF2F85">
              <w:rPr>
                <w:sz w:val="22"/>
                <w:szCs w:val="22"/>
              </w:rPr>
              <w:t xml:space="preserve">My refresher for my officer safety training is a yearly refresher as this is a requirement </w:t>
            </w:r>
            <w:r w:rsidR="00AA0D62" w:rsidRPr="00CF2F85">
              <w:rPr>
                <w:sz w:val="22"/>
                <w:szCs w:val="22"/>
              </w:rPr>
              <w:t xml:space="preserve">to remain </w:t>
            </w:r>
            <w:r w:rsidR="00206280" w:rsidRPr="00CF2F85">
              <w:rPr>
                <w:sz w:val="22"/>
                <w:szCs w:val="22"/>
              </w:rPr>
              <w:t>operational,</w:t>
            </w:r>
            <w:r w:rsidR="00447A4A" w:rsidRPr="00CF2F85">
              <w:rPr>
                <w:sz w:val="22"/>
                <w:szCs w:val="22"/>
              </w:rPr>
              <w:t xml:space="preserve"> however there is nothing stopping me from continuing to practice on peers. </w:t>
            </w:r>
          </w:p>
          <w:p w14:paraId="6953AF18" w14:textId="77777777" w:rsidR="00206280" w:rsidRPr="00CF2F85" w:rsidRDefault="00206280" w:rsidP="00CF2F85">
            <w:pPr>
              <w:spacing w:line="360" w:lineRule="auto"/>
              <w:rPr>
                <w:sz w:val="22"/>
                <w:szCs w:val="22"/>
              </w:rPr>
            </w:pPr>
          </w:p>
          <w:p w14:paraId="700F8491" w14:textId="77777777" w:rsidR="00697853" w:rsidRPr="00CF2F85" w:rsidRDefault="00697853" w:rsidP="00CF2F85">
            <w:pPr>
              <w:spacing w:line="360" w:lineRule="auto"/>
              <w:rPr>
                <w:sz w:val="22"/>
                <w:szCs w:val="22"/>
              </w:rPr>
            </w:pPr>
            <w:r w:rsidRPr="00CF2F85">
              <w:rPr>
                <w:sz w:val="22"/>
                <w:szCs w:val="22"/>
              </w:rPr>
              <w:t xml:space="preserve">A – This is an achievable </w:t>
            </w:r>
            <w:r w:rsidR="00B061B1" w:rsidRPr="00CF2F85">
              <w:rPr>
                <w:sz w:val="22"/>
                <w:szCs w:val="22"/>
              </w:rPr>
              <w:t>target,</w:t>
            </w:r>
            <w:r w:rsidRPr="00CF2F85">
              <w:rPr>
                <w:sz w:val="22"/>
                <w:szCs w:val="22"/>
              </w:rPr>
              <w:t xml:space="preserve"> as </w:t>
            </w:r>
            <w:r w:rsidR="009265FA" w:rsidRPr="00CF2F85">
              <w:rPr>
                <w:sz w:val="22"/>
                <w:szCs w:val="22"/>
              </w:rPr>
              <w:t xml:space="preserve">I am more than willing to practice on peers, take time out of my rest days to visit the OTU </w:t>
            </w:r>
            <w:r w:rsidR="0092189D" w:rsidRPr="00CF2F85">
              <w:rPr>
                <w:sz w:val="22"/>
                <w:szCs w:val="22"/>
              </w:rPr>
              <w:t xml:space="preserve">for extra </w:t>
            </w:r>
            <w:r w:rsidR="003B3D71" w:rsidRPr="00CF2F85">
              <w:rPr>
                <w:sz w:val="22"/>
                <w:szCs w:val="22"/>
              </w:rPr>
              <w:t>support.</w:t>
            </w:r>
            <w:r w:rsidR="0092189D" w:rsidRPr="00CF2F85">
              <w:rPr>
                <w:sz w:val="22"/>
                <w:szCs w:val="22"/>
              </w:rPr>
              <w:t xml:space="preserve"> </w:t>
            </w:r>
            <w:r w:rsidR="0092189D" w:rsidRPr="00CF2F85">
              <w:rPr>
                <w:sz w:val="22"/>
                <w:szCs w:val="22"/>
              </w:rPr>
              <w:lastRenderedPageBreak/>
              <w:t xml:space="preserve">I am not afraid of conflict and more than happy to get hands on </w:t>
            </w:r>
            <w:r w:rsidR="007801A3" w:rsidRPr="00CF2F85">
              <w:rPr>
                <w:sz w:val="22"/>
                <w:szCs w:val="22"/>
              </w:rPr>
              <w:t xml:space="preserve">as I realise this can be a big part of my role. </w:t>
            </w:r>
          </w:p>
          <w:p w14:paraId="069872B4" w14:textId="77777777" w:rsidR="00290A5F" w:rsidRPr="00CF2F85" w:rsidRDefault="00290A5F" w:rsidP="00CF2F85">
            <w:pPr>
              <w:spacing w:line="360" w:lineRule="auto"/>
              <w:rPr>
                <w:sz w:val="22"/>
                <w:szCs w:val="22"/>
              </w:rPr>
            </w:pPr>
          </w:p>
          <w:p w14:paraId="4CE36FB9" w14:textId="4CB585EA" w:rsidR="00290A5F" w:rsidRPr="00CF2F85" w:rsidRDefault="00290A5F" w:rsidP="00CF2F85">
            <w:pPr>
              <w:spacing w:line="360" w:lineRule="auto"/>
              <w:rPr>
                <w:sz w:val="22"/>
                <w:szCs w:val="22"/>
              </w:rPr>
            </w:pPr>
            <w:r w:rsidRPr="00CF2F85">
              <w:rPr>
                <w:sz w:val="22"/>
                <w:szCs w:val="22"/>
              </w:rPr>
              <w:t xml:space="preserve">R- I believe this is a realistic goal , as this is something I could be carrying out almost every set </w:t>
            </w:r>
          </w:p>
          <w:p w14:paraId="18EC3779" w14:textId="77777777" w:rsidR="00290A5F" w:rsidRPr="00CF2F85" w:rsidRDefault="00290A5F" w:rsidP="00CF2F85">
            <w:pPr>
              <w:spacing w:line="360" w:lineRule="auto"/>
              <w:rPr>
                <w:sz w:val="22"/>
                <w:szCs w:val="22"/>
              </w:rPr>
            </w:pPr>
          </w:p>
          <w:p w14:paraId="0779EA14" w14:textId="77777777" w:rsidR="00290A5F" w:rsidRPr="00CF2F85" w:rsidRDefault="00290A5F" w:rsidP="00CF2F85">
            <w:pPr>
              <w:spacing w:line="360" w:lineRule="auto"/>
              <w:rPr>
                <w:sz w:val="22"/>
                <w:szCs w:val="22"/>
              </w:rPr>
            </w:pPr>
          </w:p>
          <w:p w14:paraId="003BC03B" w14:textId="6F1274E2" w:rsidR="00290A5F" w:rsidRPr="00CF2F85" w:rsidRDefault="00290A5F" w:rsidP="00CF2F85">
            <w:pPr>
              <w:spacing w:line="360" w:lineRule="auto"/>
              <w:rPr>
                <w:sz w:val="22"/>
                <w:szCs w:val="22"/>
              </w:rPr>
            </w:pPr>
            <w:r w:rsidRPr="00CF2F85">
              <w:rPr>
                <w:sz w:val="22"/>
                <w:szCs w:val="22"/>
              </w:rPr>
              <w:t>T- I want to achieve this within my first year of policing, as I should have enough experience behind me on arresting suspects</w:t>
            </w:r>
          </w:p>
        </w:tc>
      </w:tr>
      <w:tr w:rsidR="00575A8F" w:rsidRPr="00270EEB" w14:paraId="3EE957C7" w14:textId="77777777" w:rsidTr="28A9B94D">
        <w:tc>
          <w:tcPr>
            <w:tcW w:w="2462" w:type="dxa"/>
            <w:shd w:val="clear" w:color="auto" w:fill="auto"/>
          </w:tcPr>
          <w:p w14:paraId="7F6D259B" w14:textId="77777777" w:rsidR="00575A8F" w:rsidRPr="00CF2F85" w:rsidRDefault="00575A8F" w:rsidP="00CF2F85">
            <w:pPr>
              <w:spacing w:line="360" w:lineRule="auto"/>
              <w:ind w:right="107"/>
              <w:jc w:val="both"/>
              <w:rPr>
                <w:sz w:val="22"/>
                <w:szCs w:val="22"/>
              </w:rPr>
            </w:pPr>
          </w:p>
          <w:p w14:paraId="1948B27B" w14:textId="77777777" w:rsidR="00575A8F" w:rsidRPr="00CF2F85" w:rsidRDefault="00575A8F" w:rsidP="00CF2F85">
            <w:pPr>
              <w:spacing w:line="360" w:lineRule="auto"/>
              <w:ind w:right="107"/>
              <w:rPr>
                <w:sz w:val="22"/>
                <w:szCs w:val="22"/>
              </w:rPr>
            </w:pPr>
          </w:p>
          <w:p w14:paraId="14F3E63D" w14:textId="527DA214" w:rsidR="00575A8F" w:rsidRPr="00CF2F85" w:rsidRDefault="00A41D3D" w:rsidP="00CF2F85">
            <w:pPr>
              <w:spacing w:line="360" w:lineRule="auto"/>
              <w:ind w:right="107"/>
              <w:rPr>
                <w:sz w:val="22"/>
                <w:szCs w:val="22"/>
              </w:rPr>
            </w:pPr>
            <w:r w:rsidRPr="00CF2F85">
              <w:rPr>
                <w:sz w:val="22"/>
                <w:szCs w:val="22"/>
              </w:rPr>
              <w:t xml:space="preserve">Understanding and knowing </w:t>
            </w:r>
            <w:r w:rsidR="00652849" w:rsidRPr="00CF2F85">
              <w:rPr>
                <w:sz w:val="22"/>
                <w:szCs w:val="22"/>
              </w:rPr>
              <w:t xml:space="preserve">other policing departments that can assist on work / cases </w:t>
            </w:r>
          </w:p>
          <w:p w14:paraId="6BD4658F" w14:textId="77777777" w:rsidR="00575A8F" w:rsidRPr="00CF2F85" w:rsidRDefault="00575A8F" w:rsidP="00CF2F85">
            <w:pPr>
              <w:spacing w:line="360" w:lineRule="auto"/>
              <w:ind w:right="107"/>
              <w:jc w:val="both"/>
              <w:rPr>
                <w:sz w:val="22"/>
                <w:szCs w:val="22"/>
              </w:rPr>
            </w:pPr>
          </w:p>
          <w:p w14:paraId="4E491004" w14:textId="77777777" w:rsidR="00575A8F" w:rsidRPr="00CF2F85" w:rsidRDefault="00575A8F" w:rsidP="00CF2F85">
            <w:pPr>
              <w:spacing w:line="360" w:lineRule="auto"/>
              <w:ind w:right="107"/>
              <w:jc w:val="both"/>
              <w:rPr>
                <w:sz w:val="22"/>
                <w:szCs w:val="22"/>
              </w:rPr>
            </w:pPr>
          </w:p>
          <w:p w14:paraId="63F84709" w14:textId="77777777" w:rsidR="00575A8F" w:rsidRPr="00CF2F85" w:rsidRDefault="00575A8F" w:rsidP="00CF2F85">
            <w:pPr>
              <w:spacing w:line="360" w:lineRule="auto"/>
              <w:ind w:right="107"/>
              <w:jc w:val="both"/>
              <w:rPr>
                <w:sz w:val="22"/>
                <w:szCs w:val="22"/>
              </w:rPr>
            </w:pPr>
          </w:p>
          <w:p w14:paraId="46CA1F74" w14:textId="77777777" w:rsidR="00575A8F" w:rsidRPr="00CF2F85" w:rsidRDefault="00575A8F" w:rsidP="00CF2F85">
            <w:pPr>
              <w:spacing w:line="360" w:lineRule="auto"/>
              <w:ind w:right="107"/>
              <w:jc w:val="both"/>
              <w:rPr>
                <w:sz w:val="22"/>
                <w:szCs w:val="22"/>
              </w:rPr>
            </w:pPr>
          </w:p>
          <w:p w14:paraId="5325704B" w14:textId="77777777" w:rsidR="00575A8F" w:rsidRPr="00CF2F85" w:rsidRDefault="00575A8F" w:rsidP="00CF2F85">
            <w:pPr>
              <w:spacing w:line="360" w:lineRule="auto"/>
              <w:ind w:right="107"/>
              <w:jc w:val="both"/>
              <w:rPr>
                <w:sz w:val="22"/>
                <w:szCs w:val="22"/>
              </w:rPr>
            </w:pPr>
          </w:p>
          <w:p w14:paraId="5E51CE34" w14:textId="77777777" w:rsidR="00575A8F" w:rsidRPr="00CF2F85" w:rsidRDefault="00575A8F" w:rsidP="00CF2F85">
            <w:pPr>
              <w:spacing w:line="360" w:lineRule="auto"/>
              <w:ind w:right="107"/>
              <w:jc w:val="both"/>
              <w:rPr>
                <w:sz w:val="22"/>
                <w:szCs w:val="22"/>
              </w:rPr>
            </w:pPr>
          </w:p>
          <w:p w14:paraId="03607C62" w14:textId="77777777" w:rsidR="00575A8F" w:rsidRPr="00CF2F85" w:rsidRDefault="00575A8F" w:rsidP="00CF2F85">
            <w:pPr>
              <w:spacing w:line="360" w:lineRule="auto"/>
              <w:ind w:right="107"/>
              <w:jc w:val="both"/>
              <w:rPr>
                <w:sz w:val="22"/>
                <w:szCs w:val="22"/>
              </w:rPr>
            </w:pPr>
          </w:p>
          <w:p w14:paraId="279066C3" w14:textId="77777777" w:rsidR="00575A8F" w:rsidRPr="00CF2F85" w:rsidRDefault="00575A8F" w:rsidP="00CF2F85">
            <w:pPr>
              <w:spacing w:line="360" w:lineRule="auto"/>
              <w:ind w:right="107"/>
              <w:jc w:val="both"/>
              <w:rPr>
                <w:sz w:val="22"/>
                <w:szCs w:val="22"/>
              </w:rPr>
            </w:pPr>
          </w:p>
          <w:p w14:paraId="69C3124A" w14:textId="77777777" w:rsidR="00575A8F" w:rsidRPr="00CF2F85" w:rsidRDefault="00575A8F" w:rsidP="00CF2F85">
            <w:pPr>
              <w:spacing w:line="360" w:lineRule="auto"/>
              <w:ind w:right="107"/>
              <w:jc w:val="both"/>
              <w:rPr>
                <w:sz w:val="22"/>
                <w:szCs w:val="22"/>
              </w:rPr>
            </w:pPr>
          </w:p>
          <w:p w14:paraId="7BA19DB6" w14:textId="77777777" w:rsidR="00575A8F" w:rsidRPr="00CF2F85" w:rsidRDefault="00575A8F" w:rsidP="00CF2F85">
            <w:pPr>
              <w:spacing w:line="360" w:lineRule="auto"/>
              <w:ind w:right="107"/>
              <w:jc w:val="both"/>
              <w:rPr>
                <w:sz w:val="22"/>
                <w:szCs w:val="22"/>
              </w:rPr>
            </w:pPr>
          </w:p>
        </w:tc>
        <w:tc>
          <w:tcPr>
            <w:tcW w:w="2433" w:type="dxa"/>
            <w:shd w:val="clear" w:color="auto" w:fill="auto"/>
          </w:tcPr>
          <w:p w14:paraId="37677F51" w14:textId="751F33C9" w:rsidR="00575A8F" w:rsidRPr="00CF2F85" w:rsidRDefault="007B0AAE" w:rsidP="00CF2F85">
            <w:pPr>
              <w:spacing w:line="360" w:lineRule="auto"/>
              <w:ind w:right="107"/>
              <w:rPr>
                <w:sz w:val="22"/>
                <w:szCs w:val="22"/>
              </w:rPr>
            </w:pPr>
            <w:r w:rsidRPr="00CF2F85">
              <w:rPr>
                <w:sz w:val="22"/>
                <w:szCs w:val="22"/>
              </w:rPr>
              <w:t xml:space="preserve">I believe this </w:t>
            </w:r>
            <w:r w:rsidR="001C7F3D" w:rsidRPr="00CF2F85">
              <w:rPr>
                <w:sz w:val="22"/>
                <w:szCs w:val="22"/>
              </w:rPr>
              <w:t xml:space="preserve">would </w:t>
            </w:r>
            <w:r w:rsidR="00AD52B7" w:rsidRPr="00CF2F85">
              <w:rPr>
                <w:sz w:val="22"/>
                <w:szCs w:val="22"/>
              </w:rPr>
              <w:t xml:space="preserve">be developed over time, getting to know what </w:t>
            </w:r>
            <w:r w:rsidR="00273507" w:rsidRPr="00CF2F85">
              <w:rPr>
                <w:sz w:val="22"/>
                <w:szCs w:val="22"/>
              </w:rPr>
              <w:t xml:space="preserve">departments </w:t>
            </w:r>
            <w:r w:rsidR="00AD52B7" w:rsidRPr="00CF2F85">
              <w:rPr>
                <w:sz w:val="22"/>
                <w:szCs w:val="22"/>
              </w:rPr>
              <w:t>can assist with some of my workload</w:t>
            </w:r>
            <w:r w:rsidR="00273507" w:rsidRPr="00CF2F85">
              <w:rPr>
                <w:sz w:val="22"/>
                <w:szCs w:val="22"/>
              </w:rPr>
              <w:t xml:space="preserve">, for example </w:t>
            </w:r>
            <w:r w:rsidR="005F0C35" w:rsidRPr="00CF2F85">
              <w:rPr>
                <w:sz w:val="22"/>
                <w:szCs w:val="22"/>
              </w:rPr>
              <w:t xml:space="preserve">cases with </w:t>
            </w:r>
            <w:r w:rsidR="00C43AE3" w:rsidRPr="00CF2F85">
              <w:rPr>
                <w:sz w:val="22"/>
                <w:szCs w:val="22"/>
              </w:rPr>
              <w:t>children,</w:t>
            </w:r>
            <w:r w:rsidR="005F0C35" w:rsidRPr="00CF2F85">
              <w:rPr>
                <w:sz w:val="22"/>
                <w:szCs w:val="22"/>
              </w:rPr>
              <w:t xml:space="preserve"> which can sometimes be discussed with Public Protection Unit</w:t>
            </w:r>
            <w:r w:rsidR="00C43AE3" w:rsidRPr="00CF2F85">
              <w:rPr>
                <w:sz w:val="22"/>
                <w:szCs w:val="22"/>
              </w:rPr>
              <w:t xml:space="preserve"> PPU. </w:t>
            </w:r>
          </w:p>
          <w:p w14:paraId="533FFC8E" w14:textId="77777777" w:rsidR="00C43AE3" w:rsidRPr="00CF2F85" w:rsidRDefault="00C43AE3" w:rsidP="00CF2F85">
            <w:pPr>
              <w:spacing w:line="360" w:lineRule="auto"/>
              <w:ind w:right="107"/>
              <w:rPr>
                <w:sz w:val="22"/>
                <w:szCs w:val="22"/>
              </w:rPr>
            </w:pPr>
          </w:p>
          <w:p w14:paraId="65950593" w14:textId="5FE85CE0" w:rsidR="00C43AE3" w:rsidRPr="00CF2F85" w:rsidRDefault="00C43AE3" w:rsidP="00CF2F85">
            <w:pPr>
              <w:spacing w:line="360" w:lineRule="auto"/>
              <w:ind w:right="107"/>
              <w:rPr>
                <w:sz w:val="22"/>
                <w:szCs w:val="22"/>
              </w:rPr>
            </w:pPr>
            <w:r w:rsidRPr="00CF2F85">
              <w:rPr>
                <w:sz w:val="22"/>
                <w:szCs w:val="22"/>
              </w:rPr>
              <w:t xml:space="preserve">I am aware we have units </w:t>
            </w:r>
            <w:r w:rsidR="00634E2A" w:rsidRPr="00CF2F85">
              <w:rPr>
                <w:sz w:val="22"/>
                <w:szCs w:val="22"/>
              </w:rPr>
              <w:t xml:space="preserve">such as CID, PPU, Neighbourhood </w:t>
            </w:r>
            <w:r w:rsidR="001B371A" w:rsidRPr="00CF2F85">
              <w:rPr>
                <w:sz w:val="22"/>
                <w:szCs w:val="22"/>
              </w:rPr>
              <w:t>Policing,</w:t>
            </w:r>
            <w:r w:rsidR="00006F3E" w:rsidRPr="00CF2F85">
              <w:rPr>
                <w:sz w:val="22"/>
                <w:szCs w:val="22"/>
              </w:rPr>
              <w:t xml:space="preserve"> R</w:t>
            </w:r>
            <w:r w:rsidR="001B371A" w:rsidRPr="00CF2F85">
              <w:rPr>
                <w:sz w:val="22"/>
                <w:szCs w:val="22"/>
              </w:rPr>
              <w:t xml:space="preserve">ITS </w:t>
            </w:r>
            <w:r w:rsidR="000C6B3E" w:rsidRPr="00CF2F85">
              <w:rPr>
                <w:sz w:val="22"/>
                <w:szCs w:val="22"/>
              </w:rPr>
              <w:t>team,</w:t>
            </w:r>
            <w:r w:rsidR="001B371A" w:rsidRPr="00CF2F85">
              <w:rPr>
                <w:sz w:val="22"/>
                <w:szCs w:val="22"/>
              </w:rPr>
              <w:t xml:space="preserve"> </w:t>
            </w:r>
            <w:r w:rsidR="000C6B3E" w:rsidRPr="00CF2F85">
              <w:rPr>
                <w:sz w:val="22"/>
                <w:szCs w:val="22"/>
              </w:rPr>
              <w:t>cybercrime</w:t>
            </w:r>
            <w:r w:rsidR="001B371A" w:rsidRPr="00CF2F85">
              <w:rPr>
                <w:sz w:val="22"/>
                <w:szCs w:val="22"/>
              </w:rPr>
              <w:t xml:space="preserve"> </w:t>
            </w:r>
            <w:r w:rsidR="000C6B3E" w:rsidRPr="00CF2F85">
              <w:rPr>
                <w:sz w:val="22"/>
                <w:szCs w:val="22"/>
              </w:rPr>
              <w:t>etc.</w:t>
            </w:r>
            <w:r w:rsidR="001B371A" w:rsidRPr="00CF2F85">
              <w:rPr>
                <w:sz w:val="22"/>
                <w:szCs w:val="22"/>
              </w:rPr>
              <w:t xml:space="preserve"> </w:t>
            </w:r>
          </w:p>
          <w:p w14:paraId="2B9983FB" w14:textId="77777777" w:rsidR="001B371A" w:rsidRPr="00CF2F85" w:rsidRDefault="001B371A" w:rsidP="00CF2F85">
            <w:pPr>
              <w:spacing w:line="360" w:lineRule="auto"/>
              <w:ind w:right="107"/>
              <w:rPr>
                <w:sz w:val="22"/>
                <w:szCs w:val="22"/>
              </w:rPr>
            </w:pPr>
          </w:p>
          <w:p w14:paraId="022C407D" w14:textId="2ED633D3" w:rsidR="001B371A" w:rsidRPr="00CF2F85" w:rsidRDefault="001B371A" w:rsidP="00CF2F85">
            <w:pPr>
              <w:spacing w:line="360" w:lineRule="auto"/>
              <w:ind w:right="107"/>
              <w:rPr>
                <w:sz w:val="22"/>
                <w:szCs w:val="22"/>
              </w:rPr>
            </w:pPr>
            <w:r w:rsidRPr="00CF2F85">
              <w:rPr>
                <w:sz w:val="22"/>
                <w:szCs w:val="22"/>
              </w:rPr>
              <w:lastRenderedPageBreak/>
              <w:t>It is knowing what they can help with rather than trying to manage the workload alone</w:t>
            </w:r>
            <w:r w:rsidR="000C6B3E" w:rsidRPr="00CF2F85">
              <w:rPr>
                <w:sz w:val="22"/>
                <w:szCs w:val="22"/>
              </w:rPr>
              <w:t xml:space="preserve">, as they may have more knowledge </w:t>
            </w:r>
            <w:r w:rsidR="00F6092D" w:rsidRPr="00CF2F85">
              <w:rPr>
                <w:sz w:val="22"/>
                <w:szCs w:val="22"/>
              </w:rPr>
              <w:t xml:space="preserve">regarding the case. </w:t>
            </w:r>
          </w:p>
        </w:tc>
        <w:tc>
          <w:tcPr>
            <w:tcW w:w="2426" w:type="dxa"/>
            <w:shd w:val="clear" w:color="auto" w:fill="auto"/>
          </w:tcPr>
          <w:p w14:paraId="3E348C07" w14:textId="77777777" w:rsidR="00575A8F" w:rsidRPr="00CF2F85" w:rsidRDefault="006A2635" w:rsidP="00CF2F85">
            <w:pPr>
              <w:spacing w:line="360" w:lineRule="auto"/>
              <w:ind w:right="107"/>
              <w:rPr>
                <w:sz w:val="22"/>
                <w:szCs w:val="22"/>
              </w:rPr>
            </w:pPr>
            <w:r w:rsidRPr="00CF2F85">
              <w:rPr>
                <w:sz w:val="22"/>
                <w:szCs w:val="22"/>
              </w:rPr>
              <w:lastRenderedPageBreak/>
              <w:t xml:space="preserve">I am </w:t>
            </w:r>
            <w:r w:rsidR="006B52CC" w:rsidRPr="00CF2F85">
              <w:rPr>
                <w:sz w:val="22"/>
                <w:szCs w:val="22"/>
              </w:rPr>
              <w:t xml:space="preserve">aware we do have certain departments to assist response officers with their </w:t>
            </w:r>
            <w:r w:rsidR="008D1060" w:rsidRPr="00CF2F85">
              <w:rPr>
                <w:sz w:val="22"/>
                <w:szCs w:val="22"/>
              </w:rPr>
              <w:t xml:space="preserve">enquiries. I will become more aware of these during my time as a new officer. </w:t>
            </w:r>
          </w:p>
          <w:p w14:paraId="1714EDD4" w14:textId="77777777" w:rsidR="008D1060" w:rsidRPr="00CF2F85" w:rsidRDefault="008D1060" w:rsidP="00CF2F85">
            <w:pPr>
              <w:spacing w:line="360" w:lineRule="auto"/>
              <w:ind w:right="107"/>
              <w:rPr>
                <w:sz w:val="22"/>
                <w:szCs w:val="22"/>
              </w:rPr>
            </w:pPr>
          </w:p>
          <w:p w14:paraId="0CC635B5" w14:textId="77777777" w:rsidR="008D1060" w:rsidRPr="00CF2F85" w:rsidRDefault="008D1060" w:rsidP="00CF2F85">
            <w:pPr>
              <w:spacing w:line="360" w:lineRule="auto"/>
              <w:ind w:right="107"/>
              <w:rPr>
                <w:sz w:val="22"/>
                <w:szCs w:val="22"/>
              </w:rPr>
            </w:pPr>
            <w:r w:rsidRPr="00CF2F85">
              <w:rPr>
                <w:sz w:val="22"/>
                <w:szCs w:val="22"/>
              </w:rPr>
              <w:t>I also have my peers to assist myself in the right direction</w:t>
            </w:r>
            <w:r w:rsidR="002D059E" w:rsidRPr="00CF2F85">
              <w:rPr>
                <w:sz w:val="22"/>
                <w:szCs w:val="22"/>
              </w:rPr>
              <w:t xml:space="preserve">, should I need further support on managing a case. </w:t>
            </w:r>
          </w:p>
          <w:p w14:paraId="4C6E8CC6" w14:textId="77777777" w:rsidR="002D059E" w:rsidRPr="00CF2F85" w:rsidRDefault="002D059E" w:rsidP="00CF2F85">
            <w:pPr>
              <w:spacing w:line="360" w:lineRule="auto"/>
              <w:ind w:right="107"/>
              <w:rPr>
                <w:sz w:val="22"/>
                <w:szCs w:val="22"/>
              </w:rPr>
            </w:pPr>
          </w:p>
          <w:p w14:paraId="5E460B71" w14:textId="77777777" w:rsidR="002D059E" w:rsidRPr="00CF2F85" w:rsidRDefault="002D059E" w:rsidP="00CF2F85">
            <w:pPr>
              <w:spacing w:line="360" w:lineRule="auto"/>
              <w:ind w:right="107"/>
              <w:rPr>
                <w:sz w:val="22"/>
                <w:szCs w:val="22"/>
              </w:rPr>
            </w:pPr>
          </w:p>
          <w:p w14:paraId="76B2A824" w14:textId="43163DA7" w:rsidR="002D059E" w:rsidRPr="00CF2F85" w:rsidRDefault="002D059E" w:rsidP="00CF2F85">
            <w:pPr>
              <w:spacing w:line="360" w:lineRule="auto"/>
              <w:ind w:right="107"/>
              <w:rPr>
                <w:sz w:val="22"/>
                <w:szCs w:val="22"/>
              </w:rPr>
            </w:pPr>
            <w:r w:rsidRPr="00CF2F85">
              <w:rPr>
                <w:sz w:val="22"/>
                <w:szCs w:val="22"/>
              </w:rPr>
              <w:lastRenderedPageBreak/>
              <w:t xml:space="preserve">I am aware I can go to my </w:t>
            </w:r>
            <w:r w:rsidR="000563F6" w:rsidRPr="00CF2F85">
              <w:rPr>
                <w:sz w:val="22"/>
                <w:szCs w:val="22"/>
              </w:rPr>
              <w:t xml:space="preserve">Sargent for support with my cases I’m </w:t>
            </w:r>
            <w:r w:rsidR="007C4EE9" w:rsidRPr="00CF2F85">
              <w:rPr>
                <w:sz w:val="22"/>
                <w:szCs w:val="22"/>
              </w:rPr>
              <w:t>carrying,</w:t>
            </w:r>
            <w:r w:rsidR="000A2267" w:rsidRPr="00CF2F85">
              <w:rPr>
                <w:sz w:val="22"/>
                <w:szCs w:val="22"/>
              </w:rPr>
              <w:t xml:space="preserve"> should I require specialist support </w:t>
            </w:r>
          </w:p>
        </w:tc>
        <w:tc>
          <w:tcPr>
            <w:tcW w:w="2426" w:type="dxa"/>
            <w:shd w:val="clear" w:color="auto" w:fill="auto"/>
          </w:tcPr>
          <w:p w14:paraId="21D5C411" w14:textId="77777777" w:rsidR="28A9B94D" w:rsidRPr="00CF2F85" w:rsidRDefault="000A2267" w:rsidP="00CF2F85">
            <w:pPr>
              <w:spacing w:line="360" w:lineRule="auto"/>
              <w:rPr>
                <w:sz w:val="22"/>
                <w:szCs w:val="22"/>
              </w:rPr>
            </w:pPr>
            <w:r w:rsidRPr="00CF2F85">
              <w:rPr>
                <w:sz w:val="22"/>
                <w:szCs w:val="22"/>
              </w:rPr>
              <w:lastRenderedPageBreak/>
              <w:t xml:space="preserve">S- </w:t>
            </w:r>
            <w:r w:rsidR="002F45D5" w:rsidRPr="00CF2F85">
              <w:rPr>
                <w:sz w:val="22"/>
                <w:szCs w:val="22"/>
              </w:rPr>
              <w:t xml:space="preserve">This is not a specific target as I feel this would develop over time </w:t>
            </w:r>
            <w:r w:rsidR="000E376E" w:rsidRPr="00CF2F85">
              <w:rPr>
                <w:sz w:val="22"/>
                <w:szCs w:val="22"/>
              </w:rPr>
              <w:t>throughout my career</w:t>
            </w:r>
          </w:p>
          <w:p w14:paraId="53A5878B" w14:textId="77777777" w:rsidR="0083623B" w:rsidRPr="00CF2F85" w:rsidRDefault="0083623B" w:rsidP="00CF2F85">
            <w:pPr>
              <w:spacing w:line="360" w:lineRule="auto"/>
              <w:rPr>
                <w:sz w:val="22"/>
                <w:szCs w:val="22"/>
              </w:rPr>
            </w:pPr>
          </w:p>
          <w:p w14:paraId="006F40C6" w14:textId="70FA1779" w:rsidR="0083623B" w:rsidRPr="00CF2F85" w:rsidRDefault="0083623B" w:rsidP="00CF2F85">
            <w:pPr>
              <w:spacing w:line="360" w:lineRule="auto"/>
              <w:rPr>
                <w:sz w:val="22"/>
                <w:szCs w:val="22"/>
              </w:rPr>
            </w:pPr>
            <w:r w:rsidRPr="00CF2F85">
              <w:rPr>
                <w:sz w:val="22"/>
                <w:szCs w:val="22"/>
              </w:rPr>
              <w:t xml:space="preserve">M- This is depending on my cases and what I come </w:t>
            </w:r>
            <w:r w:rsidR="0076342A" w:rsidRPr="00CF2F85">
              <w:rPr>
                <w:sz w:val="22"/>
                <w:szCs w:val="22"/>
              </w:rPr>
              <w:t>across,</w:t>
            </w:r>
            <w:r w:rsidRPr="00CF2F85">
              <w:rPr>
                <w:sz w:val="22"/>
                <w:szCs w:val="22"/>
              </w:rPr>
              <w:t xml:space="preserve"> that I would be determined if I need extra </w:t>
            </w:r>
            <w:r w:rsidR="00883774" w:rsidRPr="00CF2F85">
              <w:rPr>
                <w:sz w:val="22"/>
                <w:szCs w:val="22"/>
              </w:rPr>
              <w:t>specialised support from specific units</w:t>
            </w:r>
          </w:p>
          <w:p w14:paraId="7DE6626F" w14:textId="77777777" w:rsidR="00883774" w:rsidRPr="00CF2F85" w:rsidRDefault="00883774" w:rsidP="00CF2F85">
            <w:pPr>
              <w:spacing w:line="360" w:lineRule="auto"/>
              <w:rPr>
                <w:sz w:val="22"/>
                <w:szCs w:val="22"/>
              </w:rPr>
            </w:pPr>
          </w:p>
          <w:p w14:paraId="5EEC6CEC" w14:textId="4DD39A7C" w:rsidR="00883774" w:rsidRPr="00CF2F85" w:rsidRDefault="007743DF" w:rsidP="00CF2F85">
            <w:pPr>
              <w:spacing w:line="360" w:lineRule="auto"/>
              <w:rPr>
                <w:sz w:val="22"/>
                <w:szCs w:val="22"/>
              </w:rPr>
            </w:pPr>
            <w:r w:rsidRPr="00CF2F85">
              <w:rPr>
                <w:sz w:val="22"/>
                <w:szCs w:val="22"/>
              </w:rPr>
              <w:t xml:space="preserve">A - </w:t>
            </w:r>
            <w:r w:rsidR="002D4CEA" w:rsidRPr="00CF2F85">
              <w:rPr>
                <w:sz w:val="22"/>
                <w:szCs w:val="22"/>
              </w:rPr>
              <w:t xml:space="preserve">I believe this is </w:t>
            </w:r>
            <w:r w:rsidR="007C4EE9" w:rsidRPr="00CF2F85">
              <w:rPr>
                <w:sz w:val="22"/>
                <w:szCs w:val="22"/>
              </w:rPr>
              <w:t>achievable,</w:t>
            </w:r>
            <w:r w:rsidR="002D4CEA" w:rsidRPr="00CF2F85">
              <w:rPr>
                <w:sz w:val="22"/>
                <w:szCs w:val="22"/>
              </w:rPr>
              <w:t xml:space="preserve"> as I have already started to ask questions on what specialised units can </w:t>
            </w:r>
            <w:r w:rsidR="002D4CEA" w:rsidRPr="00CF2F85">
              <w:rPr>
                <w:sz w:val="22"/>
                <w:szCs w:val="22"/>
              </w:rPr>
              <w:lastRenderedPageBreak/>
              <w:t xml:space="preserve">assist with certain </w:t>
            </w:r>
            <w:r w:rsidR="007C4EE9" w:rsidRPr="00CF2F85">
              <w:rPr>
                <w:sz w:val="22"/>
                <w:szCs w:val="22"/>
              </w:rPr>
              <w:t>calls.</w:t>
            </w:r>
            <w:r w:rsidR="00AA32C7" w:rsidRPr="00CF2F85">
              <w:rPr>
                <w:sz w:val="22"/>
                <w:szCs w:val="22"/>
              </w:rPr>
              <w:t xml:space="preserve"> I feel having attachments with the units would also enable to have an insight on what each department can do to assist response </w:t>
            </w:r>
            <w:r w:rsidR="007C4EE9" w:rsidRPr="00CF2F85">
              <w:rPr>
                <w:sz w:val="22"/>
                <w:szCs w:val="22"/>
              </w:rPr>
              <w:t>officers.</w:t>
            </w:r>
          </w:p>
          <w:p w14:paraId="49DA5BCA" w14:textId="77777777" w:rsidR="007743DF" w:rsidRPr="00CF2F85" w:rsidRDefault="007743DF" w:rsidP="00CF2F85">
            <w:pPr>
              <w:spacing w:line="360" w:lineRule="auto"/>
              <w:rPr>
                <w:sz w:val="22"/>
                <w:szCs w:val="22"/>
              </w:rPr>
            </w:pPr>
          </w:p>
          <w:p w14:paraId="01CF7496" w14:textId="77777777" w:rsidR="007743DF" w:rsidRPr="00CF2F85" w:rsidRDefault="007743DF" w:rsidP="00CF2F85">
            <w:pPr>
              <w:spacing w:line="360" w:lineRule="auto"/>
              <w:rPr>
                <w:sz w:val="22"/>
                <w:szCs w:val="22"/>
              </w:rPr>
            </w:pPr>
            <w:r w:rsidRPr="00CF2F85">
              <w:rPr>
                <w:sz w:val="22"/>
                <w:szCs w:val="22"/>
              </w:rPr>
              <w:t>R</w:t>
            </w:r>
            <w:r w:rsidR="001E2AB1" w:rsidRPr="00CF2F85">
              <w:rPr>
                <w:sz w:val="22"/>
                <w:szCs w:val="22"/>
              </w:rPr>
              <w:t>- This</w:t>
            </w:r>
            <w:r w:rsidR="00A95826" w:rsidRPr="00CF2F85">
              <w:rPr>
                <w:sz w:val="22"/>
                <w:szCs w:val="22"/>
              </w:rPr>
              <w:t xml:space="preserve"> is a realistic goal as it is </w:t>
            </w:r>
            <w:r w:rsidR="00D8485C" w:rsidRPr="00CF2F85">
              <w:rPr>
                <w:sz w:val="22"/>
                <w:szCs w:val="22"/>
              </w:rPr>
              <w:t>important,</w:t>
            </w:r>
            <w:r w:rsidR="00D76DE7" w:rsidRPr="00CF2F85">
              <w:rPr>
                <w:sz w:val="22"/>
                <w:szCs w:val="22"/>
              </w:rPr>
              <w:t xml:space="preserve"> to collaborate with other </w:t>
            </w:r>
            <w:r w:rsidR="00D8485C" w:rsidRPr="00CF2F85">
              <w:rPr>
                <w:sz w:val="22"/>
                <w:szCs w:val="22"/>
              </w:rPr>
              <w:t>departments,</w:t>
            </w:r>
            <w:r w:rsidR="00D76DE7" w:rsidRPr="00CF2F85">
              <w:rPr>
                <w:sz w:val="22"/>
                <w:szCs w:val="22"/>
              </w:rPr>
              <w:t xml:space="preserve"> as they may have more knowledge, or may be able to deal with the case </w:t>
            </w:r>
            <w:r w:rsidR="00200D8F" w:rsidRPr="00CF2F85">
              <w:rPr>
                <w:sz w:val="22"/>
                <w:szCs w:val="22"/>
              </w:rPr>
              <w:t xml:space="preserve">in a more significant way. This </w:t>
            </w:r>
            <w:r w:rsidR="00D8485C" w:rsidRPr="00CF2F85">
              <w:rPr>
                <w:sz w:val="22"/>
                <w:szCs w:val="22"/>
              </w:rPr>
              <w:t>may allow a better outcome for a potential victim/ subject</w:t>
            </w:r>
            <w:r w:rsidR="0076342A" w:rsidRPr="00CF2F85">
              <w:rPr>
                <w:sz w:val="22"/>
                <w:szCs w:val="22"/>
              </w:rPr>
              <w:t xml:space="preserve">. </w:t>
            </w:r>
          </w:p>
          <w:p w14:paraId="50B7628F" w14:textId="6ADF4715" w:rsidR="0076342A" w:rsidRPr="00CF2F85" w:rsidRDefault="0076342A" w:rsidP="00CF2F85">
            <w:pPr>
              <w:spacing w:line="360" w:lineRule="auto"/>
              <w:rPr>
                <w:sz w:val="22"/>
                <w:szCs w:val="22"/>
              </w:rPr>
            </w:pPr>
          </w:p>
          <w:p w14:paraId="12B6F21C" w14:textId="76DE0ABB" w:rsidR="00290A5F" w:rsidRPr="00CF2F85" w:rsidRDefault="00290A5F" w:rsidP="00CF2F85">
            <w:pPr>
              <w:spacing w:line="360" w:lineRule="auto"/>
              <w:rPr>
                <w:sz w:val="22"/>
                <w:szCs w:val="22"/>
              </w:rPr>
            </w:pPr>
            <w:r w:rsidRPr="00CF2F85">
              <w:rPr>
                <w:sz w:val="22"/>
                <w:szCs w:val="22"/>
              </w:rPr>
              <w:t xml:space="preserve">T-  I would like to have some sort of knowledge of different departments within my first year of policing , as every case is different and through officers knowledge this can assist myself in the right direction of who to ask for help when required </w:t>
            </w:r>
          </w:p>
          <w:p w14:paraId="185B2EE5" w14:textId="0EB85591" w:rsidR="0076342A" w:rsidRPr="00CF2F85" w:rsidRDefault="0076342A" w:rsidP="00CF2F85">
            <w:pPr>
              <w:spacing w:line="360" w:lineRule="auto"/>
              <w:rPr>
                <w:sz w:val="22"/>
                <w:szCs w:val="22"/>
              </w:rPr>
            </w:pPr>
          </w:p>
        </w:tc>
      </w:tr>
    </w:tbl>
    <w:p w14:paraId="18D95106" w14:textId="77777777" w:rsidR="00575A8F" w:rsidRPr="00270EEB" w:rsidRDefault="00575A8F" w:rsidP="00E6298B">
      <w:pPr>
        <w:ind w:right="107"/>
        <w:jc w:val="both"/>
        <w:rPr>
          <w:sz w:val="24"/>
          <w:szCs w:val="24"/>
        </w:rPr>
      </w:pPr>
    </w:p>
    <w:p w14:paraId="7DF140BE" w14:textId="5B498143" w:rsidR="00536FA9" w:rsidRDefault="001B6EBD" w:rsidP="00E6298B">
      <w:pPr>
        <w:overflowPunct/>
        <w:autoSpaceDE/>
        <w:autoSpaceDN/>
        <w:adjustRightInd/>
        <w:ind w:right="107"/>
        <w:textAlignment w:val="auto"/>
        <w:rPr>
          <w:b/>
          <w:sz w:val="24"/>
          <w:szCs w:val="24"/>
        </w:rPr>
      </w:pPr>
      <w:r>
        <w:rPr>
          <w:b/>
          <w:sz w:val="24"/>
          <w:szCs w:val="24"/>
        </w:rPr>
        <w:t>Word Count- 1,0</w:t>
      </w:r>
      <w:r w:rsidR="00290A5F">
        <w:rPr>
          <w:b/>
          <w:sz w:val="24"/>
          <w:szCs w:val="24"/>
        </w:rPr>
        <w:t>366</w:t>
      </w:r>
      <w:r w:rsidR="00536FA9">
        <w:rPr>
          <w:b/>
          <w:sz w:val="24"/>
          <w:szCs w:val="24"/>
        </w:rPr>
        <w:br w:type="page"/>
      </w:r>
    </w:p>
    <w:p w14:paraId="00D19E99" w14:textId="77777777" w:rsidR="00CF2F85" w:rsidRPr="00CF2F85" w:rsidRDefault="00CF2F85" w:rsidP="00CF2F85">
      <w:pPr>
        <w:tabs>
          <w:tab w:val="left" w:pos="955"/>
        </w:tabs>
        <w:overflowPunct/>
        <w:autoSpaceDE/>
        <w:autoSpaceDN/>
        <w:adjustRightInd/>
        <w:spacing w:after="160" w:line="360" w:lineRule="auto"/>
        <w:textAlignment w:val="auto"/>
        <w:rPr>
          <w:rFonts w:eastAsiaTheme="minorHAnsi"/>
          <w:color w:val="auto"/>
          <w:sz w:val="22"/>
          <w:szCs w:val="22"/>
          <w:u w:val="single"/>
          <w:lang w:eastAsia="en-US"/>
        </w:rPr>
      </w:pPr>
    </w:p>
    <w:p w14:paraId="04BE0A36" w14:textId="77777777" w:rsidR="00CF2F85" w:rsidRPr="00CF2F85" w:rsidRDefault="00CF2F85" w:rsidP="00CF2F85">
      <w:pPr>
        <w:overflowPunct/>
        <w:autoSpaceDE/>
        <w:autoSpaceDN/>
        <w:adjustRightInd/>
        <w:spacing w:before="100" w:beforeAutospacing="1" w:after="100" w:afterAutospacing="1" w:line="360" w:lineRule="auto"/>
        <w:ind w:left="567" w:hanging="567"/>
        <w:textAlignment w:val="auto"/>
        <w:rPr>
          <w:color w:val="auto"/>
          <w:sz w:val="22"/>
          <w:szCs w:val="22"/>
          <w:u w:val="single"/>
        </w:rPr>
      </w:pPr>
      <w:r w:rsidRPr="00CF2F85">
        <w:rPr>
          <w:color w:val="auto"/>
          <w:sz w:val="22"/>
          <w:szCs w:val="22"/>
          <w:u w:val="single"/>
        </w:rPr>
        <w:t>Bibliography</w:t>
      </w:r>
    </w:p>
    <w:p w14:paraId="099A6231" w14:textId="77777777" w:rsidR="00CF2F85" w:rsidRPr="00CF2F85" w:rsidRDefault="00CF2F85" w:rsidP="00CF2F85">
      <w:pPr>
        <w:overflowPunct/>
        <w:autoSpaceDE/>
        <w:autoSpaceDN/>
        <w:adjustRightInd/>
        <w:spacing w:before="100" w:beforeAutospacing="1" w:after="100" w:afterAutospacing="1" w:line="360" w:lineRule="auto"/>
        <w:ind w:left="567" w:hanging="567"/>
        <w:textAlignment w:val="auto"/>
        <w:rPr>
          <w:color w:val="auto"/>
          <w:sz w:val="22"/>
          <w:szCs w:val="22"/>
        </w:rPr>
      </w:pPr>
      <w:r w:rsidRPr="00CF2F85">
        <w:rPr>
          <w:color w:val="auto"/>
          <w:sz w:val="22"/>
          <w:szCs w:val="22"/>
        </w:rPr>
        <w:t>(</w:t>
      </w:r>
      <w:r w:rsidRPr="00CF2F85">
        <w:rPr>
          <w:i/>
          <w:iCs/>
          <w:color w:val="auto"/>
          <w:sz w:val="22"/>
          <w:szCs w:val="22"/>
        </w:rPr>
        <w:t>Amnesty International UK,2017)</w:t>
      </w:r>
      <w:r w:rsidRPr="00CF2F85">
        <w:rPr>
          <w:color w:val="auto"/>
          <w:sz w:val="22"/>
          <w:szCs w:val="22"/>
        </w:rPr>
        <w:t xml:space="preserve">. </w:t>
      </w:r>
      <w:r w:rsidRPr="00CF2F85">
        <w:rPr>
          <w:i/>
          <w:iCs/>
          <w:color w:val="auto"/>
          <w:sz w:val="22"/>
          <w:szCs w:val="22"/>
        </w:rPr>
        <w:t>What is the Universal Declaration of Human Rights?</w:t>
      </w:r>
      <w:r w:rsidRPr="00CF2F85">
        <w:rPr>
          <w:color w:val="auto"/>
          <w:sz w:val="22"/>
          <w:szCs w:val="22"/>
        </w:rPr>
        <w:t xml:space="preserve"> Available at: https://www.amnesty.org.uk/universal-declaration-human-rights-UDHR?utm_source=google&amp;utm_medium=grant&amp;utm_campaign=AWA_GEN_udhr&amp;utm_content=international+human+rights&amp;gclid=EAIaIQobChMIx-T6z5Dn_QIViPftCh19GA76EAAYASAAEgKEevD_BwE (Accessed: March 19, 2023). </w:t>
      </w:r>
    </w:p>
    <w:p w14:paraId="02B5AF38" w14:textId="77777777" w:rsidR="00CF2F85" w:rsidRPr="00CF2F85" w:rsidRDefault="00CF2F85" w:rsidP="00CF2F85">
      <w:pPr>
        <w:overflowPunct/>
        <w:autoSpaceDE/>
        <w:autoSpaceDN/>
        <w:adjustRightInd/>
        <w:spacing w:before="100" w:beforeAutospacing="1" w:after="100" w:afterAutospacing="1" w:line="360" w:lineRule="auto"/>
        <w:ind w:left="567" w:hanging="567"/>
        <w:textAlignment w:val="auto"/>
        <w:rPr>
          <w:color w:val="auto"/>
          <w:sz w:val="22"/>
          <w:szCs w:val="22"/>
        </w:rPr>
      </w:pPr>
      <w:r w:rsidRPr="00CF2F85">
        <w:rPr>
          <w:color w:val="auto"/>
          <w:sz w:val="22"/>
          <w:szCs w:val="22"/>
        </w:rPr>
        <w:t xml:space="preserve">(Cherry, 2022) </w:t>
      </w:r>
      <w:r w:rsidRPr="00CF2F85">
        <w:rPr>
          <w:i/>
          <w:iCs/>
          <w:color w:val="auto"/>
          <w:sz w:val="22"/>
          <w:szCs w:val="22"/>
        </w:rPr>
        <w:t>The importance of maintaining structure and routine during stressful times</w:t>
      </w:r>
      <w:r w:rsidRPr="00CF2F85">
        <w:rPr>
          <w:color w:val="auto"/>
          <w:sz w:val="22"/>
          <w:szCs w:val="22"/>
        </w:rPr>
        <w:t xml:space="preserve">, </w:t>
      </w:r>
      <w:r w:rsidRPr="00CF2F85">
        <w:rPr>
          <w:i/>
          <w:iCs/>
          <w:color w:val="auto"/>
          <w:sz w:val="22"/>
          <w:szCs w:val="22"/>
        </w:rPr>
        <w:t>Verywell Mind</w:t>
      </w:r>
      <w:r w:rsidRPr="00CF2F85">
        <w:rPr>
          <w:color w:val="auto"/>
          <w:sz w:val="22"/>
          <w:szCs w:val="22"/>
        </w:rPr>
        <w:t xml:space="preserve">. Verywell Mind. Available at: https://www.verywellmind.com/the-importance-of-keeping-a-routine-during-stressful-times-4802638 (Accessed: March 19, 2023). </w:t>
      </w:r>
    </w:p>
    <w:p w14:paraId="0F0FA151" w14:textId="77777777" w:rsidR="00CF2F85" w:rsidRPr="00CF2F85" w:rsidRDefault="00CF2F85" w:rsidP="00CF2F85">
      <w:pPr>
        <w:overflowPunct/>
        <w:autoSpaceDE/>
        <w:autoSpaceDN/>
        <w:adjustRightInd/>
        <w:spacing w:before="100" w:beforeAutospacing="1" w:after="100" w:afterAutospacing="1" w:line="360" w:lineRule="auto"/>
        <w:ind w:left="567" w:hanging="567"/>
        <w:textAlignment w:val="auto"/>
        <w:rPr>
          <w:color w:val="auto"/>
          <w:sz w:val="22"/>
          <w:szCs w:val="22"/>
        </w:rPr>
      </w:pPr>
      <w:r w:rsidRPr="00CF2F85">
        <w:rPr>
          <w:i/>
          <w:iCs/>
          <w:color w:val="auto"/>
          <w:sz w:val="22"/>
          <w:szCs w:val="22"/>
        </w:rPr>
        <w:t>(College of Policing,2023) National decision model</w:t>
      </w:r>
      <w:r w:rsidRPr="00CF2F85">
        <w:rPr>
          <w:color w:val="auto"/>
          <w:sz w:val="22"/>
          <w:szCs w:val="22"/>
        </w:rPr>
        <w:t xml:space="preserve">. Available at: https://www.college.police.uk/app/national-decision-model?highlight=appropriate+adult (Accessed: March 19, 2023). </w:t>
      </w:r>
    </w:p>
    <w:p w14:paraId="65AC585F" w14:textId="77777777" w:rsidR="00CF2F85" w:rsidRPr="00CF2F85" w:rsidRDefault="00CF2F85" w:rsidP="00CF2F85">
      <w:pPr>
        <w:overflowPunct/>
        <w:autoSpaceDE/>
        <w:autoSpaceDN/>
        <w:adjustRightInd/>
        <w:spacing w:before="100" w:beforeAutospacing="1" w:after="100" w:afterAutospacing="1" w:line="360" w:lineRule="auto"/>
        <w:ind w:left="567" w:hanging="567"/>
        <w:textAlignment w:val="auto"/>
        <w:rPr>
          <w:color w:val="auto"/>
          <w:sz w:val="22"/>
          <w:szCs w:val="22"/>
        </w:rPr>
      </w:pPr>
      <w:r w:rsidRPr="00CF2F85">
        <w:rPr>
          <w:color w:val="auto"/>
          <w:sz w:val="22"/>
          <w:szCs w:val="22"/>
        </w:rPr>
        <w:t>(</w:t>
      </w:r>
      <w:r w:rsidRPr="00CF2F85">
        <w:rPr>
          <w:i/>
          <w:iCs/>
          <w:color w:val="auto"/>
          <w:sz w:val="22"/>
          <w:szCs w:val="22"/>
        </w:rPr>
        <w:t>College of Policing,2023) Witnesses' own words and Open questioning</w:t>
      </w:r>
      <w:r w:rsidRPr="00CF2F85">
        <w:rPr>
          <w:color w:val="auto"/>
          <w:sz w:val="22"/>
          <w:szCs w:val="22"/>
        </w:rPr>
        <w:t xml:space="preserve">. Available at: https://www.college.police.uk/guidance/obtaining-initial-accounts/witnesses-own-words-and-open-questioning (Accessed: March 19, 2023). </w:t>
      </w:r>
    </w:p>
    <w:p w14:paraId="1FC711E0" w14:textId="77777777" w:rsidR="00CF2F85" w:rsidRPr="00CF2F85" w:rsidRDefault="00CF2F85" w:rsidP="00CF2F85">
      <w:pPr>
        <w:overflowPunct/>
        <w:autoSpaceDE/>
        <w:autoSpaceDN/>
        <w:adjustRightInd/>
        <w:spacing w:before="100" w:beforeAutospacing="1" w:after="100" w:afterAutospacing="1" w:line="360" w:lineRule="auto"/>
        <w:ind w:left="567" w:hanging="567"/>
        <w:textAlignment w:val="auto"/>
        <w:rPr>
          <w:color w:val="auto"/>
          <w:sz w:val="22"/>
          <w:szCs w:val="22"/>
        </w:rPr>
      </w:pPr>
      <w:r w:rsidRPr="00CF2F85">
        <w:rPr>
          <w:color w:val="auto"/>
          <w:sz w:val="22"/>
          <w:szCs w:val="22"/>
        </w:rPr>
        <w:t>(</w:t>
      </w:r>
      <w:r w:rsidRPr="00CF2F85">
        <w:rPr>
          <w:i/>
          <w:iCs/>
          <w:color w:val="auto"/>
          <w:sz w:val="22"/>
          <w:szCs w:val="22"/>
        </w:rPr>
        <w:t>Coursera,2023) What is active listening and how can you improve this key skill?</w:t>
      </w:r>
      <w:r w:rsidRPr="00CF2F85">
        <w:rPr>
          <w:color w:val="auto"/>
          <w:sz w:val="22"/>
          <w:szCs w:val="22"/>
        </w:rPr>
        <w:t xml:space="preserve"> Available at: https://www.coursera.org/articles/active-listening (Accessed: March 19, 2023). </w:t>
      </w:r>
    </w:p>
    <w:p w14:paraId="33057E4A" w14:textId="77777777" w:rsidR="00CF2F85" w:rsidRPr="00CF2F85" w:rsidRDefault="00CF2F85" w:rsidP="00CF2F85">
      <w:pPr>
        <w:overflowPunct/>
        <w:autoSpaceDE/>
        <w:autoSpaceDN/>
        <w:adjustRightInd/>
        <w:spacing w:before="100" w:beforeAutospacing="1" w:after="100" w:afterAutospacing="1" w:line="360" w:lineRule="auto"/>
        <w:ind w:left="567" w:hanging="567"/>
        <w:textAlignment w:val="auto"/>
        <w:rPr>
          <w:color w:val="auto"/>
          <w:sz w:val="22"/>
          <w:szCs w:val="22"/>
        </w:rPr>
      </w:pPr>
      <w:r w:rsidRPr="00CF2F85">
        <w:rPr>
          <w:color w:val="auto"/>
          <w:sz w:val="22"/>
          <w:szCs w:val="22"/>
        </w:rPr>
        <w:t xml:space="preserve">(Curley,2019) </w:t>
      </w:r>
      <w:r w:rsidRPr="00CF2F85">
        <w:rPr>
          <w:i/>
          <w:iCs/>
          <w:color w:val="auto"/>
          <w:sz w:val="22"/>
          <w:szCs w:val="22"/>
        </w:rPr>
        <w:t>Stress, anxiety health benefits</w:t>
      </w:r>
      <w:r w:rsidRPr="00CF2F85">
        <w:rPr>
          <w:color w:val="auto"/>
          <w:sz w:val="22"/>
          <w:szCs w:val="22"/>
        </w:rPr>
        <w:t xml:space="preserve">, </w:t>
      </w:r>
      <w:r w:rsidRPr="00CF2F85">
        <w:rPr>
          <w:i/>
          <w:iCs/>
          <w:color w:val="auto"/>
          <w:sz w:val="22"/>
          <w:szCs w:val="22"/>
        </w:rPr>
        <w:t>Healthline</w:t>
      </w:r>
      <w:r w:rsidRPr="00CF2F85">
        <w:rPr>
          <w:color w:val="auto"/>
          <w:sz w:val="22"/>
          <w:szCs w:val="22"/>
        </w:rPr>
        <w:t xml:space="preserve">. Healthline Media. Available at: https://www.healthline.com/health-news/why-stress-and-anxiety-arent-always-bad-for-you#:~:text=Researchers%20say%20short-term%20stress%20can%20be%20beneficial%20by,system%2C%20increase%20respiration%2C%20slow%20digestion%2C%20and%20improve%20vision. (Accessed: March 19, 2023). </w:t>
      </w:r>
    </w:p>
    <w:p w14:paraId="74CAB465" w14:textId="77777777" w:rsidR="00CF2F85" w:rsidRPr="00CF2F85" w:rsidRDefault="00CF2F85" w:rsidP="00CF2F85">
      <w:pPr>
        <w:overflowPunct/>
        <w:autoSpaceDE/>
        <w:autoSpaceDN/>
        <w:adjustRightInd/>
        <w:spacing w:before="100" w:beforeAutospacing="1" w:after="100" w:afterAutospacing="1" w:line="360" w:lineRule="auto"/>
        <w:ind w:left="567" w:hanging="567"/>
        <w:textAlignment w:val="auto"/>
        <w:rPr>
          <w:color w:val="auto"/>
          <w:sz w:val="22"/>
          <w:szCs w:val="22"/>
        </w:rPr>
      </w:pPr>
      <w:r w:rsidRPr="00CF2F85">
        <w:rPr>
          <w:i/>
          <w:iCs/>
          <w:color w:val="auto"/>
          <w:sz w:val="22"/>
          <w:szCs w:val="22"/>
        </w:rPr>
        <w:t>(Gov.uk</w:t>
      </w:r>
      <w:r w:rsidRPr="00CF2F85">
        <w:rPr>
          <w:color w:val="auto"/>
          <w:sz w:val="22"/>
          <w:szCs w:val="22"/>
        </w:rPr>
        <w:t xml:space="preserve">,2018). </w:t>
      </w:r>
      <w:r w:rsidRPr="00CF2F85">
        <w:rPr>
          <w:i/>
          <w:iCs/>
          <w:color w:val="auto"/>
          <w:sz w:val="22"/>
          <w:szCs w:val="22"/>
        </w:rPr>
        <w:t xml:space="preserve">Victims funding strategy - </w:t>
      </w:r>
      <w:r w:rsidRPr="00CF2F85">
        <w:rPr>
          <w:color w:val="auto"/>
          <w:sz w:val="22"/>
          <w:szCs w:val="22"/>
        </w:rPr>
        <w:t xml:space="preserve">Available at: https://assets.publishing.service.gov.uk/government/uploads/system/uploads/attachment_data/file/1079518/victim-funding-strategy.pdf (Accessed: March 21, 2023). </w:t>
      </w:r>
    </w:p>
    <w:p w14:paraId="1F778CE4" w14:textId="77777777" w:rsidR="00CF2F85" w:rsidRPr="00CF2F85" w:rsidRDefault="00CF2F85" w:rsidP="00CF2F85">
      <w:pPr>
        <w:overflowPunct/>
        <w:autoSpaceDE/>
        <w:autoSpaceDN/>
        <w:adjustRightInd/>
        <w:spacing w:before="100" w:beforeAutospacing="1" w:after="100" w:afterAutospacing="1" w:line="360" w:lineRule="auto"/>
        <w:ind w:left="567" w:hanging="567"/>
        <w:textAlignment w:val="auto"/>
        <w:rPr>
          <w:color w:val="auto"/>
          <w:sz w:val="22"/>
          <w:szCs w:val="22"/>
        </w:rPr>
      </w:pPr>
      <w:bookmarkStart w:id="5" w:name="_Hlk130251832"/>
      <w:r w:rsidRPr="00CF2F85">
        <w:rPr>
          <w:i/>
          <w:iCs/>
          <w:color w:val="auto"/>
          <w:sz w:val="22"/>
          <w:szCs w:val="22"/>
        </w:rPr>
        <w:t>(Gov.uk</w:t>
      </w:r>
      <w:r w:rsidRPr="00CF2F85">
        <w:rPr>
          <w:color w:val="auto"/>
          <w:sz w:val="22"/>
          <w:szCs w:val="22"/>
        </w:rPr>
        <w:t xml:space="preserve">,2020). </w:t>
      </w:r>
      <w:r w:rsidRPr="00CF2F85">
        <w:rPr>
          <w:i/>
          <w:iCs/>
          <w:color w:val="auto"/>
          <w:sz w:val="22"/>
          <w:szCs w:val="22"/>
        </w:rPr>
        <w:t>Code of practice for victims of crime in England and Wales -</w:t>
      </w:r>
      <w:bookmarkEnd w:id="5"/>
      <w:r w:rsidRPr="00CF2F85">
        <w:rPr>
          <w:color w:val="auto"/>
          <w:sz w:val="22"/>
          <w:szCs w:val="22"/>
        </w:rPr>
        <w:t xml:space="preserve">Available at: https://assets.publishing.service.gov.uk/government/uploads/system/uploads/attachment_data/file/936239/victims-code-2020.pdf (Accessed: March 21, 2023). </w:t>
      </w:r>
    </w:p>
    <w:p w14:paraId="4864C698" w14:textId="77777777" w:rsidR="00CF2F85" w:rsidRPr="00CF2F85" w:rsidRDefault="00CF2F85" w:rsidP="00CF2F85">
      <w:pPr>
        <w:overflowPunct/>
        <w:autoSpaceDE/>
        <w:autoSpaceDN/>
        <w:adjustRightInd/>
        <w:spacing w:before="100" w:beforeAutospacing="1" w:after="100" w:afterAutospacing="1" w:line="360" w:lineRule="auto"/>
        <w:ind w:left="567" w:hanging="567"/>
        <w:textAlignment w:val="auto"/>
        <w:rPr>
          <w:color w:val="auto"/>
          <w:sz w:val="22"/>
          <w:szCs w:val="22"/>
        </w:rPr>
      </w:pPr>
      <w:r w:rsidRPr="00CF2F85">
        <w:rPr>
          <w:color w:val="auto"/>
          <w:sz w:val="22"/>
          <w:szCs w:val="22"/>
        </w:rPr>
        <w:t>(Harvard Health,2022) Exercising to relax - Harvard health publishing (2020) Harvard Health. Available at: https://www.health.harvard.edu/staying-healthy/exercising-to-relax#:~:text=Exercise%2C%20health%2C%20and%20stress&amp;text=Regular%20physical%20</w:t>
      </w:r>
      <w:r w:rsidRPr="00CF2F85">
        <w:rPr>
          <w:color w:val="auto"/>
          <w:sz w:val="22"/>
          <w:szCs w:val="22"/>
        </w:rPr>
        <w:lastRenderedPageBreak/>
        <w:t xml:space="preserve">activity%20will%20lower,even%20dementia%20(memory%20loss). (Accessed: March 19, 2023). </w:t>
      </w:r>
    </w:p>
    <w:p w14:paraId="5D237ECC" w14:textId="77777777" w:rsidR="00CF2F85" w:rsidRPr="00CF2F85" w:rsidRDefault="00CF2F85" w:rsidP="00CF2F85">
      <w:pPr>
        <w:overflowPunct/>
        <w:autoSpaceDE/>
        <w:autoSpaceDN/>
        <w:adjustRightInd/>
        <w:spacing w:before="100" w:beforeAutospacing="1" w:after="100" w:afterAutospacing="1" w:line="360" w:lineRule="auto"/>
        <w:ind w:left="567" w:hanging="567"/>
        <w:textAlignment w:val="auto"/>
        <w:rPr>
          <w:color w:val="auto"/>
          <w:sz w:val="22"/>
          <w:szCs w:val="22"/>
        </w:rPr>
      </w:pPr>
      <w:r w:rsidRPr="00CF2F85">
        <w:rPr>
          <w:i/>
          <w:iCs/>
          <w:color w:val="auto"/>
          <w:sz w:val="22"/>
          <w:szCs w:val="22"/>
        </w:rPr>
        <w:t>(Home</w:t>
      </w:r>
      <w:r w:rsidRPr="00CF2F85">
        <w:rPr>
          <w:color w:val="auto"/>
          <w:sz w:val="22"/>
          <w:szCs w:val="22"/>
        </w:rPr>
        <w:t xml:space="preserve"> ,2022) Beatri Box, MindTools. Available at: https://www.mindtools.com/a1uv9ex/betari-box (Accessed: March 19, 2023). </w:t>
      </w:r>
    </w:p>
    <w:p w14:paraId="35C44030" w14:textId="77777777" w:rsidR="00CF2F85" w:rsidRPr="00CF2F85" w:rsidRDefault="00CF2F85" w:rsidP="00CF2F85">
      <w:pPr>
        <w:overflowPunct/>
        <w:autoSpaceDE/>
        <w:autoSpaceDN/>
        <w:adjustRightInd/>
        <w:spacing w:before="100" w:beforeAutospacing="1" w:after="100" w:afterAutospacing="1" w:line="360" w:lineRule="auto"/>
        <w:ind w:left="567" w:hanging="567"/>
        <w:textAlignment w:val="auto"/>
        <w:rPr>
          <w:color w:val="auto"/>
          <w:sz w:val="22"/>
          <w:szCs w:val="22"/>
        </w:rPr>
      </w:pPr>
      <w:r w:rsidRPr="00CF2F85">
        <w:rPr>
          <w:color w:val="auto"/>
          <w:sz w:val="22"/>
          <w:szCs w:val="22"/>
        </w:rPr>
        <w:t>(Janse,2022) Borton's model of Reflection, Toolshero. Available at: https://www.toolshero.com/personal-development/borton-model-of-reflection/ (Accessed: March 14, 2023)</w:t>
      </w:r>
    </w:p>
    <w:p w14:paraId="44DF3061" w14:textId="77777777" w:rsidR="00CF2F85" w:rsidRPr="00CF2F85" w:rsidRDefault="00CF2F85" w:rsidP="00CF2F85">
      <w:pPr>
        <w:overflowPunct/>
        <w:autoSpaceDE/>
        <w:autoSpaceDN/>
        <w:adjustRightInd/>
        <w:spacing w:before="100" w:beforeAutospacing="1" w:after="100" w:afterAutospacing="1" w:line="360" w:lineRule="auto"/>
        <w:ind w:left="567" w:hanging="567"/>
        <w:textAlignment w:val="auto"/>
        <w:rPr>
          <w:color w:val="auto"/>
          <w:sz w:val="22"/>
          <w:szCs w:val="22"/>
        </w:rPr>
      </w:pPr>
      <w:r w:rsidRPr="00CF2F85">
        <w:rPr>
          <w:i/>
          <w:iCs/>
          <w:color w:val="auto"/>
          <w:sz w:val="22"/>
          <w:szCs w:val="22"/>
        </w:rPr>
        <w:t xml:space="preserve">(Leadership Academy </w:t>
      </w:r>
      <w:r w:rsidRPr="00CF2F85">
        <w:rPr>
          <w:color w:val="auto"/>
          <w:sz w:val="22"/>
          <w:szCs w:val="22"/>
        </w:rPr>
        <w:t xml:space="preserve">,2023) </w:t>
      </w:r>
      <w:r w:rsidRPr="00CF2F85">
        <w:rPr>
          <w:i/>
          <w:iCs/>
          <w:color w:val="auto"/>
          <w:sz w:val="22"/>
          <w:szCs w:val="22"/>
        </w:rPr>
        <w:t>What is resiliance NHS choices</w:t>
      </w:r>
      <w:r w:rsidRPr="00CF2F85">
        <w:rPr>
          <w:color w:val="auto"/>
          <w:sz w:val="22"/>
          <w:szCs w:val="22"/>
        </w:rPr>
        <w:t xml:space="preserve">. NHS. Available at: https://learninghub.leadershipacademy.nhs.uk/guides/health-and-wellbeing-conversations-support-for-facilitators/steps/what-is-resilience/ (Accessed: March 19, 2023). </w:t>
      </w:r>
    </w:p>
    <w:p w14:paraId="414FC2E5" w14:textId="77777777" w:rsidR="00CF2F85" w:rsidRPr="00CF2F85" w:rsidRDefault="00CF2F85" w:rsidP="00CF2F85">
      <w:pPr>
        <w:overflowPunct/>
        <w:autoSpaceDE/>
        <w:autoSpaceDN/>
        <w:adjustRightInd/>
        <w:spacing w:before="100" w:beforeAutospacing="1" w:after="100" w:afterAutospacing="1" w:line="360" w:lineRule="auto"/>
        <w:textAlignment w:val="auto"/>
        <w:rPr>
          <w:color w:val="auto"/>
          <w:sz w:val="22"/>
          <w:szCs w:val="22"/>
        </w:rPr>
      </w:pPr>
      <w:r w:rsidRPr="00CF2F85">
        <w:rPr>
          <w:color w:val="auto"/>
          <w:sz w:val="22"/>
          <w:szCs w:val="22"/>
        </w:rPr>
        <w:t xml:space="preserve">(Legislation.gov.uk,1984) </w:t>
      </w:r>
      <w:r w:rsidRPr="00CF2F85">
        <w:rPr>
          <w:i/>
          <w:iCs/>
          <w:color w:val="auto"/>
          <w:sz w:val="22"/>
          <w:szCs w:val="22"/>
        </w:rPr>
        <w:t>Police and criminal evidence act 1984</w:t>
      </w:r>
      <w:r w:rsidRPr="00CF2F85">
        <w:rPr>
          <w:color w:val="auto"/>
          <w:sz w:val="22"/>
          <w:szCs w:val="22"/>
        </w:rPr>
        <w:t xml:space="preserve">, Statute Law Database. Available at: https://www.legislation.gov.uk/ukpga/1984/60/contents (Accessed: March 19, 2023). </w:t>
      </w:r>
    </w:p>
    <w:p w14:paraId="2BF493E0" w14:textId="77777777" w:rsidR="00CF2F85" w:rsidRPr="00CF2F85" w:rsidRDefault="00CF2F85" w:rsidP="00CF2F85">
      <w:pPr>
        <w:overflowPunct/>
        <w:autoSpaceDE/>
        <w:autoSpaceDN/>
        <w:adjustRightInd/>
        <w:spacing w:before="100" w:beforeAutospacing="1" w:after="100" w:afterAutospacing="1" w:line="360" w:lineRule="auto"/>
        <w:ind w:left="567" w:hanging="567"/>
        <w:textAlignment w:val="auto"/>
        <w:rPr>
          <w:color w:val="auto"/>
          <w:sz w:val="22"/>
          <w:szCs w:val="22"/>
        </w:rPr>
      </w:pPr>
      <w:r w:rsidRPr="00CF2F85">
        <w:rPr>
          <w:color w:val="auto"/>
          <w:sz w:val="22"/>
          <w:szCs w:val="22"/>
        </w:rPr>
        <w:t>(Mastorkaos et all,2005) Exercise</w:t>
      </w:r>
      <w:r w:rsidRPr="00CF2F85">
        <w:rPr>
          <w:i/>
          <w:iCs/>
          <w:color w:val="auto"/>
          <w:sz w:val="22"/>
          <w:szCs w:val="22"/>
        </w:rPr>
        <w:t xml:space="preserve"> and the stress system</w:t>
      </w:r>
      <w:r w:rsidRPr="00CF2F85">
        <w:rPr>
          <w:color w:val="auto"/>
          <w:sz w:val="22"/>
          <w:szCs w:val="22"/>
        </w:rPr>
        <w:t xml:space="preserve">, </w:t>
      </w:r>
      <w:r w:rsidRPr="00CF2F85">
        <w:rPr>
          <w:i/>
          <w:iCs/>
          <w:color w:val="auto"/>
          <w:sz w:val="22"/>
          <w:szCs w:val="22"/>
        </w:rPr>
        <w:t>Hormones (Athens, Greece)</w:t>
      </w:r>
      <w:r w:rsidRPr="00CF2F85">
        <w:rPr>
          <w:color w:val="auto"/>
          <w:sz w:val="22"/>
          <w:szCs w:val="22"/>
        </w:rPr>
        <w:t xml:space="preserve">. U.S. National Library of Medicine. Available at: https://pubmed.ncbi.nlm.nih.gov/16613809/ (Accessed: March 19, 2023). </w:t>
      </w:r>
    </w:p>
    <w:p w14:paraId="60D9B331" w14:textId="77777777" w:rsidR="00CF2F85" w:rsidRPr="00CF2F85" w:rsidRDefault="00CF2F85" w:rsidP="00CF2F85">
      <w:pPr>
        <w:overflowPunct/>
        <w:autoSpaceDE/>
        <w:autoSpaceDN/>
        <w:adjustRightInd/>
        <w:spacing w:before="100" w:beforeAutospacing="1" w:after="100" w:afterAutospacing="1" w:line="360" w:lineRule="auto"/>
        <w:ind w:left="567" w:hanging="567"/>
        <w:textAlignment w:val="auto"/>
        <w:rPr>
          <w:color w:val="auto"/>
          <w:sz w:val="22"/>
          <w:szCs w:val="22"/>
        </w:rPr>
      </w:pPr>
      <w:r w:rsidRPr="00CF2F85">
        <w:rPr>
          <w:color w:val="auto"/>
          <w:sz w:val="22"/>
          <w:szCs w:val="22"/>
        </w:rPr>
        <w:t xml:space="preserve"> (</w:t>
      </w:r>
      <w:r w:rsidRPr="00CF2F85">
        <w:rPr>
          <w:i/>
          <w:iCs/>
          <w:color w:val="auto"/>
          <w:sz w:val="22"/>
          <w:szCs w:val="22"/>
        </w:rPr>
        <w:t>Mental Health Foundation</w:t>
      </w:r>
      <w:r w:rsidRPr="00CF2F85">
        <w:rPr>
          <w:color w:val="auto"/>
          <w:sz w:val="22"/>
          <w:szCs w:val="22"/>
        </w:rPr>
        <w:t xml:space="preserve"> ,2022) </w:t>
      </w:r>
      <w:r w:rsidRPr="00CF2F85">
        <w:rPr>
          <w:i/>
          <w:iCs/>
          <w:color w:val="auto"/>
          <w:sz w:val="22"/>
          <w:szCs w:val="22"/>
        </w:rPr>
        <w:t>Stress</w:t>
      </w:r>
      <w:r w:rsidRPr="00CF2F85">
        <w:rPr>
          <w:color w:val="auto"/>
          <w:sz w:val="22"/>
          <w:szCs w:val="22"/>
        </w:rPr>
        <w:t xml:space="preserve"> Available at: https://www.mentalhealth.org.uk/explore-mental-health/a-z-topics/stress (Accessed: March 19, 2023). </w:t>
      </w:r>
    </w:p>
    <w:p w14:paraId="1ABC4F32" w14:textId="77777777" w:rsidR="00CF2F85" w:rsidRPr="00CF2F85" w:rsidRDefault="00CF2F85" w:rsidP="00CF2F85">
      <w:pPr>
        <w:overflowPunct/>
        <w:autoSpaceDE/>
        <w:autoSpaceDN/>
        <w:adjustRightInd/>
        <w:spacing w:before="100" w:beforeAutospacing="1" w:after="100" w:afterAutospacing="1" w:line="360" w:lineRule="auto"/>
        <w:ind w:left="567" w:hanging="567"/>
        <w:textAlignment w:val="auto"/>
        <w:rPr>
          <w:color w:val="auto"/>
          <w:sz w:val="22"/>
          <w:szCs w:val="22"/>
        </w:rPr>
      </w:pPr>
      <w:r w:rsidRPr="00CF2F85">
        <w:rPr>
          <w:i/>
          <w:iCs/>
          <w:color w:val="auto"/>
          <w:sz w:val="22"/>
          <w:szCs w:val="22"/>
        </w:rPr>
        <w:t>(National decision model</w:t>
      </w:r>
      <w:r w:rsidRPr="00CF2F85">
        <w:rPr>
          <w:color w:val="auto"/>
          <w:sz w:val="22"/>
          <w:szCs w:val="22"/>
        </w:rPr>
        <w:t xml:space="preserve"> ,2023) </w:t>
      </w:r>
      <w:r w:rsidRPr="00CF2F85">
        <w:rPr>
          <w:i/>
          <w:iCs/>
          <w:color w:val="auto"/>
          <w:sz w:val="22"/>
          <w:szCs w:val="22"/>
        </w:rPr>
        <w:t>College of Policing</w:t>
      </w:r>
      <w:r w:rsidRPr="00CF2F85">
        <w:rPr>
          <w:color w:val="auto"/>
          <w:sz w:val="22"/>
          <w:szCs w:val="22"/>
        </w:rPr>
        <w:t xml:space="preserve">. Available at: https://www.college.police.uk/app/national-decision-model/national-decision-model (Accessed: March 19, 2023). </w:t>
      </w:r>
    </w:p>
    <w:p w14:paraId="4536F653" w14:textId="77777777" w:rsidR="00CF2F85" w:rsidRPr="00CF2F85" w:rsidRDefault="00CF2F85" w:rsidP="00CF2F85">
      <w:pPr>
        <w:overflowPunct/>
        <w:autoSpaceDE/>
        <w:autoSpaceDN/>
        <w:adjustRightInd/>
        <w:spacing w:before="100" w:beforeAutospacing="1" w:after="100" w:afterAutospacing="1" w:line="360" w:lineRule="auto"/>
        <w:ind w:left="567" w:hanging="567"/>
        <w:textAlignment w:val="auto"/>
        <w:rPr>
          <w:color w:val="auto"/>
          <w:sz w:val="22"/>
          <w:szCs w:val="22"/>
        </w:rPr>
      </w:pPr>
      <w:r w:rsidRPr="00CF2F85">
        <w:rPr>
          <w:color w:val="auto"/>
          <w:sz w:val="22"/>
          <w:szCs w:val="22"/>
        </w:rPr>
        <w:t xml:space="preserve">(Neal,2018) </w:t>
      </w:r>
      <w:r w:rsidRPr="00CF2F85">
        <w:rPr>
          <w:i/>
          <w:iCs/>
          <w:color w:val="auto"/>
          <w:sz w:val="22"/>
          <w:szCs w:val="22"/>
        </w:rPr>
        <w:t>Active listening: A peace officer's best tool</w:t>
      </w:r>
      <w:r w:rsidRPr="00CF2F85">
        <w:rPr>
          <w:color w:val="auto"/>
          <w:sz w:val="22"/>
          <w:szCs w:val="22"/>
        </w:rPr>
        <w:t xml:space="preserve">, </w:t>
      </w:r>
      <w:r w:rsidRPr="00CF2F85">
        <w:rPr>
          <w:i/>
          <w:iCs/>
          <w:color w:val="auto"/>
          <w:sz w:val="22"/>
          <w:szCs w:val="22"/>
        </w:rPr>
        <w:t>Scholarly Works @ SHSU Home</w:t>
      </w:r>
      <w:r w:rsidRPr="00CF2F85">
        <w:rPr>
          <w:color w:val="auto"/>
          <w:sz w:val="22"/>
          <w:szCs w:val="22"/>
        </w:rPr>
        <w:t xml:space="preserve">. Law Enforcement Management Institute of Texas (LEMIT). Available at: https://shsu-ir.tdl.org/handle/20.500.11875/2513 (Accessed: March 19, 2023). </w:t>
      </w:r>
    </w:p>
    <w:p w14:paraId="68949ABA" w14:textId="77777777" w:rsidR="00CF2F85" w:rsidRPr="00CF2F85" w:rsidRDefault="00CF2F85" w:rsidP="00CF2F85">
      <w:pPr>
        <w:overflowPunct/>
        <w:autoSpaceDE/>
        <w:autoSpaceDN/>
        <w:adjustRightInd/>
        <w:spacing w:before="100" w:beforeAutospacing="1" w:after="100" w:afterAutospacing="1" w:line="360" w:lineRule="auto"/>
        <w:ind w:left="567" w:hanging="567"/>
        <w:textAlignment w:val="auto"/>
        <w:rPr>
          <w:color w:val="auto"/>
          <w:sz w:val="22"/>
          <w:szCs w:val="22"/>
        </w:rPr>
      </w:pPr>
      <w:r w:rsidRPr="00CF2F85">
        <w:rPr>
          <w:color w:val="auto"/>
          <w:sz w:val="22"/>
          <w:szCs w:val="22"/>
        </w:rPr>
        <w:t xml:space="preserve">(NPCC ,2017) </w:t>
      </w:r>
      <w:r w:rsidRPr="00CF2F85">
        <w:rPr>
          <w:i/>
          <w:iCs/>
          <w:color w:val="auto"/>
          <w:sz w:val="22"/>
          <w:szCs w:val="22"/>
        </w:rPr>
        <w:t>Conflict-management-guidelines</w:t>
      </w:r>
      <w:r w:rsidRPr="00CF2F85">
        <w:rPr>
          <w:color w:val="auto"/>
          <w:sz w:val="22"/>
          <w:szCs w:val="22"/>
        </w:rPr>
        <w:t xml:space="preserve">, </w:t>
      </w:r>
      <w:r w:rsidRPr="00CF2F85">
        <w:rPr>
          <w:i/>
          <w:iCs/>
          <w:color w:val="auto"/>
          <w:sz w:val="22"/>
          <w:szCs w:val="22"/>
        </w:rPr>
        <w:t>National Police Chiefs' Council (NPCC)</w:t>
      </w:r>
      <w:r w:rsidRPr="00CF2F85">
        <w:rPr>
          <w:color w:val="auto"/>
          <w:sz w:val="22"/>
          <w:szCs w:val="22"/>
        </w:rPr>
        <w:t xml:space="preserve">. Available at: https://news.npcc.police.uk/resources/conflict-management-guidelines (Accessed: March 19, 2023). </w:t>
      </w:r>
    </w:p>
    <w:p w14:paraId="2800C3D6" w14:textId="77777777" w:rsidR="00CF2F85" w:rsidRPr="00CF2F85" w:rsidRDefault="00CF2F85" w:rsidP="00CF2F85">
      <w:pPr>
        <w:overflowPunct/>
        <w:autoSpaceDE/>
        <w:autoSpaceDN/>
        <w:adjustRightInd/>
        <w:spacing w:before="100" w:beforeAutospacing="1" w:after="100" w:afterAutospacing="1" w:line="360" w:lineRule="auto"/>
        <w:ind w:left="567" w:hanging="567"/>
        <w:textAlignment w:val="auto"/>
        <w:rPr>
          <w:color w:val="auto"/>
          <w:sz w:val="22"/>
          <w:szCs w:val="22"/>
        </w:rPr>
      </w:pPr>
      <w:r w:rsidRPr="00CF2F85">
        <w:rPr>
          <w:i/>
          <w:iCs/>
          <w:color w:val="auto"/>
          <w:sz w:val="22"/>
          <w:szCs w:val="22"/>
        </w:rPr>
        <w:t>(NPCC,2023)</w:t>
      </w:r>
      <w:r w:rsidRPr="00CF2F85">
        <w:rPr>
          <w:color w:val="auto"/>
          <w:sz w:val="22"/>
          <w:szCs w:val="22"/>
        </w:rPr>
        <w:t xml:space="preserve">. </w:t>
      </w:r>
      <w:r w:rsidRPr="00CF2F85">
        <w:rPr>
          <w:i/>
          <w:iCs/>
          <w:color w:val="auto"/>
          <w:sz w:val="22"/>
          <w:szCs w:val="22"/>
        </w:rPr>
        <w:t>Conflict-management-guidelines</w:t>
      </w:r>
      <w:r w:rsidRPr="00CF2F85">
        <w:rPr>
          <w:color w:val="auto"/>
          <w:sz w:val="22"/>
          <w:szCs w:val="22"/>
        </w:rPr>
        <w:t xml:space="preserve">- </w:t>
      </w:r>
      <w:r w:rsidRPr="00CF2F85">
        <w:rPr>
          <w:i/>
          <w:iCs/>
          <w:color w:val="auto"/>
          <w:sz w:val="22"/>
          <w:szCs w:val="22"/>
        </w:rPr>
        <w:t xml:space="preserve">National Police Chiefs' Council </w:t>
      </w:r>
      <w:r w:rsidRPr="00CF2F85">
        <w:rPr>
          <w:color w:val="auto"/>
          <w:sz w:val="22"/>
          <w:szCs w:val="22"/>
        </w:rPr>
        <w:t xml:space="preserve">Available at: https://news.npcc.police.uk/resources/conflict-management-guidelines (Accessed: March 19, 2023). </w:t>
      </w:r>
    </w:p>
    <w:p w14:paraId="4065C2A8" w14:textId="77777777" w:rsidR="00CF2F85" w:rsidRPr="00CF2F85" w:rsidRDefault="00CF2F85" w:rsidP="00CF2F85">
      <w:pPr>
        <w:overflowPunct/>
        <w:autoSpaceDE/>
        <w:autoSpaceDN/>
        <w:adjustRightInd/>
        <w:spacing w:before="100" w:beforeAutospacing="1" w:after="100" w:afterAutospacing="1" w:line="360" w:lineRule="auto"/>
        <w:ind w:left="567" w:hanging="567"/>
        <w:textAlignment w:val="auto"/>
        <w:rPr>
          <w:color w:val="auto"/>
          <w:sz w:val="22"/>
          <w:szCs w:val="22"/>
        </w:rPr>
      </w:pPr>
      <w:r w:rsidRPr="00CF2F85">
        <w:rPr>
          <w:i/>
          <w:iCs/>
          <w:color w:val="auto"/>
          <w:sz w:val="22"/>
          <w:szCs w:val="22"/>
        </w:rPr>
        <w:t>(Police Executive Research Forum</w:t>
      </w:r>
      <w:r w:rsidRPr="00CF2F85">
        <w:rPr>
          <w:color w:val="auto"/>
          <w:sz w:val="22"/>
          <w:szCs w:val="22"/>
        </w:rPr>
        <w:t>,2016).</w:t>
      </w:r>
      <w:r w:rsidRPr="00CF2F85">
        <w:rPr>
          <w:i/>
          <w:iCs/>
          <w:color w:val="auto"/>
          <w:sz w:val="22"/>
          <w:szCs w:val="22"/>
        </w:rPr>
        <w:t xml:space="preserve"> June 2021 –</w:t>
      </w:r>
      <w:r w:rsidRPr="00CF2F85">
        <w:rPr>
          <w:color w:val="auto"/>
          <w:sz w:val="22"/>
          <w:szCs w:val="22"/>
        </w:rPr>
        <w:t xml:space="preserve">Available at: https://www.policeforum.org/assets/ICAT/ICAT_Module1_Aug2021.pdf (Accessed: March 19, 2023). </w:t>
      </w:r>
    </w:p>
    <w:p w14:paraId="1AE97FAD" w14:textId="77777777" w:rsidR="00CF2F85" w:rsidRPr="00CF2F85" w:rsidRDefault="00CF2F85" w:rsidP="00CF2F85">
      <w:pPr>
        <w:overflowPunct/>
        <w:autoSpaceDE/>
        <w:autoSpaceDN/>
        <w:adjustRightInd/>
        <w:spacing w:before="100" w:beforeAutospacing="1" w:after="100" w:afterAutospacing="1" w:line="360" w:lineRule="auto"/>
        <w:ind w:left="567" w:hanging="567"/>
        <w:textAlignment w:val="auto"/>
        <w:rPr>
          <w:color w:val="auto"/>
          <w:sz w:val="22"/>
          <w:szCs w:val="22"/>
        </w:rPr>
      </w:pPr>
      <w:r w:rsidRPr="00CF2F85">
        <w:rPr>
          <w:i/>
          <w:iCs/>
          <w:color w:val="auto"/>
          <w:sz w:val="22"/>
          <w:szCs w:val="22"/>
        </w:rPr>
        <w:lastRenderedPageBreak/>
        <w:t>(The Crown Prosecution Service,1984)</w:t>
      </w:r>
      <w:r w:rsidRPr="00CF2F85">
        <w:rPr>
          <w:color w:val="auto"/>
          <w:sz w:val="22"/>
          <w:szCs w:val="22"/>
        </w:rPr>
        <w:t xml:space="preserve"> </w:t>
      </w:r>
      <w:r w:rsidRPr="00CF2F85">
        <w:rPr>
          <w:i/>
          <w:iCs/>
          <w:color w:val="auto"/>
          <w:sz w:val="22"/>
          <w:szCs w:val="22"/>
        </w:rPr>
        <w:t>Offences against the person, incorporating the charging standard</w:t>
      </w:r>
      <w:r w:rsidRPr="00CF2F85">
        <w:rPr>
          <w:color w:val="auto"/>
          <w:sz w:val="22"/>
          <w:szCs w:val="22"/>
        </w:rPr>
        <w:t xml:space="preserve"> (1984) </w:t>
      </w:r>
      <w:r w:rsidRPr="00CF2F85">
        <w:rPr>
          <w:i/>
          <w:iCs/>
          <w:color w:val="auto"/>
          <w:sz w:val="22"/>
          <w:szCs w:val="22"/>
        </w:rPr>
        <w:t xml:space="preserve">Offences against the Person, incorporating the Charging Standard | </w:t>
      </w:r>
      <w:r w:rsidRPr="00CF2F85">
        <w:rPr>
          <w:color w:val="auto"/>
          <w:sz w:val="22"/>
          <w:szCs w:val="22"/>
        </w:rPr>
        <w:t xml:space="preserve">Available at: https://www.cps.gov.uk/legal-guidance/offences-against-person-incorporating-charging-standard (Accessed: March 19, 2023). </w:t>
      </w:r>
    </w:p>
    <w:p w14:paraId="14CCDCD7" w14:textId="07146472" w:rsidR="00CF2F85" w:rsidRDefault="00CF2F85" w:rsidP="00CF2F85">
      <w:pPr>
        <w:overflowPunct/>
        <w:autoSpaceDE/>
        <w:autoSpaceDN/>
        <w:adjustRightInd/>
        <w:spacing w:before="100" w:beforeAutospacing="1" w:after="100" w:afterAutospacing="1" w:line="360" w:lineRule="auto"/>
        <w:ind w:left="567" w:hanging="567"/>
        <w:textAlignment w:val="auto"/>
        <w:rPr>
          <w:color w:val="auto"/>
          <w:sz w:val="22"/>
          <w:szCs w:val="22"/>
        </w:rPr>
      </w:pPr>
      <w:r w:rsidRPr="00CF2F85">
        <w:rPr>
          <w:i/>
          <w:iCs/>
          <w:color w:val="auto"/>
          <w:sz w:val="22"/>
          <w:szCs w:val="22"/>
        </w:rPr>
        <w:t>Borton's development framework</w:t>
      </w:r>
      <w:r w:rsidRPr="00CF2F85">
        <w:rPr>
          <w:color w:val="auto"/>
          <w:sz w:val="22"/>
          <w:szCs w:val="22"/>
        </w:rPr>
        <w:t xml:space="preserve"> (2023) </w:t>
      </w:r>
      <w:r w:rsidRPr="00CF2F85">
        <w:rPr>
          <w:i/>
          <w:iCs/>
          <w:color w:val="auto"/>
          <w:sz w:val="22"/>
          <w:szCs w:val="22"/>
        </w:rPr>
        <w:t>Physiopedia</w:t>
      </w:r>
      <w:r w:rsidRPr="00CF2F85">
        <w:rPr>
          <w:color w:val="auto"/>
          <w:sz w:val="22"/>
          <w:szCs w:val="22"/>
        </w:rPr>
        <w:t xml:space="preserve">. Available at: https://www.physio-pedia.com/Borton%27s_Development_Framework (Accessed: April 10, 2023). </w:t>
      </w:r>
    </w:p>
    <w:p w14:paraId="345E183F" w14:textId="77777777" w:rsidR="00CF2F85" w:rsidRPr="00CF2F85" w:rsidRDefault="00CF2F85" w:rsidP="00CF2F85">
      <w:pPr>
        <w:overflowPunct/>
        <w:autoSpaceDE/>
        <w:autoSpaceDN/>
        <w:adjustRightInd/>
        <w:spacing w:before="100" w:beforeAutospacing="1" w:after="100" w:afterAutospacing="1" w:line="360" w:lineRule="auto"/>
        <w:ind w:left="567" w:hanging="567"/>
        <w:textAlignment w:val="auto"/>
        <w:rPr>
          <w:color w:val="auto"/>
          <w:sz w:val="22"/>
          <w:szCs w:val="22"/>
        </w:rPr>
      </w:pPr>
    </w:p>
    <w:p w14:paraId="2B4DA333" w14:textId="5B598840"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5577F7" w14:textId="77777777" w:rsidR="00CF2F85" w:rsidRDefault="00CF2F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28839" w14:textId="77777777" w:rsidR="00CF2F85" w:rsidRDefault="00CF2F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1BEAAB" w14:textId="77777777" w:rsidR="00CF2F85" w:rsidRDefault="00CF2F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368777" w14:textId="3DF1F801" w:rsidR="00DE3DC9" w:rsidRDefault="00290A5F">
    <w:pPr>
      <w:pStyle w:val="Header"/>
    </w:pPr>
    <w:r>
      <w:t xml:space="preserve">April-elizabeth Norris </w:t>
    </w:r>
    <w:r w:rsidR="00DA2650">
      <w:t>-2134370</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EA90F0" w14:textId="77777777" w:rsidR="00CF2F85" w:rsidRDefault="00CF2F85">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026C6"/>
    <w:multiLevelType w:val="hybridMultilevel"/>
    <w:tmpl w:val="C2CA3D72"/>
    <w:lvl w:ilvl="0" w:tplc="9152A37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302E99"/>
    <w:multiLevelType w:val="hybridMultilevel"/>
    <w:tmpl w:val="3216EBBE"/>
    <w:lvl w:ilvl="0" w:tplc="028E624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5B7D2028"/>
    <w:multiLevelType w:val="hybridMultilevel"/>
    <w:tmpl w:val="9D4849E4"/>
    <w:lvl w:ilvl="0" w:tplc="C55AA92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77758F2"/>
    <w:multiLevelType w:val="hybridMultilevel"/>
    <w:tmpl w:val="D456A894"/>
    <w:lvl w:ilvl="0" w:tplc="E7065FF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2639112">
    <w:abstractNumId w:val="5"/>
  </w:num>
  <w:num w:numId="2" w16cid:durableId="1402873290">
    <w:abstractNumId w:val="3"/>
  </w:num>
  <w:num w:numId="3" w16cid:durableId="98455980">
    <w:abstractNumId w:val="2"/>
  </w:num>
  <w:num w:numId="4" w16cid:durableId="297227401">
    <w:abstractNumId w:val="7"/>
  </w:num>
  <w:num w:numId="5" w16cid:durableId="675691415">
    <w:abstractNumId w:val="4"/>
  </w:num>
  <w:num w:numId="6" w16cid:durableId="722218488">
    <w:abstractNumId w:val="0"/>
  </w:num>
  <w:num w:numId="7" w16cid:durableId="854030820">
    <w:abstractNumId w:val="1"/>
  </w:num>
  <w:num w:numId="8" w16cid:durableId="2060543409">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79F"/>
    <w:rsid w:val="00006F3E"/>
    <w:rsid w:val="00020EEC"/>
    <w:rsid w:val="00025650"/>
    <w:rsid w:val="00027B1F"/>
    <w:rsid w:val="0003088B"/>
    <w:rsid w:val="000325D9"/>
    <w:rsid w:val="000372B2"/>
    <w:rsid w:val="0004079F"/>
    <w:rsid w:val="00045B87"/>
    <w:rsid w:val="00045C07"/>
    <w:rsid w:val="000504B5"/>
    <w:rsid w:val="000504C9"/>
    <w:rsid w:val="00054483"/>
    <w:rsid w:val="00055D43"/>
    <w:rsid w:val="000563F6"/>
    <w:rsid w:val="00056FAC"/>
    <w:rsid w:val="00057751"/>
    <w:rsid w:val="00062E39"/>
    <w:rsid w:val="000711A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1109"/>
    <w:rsid w:val="000A2267"/>
    <w:rsid w:val="000A4240"/>
    <w:rsid w:val="000A469A"/>
    <w:rsid w:val="000B1E96"/>
    <w:rsid w:val="000C378F"/>
    <w:rsid w:val="000C42BD"/>
    <w:rsid w:val="000C6892"/>
    <w:rsid w:val="000C6B3E"/>
    <w:rsid w:val="000C6FFE"/>
    <w:rsid w:val="000D0BB6"/>
    <w:rsid w:val="000E26B0"/>
    <w:rsid w:val="000E376E"/>
    <w:rsid w:val="000F0151"/>
    <w:rsid w:val="000F1599"/>
    <w:rsid w:val="000F1769"/>
    <w:rsid w:val="000F6196"/>
    <w:rsid w:val="000F7ECD"/>
    <w:rsid w:val="00102E64"/>
    <w:rsid w:val="0010312C"/>
    <w:rsid w:val="00104F17"/>
    <w:rsid w:val="00106DC7"/>
    <w:rsid w:val="00112391"/>
    <w:rsid w:val="00112751"/>
    <w:rsid w:val="00114F52"/>
    <w:rsid w:val="001347F8"/>
    <w:rsid w:val="00137BB5"/>
    <w:rsid w:val="00137E05"/>
    <w:rsid w:val="0014132A"/>
    <w:rsid w:val="001447F6"/>
    <w:rsid w:val="00147DE3"/>
    <w:rsid w:val="00150794"/>
    <w:rsid w:val="001608C4"/>
    <w:rsid w:val="00171418"/>
    <w:rsid w:val="00192C9B"/>
    <w:rsid w:val="001961CF"/>
    <w:rsid w:val="001A59BB"/>
    <w:rsid w:val="001A6A51"/>
    <w:rsid w:val="001A79C4"/>
    <w:rsid w:val="001B331A"/>
    <w:rsid w:val="001B371A"/>
    <w:rsid w:val="001B43D9"/>
    <w:rsid w:val="001B6EBD"/>
    <w:rsid w:val="001C0C77"/>
    <w:rsid w:val="001C0E74"/>
    <w:rsid w:val="001C7F3D"/>
    <w:rsid w:val="001D229F"/>
    <w:rsid w:val="001E2AB1"/>
    <w:rsid w:val="001F1A01"/>
    <w:rsid w:val="001F4552"/>
    <w:rsid w:val="002002EC"/>
    <w:rsid w:val="00200D8F"/>
    <w:rsid w:val="002019EB"/>
    <w:rsid w:val="002030F2"/>
    <w:rsid w:val="00205051"/>
    <w:rsid w:val="00206280"/>
    <w:rsid w:val="00206319"/>
    <w:rsid w:val="00211F65"/>
    <w:rsid w:val="00220D06"/>
    <w:rsid w:val="002240FF"/>
    <w:rsid w:val="002246A0"/>
    <w:rsid w:val="00224AF9"/>
    <w:rsid w:val="0022515B"/>
    <w:rsid w:val="002256DF"/>
    <w:rsid w:val="00230439"/>
    <w:rsid w:val="002333C2"/>
    <w:rsid w:val="00235176"/>
    <w:rsid w:val="00236061"/>
    <w:rsid w:val="0024100E"/>
    <w:rsid w:val="00241C1B"/>
    <w:rsid w:val="0024288B"/>
    <w:rsid w:val="0025394E"/>
    <w:rsid w:val="00255D8E"/>
    <w:rsid w:val="00261EE1"/>
    <w:rsid w:val="002657E9"/>
    <w:rsid w:val="0026665E"/>
    <w:rsid w:val="00270EEB"/>
    <w:rsid w:val="0027147E"/>
    <w:rsid w:val="0027341C"/>
    <w:rsid w:val="00273507"/>
    <w:rsid w:val="002761F4"/>
    <w:rsid w:val="002775E1"/>
    <w:rsid w:val="00277844"/>
    <w:rsid w:val="00277979"/>
    <w:rsid w:val="002808EB"/>
    <w:rsid w:val="00280E7F"/>
    <w:rsid w:val="00290A5F"/>
    <w:rsid w:val="00291ADD"/>
    <w:rsid w:val="00294868"/>
    <w:rsid w:val="00295CA1"/>
    <w:rsid w:val="002A1C73"/>
    <w:rsid w:val="002A291A"/>
    <w:rsid w:val="002A5504"/>
    <w:rsid w:val="002A5604"/>
    <w:rsid w:val="002B1701"/>
    <w:rsid w:val="002B23C3"/>
    <w:rsid w:val="002B443A"/>
    <w:rsid w:val="002B5B35"/>
    <w:rsid w:val="002C256A"/>
    <w:rsid w:val="002C3EF8"/>
    <w:rsid w:val="002C496D"/>
    <w:rsid w:val="002D059E"/>
    <w:rsid w:val="002D05EB"/>
    <w:rsid w:val="002D2F29"/>
    <w:rsid w:val="002D4CEA"/>
    <w:rsid w:val="002E2475"/>
    <w:rsid w:val="002E7017"/>
    <w:rsid w:val="002F2DF4"/>
    <w:rsid w:val="002F45D5"/>
    <w:rsid w:val="002F4F6E"/>
    <w:rsid w:val="003015C3"/>
    <w:rsid w:val="0030C684"/>
    <w:rsid w:val="0031350A"/>
    <w:rsid w:val="00316815"/>
    <w:rsid w:val="003168CA"/>
    <w:rsid w:val="00321255"/>
    <w:rsid w:val="0032230D"/>
    <w:rsid w:val="00322A0B"/>
    <w:rsid w:val="00332758"/>
    <w:rsid w:val="003338B1"/>
    <w:rsid w:val="00335FC5"/>
    <w:rsid w:val="0033769B"/>
    <w:rsid w:val="00341FD8"/>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B3D71"/>
    <w:rsid w:val="003C19F1"/>
    <w:rsid w:val="003C4186"/>
    <w:rsid w:val="003C458C"/>
    <w:rsid w:val="003C4D7B"/>
    <w:rsid w:val="003C6185"/>
    <w:rsid w:val="003D0D2D"/>
    <w:rsid w:val="003D4710"/>
    <w:rsid w:val="003E16D7"/>
    <w:rsid w:val="003E197E"/>
    <w:rsid w:val="003F1A37"/>
    <w:rsid w:val="003F373A"/>
    <w:rsid w:val="00400640"/>
    <w:rsid w:val="004046F0"/>
    <w:rsid w:val="00405F8B"/>
    <w:rsid w:val="0040668F"/>
    <w:rsid w:val="00412677"/>
    <w:rsid w:val="00413251"/>
    <w:rsid w:val="004348AE"/>
    <w:rsid w:val="004376C0"/>
    <w:rsid w:val="0044223A"/>
    <w:rsid w:val="00447A4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D633B"/>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B728A"/>
    <w:rsid w:val="005C1567"/>
    <w:rsid w:val="005C6CE5"/>
    <w:rsid w:val="005C6E3A"/>
    <w:rsid w:val="005D0EE3"/>
    <w:rsid w:val="005D1F77"/>
    <w:rsid w:val="005D3F07"/>
    <w:rsid w:val="005D558B"/>
    <w:rsid w:val="005D6686"/>
    <w:rsid w:val="005E13EA"/>
    <w:rsid w:val="005F0C35"/>
    <w:rsid w:val="00606E27"/>
    <w:rsid w:val="006108C9"/>
    <w:rsid w:val="00616D7F"/>
    <w:rsid w:val="0062158D"/>
    <w:rsid w:val="006238F7"/>
    <w:rsid w:val="00630F39"/>
    <w:rsid w:val="006326D1"/>
    <w:rsid w:val="006329A8"/>
    <w:rsid w:val="00632E0A"/>
    <w:rsid w:val="00633165"/>
    <w:rsid w:val="00634E2A"/>
    <w:rsid w:val="0064176F"/>
    <w:rsid w:val="006447DE"/>
    <w:rsid w:val="0065276E"/>
    <w:rsid w:val="00652849"/>
    <w:rsid w:val="00654329"/>
    <w:rsid w:val="00654CEC"/>
    <w:rsid w:val="00655507"/>
    <w:rsid w:val="006712A7"/>
    <w:rsid w:val="00674FC2"/>
    <w:rsid w:val="00677E42"/>
    <w:rsid w:val="00682334"/>
    <w:rsid w:val="0068275B"/>
    <w:rsid w:val="00684B16"/>
    <w:rsid w:val="00687EF0"/>
    <w:rsid w:val="006936EB"/>
    <w:rsid w:val="00693A0F"/>
    <w:rsid w:val="00696F65"/>
    <w:rsid w:val="00697853"/>
    <w:rsid w:val="006A2635"/>
    <w:rsid w:val="006A620A"/>
    <w:rsid w:val="006A7A6D"/>
    <w:rsid w:val="006B52CC"/>
    <w:rsid w:val="006B5E67"/>
    <w:rsid w:val="006B718C"/>
    <w:rsid w:val="006C2EB5"/>
    <w:rsid w:val="006C483A"/>
    <w:rsid w:val="006C59B4"/>
    <w:rsid w:val="006C7CA5"/>
    <w:rsid w:val="006D18A3"/>
    <w:rsid w:val="006D4550"/>
    <w:rsid w:val="006D5970"/>
    <w:rsid w:val="006E481E"/>
    <w:rsid w:val="006E795F"/>
    <w:rsid w:val="00700249"/>
    <w:rsid w:val="0070604C"/>
    <w:rsid w:val="007063A4"/>
    <w:rsid w:val="007069CD"/>
    <w:rsid w:val="00711A70"/>
    <w:rsid w:val="00712E6F"/>
    <w:rsid w:val="00712E90"/>
    <w:rsid w:val="00713B7E"/>
    <w:rsid w:val="007204AE"/>
    <w:rsid w:val="007224EC"/>
    <w:rsid w:val="0072678F"/>
    <w:rsid w:val="00727C4C"/>
    <w:rsid w:val="00732FB9"/>
    <w:rsid w:val="00734809"/>
    <w:rsid w:val="00734E90"/>
    <w:rsid w:val="007406E1"/>
    <w:rsid w:val="00743E40"/>
    <w:rsid w:val="00745FDB"/>
    <w:rsid w:val="00751263"/>
    <w:rsid w:val="0075704F"/>
    <w:rsid w:val="0076342A"/>
    <w:rsid w:val="00763B2D"/>
    <w:rsid w:val="007668FA"/>
    <w:rsid w:val="00772924"/>
    <w:rsid w:val="00772C15"/>
    <w:rsid w:val="007743DF"/>
    <w:rsid w:val="007801A3"/>
    <w:rsid w:val="007872F2"/>
    <w:rsid w:val="007908E0"/>
    <w:rsid w:val="00792181"/>
    <w:rsid w:val="00792A9C"/>
    <w:rsid w:val="00793EB3"/>
    <w:rsid w:val="00794205"/>
    <w:rsid w:val="007A0D87"/>
    <w:rsid w:val="007A1F6A"/>
    <w:rsid w:val="007B0AAE"/>
    <w:rsid w:val="007B0DE3"/>
    <w:rsid w:val="007B491F"/>
    <w:rsid w:val="007B5F18"/>
    <w:rsid w:val="007B7191"/>
    <w:rsid w:val="007C1634"/>
    <w:rsid w:val="007C1D94"/>
    <w:rsid w:val="007C2879"/>
    <w:rsid w:val="007C4EE9"/>
    <w:rsid w:val="007C6A87"/>
    <w:rsid w:val="007C705D"/>
    <w:rsid w:val="007D0A07"/>
    <w:rsid w:val="007D133D"/>
    <w:rsid w:val="007D3EB4"/>
    <w:rsid w:val="007D3F16"/>
    <w:rsid w:val="007F0499"/>
    <w:rsid w:val="007F371B"/>
    <w:rsid w:val="007F3F7E"/>
    <w:rsid w:val="007F5497"/>
    <w:rsid w:val="00801A36"/>
    <w:rsid w:val="00813CEC"/>
    <w:rsid w:val="0081534C"/>
    <w:rsid w:val="008171E4"/>
    <w:rsid w:val="008208EA"/>
    <w:rsid w:val="0082433C"/>
    <w:rsid w:val="00824E67"/>
    <w:rsid w:val="00825A64"/>
    <w:rsid w:val="00826F48"/>
    <w:rsid w:val="008308AE"/>
    <w:rsid w:val="0083166E"/>
    <w:rsid w:val="00831DC3"/>
    <w:rsid w:val="008322C7"/>
    <w:rsid w:val="00834F1D"/>
    <w:rsid w:val="0083623B"/>
    <w:rsid w:val="00836FEC"/>
    <w:rsid w:val="00841F9D"/>
    <w:rsid w:val="008420E1"/>
    <w:rsid w:val="00843D58"/>
    <w:rsid w:val="00844D98"/>
    <w:rsid w:val="00846D84"/>
    <w:rsid w:val="00850FB1"/>
    <w:rsid w:val="0085230E"/>
    <w:rsid w:val="008550A1"/>
    <w:rsid w:val="00860B1F"/>
    <w:rsid w:val="00861038"/>
    <w:rsid w:val="00864BA8"/>
    <w:rsid w:val="00866B50"/>
    <w:rsid w:val="008708F1"/>
    <w:rsid w:val="00880539"/>
    <w:rsid w:val="008818B2"/>
    <w:rsid w:val="00883774"/>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1060"/>
    <w:rsid w:val="008D5813"/>
    <w:rsid w:val="008D634E"/>
    <w:rsid w:val="008D778A"/>
    <w:rsid w:val="008F22BD"/>
    <w:rsid w:val="0090331E"/>
    <w:rsid w:val="009079BD"/>
    <w:rsid w:val="00910B43"/>
    <w:rsid w:val="00911F86"/>
    <w:rsid w:val="00912BD9"/>
    <w:rsid w:val="00920E5B"/>
    <w:rsid w:val="0092189D"/>
    <w:rsid w:val="00926436"/>
    <w:rsid w:val="009265FA"/>
    <w:rsid w:val="0093018C"/>
    <w:rsid w:val="00932AFF"/>
    <w:rsid w:val="00937501"/>
    <w:rsid w:val="009544C0"/>
    <w:rsid w:val="00954FA4"/>
    <w:rsid w:val="00956AE9"/>
    <w:rsid w:val="00964CC6"/>
    <w:rsid w:val="00971FC4"/>
    <w:rsid w:val="00981065"/>
    <w:rsid w:val="0098539D"/>
    <w:rsid w:val="00991FDA"/>
    <w:rsid w:val="009927A1"/>
    <w:rsid w:val="009A4766"/>
    <w:rsid w:val="009A5F3B"/>
    <w:rsid w:val="009B0B61"/>
    <w:rsid w:val="009B28C0"/>
    <w:rsid w:val="009B32A9"/>
    <w:rsid w:val="009B7136"/>
    <w:rsid w:val="009B7806"/>
    <w:rsid w:val="009C3AC2"/>
    <w:rsid w:val="009C7E01"/>
    <w:rsid w:val="009D25B4"/>
    <w:rsid w:val="009D4365"/>
    <w:rsid w:val="009D4E3B"/>
    <w:rsid w:val="009D7BC9"/>
    <w:rsid w:val="009E1982"/>
    <w:rsid w:val="009E4D2C"/>
    <w:rsid w:val="009F0978"/>
    <w:rsid w:val="009F3AEC"/>
    <w:rsid w:val="00A00081"/>
    <w:rsid w:val="00A071CD"/>
    <w:rsid w:val="00A10D56"/>
    <w:rsid w:val="00A11EB7"/>
    <w:rsid w:val="00A12AAE"/>
    <w:rsid w:val="00A15BF1"/>
    <w:rsid w:val="00A16DD1"/>
    <w:rsid w:val="00A22441"/>
    <w:rsid w:val="00A23F3B"/>
    <w:rsid w:val="00A24406"/>
    <w:rsid w:val="00A25F64"/>
    <w:rsid w:val="00A27CC2"/>
    <w:rsid w:val="00A351FA"/>
    <w:rsid w:val="00A40ED6"/>
    <w:rsid w:val="00A41D3D"/>
    <w:rsid w:val="00A470EE"/>
    <w:rsid w:val="00A47621"/>
    <w:rsid w:val="00A479CD"/>
    <w:rsid w:val="00A50CFC"/>
    <w:rsid w:val="00A54D67"/>
    <w:rsid w:val="00A55A3F"/>
    <w:rsid w:val="00A56410"/>
    <w:rsid w:val="00A609EF"/>
    <w:rsid w:val="00A652F6"/>
    <w:rsid w:val="00A70F64"/>
    <w:rsid w:val="00A732EA"/>
    <w:rsid w:val="00A7489E"/>
    <w:rsid w:val="00A8015F"/>
    <w:rsid w:val="00A80BD2"/>
    <w:rsid w:val="00A85039"/>
    <w:rsid w:val="00A906AA"/>
    <w:rsid w:val="00A94C5E"/>
    <w:rsid w:val="00A95826"/>
    <w:rsid w:val="00AA0D62"/>
    <w:rsid w:val="00AA241A"/>
    <w:rsid w:val="00AA252C"/>
    <w:rsid w:val="00AA2A18"/>
    <w:rsid w:val="00AA32C7"/>
    <w:rsid w:val="00AA37BB"/>
    <w:rsid w:val="00AA666E"/>
    <w:rsid w:val="00AB5518"/>
    <w:rsid w:val="00AC01D4"/>
    <w:rsid w:val="00AC4637"/>
    <w:rsid w:val="00AC4A04"/>
    <w:rsid w:val="00AD336F"/>
    <w:rsid w:val="00AD3550"/>
    <w:rsid w:val="00AD52B7"/>
    <w:rsid w:val="00AD6ECE"/>
    <w:rsid w:val="00AE2564"/>
    <w:rsid w:val="00AE301F"/>
    <w:rsid w:val="00AE3302"/>
    <w:rsid w:val="00AE7077"/>
    <w:rsid w:val="00AF283F"/>
    <w:rsid w:val="00AF5609"/>
    <w:rsid w:val="00AF5D6A"/>
    <w:rsid w:val="00AF61C2"/>
    <w:rsid w:val="00AF6CC6"/>
    <w:rsid w:val="00B0296A"/>
    <w:rsid w:val="00B03185"/>
    <w:rsid w:val="00B061B1"/>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264B"/>
    <w:rsid w:val="00B7437F"/>
    <w:rsid w:val="00B7502A"/>
    <w:rsid w:val="00B77305"/>
    <w:rsid w:val="00B82CC2"/>
    <w:rsid w:val="00B84A89"/>
    <w:rsid w:val="00B875F7"/>
    <w:rsid w:val="00B92BEF"/>
    <w:rsid w:val="00B9689A"/>
    <w:rsid w:val="00BB06CB"/>
    <w:rsid w:val="00BB0EFE"/>
    <w:rsid w:val="00BB261F"/>
    <w:rsid w:val="00BB2887"/>
    <w:rsid w:val="00BB5EAA"/>
    <w:rsid w:val="00BB5F11"/>
    <w:rsid w:val="00BB76F3"/>
    <w:rsid w:val="00BC04FA"/>
    <w:rsid w:val="00BC1C22"/>
    <w:rsid w:val="00BC460B"/>
    <w:rsid w:val="00BC5725"/>
    <w:rsid w:val="00BC7B3A"/>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AE3"/>
    <w:rsid w:val="00C44446"/>
    <w:rsid w:val="00C4664D"/>
    <w:rsid w:val="00C472AA"/>
    <w:rsid w:val="00C50A05"/>
    <w:rsid w:val="00C54AED"/>
    <w:rsid w:val="00C63D00"/>
    <w:rsid w:val="00C6441B"/>
    <w:rsid w:val="00C7108B"/>
    <w:rsid w:val="00C8089F"/>
    <w:rsid w:val="00C836CC"/>
    <w:rsid w:val="00C859A5"/>
    <w:rsid w:val="00C87A74"/>
    <w:rsid w:val="00C92C71"/>
    <w:rsid w:val="00C93F8F"/>
    <w:rsid w:val="00CA3593"/>
    <w:rsid w:val="00CB143A"/>
    <w:rsid w:val="00CB258E"/>
    <w:rsid w:val="00CB3393"/>
    <w:rsid w:val="00CB3C8F"/>
    <w:rsid w:val="00CC02F1"/>
    <w:rsid w:val="00CC11A6"/>
    <w:rsid w:val="00CC135E"/>
    <w:rsid w:val="00CC4414"/>
    <w:rsid w:val="00CD5D3F"/>
    <w:rsid w:val="00CE09A4"/>
    <w:rsid w:val="00CF2F85"/>
    <w:rsid w:val="00CF3DB3"/>
    <w:rsid w:val="00D0401D"/>
    <w:rsid w:val="00D052BC"/>
    <w:rsid w:val="00D07026"/>
    <w:rsid w:val="00D11888"/>
    <w:rsid w:val="00D22C8F"/>
    <w:rsid w:val="00D33491"/>
    <w:rsid w:val="00D41A93"/>
    <w:rsid w:val="00D44F8E"/>
    <w:rsid w:val="00D607EF"/>
    <w:rsid w:val="00D60F88"/>
    <w:rsid w:val="00D625E7"/>
    <w:rsid w:val="00D646BD"/>
    <w:rsid w:val="00D67482"/>
    <w:rsid w:val="00D7018A"/>
    <w:rsid w:val="00D71201"/>
    <w:rsid w:val="00D720C7"/>
    <w:rsid w:val="00D76DE7"/>
    <w:rsid w:val="00D8485C"/>
    <w:rsid w:val="00D876E6"/>
    <w:rsid w:val="00DA1025"/>
    <w:rsid w:val="00DA22EC"/>
    <w:rsid w:val="00DA2650"/>
    <w:rsid w:val="00DA5860"/>
    <w:rsid w:val="00DB2767"/>
    <w:rsid w:val="00DC228C"/>
    <w:rsid w:val="00DC4729"/>
    <w:rsid w:val="00DE3DC9"/>
    <w:rsid w:val="00E0122C"/>
    <w:rsid w:val="00E17160"/>
    <w:rsid w:val="00E210D2"/>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A7CE0"/>
    <w:rsid w:val="00EB2173"/>
    <w:rsid w:val="00EB62E6"/>
    <w:rsid w:val="00ED1B30"/>
    <w:rsid w:val="00ED250E"/>
    <w:rsid w:val="00ED6516"/>
    <w:rsid w:val="00EE1AC1"/>
    <w:rsid w:val="00EE39D6"/>
    <w:rsid w:val="00EE52AD"/>
    <w:rsid w:val="00F01F92"/>
    <w:rsid w:val="00F05BB0"/>
    <w:rsid w:val="00F10A08"/>
    <w:rsid w:val="00F136C0"/>
    <w:rsid w:val="00F22AC5"/>
    <w:rsid w:val="00F254D1"/>
    <w:rsid w:val="00F32B82"/>
    <w:rsid w:val="00F4043E"/>
    <w:rsid w:val="00F41BBC"/>
    <w:rsid w:val="00F43B9D"/>
    <w:rsid w:val="00F444F0"/>
    <w:rsid w:val="00F50847"/>
    <w:rsid w:val="00F53F27"/>
    <w:rsid w:val="00F546D1"/>
    <w:rsid w:val="00F6092D"/>
    <w:rsid w:val="00F6221F"/>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E2207"/>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3338B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86635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6818802">
      <w:bodyDiv w:val="1"/>
      <w:marLeft w:val="0"/>
      <w:marRight w:val="0"/>
      <w:marTop w:val="0"/>
      <w:marBottom w:val="0"/>
      <w:divBdr>
        <w:top w:val="none" w:sz="0" w:space="0" w:color="auto"/>
        <w:left w:val="none" w:sz="0" w:space="0" w:color="auto"/>
        <w:bottom w:val="none" w:sz="0" w:space="0" w:color="auto"/>
        <w:right w:val="none" w:sz="0" w:space="0" w:color="auto"/>
      </w:divBdr>
    </w:div>
    <w:div w:id="189708624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37</Pages>
  <Words>10908</Words>
  <Characters>57356</Characters>
  <Application>Microsoft Office Word</Application>
  <DocSecurity>0</DocSecurity>
  <Lines>477</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Norris, April-Elizabeth</cp:lastModifiedBy>
  <cp:revision>2</cp:revision>
  <cp:lastPrinted>2019-08-13T11:47:00Z</cp:lastPrinted>
  <dcterms:created xsi:type="dcterms:W3CDTF">2023-04-10T00:06:00Z</dcterms:created>
  <dcterms:modified xsi:type="dcterms:W3CDTF">2023-04-10T00:06:00Z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2023-01-08T14:10:20Z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a8627a0f-be1b-4d69-9beb-2f81eaa62474</vt:lpwstr>
  </property>
  <property fmtid="{D5CDD505-2E9C-101B-9397-08002B2CF9AE}" pid="9" name="MSIP_Label_f2acd28b-79a3-4a0f-b0ff-4b75658b1549_ContentBits">
    <vt:lpwstr>0</vt:lpwstr>
  </property>
</Properties>
</file>