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7350F" w14:paraId="622B24E0" w14:textId="77777777" w:rsidTr="00D7350F">
        <w:tc>
          <w:tcPr>
            <w:tcW w:w="3005" w:type="dxa"/>
          </w:tcPr>
          <w:p w14:paraId="0866AAE8" w14:textId="77777777" w:rsidR="00D7350F" w:rsidRDefault="00D7350F"/>
        </w:tc>
        <w:tc>
          <w:tcPr>
            <w:tcW w:w="3005" w:type="dxa"/>
          </w:tcPr>
          <w:p w14:paraId="65B73110" w14:textId="58E0A5BD" w:rsidR="00D7350F" w:rsidRDefault="00D7350F">
            <w:r>
              <w:t xml:space="preserve">Target </w:t>
            </w:r>
          </w:p>
        </w:tc>
        <w:tc>
          <w:tcPr>
            <w:tcW w:w="3006" w:type="dxa"/>
          </w:tcPr>
          <w:p w14:paraId="3FE22827" w14:textId="63BF50C8" w:rsidR="00D7350F" w:rsidRDefault="00D7350F">
            <w:r>
              <w:t xml:space="preserve">Evidence </w:t>
            </w:r>
          </w:p>
        </w:tc>
      </w:tr>
      <w:tr w:rsidR="00D7350F" w14:paraId="4E083A46" w14:textId="77777777" w:rsidTr="00D7350F">
        <w:tc>
          <w:tcPr>
            <w:tcW w:w="3005" w:type="dxa"/>
          </w:tcPr>
          <w:p w14:paraId="2C3294DF" w14:textId="6A636A8D" w:rsidR="00D7350F" w:rsidRPr="00D7350F" w:rsidRDefault="00D7350F">
            <w:pPr>
              <w:rPr>
                <w:sz w:val="20"/>
                <w:szCs w:val="20"/>
              </w:rPr>
            </w:pPr>
            <w:r w:rsidRPr="00D7350F">
              <w:rPr>
                <w:sz w:val="20"/>
                <w:szCs w:val="20"/>
              </w:rPr>
              <w:t xml:space="preserve">Target 1 </w:t>
            </w:r>
          </w:p>
        </w:tc>
        <w:tc>
          <w:tcPr>
            <w:tcW w:w="3005" w:type="dxa"/>
          </w:tcPr>
          <w:p w14:paraId="2B85ED47" w14:textId="2279CF9F" w:rsidR="00D7350F" w:rsidRPr="00D7350F" w:rsidRDefault="00D7350F">
            <w:pPr>
              <w:rPr>
                <w:sz w:val="20"/>
                <w:szCs w:val="20"/>
              </w:rPr>
            </w:pPr>
            <w:r w:rsidRPr="00D7350F">
              <w:rPr>
                <w:sz w:val="20"/>
                <w:szCs w:val="20"/>
              </w:rPr>
              <w:t>Continue to synthesise research into your writing to aid the support of your key points.</w:t>
            </w:r>
          </w:p>
        </w:tc>
        <w:tc>
          <w:tcPr>
            <w:tcW w:w="3006" w:type="dxa"/>
          </w:tcPr>
          <w:p w14:paraId="4BEC9475" w14:textId="626974D2" w:rsidR="00D7350F" w:rsidRDefault="00D50029">
            <w:r>
              <w:t xml:space="preserve">I have synthesised my research into my writing to support my key points. </w:t>
            </w:r>
          </w:p>
        </w:tc>
      </w:tr>
      <w:tr w:rsidR="00D7350F" w14:paraId="3688CCB2" w14:textId="77777777" w:rsidTr="00D7350F">
        <w:tc>
          <w:tcPr>
            <w:tcW w:w="3005" w:type="dxa"/>
          </w:tcPr>
          <w:p w14:paraId="2CB06D3E" w14:textId="43102778" w:rsidR="00D7350F" w:rsidRPr="00D7350F" w:rsidRDefault="00D7350F">
            <w:pPr>
              <w:rPr>
                <w:sz w:val="20"/>
                <w:szCs w:val="20"/>
              </w:rPr>
            </w:pPr>
            <w:r w:rsidRPr="00D7350F">
              <w:rPr>
                <w:sz w:val="20"/>
                <w:szCs w:val="20"/>
              </w:rPr>
              <w:t xml:space="preserve">Target 2 </w:t>
            </w:r>
          </w:p>
        </w:tc>
        <w:tc>
          <w:tcPr>
            <w:tcW w:w="3005" w:type="dxa"/>
          </w:tcPr>
          <w:p w14:paraId="075BA6E3" w14:textId="54BC756B" w:rsidR="00D7350F" w:rsidRPr="00D7350F" w:rsidRDefault="00D7350F">
            <w:pPr>
              <w:rPr>
                <w:sz w:val="20"/>
                <w:szCs w:val="20"/>
              </w:rPr>
            </w:pPr>
            <w:r w:rsidRPr="00D7350F">
              <w:rPr>
                <w:sz w:val="20"/>
                <w:szCs w:val="20"/>
              </w:rPr>
              <w:t xml:space="preserve">To provide counter arguments as well as supportive or progressive arguments. </w:t>
            </w:r>
          </w:p>
        </w:tc>
        <w:tc>
          <w:tcPr>
            <w:tcW w:w="3006" w:type="dxa"/>
          </w:tcPr>
          <w:p w14:paraId="621E1141" w14:textId="07DEF796" w:rsidR="00D7350F" w:rsidRDefault="00DA5D91">
            <w:r>
              <w:t xml:space="preserve">I have provided counter arguments as well as supportive or progressive arguments. </w:t>
            </w:r>
          </w:p>
        </w:tc>
      </w:tr>
    </w:tbl>
    <w:p w14:paraId="03AA0E88" w14:textId="19B1DFD3" w:rsidR="00770586" w:rsidRDefault="00431239" w:rsidP="00431239">
      <w:pPr>
        <w:rPr>
          <w:b/>
          <w:bCs/>
          <w:u w:val="single"/>
        </w:rPr>
      </w:pPr>
      <w:r>
        <w:rPr>
          <w:b/>
          <w:bCs/>
          <w:u w:val="single"/>
        </w:rPr>
        <w:t>Good teaching and Learning:</w:t>
      </w:r>
    </w:p>
    <w:p w14:paraId="70714453" w14:textId="787B626E" w:rsidR="00431239" w:rsidRDefault="00D2397F" w:rsidP="00431239">
      <w:pPr>
        <w:pStyle w:val="ListParagraph"/>
        <w:numPr>
          <w:ilvl w:val="0"/>
          <w:numId w:val="3"/>
        </w:numPr>
        <w:rPr>
          <w:b/>
          <w:bCs/>
          <w:u w:val="single"/>
        </w:rPr>
      </w:pPr>
      <w:r>
        <w:rPr>
          <w:b/>
          <w:bCs/>
          <w:u w:val="single"/>
        </w:rPr>
        <w:t>m</w:t>
      </w:r>
      <w:r w:rsidR="00431239">
        <w:rPr>
          <w:b/>
          <w:bCs/>
          <w:u w:val="single"/>
        </w:rPr>
        <w:t xml:space="preserve">eans employing a blend of approaches including direct teaching. </w:t>
      </w:r>
    </w:p>
    <w:p w14:paraId="06298912" w14:textId="6CC48698" w:rsidR="00AF54CB" w:rsidRDefault="00AF54CB" w:rsidP="00431239">
      <w:pPr>
        <w:pStyle w:val="ListParagraph"/>
        <w:numPr>
          <w:ilvl w:val="0"/>
          <w:numId w:val="3"/>
        </w:numPr>
        <w:rPr>
          <w:b/>
          <w:bCs/>
          <w:u w:val="single"/>
        </w:rPr>
      </w:pPr>
      <w:r>
        <w:rPr>
          <w:b/>
          <w:bCs/>
          <w:u w:val="single"/>
        </w:rPr>
        <w:t>Set tasks and sel</w:t>
      </w:r>
      <w:r w:rsidR="00E31B2E">
        <w:rPr>
          <w:b/>
          <w:bCs/>
          <w:u w:val="single"/>
        </w:rPr>
        <w:t xml:space="preserve">ect resources </w:t>
      </w:r>
      <w:r w:rsidR="00E1401B">
        <w:rPr>
          <w:b/>
          <w:bCs/>
          <w:u w:val="single"/>
        </w:rPr>
        <w:t>that build on previous knowledge and experience and engage interest.</w:t>
      </w:r>
    </w:p>
    <w:p w14:paraId="634977FB" w14:textId="23541C0B" w:rsidR="00E1401B" w:rsidRPr="00431239" w:rsidRDefault="00D2397F" w:rsidP="00431239">
      <w:pPr>
        <w:pStyle w:val="ListParagraph"/>
        <w:numPr>
          <w:ilvl w:val="0"/>
          <w:numId w:val="3"/>
        </w:numPr>
        <w:rPr>
          <w:b/>
          <w:bCs/>
          <w:u w:val="single"/>
        </w:rPr>
      </w:pPr>
      <w:r>
        <w:rPr>
          <w:b/>
          <w:bCs/>
          <w:u w:val="single"/>
        </w:rPr>
        <w:t>r</w:t>
      </w:r>
      <w:r w:rsidR="00E1401B">
        <w:rPr>
          <w:b/>
          <w:bCs/>
          <w:u w:val="single"/>
        </w:rPr>
        <w:t xml:space="preserve">anges within and across Areas of </w:t>
      </w:r>
      <w:r w:rsidR="00B62B17">
        <w:rPr>
          <w:b/>
          <w:bCs/>
          <w:u w:val="single"/>
        </w:rPr>
        <w:t xml:space="preserve">Learning and Experience </w:t>
      </w:r>
    </w:p>
    <w:p w14:paraId="77FFEE01" w14:textId="77777777" w:rsidR="00D2397F" w:rsidRDefault="00D2397F" w:rsidP="00D7350F">
      <w:pPr>
        <w:rPr>
          <w:b/>
          <w:bCs/>
          <w:u w:val="single"/>
        </w:rPr>
      </w:pPr>
      <w:r>
        <w:rPr>
          <w:b/>
          <w:bCs/>
          <w:u w:val="single"/>
        </w:rPr>
        <w:t>Introduction</w:t>
      </w:r>
    </w:p>
    <w:p w14:paraId="58AAF40E" w14:textId="312C11C3" w:rsidR="00B77B2E" w:rsidRDefault="00D7350F" w:rsidP="00351AB6">
      <w:pPr>
        <w:spacing w:line="360" w:lineRule="auto"/>
        <w:jc w:val="both"/>
      </w:pPr>
      <w:r>
        <w:t xml:space="preserve">As a result of the </w:t>
      </w:r>
      <w:r w:rsidR="00452EF7">
        <w:t xml:space="preserve">below average </w:t>
      </w:r>
      <w:r>
        <w:t>(</w:t>
      </w:r>
      <w:r w:rsidR="00452EF7">
        <w:t>OCED,</w:t>
      </w:r>
      <w:r w:rsidR="0068274D">
        <w:t xml:space="preserve"> </w:t>
      </w:r>
      <w:r w:rsidR="00452EF7">
        <w:t>20</w:t>
      </w:r>
      <w:r w:rsidR="00EA6AEF">
        <w:t>09</w:t>
      </w:r>
      <w:r>
        <w:t>)</w:t>
      </w:r>
      <w:r w:rsidR="001B58B5">
        <w:t xml:space="preserve"> </w:t>
      </w:r>
      <w:r w:rsidR="00E60C8B">
        <w:t>Programme for International Student Assessment (</w:t>
      </w:r>
      <w:r>
        <w:t>PISA</w:t>
      </w:r>
      <w:r w:rsidR="00E60C8B">
        <w:t xml:space="preserve">) </w:t>
      </w:r>
      <w:r w:rsidR="00541461">
        <w:t xml:space="preserve">academic </w:t>
      </w:r>
      <w:r>
        <w:t xml:space="preserve">outcomes, the Welsh </w:t>
      </w:r>
      <w:r w:rsidR="005228BA">
        <w:t>G</w:t>
      </w:r>
      <w:r>
        <w:t>overnment (</w:t>
      </w:r>
      <w:r w:rsidR="00445215">
        <w:t>OCED</w:t>
      </w:r>
      <w:r w:rsidR="00525FB6">
        <w:t>, 2011</w:t>
      </w:r>
      <w:r>
        <w:t xml:space="preserve">) concluded that education in Wales </w:t>
      </w:r>
      <w:r w:rsidR="005228BA">
        <w:t>needed</w:t>
      </w:r>
      <w:r>
        <w:t xml:space="preserve"> to be</w:t>
      </w:r>
      <w:r w:rsidR="005228BA">
        <w:t xml:space="preserve"> improved</w:t>
      </w:r>
      <w:r>
        <w:t xml:space="preserve">. To aid the </w:t>
      </w:r>
      <w:r w:rsidR="00A50F7B">
        <w:t xml:space="preserve">process of the ‘New Curriculum for </w:t>
      </w:r>
      <w:proofErr w:type="spellStart"/>
      <w:r w:rsidR="002A0B43">
        <w:t>Wales’</w:t>
      </w:r>
      <w:proofErr w:type="spellEnd"/>
      <w:r w:rsidR="002A0B43">
        <w:t xml:space="preserve"> </w:t>
      </w:r>
      <w:r w:rsidR="00A50F7B">
        <w:t xml:space="preserve">the Welsh </w:t>
      </w:r>
      <w:r w:rsidR="002A0B43">
        <w:t>G</w:t>
      </w:r>
      <w:r w:rsidR="00A50F7B">
        <w:t xml:space="preserve">overnment decided to incorporate outside professionals to </w:t>
      </w:r>
      <w:r w:rsidR="009A0CA3">
        <w:t>assist</w:t>
      </w:r>
      <w:r w:rsidR="00A50F7B">
        <w:t xml:space="preserve"> this new development. Professor Graham Donaldson, who produced ‘</w:t>
      </w:r>
      <w:r w:rsidR="009A0CA3">
        <w:t>S</w:t>
      </w:r>
      <w:r w:rsidR="00A50F7B">
        <w:t xml:space="preserve">uccessful </w:t>
      </w:r>
      <w:r w:rsidR="009A0CA3">
        <w:t>F</w:t>
      </w:r>
      <w:r w:rsidR="00A50F7B">
        <w:t xml:space="preserve">utures’ (2015) was one of the named contributors to the Curriculum for Wales. His approach was to observe the educational </w:t>
      </w:r>
      <w:r w:rsidR="002F505F">
        <w:t xml:space="preserve">strategies </w:t>
      </w:r>
      <w:r w:rsidR="00A50F7B">
        <w:t xml:space="preserve">in multiple schools in Wales to see, first hand, what changes needed to be made. </w:t>
      </w:r>
      <w:r w:rsidR="008B45F2">
        <w:t xml:space="preserve">He then went on to guide the Welsh </w:t>
      </w:r>
      <w:r w:rsidR="009A0CA3">
        <w:t>G</w:t>
      </w:r>
      <w:r w:rsidR="008B45F2">
        <w:t>overnment into</w:t>
      </w:r>
      <w:r w:rsidR="00B15EB5">
        <w:t xml:space="preserve"> </w:t>
      </w:r>
      <w:r w:rsidR="00EC4282">
        <w:t xml:space="preserve">creating the Curriculum for Wales, </w:t>
      </w:r>
      <w:r w:rsidR="00CB5FAC">
        <w:t>embedding the ‘</w:t>
      </w:r>
      <w:r w:rsidR="009A0CA3">
        <w:t>S</w:t>
      </w:r>
      <w:r w:rsidR="00CB5FAC">
        <w:t xml:space="preserve">uccessful </w:t>
      </w:r>
      <w:r w:rsidR="009A0CA3">
        <w:t>F</w:t>
      </w:r>
      <w:r w:rsidR="00CB5FAC">
        <w:t xml:space="preserve">utures’ (2015) </w:t>
      </w:r>
      <w:r w:rsidR="00935195">
        <w:t xml:space="preserve">report </w:t>
      </w:r>
      <w:r w:rsidR="00CB5FAC">
        <w:t xml:space="preserve">within it. </w:t>
      </w:r>
    </w:p>
    <w:p w14:paraId="2E97CB3B" w14:textId="59E72E6C" w:rsidR="001E2FE5" w:rsidRDefault="00C36A32" w:rsidP="00351AB6">
      <w:pPr>
        <w:spacing w:line="360" w:lineRule="auto"/>
        <w:jc w:val="both"/>
      </w:pPr>
      <w:r>
        <w:t>The Curriculum for Wales (</w:t>
      </w:r>
      <w:r w:rsidR="00577E49">
        <w:t>Welsh Government,</w:t>
      </w:r>
      <w:r w:rsidR="009A0CA3">
        <w:t xml:space="preserve"> </w:t>
      </w:r>
      <w:r>
        <w:t>202</w:t>
      </w:r>
      <w:r w:rsidR="00707434">
        <w:t>3</w:t>
      </w:r>
      <w:r>
        <w:t xml:space="preserve">) now includes </w:t>
      </w:r>
      <w:r w:rsidR="005613F3">
        <w:t>six Areas of Learning Experiences (</w:t>
      </w:r>
      <w:proofErr w:type="spellStart"/>
      <w:r w:rsidR="005613F3">
        <w:t>A</w:t>
      </w:r>
      <w:r w:rsidR="001C634B">
        <w:t>oLEs</w:t>
      </w:r>
      <w:proofErr w:type="spellEnd"/>
      <w:r w:rsidR="001C634B">
        <w:t>)</w:t>
      </w:r>
      <w:r w:rsidR="00662487">
        <w:t xml:space="preserve">, each </w:t>
      </w:r>
      <w:proofErr w:type="spellStart"/>
      <w:r w:rsidR="00662487">
        <w:t>AoLE</w:t>
      </w:r>
      <w:proofErr w:type="spellEnd"/>
      <w:r w:rsidR="00662487">
        <w:t xml:space="preserve"> </w:t>
      </w:r>
      <w:r w:rsidR="00062B80">
        <w:t xml:space="preserve">explains how it underpins the </w:t>
      </w:r>
      <w:r w:rsidR="00F52E62">
        <w:t>four purposes</w:t>
      </w:r>
      <w:r w:rsidR="00060AD4">
        <w:t xml:space="preserve"> (Welsh Government, 202</w:t>
      </w:r>
      <w:r w:rsidR="00707434">
        <w:t>1</w:t>
      </w:r>
      <w:r w:rsidR="00060AD4">
        <w:t>)</w:t>
      </w:r>
      <w:r w:rsidR="00F52E62">
        <w:t xml:space="preserve">. </w:t>
      </w:r>
      <w:r w:rsidR="006E2CFF">
        <w:t xml:space="preserve">The curriculum is child </w:t>
      </w:r>
      <w:bookmarkStart w:id="0" w:name="_Int_xPDNeVsM"/>
      <w:r w:rsidR="006E2CFF">
        <w:t>centred</w:t>
      </w:r>
      <w:r w:rsidR="00E1521B">
        <w:t>,</w:t>
      </w:r>
      <w:bookmarkEnd w:id="0"/>
      <w:r w:rsidR="00E1521B">
        <w:t xml:space="preserve"> schools are encouraged to create their own curriculum where </w:t>
      </w:r>
      <w:r w:rsidR="000C0B9E">
        <w:t>learning is based around the learners</w:t>
      </w:r>
      <w:r w:rsidR="00EB1AA4">
        <w:t>’</w:t>
      </w:r>
      <w:r w:rsidR="000C0B9E">
        <w:t xml:space="preserve"> previous knowledge and </w:t>
      </w:r>
      <w:r w:rsidR="00EB1AA4">
        <w:t>current interest</w:t>
      </w:r>
      <w:r w:rsidR="00C8793F">
        <w:t>, to make it relevant</w:t>
      </w:r>
      <w:r w:rsidR="00EB1AA4">
        <w:t xml:space="preserve">. </w:t>
      </w:r>
      <w:r w:rsidR="00940002">
        <w:t>The curriculum supports Piaget's (</w:t>
      </w:r>
      <w:r w:rsidR="00E77A8F">
        <w:t>1970) theory,</w:t>
      </w:r>
      <w:r w:rsidR="00B82C6F">
        <w:t xml:space="preserve"> instead of educators directly teaching </w:t>
      </w:r>
      <w:r w:rsidR="0076174D">
        <w:t>the learners they should try to understand their way of thinking.</w:t>
      </w:r>
      <w:r w:rsidR="00DC3403">
        <w:t xml:space="preserve"> From his findings</w:t>
      </w:r>
      <w:r w:rsidR="00C16B6A">
        <w:t>,</w:t>
      </w:r>
      <w:r w:rsidR="00DC3403">
        <w:t xml:space="preserve"> he believes that</w:t>
      </w:r>
      <w:r w:rsidR="00DB7B24">
        <w:t xml:space="preserve"> children acquire new knowledge from </w:t>
      </w:r>
      <w:r w:rsidR="00CF1C37">
        <w:t>participating</w:t>
      </w:r>
      <w:r w:rsidR="00DB7B24">
        <w:t xml:space="preserve">, </w:t>
      </w:r>
      <w:r w:rsidR="00DC26F6">
        <w:t xml:space="preserve">allowing learners to discuss a topic </w:t>
      </w:r>
      <w:r w:rsidR="00CF1C37">
        <w:t>provides a greater</w:t>
      </w:r>
      <w:r w:rsidR="0020210E">
        <w:t xml:space="preserve"> understanding than just listening. </w:t>
      </w:r>
    </w:p>
    <w:p w14:paraId="3F0B15C4" w14:textId="5C3D7958" w:rsidR="00D7350F" w:rsidRPr="00D2397F" w:rsidRDefault="00114CD4" w:rsidP="00351AB6">
      <w:pPr>
        <w:spacing w:line="360" w:lineRule="auto"/>
        <w:jc w:val="both"/>
        <w:rPr>
          <w:b/>
          <w:bCs/>
          <w:u w:val="single"/>
        </w:rPr>
      </w:pPr>
      <w:r>
        <w:lastRenderedPageBreak/>
        <w:t>Rather than assessing pupils by stage or age</w:t>
      </w:r>
      <w:r w:rsidR="001D6827">
        <w:t>,</w:t>
      </w:r>
      <w:r>
        <w:t xml:space="preserve"> under the </w:t>
      </w:r>
      <w:proofErr w:type="spellStart"/>
      <w:r>
        <w:t>AoLEs</w:t>
      </w:r>
      <w:proofErr w:type="spellEnd"/>
      <w:r w:rsidR="001D6827">
        <w:t>,</w:t>
      </w:r>
      <w:r>
        <w:t xml:space="preserve"> there are ‘progression steps’ </w:t>
      </w:r>
      <w:r w:rsidR="001D6827">
        <w:t xml:space="preserve">within </w:t>
      </w:r>
      <w:r w:rsidR="00F53F6E">
        <w:t>the ‘descriptions of learning’</w:t>
      </w:r>
      <w:r w:rsidR="00AA3512">
        <w:t xml:space="preserve"> </w:t>
      </w:r>
      <w:r w:rsidR="00675478">
        <w:t xml:space="preserve">(Welsh Government, </w:t>
      </w:r>
      <w:r w:rsidR="00FB3A25">
        <w:t>2023)</w:t>
      </w:r>
      <w:r w:rsidR="00D900AE">
        <w:t>.</w:t>
      </w:r>
      <w:r w:rsidR="00FB3A25">
        <w:t xml:space="preserve"> </w:t>
      </w:r>
      <w:r w:rsidR="00D900AE">
        <w:t xml:space="preserve">These </w:t>
      </w:r>
      <w:r w:rsidR="00DA3E83">
        <w:t xml:space="preserve">help educators determine where pupils are within their learning and </w:t>
      </w:r>
      <w:r w:rsidR="00FC7017">
        <w:t>where they need to go next.</w:t>
      </w:r>
      <w:r w:rsidR="00A900EE">
        <w:t xml:space="preserve"> </w:t>
      </w:r>
      <w:r w:rsidR="00C16B6A">
        <w:t>S</w:t>
      </w:r>
      <w:r w:rsidR="0055363D">
        <w:t>chools should employ the twelve pedagogical principles</w:t>
      </w:r>
      <w:r w:rsidR="007E0787">
        <w:t xml:space="preserve"> (Welsh Government, 2023)</w:t>
      </w:r>
      <w:r w:rsidR="000070D5">
        <w:t xml:space="preserve"> within their curriculum,</w:t>
      </w:r>
      <w:r w:rsidR="0055363D">
        <w:t xml:space="preserve"> to</w:t>
      </w:r>
      <w:r w:rsidR="00F00996">
        <w:t xml:space="preserve"> support learners </w:t>
      </w:r>
      <w:r w:rsidR="00A9172F">
        <w:t>in</w:t>
      </w:r>
      <w:r w:rsidR="00175E0F">
        <w:t xml:space="preserve"> develop</w:t>
      </w:r>
      <w:r w:rsidR="00A9172F">
        <w:t>ing</w:t>
      </w:r>
      <w:r w:rsidR="00A656B5">
        <w:t xml:space="preserve"> </w:t>
      </w:r>
      <w:r w:rsidR="00175E0F">
        <w:t xml:space="preserve">an </w:t>
      </w:r>
      <w:r w:rsidR="00A656B5">
        <w:t xml:space="preserve">understanding of the four </w:t>
      </w:r>
      <w:r w:rsidR="00175E0F">
        <w:t xml:space="preserve">purposes and what </w:t>
      </w:r>
      <w:r w:rsidR="00A9172F">
        <w:t>they</w:t>
      </w:r>
      <w:r w:rsidR="00175E0F">
        <w:t xml:space="preserve"> look like for them. </w:t>
      </w:r>
      <w:r w:rsidR="00E261D3">
        <w:t>Throughout this assignment</w:t>
      </w:r>
      <w:r w:rsidR="001C56BA">
        <w:t>,</w:t>
      </w:r>
      <w:r w:rsidR="00E261D3">
        <w:t xml:space="preserve"> I </w:t>
      </w:r>
      <w:r w:rsidR="00284CA1">
        <w:t xml:space="preserve">will be focussing on three of the twelve pedagogical principles and discussing </w:t>
      </w:r>
      <w:r w:rsidR="00BB436B">
        <w:t xml:space="preserve">my understanding of </w:t>
      </w:r>
      <w:r w:rsidR="001C56BA">
        <w:t xml:space="preserve">what </w:t>
      </w:r>
      <w:r w:rsidR="00EB7F8E">
        <w:t>this looks</w:t>
      </w:r>
      <w:r w:rsidR="001C56BA">
        <w:t xml:space="preserve"> like </w:t>
      </w:r>
      <w:r w:rsidR="00CE5AAA">
        <w:t xml:space="preserve">in a </w:t>
      </w:r>
      <w:r w:rsidR="00EB7F8E">
        <w:t xml:space="preserve">Foundation Learning </w:t>
      </w:r>
      <w:r w:rsidR="00CE5AAA">
        <w:t xml:space="preserve">environment </w:t>
      </w:r>
      <w:r w:rsidR="00BB436B">
        <w:t xml:space="preserve">and the challenges </w:t>
      </w:r>
      <w:r w:rsidR="0053490D">
        <w:t xml:space="preserve">that they may face. </w:t>
      </w:r>
    </w:p>
    <w:p w14:paraId="3DE89B38" w14:textId="6F32B64B" w:rsidR="0080115F" w:rsidRDefault="00D875F2" w:rsidP="00351AB6">
      <w:pPr>
        <w:spacing w:line="360" w:lineRule="auto"/>
        <w:jc w:val="both"/>
        <w:rPr>
          <w:b/>
          <w:bCs/>
          <w:u w:val="single"/>
        </w:rPr>
      </w:pPr>
      <w:r w:rsidRPr="00D875F2">
        <w:rPr>
          <w:b/>
          <w:bCs/>
          <w:u w:val="single"/>
        </w:rPr>
        <w:t>Good teaching and learning means employing a blend of approaches including direct teaching.</w:t>
      </w:r>
    </w:p>
    <w:p w14:paraId="2A50A552" w14:textId="3D5FD947" w:rsidR="000C7BB6" w:rsidRDefault="000E2E0D" w:rsidP="00351AB6">
      <w:pPr>
        <w:spacing w:line="360" w:lineRule="auto"/>
        <w:jc w:val="both"/>
      </w:pPr>
      <w:r>
        <w:t xml:space="preserve">The pedagogical principle outlined above is one of the three principles that I will be discussing </w:t>
      </w:r>
      <w:r w:rsidR="007116F3">
        <w:t>for this part of the assignment. It suggests that good teaching should include a blend of approaches</w:t>
      </w:r>
      <w:r w:rsidR="00E6597C">
        <w:t xml:space="preserve">, </w:t>
      </w:r>
      <w:proofErr w:type="gramStart"/>
      <w:r w:rsidR="00907D7C">
        <w:t>where by</w:t>
      </w:r>
      <w:proofErr w:type="gramEnd"/>
      <w:r w:rsidR="00907D7C">
        <w:t xml:space="preserve"> </w:t>
      </w:r>
      <w:r w:rsidR="00E6597C">
        <w:t xml:space="preserve">learning </w:t>
      </w:r>
      <w:r w:rsidR="001575FF">
        <w:t>takes place through different strategies. To ensure learners</w:t>
      </w:r>
      <w:r w:rsidR="00910543">
        <w:t>’</w:t>
      </w:r>
      <w:r w:rsidR="001575FF">
        <w:t xml:space="preserve"> engagement</w:t>
      </w:r>
      <w:r w:rsidR="000B4EB0">
        <w:t xml:space="preserve"> throughout the whole topic, they will need a ‘hook’</w:t>
      </w:r>
      <w:r w:rsidR="008B10D7">
        <w:t xml:space="preserve"> </w:t>
      </w:r>
      <w:r w:rsidR="009B25C9">
        <w:t xml:space="preserve">at the beginning to capture their involvement.  </w:t>
      </w:r>
      <w:r w:rsidR="00910543">
        <w:t>From my experience within a</w:t>
      </w:r>
      <w:r w:rsidR="00876317">
        <w:t xml:space="preserve"> school</w:t>
      </w:r>
      <w:r w:rsidR="001D5C8D">
        <w:t xml:space="preserve"> environment</w:t>
      </w:r>
      <w:r w:rsidR="00876317">
        <w:t xml:space="preserve">, I have observed many strategies of what this may look like. </w:t>
      </w:r>
      <w:r w:rsidR="00BC4081">
        <w:t xml:space="preserve">The whole school topic </w:t>
      </w:r>
      <w:r w:rsidR="00777D74">
        <w:t xml:space="preserve">I participated in </w:t>
      </w:r>
      <w:r w:rsidR="00BC4081">
        <w:t xml:space="preserve">was </w:t>
      </w:r>
      <w:r w:rsidR="00705478">
        <w:t>‘</w:t>
      </w:r>
      <w:proofErr w:type="spellStart"/>
      <w:r w:rsidR="00E319CF">
        <w:t>C</w:t>
      </w:r>
      <w:r w:rsidR="00E23545">
        <w:t>ynefin</w:t>
      </w:r>
      <w:proofErr w:type="spellEnd"/>
      <w:r w:rsidR="00705478">
        <w:t xml:space="preserve">’ </w:t>
      </w:r>
      <w:r w:rsidR="00317E4D">
        <w:t>and for this</w:t>
      </w:r>
      <w:r w:rsidR="00A70E4C">
        <w:t>,</w:t>
      </w:r>
      <w:r w:rsidR="00317E4D">
        <w:t xml:space="preserve"> we visited St. Fagan’s </w:t>
      </w:r>
      <w:r w:rsidR="00E319CF">
        <w:t xml:space="preserve">National Museum of History </w:t>
      </w:r>
      <w:r w:rsidR="005E35D2">
        <w:t xml:space="preserve">as part of our humanities </w:t>
      </w:r>
      <w:proofErr w:type="spellStart"/>
      <w:r w:rsidR="005E35D2">
        <w:t>AoLE</w:t>
      </w:r>
      <w:proofErr w:type="spellEnd"/>
      <w:r w:rsidR="005E35D2">
        <w:t xml:space="preserve"> (Welsh </w:t>
      </w:r>
      <w:r w:rsidR="00EB67BC">
        <w:t>G</w:t>
      </w:r>
      <w:r w:rsidR="005E35D2">
        <w:t>overnment,</w:t>
      </w:r>
      <w:r w:rsidR="00EB67BC">
        <w:t xml:space="preserve"> </w:t>
      </w:r>
      <w:r w:rsidR="005E35D2">
        <w:t>2023)</w:t>
      </w:r>
      <w:r w:rsidR="008C0ADC">
        <w:t>.</w:t>
      </w:r>
      <w:r w:rsidR="00434C53">
        <w:t xml:space="preserve"> Supported by </w:t>
      </w:r>
      <w:r w:rsidR="00B7134A">
        <w:t xml:space="preserve">Bronfenbrenner’s </w:t>
      </w:r>
      <w:r w:rsidR="00434C53">
        <w:t>Ecological Systems Theory</w:t>
      </w:r>
      <w:r w:rsidR="008153CC">
        <w:t xml:space="preserve"> (1979</w:t>
      </w:r>
      <w:r w:rsidR="00547D0B">
        <w:t>, cited in Evans, 2024</w:t>
      </w:r>
      <w:r w:rsidR="008153CC">
        <w:t>)</w:t>
      </w:r>
      <w:r w:rsidR="007450ED">
        <w:t xml:space="preserve"> </w:t>
      </w:r>
      <w:r w:rsidR="008153CC">
        <w:t>t</w:t>
      </w:r>
      <w:r w:rsidR="008211A4">
        <w:t xml:space="preserve">he focus for our visit was the ‘tannery’ </w:t>
      </w:r>
      <w:r w:rsidR="005D1ED7">
        <w:t xml:space="preserve">which was once part of </w:t>
      </w:r>
      <w:r w:rsidR="007450ED">
        <w:t xml:space="preserve">our </w:t>
      </w:r>
      <w:r w:rsidR="006B6C79">
        <w:t>community</w:t>
      </w:r>
      <w:r w:rsidR="00B7134A">
        <w:t xml:space="preserve"> and </w:t>
      </w:r>
      <w:r w:rsidR="00BB2A26">
        <w:t xml:space="preserve">has an influence on the </w:t>
      </w:r>
      <w:r w:rsidR="00BC6F62">
        <w:t>c</w:t>
      </w:r>
      <w:r w:rsidR="00BB2A26">
        <w:t>hild’s development.</w:t>
      </w:r>
      <w:r w:rsidR="00663AC1">
        <w:t xml:space="preserve"> </w:t>
      </w:r>
      <w:r w:rsidR="00BC6F62">
        <w:t>During their visit, t</w:t>
      </w:r>
      <w:r w:rsidR="00663AC1">
        <w:t xml:space="preserve">he pupils </w:t>
      </w:r>
      <w:r w:rsidR="00A40198">
        <w:t xml:space="preserve">were able to explore and </w:t>
      </w:r>
      <w:r w:rsidR="00873691">
        <w:t xml:space="preserve">build </w:t>
      </w:r>
      <w:r w:rsidR="00225D29">
        <w:t xml:space="preserve">on </w:t>
      </w:r>
      <w:r w:rsidR="00873691">
        <w:t xml:space="preserve">their </w:t>
      </w:r>
      <w:r w:rsidR="0012036E">
        <w:t>knowledge</w:t>
      </w:r>
      <w:r w:rsidR="005A5047">
        <w:t>,</w:t>
      </w:r>
      <w:r w:rsidR="0012036E">
        <w:t xml:space="preserve"> through </w:t>
      </w:r>
      <w:r w:rsidR="002C6834">
        <w:t>enquiry-based</w:t>
      </w:r>
      <w:r w:rsidR="00873691">
        <w:t xml:space="preserve"> learning</w:t>
      </w:r>
      <w:r w:rsidR="00F4640B">
        <w:t xml:space="preserve"> and their enthusiasm </w:t>
      </w:r>
      <w:r w:rsidR="005A5047">
        <w:t>for Welsh History</w:t>
      </w:r>
      <w:r w:rsidR="00155C08">
        <w:t xml:space="preserve"> </w:t>
      </w:r>
      <w:r w:rsidR="00916CCF">
        <w:t>(</w:t>
      </w:r>
      <w:r w:rsidR="00551D2F">
        <w:t>Hughes,</w:t>
      </w:r>
      <w:r w:rsidR="00155C08">
        <w:t xml:space="preserve"> </w:t>
      </w:r>
      <w:r w:rsidR="00551D2F">
        <w:t>S</w:t>
      </w:r>
      <w:r w:rsidR="00155C08">
        <w:t>. 201</w:t>
      </w:r>
      <w:r w:rsidR="00335305">
        <w:t>3</w:t>
      </w:r>
      <w:r w:rsidR="00155C08">
        <w:t>)</w:t>
      </w:r>
      <w:r w:rsidR="00F4640B">
        <w:t>.</w:t>
      </w:r>
      <w:r w:rsidR="00142A0B">
        <w:t xml:space="preserve"> The learners would develop their thinkin</w:t>
      </w:r>
      <w:r w:rsidR="00176EF3">
        <w:t xml:space="preserve">g </w:t>
      </w:r>
      <w:r w:rsidR="002A235B">
        <w:t xml:space="preserve">and questioning skills </w:t>
      </w:r>
      <w:r w:rsidR="002C6834">
        <w:t xml:space="preserve">through </w:t>
      </w:r>
      <w:r w:rsidR="00176EF3">
        <w:t xml:space="preserve">independent </w:t>
      </w:r>
      <w:r w:rsidR="002C6834">
        <w:t xml:space="preserve">exploration. </w:t>
      </w:r>
      <w:r w:rsidR="0017650C">
        <w:t>In addition to enquiry</w:t>
      </w:r>
      <w:r w:rsidR="00324144">
        <w:t>-</w:t>
      </w:r>
      <w:r w:rsidR="0017650C">
        <w:t>based learning, Vygotsky (</w:t>
      </w:r>
      <w:r w:rsidR="0071231A">
        <w:t>1934</w:t>
      </w:r>
      <w:r w:rsidR="00906763">
        <w:t xml:space="preserve">, cited in Collins </w:t>
      </w:r>
      <w:r w:rsidR="00906763" w:rsidRPr="00906763">
        <w:rPr>
          <w:i/>
          <w:iCs/>
        </w:rPr>
        <w:t>et al</w:t>
      </w:r>
      <w:r w:rsidR="00906763">
        <w:t>, 2011</w:t>
      </w:r>
      <w:r w:rsidR="00DD140B">
        <w:t>)</w:t>
      </w:r>
      <w:r w:rsidR="00535C26">
        <w:t xml:space="preserve"> believed that educators</w:t>
      </w:r>
      <w:r w:rsidR="007C5892">
        <w:t xml:space="preserve"> or the More Knowledgeable </w:t>
      </w:r>
      <w:r w:rsidR="003527F1">
        <w:t>O</w:t>
      </w:r>
      <w:r w:rsidR="007C5892">
        <w:t>ther (MKO)</w:t>
      </w:r>
      <w:r w:rsidR="00535C26">
        <w:t xml:space="preserve"> were the guide to </w:t>
      </w:r>
      <w:r w:rsidR="007C5892">
        <w:t xml:space="preserve">learners </w:t>
      </w:r>
      <w:r w:rsidR="00D87757">
        <w:t xml:space="preserve">developing their cognitive skills. </w:t>
      </w:r>
      <w:r w:rsidR="00C90439">
        <w:t>By a</w:t>
      </w:r>
      <w:r w:rsidR="00324144">
        <w:t xml:space="preserve">llowing learners to engage in </w:t>
      </w:r>
      <w:r w:rsidR="004A0CD8">
        <w:t>exploration and challenging activities</w:t>
      </w:r>
      <w:r w:rsidR="00C90439">
        <w:t xml:space="preserve">, this </w:t>
      </w:r>
      <w:r w:rsidR="00CF3E52">
        <w:t xml:space="preserve">encourages them to </w:t>
      </w:r>
      <w:r w:rsidR="003527F1">
        <w:t>problem solve, using the MKO as a guide.</w:t>
      </w:r>
      <w:r w:rsidR="00304ACE">
        <w:t xml:space="preserve"> </w:t>
      </w:r>
      <w:r w:rsidR="00564EC3">
        <w:t xml:space="preserve">Vygotsky </w:t>
      </w:r>
      <w:r w:rsidR="00227EEF">
        <w:t xml:space="preserve">(1934, cited in Collins </w:t>
      </w:r>
      <w:r w:rsidR="00227EEF">
        <w:rPr>
          <w:i/>
          <w:iCs/>
        </w:rPr>
        <w:t>et al, 2011)</w:t>
      </w:r>
      <w:r w:rsidR="00564EC3">
        <w:t xml:space="preserve"> described t</w:t>
      </w:r>
      <w:r w:rsidR="00304ACE">
        <w:t xml:space="preserve">his </w:t>
      </w:r>
      <w:r w:rsidR="0081798B">
        <w:t>type of learning as social constructivism</w:t>
      </w:r>
      <w:r w:rsidR="00227EEF">
        <w:t xml:space="preserve">, </w:t>
      </w:r>
      <w:r w:rsidR="0081798B">
        <w:t xml:space="preserve">as </w:t>
      </w:r>
      <w:r w:rsidR="00F61AC3">
        <w:t xml:space="preserve">learning is a combined process </w:t>
      </w:r>
      <w:r w:rsidR="00B4560E">
        <w:t xml:space="preserve">of the teacher and the child. </w:t>
      </w:r>
    </w:p>
    <w:p w14:paraId="2F1B5B8A" w14:textId="2FCB21FC" w:rsidR="00D875F2" w:rsidRDefault="002A33BF" w:rsidP="00351AB6">
      <w:pPr>
        <w:spacing w:line="360" w:lineRule="auto"/>
        <w:jc w:val="both"/>
      </w:pPr>
      <w:r>
        <w:lastRenderedPageBreak/>
        <w:t>Following the trip to St. Fagan's</w:t>
      </w:r>
      <w:r w:rsidR="002E32C0">
        <w:t xml:space="preserve"> Museum</w:t>
      </w:r>
      <w:r w:rsidR="00735AF6">
        <w:t xml:space="preserve">, </w:t>
      </w:r>
      <w:r w:rsidR="00B009A9">
        <w:t xml:space="preserve">the learners reflected on their </w:t>
      </w:r>
      <w:r w:rsidR="0032236B">
        <w:t xml:space="preserve">experience </w:t>
      </w:r>
      <w:r w:rsidR="00280115">
        <w:t>and present</w:t>
      </w:r>
      <w:r w:rsidR="007D02BA">
        <w:t>ed</w:t>
      </w:r>
      <w:r w:rsidR="00280115">
        <w:t xml:space="preserve"> questions </w:t>
      </w:r>
      <w:r w:rsidR="002E32C0">
        <w:t xml:space="preserve">within </w:t>
      </w:r>
      <w:r w:rsidR="00280115">
        <w:t xml:space="preserve">a class discussion to </w:t>
      </w:r>
      <w:r w:rsidR="007D02BA">
        <w:t>consolidate their learning</w:t>
      </w:r>
      <w:r w:rsidR="00CA67EF">
        <w:t>. Dewey</w:t>
      </w:r>
      <w:r w:rsidR="003B65A2">
        <w:t xml:space="preserve">’s </w:t>
      </w:r>
      <w:r w:rsidR="00CA67EF">
        <w:t>(1933</w:t>
      </w:r>
      <w:r w:rsidR="00A6329C">
        <w:t xml:space="preserve">, cited in </w:t>
      </w:r>
      <w:r w:rsidR="00B304CF">
        <w:t xml:space="preserve">Open </w:t>
      </w:r>
      <w:r w:rsidR="00205A7F">
        <w:t>University</w:t>
      </w:r>
      <w:r w:rsidR="00B304CF">
        <w:t xml:space="preserve"> </w:t>
      </w:r>
      <w:r w:rsidR="00205A7F">
        <w:t>2023</w:t>
      </w:r>
      <w:r w:rsidR="00CA67EF">
        <w:t xml:space="preserve">) </w:t>
      </w:r>
      <w:r w:rsidR="00493669">
        <w:t xml:space="preserve">notion </w:t>
      </w:r>
      <w:r w:rsidR="003B65A2">
        <w:t>of reflection</w:t>
      </w:r>
      <w:r w:rsidR="00DC7C5F">
        <w:t xml:space="preserve"> agrees</w:t>
      </w:r>
      <w:r w:rsidR="00FA2DEE">
        <w:t>,</w:t>
      </w:r>
      <w:r w:rsidR="00DC7C5F">
        <w:t xml:space="preserve"> learners </w:t>
      </w:r>
      <w:r w:rsidR="00B96901">
        <w:t xml:space="preserve">should have the opportunity to explore </w:t>
      </w:r>
      <w:r w:rsidR="00CA3F3A">
        <w:t xml:space="preserve">and reflect on their </w:t>
      </w:r>
      <w:r w:rsidR="00005D84">
        <w:t>observation</w:t>
      </w:r>
      <w:r w:rsidR="00470797">
        <w:t>s</w:t>
      </w:r>
      <w:r w:rsidR="00005D84">
        <w:t xml:space="preserve"> to </w:t>
      </w:r>
      <w:r w:rsidR="00CD1CC2">
        <w:t>gain</w:t>
      </w:r>
      <w:r w:rsidR="00005D84">
        <w:t xml:space="preserve"> a broader understanding </w:t>
      </w:r>
      <w:r w:rsidR="00470797">
        <w:t>of</w:t>
      </w:r>
      <w:r w:rsidR="00005D84">
        <w:t xml:space="preserve"> </w:t>
      </w:r>
      <w:r w:rsidR="004F2C91">
        <w:t xml:space="preserve">their purpose. </w:t>
      </w:r>
      <w:r w:rsidR="00AB77F7">
        <w:t>Conjointly,</w:t>
      </w:r>
      <w:r w:rsidR="00424D14">
        <w:t xml:space="preserve"> </w:t>
      </w:r>
      <w:r w:rsidR="000458F5">
        <w:t>Schön (</w:t>
      </w:r>
      <w:r w:rsidR="00CD6361">
        <w:t xml:space="preserve">1933, cited in </w:t>
      </w:r>
      <w:proofErr w:type="spellStart"/>
      <w:r w:rsidR="00CD6361">
        <w:t>Bu</w:t>
      </w:r>
      <w:r w:rsidR="00AC1259">
        <w:t>wert</w:t>
      </w:r>
      <w:proofErr w:type="spellEnd"/>
      <w:r w:rsidR="00AC1259">
        <w:t xml:space="preserve"> 2012</w:t>
      </w:r>
      <w:r w:rsidR="000458F5">
        <w:t xml:space="preserve">) </w:t>
      </w:r>
      <w:r w:rsidR="007E0FAA">
        <w:t>claims that</w:t>
      </w:r>
      <w:r w:rsidR="00AB77F7">
        <w:t xml:space="preserve"> educat</w:t>
      </w:r>
      <w:r w:rsidR="00671F71">
        <w:t xml:space="preserve">ors </w:t>
      </w:r>
      <w:r w:rsidR="00867C2C">
        <w:t xml:space="preserve">should take part in the two types of reflection, in action and on action, </w:t>
      </w:r>
      <w:r w:rsidR="003D4AB9">
        <w:t xml:space="preserve">to build on their professional development. </w:t>
      </w:r>
      <w:r w:rsidR="007F33BB">
        <w:t xml:space="preserve">The child, as an active learner, </w:t>
      </w:r>
      <w:r w:rsidR="00E75DD7">
        <w:t>ha</w:t>
      </w:r>
      <w:r w:rsidR="007F33BB">
        <w:t xml:space="preserve">s a </w:t>
      </w:r>
      <w:r w:rsidR="00E75DD7">
        <w:t xml:space="preserve">constructive approach </w:t>
      </w:r>
      <w:r w:rsidR="00E5759E">
        <w:t>to</w:t>
      </w:r>
      <w:r w:rsidR="00491AF2">
        <w:t xml:space="preserve"> teaching. </w:t>
      </w:r>
      <w:r w:rsidR="00FA2F9B">
        <w:t>Piaget (1952 cited</w:t>
      </w:r>
      <w:r w:rsidR="00A827CE">
        <w:t xml:space="preserve"> in Collins </w:t>
      </w:r>
      <w:r w:rsidR="00A827CE">
        <w:rPr>
          <w:i/>
          <w:iCs/>
        </w:rPr>
        <w:t>et al</w:t>
      </w:r>
      <w:r w:rsidR="00A827CE">
        <w:t>, 2011)</w:t>
      </w:r>
      <w:r w:rsidR="00201FB8">
        <w:t xml:space="preserve"> </w:t>
      </w:r>
      <w:r w:rsidR="00A827CE">
        <w:t>suggested a</w:t>
      </w:r>
      <w:r w:rsidR="005A4810">
        <w:t xml:space="preserve">llowing learners to reflect on experiences </w:t>
      </w:r>
      <w:r w:rsidR="008471E8">
        <w:t xml:space="preserve">and interact with </w:t>
      </w:r>
      <w:r w:rsidR="006F34A0">
        <w:t>their env</w:t>
      </w:r>
      <w:r w:rsidR="005864B4">
        <w:t>iron</w:t>
      </w:r>
      <w:r w:rsidR="006F34A0">
        <w:t>ment</w:t>
      </w:r>
      <w:r w:rsidR="00FE7D05">
        <w:t>,</w:t>
      </w:r>
      <w:r w:rsidR="006F34A0">
        <w:t xml:space="preserve"> </w:t>
      </w:r>
      <w:r w:rsidR="00FE7D05">
        <w:t>highlight</w:t>
      </w:r>
      <w:r w:rsidR="0018593E">
        <w:t>ing</w:t>
      </w:r>
      <w:r w:rsidR="00FE7D05">
        <w:t xml:space="preserve"> </w:t>
      </w:r>
      <w:r w:rsidR="006F34A0">
        <w:t xml:space="preserve">that the child is at the </w:t>
      </w:r>
      <w:r w:rsidR="005864B4">
        <w:t>centre</w:t>
      </w:r>
      <w:r w:rsidR="006F34A0">
        <w:t xml:space="preserve"> of their learning</w:t>
      </w:r>
      <w:r w:rsidR="00FA2F9B">
        <w:t>.</w:t>
      </w:r>
      <w:r w:rsidR="00201FB8">
        <w:t xml:space="preserve"> </w:t>
      </w:r>
      <w:r w:rsidR="000907B7">
        <w:t>During this session of teaching and learning, many approaches were used</w:t>
      </w:r>
      <w:r w:rsidR="00C26B46">
        <w:t xml:space="preserve">, after the </w:t>
      </w:r>
      <w:r w:rsidR="000159BA">
        <w:t xml:space="preserve">class discussion and reflection </w:t>
      </w:r>
      <w:r w:rsidR="00E81B62">
        <w:t xml:space="preserve">the teacher used </w:t>
      </w:r>
      <w:r w:rsidR="009A10D6">
        <w:t>Vygotsky</w:t>
      </w:r>
      <w:r w:rsidR="004A5372">
        <w:t>’</w:t>
      </w:r>
      <w:r w:rsidR="009A10D6">
        <w:t>s (1</w:t>
      </w:r>
      <w:r w:rsidR="004A5372">
        <w:t>9</w:t>
      </w:r>
      <w:r w:rsidR="009A10D6">
        <w:t>3</w:t>
      </w:r>
      <w:r w:rsidR="004A5372">
        <w:t xml:space="preserve">, cited in Collins </w:t>
      </w:r>
      <w:r w:rsidR="004A5372">
        <w:rPr>
          <w:i/>
          <w:iCs/>
        </w:rPr>
        <w:t>et al,</w:t>
      </w:r>
      <w:r w:rsidR="004A5372">
        <w:t xml:space="preserve"> 2011)</w:t>
      </w:r>
      <w:r w:rsidR="00E87E33">
        <w:t xml:space="preserve"> </w:t>
      </w:r>
      <w:r w:rsidR="00224DF8">
        <w:t>social constructivism approach</w:t>
      </w:r>
      <w:r w:rsidR="004A5372">
        <w:t xml:space="preserve">. </w:t>
      </w:r>
      <w:r w:rsidR="0018593E">
        <w:t>Where by</w:t>
      </w:r>
      <w:r w:rsidR="008D069D">
        <w:t xml:space="preserve"> teacher explained the variation of tasks that the learners would take part in</w:t>
      </w:r>
      <w:r w:rsidR="001316DA">
        <w:t xml:space="preserve"> and</w:t>
      </w:r>
      <w:r w:rsidR="00252DF4">
        <w:t xml:space="preserve"> the focus</w:t>
      </w:r>
      <w:r w:rsidR="00955469">
        <w:t>ed</w:t>
      </w:r>
      <w:r w:rsidR="00252DF4">
        <w:t xml:space="preserve"> learning </w:t>
      </w:r>
      <w:r w:rsidR="006341C0">
        <w:t xml:space="preserve">would be based on the history of </w:t>
      </w:r>
      <w:proofErr w:type="gramStart"/>
      <w:r w:rsidR="006341C0">
        <w:t>the  local</w:t>
      </w:r>
      <w:proofErr w:type="gramEnd"/>
      <w:r w:rsidR="006341C0">
        <w:t xml:space="preserve"> </w:t>
      </w:r>
      <w:r w:rsidR="00252DF4">
        <w:t>‘tannery’</w:t>
      </w:r>
      <w:r w:rsidR="00955469">
        <w:t xml:space="preserve">. </w:t>
      </w:r>
      <w:r w:rsidR="008424D0">
        <w:t>One group had to research and gather information about the ‘tannery</w:t>
      </w:r>
      <w:r w:rsidR="00903314">
        <w:t>’ with support from the class teacher</w:t>
      </w:r>
      <w:r w:rsidR="006D3371">
        <w:t xml:space="preserve">, </w:t>
      </w:r>
      <w:r w:rsidR="00AA7AF4">
        <w:t xml:space="preserve">whilst the other two groups either </w:t>
      </w:r>
      <w:r w:rsidR="00014F42">
        <w:t>wrote a reflection on their trip</w:t>
      </w:r>
      <w:r w:rsidR="004C2C24">
        <w:t xml:space="preserve"> with the class Learning </w:t>
      </w:r>
      <w:r w:rsidR="00B97676">
        <w:t>S</w:t>
      </w:r>
      <w:r w:rsidR="004C2C24">
        <w:t>upport Assistant (LSA)</w:t>
      </w:r>
      <w:r w:rsidR="00014F42">
        <w:t xml:space="preserve"> or </w:t>
      </w:r>
      <w:r w:rsidR="00127756">
        <w:t xml:space="preserve">they </w:t>
      </w:r>
      <w:r w:rsidR="004A0B81">
        <w:t xml:space="preserve">created their own ‘tannery’ </w:t>
      </w:r>
      <w:r w:rsidR="004C2C24">
        <w:t xml:space="preserve">independently </w:t>
      </w:r>
      <w:r w:rsidR="004A0B81">
        <w:t xml:space="preserve">using different materials. </w:t>
      </w:r>
      <w:r w:rsidR="000961B0">
        <w:t xml:space="preserve">These activities were then put in a class rotation throughout the week </w:t>
      </w:r>
      <w:r w:rsidR="000E07A0">
        <w:t xml:space="preserve">allowing </w:t>
      </w:r>
      <w:r w:rsidR="000961B0">
        <w:t>each child had the</w:t>
      </w:r>
      <w:r w:rsidR="009D2EAD">
        <w:t xml:space="preserve"> opportunity to complete each task. </w:t>
      </w:r>
    </w:p>
    <w:p w14:paraId="4466EFB0" w14:textId="652E0A14" w:rsidR="009D2EAD" w:rsidRDefault="00DD2BB3" w:rsidP="00351AB6">
      <w:pPr>
        <w:spacing w:line="360" w:lineRule="auto"/>
        <w:jc w:val="both"/>
      </w:pPr>
      <w:r>
        <w:t xml:space="preserve">This approach to learning </w:t>
      </w:r>
      <w:r w:rsidR="00FE7F19">
        <w:t xml:space="preserve">is supported by </w:t>
      </w:r>
      <w:r>
        <w:t>Assessment for Learning (AFL</w:t>
      </w:r>
      <w:r w:rsidR="00FE7F19">
        <w:t>),</w:t>
      </w:r>
      <w:r w:rsidR="00BC5B95">
        <w:t xml:space="preserve"> </w:t>
      </w:r>
      <w:r w:rsidR="00DF1973">
        <w:t xml:space="preserve">as the children were provided with the </w:t>
      </w:r>
      <w:r w:rsidR="00DC0559">
        <w:t xml:space="preserve">correct </w:t>
      </w:r>
      <w:r w:rsidR="00DF1973">
        <w:t xml:space="preserve">support </w:t>
      </w:r>
      <w:r w:rsidR="00D773FF">
        <w:t xml:space="preserve">and guidance </w:t>
      </w:r>
      <w:r w:rsidR="00DF1973">
        <w:t>that they need</w:t>
      </w:r>
      <w:r w:rsidR="00D773FF">
        <w:t xml:space="preserve">ed during the session. Dylan </w:t>
      </w:r>
      <w:proofErr w:type="spellStart"/>
      <w:r w:rsidR="00D773FF">
        <w:t>Wiliam</w:t>
      </w:r>
      <w:proofErr w:type="spellEnd"/>
      <w:r w:rsidR="00D773FF">
        <w:t xml:space="preserve"> (</w:t>
      </w:r>
      <w:r w:rsidR="00EF3446">
        <w:t>200</w:t>
      </w:r>
      <w:r w:rsidR="00C017DA">
        <w:t>6</w:t>
      </w:r>
      <w:r w:rsidR="00EF3446">
        <w:t>)</w:t>
      </w:r>
      <w:r w:rsidR="00120E80">
        <w:t xml:space="preserve"> believed in five strategies </w:t>
      </w:r>
      <w:r w:rsidR="00F607AC">
        <w:t>for implementing AFL</w:t>
      </w:r>
      <w:r w:rsidR="007854A9">
        <w:t xml:space="preserve">, one of which </w:t>
      </w:r>
      <w:r w:rsidR="00EB7E1D">
        <w:t xml:space="preserve">was to provide feedback to help learners move forward in their learning. </w:t>
      </w:r>
      <w:r w:rsidR="00C651E8">
        <w:t>Throughout the session</w:t>
      </w:r>
      <w:r w:rsidR="00985D02">
        <w:t xml:space="preserve">, </w:t>
      </w:r>
      <w:r w:rsidR="00C651E8">
        <w:t xml:space="preserve">educators within the classroom used a behaviourism </w:t>
      </w:r>
      <w:r w:rsidR="00314B7C">
        <w:t>(</w:t>
      </w:r>
      <w:r w:rsidR="0018629E">
        <w:t xml:space="preserve">Thorndike, E </w:t>
      </w:r>
      <w:r w:rsidR="000E3E29">
        <w:t xml:space="preserve">1910) </w:t>
      </w:r>
      <w:r w:rsidR="00C651E8">
        <w:t>approach to teaching and learning</w:t>
      </w:r>
      <w:r w:rsidR="00CB50BF">
        <w:t xml:space="preserve">. </w:t>
      </w:r>
      <w:r w:rsidR="00115EC3">
        <w:t xml:space="preserve">Following </w:t>
      </w:r>
      <w:proofErr w:type="spellStart"/>
      <w:r w:rsidR="00A65A8C">
        <w:t>Pavolv</w:t>
      </w:r>
      <w:r w:rsidR="00115EC3">
        <w:t>’s</w:t>
      </w:r>
      <w:proofErr w:type="spellEnd"/>
      <w:r w:rsidR="00A65A8C">
        <w:t xml:space="preserve"> (</w:t>
      </w:r>
      <w:r w:rsidR="00A54E11">
        <w:t>1928</w:t>
      </w:r>
      <w:r w:rsidR="00E96F6E">
        <w:t xml:space="preserve">, </w:t>
      </w:r>
      <w:r w:rsidR="006E6B03">
        <w:t xml:space="preserve">cited </w:t>
      </w:r>
      <w:r w:rsidR="00FB5CE1">
        <w:t xml:space="preserve">in Collins </w:t>
      </w:r>
      <w:r w:rsidR="00FB5CE1" w:rsidRPr="00C179E7">
        <w:rPr>
          <w:i/>
          <w:iCs/>
        </w:rPr>
        <w:t>et al</w:t>
      </w:r>
      <w:r w:rsidR="00FB5CE1">
        <w:t>, 2011</w:t>
      </w:r>
      <w:r w:rsidR="00A65A8C">
        <w:t>) and Skinner</w:t>
      </w:r>
      <w:r w:rsidR="00115EC3">
        <w:t xml:space="preserve">’s </w:t>
      </w:r>
      <w:r w:rsidR="00A65A8C">
        <w:t>(</w:t>
      </w:r>
      <w:r w:rsidR="00E31110">
        <w:t>1953</w:t>
      </w:r>
      <w:r w:rsidR="00A65A8C">
        <w:t>)</w:t>
      </w:r>
      <w:r w:rsidR="00115EC3">
        <w:t xml:space="preserve"> research </w:t>
      </w:r>
      <w:r w:rsidR="004B173D">
        <w:t xml:space="preserve">theory </w:t>
      </w:r>
      <w:r w:rsidR="008D3866">
        <w:t>of ‘</w:t>
      </w:r>
      <w:r w:rsidR="00BB6AA7">
        <w:t>C</w:t>
      </w:r>
      <w:r w:rsidR="008D3866">
        <w:t xml:space="preserve">lassical </w:t>
      </w:r>
      <w:r w:rsidR="00BB6AA7">
        <w:t>C</w:t>
      </w:r>
      <w:r w:rsidR="008D3866">
        <w:t xml:space="preserve">onditioning’ </w:t>
      </w:r>
      <w:r w:rsidR="00115EC3">
        <w:t>the educators u</w:t>
      </w:r>
      <w:r w:rsidR="00CB50BF">
        <w:t>s</w:t>
      </w:r>
      <w:r w:rsidR="00115EC3">
        <w:t>ed</w:t>
      </w:r>
      <w:r w:rsidR="00CB50BF">
        <w:t xml:space="preserve"> praise and rewards </w:t>
      </w:r>
      <w:r w:rsidR="001F4348">
        <w:t>for good work and behaviour</w:t>
      </w:r>
      <w:r w:rsidR="00BB6AA7">
        <w:t>,</w:t>
      </w:r>
      <w:r w:rsidR="001F4348">
        <w:t xml:space="preserve"> known as positive reinforcement</w:t>
      </w:r>
      <w:r w:rsidR="00115EC3">
        <w:t>.</w:t>
      </w:r>
    </w:p>
    <w:p w14:paraId="135C7DA3" w14:textId="48175876" w:rsidR="00E24E11" w:rsidRDefault="00E24E11" w:rsidP="00351AB6">
      <w:pPr>
        <w:spacing w:line="360" w:lineRule="auto"/>
        <w:jc w:val="both"/>
      </w:pPr>
      <w:r>
        <w:t xml:space="preserve">Although there are many different approaches to teaching and learning </w:t>
      </w:r>
      <w:r w:rsidR="00AD257D">
        <w:t xml:space="preserve">as </w:t>
      </w:r>
      <w:r w:rsidR="004237E7">
        <w:t>I</w:t>
      </w:r>
      <w:r w:rsidR="00201E6B">
        <w:t xml:space="preserve"> have outlined above, they can all work </w:t>
      </w:r>
      <w:r w:rsidR="00D065A4">
        <w:t xml:space="preserve">collaboratively. </w:t>
      </w:r>
      <w:r w:rsidR="00785344">
        <w:t xml:space="preserve">Direct teaching is a </w:t>
      </w:r>
      <w:r w:rsidR="00CD18AF">
        <w:t>teacher-centred approach and can limit learners</w:t>
      </w:r>
      <w:r w:rsidR="00404160">
        <w:t>’</w:t>
      </w:r>
      <w:r w:rsidR="00CD18AF">
        <w:t xml:space="preserve"> </w:t>
      </w:r>
      <w:r w:rsidR="006A141A">
        <w:t>critical thinking and problem</w:t>
      </w:r>
      <w:r w:rsidR="00404160">
        <w:t>-</w:t>
      </w:r>
      <w:r w:rsidR="006A141A">
        <w:t>solving abilities</w:t>
      </w:r>
      <w:r w:rsidR="00404160">
        <w:t xml:space="preserve"> (Klara,</w:t>
      </w:r>
      <w:r w:rsidR="00367F56">
        <w:t xml:space="preserve"> </w:t>
      </w:r>
      <w:r w:rsidR="00404160">
        <w:t>2023).</w:t>
      </w:r>
      <w:r w:rsidR="00CD18AF">
        <w:t xml:space="preserve"> </w:t>
      </w:r>
      <w:r w:rsidR="00367F56">
        <w:t xml:space="preserve">Using </w:t>
      </w:r>
      <w:r w:rsidR="00367F56">
        <w:lastRenderedPageBreak/>
        <w:t>just o</w:t>
      </w:r>
      <w:r w:rsidR="00FB59D9">
        <w:t xml:space="preserve">ne approach to teaching and learning </w:t>
      </w:r>
      <w:r w:rsidR="00121C86">
        <w:t>does not work</w:t>
      </w:r>
      <w:r w:rsidR="00367F56">
        <w:t>,</w:t>
      </w:r>
      <w:r w:rsidR="00121C86">
        <w:t xml:space="preserve"> as every child learns through different strategies</w:t>
      </w:r>
      <w:r w:rsidR="00FF11A2">
        <w:t xml:space="preserve"> and </w:t>
      </w:r>
      <w:r w:rsidR="004C3A40">
        <w:t xml:space="preserve">the educator should adapt their </w:t>
      </w:r>
      <w:r w:rsidR="00C57ADD">
        <w:t>techniques to</w:t>
      </w:r>
      <w:r w:rsidR="004237E7">
        <w:t xml:space="preserve"> suit the child’s needs (</w:t>
      </w:r>
      <w:proofErr w:type="spellStart"/>
      <w:r w:rsidR="004237E7">
        <w:t>Wiliam</w:t>
      </w:r>
      <w:proofErr w:type="spellEnd"/>
      <w:r w:rsidR="004237E7">
        <w:t>, D 200</w:t>
      </w:r>
      <w:r w:rsidR="00C017DA">
        <w:t>6</w:t>
      </w:r>
      <w:r w:rsidR="004237E7">
        <w:t xml:space="preserve">). </w:t>
      </w:r>
      <w:r w:rsidR="006D1299">
        <w:t>Within the classroom</w:t>
      </w:r>
      <w:r w:rsidR="00BD1E38">
        <w:t>,</w:t>
      </w:r>
      <w:r w:rsidR="006D1299">
        <w:t xml:space="preserve"> a child with Additional Learning Needs (ALN) may require </w:t>
      </w:r>
      <w:r w:rsidR="00BD1E38">
        <w:t>one</w:t>
      </w:r>
      <w:r w:rsidR="00A90921">
        <w:t>-to-</w:t>
      </w:r>
      <w:r w:rsidR="00BD1E38">
        <w:t>one support</w:t>
      </w:r>
      <w:r w:rsidR="00121E8F">
        <w:t>. However, if that child does not have an Individual Development Plan (IDP)</w:t>
      </w:r>
      <w:r w:rsidR="0025554F">
        <w:t xml:space="preserve"> </w:t>
      </w:r>
      <w:r w:rsidR="00185C7A">
        <w:t>they may not be entitled to the extra funded support</w:t>
      </w:r>
      <w:r w:rsidR="00FB2AC3">
        <w:t>, resulting in t</w:t>
      </w:r>
      <w:r w:rsidR="00611801">
        <w:t>his child not benefit</w:t>
      </w:r>
      <w:r w:rsidR="00FB2AC3">
        <w:t>ing</w:t>
      </w:r>
      <w:r w:rsidR="00611801">
        <w:t xml:space="preserve"> from the multiple approaches </w:t>
      </w:r>
      <w:r w:rsidR="00537762">
        <w:t>to</w:t>
      </w:r>
      <w:r w:rsidR="00611801">
        <w:t xml:space="preserve"> teaching and learning </w:t>
      </w:r>
      <w:r w:rsidR="003E4C53">
        <w:t>and</w:t>
      </w:r>
      <w:r w:rsidR="001D3A9C">
        <w:t xml:space="preserve"> where</w:t>
      </w:r>
      <w:r w:rsidR="003E4C53">
        <w:t xml:space="preserve"> this</w:t>
      </w:r>
      <w:r w:rsidR="001D3A9C">
        <w:t xml:space="preserve"> is the case teaching</w:t>
      </w:r>
      <w:r w:rsidR="003E4C53">
        <w:t xml:space="preserve"> should be adapted to suit their individual needs</w:t>
      </w:r>
      <w:r w:rsidR="00BB0C51">
        <w:t xml:space="preserve"> (Welsh Government, 20</w:t>
      </w:r>
      <w:r w:rsidR="00537762">
        <w:t>09</w:t>
      </w:r>
      <w:r w:rsidR="00BB0C51">
        <w:t>)</w:t>
      </w:r>
      <w:r w:rsidR="003E4C53">
        <w:t>.</w:t>
      </w:r>
      <w:r w:rsidR="008271B3">
        <w:t xml:space="preserve"> It is the responsibility of </w:t>
      </w:r>
      <w:r w:rsidR="00185C7A">
        <w:t xml:space="preserve">the educators within the classroom </w:t>
      </w:r>
      <w:r w:rsidR="00582D0C">
        <w:t xml:space="preserve">to </w:t>
      </w:r>
      <w:r w:rsidR="00EA2518">
        <w:t xml:space="preserve">ensure that </w:t>
      </w:r>
      <w:r w:rsidR="007A0407">
        <w:t xml:space="preserve">the </w:t>
      </w:r>
      <w:r w:rsidR="00B21E50">
        <w:t xml:space="preserve">rights of the </w:t>
      </w:r>
      <w:r w:rsidR="007A0407">
        <w:t>child</w:t>
      </w:r>
      <w:r w:rsidR="00B21E50">
        <w:t xml:space="preserve"> are being fulfilled (UNCRC</w:t>
      </w:r>
      <w:r w:rsidR="00796B2F">
        <w:t>,2023</w:t>
      </w:r>
      <w:r w:rsidR="00B21E50">
        <w:t xml:space="preserve">) and </w:t>
      </w:r>
      <w:r w:rsidR="00961C70">
        <w:t xml:space="preserve">they </w:t>
      </w:r>
      <w:r w:rsidR="007A0407">
        <w:t xml:space="preserve">receive the </w:t>
      </w:r>
      <w:r w:rsidR="00B21E50">
        <w:t xml:space="preserve">correct </w:t>
      </w:r>
      <w:r w:rsidR="007A0407">
        <w:t>education and support</w:t>
      </w:r>
      <w:r w:rsidR="00B21E50">
        <w:t>.</w:t>
      </w:r>
    </w:p>
    <w:p w14:paraId="73F0EC49" w14:textId="26B2EAE7" w:rsidR="00A70E4C" w:rsidRDefault="00F2581C" w:rsidP="00351AB6">
      <w:pPr>
        <w:spacing w:line="360" w:lineRule="auto"/>
        <w:jc w:val="both"/>
        <w:rPr>
          <w:b/>
          <w:bCs/>
          <w:u w:val="single"/>
        </w:rPr>
      </w:pPr>
      <w:r w:rsidRPr="001D35E0">
        <w:rPr>
          <w:b/>
          <w:bCs/>
          <w:u w:val="single"/>
        </w:rPr>
        <w:t xml:space="preserve">Good teaching and learning </w:t>
      </w:r>
      <w:r w:rsidR="009E68D3" w:rsidRPr="001D35E0">
        <w:rPr>
          <w:b/>
          <w:bCs/>
          <w:u w:val="single"/>
        </w:rPr>
        <w:t>set tasks and select resources that build on previous knowledge and experi</w:t>
      </w:r>
      <w:r w:rsidR="001D35E0" w:rsidRPr="001D35E0">
        <w:rPr>
          <w:b/>
          <w:bCs/>
          <w:u w:val="single"/>
        </w:rPr>
        <w:t>ence and engage interest.</w:t>
      </w:r>
    </w:p>
    <w:p w14:paraId="59359E6E" w14:textId="1C57A04F" w:rsidR="00EF15FD" w:rsidRDefault="009E688C" w:rsidP="00351AB6">
      <w:pPr>
        <w:spacing w:line="360" w:lineRule="auto"/>
        <w:jc w:val="both"/>
      </w:pPr>
      <w:r>
        <w:t xml:space="preserve">The Pedagogical </w:t>
      </w:r>
      <w:r w:rsidR="00582D0C">
        <w:t>P</w:t>
      </w:r>
      <w:r>
        <w:t xml:space="preserve">rinciple outlined above is the second principle I </w:t>
      </w:r>
      <w:r w:rsidR="007A2FA1">
        <w:t>have researched.</w:t>
      </w:r>
      <w:r>
        <w:t xml:space="preserve"> </w:t>
      </w:r>
      <w:r w:rsidR="007A2FA1">
        <w:t>I</w:t>
      </w:r>
      <w:r w:rsidR="00C06782">
        <w:t xml:space="preserve">t states that teaching and learning should build on previous knowledge and engage the pupils’ interest. </w:t>
      </w:r>
      <w:r w:rsidR="003722E2">
        <w:t>Pr</w:t>
      </w:r>
      <w:r w:rsidR="00712F1F">
        <w:t>evious</w:t>
      </w:r>
      <w:r w:rsidR="003722E2">
        <w:t xml:space="preserve"> knowledge is a big influential factor to future </w:t>
      </w:r>
      <w:r w:rsidR="00BA68A3">
        <w:t xml:space="preserve">learning, </w:t>
      </w:r>
      <w:r w:rsidR="006614CA">
        <w:t xml:space="preserve">learners having the ability to make connections between </w:t>
      </w:r>
      <w:r w:rsidR="00954E95">
        <w:t>this,</w:t>
      </w:r>
      <w:r w:rsidR="0019091C">
        <w:t xml:space="preserve"> and the new content helps them to gain new knowledge</w:t>
      </w:r>
      <w:r w:rsidR="00720936">
        <w:t xml:space="preserve"> (</w:t>
      </w:r>
      <w:proofErr w:type="spellStart"/>
      <w:r w:rsidR="00720936">
        <w:t>Strickey</w:t>
      </w:r>
      <w:proofErr w:type="spellEnd"/>
      <w:r w:rsidR="00720936">
        <w:t>, 2021)</w:t>
      </w:r>
      <w:r w:rsidR="0019091C">
        <w:t xml:space="preserve">. </w:t>
      </w:r>
      <w:r w:rsidR="00323C83">
        <w:t xml:space="preserve">When teaching children new content they will </w:t>
      </w:r>
      <w:r w:rsidR="00544A12">
        <w:t xml:space="preserve">try to make sense of it by referring to what they already know. </w:t>
      </w:r>
      <w:r w:rsidR="00712F1F">
        <w:t>Previous knowledge and relevant information</w:t>
      </w:r>
      <w:r w:rsidR="000E6440">
        <w:t xml:space="preserve"> go hand in hand to </w:t>
      </w:r>
      <w:r w:rsidR="00954E95">
        <w:t xml:space="preserve">help learners understand the new knowledge. </w:t>
      </w:r>
      <w:r w:rsidR="00093BB7">
        <w:t xml:space="preserve">From my experience of being a class LSA and </w:t>
      </w:r>
      <w:r w:rsidR="001D6200">
        <w:t xml:space="preserve">supply LSA, </w:t>
      </w:r>
      <w:r w:rsidR="009C1547">
        <w:t>before</w:t>
      </w:r>
      <w:r w:rsidR="001D6200">
        <w:t xml:space="preserve"> </w:t>
      </w:r>
      <w:r w:rsidR="0030592F">
        <w:t>explaining the t</w:t>
      </w:r>
      <w:r w:rsidR="00EE3144">
        <w:t>opic</w:t>
      </w:r>
      <w:r w:rsidR="0030592F">
        <w:t xml:space="preserve"> to a focus group</w:t>
      </w:r>
      <w:r w:rsidR="00EE3144">
        <w:t>,</w:t>
      </w:r>
      <w:r w:rsidR="0030592F">
        <w:t xml:space="preserve"> I </w:t>
      </w:r>
      <w:r w:rsidR="00EE3144">
        <w:t xml:space="preserve">always </w:t>
      </w:r>
      <w:r w:rsidR="00C775BB">
        <w:t xml:space="preserve">begin the task with a group discussion </w:t>
      </w:r>
      <w:r w:rsidR="00AD6373">
        <w:t>to reflect on</w:t>
      </w:r>
      <w:r w:rsidR="00C775BB">
        <w:t xml:space="preserve"> </w:t>
      </w:r>
      <w:r w:rsidR="0030592F">
        <w:t xml:space="preserve">what they already </w:t>
      </w:r>
      <w:r w:rsidR="00426A51">
        <w:t>know and</w:t>
      </w:r>
      <w:r w:rsidR="009C1547">
        <w:t xml:space="preserve"> have learnt about it. </w:t>
      </w:r>
      <w:r w:rsidR="0008223E">
        <w:t xml:space="preserve">A class </w:t>
      </w:r>
      <w:r w:rsidR="00460957">
        <w:t xml:space="preserve">teacher may set out tasks that </w:t>
      </w:r>
      <w:r w:rsidR="006747C7">
        <w:t xml:space="preserve">learners </w:t>
      </w:r>
      <w:r w:rsidR="00460957">
        <w:t>have to build on throughout the term</w:t>
      </w:r>
      <w:r w:rsidR="006747C7">
        <w:t xml:space="preserve">, </w:t>
      </w:r>
      <w:r w:rsidR="00967794">
        <w:t xml:space="preserve">this allows </w:t>
      </w:r>
      <w:r w:rsidR="00B810A7">
        <w:t xml:space="preserve">the </w:t>
      </w:r>
      <w:r w:rsidR="006747C7">
        <w:t xml:space="preserve">learners </w:t>
      </w:r>
      <w:r w:rsidR="00967794">
        <w:t>to</w:t>
      </w:r>
      <w:r w:rsidR="00AF605E">
        <w:t xml:space="preserve"> </w:t>
      </w:r>
      <w:r w:rsidR="00581A48">
        <w:t xml:space="preserve">build on their previous learning </w:t>
      </w:r>
      <w:r w:rsidR="00A30B65">
        <w:t xml:space="preserve">and experience </w:t>
      </w:r>
      <w:r w:rsidR="00581A48">
        <w:t xml:space="preserve">to </w:t>
      </w:r>
      <w:r w:rsidR="00A30B65">
        <w:t xml:space="preserve">gain </w:t>
      </w:r>
      <w:r w:rsidR="00581A48">
        <w:t>their full understanding.</w:t>
      </w:r>
      <w:r w:rsidR="00A05186">
        <w:t xml:space="preserve"> Teachers may also </w:t>
      </w:r>
      <w:r w:rsidR="002725C5">
        <w:t xml:space="preserve">introduce games, </w:t>
      </w:r>
      <w:r w:rsidR="00CF3F73">
        <w:t>worksheet</w:t>
      </w:r>
      <w:r w:rsidR="003F5496">
        <w:t>s</w:t>
      </w:r>
      <w:r w:rsidR="00CF3F73">
        <w:t xml:space="preserve">, </w:t>
      </w:r>
      <w:r w:rsidR="00426473">
        <w:t xml:space="preserve">and </w:t>
      </w:r>
      <w:r w:rsidR="00CF3F73">
        <w:t>problem</w:t>
      </w:r>
      <w:r w:rsidR="003F5496">
        <w:t>-</w:t>
      </w:r>
      <w:r w:rsidR="00CF3F73">
        <w:t xml:space="preserve">solving activities that </w:t>
      </w:r>
      <w:r w:rsidR="00432DD0">
        <w:t xml:space="preserve">support the task </w:t>
      </w:r>
      <w:r w:rsidR="00DE4649">
        <w:t xml:space="preserve">and </w:t>
      </w:r>
      <w:r w:rsidR="00432DD0">
        <w:t xml:space="preserve">pupils, this also </w:t>
      </w:r>
      <w:r w:rsidR="00CF3F73">
        <w:t>help</w:t>
      </w:r>
      <w:r w:rsidR="00432DD0">
        <w:t>s</w:t>
      </w:r>
      <w:r w:rsidR="00CF3F73">
        <w:t xml:space="preserve"> pupils </w:t>
      </w:r>
      <w:r w:rsidR="00FE4A17">
        <w:t>build on their previous knowledge. Another strat</w:t>
      </w:r>
      <w:r w:rsidR="007B77BA">
        <w:t>egy</w:t>
      </w:r>
      <w:r w:rsidR="00FE4A17">
        <w:t xml:space="preserve"> that may be</w:t>
      </w:r>
      <w:r w:rsidR="00315210">
        <w:t xml:space="preserve"> </w:t>
      </w:r>
      <w:r w:rsidR="00DE4649">
        <w:t>practiced</w:t>
      </w:r>
      <w:r w:rsidR="00FE4A17">
        <w:t xml:space="preserve">, is to </w:t>
      </w:r>
      <w:r w:rsidR="00F10D9F">
        <w:t xml:space="preserve">reintroduce </w:t>
      </w:r>
      <w:r w:rsidR="00315210">
        <w:t xml:space="preserve">resources that have been </w:t>
      </w:r>
      <w:r w:rsidR="008266FD">
        <w:t>formerly used</w:t>
      </w:r>
      <w:r w:rsidR="00F10D9F">
        <w:t xml:space="preserve"> for a </w:t>
      </w:r>
      <w:r w:rsidR="003F5496">
        <w:t xml:space="preserve">similar activity. </w:t>
      </w:r>
      <w:r w:rsidR="008266FD">
        <w:t xml:space="preserve"> </w:t>
      </w:r>
      <w:r w:rsidR="00991513">
        <w:t xml:space="preserve">Dr </w:t>
      </w:r>
      <w:r w:rsidR="00EA559F">
        <w:t>M</w:t>
      </w:r>
      <w:r w:rsidR="00793D1B">
        <w:t>aria Montessori (Montessori Academy</w:t>
      </w:r>
      <w:r w:rsidR="00991513">
        <w:t xml:space="preserve">, 2024) stated </w:t>
      </w:r>
      <w:r w:rsidR="00677799">
        <w:t>“</w:t>
      </w:r>
      <w:r w:rsidR="009B0741">
        <w:t>R</w:t>
      </w:r>
      <w:r w:rsidR="00677799">
        <w:t xml:space="preserve">epetition is the secret of perfection” </w:t>
      </w:r>
      <w:r w:rsidR="00BC78A5">
        <w:t>T</w:t>
      </w:r>
      <w:r w:rsidR="0083469F">
        <w:t xml:space="preserve">herefore </w:t>
      </w:r>
      <w:r w:rsidR="00677799">
        <w:t xml:space="preserve">learners </w:t>
      </w:r>
      <w:r w:rsidR="00A44CBF">
        <w:t>will develop their confidence</w:t>
      </w:r>
      <w:r w:rsidR="009B0741">
        <w:t xml:space="preserve"> and retain the new knowledge</w:t>
      </w:r>
      <w:r w:rsidR="0083469F">
        <w:t xml:space="preserve"> through repeated learning</w:t>
      </w:r>
      <w:r w:rsidR="009B0741">
        <w:t xml:space="preserve">. </w:t>
      </w:r>
      <w:r w:rsidR="00AA2DAE">
        <w:t xml:space="preserve">Within Foundation Learning, the whole </w:t>
      </w:r>
      <w:r w:rsidR="00470D50">
        <w:t xml:space="preserve">class were learning about </w:t>
      </w:r>
      <w:r w:rsidR="00742623">
        <w:t xml:space="preserve">the ‘life cycle of a plant’ as part of their Science and Technology </w:t>
      </w:r>
      <w:proofErr w:type="spellStart"/>
      <w:r w:rsidR="00742623">
        <w:t>AoLE</w:t>
      </w:r>
      <w:proofErr w:type="spellEnd"/>
      <w:r w:rsidR="00742623">
        <w:t xml:space="preserve"> (Welsh Government, </w:t>
      </w:r>
      <w:r w:rsidR="00742623">
        <w:lastRenderedPageBreak/>
        <w:t>2023)</w:t>
      </w:r>
      <w:r w:rsidR="00925ABF">
        <w:t>.</w:t>
      </w:r>
      <w:r w:rsidR="00AC50EF">
        <w:t xml:space="preserve"> To begin the topic, the whole class went for a walk around their local area</w:t>
      </w:r>
      <w:r w:rsidR="005A671C">
        <w:t xml:space="preserve"> </w:t>
      </w:r>
      <w:r w:rsidR="00864BF6">
        <w:t xml:space="preserve">to see if they could </w:t>
      </w:r>
      <w:r w:rsidR="005A671C">
        <w:t xml:space="preserve">identify any plants. </w:t>
      </w:r>
      <w:r w:rsidR="00D86063">
        <w:t>From this</w:t>
      </w:r>
      <w:r w:rsidR="00E662AC">
        <w:t>,</w:t>
      </w:r>
      <w:r w:rsidR="00D86063">
        <w:t xml:space="preserve"> the class would learn about the different parts of the plants, </w:t>
      </w:r>
      <w:r w:rsidR="00E662AC">
        <w:t>and how</w:t>
      </w:r>
      <w:r w:rsidR="007C65F9">
        <w:t xml:space="preserve"> they</w:t>
      </w:r>
      <w:r w:rsidR="00E662AC">
        <w:t xml:space="preserve"> grow through observation. </w:t>
      </w:r>
      <w:r w:rsidR="00F64A7F">
        <w:t>Towards the end of the topic</w:t>
      </w:r>
      <w:r w:rsidR="00FD5059">
        <w:t>,</w:t>
      </w:r>
      <w:r w:rsidR="00F64A7F">
        <w:t xml:space="preserve"> </w:t>
      </w:r>
      <w:r w:rsidR="00FD5059">
        <w:t xml:space="preserve">each child in </w:t>
      </w:r>
      <w:r w:rsidR="00F64A7F">
        <w:t>the class plant</w:t>
      </w:r>
      <w:r w:rsidR="007C65F9">
        <w:t>ed</w:t>
      </w:r>
      <w:r w:rsidR="00F64A7F">
        <w:t xml:space="preserve"> their own </w:t>
      </w:r>
      <w:r w:rsidR="00FA065D">
        <w:t>seed</w:t>
      </w:r>
      <w:r w:rsidR="00F64A7F">
        <w:t xml:space="preserve"> and </w:t>
      </w:r>
      <w:r w:rsidR="00FA065D">
        <w:t xml:space="preserve">took part in an </w:t>
      </w:r>
      <w:r w:rsidR="00FD5059">
        <w:t xml:space="preserve">experiment to see where it grows best. </w:t>
      </w:r>
      <w:r w:rsidR="003B6A4A">
        <w:t>S</w:t>
      </w:r>
      <w:r w:rsidR="003026B9">
        <w:t>etting these task</w:t>
      </w:r>
      <w:r w:rsidR="00EA4114">
        <w:t>s</w:t>
      </w:r>
      <w:r w:rsidR="003026B9">
        <w:t xml:space="preserve"> </w:t>
      </w:r>
      <w:r w:rsidR="00047B67">
        <w:t xml:space="preserve">and relating </w:t>
      </w:r>
      <w:r w:rsidR="003B6A4A">
        <w:t xml:space="preserve">them </w:t>
      </w:r>
      <w:r w:rsidR="00047B67">
        <w:t>to the learner</w:t>
      </w:r>
      <w:r w:rsidR="003B6A4A">
        <w:t>’s</w:t>
      </w:r>
      <w:r w:rsidR="00047B67">
        <w:t xml:space="preserve"> prior knowledge allows them to</w:t>
      </w:r>
      <w:r w:rsidR="003B6A4A">
        <w:t xml:space="preserve"> progress. </w:t>
      </w:r>
    </w:p>
    <w:p w14:paraId="2BB29F65" w14:textId="5401FEAB" w:rsidR="002D0B49" w:rsidRDefault="00B93573" w:rsidP="00351AB6">
      <w:pPr>
        <w:spacing w:line="360" w:lineRule="auto"/>
        <w:jc w:val="both"/>
      </w:pPr>
      <w:r>
        <w:t>In relation to Bloom</w:t>
      </w:r>
      <w:r w:rsidR="00A97217">
        <w:t>’</w:t>
      </w:r>
      <w:r>
        <w:t>s Taxonomy (</w:t>
      </w:r>
      <w:r w:rsidR="00A97217">
        <w:t>1956)</w:t>
      </w:r>
      <w:r w:rsidR="007D05E9">
        <w:t xml:space="preserve">, </w:t>
      </w:r>
      <w:r w:rsidR="0056599F">
        <w:t>those</w:t>
      </w:r>
      <w:r w:rsidR="00694FC2">
        <w:t xml:space="preserve"> learners</w:t>
      </w:r>
      <w:r w:rsidR="0056599F">
        <w:t xml:space="preserve"> who</w:t>
      </w:r>
      <w:r w:rsidR="00694FC2">
        <w:t xml:space="preserve"> </w:t>
      </w:r>
      <w:r w:rsidR="00E02CFF">
        <w:t>can</w:t>
      </w:r>
      <w:r w:rsidR="00694FC2">
        <w:t xml:space="preserve"> recall and remember what they have </w:t>
      </w:r>
      <w:r w:rsidR="0056599F">
        <w:t xml:space="preserve">previously </w:t>
      </w:r>
      <w:r w:rsidR="00694FC2">
        <w:t xml:space="preserve">learnt then </w:t>
      </w:r>
      <w:r w:rsidR="00887F21">
        <w:t xml:space="preserve">they </w:t>
      </w:r>
      <w:r w:rsidR="00470F6D">
        <w:t xml:space="preserve">will </w:t>
      </w:r>
      <w:r w:rsidR="00887F21">
        <w:t xml:space="preserve">have </w:t>
      </w:r>
      <w:r w:rsidR="00470F6D">
        <w:t xml:space="preserve">a greater </w:t>
      </w:r>
      <w:r w:rsidR="00887F21">
        <w:t xml:space="preserve">chance of moving up </w:t>
      </w:r>
      <w:r w:rsidR="00E02CFF">
        <w:t>through the different levels</w:t>
      </w:r>
      <w:r w:rsidR="001413AC">
        <w:t xml:space="preserve"> of cognitive development</w:t>
      </w:r>
      <w:r w:rsidR="00E02CFF">
        <w:t xml:space="preserve">. </w:t>
      </w:r>
      <w:r w:rsidR="00DC77A5">
        <w:t xml:space="preserve">Therefore, </w:t>
      </w:r>
      <w:r w:rsidR="00707EF4">
        <w:t>setting tasks that build on learners</w:t>
      </w:r>
      <w:r w:rsidR="000E0CD8">
        <w:t>’</w:t>
      </w:r>
      <w:r w:rsidR="00707EF4">
        <w:t xml:space="preserve"> pr</w:t>
      </w:r>
      <w:r w:rsidR="00D8685A">
        <w:t xml:space="preserve">evious </w:t>
      </w:r>
      <w:r w:rsidR="00707EF4">
        <w:t>knowledge will help them to remember and understand</w:t>
      </w:r>
      <w:r w:rsidR="000E0CD8">
        <w:t xml:space="preserve"> what they are learning and eventually apply their new knowledge to different situations.</w:t>
      </w:r>
      <w:r w:rsidR="005D0601">
        <w:t xml:space="preserve"> </w:t>
      </w:r>
      <w:r w:rsidR="002F67A3">
        <w:t>Having the intention to build on previous knowledge is support</w:t>
      </w:r>
      <w:r w:rsidR="00AF2170">
        <w:t>ed</w:t>
      </w:r>
      <w:r w:rsidR="002F67A3">
        <w:t xml:space="preserve"> by Piaget's (</w:t>
      </w:r>
      <w:r w:rsidR="00C51609">
        <w:t xml:space="preserve">1952 cited in Collins </w:t>
      </w:r>
      <w:r w:rsidR="00C51609" w:rsidRPr="00C51609">
        <w:rPr>
          <w:i/>
          <w:iCs/>
        </w:rPr>
        <w:t>et al</w:t>
      </w:r>
      <w:r w:rsidR="00C51609">
        <w:t>, 2011)</w:t>
      </w:r>
      <w:r w:rsidR="002E4928">
        <w:t xml:space="preserve"> Schema theory, </w:t>
      </w:r>
      <w:r w:rsidR="00820812">
        <w:t xml:space="preserve">he believed that all children are born </w:t>
      </w:r>
      <w:r w:rsidR="00F204C5">
        <w:t xml:space="preserve">with a basic mental structure </w:t>
      </w:r>
      <w:r w:rsidR="00BE3E73">
        <w:t xml:space="preserve">(Schema) </w:t>
      </w:r>
      <w:r w:rsidR="00F204C5">
        <w:t xml:space="preserve">and </w:t>
      </w:r>
      <w:r w:rsidR="00023585">
        <w:t>build on this by relati</w:t>
      </w:r>
      <w:r w:rsidR="00BE3E73">
        <w:t xml:space="preserve">ng to what they already know. </w:t>
      </w:r>
      <w:r w:rsidR="001E261C">
        <w:t xml:space="preserve">Over time children will be able to develop </w:t>
      </w:r>
      <w:r w:rsidR="0035020D">
        <w:t xml:space="preserve">multiple schemas with </w:t>
      </w:r>
      <w:r w:rsidR="00475D75">
        <w:t xml:space="preserve">new information </w:t>
      </w:r>
      <w:r w:rsidR="00375D5A">
        <w:t xml:space="preserve">that they can then develop throughout their lives. </w:t>
      </w:r>
    </w:p>
    <w:p w14:paraId="2BF06506" w14:textId="4D57ABC1" w:rsidR="00897072" w:rsidRDefault="00B51753" w:rsidP="00351AB6">
      <w:pPr>
        <w:spacing w:line="360" w:lineRule="auto"/>
        <w:jc w:val="both"/>
      </w:pPr>
      <w:r>
        <w:t>To build on learner’s knowledge and interests</w:t>
      </w:r>
      <w:r w:rsidR="001413AC">
        <w:t>,</w:t>
      </w:r>
      <w:r>
        <w:t xml:space="preserve"> it is </w:t>
      </w:r>
      <w:r w:rsidR="00DD45F8">
        <w:t xml:space="preserve">essential </w:t>
      </w:r>
      <w:r w:rsidR="00B85F0D">
        <w:t>for them to reflect on what they already know</w:t>
      </w:r>
      <w:r w:rsidR="00402621">
        <w:t xml:space="preserve">. </w:t>
      </w:r>
      <w:r w:rsidR="0003552B">
        <w:t>A</w:t>
      </w:r>
      <w:r w:rsidR="009C5C44">
        <w:t xml:space="preserve">ctivating a learner’s prior knowledge </w:t>
      </w:r>
      <w:r w:rsidR="00B47F0B">
        <w:t>through setting tasks and selecting resources</w:t>
      </w:r>
      <w:r w:rsidR="00EC089F">
        <w:t>,</w:t>
      </w:r>
      <w:r w:rsidR="00B47F0B">
        <w:t xml:space="preserve"> </w:t>
      </w:r>
      <w:r w:rsidR="009C5C44">
        <w:t>encourages them to</w:t>
      </w:r>
      <w:r w:rsidR="00EC089F">
        <w:t xml:space="preserve"> apply their previous</w:t>
      </w:r>
      <w:r w:rsidR="00C437C2">
        <w:t xml:space="preserve"> experience</w:t>
      </w:r>
      <w:r w:rsidR="00B47F0B">
        <w:t xml:space="preserve">, </w:t>
      </w:r>
      <w:r w:rsidR="006A1E0F">
        <w:t xml:space="preserve">increases </w:t>
      </w:r>
      <w:r w:rsidR="0026126B">
        <w:t xml:space="preserve">their confidence </w:t>
      </w:r>
      <w:r w:rsidR="000604B2">
        <w:t xml:space="preserve">and allows them to </w:t>
      </w:r>
      <w:r w:rsidR="00C437C2">
        <w:t xml:space="preserve">express </w:t>
      </w:r>
      <w:r w:rsidR="000604B2">
        <w:t>a feeling of accomplishment</w:t>
      </w:r>
      <w:r w:rsidR="00DB0FD8">
        <w:t xml:space="preserve"> (ESTYN, 2018)</w:t>
      </w:r>
      <w:r w:rsidR="000604B2">
        <w:t>.</w:t>
      </w:r>
      <w:r w:rsidR="006E117C">
        <w:t xml:space="preserve"> Not only does this aid </w:t>
      </w:r>
      <w:r w:rsidR="003B3BB3">
        <w:t>learner</w:t>
      </w:r>
      <w:r w:rsidR="0060222A">
        <w:t>’</w:t>
      </w:r>
      <w:r w:rsidR="003B3BB3">
        <w:t>s wellbeing and success,</w:t>
      </w:r>
      <w:r w:rsidR="0060222A">
        <w:t xml:space="preserve"> but</w:t>
      </w:r>
      <w:r w:rsidR="003B3BB3">
        <w:t xml:space="preserve"> it also supports AFL</w:t>
      </w:r>
      <w:r w:rsidR="00C437C2">
        <w:t>,</w:t>
      </w:r>
      <w:r w:rsidR="003B3BB3">
        <w:t xml:space="preserve"> as educators </w:t>
      </w:r>
      <w:r w:rsidR="0060222A">
        <w:t>can assess the learners in the moment of learning.</w:t>
      </w:r>
      <w:r w:rsidR="000604B2">
        <w:t xml:space="preserve"> </w:t>
      </w:r>
      <w:proofErr w:type="spellStart"/>
      <w:r w:rsidR="00D16E23">
        <w:t>Ferlazzo</w:t>
      </w:r>
      <w:proofErr w:type="spellEnd"/>
      <w:r w:rsidR="00A6329F">
        <w:t xml:space="preserve"> (</w:t>
      </w:r>
      <w:r w:rsidR="00D16E23">
        <w:t>2020) believes that</w:t>
      </w:r>
      <w:r w:rsidR="006161E6">
        <w:t xml:space="preserve"> previous knowledge is prerequisite and </w:t>
      </w:r>
      <w:r w:rsidR="009F60FF">
        <w:t xml:space="preserve">is </w:t>
      </w:r>
      <w:r w:rsidR="006161E6">
        <w:t xml:space="preserve">essential </w:t>
      </w:r>
      <w:r w:rsidR="00F3668B">
        <w:t xml:space="preserve">to </w:t>
      </w:r>
      <w:r w:rsidR="009F60FF">
        <w:t>build</w:t>
      </w:r>
      <w:r w:rsidR="00F3668B">
        <w:t xml:space="preserve"> new learning.</w:t>
      </w:r>
      <w:r w:rsidR="009F60FF">
        <w:t xml:space="preserve"> </w:t>
      </w:r>
      <w:r w:rsidR="00BA7723">
        <w:t xml:space="preserve">However, </w:t>
      </w:r>
      <w:r w:rsidR="00370F6E">
        <w:t>researchers (Strickey,</w:t>
      </w:r>
      <w:r w:rsidR="00751C3D">
        <w:t>2021) argued</w:t>
      </w:r>
      <w:r w:rsidR="00370F6E">
        <w:t xml:space="preserve"> </w:t>
      </w:r>
      <w:r w:rsidR="00BA7723">
        <w:t xml:space="preserve">some </w:t>
      </w:r>
      <w:r w:rsidR="007D469C">
        <w:t>pupils</w:t>
      </w:r>
      <w:r w:rsidR="00BA7723">
        <w:t xml:space="preserve"> may not </w:t>
      </w:r>
      <w:r w:rsidR="00242587">
        <w:t xml:space="preserve">have a full understanding of the previous content, </w:t>
      </w:r>
      <w:r w:rsidR="000B13CF">
        <w:t>making their previous knowledge weaker</w:t>
      </w:r>
      <w:r w:rsidR="00751C3D">
        <w:t xml:space="preserve">. </w:t>
      </w:r>
      <w:r w:rsidR="00A56DF0">
        <w:t xml:space="preserve">In </w:t>
      </w:r>
      <w:r w:rsidR="00066F07">
        <w:t xml:space="preserve">this case, </w:t>
      </w:r>
      <w:r w:rsidR="00D66BBF">
        <w:t xml:space="preserve">it makes it difficult </w:t>
      </w:r>
      <w:r w:rsidR="00066F07">
        <w:t xml:space="preserve">to build on </w:t>
      </w:r>
      <w:r w:rsidR="009E4A20">
        <w:t xml:space="preserve">that </w:t>
      </w:r>
      <w:r w:rsidR="00066F07">
        <w:t>knowledge</w:t>
      </w:r>
      <w:r w:rsidR="003C14B1">
        <w:t>.</w:t>
      </w:r>
      <w:r w:rsidR="00066F07">
        <w:t xml:space="preserve"> </w:t>
      </w:r>
      <w:r w:rsidR="004A001E">
        <w:t>Another researcher agr</w:t>
      </w:r>
      <w:r w:rsidR="002D0735">
        <w:t>eed (</w:t>
      </w:r>
      <w:proofErr w:type="spellStart"/>
      <w:r w:rsidR="002D0735">
        <w:t>Madgwick</w:t>
      </w:r>
      <w:proofErr w:type="spellEnd"/>
      <w:r w:rsidR="002D0735">
        <w:t>, 2021)</w:t>
      </w:r>
      <w:r w:rsidR="00EB5425">
        <w:t xml:space="preserve"> and expressed the importance of e</w:t>
      </w:r>
      <w:r w:rsidR="00EC226E">
        <w:t>ducators plan</w:t>
      </w:r>
      <w:r w:rsidR="00EB5425">
        <w:t>ning</w:t>
      </w:r>
      <w:r w:rsidR="00EC226E">
        <w:t xml:space="preserve"> for misconceptions, as they are inevitable</w:t>
      </w:r>
      <w:r w:rsidR="0001117C">
        <w:t>. T</w:t>
      </w:r>
      <w:r w:rsidR="000016E0">
        <w:t xml:space="preserve">his can be done by ensuring </w:t>
      </w:r>
      <w:r w:rsidR="00DB1FA6">
        <w:t xml:space="preserve">the </w:t>
      </w:r>
      <w:r w:rsidR="000016E0">
        <w:t>content delivered is clear</w:t>
      </w:r>
      <w:r w:rsidR="0001117C">
        <w:t xml:space="preserve">, </w:t>
      </w:r>
      <w:r w:rsidR="002260F8">
        <w:t>guidance and support</w:t>
      </w:r>
      <w:r w:rsidR="009E4A20">
        <w:t xml:space="preserve"> </w:t>
      </w:r>
      <w:r w:rsidR="0041751C">
        <w:t>are</w:t>
      </w:r>
      <w:r w:rsidR="009E4A20">
        <w:t xml:space="preserve"> </w:t>
      </w:r>
      <w:r w:rsidR="002260F8">
        <w:t>offered to the learn</w:t>
      </w:r>
      <w:r w:rsidR="002368E7">
        <w:t>er</w:t>
      </w:r>
      <w:r w:rsidR="002260F8">
        <w:t xml:space="preserve">s and </w:t>
      </w:r>
      <w:r w:rsidR="0041751C">
        <w:t xml:space="preserve">educators </w:t>
      </w:r>
      <w:r w:rsidR="00A627A8">
        <w:t>us</w:t>
      </w:r>
      <w:r w:rsidR="0041751C">
        <w:t>e</w:t>
      </w:r>
      <w:r w:rsidR="00A627A8">
        <w:t xml:space="preserve"> AFL within the lesson to </w:t>
      </w:r>
      <w:r w:rsidR="00DB1FA6">
        <w:t xml:space="preserve">have a broader insight </w:t>
      </w:r>
      <w:r w:rsidR="002368E7">
        <w:t>in</w:t>
      </w:r>
      <w:r w:rsidR="00DB1FA6">
        <w:t>to the learner</w:t>
      </w:r>
      <w:r w:rsidR="002368E7">
        <w:t>’</w:t>
      </w:r>
      <w:r w:rsidR="00DB1FA6">
        <w:t xml:space="preserve">s knowledge. </w:t>
      </w:r>
      <w:r w:rsidR="005A3705">
        <w:t xml:space="preserve">Any misconceptions </w:t>
      </w:r>
      <w:r w:rsidR="00A071DF">
        <w:t xml:space="preserve">must be addressed during the lesson so that it doesn’t affect </w:t>
      </w:r>
      <w:r w:rsidR="003F5496">
        <w:t xml:space="preserve">the </w:t>
      </w:r>
      <w:r w:rsidR="00A071DF">
        <w:t>learner</w:t>
      </w:r>
      <w:r w:rsidR="00AB64E8">
        <w:t>’</w:t>
      </w:r>
      <w:r w:rsidR="00A071DF">
        <w:t xml:space="preserve">s </w:t>
      </w:r>
      <w:r w:rsidR="00AB64E8">
        <w:t xml:space="preserve">understanding and application. </w:t>
      </w:r>
    </w:p>
    <w:p w14:paraId="7BCBBC59" w14:textId="3A0FD1E0" w:rsidR="00A70E4C" w:rsidRDefault="007616EC" w:rsidP="00351AB6">
      <w:pPr>
        <w:spacing w:line="360" w:lineRule="auto"/>
        <w:jc w:val="both"/>
        <w:rPr>
          <w:b/>
          <w:bCs/>
          <w:u w:val="single"/>
        </w:rPr>
      </w:pPr>
      <w:r w:rsidRPr="000B7FE4">
        <w:rPr>
          <w:b/>
          <w:bCs/>
          <w:u w:val="single"/>
        </w:rPr>
        <w:lastRenderedPageBreak/>
        <w:t xml:space="preserve">Good teaching and learning ranges within and </w:t>
      </w:r>
      <w:r w:rsidR="000B7FE4" w:rsidRPr="000B7FE4">
        <w:rPr>
          <w:b/>
          <w:bCs/>
          <w:u w:val="single"/>
        </w:rPr>
        <w:t xml:space="preserve">across Areas of Learning and Experience. </w:t>
      </w:r>
    </w:p>
    <w:p w14:paraId="41D64B26" w14:textId="70B9419E" w:rsidR="00D87129" w:rsidRDefault="001C14A5" w:rsidP="00351AB6">
      <w:pPr>
        <w:spacing w:line="360" w:lineRule="auto"/>
        <w:jc w:val="both"/>
      </w:pPr>
      <w:r>
        <w:t xml:space="preserve">The two </w:t>
      </w:r>
      <w:r w:rsidR="00023975">
        <w:t>P</w:t>
      </w:r>
      <w:r>
        <w:t xml:space="preserve">edagogical </w:t>
      </w:r>
      <w:r w:rsidR="00023975">
        <w:t>P</w:t>
      </w:r>
      <w:r>
        <w:t>rinciples mentioned above also app</w:t>
      </w:r>
      <w:r w:rsidR="00201DF5">
        <w:t xml:space="preserve">ly </w:t>
      </w:r>
      <w:r w:rsidR="00A21C24">
        <w:t xml:space="preserve">to </w:t>
      </w:r>
      <w:r w:rsidR="00201DF5">
        <w:t xml:space="preserve">teaching and learning across the </w:t>
      </w:r>
      <w:proofErr w:type="spellStart"/>
      <w:r w:rsidR="00201DF5">
        <w:t>AoLEs</w:t>
      </w:r>
      <w:proofErr w:type="spellEnd"/>
      <w:r w:rsidR="00201DF5">
        <w:t>.</w:t>
      </w:r>
      <w:r w:rsidR="00B81406">
        <w:t xml:space="preserve"> This principle implies that </w:t>
      </w:r>
      <w:r w:rsidR="00F84FF0">
        <w:t xml:space="preserve">cross-curricular teaching should take place </w:t>
      </w:r>
      <w:r w:rsidR="009B129C">
        <w:t>in</w:t>
      </w:r>
      <w:r w:rsidR="00F84FF0">
        <w:t xml:space="preserve"> most lessons.</w:t>
      </w:r>
      <w:r w:rsidR="006561A5">
        <w:t xml:space="preserve"> Whilst teaching a particular </w:t>
      </w:r>
      <w:proofErr w:type="spellStart"/>
      <w:r w:rsidR="006561A5">
        <w:t>AoLE</w:t>
      </w:r>
      <w:proofErr w:type="spellEnd"/>
      <w:r w:rsidR="00267760">
        <w:t xml:space="preserve">, learners will often develop their skills </w:t>
      </w:r>
      <w:r w:rsidR="00101CAE">
        <w:t xml:space="preserve">across the six </w:t>
      </w:r>
      <w:proofErr w:type="spellStart"/>
      <w:r w:rsidR="00A135B9">
        <w:t>AoLEs</w:t>
      </w:r>
      <w:proofErr w:type="spellEnd"/>
      <w:r w:rsidR="00A135B9">
        <w:t xml:space="preserve">. </w:t>
      </w:r>
      <w:r w:rsidR="00A807DB">
        <w:t xml:space="preserve">Within the Curriculum for Wales </w:t>
      </w:r>
      <w:r w:rsidR="00894DBC">
        <w:t>(Welsh Government, 202</w:t>
      </w:r>
      <w:r w:rsidR="007806A4">
        <w:t>2</w:t>
      </w:r>
      <w:r w:rsidR="00894DBC">
        <w:t xml:space="preserve">) </w:t>
      </w:r>
      <w:r w:rsidR="00C35CD3">
        <w:t xml:space="preserve">there are three mandatory cross-curricular skills </w:t>
      </w:r>
      <w:r w:rsidR="006671B4">
        <w:t xml:space="preserve">that educators must ensure </w:t>
      </w:r>
      <w:r w:rsidR="00835A25">
        <w:t>learner</w:t>
      </w:r>
      <w:r w:rsidR="009910CB">
        <w:t>s</w:t>
      </w:r>
      <w:r w:rsidR="00835A25">
        <w:t xml:space="preserve"> develop</w:t>
      </w:r>
      <w:r w:rsidR="009910CB">
        <w:t xml:space="preserve"> and progress in</w:t>
      </w:r>
      <w:r w:rsidR="00736260">
        <w:t>, these are Literacy, Numeracy and Digital competency.</w:t>
      </w:r>
      <w:r w:rsidR="005202FC">
        <w:t xml:space="preserve"> As mentioned in the Foundation Phase framework (Welsh Government,</w:t>
      </w:r>
      <w:r w:rsidR="00B65D55">
        <w:t xml:space="preserve">2015) learners should be able to apply literacy and numeracy skills across all </w:t>
      </w:r>
      <w:proofErr w:type="spellStart"/>
      <w:r w:rsidR="00B65D55">
        <w:t>AoLEs</w:t>
      </w:r>
      <w:proofErr w:type="spellEnd"/>
      <w:r w:rsidR="00B65D55">
        <w:t xml:space="preserve">. </w:t>
      </w:r>
      <w:r w:rsidR="002E4927">
        <w:t xml:space="preserve">A literacy example would be if a </w:t>
      </w:r>
      <w:r w:rsidR="00654ED7">
        <w:t xml:space="preserve">child is </w:t>
      </w:r>
      <w:r w:rsidR="00AF35EE">
        <w:t xml:space="preserve">learning </w:t>
      </w:r>
      <w:r w:rsidR="00654ED7">
        <w:t xml:space="preserve">about </w:t>
      </w:r>
      <w:r w:rsidR="00B71F72">
        <w:t xml:space="preserve">castles in Wales as part of their Humanities </w:t>
      </w:r>
      <w:proofErr w:type="spellStart"/>
      <w:r w:rsidR="00B71F72">
        <w:t>AoLE</w:t>
      </w:r>
      <w:proofErr w:type="spellEnd"/>
      <w:r w:rsidR="00B71F72">
        <w:t xml:space="preserve"> they w</w:t>
      </w:r>
      <w:r w:rsidR="004E3539">
        <w:t>ould</w:t>
      </w:r>
      <w:r w:rsidR="00B71F72">
        <w:t xml:space="preserve"> also be developing their literacy skills </w:t>
      </w:r>
      <w:r w:rsidR="00551A9C">
        <w:t xml:space="preserve">through writing. </w:t>
      </w:r>
      <w:r w:rsidR="00CA29B2">
        <w:t>Similarly</w:t>
      </w:r>
      <w:r w:rsidR="00CB7779">
        <w:t xml:space="preserve">, a numeracy example of this would be if a child is </w:t>
      </w:r>
      <w:r w:rsidR="00D53FC9">
        <w:t xml:space="preserve">learning about timelines for </w:t>
      </w:r>
      <w:r w:rsidR="00B3116B">
        <w:t>different castles in Wales, they w</w:t>
      </w:r>
      <w:r w:rsidR="004E3539">
        <w:t>ould</w:t>
      </w:r>
      <w:r w:rsidR="00B3116B">
        <w:t xml:space="preserve"> also be developing their </w:t>
      </w:r>
      <w:r w:rsidR="00EB6DFB">
        <w:t>ordering and number skills.</w:t>
      </w:r>
      <w:r w:rsidR="00524E2B">
        <w:t xml:space="preserve"> </w:t>
      </w:r>
      <w:r w:rsidR="00880997">
        <w:t>T</w:t>
      </w:r>
      <w:r w:rsidR="00524E2B">
        <w:t xml:space="preserve">hese </w:t>
      </w:r>
      <w:r w:rsidR="00590C0A">
        <w:t xml:space="preserve">two </w:t>
      </w:r>
      <w:r w:rsidR="00524E2B">
        <w:t>mandatory cross</w:t>
      </w:r>
      <w:r w:rsidR="00155AED">
        <w:t>-</w:t>
      </w:r>
      <w:r w:rsidR="00524E2B">
        <w:t xml:space="preserve">curricular skills </w:t>
      </w:r>
      <w:r w:rsidR="005D40DC">
        <w:t xml:space="preserve">can be </w:t>
      </w:r>
      <w:r w:rsidR="002060C2">
        <w:t>straightf</w:t>
      </w:r>
      <w:r w:rsidR="00D5322B">
        <w:t>or</w:t>
      </w:r>
      <w:r w:rsidR="002060C2">
        <w:t xml:space="preserve">ward and fit into the </w:t>
      </w:r>
      <w:r w:rsidR="00D5322B">
        <w:t xml:space="preserve">lesson objective </w:t>
      </w:r>
      <w:r w:rsidR="00011781">
        <w:t>seamlessly</w:t>
      </w:r>
      <w:r w:rsidR="002273B0">
        <w:t>.</w:t>
      </w:r>
      <w:r w:rsidR="00011781">
        <w:t xml:space="preserve"> </w:t>
      </w:r>
      <w:r w:rsidR="002273B0">
        <w:t>C</w:t>
      </w:r>
      <w:r w:rsidR="00880997">
        <w:t xml:space="preserve">hildren </w:t>
      </w:r>
      <w:r w:rsidR="006124BF">
        <w:t>are constantly developing their Language, literacy and communication skills through discussion and writing</w:t>
      </w:r>
      <w:r w:rsidR="002273B0">
        <w:t xml:space="preserve">, </w:t>
      </w:r>
      <w:r w:rsidR="00DA5D91">
        <w:t>as well as</w:t>
      </w:r>
      <w:r w:rsidR="002273B0">
        <w:t xml:space="preserve"> </w:t>
      </w:r>
      <w:r w:rsidR="009C5E63">
        <w:t>their Mathematics and Numeracy skills through</w:t>
      </w:r>
      <w:r w:rsidR="00191BC6">
        <w:t xml:space="preserve"> </w:t>
      </w:r>
      <w:r w:rsidR="005C44D2">
        <w:t xml:space="preserve">following sequences of their daily routines, </w:t>
      </w:r>
      <w:r w:rsidR="008D6637">
        <w:t>counting and recognising numbers.</w:t>
      </w:r>
      <w:r w:rsidR="000A7D8D">
        <w:t xml:space="preserve"> </w:t>
      </w:r>
      <w:r w:rsidR="00DA5D91">
        <w:t>However, Digital</w:t>
      </w:r>
      <w:r w:rsidR="002B7667">
        <w:t xml:space="preserve"> competency </w:t>
      </w:r>
      <w:r w:rsidR="00CE4EDA">
        <w:t xml:space="preserve">poses </w:t>
      </w:r>
      <w:r w:rsidR="000219FF">
        <w:t>challeng</w:t>
      </w:r>
      <w:r w:rsidR="00CE4EDA">
        <w:t xml:space="preserve">es </w:t>
      </w:r>
      <w:r w:rsidR="005A30C7">
        <w:t>for</w:t>
      </w:r>
      <w:r w:rsidR="00E23110">
        <w:t xml:space="preserve"> teach</w:t>
      </w:r>
      <w:r w:rsidR="00D8703B">
        <w:t>ers</w:t>
      </w:r>
      <w:r w:rsidR="000219FF">
        <w:t xml:space="preserve"> to develop</w:t>
      </w:r>
      <w:r w:rsidR="00D8703B">
        <w:t xml:space="preserve"> the skills cross-</w:t>
      </w:r>
      <w:r w:rsidR="00DA5D91">
        <w:t>curricula</w:t>
      </w:r>
      <w:r w:rsidR="00D10764">
        <w:t>,</w:t>
      </w:r>
      <w:r w:rsidR="00353B73">
        <w:t xml:space="preserve"> as they need to </w:t>
      </w:r>
      <w:r w:rsidR="00C75231">
        <w:t>be</w:t>
      </w:r>
      <w:r w:rsidR="00E933AD">
        <w:t xml:space="preserve"> digitally competent themselves</w:t>
      </w:r>
      <w:r w:rsidR="00D8703B">
        <w:t>.</w:t>
      </w:r>
      <w:r w:rsidR="001E5F33">
        <w:t xml:space="preserve"> </w:t>
      </w:r>
      <w:r w:rsidR="00DA5D91">
        <w:t>Therefore,</w:t>
      </w:r>
      <w:r w:rsidR="001E5F33">
        <w:t xml:space="preserve"> teachers need to provide creative </w:t>
      </w:r>
      <w:r w:rsidR="00552969">
        <w:t xml:space="preserve">techniques </w:t>
      </w:r>
      <w:r w:rsidR="0044040F">
        <w:t xml:space="preserve">to develop the skills themselves </w:t>
      </w:r>
      <w:r w:rsidR="00D10764">
        <w:t xml:space="preserve">as well as </w:t>
      </w:r>
      <w:r w:rsidR="0044040F">
        <w:t>the learners.</w:t>
      </w:r>
      <w:r w:rsidR="00EB6DFB">
        <w:t xml:space="preserve"> </w:t>
      </w:r>
      <w:r w:rsidR="00A367D5">
        <w:t xml:space="preserve">In addition to these mandatory cross-curricular skills, it is important </w:t>
      </w:r>
      <w:r w:rsidR="00C758E8">
        <w:t xml:space="preserve">that teachers engage </w:t>
      </w:r>
      <w:r w:rsidR="0037489C">
        <w:t>learners creatively</w:t>
      </w:r>
      <w:r w:rsidR="00C87756">
        <w:t>,</w:t>
      </w:r>
      <w:r w:rsidR="0037489C">
        <w:t xml:space="preserve"> to encourage their </w:t>
      </w:r>
      <w:r w:rsidR="002A3F4C">
        <w:t>critical thinking skills</w:t>
      </w:r>
      <w:r w:rsidR="009C4629">
        <w:t xml:space="preserve"> across the six AoLEs</w:t>
      </w:r>
      <w:r w:rsidR="002A3F4C">
        <w:t xml:space="preserve">. </w:t>
      </w:r>
    </w:p>
    <w:p w14:paraId="557E0BCD" w14:textId="02AE7A76" w:rsidR="00AB5F84" w:rsidRDefault="00131A37" w:rsidP="00351AB6">
      <w:pPr>
        <w:spacing w:line="360" w:lineRule="auto"/>
        <w:jc w:val="both"/>
      </w:pPr>
      <w:r>
        <w:t xml:space="preserve">A creative way of </w:t>
      </w:r>
      <w:r w:rsidR="005570A1">
        <w:t xml:space="preserve">teaching </w:t>
      </w:r>
      <w:r w:rsidR="00C87756">
        <w:t xml:space="preserve">across the </w:t>
      </w:r>
      <w:proofErr w:type="spellStart"/>
      <w:r w:rsidR="00C87756">
        <w:t>AoLEs</w:t>
      </w:r>
      <w:proofErr w:type="spellEnd"/>
      <w:r w:rsidR="00C87756">
        <w:t xml:space="preserve"> </w:t>
      </w:r>
      <w:r w:rsidR="005570A1">
        <w:t>would be</w:t>
      </w:r>
      <w:r w:rsidR="00984CBD">
        <w:t xml:space="preserve"> within</w:t>
      </w:r>
      <w:r w:rsidR="005570A1">
        <w:t xml:space="preserve"> forest schools</w:t>
      </w:r>
      <w:r w:rsidR="004D4F0D">
        <w:t xml:space="preserve">, as children </w:t>
      </w:r>
      <w:proofErr w:type="gramStart"/>
      <w:r w:rsidR="004D4F0D">
        <w:t>have the opportunity to</w:t>
      </w:r>
      <w:proofErr w:type="gramEnd"/>
      <w:r w:rsidR="004D4F0D">
        <w:t xml:space="preserve"> </w:t>
      </w:r>
      <w:r w:rsidR="00CD16FF">
        <w:t>learn through experiences</w:t>
      </w:r>
      <w:r w:rsidR="00563CDC">
        <w:t xml:space="preserve">, </w:t>
      </w:r>
      <w:r w:rsidR="00E752DF">
        <w:t>supported risk-taking</w:t>
      </w:r>
      <w:r w:rsidR="00CD16FF">
        <w:t xml:space="preserve"> and play. </w:t>
      </w:r>
      <w:r w:rsidR="00984CBD">
        <w:t xml:space="preserve">In line with </w:t>
      </w:r>
      <w:r w:rsidR="0057491F">
        <w:t xml:space="preserve">the </w:t>
      </w:r>
      <w:r w:rsidR="00735BE7">
        <w:t>foundation phase framework (Welsh Government, 2015) forest schools allow</w:t>
      </w:r>
      <w:r w:rsidR="0057491F">
        <w:t>s</w:t>
      </w:r>
      <w:r w:rsidR="00735BE7">
        <w:t xml:space="preserve"> learners to develop holistically. </w:t>
      </w:r>
      <w:r w:rsidR="003F2E9D">
        <w:t xml:space="preserve">It is a child-centred approach to learning and </w:t>
      </w:r>
      <w:r w:rsidR="00563CDC">
        <w:t>supports pupil</w:t>
      </w:r>
      <w:r w:rsidR="00E752DF">
        <w:t>’</w:t>
      </w:r>
      <w:r w:rsidR="00563CDC">
        <w:t>s overall well</w:t>
      </w:r>
      <w:r w:rsidR="00E752DF">
        <w:t>-be</w:t>
      </w:r>
      <w:r w:rsidR="00563CDC">
        <w:t>ing</w:t>
      </w:r>
      <w:r w:rsidR="00E752DF">
        <w:t xml:space="preserve">. </w:t>
      </w:r>
      <w:r w:rsidR="00C03492">
        <w:t xml:space="preserve">Learning through forest schools allows pupils to connect with the world around them, </w:t>
      </w:r>
      <w:r w:rsidR="003F2A70">
        <w:t xml:space="preserve">build positive relationships and </w:t>
      </w:r>
      <w:r w:rsidR="00596452">
        <w:t>develop</w:t>
      </w:r>
      <w:r w:rsidR="00390399">
        <w:t xml:space="preserve"> confidence</w:t>
      </w:r>
      <w:r w:rsidR="00625F93">
        <w:t xml:space="preserve"> (Forest Schools Asso</w:t>
      </w:r>
      <w:r w:rsidR="00F226A5">
        <w:t>ciation, 2024)</w:t>
      </w:r>
      <w:r w:rsidR="00390399">
        <w:t xml:space="preserve">. </w:t>
      </w:r>
      <w:r w:rsidR="00691D0A">
        <w:t xml:space="preserve">Teaching and learning using forest schools can be manipulated into </w:t>
      </w:r>
      <w:r w:rsidR="00AC5EC0">
        <w:t xml:space="preserve">any content that needs to be delivered, such as using natural objects </w:t>
      </w:r>
      <w:r w:rsidR="00D02879">
        <w:lastRenderedPageBreak/>
        <w:t xml:space="preserve">for addition, </w:t>
      </w:r>
      <w:r w:rsidR="009A55D9">
        <w:t xml:space="preserve">observing different wildlife for science </w:t>
      </w:r>
      <w:r w:rsidR="000F7A1D">
        <w:t xml:space="preserve">and </w:t>
      </w:r>
      <w:r w:rsidR="00582990">
        <w:t>cooking outdoors for a health and wellbeing session.</w:t>
      </w:r>
      <w:r w:rsidR="00334984">
        <w:t xml:space="preserve"> An outdoor environment allows children to enhance their skills and </w:t>
      </w:r>
      <w:r w:rsidR="00D62436">
        <w:t>consolidate their learning (Welsh Government, 2023)</w:t>
      </w:r>
      <w:r w:rsidR="00CD231E">
        <w:t>.</w:t>
      </w:r>
      <w:r w:rsidR="00582990">
        <w:t xml:space="preserve"> </w:t>
      </w:r>
      <w:proofErr w:type="spellStart"/>
      <w:r w:rsidR="005E416A">
        <w:t>Barners</w:t>
      </w:r>
      <w:proofErr w:type="spellEnd"/>
      <w:r w:rsidR="005E416A">
        <w:t xml:space="preserve"> (2018) believes that </w:t>
      </w:r>
      <w:r w:rsidR="00327C0F">
        <w:t xml:space="preserve">teaching and learning across </w:t>
      </w:r>
      <w:proofErr w:type="spellStart"/>
      <w:r w:rsidR="00327C0F">
        <w:t>AoLEs</w:t>
      </w:r>
      <w:proofErr w:type="spellEnd"/>
      <w:r w:rsidR="00327C0F">
        <w:t xml:space="preserve"> promotes children's creativity. </w:t>
      </w:r>
      <w:proofErr w:type="gramStart"/>
      <w:r w:rsidR="00C074D8">
        <w:t>In order to</w:t>
      </w:r>
      <w:proofErr w:type="gramEnd"/>
      <w:r w:rsidR="00C074D8">
        <w:t xml:space="preserve"> achieve creative outcomes, two subjects across the </w:t>
      </w:r>
      <w:proofErr w:type="spellStart"/>
      <w:r w:rsidR="00C074D8">
        <w:t>AoLEs</w:t>
      </w:r>
      <w:proofErr w:type="spellEnd"/>
      <w:r w:rsidR="00C074D8">
        <w:t xml:space="preserve"> need to be used</w:t>
      </w:r>
      <w:r w:rsidR="00EE17C1">
        <w:t>,</w:t>
      </w:r>
      <w:r w:rsidR="00C575D6">
        <w:t xml:space="preserve"> example</w:t>
      </w:r>
      <w:r w:rsidR="00AF404E">
        <w:t>s are</w:t>
      </w:r>
      <w:r w:rsidR="00C575D6">
        <w:t xml:space="preserve">, </w:t>
      </w:r>
      <w:r w:rsidR="003E497B">
        <w:t>listening to music and describing how it makes you feel (</w:t>
      </w:r>
      <w:r w:rsidR="000148EC">
        <w:t>Expressive Arts and Language, Literacy and Communication)</w:t>
      </w:r>
      <w:r w:rsidR="00DA46B2">
        <w:t xml:space="preserve"> and </w:t>
      </w:r>
      <w:r w:rsidR="00CD231E">
        <w:t>using</w:t>
      </w:r>
      <w:r w:rsidR="00F80D40">
        <w:t xml:space="preserve"> direction</w:t>
      </w:r>
      <w:r w:rsidR="00CD231E">
        <w:t>s</w:t>
      </w:r>
      <w:r w:rsidR="00F80D40">
        <w:t xml:space="preserve"> of the local area to create a map (</w:t>
      </w:r>
      <w:r w:rsidR="00143940">
        <w:t>Mathematics and Numeracy</w:t>
      </w:r>
      <w:r w:rsidR="005C2796">
        <w:t xml:space="preserve"> &amp; Humanities). </w:t>
      </w:r>
    </w:p>
    <w:p w14:paraId="4C8F3C4C" w14:textId="6FC43904" w:rsidR="00C13BC6" w:rsidRDefault="006A08E2" w:rsidP="00351AB6">
      <w:pPr>
        <w:spacing w:line="360" w:lineRule="auto"/>
        <w:jc w:val="both"/>
      </w:pPr>
      <w:r>
        <w:t xml:space="preserve">A child-centred approach to learning is a strategy that the curriculum for Wales has employed. Allowing </w:t>
      </w:r>
      <w:r w:rsidR="00F1728F">
        <w:t xml:space="preserve">the </w:t>
      </w:r>
      <w:r w:rsidR="00F9367E">
        <w:t xml:space="preserve">curriculum and pedagogy to focus </w:t>
      </w:r>
      <w:r w:rsidR="008A0CD6">
        <w:t>on</w:t>
      </w:r>
      <w:r w:rsidR="00F9367E">
        <w:t xml:space="preserve"> the </w:t>
      </w:r>
      <w:r w:rsidR="00AE390F">
        <w:t>c</w:t>
      </w:r>
      <w:r w:rsidR="00F9367E">
        <w:t>hild</w:t>
      </w:r>
      <w:r w:rsidR="008A0CD6">
        <w:t>’</w:t>
      </w:r>
      <w:r w:rsidR="00F9367E">
        <w:t xml:space="preserve">s interests </w:t>
      </w:r>
      <w:r w:rsidR="005229CC">
        <w:t>encourages independence and increases creativity</w:t>
      </w:r>
      <w:r w:rsidR="008A0CD6">
        <w:t xml:space="preserve"> </w:t>
      </w:r>
      <w:r w:rsidR="005229CC">
        <w:t>(ESTYN,</w:t>
      </w:r>
      <w:r w:rsidR="008A0CD6">
        <w:t>2018)</w:t>
      </w:r>
      <w:r w:rsidR="005229CC">
        <w:t>.</w:t>
      </w:r>
      <w:r w:rsidR="007754F3">
        <w:t xml:space="preserve"> Connecting what the child would like to learn to the </w:t>
      </w:r>
      <w:r w:rsidR="008307E6">
        <w:t xml:space="preserve">content being delivered and </w:t>
      </w:r>
      <w:r w:rsidR="006F71A4">
        <w:t xml:space="preserve">creating links across the </w:t>
      </w:r>
      <w:proofErr w:type="spellStart"/>
      <w:r w:rsidR="006F71A4">
        <w:t>AoLEs</w:t>
      </w:r>
      <w:proofErr w:type="spellEnd"/>
      <w:r w:rsidR="006F71A4">
        <w:t xml:space="preserve"> provides challenges for the children</w:t>
      </w:r>
      <w:r w:rsidR="007A306B">
        <w:t>.</w:t>
      </w:r>
      <w:r w:rsidR="00F27271">
        <w:t xml:space="preserve"> Providing a real-life context for learners </w:t>
      </w:r>
      <w:r w:rsidR="00F82D1B">
        <w:t xml:space="preserve">allows them </w:t>
      </w:r>
      <w:r w:rsidR="001A4B82">
        <w:t xml:space="preserve">to </w:t>
      </w:r>
      <w:r w:rsidR="00BE43BA">
        <w:t xml:space="preserve">participate and </w:t>
      </w:r>
      <w:r w:rsidR="00B61ACC">
        <w:t>evaluate their learning independently</w:t>
      </w:r>
      <w:r w:rsidR="00F45502">
        <w:t xml:space="preserve"> and apply their knowledge to different contexts</w:t>
      </w:r>
      <w:r w:rsidR="00A2540A">
        <w:t xml:space="preserve"> (Welsh Government, 20</w:t>
      </w:r>
      <w:r w:rsidR="00C25B8E">
        <w:t xml:space="preserve">22). </w:t>
      </w:r>
      <w:r w:rsidR="00C008C6">
        <w:t xml:space="preserve">However, Barnes (2018) </w:t>
      </w:r>
      <w:r w:rsidR="004A19A5">
        <w:t xml:space="preserve">considered that there may be </w:t>
      </w:r>
      <w:r w:rsidR="00301F19">
        <w:t>disadvantages to a child</w:t>
      </w:r>
      <w:r w:rsidR="00BB12E8">
        <w:t>-</w:t>
      </w:r>
      <w:r w:rsidR="00301F19">
        <w:t>centred approach</w:t>
      </w:r>
      <w:r w:rsidR="00BB12E8">
        <w:t xml:space="preserve"> </w:t>
      </w:r>
      <w:r w:rsidR="0051413D">
        <w:t xml:space="preserve">when </w:t>
      </w:r>
      <w:proofErr w:type="spellStart"/>
      <w:r w:rsidR="0051413D">
        <w:t xml:space="preserve">an </w:t>
      </w:r>
      <w:proofErr w:type="spellEnd"/>
      <w:r w:rsidR="00BB12E8">
        <w:t xml:space="preserve">educator may </w:t>
      </w:r>
      <w:r w:rsidR="0051413D">
        <w:t>persuade</w:t>
      </w:r>
      <w:r w:rsidR="00BB12E8">
        <w:t xml:space="preserve"> </w:t>
      </w:r>
      <w:r w:rsidR="00CE3E8E">
        <w:t xml:space="preserve">children </w:t>
      </w:r>
      <w:r w:rsidR="001C3992">
        <w:t>to choose a</w:t>
      </w:r>
      <w:r w:rsidR="00CE3E8E">
        <w:t xml:space="preserve"> topic that they want, </w:t>
      </w:r>
      <w:r w:rsidR="00A16575">
        <w:t xml:space="preserve">favouritism may take place </w:t>
      </w:r>
      <w:r w:rsidR="002A3C62">
        <w:t>with the More Able and Talented</w:t>
      </w:r>
      <w:r w:rsidR="001C3992">
        <w:t xml:space="preserve"> (MAT)</w:t>
      </w:r>
      <w:r w:rsidR="002A3C62">
        <w:t xml:space="preserve"> pupils</w:t>
      </w:r>
      <w:r w:rsidR="00F101A7">
        <w:t xml:space="preserve"> and ignore observations that children all learn in different ways. </w:t>
      </w:r>
      <w:r w:rsidR="00304A8A">
        <w:t>Therefore</w:t>
      </w:r>
      <w:r w:rsidR="0038309A">
        <w:t xml:space="preserve">, </w:t>
      </w:r>
      <w:r w:rsidR="00C916B6">
        <w:t xml:space="preserve">educators must </w:t>
      </w:r>
      <w:proofErr w:type="gramStart"/>
      <w:r w:rsidR="00C916B6">
        <w:t xml:space="preserve">provide fair and equal opportunities to all </w:t>
      </w:r>
      <w:r w:rsidR="001944D8">
        <w:t>learners</w:t>
      </w:r>
      <w:r w:rsidR="00304A8A">
        <w:t xml:space="preserve"> at all times</w:t>
      </w:r>
      <w:proofErr w:type="gramEnd"/>
      <w:r w:rsidR="00730B77">
        <w:t xml:space="preserve">, </w:t>
      </w:r>
      <w:r w:rsidR="00F3553A">
        <w:t>for example</w:t>
      </w:r>
      <w:r w:rsidR="00BD5EFF">
        <w:t>,</w:t>
      </w:r>
      <w:r w:rsidR="00F3553A">
        <w:t xml:space="preserve"> a Microsoft forms survey to choose the topic. </w:t>
      </w:r>
      <w:r w:rsidR="00A3427B">
        <w:t xml:space="preserve">Assessment for learning allows </w:t>
      </w:r>
      <w:r w:rsidR="0056404D">
        <w:t xml:space="preserve">the educator to </w:t>
      </w:r>
      <w:r w:rsidR="007A2347">
        <w:t xml:space="preserve">observe and assess the pupils learning. </w:t>
      </w:r>
      <w:r w:rsidR="005C6621">
        <w:t>They should allow for the pupil</w:t>
      </w:r>
      <w:r w:rsidR="0084634D">
        <w:t>’</w:t>
      </w:r>
      <w:r w:rsidR="005C6621">
        <w:t xml:space="preserve">s learning ability and be flexible to </w:t>
      </w:r>
      <w:r w:rsidR="00BA0A9A">
        <w:t xml:space="preserve">adapt to any misconceptions </w:t>
      </w:r>
      <w:r w:rsidR="0084634D">
        <w:t>(</w:t>
      </w:r>
      <w:proofErr w:type="spellStart"/>
      <w:r w:rsidR="0084634D">
        <w:t>Wiliam</w:t>
      </w:r>
      <w:proofErr w:type="spellEnd"/>
      <w:r w:rsidR="0084634D">
        <w:t>, 2008).</w:t>
      </w:r>
    </w:p>
    <w:p w14:paraId="0EB7A83F" w14:textId="1ACD0D11" w:rsidR="000B7FE4" w:rsidRDefault="000B7FE4" w:rsidP="00351AB6">
      <w:pPr>
        <w:spacing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Conclusion </w:t>
      </w:r>
    </w:p>
    <w:p w14:paraId="5AEC8FD4" w14:textId="17C8F3CC" w:rsidR="007B51D8" w:rsidRPr="0060615A" w:rsidRDefault="0060615A" w:rsidP="00351AB6">
      <w:pPr>
        <w:spacing w:line="360" w:lineRule="auto"/>
        <w:jc w:val="both"/>
      </w:pPr>
      <w:r>
        <w:t xml:space="preserve">The Pedagogical Principles that I have outlined above all work collectively and complement each other. </w:t>
      </w:r>
      <w:r w:rsidR="00EF794C">
        <w:t>Within a foundation learning environment</w:t>
      </w:r>
      <w:r w:rsidR="00C47D8C">
        <w:t>,</w:t>
      </w:r>
      <w:r w:rsidR="00EF794C">
        <w:t xml:space="preserve"> educators must adhere to the principles and use these effectively</w:t>
      </w:r>
      <w:r w:rsidR="004C4958">
        <w:t xml:space="preserve">. The twelve principles underpin the four purposes and </w:t>
      </w:r>
      <w:r w:rsidR="003662A9">
        <w:t xml:space="preserve">when used </w:t>
      </w:r>
      <w:r w:rsidR="009B13A4">
        <w:t>suc</w:t>
      </w:r>
      <w:r w:rsidR="00406F55">
        <w:t>cessful</w:t>
      </w:r>
      <w:r w:rsidR="009B13A4">
        <w:t xml:space="preserve">ly </w:t>
      </w:r>
      <w:r w:rsidR="00406F55">
        <w:t xml:space="preserve">they </w:t>
      </w:r>
      <w:r w:rsidR="00E56DDE">
        <w:t>encourage</w:t>
      </w:r>
      <w:r w:rsidR="00406F55">
        <w:t xml:space="preserve"> learners</w:t>
      </w:r>
      <w:r w:rsidR="00E56DDE">
        <w:t xml:space="preserve"> to become healthy</w:t>
      </w:r>
      <w:r w:rsidR="00190436">
        <w:t>,</w:t>
      </w:r>
      <w:r w:rsidR="00E56DDE">
        <w:t xml:space="preserve"> confident individuals, </w:t>
      </w:r>
      <w:r w:rsidR="00DC1A06">
        <w:t xml:space="preserve">ethically informed citizens, </w:t>
      </w:r>
      <w:r w:rsidR="00244213">
        <w:t>ambitious</w:t>
      </w:r>
      <w:r w:rsidR="00190436">
        <w:t>,</w:t>
      </w:r>
      <w:r w:rsidR="00244213">
        <w:t xml:space="preserve"> capable learners and enterprising</w:t>
      </w:r>
      <w:r w:rsidR="00190436">
        <w:t>,</w:t>
      </w:r>
      <w:r w:rsidR="00244213">
        <w:t xml:space="preserve"> creative </w:t>
      </w:r>
      <w:r w:rsidR="003662A9">
        <w:t xml:space="preserve">contributors. </w:t>
      </w:r>
    </w:p>
    <w:p w14:paraId="3DCB7502" w14:textId="1611B9CE" w:rsidR="007B51D8" w:rsidRDefault="009C3521" w:rsidP="00351AB6">
      <w:pPr>
        <w:spacing w:line="360" w:lineRule="auto"/>
        <w:jc w:val="both"/>
      </w:pPr>
      <w:r>
        <w:lastRenderedPageBreak/>
        <w:t xml:space="preserve">A constructive </w:t>
      </w:r>
      <w:r w:rsidR="00190436">
        <w:t>approach</w:t>
      </w:r>
      <w:r>
        <w:t xml:space="preserve"> to </w:t>
      </w:r>
      <w:r w:rsidR="00D40BEB">
        <w:t xml:space="preserve">incorporate these principles into the learning environment </w:t>
      </w:r>
      <w:r w:rsidR="00D80D0C">
        <w:t>would be</w:t>
      </w:r>
      <w:r w:rsidR="00A43015">
        <w:t xml:space="preserve"> to encourage play and outdoor learning. </w:t>
      </w:r>
      <w:r w:rsidR="002B0AB2">
        <w:t xml:space="preserve">As mentioned previously, outdoor learning </w:t>
      </w:r>
      <w:r w:rsidR="003F548B">
        <w:t>helps learners develop holistically</w:t>
      </w:r>
      <w:r w:rsidR="00A67C26">
        <w:t xml:space="preserve">, consolidate their </w:t>
      </w:r>
      <w:r w:rsidR="00601ABF">
        <w:t>learning and support their well</w:t>
      </w:r>
      <w:r w:rsidR="00625BA8">
        <w:t>-</w:t>
      </w:r>
      <w:r w:rsidR="00601ABF">
        <w:t>being</w:t>
      </w:r>
      <w:r w:rsidR="003B2A26">
        <w:t xml:space="preserve"> (Welsh Government, 2023)</w:t>
      </w:r>
      <w:r w:rsidR="00601ABF">
        <w:t xml:space="preserve">. </w:t>
      </w:r>
      <w:r w:rsidR="00625BA8">
        <w:t xml:space="preserve">Additionally, </w:t>
      </w:r>
      <w:r w:rsidR="008632D6">
        <w:t xml:space="preserve">outdoor learning establishes links across all </w:t>
      </w:r>
      <w:proofErr w:type="spellStart"/>
      <w:r w:rsidR="008632D6">
        <w:t>AoLEs</w:t>
      </w:r>
      <w:proofErr w:type="spellEnd"/>
      <w:r w:rsidR="008632D6">
        <w:t xml:space="preserve"> and </w:t>
      </w:r>
      <w:r w:rsidR="007734A0">
        <w:t xml:space="preserve">aids learners in developing the four purposes. </w:t>
      </w:r>
      <w:r w:rsidR="0058063F">
        <w:t>Having the opportunity to play also allows learners to develop these skills</w:t>
      </w:r>
      <w:r w:rsidR="00723FAC">
        <w:t xml:space="preserve">, particularly their social, collaboration and </w:t>
      </w:r>
      <w:r w:rsidR="00CF75A1">
        <w:t>persistence</w:t>
      </w:r>
      <w:r w:rsidR="009C430D">
        <w:t>. Play is a fundamental right (UNCRC</w:t>
      </w:r>
      <w:r w:rsidR="000F21DD">
        <w:t>, 2023</w:t>
      </w:r>
      <w:r w:rsidR="009C430D">
        <w:t xml:space="preserve">) for </w:t>
      </w:r>
      <w:r w:rsidR="0066227E">
        <w:t>learners,</w:t>
      </w:r>
      <w:r w:rsidR="009C430D">
        <w:t xml:space="preserve"> </w:t>
      </w:r>
      <w:r w:rsidR="00671ED5">
        <w:t>who</w:t>
      </w:r>
      <w:r w:rsidR="009C430D">
        <w:t xml:space="preserve"> should have constant opportunities to develop</w:t>
      </w:r>
      <w:r w:rsidR="008E6FBF">
        <w:t xml:space="preserve"> through play</w:t>
      </w:r>
      <w:r w:rsidR="003F188C">
        <w:t xml:space="preserve">. Furthermore, outdoor learning is a </w:t>
      </w:r>
      <w:r w:rsidR="006878A2">
        <w:t xml:space="preserve">crucial aspect </w:t>
      </w:r>
      <w:r w:rsidR="00B44C3F">
        <w:t>of</w:t>
      </w:r>
      <w:r w:rsidR="006878A2">
        <w:t xml:space="preserve"> foundation learning and </w:t>
      </w:r>
      <w:r w:rsidR="00214A04">
        <w:t xml:space="preserve">allows learners to explore, </w:t>
      </w:r>
      <w:r w:rsidR="00B44C3F">
        <w:t xml:space="preserve">take </w:t>
      </w:r>
      <w:r w:rsidR="00214A04">
        <w:t xml:space="preserve">measured risks and experiment with their </w:t>
      </w:r>
      <w:r w:rsidR="00B44C3F">
        <w:t>environment</w:t>
      </w:r>
      <w:r w:rsidR="00824A06">
        <w:t>.</w:t>
      </w:r>
      <w:r w:rsidR="00D04893">
        <w:t xml:space="preserve"> During </w:t>
      </w:r>
      <w:r w:rsidR="003A0296">
        <w:t>th</w:t>
      </w:r>
      <w:r w:rsidR="00031AC1">
        <w:t>ese</w:t>
      </w:r>
      <w:r w:rsidR="003A0296">
        <w:t xml:space="preserve"> learning times, educators must </w:t>
      </w:r>
      <w:r w:rsidR="002D1E9A">
        <w:t>make</w:t>
      </w:r>
      <w:r w:rsidR="00031AC1">
        <w:t xml:space="preserve"> constant observation</w:t>
      </w:r>
      <w:r w:rsidR="001E4C05">
        <w:t>s</w:t>
      </w:r>
      <w:r w:rsidR="00031AC1">
        <w:t xml:space="preserve"> </w:t>
      </w:r>
      <w:r w:rsidR="00C1310C">
        <w:t xml:space="preserve">to gain a wider understanding of </w:t>
      </w:r>
      <w:r w:rsidR="00E85654">
        <w:t xml:space="preserve">learners’ needs, skills and progression. </w:t>
      </w:r>
      <w:r w:rsidR="00E867AE">
        <w:t xml:space="preserve">An effective use of observation would be during lesson times, to </w:t>
      </w:r>
      <w:r w:rsidR="001E4C05">
        <w:t>provide</w:t>
      </w:r>
      <w:r w:rsidR="00E867AE">
        <w:t xml:space="preserve"> instant feedback to learners</w:t>
      </w:r>
      <w:r w:rsidR="00FE0C59">
        <w:t>,</w:t>
      </w:r>
      <w:r w:rsidR="00E867AE">
        <w:t xml:space="preserve"> </w:t>
      </w:r>
      <w:r w:rsidR="00CF1A06">
        <w:t>as well as their own opinion of their progression.</w:t>
      </w:r>
      <w:r w:rsidR="00FE0C59">
        <w:t xml:space="preserve"> Since</w:t>
      </w:r>
      <w:r w:rsidR="00CF1A06">
        <w:t xml:space="preserve"> all children </w:t>
      </w:r>
      <w:r w:rsidR="00B76A0B">
        <w:t xml:space="preserve">learn at different rates, educators must be aware of the different levels of support and challenge </w:t>
      </w:r>
      <w:r w:rsidR="0007603B">
        <w:t xml:space="preserve">required </w:t>
      </w:r>
      <w:r w:rsidR="00B76A0B">
        <w:t xml:space="preserve">to </w:t>
      </w:r>
      <w:r w:rsidR="00780138">
        <w:t>encourage learners to move through the progression steps (Welsh Govern</w:t>
      </w:r>
      <w:r w:rsidR="00383DB6">
        <w:t>me</w:t>
      </w:r>
      <w:r w:rsidR="00780138">
        <w:t>nt,</w:t>
      </w:r>
      <w:r w:rsidR="00F4302E">
        <w:t xml:space="preserve"> </w:t>
      </w:r>
      <w:r w:rsidR="00383DB6">
        <w:t>2023).</w:t>
      </w:r>
    </w:p>
    <w:p w14:paraId="0443C304" w14:textId="7435C1E5" w:rsidR="00383DB6" w:rsidRPr="00214A04" w:rsidRDefault="00AC25E3" w:rsidP="00351AB6">
      <w:pPr>
        <w:spacing w:line="360" w:lineRule="auto"/>
        <w:jc w:val="both"/>
      </w:pPr>
      <w:r>
        <w:t>Whil</w:t>
      </w:r>
      <w:r w:rsidR="00D813E2">
        <w:t>e</w:t>
      </w:r>
      <w:r>
        <w:t xml:space="preserve"> </w:t>
      </w:r>
      <w:r w:rsidR="00A76F75">
        <w:t xml:space="preserve">implementing the Pedagogical </w:t>
      </w:r>
      <w:r w:rsidR="00344FE8">
        <w:t>P</w:t>
      </w:r>
      <w:r w:rsidR="00A76F75">
        <w:t xml:space="preserve">rinciples, I would make </w:t>
      </w:r>
      <w:r w:rsidR="00D813E2">
        <w:t xml:space="preserve">considerations </w:t>
      </w:r>
      <w:r w:rsidR="00E31601">
        <w:t>about</w:t>
      </w:r>
      <w:r w:rsidR="00D813E2">
        <w:t xml:space="preserve"> the financial cost,</w:t>
      </w:r>
      <w:r w:rsidR="00E31601">
        <w:t xml:space="preserve"> pupil well-being and their needs. </w:t>
      </w:r>
      <w:r w:rsidR="00557535">
        <w:t xml:space="preserve">Where possible, I would attempt to reduce </w:t>
      </w:r>
      <w:r w:rsidR="00344FE8">
        <w:t xml:space="preserve">unnecessary </w:t>
      </w:r>
      <w:r w:rsidR="00557535">
        <w:t>cost</w:t>
      </w:r>
      <w:r w:rsidR="00D64F17">
        <w:t>s</w:t>
      </w:r>
      <w:r w:rsidR="00557535">
        <w:t xml:space="preserve"> such as </w:t>
      </w:r>
      <w:r w:rsidR="00134B50">
        <w:t xml:space="preserve">travel, transport and </w:t>
      </w:r>
      <w:r w:rsidR="00557535">
        <w:t xml:space="preserve">trips and </w:t>
      </w:r>
      <w:r w:rsidR="00134B50">
        <w:t>instead</w:t>
      </w:r>
      <w:r w:rsidR="00CF7FE4">
        <w:t xml:space="preserve"> </w:t>
      </w:r>
      <w:r w:rsidR="00D34D05">
        <w:t xml:space="preserve">provide an enriched learning experience </w:t>
      </w:r>
      <w:r w:rsidR="00CF7FE4">
        <w:t xml:space="preserve">taking advantage of </w:t>
      </w:r>
      <w:r w:rsidR="00D64F17">
        <w:t>the school</w:t>
      </w:r>
      <w:r w:rsidR="00D467F3">
        <w:t>’</w:t>
      </w:r>
      <w:r w:rsidR="00CF7FE4">
        <w:t>s own</w:t>
      </w:r>
      <w:r w:rsidR="00D64F17">
        <w:t xml:space="preserve"> environment that will engage </w:t>
      </w:r>
      <w:r w:rsidR="00653046">
        <w:t xml:space="preserve">all </w:t>
      </w:r>
      <w:r w:rsidR="00D64F17">
        <w:t xml:space="preserve">pupils. </w:t>
      </w:r>
      <w:r w:rsidR="00653046">
        <w:t xml:space="preserve">I would build positive relationships with the children to </w:t>
      </w:r>
      <w:r w:rsidR="00D467F3">
        <w:t>gain</w:t>
      </w:r>
      <w:r w:rsidR="00CE7700">
        <w:t xml:space="preserve"> trust and </w:t>
      </w:r>
      <w:r w:rsidR="00310056">
        <w:t xml:space="preserve">understand </w:t>
      </w:r>
      <w:r w:rsidR="007E2F2B">
        <w:t xml:space="preserve">their </w:t>
      </w:r>
      <w:r w:rsidR="00310056">
        <w:t>needs</w:t>
      </w:r>
      <w:r w:rsidR="007E2F2B">
        <w:t xml:space="preserve">. </w:t>
      </w:r>
      <w:r w:rsidR="00383D15">
        <w:t>I would create a respectful</w:t>
      </w:r>
      <w:r w:rsidR="000D133C">
        <w:t>,</w:t>
      </w:r>
      <w:r w:rsidR="00383D15">
        <w:t xml:space="preserve"> nurturing environment </w:t>
      </w:r>
      <w:r w:rsidR="00A53205">
        <w:t xml:space="preserve">to ensure that all pupils feel </w:t>
      </w:r>
      <w:r w:rsidR="00CD3641">
        <w:t>safe</w:t>
      </w:r>
      <w:r w:rsidR="00A53205">
        <w:t xml:space="preserve"> and </w:t>
      </w:r>
      <w:r w:rsidR="00CD3641">
        <w:t xml:space="preserve">that </w:t>
      </w:r>
      <w:r w:rsidR="000D133C">
        <w:t>their voice</w:t>
      </w:r>
      <w:r w:rsidR="00CD3641">
        <w:t>s</w:t>
      </w:r>
      <w:r w:rsidR="000D133C">
        <w:t xml:space="preserve"> </w:t>
      </w:r>
      <w:r w:rsidR="00CD3641">
        <w:t xml:space="preserve">will be </w:t>
      </w:r>
      <w:r w:rsidR="00A53205">
        <w:t xml:space="preserve">heard. </w:t>
      </w:r>
      <w:r w:rsidR="001847B3">
        <w:t xml:space="preserve">Overall, I believe the </w:t>
      </w:r>
      <w:r w:rsidR="00CD3641">
        <w:t>P</w:t>
      </w:r>
      <w:r w:rsidR="001847B3">
        <w:t xml:space="preserve">edagogical </w:t>
      </w:r>
      <w:r w:rsidR="00CD3641">
        <w:t>P</w:t>
      </w:r>
      <w:r w:rsidR="001847B3">
        <w:t xml:space="preserve">rinciples highlight the </w:t>
      </w:r>
      <w:r w:rsidR="00E629AE">
        <w:t xml:space="preserve">importance of pedagogy and each teacher should </w:t>
      </w:r>
      <w:r w:rsidR="00351AB6">
        <w:t>execute these in everyday practice</w:t>
      </w:r>
      <w:r w:rsidR="00CD3641">
        <w:t xml:space="preserve"> for the benefit of both teacher and pupil. </w:t>
      </w:r>
    </w:p>
    <w:p w14:paraId="7C56D176" w14:textId="77777777" w:rsidR="00CC1570" w:rsidRDefault="00CC1570" w:rsidP="00D7350F">
      <w:pPr>
        <w:rPr>
          <w:b/>
          <w:bCs/>
          <w:u w:val="single"/>
        </w:rPr>
      </w:pPr>
    </w:p>
    <w:p w14:paraId="2A361542" w14:textId="77777777" w:rsidR="00CC1570" w:rsidRDefault="00CC1570" w:rsidP="00D7350F">
      <w:pPr>
        <w:rPr>
          <w:b/>
          <w:bCs/>
          <w:u w:val="single"/>
        </w:rPr>
      </w:pPr>
    </w:p>
    <w:p w14:paraId="0ABA200C" w14:textId="77777777" w:rsidR="00CC1570" w:rsidRDefault="00CC1570" w:rsidP="00D7350F">
      <w:pPr>
        <w:rPr>
          <w:b/>
          <w:bCs/>
          <w:u w:val="single"/>
        </w:rPr>
      </w:pPr>
    </w:p>
    <w:p w14:paraId="4D4A5830" w14:textId="77777777" w:rsidR="00CC1570" w:rsidRDefault="00CC1570" w:rsidP="00D7350F">
      <w:pPr>
        <w:rPr>
          <w:b/>
          <w:bCs/>
          <w:u w:val="single"/>
        </w:rPr>
      </w:pPr>
    </w:p>
    <w:p w14:paraId="26558116" w14:textId="77777777" w:rsidR="00CC1570" w:rsidRDefault="00CC1570" w:rsidP="00D7350F">
      <w:pPr>
        <w:rPr>
          <w:b/>
          <w:bCs/>
          <w:u w:val="single"/>
        </w:rPr>
      </w:pPr>
    </w:p>
    <w:p w14:paraId="4B3B55D4" w14:textId="77777777" w:rsidR="00CC1570" w:rsidRDefault="00CC1570" w:rsidP="00D7350F">
      <w:pPr>
        <w:rPr>
          <w:b/>
          <w:bCs/>
          <w:u w:val="single"/>
        </w:rPr>
      </w:pPr>
    </w:p>
    <w:p w14:paraId="557C60D7" w14:textId="523B4EE4" w:rsidR="007B51D8" w:rsidRDefault="007B51D8" w:rsidP="00D7350F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Reference list: </w:t>
      </w:r>
    </w:p>
    <w:p w14:paraId="16832C34" w14:textId="77777777" w:rsidR="00885C58" w:rsidRDefault="00885C58" w:rsidP="00885C58">
      <w:r>
        <w:t>Barnes (2018)</w:t>
      </w:r>
      <w:r>
        <w:rPr>
          <w:i/>
          <w:iCs/>
        </w:rPr>
        <w:t xml:space="preserve"> Applying Cross-Curricular Approaches Creatively.</w:t>
      </w:r>
      <w:r>
        <w:t xml:space="preserve"> Oxon: By Routledge. (Accessed: 14</w:t>
      </w:r>
      <w:r w:rsidRPr="00FC3C9B">
        <w:rPr>
          <w:vertAlign w:val="superscript"/>
        </w:rPr>
        <w:t>th</w:t>
      </w:r>
      <w:r>
        <w:t xml:space="preserve"> March 2024)</w:t>
      </w:r>
    </w:p>
    <w:p w14:paraId="6294FAAD" w14:textId="77777777" w:rsidR="006F7A69" w:rsidRDefault="006F7A69" w:rsidP="006F7A69">
      <w:r>
        <w:t xml:space="preserve">Bloom’s Taxonomy (1956) </w:t>
      </w:r>
      <w:r w:rsidRPr="002F409A">
        <w:rPr>
          <w:i/>
          <w:iCs/>
        </w:rPr>
        <w:t>What is Bloom’s Taxonomy</w:t>
      </w:r>
      <w:r>
        <w:rPr>
          <w:i/>
          <w:iCs/>
        </w:rPr>
        <w:t>?</w:t>
      </w:r>
      <w:r>
        <w:t xml:space="preserve"> Available at:</w:t>
      </w:r>
      <w:r w:rsidRPr="005C1D62">
        <w:t xml:space="preserve"> </w:t>
      </w:r>
      <w:hyperlink r:id="rId7" w:history="1">
        <w:r w:rsidRPr="00116D4D">
          <w:rPr>
            <w:rStyle w:val="Hyperlink"/>
          </w:rPr>
          <w:t>https://bloomstaxonomy.net</w:t>
        </w:r>
      </w:hyperlink>
      <w:r>
        <w:t xml:space="preserve"> (Accessed:13</w:t>
      </w:r>
      <w:r w:rsidRPr="005C1D62">
        <w:rPr>
          <w:vertAlign w:val="superscript"/>
        </w:rPr>
        <w:t>th</w:t>
      </w:r>
      <w:r>
        <w:t xml:space="preserve"> March 2024)</w:t>
      </w:r>
    </w:p>
    <w:p w14:paraId="1399B185" w14:textId="77777777" w:rsidR="006F7A69" w:rsidRDefault="006F7A69" w:rsidP="006F7A69">
      <w:proofErr w:type="spellStart"/>
      <w:r>
        <w:t>Buwert</w:t>
      </w:r>
      <w:proofErr w:type="spellEnd"/>
      <w:r>
        <w:t xml:space="preserve">, P. (2012) </w:t>
      </w:r>
      <w:r w:rsidRPr="00423439">
        <w:rPr>
          <w:i/>
          <w:iCs/>
        </w:rPr>
        <w:t>The Reflective Practitioner.</w:t>
      </w:r>
      <w:r>
        <w:t xml:space="preserve"> Available at: </w:t>
      </w:r>
      <w:hyperlink r:id="rId8" w:history="1">
        <w:r w:rsidRPr="00116D4D">
          <w:rPr>
            <w:rStyle w:val="Hyperlink"/>
          </w:rPr>
          <w:t>https://graysreadinggroup.wordpress.com/2012/12/18/the-reflective-practitioner-by-donald-schon/</w:t>
        </w:r>
      </w:hyperlink>
      <w:r>
        <w:t xml:space="preserve"> (Accessed: 9</w:t>
      </w:r>
      <w:r w:rsidRPr="00D252E8">
        <w:rPr>
          <w:vertAlign w:val="superscript"/>
        </w:rPr>
        <w:t>th</w:t>
      </w:r>
      <w:r>
        <w:t xml:space="preserve"> March 2024)</w:t>
      </w:r>
    </w:p>
    <w:p w14:paraId="168177A8" w14:textId="77777777" w:rsidR="00E605B4" w:rsidRPr="00614C79" w:rsidRDefault="00E605B4" w:rsidP="00E605B4">
      <w:r>
        <w:t xml:space="preserve">Collins </w:t>
      </w:r>
      <w:r w:rsidRPr="00261A57">
        <w:rPr>
          <w:i/>
          <w:iCs/>
        </w:rPr>
        <w:t>et al</w:t>
      </w:r>
      <w:r>
        <w:rPr>
          <w:i/>
          <w:iCs/>
        </w:rPr>
        <w:t xml:space="preserve"> </w:t>
      </w:r>
      <w:r>
        <w:t xml:space="preserve">(2011) </w:t>
      </w:r>
      <w:r w:rsidRPr="00EB28C0">
        <w:rPr>
          <w:i/>
          <w:iCs/>
        </w:rPr>
        <w:t>The Psychology Book.</w:t>
      </w:r>
      <w:r>
        <w:rPr>
          <w:i/>
          <w:iCs/>
        </w:rPr>
        <w:t xml:space="preserve"> </w:t>
      </w:r>
      <w:r>
        <w:t>London: Dorling Kindersley Limited.</w:t>
      </w:r>
    </w:p>
    <w:p w14:paraId="4EC9E5CF" w14:textId="1D76453E" w:rsidR="007B51D8" w:rsidRDefault="00104263" w:rsidP="00D7350F">
      <w:r>
        <w:t>Donaldson, G.</w:t>
      </w:r>
      <w:r w:rsidR="007B51D8">
        <w:t xml:space="preserve"> (2015)</w:t>
      </w:r>
      <w:r>
        <w:t xml:space="preserve"> </w:t>
      </w:r>
      <w:r>
        <w:rPr>
          <w:i/>
          <w:iCs/>
        </w:rPr>
        <w:t xml:space="preserve">Successful Futures. </w:t>
      </w:r>
      <w:r w:rsidR="00B92AC7">
        <w:t>Available at:</w:t>
      </w:r>
      <w:r w:rsidR="00B92AC7" w:rsidRPr="00B92AC7">
        <w:t xml:space="preserve"> </w:t>
      </w:r>
      <w:r w:rsidR="00000000">
        <w:fldChar w:fldCharType="begin"/>
      </w:r>
      <w:r w:rsidR="00000000">
        <w:instrText>HYPERLINK "https://www.gov.wales/sites/default/files/publications/2018-03/successful-futures.pdf"</w:instrText>
      </w:r>
      <w:r w:rsidR="00000000">
        <w:fldChar w:fldCharType="separate"/>
      </w:r>
      <w:r w:rsidR="00B92AC7" w:rsidRPr="00116D4D">
        <w:rPr>
          <w:rStyle w:val="Hyperlink"/>
        </w:rPr>
        <w:t>https://www.gov.wales/sites/default/files/publications/2018-03/successful-futures.pdf</w:t>
      </w:r>
      <w:r w:rsidR="00000000">
        <w:rPr>
          <w:rStyle w:val="Hyperlink"/>
        </w:rPr>
        <w:fldChar w:fldCharType="end"/>
      </w:r>
      <w:r w:rsidR="00B92AC7">
        <w:t xml:space="preserve"> (Accessed: </w:t>
      </w:r>
      <w:r w:rsidR="00934F10">
        <w:t>5</w:t>
      </w:r>
      <w:r w:rsidR="00934F10" w:rsidRPr="00934F10">
        <w:rPr>
          <w:vertAlign w:val="superscript"/>
        </w:rPr>
        <w:t>th</w:t>
      </w:r>
      <w:r w:rsidR="00934F10">
        <w:t xml:space="preserve"> March 2024)</w:t>
      </w:r>
    </w:p>
    <w:p w14:paraId="3C4E8C22" w14:textId="77777777" w:rsidR="006079C9" w:rsidRDefault="006079C9" w:rsidP="006079C9">
      <w:r>
        <w:t>ESTYN (2018)</w:t>
      </w:r>
      <w:r>
        <w:rPr>
          <w:i/>
          <w:iCs/>
        </w:rPr>
        <w:t xml:space="preserve"> Keeping pupils at the centre of teaching and learning. </w:t>
      </w:r>
      <w:r>
        <w:t>Available at:</w:t>
      </w:r>
      <w:r w:rsidRPr="00A4388C">
        <w:t xml:space="preserve"> </w:t>
      </w:r>
      <w:r>
        <w:t>URL removed for privacy. (Accessed: 14</w:t>
      </w:r>
      <w:r w:rsidRPr="00A4388C">
        <w:rPr>
          <w:vertAlign w:val="superscript"/>
        </w:rPr>
        <w:t>th</w:t>
      </w:r>
      <w:r>
        <w:t xml:space="preserve"> March 2024)</w:t>
      </w:r>
    </w:p>
    <w:p w14:paraId="409231BD" w14:textId="77777777" w:rsidR="00406BC9" w:rsidRDefault="00406BC9" w:rsidP="00406BC9">
      <w:r>
        <w:t xml:space="preserve">Evans, O (2024) </w:t>
      </w:r>
      <w:r>
        <w:rPr>
          <w:i/>
          <w:iCs/>
        </w:rPr>
        <w:t xml:space="preserve">Bronfenbrenner’s Ecological Systems Theory. </w:t>
      </w:r>
      <w:r>
        <w:t>Available at:</w:t>
      </w:r>
      <w:r w:rsidRPr="000C1A5A">
        <w:t xml:space="preserve"> </w:t>
      </w:r>
      <w:hyperlink r:id="rId9" w:history="1">
        <w:r w:rsidRPr="00116D4D">
          <w:rPr>
            <w:rStyle w:val="Hyperlink"/>
          </w:rPr>
          <w:t>https://www.simplypsychology.org/bronfenbrenner.html</w:t>
        </w:r>
      </w:hyperlink>
      <w:r>
        <w:t xml:space="preserve"> (Accessed: 9</w:t>
      </w:r>
      <w:r w:rsidRPr="000C1A5A">
        <w:rPr>
          <w:vertAlign w:val="superscript"/>
        </w:rPr>
        <w:t>th</w:t>
      </w:r>
      <w:r>
        <w:t xml:space="preserve"> March 2024)</w:t>
      </w:r>
    </w:p>
    <w:p w14:paraId="3C82F261" w14:textId="77777777" w:rsidR="000F7BA8" w:rsidRDefault="000F7BA8" w:rsidP="000F7BA8">
      <w:proofErr w:type="spellStart"/>
      <w:r>
        <w:t>Ferlazzo</w:t>
      </w:r>
      <w:proofErr w:type="spellEnd"/>
      <w:r>
        <w:t xml:space="preserve"> (2020) </w:t>
      </w:r>
      <w:r>
        <w:rPr>
          <w:i/>
          <w:iCs/>
        </w:rPr>
        <w:t xml:space="preserve">The Whys and </w:t>
      </w:r>
      <w:proofErr w:type="spellStart"/>
      <w:r>
        <w:rPr>
          <w:i/>
          <w:iCs/>
        </w:rPr>
        <w:t>Hows</w:t>
      </w:r>
      <w:proofErr w:type="spellEnd"/>
      <w:r>
        <w:rPr>
          <w:i/>
          <w:iCs/>
        </w:rPr>
        <w:t xml:space="preserve"> of Activating Students Background Knowledge. </w:t>
      </w:r>
      <w:r>
        <w:t>Available at:</w:t>
      </w:r>
      <w:r w:rsidRPr="002737FD">
        <w:t xml:space="preserve"> </w:t>
      </w:r>
      <w:hyperlink r:id="rId10" w:history="1">
        <w:r w:rsidRPr="00116D4D">
          <w:rPr>
            <w:rStyle w:val="Hyperlink"/>
          </w:rPr>
          <w:t>https://www.edweek.org/teaching-learning/opinion-the-whys-hows-of-activating-students-background-knowledge/2020/06</w:t>
        </w:r>
      </w:hyperlink>
      <w:r>
        <w:t xml:space="preserve"> (Accessed:13th March 2024)</w:t>
      </w:r>
    </w:p>
    <w:p w14:paraId="2727FEC3" w14:textId="77777777" w:rsidR="00D7757B" w:rsidRDefault="00D7757B" w:rsidP="00D7757B">
      <w:r>
        <w:t xml:space="preserve">Hughes, S (2013) </w:t>
      </w:r>
      <w:r>
        <w:rPr>
          <w:i/>
          <w:iCs/>
        </w:rPr>
        <w:t xml:space="preserve">Teaching Primary Humanities. </w:t>
      </w:r>
      <w:r>
        <w:t xml:space="preserve">Edinburgh: Pearson Education Limited. </w:t>
      </w:r>
    </w:p>
    <w:p w14:paraId="4EC0AFA2" w14:textId="77777777" w:rsidR="00BF3B76" w:rsidRDefault="00BF3B76" w:rsidP="00BF3B76">
      <w:r>
        <w:t xml:space="preserve">Klara (2023) </w:t>
      </w:r>
      <w:r w:rsidRPr="002573E5">
        <w:rPr>
          <w:i/>
          <w:iCs/>
        </w:rPr>
        <w:t>Direct Instruction: Pros and Cons.</w:t>
      </w:r>
      <w:r>
        <w:rPr>
          <w:i/>
          <w:iCs/>
        </w:rPr>
        <w:t xml:space="preserve"> </w:t>
      </w:r>
      <w:r>
        <w:t>Available at:</w:t>
      </w:r>
      <w:r w:rsidRPr="00A826AC">
        <w:t xml:space="preserve"> </w:t>
      </w:r>
      <w:hyperlink r:id="rId11" w:history="1">
        <w:r w:rsidRPr="00116D4D">
          <w:rPr>
            <w:rStyle w:val="Hyperlink"/>
          </w:rPr>
          <w:t>https://www.oneroomschoolhouse.net/2023/06/direct-instruction-pros-and-cons.html</w:t>
        </w:r>
      </w:hyperlink>
      <w:r>
        <w:t xml:space="preserve"> (Accessed: 12</w:t>
      </w:r>
      <w:r w:rsidRPr="00A826AC">
        <w:rPr>
          <w:vertAlign w:val="superscript"/>
        </w:rPr>
        <w:t>th</w:t>
      </w:r>
      <w:r>
        <w:t xml:space="preserve"> March 2024)</w:t>
      </w:r>
    </w:p>
    <w:p w14:paraId="49F02537" w14:textId="77777777" w:rsidR="008043EB" w:rsidRDefault="008043EB" w:rsidP="008043EB">
      <w:proofErr w:type="spellStart"/>
      <w:r>
        <w:t>Madgwick</w:t>
      </w:r>
      <w:proofErr w:type="spellEnd"/>
      <w:r>
        <w:t xml:space="preserve"> (2021) </w:t>
      </w:r>
      <w:r w:rsidRPr="003C387E">
        <w:rPr>
          <w:i/>
          <w:iCs/>
        </w:rPr>
        <w:t>Exploring the Evidence: Prior Knowledge and Pupil Misconceptions</w:t>
      </w:r>
      <w:r>
        <w:rPr>
          <w:i/>
          <w:iCs/>
        </w:rPr>
        <w:t>.</w:t>
      </w:r>
      <w:r>
        <w:t xml:space="preserve"> Available at:</w:t>
      </w:r>
      <w:r w:rsidRPr="00015199">
        <w:t xml:space="preserve"> </w:t>
      </w:r>
      <w:hyperlink r:id="rId12" w:history="1">
        <w:r w:rsidRPr="00116D4D">
          <w:rPr>
            <w:rStyle w:val="Hyperlink"/>
          </w:rPr>
          <w:t>https://educationendowmentfoundation.org.uk/news/eef-blog-ecf-exploring-the-evidence-prior-knowledge-and-pupil-misconceptions</w:t>
        </w:r>
      </w:hyperlink>
      <w:r>
        <w:t xml:space="preserve"> (Accessed: 13</w:t>
      </w:r>
      <w:r w:rsidRPr="00015199">
        <w:rPr>
          <w:vertAlign w:val="superscript"/>
        </w:rPr>
        <w:t>th</w:t>
      </w:r>
      <w:r>
        <w:t xml:space="preserve"> March 2024)</w:t>
      </w:r>
    </w:p>
    <w:p w14:paraId="635EAC9A" w14:textId="77777777" w:rsidR="008043EB" w:rsidRDefault="008043EB" w:rsidP="008043EB">
      <w:r>
        <w:t xml:space="preserve">Montessori Academy (2024) </w:t>
      </w:r>
      <w:r w:rsidRPr="00C92A30">
        <w:rPr>
          <w:i/>
          <w:iCs/>
        </w:rPr>
        <w:t xml:space="preserve">Repetition and Child Development in Montessori Education. </w:t>
      </w:r>
      <w:r>
        <w:t>Available at:</w:t>
      </w:r>
      <w:r w:rsidRPr="00686420">
        <w:t xml:space="preserve"> </w:t>
      </w:r>
      <w:hyperlink r:id="rId13" w:history="1">
        <w:r w:rsidRPr="00116D4D">
          <w:rPr>
            <w:rStyle w:val="Hyperlink"/>
          </w:rPr>
          <w:t>https://montessoriacademy.com.au/repetition-child-development-montessori/</w:t>
        </w:r>
      </w:hyperlink>
      <w:r>
        <w:t xml:space="preserve"> (Accessed: 12</w:t>
      </w:r>
      <w:r w:rsidRPr="00686420">
        <w:rPr>
          <w:vertAlign w:val="superscript"/>
        </w:rPr>
        <w:t>th</w:t>
      </w:r>
      <w:r>
        <w:t xml:space="preserve"> March 2024)</w:t>
      </w:r>
    </w:p>
    <w:p w14:paraId="74447726" w14:textId="77777777" w:rsidR="003A59CD" w:rsidRDefault="003A59CD" w:rsidP="003A59CD">
      <w:r>
        <w:t xml:space="preserve">OCED (2009) </w:t>
      </w:r>
      <w:r w:rsidRPr="00FF6454">
        <w:rPr>
          <w:i/>
          <w:iCs/>
        </w:rPr>
        <w:t>PISA 2009: Executive Summary.</w:t>
      </w:r>
      <w:r>
        <w:t xml:space="preserve"> Available at:</w:t>
      </w:r>
      <w:r w:rsidRPr="00FF6454">
        <w:t xml:space="preserve"> https://www.oecd.org/pisa/pisaproducts/46619703.pdf</w:t>
      </w:r>
      <w:r w:rsidRPr="00CA34A3">
        <w:t xml:space="preserve"> </w:t>
      </w:r>
      <w:r>
        <w:t>(Accessed: 5</w:t>
      </w:r>
      <w:r w:rsidRPr="00CA34A3">
        <w:rPr>
          <w:vertAlign w:val="superscript"/>
        </w:rPr>
        <w:t>th</w:t>
      </w:r>
      <w:r>
        <w:t xml:space="preserve"> March 2024)</w:t>
      </w:r>
    </w:p>
    <w:p w14:paraId="5107A291" w14:textId="77777777" w:rsidR="003A59CD" w:rsidRDefault="003A59CD" w:rsidP="003A59CD">
      <w:r>
        <w:lastRenderedPageBreak/>
        <w:t xml:space="preserve">OCED (2011) </w:t>
      </w:r>
      <w:r w:rsidRPr="00051B26">
        <w:rPr>
          <w:i/>
          <w:iCs/>
        </w:rPr>
        <w:t>The Welsh Education Reform Journey</w:t>
      </w:r>
      <w:r>
        <w:t>. Available at:</w:t>
      </w:r>
      <w:r w:rsidRPr="000B504C">
        <w:t xml:space="preserve"> </w:t>
      </w:r>
      <w:hyperlink r:id="rId14" w:history="1">
        <w:r w:rsidRPr="00116D4D">
          <w:rPr>
            <w:rStyle w:val="Hyperlink"/>
          </w:rPr>
          <w:t>https://www.oecd.org/education/The-Welsh-Education-Reform-Journey.pdf</w:t>
        </w:r>
      </w:hyperlink>
      <w:r>
        <w:t xml:space="preserve"> (Accessed: 5</w:t>
      </w:r>
      <w:r w:rsidRPr="000B504C">
        <w:rPr>
          <w:vertAlign w:val="superscript"/>
        </w:rPr>
        <w:t>th</w:t>
      </w:r>
      <w:r>
        <w:t xml:space="preserve"> March 2024)</w:t>
      </w:r>
    </w:p>
    <w:p w14:paraId="1B8CDDE2" w14:textId="77777777" w:rsidR="00CD3FB8" w:rsidRDefault="00CD3FB8" w:rsidP="00CD3FB8">
      <w:r>
        <w:t xml:space="preserve">Open University (2023) </w:t>
      </w:r>
      <w:r w:rsidRPr="00205A7F">
        <w:rPr>
          <w:i/>
          <w:iCs/>
        </w:rPr>
        <w:t>Defining reflective practice.</w:t>
      </w:r>
      <w:r>
        <w:t xml:space="preserve"> Available at: </w:t>
      </w:r>
      <w:hyperlink r:id="rId15" w:anchor=":~:text=Dewey%20(1910%2C%20p.,the%20grounds%20that%20support%20it%27" w:history="1">
        <w:r w:rsidRPr="00116D4D">
          <w:rPr>
            <w:rStyle w:val="Hyperlink"/>
          </w:rPr>
          <w:t>https://www.open.edu/openlearn/education-development/learning-teach-becoming-reflective-practitioner/content-section-2.1#:~:text=Dewey%20(1910%2C%20p.,the%20grounds%20that%20support%20it%27</w:t>
        </w:r>
      </w:hyperlink>
      <w:r w:rsidRPr="00CB2748">
        <w:t>.</w:t>
      </w:r>
      <w:r>
        <w:t xml:space="preserve"> (Accessed: 9</w:t>
      </w:r>
      <w:r w:rsidRPr="00CB2748">
        <w:rPr>
          <w:vertAlign w:val="superscript"/>
        </w:rPr>
        <w:t>th</w:t>
      </w:r>
      <w:r>
        <w:t xml:space="preserve"> March 2024)</w:t>
      </w:r>
    </w:p>
    <w:p w14:paraId="4A052EC2" w14:textId="77777777" w:rsidR="00CD3FB8" w:rsidRPr="00033053" w:rsidRDefault="00CD3FB8" w:rsidP="00CD3FB8">
      <w:proofErr w:type="spellStart"/>
      <w:r>
        <w:t>Strickey</w:t>
      </w:r>
      <w:proofErr w:type="spellEnd"/>
      <w:r>
        <w:t xml:space="preserve"> (2021) </w:t>
      </w:r>
      <w:r w:rsidRPr="00033053">
        <w:rPr>
          <w:i/>
          <w:iCs/>
        </w:rPr>
        <w:t xml:space="preserve">The Importance of Prior Knowledge. </w:t>
      </w:r>
      <w:r>
        <w:t xml:space="preserve">Available at: </w:t>
      </w:r>
      <w:hyperlink r:id="rId16" w:history="1">
        <w:r w:rsidRPr="00116D4D">
          <w:rPr>
            <w:rStyle w:val="Hyperlink"/>
          </w:rPr>
          <w:t>https://www.teachwithmrst.com/post/the-importance-of-prior-knowledge</w:t>
        </w:r>
      </w:hyperlink>
      <w:r>
        <w:t xml:space="preserve"> (Accessed: 12</w:t>
      </w:r>
      <w:r w:rsidRPr="00C950BF">
        <w:rPr>
          <w:vertAlign w:val="superscript"/>
        </w:rPr>
        <w:t>th</w:t>
      </w:r>
      <w:r>
        <w:t xml:space="preserve"> March 2024)</w:t>
      </w:r>
    </w:p>
    <w:p w14:paraId="720ED8D9" w14:textId="77777777" w:rsidR="000629DF" w:rsidRDefault="000629DF" w:rsidP="000629DF">
      <w:r>
        <w:t xml:space="preserve">Thorndike, E (1910) The Psychology Book. London: Dorling Kindersley Limited. </w:t>
      </w:r>
    </w:p>
    <w:p w14:paraId="235C22ED" w14:textId="77777777" w:rsidR="00820075" w:rsidRDefault="00820075" w:rsidP="00820075">
      <w:r>
        <w:t xml:space="preserve">UNCRC (2023) </w:t>
      </w:r>
      <w:r w:rsidRPr="00CA5485">
        <w:rPr>
          <w:i/>
          <w:iCs/>
        </w:rPr>
        <w:t>Children's Rights</w:t>
      </w:r>
      <w:r>
        <w:rPr>
          <w:i/>
          <w:iCs/>
        </w:rPr>
        <w:t>.</w:t>
      </w:r>
      <w:r>
        <w:t xml:space="preserve"> Available at: </w:t>
      </w:r>
      <w:hyperlink r:id="rId17" w:anchor=":~:text=The%20United%20Nations%20Convention%20on,a%20summary%20of%20the%20UNCRC" w:history="1">
        <w:r w:rsidRPr="00116D4D">
          <w:rPr>
            <w:rStyle w:val="Hyperlink"/>
          </w:rPr>
          <w:t>https://www.savethechildren.org.uk/what-we-do/childrens-rights/united-nations-convention-of-the-rights-of-the-child#:~:text=The%20United%20Nations%20Convention%20on,a%20summary%20of%20the%20UNCRC</w:t>
        </w:r>
      </w:hyperlink>
      <w:r>
        <w:t xml:space="preserve"> (Accessed: 12</w:t>
      </w:r>
      <w:r w:rsidRPr="00333A2F">
        <w:rPr>
          <w:vertAlign w:val="superscript"/>
        </w:rPr>
        <w:t>th</w:t>
      </w:r>
      <w:r>
        <w:t xml:space="preserve"> March 2024)</w:t>
      </w:r>
    </w:p>
    <w:p w14:paraId="5F7DA17B" w14:textId="77777777" w:rsidR="00FC496D" w:rsidRDefault="00FC496D" w:rsidP="00FC496D">
      <w:r>
        <w:t xml:space="preserve">Welsh Government (2021) </w:t>
      </w:r>
      <w:r w:rsidRPr="00707434">
        <w:rPr>
          <w:i/>
          <w:iCs/>
        </w:rPr>
        <w:t>Area of Learning and Experience</w:t>
      </w:r>
      <w:r>
        <w:t xml:space="preserve">. Available at: </w:t>
      </w:r>
      <w:r w:rsidRPr="00AE6914">
        <w:t>https://hwb.gov.wales/curriculum-for-wales/languages-literacy-and-communication/</w:t>
      </w:r>
      <w:r>
        <w:t xml:space="preserve"> (Accessed: 5</w:t>
      </w:r>
      <w:r w:rsidRPr="00AE6914">
        <w:rPr>
          <w:vertAlign w:val="superscript"/>
        </w:rPr>
        <w:t>th</w:t>
      </w:r>
      <w:r>
        <w:t xml:space="preserve"> March 2024)</w:t>
      </w:r>
    </w:p>
    <w:p w14:paraId="60F740BC" w14:textId="77777777" w:rsidR="00734DDC" w:rsidRDefault="00734DDC" w:rsidP="00734DDC">
      <w:r>
        <w:t xml:space="preserve">Welsh Government (2009) </w:t>
      </w:r>
      <w:r w:rsidRPr="008B67FF">
        <w:rPr>
          <w:i/>
          <w:iCs/>
        </w:rPr>
        <w:t>Children with Additional Learning Needs</w:t>
      </w:r>
      <w:r>
        <w:t>. Available at:</w:t>
      </w:r>
      <w:r w:rsidRPr="004B04AA">
        <w:t xml:space="preserve"> </w:t>
      </w:r>
      <w:hyperlink r:id="rId18" w:history="1">
        <w:r w:rsidRPr="00116D4D">
          <w:rPr>
            <w:rStyle w:val="Hyperlink"/>
          </w:rPr>
          <w:t>https://www.gov.wales/sites/default/files/publications/2018-03/13-children-with-additional-learning-needs.pdf</w:t>
        </w:r>
      </w:hyperlink>
      <w:r>
        <w:t xml:space="preserve"> (Accessed: 12</w:t>
      </w:r>
      <w:r w:rsidRPr="004B04AA">
        <w:rPr>
          <w:vertAlign w:val="superscript"/>
        </w:rPr>
        <w:t>th</w:t>
      </w:r>
      <w:r>
        <w:t xml:space="preserve"> March 2024)</w:t>
      </w:r>
    </w:p>
    <w:p w14:paraId="16B55981" w14:textId="77777777" w:rsidR="0077249C" w:rsidRDefault="0077249C" w:rsidP="0077249C">
      <w:r>
        <w:t>Welsh Government (2022)</w:t>
      </w:r>
      <w:r>
        <w:rPr>
          <w:i/>
          <w:iCs/>
        </w:rPr>
        <w:t xml:space="preserve"> Cross-curricular skills framework. </w:t>
      </w:r>
      <w:r>
        <w:t>Available at:</w:t>
      </w:r>
      <w:r w:rsidRPr="00A161C4">
        <w:t xml:space="preserve"> </w:t>
      </w:r>
      <w:hyperlink r:id="rId19" w:history="1">
        <w:r w:rsidRPr="00116D4D">
          <w:rPr>
            <w:rStyle w:val="Hyperlink"/>
          </w:rPr>
          <w:t>https://hwb.gov.wales/curriculum-for-wales/cross-curricular-skills-frameworks</w:t>
        </w:r>
      </w:hyperlink>
      <w:r>
        <w:t xml:space="preserve"> (Accessed:14th March 2024)</w:t>
      </w:r>
    </w:p>
    <w:p w14:paraId="2FFEC255" w14:textId="77777777" w:rsidR="00C15DA9" w:rsidRDefault="00C15DA9" w:rsidP="00C15DA9">
      <w:r>
        <w:t xml:space="preserve">Welsh Government (2023) </w:t>
      </w:r>
      <w:r w:rsidRPr="00577E49">
        <w:rPr>
          <w:i/>
          <w:iCs/>
        </w:rPr>
        <w:t>Curriculum for Wales</w:t>
      </w:r>
      <w:r>
        <w:t>. Available at:</w:t>
      </w:r>
      <w:r w:rsidRPr="003A5A0A">
        <w:t xml:space="preserve"> </w:t>
      </w:r>
      <w:hyperlink r:id="rId20" w:history="1">
        <w:r w:rsidRPr="00116D4D">
          <w:rPr>
            <w:rStyle w:val="Hyperlink"/>
          </w:rPr>
          <w:t>https://hwb.gov.wales/curriculum-for-wales</w:t>
        </w:r>
      </w:hyperlink>
      <w:r>
        <w:t xml:space="preserve"> (Accessed: 5</w:t>
      </w:r>
      <w:r w:rsidRPr="003A5A0A">
        <w:rPr>
          <w:vertAlign w:val="superscript"/>
        </w:rPr>
        <w:t>th</w:t>
      </w:r>
      <w:r>
        <w:t xml:space="preserve"> March 2024)</w:t>
      </w:r>
    </w:p>
    <w:p w14:paraId="121A1701" w14:textId="77777777" w:rsidR="00C15DA9" w:rsidRDefault="00C15DA9" w:rsidP="00C15DA9">
      <w:r>
        <w:t xml:space="preserve">Welsh Government (2023) </w:t>
      </w:r>
      <w:r w:rsidRPr="00FB3A25">
        <w:rPr>
          <w:i/>
          <w:iCs/>
        </w:rPr>
        <w:t>Descriptions of learning.</w:t>
      </w:r>
      <w:r>
        <w:t xml:space="preserve"> Available at:</w:t>
      </w:r>
      <w:r w:rsidRPr="00FB1AD8">
        <w:t xml:space="preserve"> </w:t>
      </w:r>
      <w:hyperlink r:id="rId21" w:history="1">
        <w:r w:rsidRPr="00116D4D">
          <w:rPr>
            <w:rStyle w:val="Hyperlink"/>
          </w:rPr>
          <w:t>https://hwb.gov.wales/curriculum-for-wales/languages-literacy-and-communication/descriptions-of-learning/</w:t>
        </w:r>
      </w:hyperlink>
      <w:r>
        <w:t xml:space="preserve"> (Accessed: 5</w:t>
      </w:r>
      <w:r w:rsidRPr="00FB1AD8">
        <w:rPr>
          <w:vertAlign w:val="superscript"/>
        </w:rPr>
        <w:t>th</w:t>
      </w:r>
      <w:r>
        <w:t xml:space="preserve"> March 2024)</w:t>
      </w:r>
    </w:p>
    <w:p w14:paraId="0ABBE3CD" w14:textId="77777777" w:rsidR="00C15DA9" w:rsidRDefault="00C15DA9" w:rsidP="00C15DA9">
      <w:r>
        <w:t>Welsh Government (2015)</w:t>
      </w:r>
      <w:r>
        <w:rPr>
          <w:i/>
          <w:iCs/>
        </w:rPr>
        <w:t xml:space="preserve"> Foundation Phase Framework. </w:t>
      </w:r>
      <w:r>
        <w:t>Available at:</w:t>
      </w:r>
      <w:r w:rsidRPr="002875EF">
        <w:t xml:space="preserve"> </w:t>
      </w:r>
      <w:hyperlink r:id="rId22" w:history="1">
        <w:r w:rsidRPr="00116D4D">
          <w:rPr>
            <w:rStyle w:val="Hyperlink"/>
          </w:rPr>
          <w:t>https://hwb.gov.wales/storage/d5d8e39c-b534-40cb-a3f5-7e2e126d8077/foundation-phase-framework.pdf</w:t>
        </w:r>
      </w:hyperlink>
      <w:r>
        <w:t xml:space="preserve"> (Accessed: 14</w:t>
      </w:r>
      <w:r w:rsidRPr="002875EF">
        <w:rPr>
          <w:vertAlign w:val="superscript"/>
        </w:rPr>
        <w:t>th</w:t>
      </w:r>
      <w:r>
        <w:t xml:space="preserve"> March 2024)</w:t>
      </w:r>
    </w:p>
    <w:p w14:paraId="519DFD4D" w14:textId="77777777" w:rsidR="00C15DA9" w:rsidRPr="003D70AE" w:rsidRDefault="00C15DA9" w:rsidP="00C15DA9">
      <w:r>
        <w:t xml:space="preserve">Welsh Government (2020) </w:t>
      </w:r>
      <w:r>
        <w:rPr>
          <w:i/>
          <w:iCs/>
        </w:rPr>
        <w:t xml:space="preserve">Humanities. </w:t>
      </w:r>
      <w:r>
        <w:t xml:space="preserve">Available at: </w:t>
      </w:r>
      <w:hyperlink r:id="rId23" w:history="1">
        <w:r w:rsidRPr="00116D4D">
          <w:rPr>
            <w:rStyle w:val="Hyperlink"/>
          </w:rPr>
          <w:t>https://hwb.gov.wales/curriculum-for-wales/humanities/</w:t>
        </w:r>
      </w:hyperlink>
      <w:r>
        <w:t xml:space="preserve"> (Accessed: 9</w:t>
      </w:r>
      <w:r w:rsidRPr="00040F7F">
        <w:rPr>
          <w:vertAlign w:val="superscript"/>
        </w:rPr>
        <w:t>th</w:t>
      </w:r>
      <w:r>
        <w:t xml:space="preserve"> March 2024)</w:t>
      </w:r>
    </w:p>
    <w:p w14:paraId="69D66540" w14:textId="5D10B8DA" w:rsidR="00734DDC" w:rsidRDefault="00C15DA9" w:rsidP="00FC496D">
      <w:r>
        <w:lastRenderedPageBreak/>
        <w:t xml:space="preserve">Welsh Government (2023) </w:t>
      </w:r>
      <w:r w:rsidRPr="00867948">
        <w:rPr>
          <w:i/>
          <w:iCs/>
        </w:rPr>
        <w:t>Pedagogy.</w:t>
      </w:r>
      <w:r>
        <w:t xml:space="preserve"> Available at:</w:t>
      </w:r>
      <w:r w:rsidRPr="001B58B5">
        <w:t xml:space="preserve"> </w:t>
      </w:r>
      <w:hyperlink r:id="rId24" w:history="1">
        <w:r w:rsidRPr="00116D4D">
          <w:rPr>
            <w:rStyle w:val="Hyperlink"/>
          </w:rPr>
          <w:t>https://hwb.gov.wales/curriculum-for-wales/designing-your-curriculum/pedagogy</w:t>
        </w:r>
      </w:hyperlink>
      <w:r>
        <w:t xml:space="preserve"> (Accessed: 5</w:t>
      </w:r>
      <w:r w:rsidRPr="001B58B5">
        <w:rPr>
          <w:vertAlign w:val="superscript"/>
        </w:rPr>
        <w:t>th</w:t>
      </w:r>
      <w:r>
        <w:t xml:space="preserve"> March 2024)</w:t>
      </w:r>
    </w:p>
    <w:p w14:paraId="6D2EDCAF" w14:textId="6329B22F" w:rsidR="006079C9" w:rsidRDefault="00FC496D" w:rsidP="00D7350F">
      <w:proofErr w:type="spellStart"/>
      <w:r>
        <w:t>Wiliam</w:t>
      </w:r>
      <w:proofErr w:type="spellEnd"/>
      <w:r>
        <w:t xml:space="preserve">, D (2006) </w:t>
      </w:r>
      <w:r w:rsidRPr="003879EB">
        <w:rPr>
          <w:i/>
          <w:iCs/>
        </w:rPr>
        <w:t>Assessment for Learning: Why, What and how*</w:t>
      </w:r>
      <w:r>
        <w:rPr>
          <w:i/>
          <w:iCs/>
        </w:rPr>
        <w:t xml:space="preserve">. </w:t>
      </w:r>
      <w:r>
        <w:t>Available at:</w:t>
      </w:r>
      <w:r w:rsidRPr="003B04A4">
        <w:t xml:space="preserve"> </w:t>
      </w:r>
      <w:hyperlink r:id="rId25" w:history="1">
        <w:r w:rsidRPr="00116D4D">
          <w:rPr>
            <w:rStyle w:val="Hyperlink"/>
          </w:rPr>
          <w:t>https://dylanwiliam.org/Dylan_Wiliams_website/Papers_files/Cambridge%20AfL%20keynote.doc</w:t>
        </w:r>
      </w:hyperlink>
      <w:r>
        <w:t xml:space="preserve"> (Accessed: 12</w:t>
      </w:r>
      <w:r w:rsidRPr="003B04A4">
        <w:rPr>
          <w:vertAlign w:val="superscript"/>
        </w:rPr>
        <w:t>th</w:t>
      </w:r>
      <w:r>
        <w:t xml:space="preserve"> March 2024)</w:t>
      </w:r>
    </w:p>
    <w:p w14:paraId="1CB3951B" w14:textId="4EA760B2" w:rsidR="000F21DD" w:rsidRPr="00D45101" w:rsidRDefault="000F21DD" w:rsidP="00D7350F"/>
    <w:sectPr w:rsidR="000F21DD" w:rsidRPr="00D45101">
      <w:headerReference w:type="default" r:id="rId26"/>
      <w:footerReference w:type="even" r:id="rId27"/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57915" w14:textId="77777777" w:rsidR="007E7B7F" w:rsidRDefault="007E7B7F" w:rsidP="00D7350F">
      <w:pPr>
        <w:spacing w:after="0" w:line="240" w:lineRule="auto"/>
      </w:pPr>
      <w:r>
        <w:separator/>
      </w:r>
    </w:p>
  </w:endnote>
  <w:endnote w:type="continuationSeparator" w:id="0">
    <w:p w14:paraId="104ACB73" w14:textId="77777777" w:rsidR="007E7B7F" w:rsidRDefault="007E7B7F" w:rsidP="00D7350F">
      <w:pPr>
        <w:spacing w:after="0" w:line="240" w:lineRule="auto"/>
      </w:pPr>
      <w:r>
        <w:continuationSeparator/>
      </w:r>
    </w:p>
  </w:endnote>
  <w:endnote w:type="continuationNotice" w:id="1">
    <w:p w14:paraId="5EEBDB11" w14:textId="77777777" w:rsidR="007E7B7F" w:rsidRDefault="007E7B7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879394818"/>
      <w:docPartObj>
        <w:docPartGallery w:val="Page Numbers (Bottom of Page)"/>
        <w:docPartUnique/>
      </w:docPartObj>
    </w:sdtPr>
    <w:sdtContent>
      <w:p w14:paraId="4E3A1C42" w14:textId="08898B72" w:rsidR="00D7350F" w:rsidRDefault="00D7350F" w:rsidP="00116D4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DC8DFAF" w14:textId="77777777" w:rsidR="00D7350F" w:rsidRDefault="00D7350F" w:rsidP="00D7350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542819246"/>
      <w:docPartObj>
        <w:docPartGallery w:val="Page Numbers (Bottom of Page)"/>
        <w:docPartUnique/>
      </w:docPartObj>
    </w:sdtPr>
    <w:sdtContent>
      <w:p w14:paraId="09E1E565" w14:textId="470597C2" w:rsidR="00D7350F" w:rsidRDefault="00D7350F" w:rsidP="00116D4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17A3F79" w14:textId="77777777" w:rsidR="00D7350F" w:rsidRDefault="00D7350F" w:rsidP="00D7350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3F117" w14:textId="77777777" w:rsidR="007E7B7F" w:rsidRDefault="007E7B7F" w:rsidP="00D7350F">
      <w:pPr>
        <w:spacing w:after="0" w:line="240" w:lineRule="auto"/>
      </w:pPr>
      <w:r>
        <w:separator/>
      </w:r>
    </w:p>
  </w:footnote>
  <w:footnote w:type="continuationSeparator" w:id="0">
    <w:p w14:paraId="454C9C3B" w14:textId="77777777" w:rsidR="007E7B7F" w:rsidRDefault="007E7B7F" w:rsidP="00D7350F">
      <w:pPr>
        <w:spacing w:after="0" w:line="240" w:lineRule="auto"/>
      </w:pPr>
      <w:r>
        <w:continuationSeparator/>
      </w:r>
    </w:p>
  </w:footnote>
  <w:footnote w:type="continuationNotice" w:id="1">
    <w:p w14:paraId="0569056D" w14:textId="77777777" w:rsidR="007E7B7F" w:rsidRDefault="007E7B7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3125E" w14:textId="7D0C2811" w:rsidR="00D7350F" w:rsidRDefault="00D7350F">
    <w:pPr>
      <w:pStyle w:val="Header"/>
    </w:pPr>
    <w:r>
      <w:t>Amelia Morgan                                                                                                   18</w:t>
    </w:r>
    <w:r w:rsidRPr="00D7350F">
      <w:rPr>
        <w:vertAlign w:val="superscript"/>
      </w:rPr>
      <w:t>th</w:t>
    </w:r>
    <w:r>
      <w:t xml:space="preserve"> March 2024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xPDNeVsM" int2:invalidationBookmarkName="" int2:hashCode="EH+krLgzYxaZN8" int2:id="rH99DkzD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C5F56"/>
    <w:multiLevelType w:val="hybridMultilevel"/>
    <w:tmpl w:val="B84CB2EA"/>
    <w:lvl w:ilvl="0" w:tplc="9FE2240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430A57"/>
    <w:multiLevelType w:val="hybridMultilevel"/>
    <w:tmpl w:val="28325566"/>
    <w:numStyleLink w:val="ImportedStyle7"/>
  </w:abstractNum>
  <w:abstractNum w:abstractNumId="2" w15:restartNumberingAfterBreak="0">
    <w:nsid w:val="7C75602B"/>
    <w:multiLevelType w:val="hybridMultilevel"/>
    <w:tmpl w:val="28325566"/>
    <w:styleLink w:val="ImportedStyle7"/>
    <w:lvl w:ilvl="0" w:tplc="8C66920E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7D08A2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9E4568A">
      <w:start w:val="1"/>
      <w:numFmt w:val="bullet"/>
      <w:lvlText w:val="▪"/>
      <w:lvlJc w:val="left"/>
      <w:pPr>
        <w:ind w:left="21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2E632B6">
      <w:start w:val="1"/>
      <w:numFmt w:val="bullet"/>
      <w:lvlText w:val="•"/>
      <w:lvlJc w:val="left"/>
      <w:pPr>
        <w:ind w:left="288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114BD1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DA836A0">
      <w:start w:val="1"/>
      <w:numFmt w:val="bullet"/>
      <w:lvlText w:val="▪"/>
      <w:lvlJc w:val="left"/>
      <w:pPr>
        <w:ind w:left="432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03E3B20">
      <w:start w:val="1"/>
      <w:numFmt w:val="bullet"/>
      <w:lvlText w:val="•"/>
      <w:lvlJc w:val="left"/>
      <w:pPr>
        <w:ind w:left="504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812D9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44A8E7E">
      <w:start w:val="1"/>
      <w:numFmt w:val="bullet"/>
      <w:lvlText w:val="▪"/>
      <w:lvlJc w:val="left"/>
      <w:pPr>
        <w:ind w:left="648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119642543">
    <w:abstractNumId w:val="2"/>
  </w:num>
  <w:num w:numId="2" w16cid:durableId="1508591620">
    <w:abstractNumId w:val="1"/>
  </w:num>
  <w:num w:numId="3" w16cid:durableId="867530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50F"/>
    <w:rsid w:val="000016E0"/>
    <w:rsid w:val="000025B3"/>
    <w:rsid w:val="00005D84"/>
    <w:rsid w:val="000070D5"/>
    <w:rsid w:val="0001117C"/>
    <w:rsid w:val="00011781"/>
    <w:rsid w:val="000148EC"/>
    <w:rsid w:val="00014F42"/>
    <w:rsid w:val="00015199"/>
    <w:rsid w:val="000159BA"/>
    <w:rsid w:val="000219FF"/>
    <w:rsid w:val="00023585"/>
    <w:rsid w:val="00023975"/>
    <w:rsid w:val="00023A4C"/>
    <w:rsid w:val="00031AC1"/>
    <w:rsid w:val="00033053"/>
    <w:rsid w:val="0003552B"/>
    <w:rsid w:val="00040F7F"/>
    <w:rsid w:val="000458F5"/>
    <w:rsid w:val="00047B67"/>
    <w:rsid w:val="00051B26"/>
    <w:rsid w:val="000537B2"/>
    <w:rsid w:val="000604B2"/>
    <w:rsid w:val="000606A9"/>
    <w:rsid w:val="00060AD4"/>
    <w:rsid w:val="000629DF"/>
    <w:rsid w:val="00062B80"/>
    <w:rsid w:val="00066F07"/>
    <w:rsid w:val="0007603B"/>
    <w:rsid w:val="0008223E"/>
    <w:rsid w:val="0008761C"/>
    <w:rsid w:val="000904A4"/>
    <w:rsid w:val="000907B7"/>
    <w:rsid w:val="00093BB7"/>
    <w:rsid w:val="000961B0"/>
    <w:rsid w:val="000A7D8D"/>
    <w:rsid w:val="000B13CF"/>
    <w:rsid w:val="000B4EB0"/>
    <w:rsid w:val="000B504C"/>
    <w:rsid w:val="000B7FE4"/>
    <w:rsid w:val="000C0B9E"/>
    <w:rsid w:val="000C1A5A"/>
    <w:rsid w:val="000C7BB6"/>
    <w:rsid w:val="000D133C"/>
    <w:rsid w:val="000D4D17"/>
    <w:rsid w:val="000E07A0"/>
    <w:rsid w:val="000E0CD8"/>
    <w:rsid w:val="000E2E0D"/>
    <w:rsid w:val="000E3E29"/>
    <w:rsid w:val="000E6440"/>
    <w:rsid w:val="000F14EF"/>
    <w:rsid w:val="000F21DD"/>
    <w:rsid w:val="000F7A1D"/>
    <w:rsid w:val="000F7BA8"/>
    <w:rsid w:val="00101CAE"/>
    <w:rsid w:val="00104263"/>
    <w:rsid w:val="00107B4A"/>
    <w:rsid w:val="0011156D"/>
    <w:rsid w:val="00114CD4"/>
    <w:rsid w:val="00115EC3"/>
    <w:rsid w:val="0012036E"/>
    <w:rsid w:val="00120E80"/>
    <w:rsid w:val="00121C86"/>
    <w:rsid w:val="00121E8F"/>
    <w:rsid w:val="001258BD"/>
    <w:rsid w:val="00127756"/>
    <w:rsid w:val="001316DA"/>
    <w:rsid w:val="00131A37"/>
    <w:rsid w:val="00134B50"/>
    <w:rsid w:val="0013566D"/>
    <w:rsid w:val="001413AC"/>
    <w:rsid w:val="00142A0B"/>
    <w:rsid w:val="00143940"/>
    <w:rsid w:val="00152C98"/>
    <w:rsid w:val="00153CAE"/>
    <w:rsid w:val="00155AED"/>
    <w:rsid w:val="00155C08"/>
    <w:rsid w:val="001573C3"/>
    <w:rsid w:val="001575FF"/>
    <w:rsid w:val="00175E0F"/>
    <w:rsid w:val="0017650C"/>
    <w:rsid w:val="00176EF3"/>
    <w:rsid w:val="001847B3"/>
    <w:rsid w:val="0018593E"/>
    <w:rsid w:val="00185C7A"/>
    <w:rsid w:val="0018629E"/>
    <w:rsid w:val="00190436"/>
    <w:rsid w:val="0019091C"/>
    <w:rsid w:val="00191BC6"/>
    <w:rsid w:val="001944D8"/>
    <w:rsid w:val="00195BDA"/>
    <w:rsid w:val="001A4776"/>
    <w:rsid w:val="001A4B82"/>
    <w:rsid w:val="001B58B5"/>
    <w:rsid w:val="001C14A5"/>
    <w:rsid w:val="001C3992"/>
    <w:rsid w:val="001C56BA"/>
    <w:rsid w:val="001C634B"/>
    <w:rsid w:val="001C7BAE"/>
    <w:rsid w:val="001D35E0"/>
    <w:rsid w:val="001D3A9C"/>
    <w:rsid w:val="001D5C8D"/>
    <w:rsid w:val="001D6200"/>
    <w:rsid w:val="001D6827"/>
    <w:rsid w:val="001E261C"/>
    <w:rsid w:val="001E2FE5"/>
    <w:rsid w:val="001E31E6"/>
    <w:rsid w:val="001E4C05"/>
    <w:rsid w:val="001E5F33"/>
    <w:rsid w:val="001F19E4"/>
    <w:rsid w:val="001F3477"/>
    <w:rsid w:val="001F4348"/>
    <w:rsid w:val="00200D7F"/>
    <w:rsid w:val="00201DF5"/>
    <w:rsid w:val="00201E6B"/>
    <w:rsid w:val="00201FB8"/>
    <w:rsid w:val="0020210E"/>
    <w:rsid w:val="0020457C"/>
    <w:rsid w:val="00205A7F"/>
    <w:rsid w:val="002060C2"/>
    <w:rsid w:val="00214A04"/>
    <w:rsid w:val="00224DF8"/>
    <w:rsid w:val="00225D29"/>
    <w:rsid w:val="002260F8"/>
    <w:rsid w:val="002273B0"/>
    <w:rsid w:val="00227EEF"/>
    <w:rsid w:val="002368E7"/>
    <w:rsid w:val="00236E8F"/>
    <w:rsid w:val="00242587"/>
    <w:rsid w:val="00244213"/>
    <w:rsid w:val="00252DF4"/>
    <w:rsid w:val="002535D5"/>
    <w:rsid w:val="0025500B"/>
    <w:rsid w:val="0025554F"/>
    <w:rsid w:val="002573E5"/>
    <w:rsid w:val="0026126B"/>
    <w:rsid w:val="00261A57"/>
    <w:rsid w:val="00264958"/>
    <w:rsid w:val="00266BDB"/>
    <w:rsid w:val="00267760"/>
    <w:rsid w:val="002725C5"/>
    <w:rsid w:val="002737FD"/>
    <w:rsid w:val="00280115"/>
    <w:rsid w:val="00284CA1"/>
    <w:rsid w:val="002875EF"/>
    <w:rsid w:val="002975B6"/>
    <w:rsid w:val="002A0B43"/>
    <w:rsid w:val="002A235B"/>
    <w:rsid w:val="002A33BF"/>
    <w:rsid w:val="002A3C62"/>
    <w:rsid w:val="002A3F4C"/>
    <w:rsid w:val="002B0AB2"/>
    <w:rsid w:val="002B6AC1"/>
    <w:rsid w:val="002B7667"/>
    <w:rsid w:val="002C6834"/>
    <w:rsid w:val="002D0735"/>
    <w:rsid w:val="002D0B49"/>
    <w:rsid w:val="002D1E9A"/>
    <w:rsid w:val="002D37DE"/>
    <w:rsid w:val="002E06F1"/>
    <w:rsid w:val="002E32C0"/>
    <w:rsid w:val="002E4927"/>
    <w:rsid w:val="002E4928"/>
    <w:rsid w:val="002E757A"/>
    <w:rsid w:val="002F409A"/>
    <w:rsid w:val="002F4657"/>
    <w:rsid w:val="002F505F"/>
    <w:rsid w:val="002F67A3"/>
    <w:rsid w:val="00300118"/>
    <w:rsid w:val="00301F19"/>
    <w:rsid w:val="003026B9"/>
    <w:rsid w:val="00304A8A"/>
    <w:rsid w:val="00304ACE"/>
    <w:rsid w:val="0030592F"/>
    <w:rsid w:val="00310056"/>
    <w:rsid w:val="00314B7C"/>
    <w:rsid w:val="00315210"/>
    <w:rsid w:val="00317E4D"/>
    <w:rsid w:val="0032236B"/>
    <w:rsid w:val="00323C83"/>
    <w:rsid w:val="00324144"/>
    <w:rsid w:val="00327C0F"/>
    <w:rsid w:val="00333A2F"/>
    <w:rsid w:val="00334984"/>
    <w:rsid w:val="00335305"/>
    <w:rsid w:val="0033530A"/>
    <w:rsid w:val="00336CA2"/>
    <w:rsid w:val="00344FE8"/>
    <w:rsid w:val="00346220"/>
    <w:rsid w:val="0035020D"/>
    <w:rsid w:val="0035055C"/>
    <w:rsid w:val="00351AB6"/>
    <w:rsid w:val="003527F1"/>
    <w:rsid w:val="00353B73"/>
    <w:rsid w:val="003662A9"/>
    <w:rsid w:val="00367F56"/>
    <w:rsid w:val="00370F6E"/>
    <w:rsid w:val="003722E2"/>
    <w:rsid w:val="00372BF4"/>
    <w:rsid w:val="0037489C"/>
    <w:rsid w:val="0037575F"/>
    <w:rsid w:val="00375D5A"/>
    <w:rsid w:val="003809D8"/>
    <w:rsid w:val="0038309A"/>
    <w:rsid w:val="00383D15"/>
    <w:rsid w:val="00383DB6"/>
    <w:rsid w:val="00385F3F"/>
    <w:rsid w:val="003879EB"/>
    <w:rsid w:val="00390399"/>
    <w:rsid w:val="003A0296"/>
    <w:rsid w:val="003A59CD"/>
    <w:rsid w:val="003A5A0A"/>
    <w:rsid w:val="003B04A4"/>
    <w:rsid w:val="003B0EEB"/>
    <w:rsid w:val="003B179F"/>
    <w:rsid w:val="003B2A26"/>
    <w:rsid w:val="003B3BB3"/>
    <w:rsid w:val="003B65A2"/>
    <w:rsid w:val="003B6A4A"/>
    <w:rsid w:val="003C14B1"/>
    <w:rsid w:val="003C387E"/>
    <w:rsid w:val="003D07C2"/>
    <w:rsid w:val="003D4AB9"/>
    <w:rsid w:val="003D70AE"/>
    <w:rsid w:val="003E4648"/>
    <w:rsid w:val="003E497B"/>
    <w:rsid w:val="003E4C53"/>
    <w:rsid w:val="003F188C"/>
    <w:rsid w:val="003F2A70"/>
    <w:rsid w:val="003F2E9D"/>
    <w:rsid w:val="003F548B"/>
    <w:rsid w:val="003F5496"/>
    <w:rsid w:val="00402621"/>
    <w:rsid w:val="00404160"/>
    <w:rsid w:val="00406BC9"/>
    <w:rsid w:val="00406F55"/>
    <w:rsid w:val="0041751C"/>
    <w:rsid w:val="00423439"/>
    <w:rsid w:val="004237E7"/>
    <w:rsid w:val="00424D14"/>
    <w:rsid w:val="0042617B"/>
    <w:rsid w:val="00426473"/>
    <w:rsid w:val="00426A51"/>
    <w:rsid w:val="00431239"/>
    <w:rsid w:val="00432DD0"/>
    <w:rsid w:val="00434C53"/>
    <w:rsid w:val="0044040F"/>
    <w:rsid w:val="00445215"/>
    <w:rsid w:val="0044732A"/>
    <w:rsid w:val="00452EF7"/>
    <w:rsid w:val="00460957"/>
    <w:rsid w:val="0046140F"/>
    <w:rsid w:val="00470797"/>
    <w:rsid w:val="00470D50"/>
    <w:rsid w:val="00470F6D"/>
    <w:rsid w:val="00475D75"/>
    <w:rsid w:val="0049031C"/>
    <w:rsid w:val="00491AF2"/>
    <w:rsid w:val="00493669"/>
    <w:rsid w:val="004A001E"/>
    <w:rsid w:val="004A0B81"/>
    <w:rsid w:val="004A0CD8"/>
    <w:rsid w:val="004A19A5"/>
    <w:rsid w:val="004A5372"/>
    <w:rsid w:val="004A553E"/>
    <w:rsid w:val="004B04AA"/>
    <w:rsid w:val="004B082B"/>
    <w:rsid w:val="004B0876"/>
    <w:rsid w:val="004B173D"/>
    <w:rsid w:val="004C2C24"/>
    <w:rsid w:val="004C3A40"/>
    <w:rsid w:val="004C4958"/>
    <w:rsid w:val="004D4F0D"/>
    <w:rsid w:val="004E3539"/>
    <w:rsid w:val="004F2C91"/>
    <w:rsid w:val="0051413D"/>
    <w:rsid w:val="005202FC"/>
    <w:rsid w:val="005228BA"/>
    <w:rsid w:val="005229CC"/>
    <w:rsid w:val="00524ABC"/>
    <w:rsid w:val="00524E2B"/>
    <w:rsid w:val="00525FB6"/>
    <w:rsid w:val="005314BA"/>
    <w:rsid w:val="0053490D"/>
    <w:rsid w:val="00535C26"/>
    <w:rsid w:val="00537762"/>
    <w:rsid w:val="00541461"/>
    <w:rsid w:val="00544A12"/>
    <w:rsid w:val="00547D0B"/>
    <w:rsid w:val="00551A9C"/>
    <w:rsid w:val="00551D2F"/>
    <w:rsid w:val="00552969"/>
    <w:rsid w:val="0055363D"/>
    <w:rsid w:val="005570A1"/>
    <w:rsid w:val="00557535"/>
    <w:rsid w:val="005613F3"/>
    <w:rsid w:val="00563CDC"/>
    <w:rsid w:val="0056404D"/>
    <w:rsid w:val="00564EC3"/>
    <w:rsid w:val="0056599F"/>
    <w:rsid w:val="0057491F"/>
    <w:rsid w:val="00577E49"/>
    <w:rsid w:val="0058063F"/>
    <w:rsid w:val="00581A48"/>
    <w:rsid w:val="00582990"/>
    <w:rsid w:val="00582D0C"/>
    <w:rsid w:val="00584670"/>
    <w:rsid w:val="005864B4"/>
    <w:rsid w:val="00590C0A"/>
    <w:rsid w:val="005956FF"/>
    <w:rsid w:val="00596452"/>
    <w:rsid w:val="005A30C7"/>
    <w:rsid w:val="005A3705"/>
    <w:rsid w:val="005A4810"/>
    <w:rsid w:val="005A5047"/>
    <w:rsid w:val="005A671C"/>
    <w:rsid w:val="005B4140"/>
    <w:rsid w:val="005C1D62"/>
    <w:rsid w:val="005C2796"/>
    <w:rsid w:val="005C44D2"/>
    <w:rsid w:val="005C6621"/>
    <w:rsid w:val="005D0601"/>
    <w:rsid w:val="005D1ED7"/>
    <w:rsid w:val="005D40DC"/>
    <w:rsid w:val="005E35D2"/>
    <w:rsid w:val="005E416A"/>
    <w:rsid w:val="00601ABF"/>
    <w:rsid w:val="0060222A"/>
    <w:rsid w:val="0060615A"/>
    <w:rsid w:val="006079C9"/>
    <w:rsid w:val="00611801"/>
    <w:rsid w:val="00611F9A"/>
    <w:rsid w:val="006124BF"/>
    <w:rsid w:val="00614C79"/>
    <w:rsid w:val="006161E6"/>
    <w:rsid w:val="00625BA8"/>
    <w:rsid w:val="00625F93"/>
    <w:rsid w:val="0063229C"/>
    <w:rsid w:val="006341C0"/>
    <w:rsid w:val="00652521"/>
    <w:rsid w:val="00653046"/>
    <w:rsid w:val="00654ED7"/>
    <w:rsid w:val="006561A5"/>
    <w:rsid w:val="006614CA"/>
    <w:rsid w:val="0066227E"/>
    <w:rsid w:val="00662487"/>
    <w:rsid w:val="00663AC1"/>
    <w:rsid w:val="006671B4"/>
    <w:rsid w:val="00671ED5"/>
    <w:rsid w:val="00671F71"/>
    <w:rsid w:val="006747C7"/>
    <w:rsid w:val="00675478"/>
    <w:rsid w:val="00677799"/>
    <w:rsid w:val="00677E88"/>
    <w:rsid w:val="0068274D"/>
    <w:rsid w:val="00686420"/>
    <w:rsid w:val="006878A2"/>
    <w:rsid w:val="00691D0A"/>
    <w:rsid w:val="00694FC2"/>
    <w:rsid w:val="006A08E2"/>
    <w:rsid w:val="006A12D8"/>
    <w:rsid w:val="006A141A"/>
    <w:rsid w:val="006A1E0F"/>
    <w:rsid w:val="006A52D0"/>
    <w:rsid w:val="006B6C79"/>
    <w:rsid w:val="006D1299"/>
    <w:rsid w:val="006D3371"/>
    <w:rsid w:val="006E117C"/>
    <w:rsid w:val="006E2CFF"/>
    <w:rsid w:val="006E6B03"/>
    <w:rsid w:val="006F34A0"/>
    <w:rsid w:val="006F71A4"/>
    <w:rsid w:val="006F7A69"/>
    <w:rsid w:val="006F7D3B"/>
    <w:rsid w:val="00705478"/>
    <w:rsid w:val="00707434"/>
    <w:rsid w:val="00707EF4"/>
    <w:rsid w:val="007116F3"/>
    <w:rsid w:val="0071231A"/>
    <w:rsid w:val="0071298F"/>
    <w:rsid w:val="00712F1F"/>
    <w:rsid w:val="00720936"/>
    <w:rsid w:val="00723FAC"/>
    <w:rsid w:val="00730B77"/>
    <w:rsid w:val="00734DDC"/>
    <w:rsid w:val="00735AF6"/>
    <w:rsid w:val="00735BE7"/>
    <w:rsid w:val="00736260"/>
    <w:rsid w:val="007365F4"/>
    <w:rsid w:val="00742623"/>
    <w:rsid w:val="007450ED"/>
    <w:rsid w:val="00751C3D"/>
    <w:rsid w:val="00756882"/>
    <w:rsid w:val="007616EC"/>
    <w:rsid w:val="0076174D"/>
    <w:rsid w:val="00770586"/>
    <w:rsid w:val="0077249C"/>
    <w:rsid w:val="007734A0"/>
    <w:rsid w:val="007754F3"/>
    <w:rsid w:val="00777D74"/>
    <w:rsid w:val="00780138"/>
    <w:rsid w:val="007806A4"/>
    <w:rsid w:val="00785344"/>
    <w:rsid w:val="007854A9"/>
    <w:rsid w:val="00793D1B"/>
    <w:rsid w:val="00796B2F"/>
    <w:rsid w:val="007A0407"/>
    <w:rsid w:val="007A2347"/>
    <w:rsid w:val="007A2FA1"/>
    <w:rsid w:val="007A306B"/>
    <w:rsid w:val="007B51D8"/>
    <w:rsid w:val="007B77BA"/>
    <w:rsid w:val="007C12E0"/>
    <w:rsid w:val="007C5892"/>
    <w:rsid w:val="007C65F9"/>
    <w:rsid w:val="007D02BA"/>
    <w:rsid w:val="007D05E9"/>
    <w:rsid w:val="007D469C"/>
    <w:rsid w:val="007E0787"/>
    <w:rsid w:val="007E0FAA"/>
    <w:rsid w:val="007E2F2B"/>
    <w:rsid w:val="007E7B7F"/>
    <w:rsid w:val="007F33BB"/>
    <w:rsid w:val="0080115F"/>
    <w:rsid w:val="008043EB"/>
    <w:rsid w:val="008153CC"/>
    <w:rsid w:val="0081798B"/>
    <w:rsid w:val="00820075"/>
    <w:rsid w:val="00820812"/>
    <w:rsid w:val="008211A4"/>
    <w:rsid w:val="00824A06"/>
    <w:rsid w:val="008266FD"/>
    <w:rsid w:val="008271B3"/>
    <w:rsid w:val="008307E6"/>
    <w:rsid w:val="00832A45"/>
    <w:rsid w:val="0083469F"/>
    <w:rsid w:val="00834A78"/>
    <w:rsid w:val="00835A25"/>
    <w:rsid w:val="008424D0"/>
    <w:rsid w:val="0084285C"/>
    <w:rsid w:val="0084634D"/>
    <w:rsid w:val="008471E8"/>
    <w:rsid w:val="00854779"/>
    <w:rsid w:val="008632D6"/>
    <w:rsid w:val="00864BF6"/>
    <w:rsid w:val="00867948"/>
    <w:rsid w:val="00867C2C"/>
    <w:rsid w:val="00873668"/>
    <w:rsid w:val="00873691"/>
    <w:rsid w:val="00876317"/>
    <w:rsid w:val="00880068"/>
    <w:rsid w:val="00880997"/>
    <w:rsid w:val="00885C58"/>
    <w:rsid w:val="00887F21"/>
    <w:rsid w:val="00891140"/>
    <w:rsid w:val="00894DBC"/>
    <w:rsid w:val="00897072"/>
    <w:rsid w:val="008A0CD6"/>
    <w:rsid w:val="008A561D"/>
    <w:rsid w:val="008B10D7"/>
    <w:rsid w:val="008B45F2"/>
    <w:rsid w:val="008B67FF"/>
    <w:rsid w:val="008C0ADC"/>
    <w:rsid w:val="008D069D"/>
    <w:rsid w:val="008D3866"/>
    <w:rsid w:val="008D6637"/>
    <w:rsid w:val="008E29CD"/>
    <w:rsid w:val="008E6FBF"/>
    <w:rsid w:val="00903314"/>
    <w:rsid w:val="00906763"/>
    <w:rsid w:val="00907D7C"/>
    <w:rsid w:val="00910543"/>
    <w:rsid w:val="00916CCF"/>
    <w:rsid w:val="00925ABF"/>
    <w:rsid w:val="009267E1"/>
    <w:rsid w:val="00927716"/>
    <w:rsid w:val="00934F10"/>
    <w:rsid w:val="00935195"/>
    <w:rsid w:val="00940002"/>
    <w:rsid w:val="00954E95"/>
    <w:rsid w:val="0095532B"/>
    <w:rsid w:val="00955469"/>
    <w:rsid w:val="0095724F"/>
    <w:rsid w:val="00961C70"/>
    <w:rsid w:val="009670BE"/>
    <w:rsid w:val="00967794"/>
    <w:rsid w:val="00984CBD"/>
    <w:rsid w:val="00985D02"/>
    <w:rsid w:val="009910CB"/>
    <w:rsid w:val="00991513"/>
    <w:rsid w:val="009A0BEC"/>
    <w:rsid w:val="009A0CA3"/>
    <w:rsid w:val="009A10D6"/>
    <w:rsid w:val="009A110C"/>
    <w:rsid w:val="009A55D9"/>
    <w:rsid w:val="009B0741"/>
    <w:rsid w:val="009B129C"/>
    <w:rsid w:val="009B13A4"/>
    <w:rsid w:val="009B25C9"/>
    <w:rsid w:val="009C1547"/>
    <w:rsid w:val="009C3521"/>
    <w:rsid w:val="009C430D"/>
    <w:rsid w:val="009C4629"/>
    <w:rsid w:val="009C5C44"/>
    <w:rsid w:val="009C5E63"/>
    <w:rsid w:val="009D2EAD"/>
    <w:rsid w:val="009E4A20"/>
    <w:rsid w:val="009E688C"/>
    <w:rsid w:val="009E68D3"/>
    <w:rsid w:val="009F60FF"/>
    <w:rsid w:val="00A049C4"/>
    <w:rsid w:val="00A05186"/>
    <w:rsid w:val="00A071DF"/>
    <w:rsid w:val="00A103F6"/>
    <w:rsid w:val="00A135B9"/>
    <w:rsid w:val="00A161C4"/>
    <w:rsid w:val="00A16575"/>
    <w:rsid w:val="00A21C24"/>
    <w:rsid w:val="00A2540A"/>
    <w:rsid w:val="00A30B65"/>
    <w:rsid w:val="00A3427B"/>
    <w:rsid w:val="00A34C8A"/>
    <w:rsid w:val="00A367D5"/>
    <w:rsid w:val="00A40198"/>
    <w:rsid w:val="00A43015"/>
    <w:rsid w:val="00A4388C"/>
    <w:rsid w:val="00A44CBF"/>
    <w:rsid w:val="00A50F7B"/>
    <w:rsid w:val="00A53205"/>
    <w:rsid w:val="00A54E11"/>
    <w:rsid w:val="00A56DF0"/>
    <w:rsid w:val="00A627A8"/>
    <w:rsid w:val="00A6329C"/>
    <w:rsid w:val="00A6329F"/>
    <w:rsid w:val="00A656B5"/>
    <w:rsid w:val="00A65A8C"/>
    <w:rsid w:val="00A67C26"/>
    <w:rsid w:val="00A70E4C"/>
    <w:rsid w:val="00A7347E"/>
    <w:rsid w:val="00A76F75"/>
    <w:rsid w:val="00A807DB"/>
    <w:rsid w:val="00A826AC"/>
    <w:rsid w:val="00A827CE"/>
    <w:rsid w:val="00A900EE"/>
    <w:rsid w:val="00A90921"/>
    <w:rsid w:val="00A9172F"/>
    <w:rsid w:val="00A97217"/>
    <w:rsid w:val="00AA2DAE"/>
    <w:rsid w:val="00AA3512"/>
    <w:rsid w:val="00AA51E6"/>
    <w:rsid w:val="00AA7AF4"/>
    <w:rsid w:val="00AB5F84"/>
    <w:rsid w:val="00AB64E8"/>
    <w:rsid w:val="00AB77F7"/>
    <w:rsid w:val="00AC10F2"/>
    <w:rsid w:val="00AC1259"/>
    <w:rsid w:val="00AC25E3"/>
    <w:rsid w:val="00AC50EF"/>
    <w:rsid w:val="00AC5EC0"/>
    <w:rsid w:val="00AD1DD8"/>
    <w:rsid w:val="00AD257D"/>
    <w:rsid w:val="00AD27B1"/>
    <w:rsid w:val="00AD6373"/>
    <w:rsid w:val="00AE24F2"/>
    <w:rsid w:val="00AE390F"/>
    <w:rsid w:val="00AE6914"/>
    <w:rsid w:val="00AF04EA"/>
    <w:rsid w:val="00AF2170"/>
    <w:rsid w:val="00AF35EE"/>
    <w:rsid w:val="00AF404E"/>
    <w:rsid w:val="00AF54CB"/>
    <w:rsid w:val="00AF605E"/>
    <w:rsid w:val="00B009A9"/>
    <w:rsid w:val="00B15EB5"/>
    <w:rsid w:val="00B21E50"/>
    <w:rsid w:val="00B301FA"/>
    <w:rsid w:val="00B304CF"/>
    <w:rsid w:val="00B30865"/>
    <w:rsid w:val="00B3116B"/>
    <w:rsid w:val="00B44C3F"/>
    <w:rsid w:val="00B4560E"/>
    <w:rsid w:val="00B46ED0"/>
    <w:rsid w:val="00B47F0B"/>
    <w:rsid w:val="00B51753"/>
    <w:rsid w:val="00B61ACC"/>
    <w:rsid w:val="00B62B17"/>
    <w:rsid w:val="00B65D55"/>
    <w:rsid w:val="00B7134A"/>
    <w:rsid w:val="00B71F72"/>
    <w:rsid w:val="00B76A0B"/>
    <w:rsid w:val="00B77B2E"/>
    <w:rsid w:val="00B810A7"/>
    <w:rsid w:val="00B81406"/>
    <w:rsid w:val="00B82C6F"/>
    <w:rsid w:val="00B85F0D"/>
    <w:rsid w:val="00B90433"/>
    <w:rsid w:val="00B92AC7"/>
    <w:rsid w:val="00B93573"/>
    <w:rsid w:val="00B96901"/>
    <w:rsid w:val="00B97676"/>
    <w:rsid w:val="00BA0A9A"/>
    <w:rsid w:val="00BA68A3"/>
    <w:rsid w:val="00BA7723"/>
    <w:rsid w:val="00BB0C51"/>
    <w:rsid w:val="00BB12E8"/>
    <w:rsid w:val="00BB2A26"/>
    <w:rsid w:val="00BB436B"/>
    <w:rsid w:val="00BB6AA7"/>
    <w:rsid w:val="00BC4081"/>
    <w:rsid w:val="00BC5B95"/>
    <w:rsid w:val="00BC6F62"/>
    <w:rsid w:val="00BC78A5"/>
    <w:rsid w:val="00BD1E38"/>
    <w:rsid w:val="00BD5EFF"/>
    <w:rsid w:val="00BD7A37"/>
    <w:rsid w:val="00BE3E73"/>
    <w:rsid w:val="00BE43BA"/>
    <w:rsid w:val="00BF3B76"/>
    <w:rsid w:val="00C008C6"/>
    <w:rsid w:val="00C017DA"/>
    <w:rsid w:val="00C03492"/>
    <w:rsid w:val="00C04312"/>
    <w:rsid w:val="00C06782"/>
    <w:rsid w:val="00C074D8"/>
    <w:rsid w:val="00C12D40"/>
    <w:rsid w:val="00C1310C"/>
    <w:rsid w:val="00C13BC6"/>
    <w:rsid w:val="00C15DA9"/>
    <w:rsid w:val="00C16B6A"/>
    <w:rsid w:val="00C179E7"/>
    <w:rsid w:val="00C25B8E"/>
    <w:rsid w:val="00C26B46"/>
    <w:rsid w:val="00C322D4"/>
    <w:rsid w:val="00C35CD3"/>
    <w:rsid w:val="00C36A32"/>
    <w:rsid w:val="00C428F9"/>
    <w:rsid w:val="00C437C2"/>
    <w:rsid w:val="00C47D8C"/>
    <w:rsid w:val="00C51609"/>
    <w:rsid w:val="00C575D6"/>
    <w:rsid w:val="00C57ADD"/>
    <w:rsid w:val="00C651E8"/>
    <w:rsid w:val="00C66D03"/>
    <w:rsid w:val="00C67BAC"/>
    <w:rsid w:val="00C74169"/>
    <w:rsid w:val="00C75231"/>
    <w:rsid w:val="00C758E8"/>
    <w:rsid w:val="00C775BB"/>
    <w:rsid w:val="00C87756"/>
    <w:rsid w:val="00C8793F"/>
    <w:rsid w:val="00C90439"/>
    <w:rsid w:val="00C916B6"/>
    <w:rsid w:val="00C92A30"/>
    <w:rsid w:val="00C950BF"/>
    <w:rsid w:val="00C963A2"/>
    <w:rsid w:val="00CA29B2"/>
    <w:rsid w:val="00CA34A3"/>
    <w:rsid w:val="00CA3F3A"/>
    <w:rsid w:val="00CA5485"/>
    <w:rsid w:val="00CA67EF"/>
    <w:rsid w:val="00CB2748"/>
    <w:rsid w:val="00CB50BF"/>
    <w:rsid w:val="00CB5FAC"/>
    <w:rsid w:val="00CB6788"/>
    <w:rsid w:val="00CB7779"/>
    <w:rsid w:val="00CC1570"/>
    <w:rsid w:val="00CC3566"/>
    <w:rsid w:val="00CD16FF"/>
    <w:rsid w:val="00CD18AF"/>
    <w:rsid w:val="00CD1CC2"/>
    <w:rsid w:val="00CD231E"/>
    <w:rsid w:val="00CD3641"/>
    <w:rsid w:val="00CD3FB8"/>
    <w:rsid w:val="00CD6361"/>
    <w:rsid w:val="00CE3E8E"/>
    <w:rsid w:val="00CE4EDA"/>
    <w:rsid w:val="00CE5AAA"/>
    <w:rsid w:val="00CE7700"/>
    <w:rsid w:val="00CF1A06"/>
    <w:rsid w:val="00CF1C37"/>
    <w:rsid w:val="00CF3E52"/>
    <w:rsid w:val="00CF3F73"/>
    <w:rsid w:val="00CF75A1"/>
    <w:rsid w:val="00CF7FE4"/>
    <w:rsid w:val="00D02879"/>
    <w:rsid w:val="00D04893"/>
    <w:rsid w:val="00D065A4"/>
    <w:rsid w:val="00D06722"/>
    <w:rsid w:val="00D10764"/>
    <w:rsid w:val="00D16E23"/>
    <w:rsid w:val="00D23543"/>
    <w:rsid w:val="00D2397F"/>
    <w:rsid w:val="00D252E8"/>
    <w:rsid w:val="00D34D05"/>
    <w:rsid w:val="00D40BEB"/>
    <w:rsid w:val="00D45101"/>
    <w:rsid w:val="00D467F3"/>
    <w:rsid w:val="00D50029"/>
    <w:rsid w:val="00D5322B"/>
    <w:rsid w:val="00D53FC9"/>
    <w:rsid w:val="00D62436"/>
    <w:rsid w:val="00D64F17"/>
    <w:rsid w:val="00D65F65"/>
    <w:rsid w:val="00D66BBF"/>
    <w:rsid w:val="00D71B59"/>
    <w:rsid w:val="00D7350F"/>
    <w:rsid w:val="00D773FF"/>
    <w:rsid w:val="00D7757B"/>
    <w:rsid w:val="00D80D0C"/>
    <w:rsid w:val="00D813E2"/>
    <w:rsid w:val="00D86063"/>
    <w:rsid w:val="00D8685A"/>
    <w:rsid w:val="00D8703B"/>
    <w:rsid w:val="00D87129"/>
    <w:rsid w:val="00D875F2"/>
    <w:rsid w:val="00D87757"/>
    <w:rsid w:val="00D900AE"/>
    <w:rsid w:val="00DA3E83"/>
    <w:rsid w:val="00DA454F"/>
    <w:rsid w:val="00DA46B2"/>
    <w:rsid w:val="00DA5D91"/>
    <w:rsid w:val="00DA6501"/>
    <w:rsid w:val="00DB0FD8"/>
    <w:rsid w:val="00DB1FA6"/>
    <w:rsid w:val="00DB4A47"/>
    <w:rsid w:val="00DB7B24"/>
    <w:rsid w:val="00DC0559"/>
    <w:rsid w:val="00DC1940"/>
    <w:rsid w:val="00DC1A06"/>
    <w:rsid w:val="00DC26F6"/>
    <w:rsid w:val="00DC3403"/>
    <w:rsid w:val="00DC77A5"/>
    <w:rsid w:val="00DC7C5F"/>
    <w:rsid w:val="00DD140B"/>
    <w:rsid w:val="00DD2BB3"/>
    <w:rsid w:val="00DD45F8"/>
    <w:rsid w:val="00DD68F0"/>
    <w:rsid w:val="00DE4649"/>
    <w:rsid w:val="00DF1973"/>
    <w:rsid w:val="00DF3048"/>
    <w:rsid w:val="00E0196D"/>
    <w:rsid w:val="00E02CFF"/>
    <w:rsid w:val="00E1401B"/>
    <w:rsid w:val="00E1521B"/>
    <w:rsid w:val="00E23110"/>
    <w:rsid w:val="00E23545"/>
    <w:rsid w:val="00E24E11"/>
    <w:rsid w:val="00E261D3"/>
    <w:rsid w:val="00E30C98"/>
    <w:rsid w:val="00E31110"/>
    <w:rsid w:val="00E31601"/>
    <w:rsid w:val="00E319CF"/>
    <w:rsid w:val="00E31B2E"/>
    <w:rsid w:val="00E56DDE"/>
    <w:rsid w:val="00E5759E"/>
    <w:rsid w:val="00E605B4"/>
    <w:rsid w:val="00E60C8B"/>
    <w:rsid w:val="00E629AE"/>
    <w:rsid w:val="00E64FD4"/>
    <w:rsid w:val="00E6597C"/>
    <w:rsid w:val="00E662AC"/>
    <w:rsid w:val="00E752DF"/>
    <w:rsid w:val="00E75DD7"/>
    <w:rsid w:val="00E77A8F"/>
    <w:rsid w:val="00E81B62"/>
    <w:rsid w:val="00E85654"/>
    <w:rsid w:val="00E867AE"/>
    <w:rsid w:val="00E87E33"/>
    <w:rsid w:val="00E933AD"/>
    <w:rsid w:val="00E94A0A"/>
    <w:rsid w:val="00E96F6E"/>
    <w:rsid w:val="00EA2518"/>
    <w:rsid w:val="00EA4114"/>
    <w:rsid w:val="00EA559F"/>
    <w:rsid w:val="00EA6AEF"/>
    <w:rsid w:val="00EB1AA4"/>
    <w:rsid w:val="00EB28C0"/>
    <w:rsid w:val="00EB5425"/>
    <w:rsid w:val="00EB67BC"/>
    <w:rsid w:val="00EB6DFB"/>
    <w:rsid w:val="00EB7E1D"/>
    <w:rsid w:val="00EB7F8E"/>
    <w:rsid w:val="00EC089F"/>
    <w:rsid w:val="00EC226E"/>
    <w:rsid w:val="00EC4282"/>
    <w:rsid w:val="00EC6323"/>
    <w:rsid w:val="00EC6D6F"/>
    <w:rsid w:val="00EE07E9"/>
    <w:rsid w:val="00EE17C1"/>
    <w:rsid w:val="00EE3144"/>
    <w:rsid w:val="00EF15FD"/>
    <w:rsid w:val="00EF3446"/>
    <w:rsid w:val="00EF794C"/>
    <w:rsid w:val="00F00996"/>
    <w:rsid w:val="00F101A7"/>
    <w:rsid w:val="00F10D9F"/>
    <w:rsid w:val="00F1728F"/>
    <w:rsid w:val="00F204C5"/>
    <w:rsid w:val="00F226A5"/>
    <w:rsid w:val="00F2581C"/>
    <w:rsid w:val="00F27271"/>
    <w:rsid w:val="00F3553A"/>
    <w:rsid w:val="00F3668B"/>
    <w:rsid w:val="00F4302E"/>
    <w:rsid w:val="00F43528"/>
    <w:rsid w:val="00F437ED"/>
    <w:rsid w:val="00F45502"/>
    <w:rsid w:val="00F4640B"/>
    <w:rsid w:val="00F52E62"/>
    <w:rsid w:val="00F53F6E"/>
    <w:rsid w:val="00F607AC"/>
    <w:rsid w:val="00F61AC3"/>
    <w:rsid w:val="00F64A7F"/>
    <w:rsid w:val="00F76A80"/>
    <w:rsid w:val="00F806BE"/>
    <w:rsid w:val="00F80D40"/>
    <w:rsid w:val="00F82D1B"/>
    <w:rsid w:val="00F84FF0"/>
    <w:rsid w:val="00F9367E"/>
    <w:rsid w:val="00FA065D"/>
    <w:rsid w:val="00FA2DEE"/>
    <w:rsid w:val="00FA2F9B"/>
    <w:rsid w:val="00FB1AD8"/>
    <w:rsid w:val="00FB2AC3"/>
    <w:rsid w:val="00FB3A25"/>
    <w:rsid w:val="00FB4C1F"/>
    <w:rsid w:val="00FB59D9"/>
    <w:rsid w:val="00FB5CE1"/>
    <w:rsid w:val="00FC3C9B"/>
    <w:rsid w:val="00FC496D"/>
    <w:rsid w:val="00FC7017"/>
    <w:rsid w:val="00FC793A"/>
    <w:rsid w:val="00FD5059"/>
    <w:rsid w:val="00FE0C59"/>
    <w:rsid w:val="00FE2182"/>
    <w:rsid w:val="00FE4A17"/>
    <w:rsid w:val="00FE7D05"/>
    <w:rsid w:val="00FE7F19"/>
    <w:rsid w:val="00FF11A2"/>
    <w:rsid w:val="00FF6454"/>
    <w:rsid w:val="2EB38FFE"/>
    <w:rsid w:val="3297FC06"/>
    <w:rsid w:val="733EA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D2C9D1"/>
  <w15:chartTrackingRefBased/>
  <w15:docId w15:val="{7768A23C-3118-0541-9D30-5DE0F052A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35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35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35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35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35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35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35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35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35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35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35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35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35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35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35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35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35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35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35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35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35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35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35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350F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D735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35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35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35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350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735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350F"/>
  </w:style>
  <w:style w:type="paragraph" w:styleId="Footer">
    <w:name w:val="footer"/>
    <w:basedOn w:val="Normal"/>
    <w:link w:val="FooterChar"/>
    <w:uiPriority w:val="99"/>
    <w:unhideWhenUsed/>
    <w:rsid w:val="00D735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350F"/>
  </w:style>
  <w:style w:type="character" w:styleId="PageNumber">
    <w:name w:val="page number"/>
    <w:basedOn w:val="DefaultParagraphFont"/>
    <w:uiPriority w:val="99"/>
    <w:semiHidden/>
    <w:unhideWhenUsed/>
    <w:rsid w:val="00D7350F"/>
  </w:style>
  <w:style w:type="table" w:styleId="TableGrid">
    <w:name w:val="Table Grid"/>
    <w:basedOn w:val="TableNormal"/>
    <w:uiPriority w:val="39"/>
    <w:rsid w:val="00D735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80115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numbering" w:customStyle="1" w:styleId="ImportedStyle7">
    <w:name w:val="Imported Style 7"/>
    <w:rsid w:val="0080115F"/>
    <w:pPr>
      <w:numPr>
        <w:numId w:val="1"/>
      </w:numPr>
    </w:pPr>
  </w:style>
  <w:style w:type="character" w:styleId="Hyperlink">
    <w:name w:val="Hyperlink"/>
    <w:basedOn w:val="DefaultParagraphFont"/>
    <w:uiPriority w:val="99"/>
    <w:unhideWhenUsed/>
    <w:rsid w:val="00B92AC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2AC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605B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raysreadinggroup.wordpress.com/2012/12/18/the-reflective-practitioner-by-donald-schon/" TargetMode="External"/><Relationship Id="rId13" Type="http://schemas.openxmlformats.org/officeDocument/2006/relationships/hyperlink" Target="https://montessoriacademy.com.au/repetition-child-development-montessori/" TargetMode="External"/><Relationship Id="rId18" Type="http://schemas.openxmlformats.org/officeDocument/2006/relationships/hyperlink" Target="https://www.gov.wales/sites/default/files/publications/2018-03/13-children-with-additional-learning-needs.pdf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s://hwb.gov.wales/curriculum-for-wales/languages-literacy-and-communication/descriptions-of-learning/" TargetMode="External"/><Relationship Id="rId7" Type="http://schemas.openxmlformats.org/officeDocument/2006/relationships/hyperlink" Target="https://bloomstaxonomy.net" TargetMode="External"/><Relationship Id="rId12" Type="http://schemas.openxmlformats.org/officeDocument/2006/relationships/hyperlink" Target="https://educationendowmentfoundation.org.uk/news/eef-blog-ecf-exploring-the-evidence-prior-knowledge-and-pupil-misconceptions" TargetMode="External"/><Relationship Id="rId17" Type="http://schemas.openxmlformats.org/officeDocument/2006/relationships/hyperlink" Target="https://www.savethechildren.org.uk/what-we-do/childrens-rights/united-nations-convention-of-the-rights-of-the-child" TargetMode="External"/><Relationship Id="rId25" Type="http://schemas.openxmlformats.org/officeDocument/2006/relationships/hyperlink" Target="https://dylanwiliam.org/Dylan_Wiliams_website/Papers_files/Cambridge%20AfL%20keynote.doc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eachwithmrst.com/post/the-importance-of-prior-knowledge" TargetMode="External"/><Relationship Id="rId20" Type="http://schemas.openxmlformats.org/officeDocument/2006/relationships/hyperlink" Target="https://hwb.gov.wales/curriculum-for-wales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oneroomschoolhouse.net/2023/06/direct-instruction-pros-and-cons.html" TargetMode="External"/><Relationship Id="rId24" Type="http://schemas.openxmlformats.org/officeDocument/2006/relationships/hyperlink" Target="https://hwb.gov.wales/curriculum-for-wales/designing-your-curriculum/pedagogy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open.edu/openlearn/education-development/learning-teach-becoming-reflective-practitioner/content-section-2.1" TargetMode="External"/><Relationship Id="rId23" Type="http://schemas.openxmlformats.org/officeDocument/2006/relationships/hyperlink" Target="https://hwb.gov.wales/curriculum-for-wales/humanities/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www.edweek.org/teaching-learning/opinion-the-whys-hows-of-activating-students-background-knowledge/2020/06" TargetMode="External"/><Relationship Id="rId19" Type="http://schemas.openxmlformats.org/officeDocument/2006/relationships/hyperlink" Target="https://hwb.gov.wales/curriculum-for-wales/cross-curricular-skills-frameworks" TargetMode="External"/><Relationship Id="rId31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hyperlink" Target="https://www.simplypsychology.org/bronfenbrenner.html" TargetMode="External"/><Relationship Id="rId14" Type="http://schemas.openxmlformats.org/officeDocument/2006/relationships/hyperlink" Target="https://www.oecd.org/education/The-Welsh-Education-Reform-Journey.pdf" TargetMode="External"/><Relationship Id="rId22" Type="http://schemas.openxmlformats.org/officeDocument/2006/relationships/hyperlink" Target="https://hwb.gov.wales/storage/d5d8e39c-b534-40cb-a3f5-7e2e126d8077/foundation-phase-framework.pdf" TargetMode="External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11</Pages>
  <Words>3900</Words>
  <Characters>22232</Characters>
  <Application>Microsoft Office Word</Application>
  <DocSecurity>0</DocSecurity>
  <Lines>185</Lines>
  <Paragraphs>52</Paragraphs>
  <ScaleCrop>false</ScaleCrop>
  <Company/>
  <LinksUpToDate>false</LinksUpToDate>
  <CharactersWithSpaces>26080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Morgan (2304864)</dc:creator>
  <cp:keywords/>
  <dc:description/>
  <cp:lastModifiedBy>Amelia Morgan (2304864)</cp:lastModifiedBy>
  <cp:revision>813</cp:revision>
  <cp:lastPrinted>2024-03-17T12:02:00Z</cp:lastPrinted>
  <dcterms:created xsi:type="dcterms:W3CDTF">2024-03-03T13:13:00Z</dcterms:created>
  <dcterms:modified xsi:type="dcterms:W3CDTF">2024-03-18T17:51:00Z</dcterms:modified>
</cp:coreProperties>
</file>