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94F05A" w14:textId="65C63451" w:rsidR="00775BD9" w:rsidRPr="00DD2E3A" w:rsidRDefault="00775BD9" w:rsidP="00775BD9">
      <w:pPr>
        <w:jc w:val="center"/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Computer Systems Assignment</w:t>
      </w:r>
      <w:r w:rsidR="00003BAA">
        <w:rPr>
          <w:rFonts w:ascii="Arial" w:hAnsi="Arial" w:cs="Arial"/>
          <w:sz w:val="24"/>
          <w:szCs w:val="24"/>
        </w:rPr>
        <w:t xml:space="preserve"> – Ruben Bhatia</w:t>
      </w:r>
    </w:p>
    <w:p w14:paraId="3199DA41" w14:textId="365AF290" w:rsidR="00775BD9" w:rsidRPr="00DD2E3A" w:rsidRDefault="00775BD9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Here are two virtual machines set up in VirtualBox. Each machine (which acts as a server) has two network adapters, with one being a public network and the other being a private network.</w:t>
      </w:r>
    </w:p>
    <w:p w14:paraId="6725384F" w14:textId="77777777" w:rsidR="00775BD9" w:rsidRPr="00DD2E3A" w:rsidRDefault="00775BD9" w:rsidP="00775BD9">
      <w:pPr>
        <w:rPr>
          <w:rFonts w:ascii="Arial" w:hAnsi="Arial" w:cs="Arial"/>
          <w:sz w:val="24"/>
          <w:szCs w:val="24"/>
        </w:rPr>
      </w:pPr>
    </w:p>
    <w:p w14:paraId="39B58306" w14:textId="5A184B43" w:rsidR="00775BD9" w:rsidRPr="00DD2E3A" w:rsidRDefault="00775BD9" w:rsidP="00775BD9">
      <w:pPr>
        <w:jc w:val="center"/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74C3C00" wp14:editId="7835A9E7">
            <wp:extent cx="5765129" cy="3190875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3835" cy="32067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F59B5FB" wp14:editId="7571B763">
            <wp:extent cx="5716760" cy="32385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2095" cy="32528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2E9438" w14:textId="7777777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03F5E35E" w14:textId="7777777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6FA3E890" w14:textId="7777777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569F53F1" w14:textId="7777777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2F3FE8BD" w14:textId="7E1DC1C3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lastRenderedPageBreak/>
        <w:t>Here are the IP Addresses of the adapters for Server 1:</w:t>
      </w:r>
    </w:p>
    <w:p w14:paraId="00B13543" w14:textId="04FA331D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B7E6E97" wp14:editId="5F9270AA">
            <wp:extent cx="4305300" cy="3354569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0040" cy="335826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C487A9" w14:textId="2D72E6D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FED0AC7" wp14:editId="3D81E3F7">
            <wp:extent cx="3962400" cy="3268297"/>
            <wp:effectExtent l="0" t="0" r="0" b="889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5419" cy="32707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D95A16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170927E3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5E87041B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5525DC80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2ABBEC24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7F91574E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26B70CC7" w14:textId="065ED801" w:rsidR="002F2F0E" w:rsidRPr="00DD2E3A" w:rsidRDefault="00DD2E3A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lastRenderedPageBreak/>
        <w:t>Here are the IP Addresses for the adapters for Server 2:</w:t>
      </w:r>
    </w:p>
    <w:p w14:paraId="58A65FB1" w14:textId="67D861A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0105181" wp14:editId="1BB0C73E">
            <wp:extent cx="3522105" cy="282892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8479" cy="28340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3272320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49A994D0" w14:textId="7D4C2FB2" w:rsidR="002F2F0E" w:rsidRPr="00DD2E3A" w:rsidRDefault="00DD2E3A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1306A46" wp14:editId="38D17FD8">
            <wp:extent cx="3723408" cy="3552825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8225" cy="35574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697ADB8" w14:textId="7777777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54F98571" w14:textId="7777777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389873AB" w14:textId="05CF4D5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7CD6BBC6" w14:textId="54EE8B79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5E697433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710C3815" w14:textId="2E6D77C4" w:rsidR="00775BD9" w:rsidRPr="00DD2E3A" w:rsidRDefault="00775BD9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lastRenderedPageBreak/>
        <w:t>Here are screenshots of the ‘ping’ command being used in the command prompt to validate the connection over the network.</w:t>
      </w:r>
    </w:p>
    <w:p w14:paraId="3A80B828" w14:textId="0826959D" w:rsidR="00775BD9" w:rsidRPr="00DD2E3A" w:rsidRDefault="00775BD9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0D7F46F" wp14:editId="176B3D97">
            <wp:extent cx="3724275" cy="2318888"/>
            <wp:effectExtent l="0" t="0" r="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30053" cy="232248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464DA6" w14:textId="3D397D14" w:rsidR="00775BD9" w:rsidRPr="00DD2E3A" w:rsidRDefault="00775BD9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51AB66E" wp14:editId="2309777B">
            <wp:extent cx="3771900" cy="2286391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9874" cy="22912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804879" w14:textId="6B70C74E" w:rsidR="00775BD9" w:rsidRPr="00DD2E3A" w:rsidRDefault="00775BD9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 xml:space="preserve">However, the created private networks can only connect with the created public networks and not solely between private networks. </w:t>
      </w:r>
    </w:p>
    <w:p w14:paraId="609ADB51" w14:textId="553D9EE1" w:rsidR="00775BD9" w:rsidRPr="00DD2E3A" w:rsidRDefault="00775BD9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9BB0287" wp14:editId="517AB8B0">
            <wp:extent cx="3800475" cy="2488674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3722" cy="2490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0512DA" w14:textId="3575FDA3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 xml:space="preserve">The screenshot above demonstrates that a private network </w:t>
      </w:r>
      <w:proofErr w:type="gramStart"/>
      <w:r w:rsidRPr="00DD2E3A">
        <w:rPr>
          <w:rFonts w:ascii="Arial" w:hAnsi="Arial" w:cs="Arial"/>
          <w:sz w:val="24"/>
          <w:szCs w:val="24"/>
        </w:rPr>
        <w:t>is able to</w:t>
      </w:r>
      <w:proofErr w:type="gramEnd"/>
      <w:r w:rsidRPr="00DD2E3A">
        <w:rPr>
          <w:rFonts w:ascii="Arial" w:hAnsi="Arial" w:cs="Arial"/>
          <w:sz w:val="24"/>
          <w:szCs w:val="24"/>
        </w:rPr>
        <w:t xml:space="preserve"> connect to a public network but not another private network.</w:t>
      </w:r>
    </w:p>
    <w:p w14:paraId="0A902BB6" w14:textId="57E9A242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3902A035" w14:textId="3AE28DDE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Here is the reliability monitor being used in Server 1.</w:t>
      </w:r>
    </w:p>
    <w:p w14:paraId="206958FD" w14:textId="6AC87F8C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AC5066A" wp14:editId="21CC5EA9">
            <wp:extent cx="4819650" cy="3387594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5675" cy="339182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D1FC1F" w14:textId="33726870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Here is the option to change to another user account made by the administrator account.</w:t>
      </w:r>
    </w:p>
    <w:p w14:paraId="471D7252" w14:textId="3858404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0D12FA4" wp14:editId="2CDE8B66">
            <wp:extent cx="4876800" cy="3490502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2528" cy="349460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E1C358" w14:textId="7777777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084E2CAC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3D0F9AC6" w14:textId="77777777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</w:p>
    <w:p w14:paraId="2CA6B731" w14:textId="3A146FBE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Here is the same user account with administrator privileges.</w:t>
      </w:r>
    </w:p>
    <w:p w14:paraId="38DE5771" w14:textId="290FCA42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7108CE8" wp14:editId="247C66C8">
            <wp:extent cx="3343275" cy="2516492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9283" cy="252101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CEFDCC" w14:textId="48B4FF46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Here is the option to change between the administrator account and the new user account.</w:t>
      </w:r>
    </w:p>
    <w:p w14:paraId="62B1FD0A" w14:textId="789CECB6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BFF4C01" wp14:editId="7410756A">
            <wp:extent cx="2914650" cy="1997592"/>
            <wp:effectExtent l="0" t="0" r="0" b="31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2020" cy="20026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72B261" w14:textId="0D91D308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Here is device manager being used on Server 1.</w:t>
      </w:r>
    </w:p>
    <w:p w14:paraId="2E59A091" w14:textId="36754C42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C96F0D6" wp14:editId="62B61746">
            <wp:extent cx="2296650" cy="2580889"/>
            <wp:effectExtent l="0" t="0" r="889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0190" cy="25848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FB62CE" w14:textId="4500F444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</w:p>
    <w:p w14:paraId="50A7B057" w14:textId="61018C2F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ECD5CFD" wp14:editId="276714F2">
            <wp:extent cx="5334000" cy="396496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2283" cy="39711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A82463" w14:textId="541EA29C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Here is the creation of an Active Directory Domain:</w:t>
      </w:r>
    </w:p>
    <w:p w14:paraId="365118DC" w14:textId="42827366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0535C64" wp14:editId="251C1C9D">
            <wp:extent cx="3457575" cy="3119527"/>
            <wp:effectExtent l="0" t="0" r="0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9415" cy="31211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91EB05" w14:textId="0F1BEC68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74D31ED" wp14:editId="64D65F89">
            <wp:extent cx="5076825" cy="3864250"/>
            <wp:effectExtent l="0" t="0" r="0" b="31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3183" cy="38690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48F8E5" w14:textId="431CDC37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There was no ‘Add Role/Feature’ available on the software this was conducted on.</w:t>
      </w:r>
    </w:p>
    <w:p w14:paraId="4538F210" w14:textId="1AB1741A" w:rsidR="002F2F0E" w:rsidRPr="00DD2E3A" w:rsidRDefault="002F2F0E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7CCCB83" wp14:editId="4506F076">
            <wp:extent cx="4933950" cy="3723972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4994" cy="37323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BFB894" w14:textId="1CCD8BD2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 xml:space="preserve">The advantages of using a type 2 hypervisor program </w:t>
      </w:r>
      <w:proofErr w:type="gramStart"/>
      <w:r w:rsidRPr="00DD2E3A">
        <w:rPr>
          <w:rFonts w:ascii="Arial" w:hAnsi="Arial" w:cs="Arial"/>
          <w:sz w:val="24"/>
          <w:szCs w:val="24"/>
        </w:rPr>
        <w:t>is</w:t>
      </w:r>
      <w:proofErr w:type="gramEnd"/>
      <w:r w:rsidRPr="00DD2E3A">
        <w:rPr>
          <w:rFonts w:ascii="Arial" w:hAnsi="Arial" w:cs="Arial"/>
          <w:sz w:val="24"/>
          <w:szCs w:val="24"/>
        </w:rPr>
        <w:t xml:space="preserve"> that everything will be contained, as well as it allows for the user to have greater control over the virtual machine’s hardware. Disadvantages of using a type 2 hypervisor program is that it is </w:t>
      </w:r>
      <w:r w:rsidRPr="00DD2E3A">
        <w:rPr>
          <w:rFonts w:ascii="Arial" w:hAnsi="Arial" w:cs="Arial"/>
          <w:sz w:val="24"/>
          <w:szCs w:val="24"/>
        </w:rPr>
        <w:lastRenderedPageBreak/>
        <w:t>generally slower than just using a specific device as well as it is more demanding on the system running the type 2 hypervisor program.</w:t>
      </w:r>
    </w:p>
    <w:p w14:paraId="1479C3A5" w14:textId="1C41F9D5" w:rsidR="00DD2E3A" w:rsidRPr="00DD2E3A" w:rsidRDefault="00DD2E3A" w:rsidP="00775BD9">
      <w:pPr>
        <w:rPr>
          <w:rFonts w:ascii="Arial" w:hAnsi="Arial" w:cs="Arial"/>
          <w:sz w:val="24"/>
          <w:szCs w:val="24"/>
        </w:rPr>
      </w:pPr>
      <w:r w:rsidRPr="00DD2E3A">
        <w:rPr>
          <w:rFonts w:ascii="Arial" w:hAnsi="Arial" w:cs="Arial"/>
          <w:sz w:val="24"/>
          <w:szCs w:val="24"/>
        </w:rPr>
        <w:t>Monitoring programs are useful when managing your networks as they provide information which is usually out of sight. The data that monitoring programs provide the user with</w:t>
      </w:r>
      <w:r w:rsidR="00003BAA">
        <w:rPr>
          <w:rFonts w:ascii="Arial" w:hAnsi="Arial" w:cs="Arial"/>
          <w:sz w:val="24"/>
          <w:szCs w:val="24"/>
        </w:rPr>
        <w:t xml:space="preserve"> (charts, graphs, temperatures etc)</w:t>
      </w:r>
      <w:r w:rsidRPr="00DD2E3A">
        <w:rPr>
          <w:rFonts w:ascii="Arial" w:hAnsi="Arial" w:cs="Arial"/>
          <w:sz w:val="24"/>
          <w:szCs w:val="24"/>
        </w:rPr>
        <w:t xml:space="preserve"> can be essential when maintaining a system or networks health as they show errors or show if everything is functioning as it should.</w:t>
      </w:r>
      <w:r>
        <w:rPr>
          <w:rFonts w:ascii="Arial" w:hAnsi="Arial" w:cs="Arial"/>
          <w:sz w:val="24"/>
          <w:szCs w:val="24"/>
        </w:rPr>
        <w:t xml:space="preserve"> Examples of monitoring programs are the reliability monitor and </w:t>
      </w:r>
      <w:proofErr w:type="spellStart"/>
      <w:r>
        <w:rPr>
          <w:rFonts w:ascii="Arial" w:hAnsi="Arial" w:cs="Arial"/>
          <w:sz w:val="24"/>
          <w:szCs w:val="24"/>
        </w:rPr>
        <w:t>HWMonitor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sectPr w:rsidR="00DD2E3A" w:rsidRPr="00DD2E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BD9"/>
    <w:rsid w:val="00003BAA"/>
    <w:rsid w:val="002F2F0E"/>
    <w:rsid w:val="00775BD9"/>
    <w:rsid w:val="00DD2E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6193C"/>
  <w15:chartTrackingRefBased/>
  <w15:docId w15:val="{806C3ADD-851D-4E88-A57F-CD516965B4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9</Pages>
  <Words>307</Words>
  <Characters>1750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Ruben Bhatia (2104693)</dc:creator>
  <cp:keywords/>
  <dc:description/>
  <cp:lastModifiedBy>Ruben Bhatia (2104693)</cp:lastModifiedBy>
  <cp:revision>1</cp:revision>
  <dcterms:created xsi:type="dcterms:W3CDTF">2022-05-06T19:07:00Z</dcterms:created>
  <dcterms:modified xsi:type="dcterms:W3CDTF">2022-05-06T19:42:00Z</dcterms:modified>
</cp:coreProperties>
</file>