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65098221"/>
        <w:docPartObj>
          <w:docPartGallery w:val="Cover Pages"/>
          <w:docPartUnique/>
        </w:docPartObj>
      </w:sdtPr>
      <w:sdtContent>
        <w:p w:rsidR="009A18C2" w:rsidRDefault="009A18C2">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47AA2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A18C2" w:rsidRDefault="009A18C2">
                                    <w:pPr>
                                      <w:pStyle w:val="NoSpacing"/>
                                      <w:jc w:val="right"/>
                                      <w:rPr>
                                        <w:color w:val="595959" w:themeColor="text1" w:themeTint="A6"/>
                                        <w:sz w:val="28"/>
                                        <w:szCs w:val="28"/>
                                      </w:rPr>
                                    </w:pPr>
                                    <w:r>
                                      <w:rPr>
                                        <w:color w:val="595959" w:themeColor="text1" w:themeTint="A6"/>
                                        <w:sz w:val="28"/>
                                        <w:szCs w:val="28"/>
                                      </w:rPr>
                                      <w:t>Aaron Biddiscombe (P146520)</w:t>
                                    </w:r>
                                  </w:p>
                                </w:sdtContent>
                              </w:sdt>
                              <w:p w:rsidR="009A18C2" w:rsidRDefault="009A18C2" w:rsidP="009A18C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A18C2" w:rsidRDefault="009A18C2">
                              <w:pPr>
                                <w:pStyle w:val="NoSpacing"/>
                                <w:jc w:val="right"/>
                                <w:rPr>
                                  <w:color w:val="595959" w:themeColor="text1" w:themeTint="A6"/>
                                  <w:sz w:val="28"/>
                                  <w:szCs w:val="28"/>
                                </w:rPr>
                              </w:pPr>
                              <w:r>
                                <w:rPr>
                                  <w:color w:val="595959" w:themeColor="text1" w:themeTint="A6"/>
                                  <w:sz w:val="28"/>
                                  <w:szCs w:val="28"/>
                                </w:rPr>
                                <w:t>Aaron Biddiscombe (P146520)</w:t>
                              </w:r>
                            </w:p>
                          </w:sdtContent>
                        </w:sdt>
                        <w:p w:rsidR="009A18C2" w:rsidRDefault="009A18C2" w:rsidP="009A18C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A18C2" w:rsidRDefault="009A18C2">
                                <w:pPr>
                                  <w:pStyle w:val="NoSpacing"/>
                                  <w:jc w:val="right"/>
                                  <w:rPr>
                                    <w:color w:val="5B9BD5" w:themeColor="accent1"/>
                                    <w:sz w:val="28"/>
                                    <w:szCs w:val="28"/>
                                  </w:rPr>
                                </w:pPr>
                                <w:r>
                                  <w:rPr>
                                    <w:color w:val="5B9BD5" w:themeColor="accent1"/>
                                    <w:sz w:val="28"/>
                                    <w:szCs w:val="28"/>
                                  </w:rPr>
                                  <w:t xml:space="preserve">Wynne Jones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9A18C2" w:rsidRDefault="009A18C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9A18C2" w:rsidRDefault="009A18C2">
                          <w:pPr>
                            <w:pStyle w:val="NoSpacing"/>
                            <w:jc w:val="right"/>
                            <w:rPr>
                              <w:color w:val="5B9BD5" w:themeColor="accent1"/>
                              <w:sz w:val="28"/>
                              <w:szCs w:val="28"/>
                            </w:rPr>
                          </w:pPr>
                          <w:r>
                            <w:rPr>
                              <w:color w:val="5B9BD5" w:themeColor="accent1"/>
                              <w:sz w:val="28"/>
                              <w:szCs w:val="28"/>
                            </w:rPr>
                            <w:t xml:space="preserve">Wynne Jones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9A18C2" w:rsidRDefault="009A18C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A18C2" w:rsidRDefault="009A18C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Organisational Leadership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A18C2" w:rsidRDefault="009A18C2">
                                    <w:pPr>
                                      <w:jc w:val="right"/>
                                      <w:rPr>
                                        <w:smallCaps/>
                                        <w:color w:val="404040" w:themeColor="text1" w:themeTint="BF"/>
                                        <w:sz w:val="36"/>
                                        <w:szCs w:val="36"/>
                                      </w:rPr>
                                    </w:pPr>
                                    <w:r>
                                      <w:rPr>
                                        <w:color w:val="404040" w:themeColor="text1" w:themeTint="BF"/>
                                        <w:sz w:val="36"/>
                                        <w:szCs w:val="36"/>
                                      </w:rPr>
                                      <w:t xml:space="preserve">Leadership in the Public Sector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9A18C2" w:rsidRDefault="009A18C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Organisational Leadership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A18C2" w:rsidRDefault="009A18C2">
                              <w:pPr>
                                <w:jc w:val="right"/>
                                <w:rPr>
                                  <w:smallCaps/>
                                  <w:color w:val="404040" w:themeColor="text1" w:themeTint="BF"/>
                                  <w:sz w:val="36"/>
                                  <w:szCs w:val="36"/>
                                </w:rPr>
                              </w:pPr>
                              <w:r>
                                <w:rPr>
                                  <w:color w:val="404040" w:themeColor="text1" w:themeTint="BF"/>
                                  <w:sz w:val="36"/>
                                  <w:szCs w:val="36"/>
                                </w:rPr>
                                <w:t xml:space="preserve">Leadership in the Public Sector </w:t>
                              </w:r>
                            </w:p>
                          </w:sdtContent>
                        </w:sdt>
                      </w:txbxContent>
                    </v:textbox>
                    <w10:wrap type="square" anchorx="page" anchory="page"/>
                  </v:shape>
                </w:pict>
              </mc:Fallback>
            </mc:AlternateContent>
          </w:r>
        </w:p>
        <w:p w:rsidR="009A18C2" w:rsidRDefault="009A18C2">
          <w:r>
            <w:br w:type="page"/>
          </w:r>
        </w:p>
      </w:sdtContent>
    </w:sdt>
    <w:p w:rsidR="003D2410" w:rsidRDefault="003D2410" w:rsidP="003D2410">
      <w:pPr>
        <w:jc w:val="center"/>
      </w:pPr>
      <w:r>
        <w:t xml:space="preserve">  </w:t>
      </w:r>
    </w:p>
    <w:p w:rsidR="003D2410" w:rsidRDefault="003D2410" w:rsidP="003D2410">
      <w:pPr>
        <w:spacing w:line="480" w:lineRule="auto"/>
      </w:pPr>
    </w:p>
    <w:p w:rsidR="003D2410" w:rsidRDefault="003D2410" w:rsidP="003D2410">
      <w:pPr>
        <w:spacing w:line="480" w:lineRule="auto"/>
      </w:pPr>
      <w:r>
        <w:tab/>
      </w:r>
      <w:bookmarkStart w:id="0" w:name="_GoBack"/>
      <w:bookmarkEnd w:id="0"/>
      <w:proofErr w:type="spellStart"/>
      <w:r>
        <w:t>Kippenberger</w:t>
      </w:r>
      <w:proofErr w:type="spellEnd"/>
      <w:r>
        <w:t xml:space="preserve"> (2002) believes that becoming a leader is not an easy task,</w:t>
      </w:r>
      <w:r w:rsidR="00D65B85">
        <w:t xml:space="preserve"> especially within the public sector where there are</w:t>
      </w:r>
      <w:r>
        <w:t xml:space="preserve"> so many differentiating approaches and styles that different types of people respond and relate to. Leadership styles are reflected in certain attitudes, traits and behaviours of an individual upon which other people recognise.  </w:t>
      </w:r>
    </w:p>
    <w:p w:rsidR="00461244" w:rsidRDefault="00461244" w:rsidP="00461244">
      <w:pPr>
        <w:spacing w:line="480" w:lineRule="auto"/>
        <w:ind w:firstLine="720"/>
      </w:pPr>
      <w:r>
        <w:t xml:space="preserve">Covey (1989) once quoted, </w:t>
      </w:r>
      <w:r w:rsidRPr="00461244">
        <w:rPr>
          <w:i/>
        </w:rPr>
        <w:t xml:space="preserve">effective leadership is the only competitive advantage that will endure. This is because leadership has two sides – what a person is (character) and what a person does (competence). </w:t>
      </w:r>
      <w:r>
        <w:t>Covey recognised that a leader may be a different person and have a different character to the person that they portray themselves as</w:t>
      </w:r>
      <w:r w:rsidR="00B82EA6">
        <w:t>,</w:t>
      </w:r>
      <w:r>
        <w:t xml:space="preserve"> within a different environment or circumstance</w:t>
      </w:r>
      <w:r w:rsidR="00D65B85">
        <w:t>. This can be related in regards to public services, a sergeant in the police will act much differently towards his staff in work rather than outside of work, however, the way he/she is v</w:t>
      </w:r>
      <w:r w:rsidR="00B82EA6">
        <w:t>iewed in both circumstances can</w:t>
      </w:r>
      <w:r w:rsidR="00D65B85">
        <w:t xml:space="preserve"> determine what type of leader they are.  </w:t>
      </w:r>
    </w:p>
    <w:p w:rsidR="003949E1" w:rsidRDefault="00461244" w:rsidP="003D2410">
      <w:pPr>
        <w:spacing w:line="480" w:lineRule="auto"/>
      </w:pPr>
      <w:r>
        <w:tab/>
      </w:r>
      <w:proofErr w:type="spellStart"/>
      <w:r>
        <w:t>Burnes</w:t>
      </w:r>
      <w:proofErr w:type="spellEnd"/>
      <w:r>
        <w:t xml:space="preserve"> (2004) states how Kurt Lewin </w:t>
      </w:r>
      <w:r w:rsidR="003949E1">
        <w:t>documented three main leadership styles that are considered classic methodologies adopted in many organisations today. The laissez-Faire, a largely hands off, minimal direction and supervision approach towards staff who have enough trust between each other to get jobs done in an efficient manner.</w:t>
      </w:r>
    </w:p>
    <w:p w:rsidR="003949E1" w:rsidRDefault="003949E1" w:rsidP="003D2410">
      <w:pPr>
        <w:spacing w:line="480" w:lineRule="auto"/>
      </w:pPr>
      <w:r>
        <w:lastRenderedPageBreak/>
        <w:tab/>
        <w:t>Autocratic, a style that encourages leaders to be extremely watchful over their employees whilst encouraging less m</w:t>
      </w:r>
      <w:r w:rsidR="00A36C98">
        <w:t>istakes and more productivity. Whilst p</w:t>
      </w:r>
      <w:r>
        <w:t>articipative, is a happy medium between the both, usually depending upon the different type of staff and how they respond to different leadership styles.</w:t>
      </w:r>
      <w:r>
        <w:tab/>
      </w:r>
    </w:p>
    <w:p w:rsidR="00B82EA6" w:rsidRDefault="00B82EA6" w:rsidP="003D2410">
      <w:pPr>
        <w:spacing w:line="480" w:lineRule="auto"/>
      </w:pPr>
      <w:r>
        <w:tab/>
      </w:r>
      <w:r w:rsidR="002C0AD2">
        <w:t xml:space="preserve">In regards to public services these types of leadership styles are used throughout each department by managers and leaders. </w:t>
      </w:r>
      <w:proofErr w:type="spellStart"/>
      <w:r w:rsidR="00FC7F2F">
        <w:t>Xirasagar</w:t>
      </w:r>
      <w:proofErr w:type="spellEnd"/>
      <w:r w:rsidR="00FC7F2F">
        <w:t xml:space="preserve"> (2008) believes a laissez-faire approach has many benefits, especially within the police service if used correctly and in the right manner. A sergeant for example, if he/she has trust and a good understanding of their team, can exercise very little instruction and direction as the group can establish their own roles and responsibilities. </w:t>
      </w:r>
    </w:p>
    <w:p w:rsidR="00EC18E6" w:rsidRDefault="00E34AB2" w:rsidP="003D2410">
      <w:pPr>
        <w:spacing w:line="480" w:lineRule="auto"/>
      </w:pPr>
      <w:r>
        <w:tab/>
      </w:r>
      <w:proofErr w:type="spellStart"/>
      <w:r>
        <w:t>Xirasagar</w:t>
      </w:r>
      <w:proofErr w:type="spellEnd"/>
      <w:r>
        <w:t xml:space="preserve"> (2008) explains an example of this, could be a murder investigation, when officers are first on the scene, they can be left to know what to do, confidently without the worry of mistakes or constant supervision. If the team are highly motivated</w:t>
      </w:r>
      <w:r w:rsidR="00EC18E6">
        <w:t>,</w:t>
      </w:r>
      <w:r>
        <w:t xml:space="preserve"> then they should use their time to set goals, make decisions and resolve problems without issue.</w:t>
      </w:r>
    </w:p>
    <w:p w:rsidR="00935C95" w:rsidRDefault="00EC18E6" w:rsidP="003D2410">
      <w:pPr>
        <w:spacing w:line="480" w:lineRule="auto"/>
      </w:pPr>
      <w:r>
        <w:tab/>
      </w:r>
      <w:r w:rsidR="00AD57E3">
        <w:t xml:space="preserve">However, </w:t>
      </w:r>
      <w:r>
        <w:t>Wart (20</w:t>
      </w:r>
      <w:r w:rsidR="00AD57E3">
        <w:t xml:space="preserve">11) states that a laissez faire approach does have many downsides, especially within a public service. He explains that it is not ideal to use in situations where members of staff are unfamiliar or have a lack of experience and knowledge around a certain circumstance. In </w:t>
      </w:r>
      <w:r w:rsidR="00935C95">
        <w:t>regard to a murder</w:t>
      </w:r>
      <w:r w:rsidR="00A36C98">
        <w:t xml:space="preserve"> case</w:t>
      </w:r>
      <w:r w:rsidR="00935C95">
        <w:t>, if an</w:t>
      </w:r>
      <w:r w:rsidR="00AD57E3">
        <w:t xml:space="preserve"> officer who is first on scene </w:t>
      </w:r>
      <w:r w:rsidR="00935C95">
        <w:t xml:space="preserve">has no experience of seeing a body for the first time, even with training, there is no guaranteeing if they will make the right decisions under their control. </w:t>
      </w:r>
    </w:p>
    <w:p w:rsidR="00A36C98" w:rsidRDefault="00A36C98" w:rsidP="003D2410">
      <w:pPr>
        <w:spacing w:line="480" w:lineRule="auto"/>
      </w:pPr>
      <w:r>
        <w:tab/>
        <w:t xml:space="preserve">The Hillsborough disaster, described by Conn (2016) as a tragedy that should never have happened and could have been avoided, points out a lack of </w:t>
      </w:r>
      <w:r w:rsidR="0068197F">
        <w:t xml:space="preserve">effective </w:t>
      </w:r>
      <w:r>
        <w:t xml:space="preserve">leadership during the time of the incident. He states how Duckenfield, the chief superintendent, admitted he had inadequate experience to oversee the safety of 54,000 people within the stadium.  This could have been down to a laissez faire approach from those around Duckenfield, </w:t>
      </w:r>
      <w:r w:rsidR="0068197F">
        <w:t>who’d</w:t>
      </w:r>
      <w:r>
        <w:t xml:space="preserve"> rather than support and help him, </w:t>
      </w:r>
      <w:r>
        <w:lastRenderedPageBreak/>
        <w:t xml:space="preserve">let him carry on with what he was doing without a question, trusting his ability to deal with such a situation. </w:t>
      </w:r>
    </w:p>
    <w:p w:rsidR="00C7009B" w:rsidRDefault="00F80363" w:rsidP="003D2410">
      <w:pPr>
        <w:spacing w:line="480" w:lineRule="auto"/>
      </w:pPr>
      <w:r>
        <w:tab/>
        <w:t xml:space="preserve">Furthermore, Herbert (2016) identified </w:t>
      </w:r>
      <w:r w:rsidR="00A36C98">
        <w:t>that Duckenfield</w:t>
      </w:r>
      <w:r>
        <w:t xml:space="preserve"> also did not even turn up to pre match briefing to discuss plans and actions. Again this point</w:t>
      </w:r>
      <w:r w:rsidR="00C7009B">
        <w:t>s</w:t>
      </w:r>
      <w:r>
        <w:t xml:space="preserve"> towards a laissez faire approach</w:t>
      </w:r>
      <w:r w:rsidR="00C7009B">
        <w:t xml:space="preserve"> from Duckenfield as he clearly felt as though his team could deal with any situation during the match. </w:t>
      </w:r>
    </w:p>
    <w:p w:rsidR="009428AB" w:rsidRDefault="00C7009B" w:rsidP="003D2410">
      <w:pPr>
        <w:spacing w:line="480" w:lineRule="auto"/>
      </w:pPr>
      <w:r>
        <w:tab/>
        <w:t>Herbert (2016) describes how a transactional</w:t>
      </w:r>
      <w:r w:rsidR="00800C36">
        <w:t xml:space="preserve"> leadership style might</w:t>
      </w:r>
      <w:r>
        <w:t xml:space="preserve"> have benefitted Duckenfield during this situation, however</w:t>
      </w:r>
      <w:r w:rsidR="0068197F">
        <w:t>,</w:t>
      </w:r>
      <w:r>
        <w:t xml:space="preserve"> he subsequently declined this approach</w:t>
      </w:r>
      <w:r w:rsidR="00800C36">
        <w:t xml:space="preserve"> which was suggested to him by </w:t>
      </w:r>
      <w:r w:rsidR="00800C36" w:rsidRPr="00800C36">
        <w:t>ex-Chief Superintendent</w:t>
      </w:r>
      <w:r w:rsidR="00800C36">
        <w:t xml:space="preserve"> Brian Mole</w:t>
      </w:r>
      <w:r w:rsidRPr="00800C36">
        <w:t>.</w:t>
      </w:r>
      <w:r>
        <w:t xml:space="preserve"> Rather than tackle the problem with other officers, it was reported that Duckenfield retreated </w:t>
      </w:r>
      <w:r w:rsidR="00800C36">
        <w:t xml:space="preserve">and went missing between the times of 11am and 1pm showing no signs of direction and leadership leaving his team in disarray. </w:t>
      </w:r>
      <w:r>
        <w:t xml:space="preserve"> </w:t>
      </w:r>
      <w:r w:rsidR="00F80363">
        <w:t xml:space="preserve"> </w:t>
      </w:r>
    </w:p>
    <w:p w:rsidR="00F03859" w:rsidRDefault="009428AB" w:rsidP="003D2410">
      <w:pPr>
        <w:spacing w:line="480" w:lineRule="auto"/>
      </w:pPr>
      <w:r>
        <w:tab/>
        <w:t>It could even be argue</w:t>
      </w:r>
      <w:r w:rsidR="00720834">
        <w:t>d that</w:t>
      </w:r>
      <w:r>
        <w:t xml:space="preserve"> a more autocratic leadership style could have been adopted on the day as there were numerous mistakes made leading up to the disaster. Turner (2016) indicated the lack of cordons placed by the officers, not delaying the kick off and slow emergency respon</w:t>
      </w:r>
      <w:r w:rsidR="0068197F">
        <w:t>se</w:t>
      </w:r>
      <w:r>
        <w:t xml:space="preserve"> times, where if Duckenfield were more autocratic and</w:t>
      </w:r>
      <w:r w:rsidR="00720834">
        <w:t xml:space="preserve"> </w:t>
      </w:r>
      <w:r w:rsidR="0068197F">
        <w:t>better prepared whilst pressurising</w:t>
      </w:r>
      <w:r w:rsidR="00720834">
        <w:t xml:space="preserve"> his officers, </w:t>
      </w:r>
      <w:r>
        <w:t>then these ac</w:t>
      </w:r>
      <w:r w:rsidR="00720834">
        <w:t>tions could</w:t>
      </w:r>
      <w:r>
        <w:t xml:space="preserve"> have been carried out which may have resulted in less deaths.  </w:t>
      </w:r>
      <w:r w:rsidR="00A65E83">
        <w:tab/>
      </w:r>
      <w:r w:rsidR="00F03859">
        <w:t xml:space="preserve">There is no wrong or right style of leadership according to Professor Van </w:t>
      </w:r>
      <w:proofErr w:type="spellStart"/>
      <w:r w:rsidR="00F03859">
        <w:t>Dierendonck</w:t>
      </w:r>
      <w:proofErr w:type="spellEnd"/>
      <w:r w:rsidR="00F03859">
        <w:t xml:space="preserve"> (2014) whose study on 600 people found that a combination of leadership styles delivered in the correct circumstances is more effective. Using just one style usually becomes ineffective as there are so many different types of people in organisations, combining styles allows a leader to engage with everyone which in turn employees become more enthusiastic and motivated to work. </w:t>
      </w:r>
    </w:p>
    <w:p w:rsidR="009A1EC3" w:rsidRDefault="00F03859" w:rsidP="003D2410">
      <w:pPr>
        <w:spacing w:line="480" w:lineRule="auto"/>
      </w:pPr>
      <w:r>
        <w:tab/>
        <w:t xml:space="preserve">In relation to the Hillsborough disaster, lessons can be learnt, especially around leadership. A leader in the police force must be open minded and lead with empathy and understanding as well as with respect and command. By combining relevant skills and attributes, staff will respond and become more motivated, Van </w:t>
      </w:r>
      <w:proofErr w:type="spellStart"/>
      <w:r>
        <w:t>Dierendonck</w:t>
      </w:r>
      <w:proofErr w:type="spellEnd"/>
      <w:r>
        <w:t xml:space="preserve"> (2014) also found within his study</w:t>
      </w:r>
      <w:r w:rsidR="00EE0239">
        <w:t>,</w:t>
      </w:r>
      <w:r>
        <w:t xml:space="preserve"> </w:t>
      </w:r>
      <w:r w:rsidR="00EE0239">
        <w:t xml:space="preserve">employees care less </w:t>
      </w:r>
      <w:r w:rsidR="00EE0239">
        <w:lastRenderedPageBreak/>
        <w:t>about one</w:t>
      </w:r>
      <w:r>
        <w:t xml:space="preserve"> particular style of leadership just as long as the person at the top is aware of staff, challenges and the due course of action to take to direct an organisation in the right direction.   </w:t>
      </w:r>
    </w:p>
    <w:p w:rsidR="00720834" w:rsidRDefault="00720834" w:rsidP="003D2410">
      <w:pPr>
        <w:spacing w:line="480" w:lineRule="auto"/>
      </w:pPr>
    </w:p>
    <w:p w:rsidR="00E34AB2" w:rsidRDefault="00935C95" w:rsidP="003D2410">
      <w:pPr>
        <w:spacing w:line="480" w:lineRule="auto"/>
      </w:pPr>
      <w:r>
        <w:tab/>
        <w:t xml:space="preserve"> </w:t>
      </w:r>
    </w:p>
    <w:p w:rsidR="00EC18E6" w:rsidRDefault="00EC18E6" w:rsidP="003D2410">
      <w:pPr>
        <w:spacing w:line="480" w:lineRule="auto"/>
      </w:pPr>
      <w:r>
        <w:tab/>
      </w:r>
    </w:p>
    <w:p w:rsidR="00E34AB2" w:rsidRDefault="00E34AB2" w:rsidP="003D2410">
      <w:pPr>
        <w:spacing w:line="480" w:lineRule="auto"/>
      </w:pPr>
      <w:r>
        <w:tab/>
      </w:r>
    </w:p>
    <w:p w:rsidR="003949E1" w:rsidRDefault="003949E1" w:rsidP="003D2410">
      <w:pPr>
        <w:spacing w:line="480" w:lineRule="auto"/>
      </w:pPr>
    </w:p>
    <w:p w:rsidR="003949E1" w:rsidRDefault="003949E1" w:rsidP="003D2410">
      <w:pPr>
        <w:spacing w:line="480" w:lineRule="auto"/>
      </w:pPr>
    </w:p>
    <w:p w:rsidR="003949E1" w:rsidRPr="00D65B85" w:rsidRDefault="003949E1" w:rsidP="003D2410">
      <w:pPr>
        <w:spacing w:line="480" w:lineRule="auto"/>
        <w:rPr>
          <w:u w:val="single"/>
        </w:rPr>
      </w:pPr>
      <w:r w:rsidRPr="00D65B85">
        <w:rPr>
          <w:u w:val="single"/>
        </w:rPr>
        <w:t>Bibliography</w:t>
      </w:r>
    </w:p>
    <w:p w:rsidR="00D65B85" w:rsidRDefault="003949E1" w:rsidP="003D2410">
      <w:pPr>
        <w:spacing w:line="480" w:lineRule="auto"/>
      </w:pPr>
      <w:proofErr w:type="spellStart"/>
      <w:r>
        <w:t>Barnes.B</w:t>
      </w:r>
      <w:proofErr w:type="spellEnd"/>
      <w:r>
        <w:t xml:space="preserve">, 2004. Kurt Lewin and the Planned Approach to Change: A Re-appraisal. Journal of Management Studies. </w:t>
      </w:r>
      <w:r w:rsidR="00D65B85" w:rsidRPr="00D65B85">
        <w:t xml:space="preserve">. Volume 41, Issue 6 Pages 977-1002. Accessed 19/02/2018 </w:t>
      </w:r>
    </w:p>
    <w:p w:rsidR="009A1EC3" w:rsidRDefault="009A1EC3" w:rsidP="003D2410">
      <w:pPr>
        <w:spacing w:line="480" w:lineRule="auto"/>
      </w:pPr>
    </w:p>
    <w:p w:rsidR="009A1EC3" w:rsidRDefault="009A1EC3" w:rsidP="003D2410">
      <w:pPr>
        <w:spacing w:line="480" w:lineRule="auto"/>
      </w:pPr>
      <w:proofErr w:type="spellStart"/>
      <w:r>
        <w:t>Conn.D</w:t>
      </w:r>
      <w:proofErr w:type="spellEnd"/>
      <w:r>
        <w:t xml:space="preserve">. 2016. Hillsborough disaster: deadly mistakes and lies that lasted decades. The Guardian. Available online at </w:t>
      </w:r>
      <w:hyperlink r:id="rId8" w:history="1">
        <w:r w:rsidRPr="00373D29">
          <w:rPr>
            <w:rStyle w:val="Hyperlink"/>
          </w:rPr>
          <w:t>https://www.theguardian.com/football/2016/apr/26/hillsborough-disaster-deadly-mistakes-and-lies-that-lasted-decades Accessed 21/02/2018</w:t>
        </w:r>
      </w:hyperlink>
      <w:r>
        <w:t xml:space="preserve"> </w:t>
      </w:r>
    </w:p>
    <w:p w:rsidR="00D65B85" w:rsidRDefault="00D65B85" w:rsidP="003D2410">
      <w:pPr>
        <w:spacing w:line="480" w:lineRule="auto"/>
      </w:pPr>
    </w:p>
    <w:p w:rsidR="007A7714" w:rsidRDefault="00D65B85" w:rsidP="003D2410">
      <w:pPr>
        <w:spacing w:line="480" w:lineRule="auto"/>
      </w:pPr>
      <w:proofErr w:type="spellStart"/>
      <w:r>
        <w:t>Convey.S</w:t>
      </w:r>
      <w:proofErr w:type="spellEnd"/>
      <w:r>
        <w:t>. 1989. The 7 Habits of Highly Effective People. Powerful Lessons in Personal Change. 1</w:t>
      </w:r>
      <w:r w:rsidRPr="00D65B85">
        <w:rPr>
          <w:vertAlign w:val="superscript"/>
        </w:rPr>
        <w:t>st</w:t>
      </w:r>
      <w:r>
        <w:t xml:space="preserve"> Edition, Pages 118 -119. Accessed 19/02/2018 </w:t>
      </w:r>
      <w:r w:rsidRPr="00D65B85">
        <w:t xml:space="preserve"> </w:t>
      </w:r>
    </w:p>
    <w:p w:rsidR="009A1EC3" w:rsidRDefault="009A1EC3" w:rsidP="003D2410">
      <w:pPr>
        <w:spacing w:line="480" w:lineRule="auto"/>
      </w:pPr>
    </w:p>
    <w:p w:rsidR="009A1EC3" w:rsidRDefault="009A1EC3" w:rsidP="003D2410">
      <w:pPr>
        <w:spacing w:line="480" w:lineRule="auto"/>
      </w:pPr>
      <w:proofErr w:type="spellStart"/>
      <w:r>
        <w:t>Herbert.I</w:t>
      </w:r>
      <w:proofErr w:type="spellEnd"/>
      <w:r>
        <w:t xml:space="preserve">. 2016. </w:t>
      </w:r>
      <w:proofErr w:type="spellStart"/>
      <w:r>
        <w:t>Hillsvorough</w:t>
      </w:r>
      <w:proofErr w:type="spellEnd"/>
      <w:r>
        <w:t xml:space="preserve"> verdict: A final reckoning for David Duckenfield – the match commander who tried to blame the fans. The Independent. Available online at </w:t>
      </w:r>
      <w:hyperlink r:id="rId9" w:history="1">
        <w:r w:rsidRPr="00373D29">
          <w:rPr>
            <w:rStyle w:val="Hyperlink"/>
          </w:rPr>
          <w:t>http://www.independent.co.uk/news/uk/home-news/hillsborough-inquest-david-duckenfield-admitted-to-deceitfully-blaming-supporters-for-the-disaster-a7001221.html Accessed 21/02/2018</w:t>
        </w:r>
      </w:hyperlink>
      <w:r>
        <w:t xml:space="preserve"> </w:t>
      </w:r>
    </w:p>
    <w:p w:rsidR="009A1EC3" w:rsidRDefault="009A1EC3" w:rsidP="003D2410">
      <w:pPr>
        <w:spacing w:line="480" w:lineRule="auto"/>
      </w:pPr>
    </w:p>
    <w:p w:rsidR="00D65B85" w:rsidRDefault="00D65B85" w:rsidP="003D2410">
      <w:pPr>
        <w:spacing w:line="480" w:lineRule="auto"/>
      </w:pPr>
    </w:p>
    <w:p w:rsidR="003949E1" w:rsidRDefault="003949E1" w:rsidP="003D2410">
      <w:pPr>
        <w:spacing w:line="480" w:lineRule="auto"/>
      </w:pPr>
      <w:proofErr w:type="spellStart"/>
      <w:r>
        <w:t>Kippenberger.T</w:t>
      </w:r>
      <w:proofErr w:type="spellEnd"/>
      <w:r>
        <w:t xml:space="preserve">, 2002. Leadership Styles. Published by Capstone, </w:t>
      </w:r>
      <w:proofErr w:type="spellStart"/>
      <w:r>
        <w:t>Newtec</w:t>
      </w:r>
      <w:proofErr w:type="spellEnd"/>
      <w:r>
        <w:t xml:space="preserve"> Place, </w:t>
      </w:r>
      <w:proofErr w:type="gramStart"/>
      <w:r>
        <w:t>Magdalen</w:t>
      </w:r>
      <w:proofErr w:type="gramEnd"/>
      <w:r>
        <w:t xml:space="preserve"> Road, Oxford. 1</w:t>
      </w:r>
      <w:r w:rsidRPr="003949E1">
        <w:rPr>
          <w:vertAlign w:val="superscript"/>
        </w:rPr>
        <w:t>st</w:t>
      </w:r>
      <w:r>
        <w:t xml:space="preserve"> Edition. Accessed 19/02/2018</w:t>
      </w:r>
    </w:p>
    <w:p w:rsidR="009A1EC3" w:rsidRDefault="009A1EC3" w:rsidP="003D2410">
      <w:pPr>
        <w:spacing w:line="480" w:lineRule="auto"/>
      </w:pPr>
    </w:p>
    <w:p w:rsidR="009A1EC3" w:rsidRDefault="009A1EC3" w:rsidP="003D2410">
      <w:pPr>
        <w:spacing w:line="480" w:lineRule="auto"/>
      </w:pPr>
      <w:proofErr w:type="spellStart"/>
      <w:r>
        <w:t>Turner.R</w:t>
      </w:r>
      <w:proofErr w:type="spellEnd"/>
      <w:r>
        <w:t xml:space="preserve">. 2016. Hillsborough disaster: Five key mistakes. BCC. Available online at </w:t>
      </w:r>
      <w:hyperlink r:id="rId10" w:history="1">
        <w:r w:rsidRPr="00373D29">
          <w:rPr>
            <w:rStyle w:val="Hyperlink"/>
          </w:rPr>
          <w:t>http://www.bbc.co.uk/news/uk-england-merseyside-35462767 Accessed 21/02/2018</w:t>
        </w:r>
      </w:hyperlink>
      <w:r>
        <w:t xml:space="preserve"> </w:t>
      </w:r>
    </w:p>
    <w:p w:rsidR="007A7714" w:rsidRDefault="007A7714" w:rsidP="003D2410">
      <w:pPr>
        <w:spacing w:line="480" w:lineRule="auto"/>
      </w:pPr>
    </w:p>
    <w:p w:rsidR="007A7714" w:rsidRDefault="007A7714" w:rsidP="003D2410">
      <w:pPr>
        <w:spacing w:line="480" w:lineRule="auto"/>
      </w:pPr>
      <w:r>
        <w:t xml:space="preserve">Van </w:t>
      </w:r>
      <w:proofErr w:type="spellStart"/>
      <w:r>
        <w:t>Dierendonck.D</w:t>
      </w:r>
      <w:proofErr w:type="spellEnd"/>
      <w:r>
        <w:t>. 2014. Combination of leadership styles mean success</w:t>
      </w:r>
      <w:r w:rsidR="00270CAF">
        <w:t xml:space="preserve">. PDF Available online at </w:t>
      </w:r>
      <w:hyperlink r:id="rId11" w:history="1">
        <w:r w:rsidR="00270CAF" w:rsidRPr="00373D29">
          <w:rPr>
            <w:rStyle w:val="Hyperlink"/>
          </w:rPr>
          <w:t>https://discovery.rsm.nl/articles/detail/117-combination-of-leadership-styles-means-success/</w:t>
        </w:r>
      </w:hyperlink>
      <w:r w:rsidR="00270CAF">
        <w:t xml:space="preserve"> Accessed 21/02/2018 </w:t>
      </w:r>
    </w:p>
    <w:p w:rsidR="00E34AB2" w:rsidRDefault="00E34AB2" w:rsidP="003D2410">
      <w:pPr>
        <w:spacing w:line="480" w:lineRule="auto"/>
      </w:pPr>
    </w:p>
    <w:p w:rsidR="00935C95" w:rsidRDefault="00935C95" w:rsidP="003D2410">
      <w:pPr>
        <w:spacing w:line="480" w:lineRule="auto"/>
      </w:pPr>
      <w:r>
        <w:t xml:space="preserve">Wart. M. 2011. Dynamics of Leadership in Public Service: Theory and Practice. Published by Routledge, 2 Park Square, Milton Park, Abington, Oxon, New York. Accessed 20/02/2018 </w:t>
      </w:r>
    </w:p>
    <w:p w:rsidR="00935C95" w:rsidRDefault="00935C95" w:rsidP="003D2410">
      <w:pPr>
        <w:spacing w:line="480" w:lineRule="auto"/>
      </w:pPr>
    </w:p>
    <w:p w:rsidR="00E34AB2" w:rsidRDefault="00E34AB2" w:rsidP="003D2410">
      <w:pPr>
        <w:spacing w:line="480" w:lineRule="auto"/>
      </w:pPr>
      <w:proofErr w:type="spellStart"/>
      <w:r>
        <w:t>Xiras</w:t>
      </w:r>
      <w:r w:rsidR="00EC18E6">
        <w:t>agar.S</w:t>
      </w:r>
      <w:proofErr w:type="spellEnd"/>
      <w:r w:rsidR="00EC18E6">
        <w:t xml:space="preserve">, 2008. Transformational, transactional and laissez-faire leadership: Journal of Health Organization and Management. Volume 22, Issue 6. Accessed 20/02/2018 </w:t>
      </w:r>
    </w:p>
    <w:p w:rsidR="00D65B85" w:rsidRDefault="00D65B85" w:rsidP="003D2410">
      <w:pPr>
        <w:spacing w:line="480" w:lineRule="auto"/>
      </w:pPr>
    </w:p>
    <w:p w:rsidR="00D65B85" w:rsidRDefault="00D65B85" w:rsidP="003D2410">
      <w:pPr>
        <w:spacing w:line="480" w:lineRule="auto"/>
      </w:pPr>
    </w:p>
    <w:p w:rsidR="003949E1" w:rsidRPr="00461244" w:rsidRDefault="003949E1" w:rsidP="003D2410">
      <w:pPr>
        <w:spacing w:line="480" w:lineRule="auto"/>
      </w:pPr>
    </w:p>
    <w:sectPr w:rsidR="003949E1" w:rsidRPr="00461244" w:rsidSect="009A18C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2410"/>
    <w:rsid w:val="00270CAF"/>
    <w:rsid w:val="002C0AD2"/>
    <w:rsid w:val="003949E1"/>
    <w:rsid w:val="003D2410"/>
    <w:rsid w:val="00461244"/>
    <w:rsid w:val="0068197F"/>
    <w:rsid w:val="006C3564"/>
    <w:rsid w:val="00720834"/>
    <w:rsid w:val="007A7714"/>
    <w:rsid w:val="00800C36"/>
    <w:rsid w:val="00935C95"/>
    <w:rsid w:val="009428AB"/>
    <w:rsid w:val="009A18C2"/>
    <w:rsid w:val="009A1EC3"/>
    <w:rsid w:val="00A36C98"/>
    <w:rsid w:val="00A65E83"/>
    <w:rsid w:val="00AD57E3"/>
    <w:rsid w:val="00B82EA6"/>
    <w:rsid w:val="00C7009B"/>
    <w:rsid w:val="00D65B85"/>
    <w:rsid w:val="00E34AB2"/>
    <w:rsid w:val="00EC18E6"/>
    <w:rsid w:val="00EE0239"/>
    <w:rsid w:val="00F03859"/>
    <w:rsid w:val="00F80363"/>
    <w:rsid w:val="00FC7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C029C"/>
  <w15:chartTrackingRefBased/>
  <w15:docId w15:val="{BEAA2F65-AC37-4B3F-BD76-306326680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1EC3"/>
    <w:rPr>
      <w:color w:val="0563C1" w:themeColor="hyperlink"/>
      <w:u w:val="single"/>
    </w:rPr>
  </w:style>
  <w:style w:type="paragraph" w:styleId="NoSpacing">
    <w:name w:val="No Spacing"/>
    <w:link w:val="NoSpacingChar"/>
    <w:uiPriority w:val="1"/>
    <w:qFormat/>
    <w:rsid w:val="009A18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18C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football/2016/apr/26/hillsborough-disaster-deadly-mistakes-and-lies-that-lasted-decades%20Accessed%2021/02/201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iscovery.rsm.nl/articles/detail/117-combination-of-leadership-styles-means-success/" TargetMode="External"/><Relationship Id="rId5" Type="http://schemas.openxmlformats.org/officeDocument/2006/relationships/webSettings" Target="webSettings.xml"/><Relationship Id="rId10" Type="http://schemas.openxmlformats.org/officeDocument/2006/relationships/hyperlink" Target="http://www.bbc.co.uk/news/uk-england-merseyside-35462767%20Accessed%2021/02/2018" TargetMode="External"/><Relationship Id="rId4" Type="http://schemas.openxmlformats.org/officeDocument/2006/relationships/settings" Target="settings.xml"/><Relationship Id="rId9" Type="http://schemas.openxmlformats.org/officeDocument/2006/relationships/hyperlink" Target="http://www.independent.co.uk/news/uk/home-news/hillsborough-inquest-david-duckenfield-admitted-to-deceitfully-blaming-supporters-for-the-disaster-a7001221.html%20Accessed%2021/02/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5D04BC-41F0-48B0-9646-AB425E5B3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6</Pages>
  <Words>1229</Words>
  <Characters>7007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Leadership</dc:title>
  <dc:subject>Leadership in the Public Sector</dc:subject>
  <dc:creator>Aaron Biddiscombe (P146520)</dc:creator>
  <cp:keywords/>
  <dc:description/>
  <cp:lastModifiedBy>Aaron Biddiscombe (P146520)</cp:lastModifiedBy>
  <cp:revision>6</cp:revision>
  <dcterms:created xsi:type="dcterms:W3CDTF">2018-02-19T15:33:00Z</dcterms:created>
  <dcterms:modified xsi:type="dcterms:W3CDTF">2018-02-28T14:58:00Z</dcterms:modified>
</cp:coreProperties>
</file>