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jc w:val="center"/>
        <w:rPr>
          <w:sz w:val="32"/>
          <w:szCs w:val="32"/>
          <w:u w:val="single"/>
        </w:rPr>
      </w:pPr>
      <w:r>
        <w:rPr>
          <w:sz w:val="32"/>
          <w:szCs w:val="32"/>
          <w:u w:val="single"/>
          <w:rtl w:val="0"/>
          <w:lang w:val="en-US"/>
        </w:rPr>
        <w:t>Global Perspectives on Education</w:t>
      </w:r>
    </w:p>
    <w:p>
      <w:pPr>
        <w:pStyle w:val="Body"/>
        <w:spacing w:line="360" w:lineRule="auto"/>
        <w:jc w:val="center"/>
        <w:rPr>
          <w:sz w:val="32"/>
          <w:szCs w:val="32"/>
          <w:u w:val="single"/>
        </w:rPr>
      </w:pPr>
    </w:p>
    <w:p>
      <w:pPr>
        <w:pStyle w:val="Body"/>
        <w:spacing w:line="360" w:lineRule="auto"/>
        <w:jc w:val="center"/>
        <w:rPr>
          <w:sz w:val="32"/>
          <w:szCs w:val="32"/>
          <w:u w:val="single"/>
        </w:rPr>
      </w:pPr>
    </w:p>
    <w:p>
      <w:pPr>
        <w:pStyle w:val="Body"/>
        <w:spacing w:line="360" w:lineRule="auto"/>
        <w:jc w:val="left"/>
        <w:rPr>
          <w:sz w:val="28"/>
          <w:szCs w:val="28"/>
        </w:rPr>
      </w:pPr>
      <w:r>
        <w:rPr>
          <w:sz w:val="28"/>
          <w:szCs w:val="28"/>
          <w:rtl w:val="0"/>
          <w:lang w:val="en-US"/>
        </w:rPr>
        <w:t>In this assignment, I will discuss educational inequalities between two separate nations that come from different background and find themselves in completely different economical positions in the world. It will compare the UK</w:t>
      </w:r>
      <w:r>
        <w:rPr>
          <w:sz w:val="28"/>
          <w:szCs w:val="28"/>
          <w:rtl w:val="0"/>
          <w:lang w:val="en-US"/>
        </w:rPr>
        <w:t>’</w:t>
      </w:r>
      <w:r>
        <w:rPr>
          <w:sz w:val="28"/>
          <w:szCs w:val="28"/>
          <w:rtl w:val="0"/>
          <w:lang w:val="en-US"/>
        </w:rPr>
        <w:t xml:space="preserve">s (high income country) education policies and economical position, against Yemen (low income country.) Further over, I will be researching the reasons why Yemen have such low enrolment rates and what is being done to resolve the issue.  </w:t>
      </w:r>
    </w:p>
    <w:p>
      <w:pPr>
        <w:pStyle w:val="Body"/>
        <w:spacing w:line="360" w:lineRule="auto"/>
        <w:jc w:val="left"/>
        <w:rPr>
          <w:sz w:val="28"/>
          <w:szCs w:val="28"/>
        </w:rPr>
      </w:pPr>
      <w:r>
        <w:rPr>
          <w:sz w:val="28"/>
          <w:szCs w:val="28"/>
          <w:rtl w:val="0"/>
          <w:lang w:val="en-US"/>
        </w:rPr>
        <w:t xml:space="preserve">Low income countries as a whole have low literacy levels, along side poor health facilities and are highly dependant on agricultural and commodity exports. (BusinessDictionary, 2018)    </w:t>
      </w:r>
    </w:p>
    <w:p>
      <w:pPr>
        <w:pStyle w:val="Body"/>
        <w:spacing w:line="360" w:lineRule="auto"/>
        <w:jc w:val="left"/>
        <w:rPr>
          <w:sz w:val="28"/>
          <w:szCs w:val="28"/>
        </w:rPr>
      </w:pPr>
      <w:r>
        <w:rPr>
          <w:sz w:val="28"/>
          <w:szCs w:val="28"/>
          <w:rtl w:val="0"/>
          <w:lang w:val="en-US"/>
        </w:rPr>
        <w:t>Yemen, is a conflict ridden country that is located in the Middle East. It has a population of 26 million, and their official language is Arabic. Yemen, shares its borders with many countries, such as; Saudi Arabia, Oman, Djibouti, Eritrea and Somalia. Their largest city is Sana</w:t>
      </w:r>
      <w:r>
        <w:rPr>
          <w:sz w:val="28"/>
          <w:szCs w:val="28"/>
          <w:rtl w:val="0"/>
          <w:lang w:val="en-US"/>
        </w:rPr>
        <w:t>’</w:t>
      </w:r>
      <w:r>
        <w:rPr>
          <w:sz w:val="28"/>
          <w:szCs w:val="28"/>
          <w:rtl w:val="0"/>
          <w:lang w:val="en-US"/>
        </w:rPr>
        <w:t>a which is situated in a mountain valley and is at an altitude of 2200 m. The old city of Sana</w:t>
      </w:r>
      <w:r>
        <w:rPr>
          <w:sz w:val="28"/>
          <w:szCs w:val="28"/>
          <w:rtl w:val="0"/>
          <w:lang w:val="en-US"/>
        </w:rPr>
        <w:t>’</w:t>
      </w:r>
      <w:r>
        <w:rPr>
          <w:sz w:val="28"/>
          <w:szCs w:val="28"/>
          <w:rtl w:val="0"/>
          <w:lang w:val="en-US"/>
        </w:rPr>
        <w:t xml:space="preserve">a is a UNESCO (United Nations Educational, Scientific and Cultural Organisation) world heritage site. North Yemen became independent of the Ottoman Empire in 1918. The British empire created a protectorate area around the southern port of Aden in the 19th century, but withdrew in 1967. The British withdrawal led to the separation of the nation, becoming north and south Yemen. Following, there was two decades of hostility between the two nations, finishing in 1990 when they became the republic of Yemen. Yemen then became a member of the League of Arab states in 2000.   </w:t>
      </w:r>
    </w:p>
    <w:p>
      <w:pPr>
        <w:pStyle w:val="Body"/>
        <w:spacing w:line="360" w:lineRule="auto"/>
        <w:jc w:val="left"/>
        <w:rPr>
          <w:sz w:val="28"/>
          <w:szCs w:val="28"/>
        </w:rPr>
      </w:pPr>
      <w:r>
        <w:rPr>
          <w:sz w:val="28"/>
          <w:szCs w:val="28"/>
          <w:rtl w:val="0"/>
          <w:lang w:val="en-US"/>
        </w:rPr>
        <w:t>Lately, there has been a civil war between forces that are loyal to president Hadi and the allies of the Houthi rebel movement. Since March 2015, more than 7600 people have been killed and 42000 people injured. This war has lead to a humanitarian disaster, resulting in 70% of the population needing aid. (NationsOnline, 2018) Sadly, in 2017, Muhammad Tariq Khan (senior Education Specialist, global partnership for education) stated that 80% of the country has been affected by the conflict. (Muhammad Tariq Khan, 2017)</w:t>
      </w:r>
    </w:p>
    <w:p>
      <w:pPr>
        <w:pStyle w:val="Body"/>
        <w:spacing w:line="360" w:lineRule="auto"/>
        <w:jc w:val="left"/>
        <w:rPr>
          <w:sz w:val="28"/>
          <w:szCs w:val="28"/>
        </w:rPr>
      </w:pPr>
      <w:r>
        <w:rPr>
          <w:sz w:val="28"/>
          <w:szCs w:val="28"/>
          <w:rtl w:val="0"/>
          <w:lang w:val="en-US"/>
        </w:rPr>
        <w:t>In 2016, Yemen</w:t>
      </w:r>
      <w:r>
        <w:rPr>
          <w:sz w:val="28"/>
          <w:szCs w:val="28"/>
          <w:rtl w:val="0"/>
          <w:lang w:val="en-US"/>
        </w:rPr>
        <w:t>’</w:t>
      </w:r>
      <w:r>
        <w:rPr>
          <w:sz w:val="28"/>
          <w:szCs w:val="28"/>
          <w:rtl w:val="0"/>
          <w:lang w:val="en-US"/>
        </w:rPr>
        <w:t>s GDP (Gross Domestic Product) was worth 27.30 billion US dollars, equating to 0.04 percent of the worlds economy. Sadly, during 2017, their GDP contracted by 2 percent.  (TradingEconomics, 2018) This percentage suggests that Yemen is one of the world poorest counties. In addition, governments are tasked to spend at least 4 percent of their GDP on education. Sadly, one in four countries do not reach this benchmark. (Accountability in Education, 2017)</w:t>
      </w:r>
    </w:p>
    <w:p>
      <w:pPr>
        <w:pStyle w:val="Body"/>
        <w:spacing w:line="360" w:lineRule="auto"/>
        <w:jc w:val="left"/>
        <w:rPr>
          <w:sz w:val="28"/>
          <w:szCs w:val="28"/>
        </w:rPr>
      </w:pPr>
      <w:r>
        <w:rPr>
          <w:sz w:val="28"/>
          <w:szCs w:val="28"/>
          <w:rtl w:val="0"/>
          <w:lang w:val="en-US"/>
        </w:rPr>
        <w:t>In comparison, in 2016, the United Kingdom had the 5th largest economy in the world, with a GDP of 2.616 trillion US dollars.(World Bank). The United Kingdom GDP accounts for 4.27 percent of the worlds economy. On a side note, during the first quarter of 2018, the United Kingdoms GDP grew by 0.1 percent. (TradingEconomics, 2018) During 2017/18, the educational budget for the United kingdom was 102 billion pound. (Spring Budget, 2017) This amount alone completely consumes Yemen</w:t>
      </w:r>
      <w:r>
        <w:rPr>
          <w:sz w:val="28"/>
          <w:szCs w:val="28"/>
          <w:rtl w:val="0"/>
          <w:lang w:val="en-US"/>
        </w:rPr>
        <w:t>’</w:t>
      </w:r>
      <w:r>
        <w:rPr>
          <w:sz w:val="28"/>
          <w:szCs w:val="28"/>
          <w:rtl w:val="0"/>
          <w:lang w:val="en-US"/>
        </w:rPr>
        <w:t xml:space="preserve">s economy. </w:t>
      </w:r>
      <w:r>
        <w:rPr>
          <w:sz w:val="28"/>
          <w:szCs w:val="28"/>
          <w:rtl w:val="0"/>
          <w:lang w:val="en-US"/>
        </w:rPr>
        <w:t>The educational system that is found within the United kingdom is the complete polar opposite of what we have discovered within Yemen. Within the United Kingdom, education for children aged 5-16 is compulsory, 4-16 in Northern Ireland. (Education System In the UK</w:t>
      </w:r>
      <w:r>
        <w:rPr>
          <w:sz w:val="28"/>
          <w:szCs w:val="28"/>
          <w:rtl w:val="0"/>
          <w:lang w:val="en-US"/>
        </w:rPr>
        <w:t>, 2012</w:t>
      </w:r>
      <w:r>
        <w:rPr>
          <w:sz w:val="28"/>
          <w:szCs w:val="28"/>
          <w:rtl w:val="0"/>
          <w:lang w:val="en-US"/>
        </w:rPr>
        <w:t>) Education in the United Kingdom was made compulsory within the education act of 1800, however, it was only for children aged 10 and under. In following acts, the compulsory age has grown to what we know today. (Politics, 2018) Further over, school fees for elementary schools were abolished in 1870. However, secondary schools continued to charge fees until 1944. The change was partly due to the 80% drop out rate that occurred after leaving elementary education. (</w:t>
      </w:r>
      <w:r>
        <w:rPr>
          <w:sz w:val="28"/>
          <w:szCs w:val="28"/>
          <w:rtl w:val="0"/>
          <w:lang w:val="en-US"/>
        </w:rPr>
        <w:t>Spicker</w:t>
      </w:r>
      <w:r>
        <w:rPr>
          <w:sz w:val="28"/>
          <w:szCs w:val="28"/>
          <w:rtl w:val="0"/>
          <w:lang w:val="en-US"/>
        </w:rPr>
        <w:t>, 2017) Moving on, compulsory education is split into four key stages, key stage 1 (years 1 to 3) key stage 2 ( years 4 to 6) key stage 3 (years 7 to 9) key stage 4 ( year 10 and 11) Years 1 to 11 are split between primary (1 to 6) and secondary (7 to 11) school. In addition, at the end of specific key stages there are examinations that are used to identify how the pupils are progressing. At the end of key stage one and two, pupils sit standard assessment tests (SATS) in their core subjects; English, Mathematics and Science. Continuing, at the end of key stage 4, pupils sit their GCSE (General Certificate of Secondary Education) These exams will cover all the subject they study. On a side note, some subjects provide vocational qualifications. (World Class Teachers</w:t>
      </w:r>
      <w:r>
        <w:rPr>
          <w:sz w:val="28"/>
          <w:szCs w:val="28"/>
          <w:rtl w:val="0"/>
          <w:lang w:val="en-US"/>
        </w:rPr>
        <w:t>, 2013</w:t>
      </w:r>
      <w:r>
        <w:rPr>
          <w:sz w:val="28"/>
          <w:szCs w:val="28"/>
          <w:rtl w:val="0"/>
          <w:lang w:val="en-US"/>
        </w:rPr>
        <w:t>) Education within the United Kingdom prides its self on its inclusive nature. Schools across the United Kingdom largely admits pupils without reference to their learning abilities, catering for children no matter of their ability. (Education in the UK</w:t>
      </w:r>
      <w:r>
        <w:rPr>
          <w:sz w:val="28"/>
          <w:szCs w:val="28"/>
          <w:rtl w:val="0"/>
          <w:lang w:val="en-US"/>
        </w:rPr>
        <w:t>, 2012</w:t>
      </w:r>
      <w:r>
        <w:rPr>
          <w:sz w:val="28"/>
          <w:szCs w:val="28"/>
          <w:rtl w:val="0"/>
          <w:lang w:val="en-US"/>
        </w:rPr>
        <w:t>) The ideology that all children, no matter their ability, religion, ethnic background, gender and skin colour are able to develop and mature, within a safe environment, could be one of the main aspects that Yemen is lacking.</w:t>
      </w:r>
    </w:p>
    <w:p>
      <w:pPr>
        <w:pStyle w:val="Body"/>
        <w:spacing w:line="360" w:lineRule="auto"/>
        <w:jc w:val="left"/>
        <w:rPr>
          <w:sz w:val="28"/>
          <w:szCs w:val="28"/>
        </w:rPr>
      </w:pPr>
      <w:r>
        <w:rPr>
          <w:sz w:val="28"/>
          <w:szCs w:val="28"/>
          <w:rtl w:val="0"/>
          <w:lang w:val="en-US"/>
        </w:rPr>
        <w:t>Continuing, since 2004. Yemen have been receiving grants from various different organisations, such as; UNICEF (The United Nations International Children Fund) and IBRD (International Bank for Reconstruction and Development.) Between 2004 and 2019, Yemen has been allocated a total of 122,366,772 million dollars from both organisations, however, only 74,756,035 million dollars have been disbursed. Most recently, between 2014-2019, Yemen has been allocated a grant of 72,600,00 million dollars. from UNICEF. This money has been provided to aid the development of Yemen</w:t>
      </w:r>
      <w:r>
        <w:rPr>
          <w:sz w:val="28"/>
          <w:szCs w:val="28"/>
          <w:rtl w:val="0"/>
          <w:lang w:val="en-US"/>
        </w:rPr>
        <w:t>’</w:t>
      </w:r>
      <w:r>
        <w:rPr>
          <w:sz w:val="28"/>
          <w:szCs w:val="28"/>
          <w:rtl w:val="0"/>
          <w:lang w:val="en-US"/>
        </w:rPr>
        <w:t>s educational system. Their aims include, developing pre-school education, curriculum development, promoting access for out of school children and supporting adult literacy. (Global Partnership for Education, 2018)  The Yemen</w:t>
      </w:r>
      <w:r>
        <w:rPr>
          <w:sz w:val="28"/>
          <w:szCs w:val="28"/>
          <w:rtl w:val="0"/>
          <w:lang w:val="en-US"/>
        </w:rPr>
        <w:t>’</w:t>
      </w:r>
      <w:r>
        <w:rPr>
          <w:sz w:val="28"/>
          <w:szCs w:val="28"/>
          <w:rtl w:val="0"/>
          <w:lang w:val="en-US"/>
        </w:rPr>
        <w:t xml:space="preserve">s ministry of education have stated that they have a total of 9517 primary schools, and 2811 comprehensive schools. With this in mind, there are a lot of obstacles that prevent children from attending school in Yemen. Since the start of the civil war in 2015, a total of 234 schools have been destroyed by the fighting, and 1270 schools have been partly damaged. Continuing, a further 802 schools were indirectly affected, having been made into makeshift shelters for displaced people. Along with all the destruction and closures of schools, there are further problems that will prevent children from being educated. The school system in Yemen is at a whole time low, with the lack of funds that are needed to pay unqualified teachers and a shortage of textbooks may lead to the closure of more schools. (Back to school? Not in Yemen, 2017) However, with all this being said, despite a humanitarian crisis and an economy in tailspin, about 90 percent of school in Yemen are open, due to the governments drive to carry on education for over five million children and youth. Sadly, the schools that have not been affected by the war, are only able to stay open for a couple of hours a day. (Muhammad Tariq Khan, 2017) </w:t>
      </w:r>
    </w:p>
    <w:p>
      <w:pPr>
        <w:pStyle w:val="Body"/>
        <w:spacing w:line="360" w:lineRule="auto"/>
        <w:jc w:val="left"/>
        <w:rPr>
          <w:sz w:val="28"/>
          <w:szCs w:val="28"/>
        </w:rPr>
      </w:pPr>
      <w:r>
        <w:rPr>
          <w:sz w:val="28"/>
          <w:szCs w:val="28"/>
          <w:rtl w:val="0"/>
          <w:lang w:val="en-US"/>
        </w:rPr>
        <w:t xml:space="preserve">In addition, in 2016, overall, 92.4 percent of children were enrolled in primary education. Looking deeper, 98.6 percent of males enrolled and only 86.1 percent of females enrolled. Taking into account the current situation in Yemen, with the growth of child soldiers and child labour, due to the crumbling educational system, these statistics appear to be promising. However, the primary school completion statistics show something completely different. In 2016, 71.6 percent of children completed primary school education. Continuing, 79 percent of male children and 63.9 percent of female pupils completed primary education. (Global Partnership for Education, 2018) </w:t>
      </w:r>
    </w:p>
    <w:p>
      <w:pPr>
        <w:pStyle w:val="Body"/>
        <w:spacing w:line="360" w:lineRule="auto"/>
        <w:jc w:val="left"/>
        <w:rPr>
          <w:sz w:val="28"/>
          <w:szCs w:val="28"/>
        </w:rPr>
      </w:pPr>
      <w:r>
        <w:rPr>
          <w:sz w:val="28"/>
          <w:szCs w:val="28"/>
          <w:rtl w:val="0"/>
          <w:lang w:val="en-US"/>
        </w:rPr>
        <w:t xml:space="preserve">Providing strength to my research, the global monitoring report stated that despite all the progress that has been made, in 32 countries, at least 20 percent of children enrolled in primary education, are not likely to reach the last grade. The report continues by stating that millions of children are excluded from education due to factors such as poverty, ethnicity, language and disabilities. (EFA Global monitoring report, 2015) Continuing, in 2013, Yemen had a total of 14.7 percent of students out of school, 21.8 percent of female students and only 7.9 percent of male students. With all the school closures, the estimated amount of children that are out of school has grown to two million. (Global Partnership for Education) </w:t>
      </w:r>
      <w:r>
        <w:rPr>
          <w:sz w:val="28"/>
          <w:szCs w:val="28"/>
          <w:rtl w:val="0"/>
          <w:lang w:val="en-US"/>
        </w:rPr>
        <w:t xml:space="preserve">In addition, </w:t>
      </w:r>
      <w:r>
        <w:rPr>
          <w:sz w:val="28"/>
          <w:szCs w:val="28"/>
          <w:rtl w:val="0"/>
          <w:lang w:val="en-US"/>
        </w:rPr>
        <w:t xml:space="preserve">during 2015, </w:t>
      </w:r>
      <w:r>
        <w:rPr>
          <w:sz w:val="28"/>
          <w:szCs w:val="28"/>
          <w:rtl w:val="0"/>
        </w:rPr>
        <w:t xml:space="preserve">in </w:t>
      </w:r>
      <w:r>
        <w:rPr>
          <w:sz w:val="28"/>
          <w:szCs w:val="28"/>
          <w:rtl w:val="0"/>
          <w:lang w:val="en-US"/>
        </w:rPr>
        <w:t>West Asia and North Africa,11.7 percent (3 million) of female children (primary school age) were not attending schools. Compared to male children, only 9.5 percent (2.5 million) were out of school. (Reducing global poverty through universal primary and secondary education, 2017)</w:t>
      </w:r>
    </w:p>
    <w:p>
      <w:pPr>
        <w:pStyle w:val="Body"/>
        <w:spacing w:line="360" w:lineRule="auto"/>
        <w:jc w:val="left"/>
        <w:rPr>
          <w:sz w:val="28"/>
          <w:szCs w:val="28"/>
        </w:rPr>
      </w:pPr>
      <w:r>
        <w:rPr>
          <w:sz w:val="28"/>
          <w:szCs w:val="28"/>
          <w:rtl w:val="0"/>
          <w:lang w:val="en-US"/>
        </w:rPr>
        <w:t xml:space="preserve">Unlike the situation in Yemen, women in the UK are a third more likely to </w:t>
      </w:r>
      <w:r>
        <w:rPr>
          <w:sz w:val="28"/>
          <w:szCs w:val="28"/>
          <w:rtl w:val="0"/>
          <w:lang w:val="en-US"/>
        </w:rPr>
        <w:t>progress</w:t>
      </w:r>
      <w:r>
        <w:rPr>
          <w:sz w:val="28"/>
          <w:szCs w:val="28"/>
          <w:rtl w:val="0"/>
          <w:lang w:val="en-US"/>
        </w:rPr>
        <w:t xml:space="preserve"> in education. At the beginning of the Autumn term (September) 2017, 133,280 British women aged 18, had secured a position in university. In comparison, only 103,800 men, of the same age, had secured a place. Continuing, 27.3 percent of young men are expected to attend university during 2017/18 compared to 37.1 percent of women. Overall, women are 36 percent more likely to progress to higher education within the United Kingdom. In addition, this trend seems to be developing. During the previous academic year, women were 35 percent more like to enter higher education, and in 2012, they were 31 percent more likely. The gender gap within the United Kingdom seems to be growing, in favour for women. This is due to the growing curriculum that is offered by university. For example, during 2017/18, there was a 9 percent increase of students placed on nursing qualifications. Within this area, women far out weigh men, with around 28 women recruited for every man. (University gender gap at record high as 30,000 more women accepted, 2017) Clearly, the gender gap that has plagued modern society, is slowly br</w:t>
      </w:r>
      <w:r>
        <w:rPr>
          <w:sz w:val="28"/>
          <w:szCs w:val="28"/>
          <w:rtl w:val="0"/>
          <w:lang w:val="en-US"/>
        </w:rPr>
        <w:t>e</w:t>
      </w:r>
      <w:r>
        <w:rPr>
          <w:sz w:val="28"/>
          <w:szCs w:val="28"/>
          <w:rtl w:val="0"/>
          <w:lang w:val="en-US"/>
        </w:rPr>
        <w:t>aking down.</w:t>
      </w:r>
    </w:p>
    <w:p>
      <w:pPr>
        <w:pStyle w:val="Body"/>
        <w:spacing w:line="360" w:lineRule="auto"/>
        <w:jc w:val="left"/>
        <w:rPr>
          <w:sz w:val="28"/>
          <w:szCs w:val="28"/>
        </w:rPr>
      </w:pPr>
      <w:r>
        <w:rPr>
          <w:sz w:val="28"/>
          <w:szCs w:val="28"/>
          <w:rtl w:val="0"/>
          <w:lang w:val="en-US"/>
        </w:rPr>
        <w:t>The growing differences between male and female pupils, in Yemen conversely are getting worse. In a society that is largely run by men, women trying to enter education are constantly prevented from fulfilling their educational abilities. Reasons such as; narrowly defined gender roles, segregation between the sexes and early marriages are just some of the roadblock that prevent female education. Around 75 thousand men and women study at Yemeni university, only 15,000 of them are female. Throughout the country, only 11 percent of student graduates are female. The disparity in Yemen is amongst the highest in the world, according to United Nations</w:t>
      </w:r>
      <w:r>
        <w:rPr>
          <w:sz w:val="28"/>
          <w:szCs w:val="28"/>
          <w:rtl w:val="0"/>
          <w:lang w:val="en-US"/>
        </w:rPr>
        <w:t xml:space="preserve">’ </w:t>
      </w:r>
      <w:r>
        <w:rPr>
          <w:sz w:val="28"/>
          <w:szCs w:val="28"/>
          <w:rtl w:val="0"/>
          <w:lang w:val="en-US"/>
        </w:rPr>
        <w:t>Arab Human Development report published in 2010.  In addition, it is estimated that around half of Yemen</w:t>
      </w:r>
      <w:r>
        <w:rPr>
          <w:sz w:val="28"/>
          <w:szCs w:val="28"/>
          <w:rtl w:val="0"/>
          <w:lang w:val="en-US"/>
        </w:rPr>
        <w:t>’</w:t>
      </w:r>
      <w:r>
        <w:rPr>
          <w:sz w:val="28"/>
          <w:szCs w:val="28"/>
          <w:rtl w:val="0"/>
          <w:lang w:val="en-US"/>
        </w:rPr>
        <w:t>s girls attend primary schools, and two out of three women are illiterate. Continuing, Yemen</w:t>
      </w:r>
      <w:r>
        <w:rPr>
          <w:sz w:val="28"/>
          <w:szCs w:val="28"/>
          <w:rtl w:val="0"/>
          <w:lang w:val="en-US"/>
        </w:rPr>
        <w:t>’</w:t>
      </w:r>
      <w:r>
        <w:rPr>
          <w:sz w:val="28"/>
          <w:szCs w:val="28"/>
          <w:rtl w:val="0"/>
          <w:lang w:val="en-US"/>
        </w:rPr>
        <w:t>s poor economy is another reason why women struggle to enter education. With an average income of around 2500 US dollars a year, parents tend to priorities essentials rather than education their children. Further over, another obstacle for female education in Yemen, is the lack of support to girls in primary and secondary education. This is due to Yemeni families refusing to allow adult males to teach their daughters. The majority of Yemen schools, can not provide the provision that is needed to meet the expectations of the parents. Ultimately, strengthening the divide even further. To provide strength to this statement, The World Bank states that around 28% of teachers in primary and secondary schools and 15.5 percent in higher education are female. It has been estimated that an additional 4500 female teachers are required to remedy the shortage. Out of 136 countries, Yemen has been ranked as the worst place to live for women. (Faisal Darem, 2014; United Nations</w:t>
      </w:r>
      <w:r>
        <w:rPr>
          <w:sz w:val="28"/>
          <w:szCs w:val="28"/>
          <w:rtl w:val="0"/>
          <w:lang w:val="en-US"/>
        </w:rPr>
        <w:t xml:space="preserve">’ </w:t>
      </w:r>
      <w:r>
        <w:rPr>
          <w:sz w:val="28"/>
          <w:szCs w:val="28"/>
          <w:rtl w:val="0"/>
          <w:lang w:val="en-US"/>
        </w:rPr>
        <w:t xml:space="preserve">Arab Human Development Report, 2010; The World Bank, 2013) </w:t>
      </w:r>
    </w:p>
    <w:p>
      <w:pPr>
        <w:pStyle w:val="Body"/>
        <w:spacing w:line="360" w:lineRule="auto"/>
        <w:jc w:val="left"/>
        <w:rPr>
          <w:sz w:val="28"/>
          <w:szCs w:val="28"/>
        </w:rPr>
      </w:pPr>
      <w:r>
        <w:rPr>
          <w:sz w:val="28"/>
          <w:szCs w:val="28"/>
          <w:rtl w:val="0"/>
          <w:lang w:val="en-US"/>
        </w:rPr>
        <w:t>Continuing, education can be seen as one of the building blocks that is needed to establish a strong economical country. However, Like most low income countries, religion in Yemen could be another protagonist as to why the gender gap and poor economy has effected Yemen</w:t>
      </w:r>
      <w:r>
        <w:rPr>
          <w:sz w:val="28"/>
          <w:szCs w:val="28"/>
          <w:rtl w:val="0"/>
          <w:lang w:val="en-US"/>
        </w:rPr>
        <w:t>’</w:t>
      </w:r>
      <w:r>
        <w:rPr>
          <w:sz w:val="28"/>
          <w:szCs w:val="28"/>
          <w:rtl w:val="0"/>
          <w:lang w:val="en-US"/>
        </w:rPr>
        <w:t>s advancement. The majority of Yemen</w:t>
      </w:r>
      <w:r>
        <w:rPr>
          <w:sz w:val="28"/>
          <w:szCs w:val="28"/>
          <w:rtl w:val="0"/>
          <w:lang w:val="en-US"/>
        </w:rPr>
        <w:t>’</w:t>
      </w:r>
      <w:r>
        <w:rPr>
          <w:sz w:val="28"/>
          <w:szCs w:val="28"/>
          <w:rtl w:val="0"/>
          <w:lang w:val="en-US"/>
        </w:rPr>
        <w:t>s population follow the Islamic faith, with less than one percent following other religions. The Islamic faith in Yemen is split into two main factions, Shafi Sunni and Zaidi Shia. Islam is often connected to many stumbling blocks that affect women advancement. Studies have shown, that in the majority of Africa and Asia, women</w:t>
      </w:r>
      <w:r>
        <w:rPr>
          <w:sz w:val="28"/>
          <w:szCs w:val="28"/>
          <w:rtl w:val="0"/>
          <w:lang w:val="en-US"/>
        </w:rPr>
        <w:t>’</w:t>
      </w:r>
      <w:r>
        <w:rPr>
          <w:sz w:val="28"/>
          <w:szCs w:val="28"/>
          <w:rtl w:val="0"/>
          <w:lang w:val="en-US"/>
        </w:rPr>
        <w:t xml:space="preserve">s thirst for education is opposed. It is often seen as secondary importance in comparison to mens. Further over, it is often restricted, making it almost impossible for female students to receive an education. </w:t>
      </w:r>
      <w:r>
        <w:rPr>
          <w:sz w:val="28"/>
          <w:szCs w:val="28"/>
          <w:rtl w:val="0"/>
          <w:lang w:val="en-US"/>
        </w:rPr>
        <w:t>(Religion in Yemen, 2011</w:t>
      </w:r>
      <w:r>
        <w:rPr>
          <w:sz w:val="28"/>
          <w:szCs w:val="28"/>
          <w:rtl w:val="0"/>
          <w:lang w:val="en-US"/>
        </w:rPr>
        <w:t xml:space="preserve">; </w:t>
      </w:r>
      <w:r>
        <w:rPr>
          <w:sz w:val="28"/>
          <w:szCs w:val="28"/>
          <w:rtl w:val="0"/>
          <w:lang w:val="en-US"/>
        </w:rPr>
        <w:t>Religious Beliefs in Yemen</w:t>
      </w:r>
      <w:r>
        <w:rPr>
          <w:sz w:val="28"/>
          <w:szCs w:val="28"/>
          <w:rtl w:val="0"/>
          <w:lang w:val="en-US"/>
        </w:rPr>
        <w:t>, 2018; Abbasi, 2009</w:t>
      </w:r>
      <w:r>
        <w:rPr>
          <w:sz w:val="28"/>
          <w:szCs w:val="28"/>
          <w:rtl w:val="0"/>
        </w:rPr>
        <w:t>)</w:t>
      </w:r>
      <w:r>
        <w:rPr>
          <w:sz w:val="28"/>
          <w:szCs w:val="28"/>
          <w:rtl w:val="0"/>
          <w:lang w:val="en-US"/>
        </w:rPr>
        <w:t xml:space="preserve"> The best investment for low income countries, is to ensure that women receive the same standard of education as men. This will improve Yemen</w:t>
      </w:r>
      <w:r>
        <w:rPr>
          <w:sz w:val="28"/>
          <w:szCs w:val="28"/>
          <w:rtl w:val="0"/>
          <w:lang w:val="en-US"/>
        </w:rPr>
        <w:t>’</w:t>
      </w:r>
      <w:r>
        <w:rPr>
          <w:sz w:val="28"/>
          <w:szCs w:val="28"/>
          <w:rtl w:val="0"/>
          <w:lang w:val="en-US"/>
        </w:rPr>
        <w:t xml:space="preserve">s economy and social issues. (Elizabeth king, Anne Hill, 1993 P 5) </w:t>
      </w:r>
    </w:p>
    <w:p>
      <w:pPr>
        <w:pStyle w:val="Body"/>
        <w:spacing w:line="360" w:lineRule="auto"/>
        <w:jc w:val="left"/>
        <w:rPr>
          <w:sz w:val="28"/>
          <w:szCs w:val="28"/>
        </w:rPr>
      </w:pPr>
      <w:r>
        <w:rPr>
          <w:sz w:val="28"/>
          <w:szCs w:val="28"/>
          <w:rtl w:val="0"/>
          <w:lang w:val="en-US"/>
        </w:rPr>
        <w:t xml:space="preserve">In comparison, the United Kingdom is a secular country. This suggests that the religious beliefs in the country, have no affect on the law or its outcome. Education is compulsory, if your child does not attend school, the guardians will be prosecuted. Both male and female children, receive the same level of education, no matter their religion. The strong standard of education within all high income countries, could be the foundation to where they stand today. </w:t>
      </w:r>
    </w:p>
    <w:p>
      <w:pPr>
        <w:pStyle w:val="Body"/>
        <w:spacing w:line="360" w:lineRule="auto"/>
        <w:jc w:val="left"/>
        <w:rPr>
          <w:sz w:val="28"/>
          <w:szCs w:val="28"/>
        </w:rPr>
      </w:pPr>
      <w:r>
        <w:rPr>
          <w:sz w:val="28"/>
          <w:szCs w:val="28"/>
          <w:rtl w:val="0"/>
          <w:lang w:val="en-US"/>
        </w:rPr>
        <w:t>With the aim of moving forward from the devastating affect of the civil war. Yemen's local education group have agreed to a transitional educational plan. GPE (Global Partnership for Education) in coordination with UNICEF and UNESCO facilitated a meeting of senior Ministry of Education officials from Sana</w:t>
      </w:r>
      <w:r>
        <w:rPr>
          <w:sz w:val="28"/>
          <w:szCs w:val="28"/>
          <w:rtl w:val="0"/>
          <w:lang w:val="en-US"/>
        </w:rPr>
        <w:t>’</w:t>
      </w:r>
      <w:r>
        <w:rPr>
          <w:sz w:val="28"/>
          <w:szCs w:val="28"/>
          <w:rtl w:val="0"/>
          <w:lang w:val="en-US"/>
        </w:rPr>
        <w:t xml:space="preserve">a and Aden, development and partners and civil society organisations. The 3 year transitional plan has been devised to help the governments development partners coordinate better on education. It has also been put into action to ensure the effective use of domestic and international support. The ultimate goal for the project is to ensure that all children are enrolled in schools and are receiving a quality education. However, at present, there is grave concerns over reports of schools being attacked and children being targeted to become child soldiers. (Khan, 2017) </w:t>
      </w:r>
    </w:p>
    <w:p>
      <w:pPr>
        <w:pStyle w:val="Body"/>
        <w:spacing w:line="360" w:lineRule="auto"/>
        <w:jc w:val="left"/>
        <w:rPr>
          <w:sz w:val="28"/>
          <w:szCs w:val="28"/>
        </w:rPr>
      </w:pPr>
      <w:r>
        <w:rPr>
          <w:sz w:val="28"/>
          <w:szCs w:val="28"/>
          <w:rtl w:val="0"/>
          <w:lang w:val="en-US"/>
        </w:rPr>
        <w:t xml:space="preserve">In conclusion, from completing this assignment, I have learnt many interesting, but also shocking facts about the education system within low income countries. I have always thought that children, no matter their ability or economic position in the world, have the right to a safe and effective education. Completing my education within an inclusive society, where everyone is entitled to effective education has, somewhat, blinded me to the horrendous truth of what occurs in the wider world. Factors such as, poverty, gender, race and child soldiers seemed to be problems that we had moved away from, over the past 100 years. The devastating truth that 5.5 million children, in West Asia and north Africa, of primary school age, are still out of education, shocks me. Sadly, that number does not include children of comprehensive age. If it did, the number would be over ten million children. (Reducing global poverty through universal and secondary education, 2017)  </w:t>
      </w:r>
    </w:p>
    <w:p>
      <w:pPr>
        <w:pStyle w:val="Body"/>
        <w:spacing w:line="360" w:lineRule="auto"/>
        <w:jc w:val="left"/>
        <w:rPr>
          <w:sz w:val="28"/>
          <w:szCs w:val="28"/>
        </w:rPr>
      </w:pPr>
      <w:r>
        <w:rPr>
          <w:sz w:val="28"/>
          <w:szCs w:val="28"/>
          <w:rtl w:val="0"/>
          <w:lang w:val="en-US"/>
        </w:rPr>
        <w:t>However, thankfully, the government in Yemen, with the help of UNICEF and UNESCO, will devise a plan to fix this issue, the country will not move forward without the correct support from the wider world. In addition, as well as the education system, I believe, that the growing gender gap, within all low income countries, should be an area that is targeted for improvement. Sadly, I believe that for any progression to be made in Yemen, this dreadful civil war needs to be rectified. Continuing, whilst researching into the United Kingdom</w:t>
      </w:r>
      <w:r>
        <w:rPr>
          <w:sz w:val="28"/>
          <w:szCs w:val="28"/>
          <w:rtl w:val="0"/>
          <w:lang w:val="en-US"/>
        </w:rPr>
        <w:t>’</w:t>
      </w:r>
      <w:r>
        <w:rPr>
          <w:sz w:val="28"/>
          <w:szCs w:val="28"/>
          <w:rtl w:val="0"/>
          <w:lang w:val="en-US"/>
        </w:rPr>
        <w:t xml:space="preserve">s educational system, I was surprised to learn that 102 billion pound was budgeted for this academic year. Schools within Wales are currently facing a budget of 170 million pound that will be spread across two years, 85 million each year. In addition, an overall budget cut of 35 million pounds for education, the 85 million pounds will be reduced to 50 million this year. The 50 million pound shared between 1,547 schools in Wales, will allocate 32 thousand pound each. This budget, will stretch the Welsh education system to breaking point and could ultimately affect the progression of each student. (Abbie Wightwick, 2017) I have realised how important a strong educational system is to the development of any country. Without the benefits that education brings, countries will struggle to develop within the current, fast moving economy. </w:t>
      </w: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p>
    <w:p>
      <w:pPr>
        <w:pStyle w:val="Body"/>
        <w:jc w:val="left"/>
        <w:rPr>
          <w:sz w:val="32"/>
          <w:szCs w:val="32"/>
          <w:u w:val="single"/>
        </w:rPr>
      </w:pPr>
      <w:r>
        <w:rPr>
          <w:sz w:val="32"/>
          <w:szCs w:val="32"/>
          <w:u w:val="single"/>
          <w:rtl w:val="0"/>
          <w:lang w:val="en-US"/>
        </w:rPr>
        <w:t xml:space="preserve">Reference List </w:t>
      </w:r>
    </w:p>
    <w:p>
      <w:pPr>
        <w:pStyle w:val="Body"/>
        <w:jc w:val="left"/>
        <w:rPr>
          <w:sz w:val="32"/>
          <w:szCs w:val="32"/>
          <w:u w:val="single"/>
        </w:rPr>
      </w:pPr>
    </w:p>
    <w:p>
      <w:pPr>
        <w:pStyle w:val="Body"/>
        <w:jc w:val="left"/>
        <w:rPr>
          <w:sz w:val="28"/>
          <w:szCs w:val="28"/>
        </w:rPr>
      </w:pPr>
      <w:r>
        <w:rPr>
          <w:sz w:val="28"/>
          <w:szCs w:val="28"/>
          <w:rtl w:val="0"/>
          <w:lang w:val="en-US"/>
        </w:rPr>
        <w:t xml:space="preserve">Abbasi, RA. 2009. </w:t>
      </w:r>
      <w:r>
        <w:rPr>
          <w:i w:val="1"/>
          <w:iCs w:val="1"/>
          <w:sz w:val="28"/>
          <w:szCs w:val="28"/>
          <w:rtl w:val="0"/>
          <w:lang w:val="en-US"/>
        </w:rPr>
        <w:t xml:space="preserve">Woman and Education in Islam. </w:t>
      </w:r>
      <w:r>
        <w:rPr>
          <w:rStyle w:val="Hyperlink.0"/>
          <w:sz w:val="28"/>
          <w:szCs w:val="28"/>
        </w:rPr>
        <w:fldChar w:fldCharType="begin" w:fldLock="0"/>
      </w:r>
      <w:r>
        <w:rPr>
          <w:rStyle w:val="Hyperlink.0"/>
          <w:sz w:val="28"/>
          <w:szCs w:val="28"/>
        </w:rPr>
        <w:instrText xml:space="preserve"> HYPERLINK "http://minhaj.org"</w:instrText>
      </w:r>
      <w:r>
        <w:rPr>
          <w:rStyle w:val="Hyperlink.0"/>
          <w:sz w:val="28"/>
          <w:szCs w:val="28"/>
        </w:rPr>
        <w:fldChar w:fldCharType="separate" w:fldLock="0"/>
      </w:r>
      <w:r>
        <w:rPr>
          <w:rStyle w:val="Hyperlink.0"/>
          <w:sz w:val="28"/>
          <w:szCs w:val="28"/>
          <w:rtl w:val="0"/>
          <w:lang w:val="en-US"/>
        </w:rPr>
        <w:t>minhaj.org</w:t>
      </w:r>
      <w:r>
        <w:rPr>
          <w:sz w:val="28"/>
          <w:szCs w:val="28"/>
        </w:rPr>
        <w:fldChar w:fldCharType="end" w:fldLock="0"/>
      </w:r>
      <w:r>
        <w:rPr>
          <w:i w:val="1"/>
          <w:iCs w:val="1"/>
          <w:sz w:val="28"/>
          <w:szCs w:val="28"/>
          <w:rtl w:val="0"/>
          <w:lang w:val="en-US"/>
        </w:rPr>
        <w:t xml:space="preserve">. </w:t>
      </w:r>
      <w:r>
        <w:rPr>
          <w:sz w:val="28"/>
          <w:szCs w:val="28"/>
          <w:rtl w:val="0"/>
          <w:lang w:val="en-US"/>
        </w:rPr>
        <w:t xml:space="preserve">Viewed: 9th May 2018. &lt; </w:t>
      </w:r>
      <w:r>
        <w:rPr>
          <w:i w:val="1"/>
          <w:iCs w:val="1"/>
          <w:sz w:val="28"/>
          <w:szCs w:val="28"/>
          <w:rtl w:val="0"/>
          <w:lang w:val="en-US"/>
        </w:rPr>
        <w:t xml:space="preserve"> </w:t>
      </w:r>
      <w:r>
        <w:rPr>
          <w:rStyle w:val="Hyperlink.0"/>
          <w:sz w:val="28"/>
          <w:szCs w:val="28"/>
        </w:rPr>
        <w:fldChar w:fldCharType="begin" w:fldLock="0"/>
      </w:r>
      <w:r>
        <w:rPr>
          <w:rStyle w:val="Hyperlink.0"/>
          <w:sz w:val="28"/>
          <w:szCs w:val="28"/>
        </w:rPr>
        <w:instrText xml:space="preserve"> HYPERLINK "https://www.minhaj.org/english/tid/8535/Women-Education-in-Islam-article-by-dr-raheeq-ahmad-rahiq-ahmed-abbasi-nazim-e-aala-mqi-minhaj-ul-quran.html"</w:instrText>
      </w:r>
      <w:r>
        <w:rPr>
          <w:rStyle w:val="Hyperlink.0"/>
          <w:sz w:val="28"/>
          <w:szCs w:val="28"/>
        </w:rPr>
        <w:fldChar w:fldCharType="separate" w:fldLock="0"/>
      </w:r>
      <w:r>
        <w:rPr>
          <w:rStyle w:val="Hyperlink.0"/>
          <w:sz w:val="28"/>
          <w:szCs w:val="28"/>
          <w:rtl w:val="0"/>
          <w:lang w:val="en-US"/>
        </w:rPr>
        <w:t>https://www.minhaj.org/english/tid/8535/Women-Education-in-Islam-article-by-dr-raheeq-ahmad-rahiq-ahmed-abbasi-nazim-e-aala-mqi-minhaj-ul-quran.html</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Al-Karimi, k. 2017. </w:t>
      </w:r>
      <w:r>
        <w:rPr>
          <w:i w:val="1"/>
          <w:iCs w:val="1"/>
          <w:sz w:val="28"/>
          <w:szCs w:val="28"/>
          <w:rtl w:val="0"/>
          <w:lang w:val="en-US"/>
        </w:rPr>
        <w:t xml:space="preserve">Back to school? Not in Yemen. </w:t>
      </w:r>
      <w:r>
        <w:rPr>
          <w:sz w:val="28"/>
          <w:szCs w:val="28"/>
          <w:rtl w:val="0"/>
          <w:lang w:val="en-US"/>
        </w:rPr>
        <w:t xml:space="preserve">The New Arab. Viewed: 23rd April 2018 &lt; </w:t>
      </w:r>
      <w:r>
        <w:rPr>
          <w:rStyle w:val="Hyperlink.0"/>
          <w:sz w:val="28"/>
          <w:szCs w:val="28"/>
        </w:rPr>
        <w:fldChar w:fldCharType="begin" w:fldLock="0"/>
      </w:r>
      <w:r>
        <w:rPr>
          <w:rStyle w:val="Hyperlink.0"/>
          <w:sz w:val="28"/>
          <w:szCs w:val="28"/>
        </w:rPr>
        <w:instrText xml:space="preserve"> HYPERLINK "https://www.alaraby.co.uk/english/blog/2017/9/15/education-value-decays-in-yemen-during-wartime"</w:instrText>
      </w:r>
      <w:r>
        <w:rPr>
          <w:rStyle w:val="Hyperlink.0"/>
          <w:sz w:val="28"/>
          <w:szCs w:val="28"/>
        </w:rPr>
        <w:fldChar w:fldCharType="separate" w:fldLock="0"/>
      </w:r>
      <w:r>
        <w:rPr>
          <w:rStyle w:val="Hyperlink.0"/>
          <w:sz w:val="28"/>
          <w:szCs w:val="28"/>
          <w:rtl w:val="0"/>
          <w:lang w:val="en-US"/>
        </w:rPr>
        <w:t>https://www.alaraby.co.uk/english/blog/2017/9/15/education-value-decays-in-yemen-during-wartime</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Assets Publishing Service. 2012. </w:t>
      </w:r>
      <w:r>
        <w:rPr>
          <w:i w:val="1"/>
          <w:iCs w:val="1"/>
          <w:sz w:val="28"/>
          <w:szCs w:val="28"/>
          <w:rtl w:val="0"/>
          <w:lang w:val="en-US"/>
        </w:rPr>
        <w:t xml:space="preserve">Education System in the UK. </w:t>
      </w:r>
      <w:r>
        <w:rPr>
          <w:rStyle w:val="Hyperlink.0"/>
          <w:sz w:val="28"/>
          <w:szCs w:val="28"/>
        </w:rPr>
        <w:fldChar w:fldCharType="begin" w:fldLock="0"/>
      </w:r>
      <w:r>
        <w:rPr>
          <w:rStyle w:val="Hyperlink.0"/>
          <w:sz w:val="28"/>
          <w:szCs w:val="28"/>
        </w:rPr>
        <w:instrText xml:space="preserve"> HYPERLINK "http://assets.publishing.service.hov.uk"</w:instrText>
      </w:r>
      <w:r>
        <w:rPr>
          <w:rStyle w:val="Hyperlink.0"/>
          <w:sz w:val="28"/>
          <w:szCs w:val="28"/>
        </w:rPr>
        <w:fldChar w:fldCharType="separate" w:fldLock="0"/>
      </w:r>
      <w:r>
        <w:rPr>
          <w:rStyle w:val="Hyperlink.0"/>
          <w:sz w:val="28"/>
          <w:szCs w:val="28"/>
          <w:rtl w:val="0"/>
          <w:lang w:val="en-US"/>
        </w:rPr>
        <w:t>assets.publishing.service.hov.uk</w:t>
      </w:r>
      <w:r>
        <w:rPr>
          <w:sz w:val="28"/>
          <w:szCs w:val="28"/>
        </w:rPr>
        <w:fldChar w:fldCharType="end" w:fldLock="0"/>
      </w:r>
      <w:r>
        <w:rPr>
          <w:i w:val="1"/>
          <w:iCs w:val="1"/>
          <w:sz w:val="28"/>
          <w:szCs w:val="28"/>
          <w:rtl w:val="0"/>
          <w:lang w:val="en-US"/>
        </w:rPr>
        <w:t xml:space="preserve">. </w:t>
      </w:r>
      <w:r>
        <w:rPr>
          <w:sz w:val="28"/>
          <w:szCs w:val="28"/>
          <w:rtl w:val="0"/>
          <w:lang w:val="en-US"/>
        </w:rPr>
        <w:t xml:space="preserve">Viewed 7th May 2018. &lt; </w:t>
      </w:r>
      <w:r>
        <w:rPr>
          <w:rStyle w:val="Hyperlink.0"/>
          <w:sz w:val="28"/>
          <w:szCs w:val="28"/>
        </w:rPr>
        <w:fldChar w:fldCharType="begin" w:fldLock="0"/>
      </w:r>
      <w:r>
        <w:rPr>
          <w:rStyle w:val="Hyperlink.0"/>
          <w:sz w:val="28"/>
          <w:szCs w:val="28"/>
        </w:rPr>
        <w:instrText xml:space="preserve"> HYPERLINK "https://assets.publishing.service.gov.uk/government/uploads/system/uploads/attachment_data/file/219167/v01-2012ukes.pdf"</w:instrText>
      </w:r>
      <w:r>
        <w:rPr>
          <w:rStyle w:val="Hyperlink.0"/>
          <w:sz w:val="28"/>
          <w:szCs w:val="28"/>
        </w:rPr>
        <w:fldChar w:fldCharType="separate" w:fldLock="0"/>
      </w:r>
      <w:r>
        <w:rPr>
          <w:rStyle w:val="Hyperlink.0"/>
          <w:sz w:val="28"/>
          <w:szCs w:val="28"/>
          <w:rtl w:val="0"/>
          <w:lang w:val="en-US"/>
        </w:rPr>
        <w:t>https://assets.publishing.service.gov.uk/government/uploads/system/uploads/attachment_data/file/219167/v01-2012ukes.pdf</w:t>
      </w:r>
      <w:r>
        <w:rPr>
          <w:sz w:val="28"/>
          <w:szCs w:val="28"/>
        </w:rPr>
        <w:fldChar w:fldCharType="end" w:fldLock="0"/>
      </w:r>
    </w:p>
    <w:p>
      <w:pPr>
        <w:pStyle w:val="Body"/>
        <w:jc w:val="left"/>
        <w:rPr>
          <w:sz w:val="28"/>
          <w:szCs w:val="28"/>
        </w:rPr>
      </w:pPr>
    </w:p>
    <w:p>
      <w:pPr>
        <w:pStyle w:val="Body"/>
        <w:jc w:val="left"/>
        <w:rPr>
          <w:sz w:val="28"/>
          <w:szCs w:val="28"/>
        </w:rPr>
      </w:pPr>
      <w:r>
        <w:rPr>
          <w:sz w:val="28"/>
          <w:szCs w:val="28"/>
          <w:rtl w:val="0"/>
          <w:lang w:val="en-US"/>
        </w:rPr>
        <w:t xml:space="preserve">Business Dictionary. 2018. </w:t>
      </w:r>
      <w:r>
        <w:rPr>
          <w:i w:val="1"/>
          <w:iCs w:val="1"/>
          <w:sz w:val="28"/>
          <w:szCs w:val="28"/>
          <w:rtl w:val="0"/>
          <w:lang w:val="en-US"/>
        </w:rPr>
        <w:t xml:space="preserve">Third World. </w:t>
      </w:r>
      <w:r>
        <w:rPr>
          <w:rStyle w:val="Hyperlink.0"/>
          <w:sz w:val="28"/>
          <w:szCs w:val="28"/>
        </w:rPr>
        <w:fldChar w:fldCharType="begin" w:fldLock="0"/>
      </w:r>
      <w:r>
        <w:rPr>
          <w:rStyle w:val="Hyperlink.0"/>
          <w:sz w:val="28"/>
          <w:szCs w:val="28"/>
        </w:rPr>
        <w:instrText xml:space="preserve"> HYPERLINK "http://businessdictionary.com"</w:instrText>
      </w:r>
      <w:r>
        <w:rPr>
          <w:rStyle w:val="Hyperlink.0"/>
          <w:sz w:val="28"/>
          <w:szCs w:val="28"/>
        </w:rPr>
        <w:fldChar w:fldCharType="separate" w:fldLock="0"/>
      </w:r>
      <w:r>
        <w:rPr>
          <w:rStyle w:val="Hyperlink.0"/>
          <w:sz w:val="28"/>
          <w:szCs w:val="28"/>
          <w:rtl w:val="0"/>
          <w:lang w:val="en-US"/>
        </w:rPr>
        <w:t>businessdictionary.com</w:t>
      </w:r>
      <w:r>
        <w:rPr>
          <w:sz w:val="28"/>
          <w:szCs w:val="28"/>
        </w:rPr>
        <w:fldChar w:fldCharType="end" w:fldLock="0"/>
      </w:r>
      <w:r>
        <w:rPr>
          <w:i w:val="1"/>
          <w:iCs w:val="1"/>
          <w:sz w:val="28"/>
          <w:szCs w:val="28"/>
          <w:rtl w:val="0"/>
          <w:lang w:val="en-US"/>
        </w:rPr>
        <w:t xml:space="preserve">. </w:t>
      </w:r>
      <w:r>
        <w:rPr>
          <w:sz w:val="28"/>
          <w:szCs w:val="28"/>
          <w:rtl w:val="0"/>
          <w:lang w:val="en-US"/>
        </w:rPr>
        <w:t xml:space="preserve">Viewed 22nd April 2018. &lt; </w:t>
      </w:r>
      <w:r>
        <w:rPr>
          <w:rStyle w:val="Hyperlink.0"/>
          <w:sz w:val="28"/>
          <w:szCs w:val="28"/>
        </w:rPr>
        <w:fldChar w:fldCharType="begin" w:fldLock="0"/>
      </w:r>
      <w:r>
        <w:rPr>
          <w:rStyle w:val="Hyperlink.0"/>
          <w:sz w:val="28"/>
          <w:szCs w:val="28"/>
        </w:rPr>
        <w:instrText xml:space="preserve"> HYPERLINK "http://www.businessdictionary.com/definition/Third-World.html"</w:instrText>
      </w:r>
      <w:r>
        <w:rPr>
          <w:rStyle w:val="Hyperlink.0"/>
          <w:sz w:val="28"/>
          <w:szCs w:val="28"/>
        </w:rPr>
        <w:fldChar w:fldCharType="separate" w:fldLock="0"/>
      </w:r>
      <w:r>
        <w:rPr>
          <w:rStyle w:val="Hyperlink.0"/>
          <w:sz w:val="28"/>
          <w:szCs w:val="28"/>
          <w:rtl w:val="0"/>
          <w:lang w:val="en-US"/>
        </w:rPr>
        <w:t>http://www.businessdictionary.com/definition/Third-World.html</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Darem, F. 2014. </w:t>
      </w:r>
      <w:r>
        <w:rPr>
          <w:i w:val="1"/>
          <w:iCs w:val="1"/>
          <w:sz w:val="28"/>
          <w:szCs w:val="28"/>
          <w:rtl w:val="0"/>
          <w:lang w:val="en-US"/>
        </w:rPr>
        <w:t>Yemeni Women</w:t>
      </w:r>
      <w:r>
        <w:rPr>
          <w:i w:val="1"/>
          <w:iCs w:val="1"/>
          <w:sz w:val="28"/>
          <w:szCs w:val="28"/>
          <w:rtl w:val="0"/>
          <w:lang w:val="en-US"/>
        </w:rPr>
        <w:t>’</w:t>
      </w:r>
      <w:r>
        <w:rPr>
          <w:i w:val="1"/>
          <w:iCs w:val="1"/>
          <w:sz w:val="28"/>
          <w:szCs w:val="28"/>
          <w:rtl w:val="0"/>
          <w:lang w:val="en-US"/>
        </w:rPr>
        <w:t xml:space="preserve">s Uphill Struggle for Education. </w:t>
      </w:r>
      <w:r>
        <w:rPr>
          <w:rStyle w:val="Hyperlink.0"/>
          <w:sz w:val="28"/>
          <w:szCs w:val="28"/>
        </w:rPr>
        <w:fldChar w:fldCharType="begin" w:fldLock="0"/>
      </w:r>
      <w:r>
        <w:rPr>
          <w:rStyle w:val="Hyperlink.0"/>
          <w:sz w:val="28"/>
          <w:szCs w:val="28"/>
        </w:rPr>
        <w:instrText xml:space="preserve"> HYPERLINK "http://al-fanarmedia.org"</w:instrText>
      </w:r>
      <w:r>
        <w:rPr>
          <w:rStyle w:val="Hyperlink.0"/>
          <w:sz w:val="28"/>
          <w:szCs w:val="28"/>
        </w:rPr>
        <w:fldChar w:fldCharType="separate" w:fldLock="0"/>
      </w:r>
      <w:r>
        <w:rPr>
          <w:rStyle w:val="Hyperlink.0"/>
          <w:sz w:val="28"/>
          <w:szCs w:val="28"/>
          <w:rtl w:val="0"/>
          <w:lang w:val="en-US"/>
        </w:rPr>
        <w:t>al-fanarmedia.org</w:t>
      </w:r>
      <w:r>
        <w:rPr>
          <w:sz w:val="28"/>
          <w:szCs w:val="28"/>
        </w:rPr>
        <w:fldChar w:fldCharType="end" w:fldLock="0"/>
      </w:r>
      <w:r>
        <w:rPr>
          <w:sz w:val="28"/>
          <w:szCs w:val="28"/>
          <w:rtl w:val="0"/>
          <w:lang w:val="en-US"/>
        </w:rPr>
        <w:t xml:space="preserve">. Viewed: 5th May 2018.  &lt; </w:t>
      </w:r>
      <w:r>
        <w:rPr>
          <w:rStyle w:val="Hyperlink.0"/>
          <w:sz w:val="28"/>
          <w:szCs w:val="28"/>
        </w:rPr>
        <w:fldChar w:fldCharType="begin" w:fldLock="0"/>
      </w:r>
      <w:r>
        <w:rPr>
          <w:rStyle w:val="Hyperlink.0"/>
          <w:sz w:val="28"/>
          <w:szCs w:val="28"/>
        </w:rPr>
        <w:instrText xml:space="preserve"> HYPERLINK "https://www.al-fanarmedia.org/2014/06/yemeni-womens-uphill-struggle-education/"</w:instrText>
      </w:r>
      <w:r>
        <w:rPr>
          <w:rStyle w:val="Hyperlink.0"/>
          <w:sz w:val="28"/>
          <w:szCs w:val="28"/>
        </w:rPr>
        <w:fldChar w:fldCharType="separate" w:fldLock="0"/>
      </w:r>
      <w:r>
        <w:rPr>
          <w:rStyle w:val="Hyperlink.0"/>
          <w:sz w:val="28"/>
          <w:szCs w:val="28"/>
          <w:rtl w:val="0"/>
          <w:lang w:val="en-US"/>
        </w:rPr>
        <w:t>https://www.al-fanarmedia.org/2014/06/yemeni-womens-uphill-struggle-education/</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GDP. 2018. </w:t>
      </w:r>
      <w:r>
        <w:rPr>
          <w:i w:val="1"/>
          <w:iCs w:val="1"/>
          <w:sz w:val="28"/>
          <w:szCs w:val="28"/>
          <w:rtl w:val="0"/>
          <w:lang w:val="en-US"/>
        </w:rPr>
        <w:t xml:space="preserve">Yemen. </w:t>
      </w:r>
      <w:r>
        <w:rPr>
          <w:rStyle w:val="Hyperlink.0"/>
          <w:sz w:val="28"/>
          <w:szCs w:val="28"/>
        </w:rPr>
        <w:fldChar w:fldCharType="begin" w:fldLock="0"/>
      </w:r>
      <w:r>
        <w:rPr>
          <w:rStyle w:val="Hyperlink.0"/>
          <w:sz w:val="28"/>
          <w:szCs w:val="28"/>
        </w:rPr>
        <w:instrText xml:space="preserve"> HYPERLINK "http://globalpartnership.org"</w:instrText>
      </w:r>
      <w:r>
        <w:rPr>
          <w:rStyle w:val="Hyperlink.0"/>
          <w:sz w:val="28"/>
          <w:szCs w:val="28"/>
        </w:rPr>
        <w:fldChar w:fldCharType="separate" w:fldLock="0"/>
      </w:r>
      <w:r>
        <w:rPr>
          <w:rStyle w:val="Hyperlink.0"/>
          <w:sz w:val="28"/>
          <w:szCs w:val="28"/>
          <w:rtl w:val="0"/>
          <w:lang w:val="en-US"/>
        </w:rPr>
        <w:t>globalpartnership.org</w:t>
      </w:r>
      <w:r>
        <w:rPr>
          <w:sz w:val="28"/>
          <w:szCs w:val="28"/>
        </w:rPr>
        <w:fldChar w:fldCharType="end" w:fldLock="0"/>
      </w:r>
      <w:r>
        <w:rPr>
          <w:sz w:val="28"/>
          <w:szCs w:val="28"/>
          <w:rtl w:val="0"/>
          <w:lang w:val="en-US"/>
        </w:rPr>
        <w:t xml:space="preserve">. Viewed: 22nd April 2018. &lt; </w:t>
      </w:r>
      <w:r>
        <w:rPr>
          <w:rStyle w:val="Hyperlink.0"/>
          <w:sz w:val="28"/>
          <w:szCs w:val="28"/>
        </w:rPr>
        <w:fldChar w:fldCharType="begin" w:fldLock="0"/>
      </w:r>
      <w:r>
        <w:rPr>
          <w:rStyle w:val="Hyperlink.0"/>
          <w:sz w:val="28"/>
          <w:szCs w:val="28"/>
        </w:rPr>
        <w:instrText xml:space="preserve"> HYPERLINK "https://www.globalpartnership.org/country/yemen"</w:instrText>
      </w:r>
      <w:r>
        <w:rPr>
          <w:rStyle w:val="Hyperlink.0"/>
          <w:sz w:val="28"/>
          <w:szCs w:val="28"/>
        </w:rPr>
        <w:fldChar w:fldCharType="separate" w:fldLock="0"/>
      </w:r>
      <w:r>
        <w:rPr>
          <w:rStyle w:val="Hyperlink.0"/>
          <w:sz w:val="28"/>
          <w:szCs w:val="28"/>
          <w:rtl w:val="0"/>
          <w:lang w:val="en-US"/>
        </w:rPr>
        <w:t>https://www.globalpartnership.org/country/yemen</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u w:val="none"/>
        </w:rPr>
      </w:pPr>
      <w:r>
        <w:rPr>
          <w:sz w:val="28"/>
          <w:szCs w:val="28"/>
          <w:u w:val="none"/>
          <w:rtl w:val="0"/>
          <w:lang w:val="en-US"/>
        </w:rPr>
        <w:t xml:space="preserve">GOV. 2017. </w:t>
      </w:r>
      <w:r>
        <w:rPr>
          <w:i w:val="1"/>
          <w:iCs w:val="1"/>
          <w:sz w:val="28"/>
          <w:szCs w:val="28"/>
          <w:u w:val="none"/>
          <w:rtl w:val="0"/>
          <w:lang w:val="en-US"/>
        </w:rPr>
        <w:t xml:space="preserve">Spring Budget 2017. </w:t>
      </w:r>
      <w:r>
        <w:rPr>
          <w:rStyle w:val="Hyperlink.0"/>
          <w:sz w:val="28"/>
          <w:szCs w:val="28"/>
          <w:u w:val="single"/>
        </w:rPr>
        <w:fldChar w:fldCharType="begin" w:fldLock="0"/>
      </w:r>
      <w:r>
        <w:rPr>
          <w:rStyle w:val="Hyperlink.0"/>
          <w:sz w:val="28"/>
          <w:szCs w:val="28"/>
          <w:u w:val="single"/>
        </w:rPr>
        <w:instrText xml:space="preserve"> HYPERLINK "http://gov.uk"</w:instrText>
      </w:r>
      <w:r>
        <w:rPr>
          <w:rStyle w:val="Hyperlink.0"/>
          <w:sz w:val="28"/>
          <w:szCs w:val="28"/>
          <w:u w:val="single"/>
        </w:rPr>
        <w:fldChar w:fldCharType="separate" w:fldLock="0"/>
      </w:r>
      <w:r>
        <w:rPr>
          <w:rStyle w:val="Hyperlink.0"/>
          <w:sz w:val="28"/>
          <w:szCs w:val="28"/>
          <w:u w:val="single"/>
          <w:rtl w:val="0"/>
          <w:lang w:val="en-US"/>
        </w:rPr>
        <w:t>gov.uk</w:t>
      </w:r>
      <w:r>
        <w:rPr>
          <w:sz w:val="28"/>
          <w:szCs w:val="28"/>
          <w:u w:val="single"/>
        </w:rPr>
        <w:fldChar w:fldCharType="end" w:fldLock="0"/>
      </w:r>
      <w:r>
        <w:rPr>
          <w:i w:val="1"/>
          <w:iCs w:val="1"/>
          <w:sz w:val="28"/>
          <w:szCs w:val="28"/>
          <w:u w:val="none"/>
          <w:rtl w:val="0"/>
          <w:lang w:val="en-US"/>
        </w:rPr>
        <w:t xml:space="preserve"> </w:t>
      </w:r>
      <w:r>
        <w:rPr>
          <w:sz w:val="28"/>
          <w:szCs w:val="28"/>
          <w:u w:val="none"/>
          <w:rtl w:val="0"/>
          <w:lang w:val="en-US"/>
        </w:rPr>
        <w:t xml:space="preserve">Viewed: 8th May 2018. &lt; </w:t>
      </w:r>
      <w:r>
        <w:rPr>
          <w:rStyle w:val="Hyperlink.0"/>
          <w:sz w:val="28"/>
          <w:szCs w:val="28"/>
          <w:u w:val="single"/>
        </w:rPr>
        <w:fldChar w:fldCharType="begin" w:fldLock="0"/>
      </w:r>
      <w:r>
        <w:rPr>
          <w:rStyle w:val="Hyperlink.0"/>
          <w:sz w:val="28"/>
          <w:szCs w:val="28"/>
          <w:u w:val="single"/>
        </w:rPr>
        <w:instrText xml:space="preserve"> HYPERLINK "https://www.gov.uk/government/publications/spring-budget-2017-documents/spring-budget-2017"</w:instrText>
      </w:r>
      <w:r>
        <w:rPr>
          <w:rStyle w:val="Hyperlink.0"/>
          <w:sz w:val="28"/>
          <w:szCs w:val="28"/>
          <w:u w:val="single"/>
        </w:rPr>
        <w:fldChar w:fldCharType="separate" w:fldLock="0"/>
      </w:r>
      <w:r>
        <w:rPr>
          <w:rStyle w:val="Hyperlink.0"/>
          <w:sz w:val="28"/>
          <w:szCs w:val="28"/>
          <w:u w:val="single"/>
          <w:rtl w:val="0"/>
          <w:lang w:val="en-US"/>
        </w:rPr>
        <w:t>https://www.gov.uk/government/publications/spring-budget-2017-documents/spring-budget-2017</w:t>
      </w:r>
      <w:r>
        <w:rPr>
          <w:sz w:val="28"/>
          <w:szCs w:val="28"/>
          <w:u w:val="single"/>
        </w:rPr>
        <w:fldChar w:fldCharType="end" w:fldLock="0"/>
      </w:r>
      <w:r>
        <w:rPr>
          <w:sz w:val="28"/>
          <w:szCs w:val="28"/>
          <w:u w:val="none"/>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King, EM. Hill, A. 1993. </w:t>
      </w:r>
      <w:r>
        <w:rPr>
          <w:i w:val="1"/>
          <w:iCs w:val="1"/>
          <w:sz w:val="28"/>
          <w:szCs w:val="28"/>
          <w:rtl w:val="0"/>
          <w:lang w:val="en-US"/>
        </w:rPr>
        <w:t>Women</w:t>
      </w:r>
      <w:r>
        <w:rPr>
          <w:i w:val="1"/>
          <w:iCs w:val="1"/>
          <w:sz w:val="28"/>
          <w:szCs w:val="28"/>
          <w:rtl w:val="0"/>
          <w:lang w:val="en-US"/>
        </w:rPr>
        <w:t>’</w:t>
      </w:r>
      <w:r>
        <w:rPr>
          <w:i w:val="1"/>
          <w:iCs w:val="1"/>
          <w:sz w:val="28"/>
          <w:szCs w:val="28"/>
          <w:rtl w:val="0"/>
          <w:lang w:val="en-US"/>
        </w:rPr>
        <w:t xml:space="preserve">s Education in Developing Countries, </w:t>
      </w:r>
      <w:r>
        <w:rPr>
          <w:sz w:val="28"/>
          <w:szCs w:val="28"/>
          <w:rtl w:val="0"/>
          <w:lang w:val="en-US"/>
        </w:rPr>
        <w:t>World Bank, The Johns Hopkins University Press, Baltimore.</w:t>
      </w:r>
    </w:p>
    <w:p>
      <w:pPr>
        <w:pStyle w:val="Body"/>
        <w:jc w:val="left"/>
        <w:rPr>
          <w:sz w:val="28"/>
          <w:szCs w:val="28"/>
        </w:rPr>
      </w:pPr>
    </w:p>
    <w:p>
      <w:pPr>
        <w:pStyle w:val="Body"/>
        <w:jc w:val="left"/>
        <w:rPr>
          <w:sz w:val="28"/>
          <w:szCs w:val="28"/>
        </w:rPr>
      </w:pPr>
      <w:r>
        <w:rPr>
          <w:sz w:val="28"/>
          <w:szCs w:val="28"/>
          <w:rtl w:val="0"/>
          <w:lang w:val="en-US"/>
        </w:rPr>
        <w:t xml:space="preserve">Khan, M. 2017. </w:t>
      </w:r>
      <w:r>
        <w:rPr>
          <w:i w:val="1"/>
          <w:iCs w:val="1"/>
          <w:sz w:val="28"/>
          <w:szCs w:val="28"/>
          <w:rtl w:val="0"/>
          <w:lang w:val="en-US"/>
        </w:rPr>
        <w:t>Yemen</w:t>
      </w:r>
      <w:r>
        <w:rPr>
          <w:i w:val="1"/>
          <w:iCs w:val="1"/>
          <w:sz w:val="28"/>
          <w:szCs w:val="28"/>
          <w:rtl w:val="0"/>
          <w:lang w:val="en-US"/>
        </w:rPr>
        <w:t>’</w:t>
      </w:r>
      <w:r>
        <w:rPr>
          <w:i w:val="1"/>
          <w:iCs w:val="1"/>
          <w:sz w:val="28"/>
          <w:szCs w:val="28"/>
          <w:rtl w:val="0"/>
          <w:lang w:val="en-US"/>
        </w:rPr>
        <w:t xml:space="preserve">s local education group moves sector planning forward amid the crisis. </w:t>
      </w:r>
      <w:r>
        <w:rPr>
          <w:sz w:val="28"/>
          <w:szCs w:val="28"/>
          <w:rtl w:val="0"/>
          <w:lang w:val="en-US"/>
        </w:rPr>
        <w:t xml:space="preserve">Global Partnership for Education. Viewed: 24th April 2018  &lt; </w:t>
      </w:r>
      <w:r>
        <w:rPr>
          <w:rStyle w:val="Hyperlink.0"/>
          <w:sz w:val="28"/>
          <w:szCs w:val="28"/>
        </w:rPr>
        <w:fldChar w:fldCharType="begin" w:fldLock="0"/>
      </w:r>
      <w:r>
        <w:rPr>
          <w:rStyle w:val="Hyperlink.0"/>
          <w:sz w:val="28"/>
          <w:szCs w:val="28"/>
        </w:rPr>
        <w:instrText xml:space="preserve"> HYPERLINK "https://www.globalpartnership.org/blog/yemens-local-education-group-moves-sector-planning-forward-amid-crisis"</w:instrText>
      </w:r>
      <w:r>
        <w:rPr>
          <w:rStyle w:val="Hyperlink.0"/>
          <w:sz w:val="28"/>
          <w:szCs w:val="28"/>
        </w:rPr>
        <w:fldChar w:fldCharType="separate" w:fldLock="0"/>
      </w:r>
      <w:r>
        <w:rPr>
          <w:rStyle w:val="Hyperlink.0"/>
          <w:sz w:val="28"/>
          <w:szCs w:val="28"/>
          <w:rtl w:val="0"/>
          <w:lang w:val="en-US"/>
        </w:rPr>
        <w:t>https://www.globalpartnership.org/blog/yemens-local-education-group-moves-sector-planning-forward-amid-crisis</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NationsOnline. 2018, </w:t>
      </w:r>
      <w:r>
        <w:rPr>
          <w:i w:val="1"/>
          <w:iCs w:val="1"/>
          <w:sz w:val="28"/>
          <w:szCs w:val="28"/>
          <w:rtl w:val="0"/>
          <w:lang w:val="en-US"/>
        </w:rPr>
        <w:t xml:space="preserve">Yemen. </w:t>
      </w:r>
      <w:r>
        <w:rPr>
          <w:sz w:val="28"/>
          <w:szCs w:val="28"/>
          <w:rtl w:val="0"/>
          <w:lang w:val="en-US"/>
        </w:rPr>
        <w:t>One World</w:t>
      </w:r>
      <w:r>
        <w:rPr>
          <w:i w:val="1"/>
          <w:iCs w:val="1"/>
          <w:sz w:val="28"/>
          <w:szCs w:val="28"/>
          <w:rtl w:val="0"/>
          <w:lang w:val="en-US"/>
        </w:rPr>
        <w:t xml:space="preserve"> </w:t>
      </w:r>
      <w:r>
        <w:rPr>
          <w:sz w:val="28"/>
          <w:szCs w:val="28"/>
          <w:rtl w:val="0"/>
          <w:lang w:val="en-US"/>
        </w:rPr>
        <w:t>NationsOnline</w:t>
      </w:r>
      <w:r>
        <w:rPr>
          <w:i w:val="1"/>
          <w:iCs w:val="1"/>
          <w:sz w:val="28"/>
          <w:szCs w:val="28"/>
          <w:rtl w:val="0"/>
          <w:lang w:val="en-US"/>
        </w:rPr>
        <w:t xml:space="preserve">. </w:t>
      </w:r>
      <w:r>
        <w:rPr>
          <w:sz w:val="28"/>
          <w:szCs w:val="28"/>
          <w:rtl w:val="0"/>
          <w:lang w:val="en-US"/>
        </w:rPr>
        <w:t xml:space="preserve">Viewed: 22nd April 2018 &lt; </w:t>
      </w:r>
      <w:r>
        <w:rPr>
          <w:rStyle w:val="Hyperlink.0"/>
          <w:sz w:val="28"/>
          <w:szCs w:val="28"/>
        </w:rPr>
        <w:fldChar w:fldCharType="begin" w:fldLock="0"/>
      </w:r>
      <w:r>
        <w:rPr>
          <w:rStyle w:val="Hyperlink.0"/>
          <w:sz w:val="28"/>
          <w:szCs w:val="28"/>
        </w:rPr>
        <w:instrText xml:space="preserve"> HYPERLINK "http://www.nationsonline.org/oneworld/yemen.htm"</w:instrText>
      </w:r>
      <w:r>
        <w:rPr>
          <w:rStyle w:val="Hyperlink.0"/>
          <w:sz w:val="28"/>
          <w:szCs w:val="28"/>
        </w:rPr>
        <w:fldChar w:fldCharType="separate" w:fldLock="0"/>
      </w:r>
      <w:r>
        <w:rPr>
          <w:rStyle w:val="Hyperlink.0"/>
          <w:sz w:val="28"/>
          <w:szCs w:val="28"/>
          <w:rtl w:val="0"/>
          <w:lang w:val="en-US"/>
        </w:rPr>
        <w:t>http://www.nationsonline.org/oneworld/yemen.htm</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p>
    <w:p>
      <w:pPr>
        <w:pStyle w:val="Body"/>
        <w:jc w:val="left"/>
        <w:rPr>
          <w:sz w:val="28"/>
          <w:szCs w:val="28"/>
        </w:rPr>
      </w:pPr>
      <w:r>
        <w:rPr>
          <w:sz w:val="28"/>
          <w:szCs w:val="28"/>
          <w:rtl w:val="0"/>
          <w:lang w:val="en-US"/>
        </w:rPr>
        <w:t xml:space="preserve">Politics. 2018. </w:t>
      </w:r>
      <w:r>
        <w:rPr>
          <w:i w:val="1"/>
          <w:iCs w:val="1"/>
          <w:sz w:val="28"/>
          <w:szCs w:val="28"/>
          <w:rtl w:val="0"/>
          <w:lang w:val="en-US"/>
        </w:rPr>
        <w:t xml:space="preserve">Education leaving age. </w:t>
      </w:r>
      <w:r>
        <w:rPr>
          <w:rStyle w:val="Hyperlink.0"/>
          <w:sz w:val="28"/>
          <w:szCs w:val="28"/>
        </w:rPr>
        <w:fldChar w:fldCharType="begin" w:fldLock="0"/>
      </w:r>
      <w:r>
        <w:rPr>
          <w:rStyle w:val="Hyperlink.0"/>
          <w:sz w:val="28"/>
          <w:szCs w:val="28"/>
        </w:rPr>
        <w:instrText xml:space="preserve"> HYPERLINK "http://politics.co.uk"</w:instrText>
      </w:r>
      <w:r>
        <w:rPr>
          <w:rStyle w:val="Hyperlink.0"/>
          <w:sz w:val="28"/>
          <w:szCs w:val="28"/>
        </w:rPr>
        <w:fldChar w:fldCharType="separate" w:fldLock="0"/>
      </w:r>
      <w:r>
        <w:rPr>
          <w:rStyle w:val="Hyperlink.0"/>
          <w:sz w:val="28"/>
          <w:szCs w:val="28"/>
          <w:rtl w:val="0"/>
          <w:lang w:val="en-US"/>
        </w:rPr>
        <w:t>politics.co.uk</w:t>
      </w:r>
      <w:r>
        <w:rPr>
          <w:sz w:val="28"/>
          <w:szCs w:val="28"/>
        </w:rPr>
        <w:fldChar w:fldCharType="end" w:fldLock="0"/>
      </w:r>
      <w:r>
        <w:rPr>
          <w:sz w:val="28"/>
          <w:szCs w:val="28"/>
          <w:rtl w:val="0"/>
          <w:lang w:val="en-US"/>
        </w:rPr>
        <w:t xml:space="preserve"> Viewed: 5th May 2018 </w:t>
      </w:r>
    </w:p>
    <w:p>
      <w:pPr>
        <w:pStyle w:val="Body"/>
        <w:jc w:val="left"/>
        <w:rPr>
          <w:sz w:val="28"/>
          <w:szCs w:val="28"/>
        </w:rPr>
      </w:pPr>
      <w:r>
        <w:rPr>
          <w:sz w:val="28"/>
          <w:szCs w:val="28"/>
          <w:rtl w:val="0"/>
          <w:lang w:val="en-US"/>
        </w:rPr>
        <w:t xml:space="preserve">&lt; </w:t>
      </w:r>
      <w:r>
        <w:rPr>
          <w:rStyle w:val="Hyperlink.0"/>
          <w:sz w:val="28"/>
          <w:szCs w:val="28"/>
        </w:rPr>
        <w:fldChar w:fldCharType="begin" w:fldLock="0"/>
      </w:r>
      <w:r>
        <w:rPr>
          <w:rStyle w:val="Hyperlink.0"/>
          <w:sz w:val="28"/>
          <w:szCs w:val="28"/>
        </w:rPr>
        <w:instrText xml:space="preserve"> HYPERLINK "http://www.politics.co.uk/reference/education-leaving-age"</w:instrText>
      </w:r>
      <w:r>
        <w:rPr>
          <w:rStyle w:val="Hyperlink.0"/>
          <w:sz w:val="28"/>
          <w:szCs w:val="28"/>
        </w:rPr>
        <w:fldChar w:fldCharType="separate" w:fldLock="0"/>
      </w:r>
      <w:r>
        <w:rPr>
          <w:rStyle w:val="Hyperlink.0"/>
          <w:sz w:val="28"/>
          <w:szCs w:val="28"/>
          <w:rtl w:val="0"/>
          <w:lang w:val="en-US"/>
        </w:rPr>
        <w:t>http://www.politics.co.uk/reference/education-leaving-age</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Spicker P. 2017. </w:t>
      </w:r>
      <w:r>
        <w:rPr>
          <w:i w:val="1"/>
          <w:iCs w:val="1"/>
          <w:sz w:val="28"/>
          <w:szCs w:val="28"/>
          <w:rtl w:val="0"/>
          <w:lang w:val="en-US"/>
        </w:rPr>
        <w:t xml:space="preserve">Education and Social policy. </w:t>
      </w:r>
      <w:r>
        <w:rPr>
          <w:rStyle w:val="Hyperlink.0"/>
          <w:sz w:val="28"/>
          <w:szCs w:val="28"/>
        </w:rPr>
        <w:fldChar w:fldCharType="begin" w:fldLock="0"/>
      </w:r>
      <w:r>
        <w:rPr>
          <w:rStyle w:val="Hyperlink.0"/>
          <w:sz w:val="28"/>
          <w:szCs w:val="28"/>
        </w:rPr>
        <w:instrText xml:space="preserve"> HYPERLINK "http://spicker.uk"</w:instrText>
      </w:r>
      <w:r>
        <w:rPr>
          <w:rStyle w:val="Hyperlink.0"/>
          <w:sz w:val="28"/>
          <w:szCs w:val="28"/>
        </w:rPr>
        <w:fldChar w:fldCharType="separate" w:fldLock="0"/>
      </w:r>
      <w:r>
        <w:rPr>
          <w:rStyle w:val="Hyperlink.0"/>
          <w:sz w:val="28"/>
          <w:szCs w:val="28"/>
          <w:rtl w:val="0"/>
          <w:lang w:val="en-US"/>
        </w:rPr>
        <w:t>spicker.uk</w:t>
      </w:r>
      <w:r>
        <w:rPr>
          <w:sz w:val="28"/>
          <w:szCs w:val="28"/>
        </w:rPr>
        <w:fldChar w:fldCharType="end" w:fldLock="0"/>
      </w:r>
      <w:r>
        <w:rPr>
          <w:sz w:val="28"/>
          <w:szCs w:val="28"/>
          <w:rtl w:val="0"/>
          <w:lang w:val="en-US"/>
        </w:rPr>
        <w:t xml:space="preserve"> Viewed: 7th May 2018.  &lt; </w:t>
      </w:r>
      <w:r>
        <w:rPr>
          <w:rStyle w:val="Hyperlink.0"/>
          <w:sz w:val="28"/>
          <w:szCs w:val="28"/>
        </w:rPr>
        <w:fldChar w:fldCharType="begin" w:fldLock="0"/>
      </w:r>
      <w:r>
        <w:rPr>
          <w:rStyle w:val="Hyperlink.0"/>
          <w:sz w:val="28"/>
          <w:szCs w:val="28"/>
        </w:rPr>
        <w:instrText xml:space="preserve"> HYPERLINK "http://www.spicker.uk/social-policy/education.htm"</w:instrText>
      </w:r>
      <w:r>
        <w:rPr>
          <w:rStyle w:val="Hyperlink.0"/>
          <w:sz w:val="28"/>
          <w:szCs w:val="28"/>
        </w:rPr>
        <w:fldChar w:fldCharType="separate" w:fldLock="0"/>
      </w:r>
      <w:r>
        <w:rPr>
          <w:rStyle w:val="Hyperlink.0"/>
          <w:sz w:val="28"/>
          <w:szCs w:val="28"/>
          <w:rtl w:val="0"/>
          <w:lang w:val="en-US"/>
        </w:rPr>
        <w:t>http://www.spicker.uk/social-policy/education.htm</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Trading Economics, 2018. </w:t>
      </w:r>
      <w:r>
        <w:rPr>
          <w:i w:val="1"/>
          <w:iCs w:val="1"/>
          <w:sz w:val="28"/>
          <w:szCs w:val="28"/>
          <w:rtl w:val="0"/>
          <w:lang w:val="en-US"/>
        </w:rPr>
        <w:t xml:space="preserve">Yemen GDP. </w:t>
      </w:r>
      <w:r>
        <w:rPr>
          <w:sz w:val="28"/>
          <w:szCs w:val="28"/>
          <w:rtl w:val="0"/>
          <w:lang w:val="en-US"/>
        </w:rPr>
        <w:t>Trading Economics.</w:t>
      </w:r>
      <w:r>
        <w:rPr>
          <w:i w:val="1"/>
          <w:iCs w:val="1"/>
          <w:sz w:val="28"/>
          <w:szCs w:val="28"/>
          <w:rtl w:val="0"/>
          <w:lang w:val="en-US"/>
        </w:rPr>
        <w:t xml:space="preserve"> </w:t>
      </w:r>
      <w:r>
        <w:rPr>
          <w:sz w:val="28"/>
          <w:szCs w:val="28"/>
          <w:rtl w:val="0"/>
          <w:lang w:val="en-US"/>
        </w:rPr>
        <w:t xml:space="preserve">Viewed 22nd April 2018 &lt; </w:t>
      </w:r>
      <w:r>
        <w:rPr>
          <w:rStyle w:val="Hyperlink.0"/>
          <w:sz w:val="28"/>
          <w:szCs w:val="28"/>
        </w:rPr>
        <w:fldChar w:fldCharType="begin" w:fldLock="0"/>
      </w:r>
      <w:r>
        <w:rPr>
          <w:rStyle w:val="Hyperlink.0"/>
          <w:sz w:val="28"/>
          <w:szCs w:val="28"/>
        </w:rPr>
        <w:instrText xml:space="preserve"> HYPERLINK "https://tradingeconomics.com/yemen/gdp"</w:instrText>
      </w:r>
      <w:r>
        <w:rPr>
          <w:rStyle w:val="Hyperlink.0"/>
          <w:sz w:val="28"/>
          <w:szCs w:val="28"/>
        </w:rPr>
        <w:fldChar w:fldCharType="separate" w:fldLock="0"/>
      </w:r>
      <w:r>
        <w:rPr>
          <w:rStyle w:val="Hyperlink.0"/>
          <w:sz w:val="28"/>
          <w:szCs w:val="28"/>
          <w:rtl w:val="0"/>
          <w:lang w:val="en-US"/>
        </w:rPr>
        <w:t>https://tradingeconomics.com/yemen/gdp</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The World Bank. 2017. </w:t>
      </w:r>
      <w:r>
        <w:rPr>
          <w:i w:val="1"/>
          <w:iCs w:val="1"/>
          <w:sz w:val="28"/>
          <w:szCs w:val="28"/>
          <w:rtl w:val="0"/>
          <w:lang w:val="en-US"/>
        </w:rPr>
        <w:t xml:space="preserve">In Yemen, Breaking Barriers to Girls Education. World bank. </w:t>
      </w:r>
      <w:r>
        <w:rPr>
          <w:sz w:val="28"/>
          <w:szCs w:val="28"/>
          <w:rtl w:val="0"/>
          <w:lang w:val="en-US"/>
        </w:rPr>
        <w:t xml:space="preserve">Viewed: 5th May 2018 &lt; </w:t>
      </w:r>
      <w:r>
        <w:rPr>
          <w:rStyle w:val="Hyperlink.0"/>
          <w:sz w:val="28"/>
          <w:szCs w:val="28"/>
        </w:rPr>
        <w:fldChar w:fldCharType="begin" w:fldLock="0"/>
      </w:r>
      <w:r>
        <w:rPr>
          <w:rStyle w:val="Hyperlink.0"/>
          <w:sz w:val="28"/>
          <w:szCs w:val="28"/>
        </w:rPr>
        <w:instrText xml:space="preserve"> HYPERLINK "http://www.worldbank.org/en/news/feature/2013/04/11/yemen-breaking-barriers-to-girls-education"</w:instrText>
      </w:r>
      <w:r>
        <w:rPr>
          <w:rStyle w:val="Hyperlink.0"/>
          <w:sz w:val="28"/>
          <w:szCs w:val="28"/>
        </w:rPr>
        <w:fldChar w:fldCharType="separate" w:fldLock="0"/>
      </w:r>
      <w:r>
        <w:rPr>
          <w:rStyle w:val="Hyperlink.0"/>
          <w:sz w:val="28"/>
          <w:szCs w:val="28"/>
          <w:rtl w:val="0"/>
          <w:lang w:val="en-US"/>
        </w:rPr>
        <w:t>http://www.worldbank.org/en/news/feature/2013/04/11/yemen-breaking-barriers-to-girls-education</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The Guardian. 2017. </w:t>
      </w:r>
      <w:r>
        <w:rPr>
          <w:i w:val="1"/>
          <w:iCs w:val="1"/>
          <w:sz w:val="28"/>
          <w:szCs w:val="28"/>
          <w:rtl w:val="0"/>
          <w:lang w:val="en-US"/>
        </w:rPr>
        <w:t xml:space="preserve">University gender gap at record high as 30,000 more women accepted. </w:t>
      </w:r>
      <w:r>
        <w:rPr>
          <w:sz w:val="28"/>
          <w:szCs w:val="28"/>
          <w:rtl w:val="0"/>
          <w:lang w:val="en-US"/>
        </w:rPr>
        <w:t xml:space="preserve">The Guardian. Viewed: 6th May 2018.  &lt; </w:t>
      </w:r>
      <w:r>
        <w:rPr>
          <w:rStyle w:val="Hyperlink.0"/>
          <w:sz w:val="28"/>
          <w:szCs w:val="28"/>
        </w:rPr>
        <w:fldChar w:fldCharType="begin" w:fldLock="0"/>
      </w:r>
      <w:r>
        <w:rPr>
          <w:rStyle w:val="Hyperlink.0"/>
          <w:sz w:val="28"/>
          <w:szCs w:val="28"/>
        </w:rPr>
        <w:instrText xml:space="preserve"> HYPERLINK "https://www.theguardian.com/education/2017/aug/28/university-gender-gap-at-record-high-as-30000-more-women-accepted"</w:instrText>
      </w:r>
      <w:r>
        <w:rPr>
          <w:rStyle w:val="Hyperlink.0"/>
          <w:sz w:val="28"/>
          <w:szCs w:val="28"/>
        </w:rPr>
        <w:fldChar w:fldCharType="separate" w:fldLock="0"/>
      </w:r>
      <w:r>
        <w:rPr>
          <w:rStyle w:val="Hyperlink.0"/>
          <w:sz w:val="28"/>
          <w:szCs w:val="28"/>
          <w:rtl w:val="0"/>
          <w:lang w:val="en-US"/>
        </w:rPr>
        <w:t>https://www.theguardian.com/education/2017/aug/28/university-gender-gap-at-record-high-as-30000-more-women-accepted</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Trading Economics. 2018. </w:t>
      </w:r>
      <w:r>
        <w:rPr>
          <w:i w:val="1"/>
          <w:iCs w:val="1"/>
          <w:sz w:val="28"/>
          <w:szCs w:val="28"/>
          <w:rtl w:val="0"/>
          <w:lang w:val="en-US"/>
        </w:rPr>
        <w:t xml:space="preserve">United Kingdom GDP Growth Rate. </w:t>
      </w:r>
      <w:r>
        <w:rPr>
          <w:sz w:val="28"/>
          <w:szCs w:val="28"/>
          <w:rtl w:val="0"/>
          <w:lang w:val="en-US"/>
        </w:rPr>
        <w:t xml:space="preserve">trading </w:t>
      </w:r>
      <w:r>
        <w:rPr>
          <w:rStyle w:val="Hyperlink.0"/>
          <w:sz w:val="28"/>
          <w:szCs w:val="28"/>
        </w:rPr>
        <w:fldChar w:fldCharType="begin" w:fldLock="0"/>
      </w:r>
      <w:r>
        <w:rPr>
          <w:rStyle w:val="Hyperlink.0"/>
          <w:sz w:val="28"/>
          <w:szCs w:val="28"/>
        </w:rPr>
        <w:instrText xml:space="preserve"> HYPERLINK "http://economics.com"</w:instrText>
      </w:r>
      <w:r>
        <w:rPr>
          <w:rStyle w:val="Hyperlink.0"/>
          <w:sz w:val="28"/>
          <w:szCs w:val="28"/>
        </w:rPr>
        <w:fldChar w:fldCharType="separate" w:fldLock="0"/>
      </w:r>
      <w:r>
        <w:rPr>
          <w:rStyle w:val="Hyperlink.0"/>
          <w:sz w:val="28"/>
          <w:szCs w:val="28"/>
          <w:rtl w:val="0"/>
          <w:lang w:val="en-US"/>
        </w:rPr>
        <w:t>economics.com</w:t>
      </w:r>
      <w:r>
        <w:rPr>
          <w:sz w:val="28"/>
          <w:szCs w:val="28"/>
        </w:rPr>
        <w:fldChar w:fldCharType="end" w:fldLock="0"/>
      </w:r>
      <w:r>
        <w:rPr>
          <w:sz w:val="28"/>
          <w:szCs w:val="28"/>
          <w:rtl w:val="0"/>
          <w:lang w:val="en-US"/>
        </w:rPr>
        <w:t xml:space="preserve"> Viewed 7th May 2018 &lt; </w:t>
      </w:r>
      <w:r>
        <w:rPr>
          <w:rStyle w:val="Hyperlink.0"/>
          <w:sz w:val="28"/>
          <w:szCs w:val="28"/>
        </w:rPr>
        <w:fldChar w:fldCharType="begin" w:fldLock="0"/>
      </w:r>
      <w:r>
        <w:rPr>
          <w:rStyle w:val="Hyperlink.0"/>
          <w:sz w:val="28"/>
          <w:szCs w:val="28"/>
        </w:rPr>
        <w:instrText xml:space="preserve"> HYPERLINK "https://tradingeconomics.com/united-kingdom/gdp-growth"</w:instrText>
      </w:r>
      <w:r>
        <w:rPr>
          <w:rStyle w:val="Hyperlink.0"/>
          <w:sz w:val="28"/>
          <w:szCs w:val="28"/>
        </w:rPr>
        <w:fldChar w:fldCharType="separate" w:fldLock="0"/>
      </w:r>
      <w:r>
        <w:rPr>
          <w:rStyle w:val="Hyperlink.0"/>
          <w:sz w:val="28"/>
          <w:szCs w:val="28"/>
          <w:rtl w:val="0"/>
          <w:lang w:val="en-US"/>
        </w:rPr>
        <w:t>https://tradingeconomics.com/united-kingdom/gdp-growth</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Trading Economics. 2018. </w:t>
      </w:r>
      <w:r>
        <w:rPr>
          <w:i w:val="1"/>
          <w:iCs w:val="1"/>
          <w:sz w:val="28"/>
          <w:szCs w:val="28"/>
          <w:rtl w:val="0"/>
          <w:lang w:val="en-US"/>
        </w:rPr>
        <w:t xml:space="preserve">Yemen GDP Annual Growth Rate. </w:t>
      </w:r>
      <w:r>
        <w:rPr>
          <w:rStyle w:val="Hyperlink.0"/>
          <w:sz w:val="28"/>
          <w:szCs w:val="28"/>
        </w:rPr>
        <w:fldChar w:fldCharType="begin" w:fldLock="0"/>
      </w:r>
      <w:r>
        <w:rPr>
          <w:rStyle w:val="Hyperlink.0"/>
          <w:sz w:val="28"/>
          <w:szCs w:val="28"/>
        </w:rPr>
        <w:instrText xml:space="preserve"> HYPERLINK "http://tradingeconomics.com"</w:instrText>
      </w:r>
      <w:r>
        <w:rPr>
          <w:rStyle w:val="Hyperlink.0"/>
          <w:sz w:val="28"/>
          <w:szCs w:val="28"/>
        </w:rPr>
        <w:fldChar w:fldCharType="separate" w:fldLock="0"/>
      </w:r>
      <w:r>
        <w:rPr>
          <w:rStyle w:val="Hyperlink.0"/>
          <w:sz w:val="28"/>
          <w:szCs w:val="28"/>
          <w:rtl w:val="0"/>
          <w:lang w:val="en-US"/>
        </w:rPr>
        <w:t>tradingeconomics.com</w:t>
      </w:r>
      <w:r>
        <w:rPr>
          <w:sz w:val="28"/>
          <w:szCs w:val="28"/>
        </w:rPr>
        <w:fldChar w:fldCharType="end" w:fldLock="0"/>
      </w:r>
      <w:r>
        <w:rPr>
          <w:sz w:val="28"/>
          <w:szCs w:val="28"/>
          <w:rtl w:val="0"/>
          <w:lang w:val="en-US"/>
        </w:rPr>
        <w:t>. Viewed 7th May 2018. &lt;</w:t>
      </w:r>
      <w:r>
        <w:rPr>
          <w:i w:val="1"/>
          <w:iCs w:val="1"/>
          <w:sz w:val="28"/>
          <w:szCs w:val="28"/>
          <w:rtl w:val="0"/>
          <w:lang w:val="en-US"/>
        </w:rPr>
        <w:t xml:space="preserve"> </w:t>
      </w:r>
      <w:r>
        <w:rPr>
          <w:rStyle w:val="Hyperlink.0"/>
          <w:sz w:val="28"/>
          <w:szCs w:val="28"/>
        </w:rPr>
        <w:fldChar w:fldCharType="begin" w:fldLock="0"/>
      </w:r>
      <w:r>
        <w:rPr>
          <w:rStyle w:val="Hyperlink.0"/>
          <w:sz w:val="28"/>
          <w:szCs w:val="28"/>
        </w:rPr>
        <w:instrText xml:space="preserve"> HYPERLINK "https://tradingeconomics.com/yemen/gdp-growth-annual"</w:instrText>
      </w:r>
      <w:r>
        <w:rPr>
          <w:rStyle w:val="Hyperlink.0"/>
          <w:sz w:val="28"/>
          <w:szCs w:val="28"/>
        </w:rPr>
        <w:fldChar w:fldCharType="separate" w:fldLock="0"/>
      </w:r>
      <w:r>
        <w:rPr>
          <w:rStyle w:val="Hyperlink.0"/>
          <w:sz w:val="28"/>
          <w:szCs w:val="28"/>
          <w:rtl w:val="0"/>
          <w:lang w:val="en-US"/>
        </w:rPr>
        <w:t>https://tradingeconomics.com/yemen/gdp-growth-annual</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UNESCO. 2017. </w:t>
      </w:r>
      <w:r>
        <w:rPr>
          <w:i w:val="1"/>
          <w:iCs w:val="1"/>
          <w:sz w:val="28"/>
          <w:szCs w:val="28"/>
          <w:rtl w:val="0"/>
          <w:lang w:val="en-US"/>
        </w:rPr>
        <w:t xml:space="preserve">Reducing global poverty through universal primary and secondary education. </w:t>
      </w:r>
      <w:r>
        <w:rPr>
          <w:sz w:val="28"/>
          <w:szCs w:val="28"/>
          <w:rtl w:val="0"/>
          <w:lang w:val="en-US"/>
        </w:rPr>
        <w:t xml:space="preserve">UNESCO. Viewed: 5th May 2018 &lt; </w:t>
      </w:r>
      <w:r>
        <w:rPr>
          <w:rStyle w:val="Hyperlink.0"/>
          <w:sz w:val="28"/>
          <w:szCs w:val="28"/>
        </w:rPr>
        <w:fldChar w:fldCharType="begin" w:fldLock="0"/>
      </w:r>
      <w:r>
        <w:rPr>
          <w:rStyle w:val="Hyperlink.0"/>
          <w:sz w:val="28"/>
          <w:szCs w:val="28"/>
        </w:rPr>
        <w:instrText xml:space="preserve"> HYPERLINK "http://unesdoc.unesco.org/images/0025/002503/250392E.pdf"</w:instrText>
      </w:r>
      <w:r>
        <w:rPr>
          <w:rStyle w:val="Hyperlink.0"/>
          <w:sz w:val="28"/>
          <w:szCs w:val="28"/>
        </w:rPr>
        <w:fldChar w:fldCharType="separate" w:fldLock="0"/>
      </w:r>
      <w:r>
        <w:rPr>
          <w:rStyle w:val="Hyperlink.0"/>
          <w:sz w:val="28"/>
          <w:szCs w:val="28"/>
          <w:rtl w:val="0"/>
          <w:lang w:val="en-US"/>
        </w:rPr>
        <w:t>http://unesdoc.unesco.org/images/0025/002503/250392E.pdf</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UNESCO. 2017. </w:t>
      </w:r>
      <w:r>
        <w:rPr>
          <w:i w:val="1"/>
          <w:iCs w:val="1"/>
          <w:sz w:val="28"/>
          <w:szCs w:val="28"/>
          <w:rtl w:val="0"/>
          <w:lang w:val="en-US"/>
        </w:rPr>
        <w:t xml:space="preserve">Accountability in education. </w:t>
      </w:r>
      <w:r>
        <w:rPr>
          <w:rStyle w:val="Hyperlink.0"/>
          <w:sz w:val="28"/>
          <w:szCs w:val="28"/>
        </w:rPr>
        <w:fldChar w:fldCharType="begin" w:fldLock="0"/>
      </w:r>
      <w:r>
        <w:rPr>
          <w:rStyle w:val="Hyperlink.0"/>
          <w:sz w:val="28"/>
          <w:szCs w:val="28"/>
        </w:rPr>
        <w:instrText xml:space="preserve"> HYPERLINK "http://unesco.org"</w:instrText>
      </w:r>
      <w:r>
        <w:rPr>
          <w:rStyle w:val="Hyperlink.0"/>
          <w:sz w:val="28"/>
          <w:szCs w:val="28"/>
        </w:rPr>
        <w:fldChar w:fldCharType="separate" w:fldLock="0"/>
      </w:r>
      <w:r>
        <w:rPr>
          <w:rStyle w:val="Hyperlink.0"/>
          <w:sz w:val="28"/>
          <w:szCs w:val="28"/>
          <w:rtl w:val="0"/>
          <w:lang w:val="en-US"/>
        </w:rPr>
        <w:t>UNESCO.org</w:t>
      </w:r>
      <w:r>
        <w:rPr>
          <w:sz w:val="28"/>
          <w:szCs w:val="28"/>
        </w:rPr>
        <w:fldChar w:fldCharType="end" w:fldLock="0"/>
      </w:r>
      <w:r>
        <w:rPr>
          <w:sz w:val="28"/>
          <w:szCs w:val="28"/>
          <w:rtl w:val="0"/>
          <w:lang w:val="en-US"/>
        </w:rPr>
        <w:t xml:space="preserve"> . Viewed: 5th May 2018. &lt;  </w:t>
      </w:r>
      <w:r>
        <w:rPr>
          <w:rStyle w:val="Hyperlink.0"/>
          <w:sz w:val="28"/>
          <w:szCs w:val="28"/>
        </w:rPr>
        <w:fldChar w:fldCharType="begin" w:fldLock="0"/>
      </w:r>
      <w:r>
        <w:rPr>
          <w:rStyle w:val="Hyperlink.0"/>
          <w:sz w:val="28"/>
          <w:szCs w:val="28"/>
        </w:rPr>
        <w:instrText xml:space="preserve"> HYPERLINK "http://unesdoc.unesco.org/images/0025/002593/259338e.pdf"</w:instrText>
      </w:r>
      <w:r>
        <w:rPr>
          <w:rStyle w:val="Hyperlink.0"/>
          <w:sz w:val="28"/>
          <w:szCs w:val="28"/>
        </w:rPr>
        <w:fldChar w:fldCharType="separate" w:fldLock="0"/>
      </w:r>
      <w:r>
        <w:rPr>
          <w:rStyle w:val="Hyperlink.0"/>
          <w:sz w:val="28"/>
          <w:szCs w:val="28"/>
          <w:rtl w:val="0"/>
          <w:lang w:val="en-US"/>
        </w:rPr>
        <w:t>http://unesdoc.unesco.org/images/0025/002593/259338e.pdf</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UNESCO. 2015. </w:t>
      </w:r>
      <w:r>
        <w:rPr>
          <w:i w:val="1"/>
          <w:iCs w:val="1"/>
          <w:sz w:val="28"/>
          <w:szCs w:val="28"/>
          <w:rtl w:val="0"/>
          <w:lang w:val="en-US"/>
        </w:rPr>
        <w:t xml:space="preserve">EFA global Monitoring Report. </w:t>
      </w:r>
      <w:r>
        <w:rPr>
          <w:rStyle w:val="Hyperlink.0"/>
          <w:sz w:val="28"/>
          <w:szCs w:val="28"/>
        </w:rPr>
        <w:fldChar w:fldCharType="begin" w:fldLock="0"/>
      </w:r>
      <w:r>
        <w:rPr>
          <w:rStyle w:val="Hyperlink.0"/>
          <w:sz w:val="28"/>
          <w:szCs w:val="28"/>
        </w:rPr>
        <w:instrText xml:space="preserve"> HYPERLINK "http://unesdoc.unesco.org"</w:instrText>
      </w:r>
      <w:r>
        <w:rPr>
          <w:rStyle w:val="Hyperlink.0"/>
          <w:sz w:val="28"/>
          <w:szCs w:val="28"/>
        </w:rPr>
        <w:fldChar w:fldCharType="separate" w:fldLock="0"/>
      </w:r>
      <w:r>
        <w:rPr>
          <w:rStyle w:val="Hyperlink.0"/>
          <w:sz w:val="28"/>
          <w:szCs w:val="28"/>
          <w:rtl w:val="0"/>
          <w:lang w:val="en-US"/>
        </w:rPr>
        <w:t>unesdoc.unesco.org</w:t>
      </w:r>
      <w:r>
        <w:rPr>
          <w:sz w:val="28"/>
          <w:szCs w:val="28"/>
        </w:rPr>
        <w:fldChar w:fldCharType="end" w:fldLock="0"/>
      </w:r>
      <w:r>
        <w:rPr>
          <w:sz w:val="28"/>
          <w:szCs w:val="28"/>
          <w:rtl w:val="0"/>
          <w:lang w:val="en-US"/>
        </w:rPr>
        <w:t xml:space="preserve">. Viewed 6th May 2018. &lt; </w:t>
      </w:r>
      <w:r>
        <w:rPr>
          <w:rStyle w:val="Hyperlink.0"/>
          <w:sz w:val="28"/>
          <w:szCs w:val="28"/>
        </w:rPr>
        <w:fldChar w:fldCharType="begin" w:fldLock="0"/>
      </w:r>
      <w:r>
        <w:rPr>
          <w:rStyle w:val="Hyperlink.0"/>
          <w:sz w:val="28"/>
          <w:szCs w:val="28"/>
        </w:rPr>
        <w:instrText xml:space="preserve"> HYPERLINK "http://unesdoc.unesco.org/images/0023/002322/232205e.pdf"</w:instrText>
      </w:r>
      <w:r>
        <w:rPr>
          <w:rStyle w:val="Hyperlink.0"/>
          <w:sz w:val="28"/>
          <w:szCs w:val="28"/>
        </w:rPr>
        <w:fldChar w:fldCharType="separate" w:fldLock="0"/>
      </w:r>
      <w:r>
        <w:rPr>
          <w:rStyle w:val="Hyperlink.0"/>
          <w:sz w:val="28"/>
          <w:szCs w:val="28"/>
          <w:rtl w:val="0"/>
          <w:lang w:val="en-US"/>
        </w:rPr>
        <w:t>http://unesdoc.unesco.org/images/0023/002322/232205e.pdf</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Wightwick, A. </w:t>
      </w:r>
      <w:r>
        <w:rPr>
          <w:i w:val="1"/>
          <w:iCs w:val="1"/>
          <w:sz w:val="28"/>
          <w:szCs w:val="28"/>
          <w:rtl w:val="0"/>
          <w:lang w:val="en-US"/>
        </w:rPr>
        <w:t xml:space="preserve">Most schools in Wales are struggling to make ends meet. </w:t>
      </w:r>
      <w:r>
        <w:rPr>
          <w:sz w:val="28"/>
          <w:szCs w:val="28"/>
          <w:rtl w:val="0"/>
          <w:lang w:val="en-US"/>
        </w:rPr>
        <w:t xml:space="preserve">Wales online. Viewed: 6th May 2018  &lt; </w:t>
      </w:r>
      <w:r>
        <w:rPr>
          <w:rStyle w:val="Hyperlink.0"/>
          <w:sz w:val="28"/>
          <w:szCs w:val="28"/>
        </w:rPr>
        <w:fldChar w:fldCharType="begin" w:fldLock="0"/>
      </w:r>
      <w:r>
        <w:rPr>
          <w:rStyle w:val="Hyperlink.0"/>
          <w:sz w:val="28"/>
          <w:szCs w:val="28"/>
        </w:rPr>
        <w:instrText xml:space="preserve"> HYPERLINK "https://www.walesonline.co.uk/news/education/most-schools-wales-are-struggling-13844661"</w:instrText>
      </w:r>
      <w:r>
        <w:rPr>
          <w:rStyle w:val="Hyperlink.0"/>
          <w:sz w:val="28"/>
          <w:szCs w:val="28"/>
        </w:rPr>
        <w:fldChar w:fldCharType="separate" w:fldLock="0"/>
      </w:r>
      <w:r>
        <w:rPr>
          <w:rStyle w:val="Hyperlink.0"/>
          <w:sz w:val="28"/>
          <w:szCs w:val="28"/>
          <w:rtl w:val="0"/>
          <w:lang w:val="en-US"/>
        </w:rPr>
        <w:t>https://www.walesonline.co.uk/news/education/most-schools-wales-are-struggling-13844661</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p>
    <w:p>
      <w:pPr>
        <w:pStyle w:val="Body"/>
        <w:jc w:val="left"/>
        <w:rPr>
          <w:sz w:val="28"/>
          <w:szCs w:val="28"/>
        </w:rPr>
      </w:pPr>
      <w:r>
        <w:rPr>
          <w:sz w:val="28"/>
          <w:szCs w:val="28"/>
          <w:rtl w:val="0"/>
          <w:lang w:val="en-US"/>
        </w:rPr>
        <w:t xml:space="preserve">World Class Teachers. 2013. </w:t>
      </w:r>
      <w:r>
        <w:rPr>
          <w:i w:val="1"/>
          <w:iCs w:val="1"/>
          <w:sz w:val="28"/>
          <w:szCs w:val="28"/>
          <w:rtl w:val="0"/>
          <w:lang w:val="en-US"/>
        </w:rPr>
        <w:t>UK educational system.</w:t>
      </w:r>
      <w:r>
        <w:rPr>
          <w:sz w:val="28"/>
          <w:szCs w:val="28"/>
          <w:rtl w:val="0"/>
          <w:lang w:val="en-US"/>
        </w:rPr>
        <w:t xml:space="preserve"> World Class Teachers. </w:t>
      </w:r>
      <w:r>
        <w:rPr>
          <w:i w:val="1"/>
          <w:iCs w:val="1"/>
          <w:sz w:val="28"/>
          <w:szCs w:val="28"/>
          <w:rtl w:val="0"/>
          <w:lang w:val="en-US"/>
        </w:rPr>
        <w:t xml:space="preserve">  </w:t>
      </w:r>
    </w:p>
    <w:p>
      <w:pPr>
        <w:pStyle w:val="Body"/>
        <w:jc w:val="left"/>
        <w:rPr>
          <w:sz w:val="28"/>
          <w:szCs w:val="28"/>
        </w:rPr>
      </w:pPr>
      <w:r>
        <w:rPr>
          <w:sz w:val="28"/>
          <w:szCs w:val="28"/>
          <w:rtl w:val="0"/>
          <w:lang w:val="en-US"/>
        </w:rPr>
        <w:t xml:space="preserve">&lt; </w:t>
      </w:r>
      <w:r>
        <w:rPr>
          <w:rStyle w:val="Hyperlink.0"/>
          <w:sz w:val="28"/>
          <w:szCs w:val="28"/>
        </w:rPr>
        <w:fldChar w:fldCharType="begin" w:fldLock="0"/>
      </w:r>
      <w:r>
        <w:rPr>
          <w:rStyle w:val="Hyperlink.0"/>
          <w:sz w:val="28"/>
          <w:szCs w:val="28"/>
        </w:rPr>
        <w:instrText xml:space="preserve"> HYPERLINK "http://www.worldclassteachers.co.uk/for-teachers/overseas-teachers/uk-education-system/"</w:instrText>
      </w:r>
      <w:r>
        <w:rPr>
          <w:rStyle w:val="Hyperlink.0"/>
          <w:sz w:val="28"/>
          <w:szCs w:val="28"/>
        </w:rPr>
        <w:fldChar w:fldCharType="separate" w:fldLock="0"/>
      </w:r>
      <w:r>
        <w:rPr>
          <w:rStyle w:val="Hyperlink.0"/>
          <w:sz w:val="28"/>
          <w:szCs w:val="28"/>
          <w:rtl w:val="0"/>
          <w:lang w:val="en-US"/>
        </w:rPr>
        <w:t>http://www.worldclassteachers.co.uk/for-teachers/overseas-teachers/uk-education-system/</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u w:val="none"/>
        </w:rPr>
      </w:pPr>
      <w:r>
        <w:rPr>
          <w:sz w:val="28"/>
          <w:szCs w:val="28"/>
          <w:u w:val="none"/>
          <w:rtl w:val="0"/>
          <w:lang w:val="en-US"/>
        </w:rPr>
        <w:t xml:space="preserve">WorldAtlas. 2018. </w:t>
      </w:r>
      <w:r>
        <w:rPr>
          <w:i w:val="1"/>
          <w:iCs w:val="1"/>
          <w:sz w:val="28"/>
          <w:szCs w:val="28"/>
          <w:u w:val="none"/>
          <w:rtl w:val="0"/>
          <w:lang w:val="en-US"/>
        </w:rPr>
        <w:t xml:space="preserve">Religious Beliefs in Yemen. </w:t>
      </w:r>
      <w:r>
        <w:rPr>
          <w:rStyle w:val="Hyperlink.0"/>
          <w:sz w:val="28"/>
          <w:szCs w:val="28"/>
          <w:u w:val="single"/>
        </w:rPr>
        <w:fldChar w:fldCharType="begin" w:fldLock="0"/>
      </w:r>
      <w:r>
        <w:rPr>
          <w:rStyle w:val="Hyperlink.0"/>
          <w:sz w:val="28"/>
          <w:szCs w:val="28"/>
          <w:u w:val="single"/>
        </w:rPr>
        <w:instrText xml:space="preserve"> HYPERLINK "http://worldatlas.com"</w:instrText>
      </w:r>
      <w:r>
        <w:rPr>
          <w:rStyle w:val="Hyperlink.0"/>
          <w:sz w:val="28"/>
          <w:szCs w:val="28"/>
          <w:u w:val="single"/>
        </w:rPr>
        <w:fldChar w:fldCharType="separate" w:fldLock="0"/>
      </w:r>
      <w:r>
        <w:rPr>
          <w:rStyle w:val="Hyperlink.0"/>
          <w:sz w:val="28"/>
          <w:szCs w:val="28"/>
          <w:u w:val="single"/>
          <w:rtl w:val="0"/>
          <w:lang w:val="en-US"/>
        </w:rPr>
        <w:t>worldatlas.com</w:t>
      </w:r>
      <w:r>
        <w:rPr>
          <w:sz w:val="28"/>
          <w:szCs w:val="28"/>
          <w:u w:val="single"/>
        </w:rPr>
        <w:fldChar w:fldCharType="end" w:fldLock="0"/>
      </w:r>
      <w:r>
        <w:rPr>
          <w:sz w:val="28"/>
          <w:szCs w:val="28"/>
          <w:u w:val="none"/>
          <w:rtl w:val="0"/>
          <w:lang w:val="en-US"/>
        </w:rPr>
        <w:t xml:space="preserve">. Viewed: 9th May 2018. &lt;  </w:t>
      </w:r>
      <w:r>
        <w:rPr>
          <w:rStyle w:val="Hyperlink.0"/>
          <w:sz w:val="28"/>
          <w:szCs w:val="28"/>
          <w:u w:val="single"/>
        </w:rPr>
        <w:fldChar w:fldCharType="begin" w:fldLock="0"/>
      </w:r>
      <w:r>
        <w:rPr>
          <w:rStyle w:val="Hyperlink.0"/>
          <w:sz w:val="28"/>
          <w:szCs w:val="28"/>
          <w:u w:val="single"/>
        </w:rPr>
        <w:instrText xml:space="preserve"> HYPERLINK "https://www.worldatlas.com/articles/religious-beliefs-in-yemen.html"</w:instrText>
      </w:r>
      <w:r>
        <w:rPr>
          <w:rStyle w:val="Hyperlink.0"/>
          <w:sz w:val="28"/>
          <w:szCs w:val="28"/>
          <w:u w:val="single"/>
        </w:rPr>
        <w:fldChar w:fldCharType="separate" w:fldLock="0"/>
      </w:r>
      <w:r>
        <w:rPr>
          <w:rStyle w:val="Hyperlink.0"/>
          <w:sz w:val="28"/>
          <w:szCs w:val="28"/>
          <w:u w:val="single"/>
          <w:rtl w:val="0"/>
          <w:lang w:val="en-US"/>
        </w:rPr>
        <w:t>https://www.worldatlas.com/articles/religious-beliefs-in-yemen.html</w:t>
      </w:r>
      <w:r>
        <w:rPr>
          <w:sz w:val="28"/>
          <w:szCs w:val="28"/>
          <w:u w:val="single"/>
        </w:rPr>
        <w:fldChar w:fldCharType="end" w:fldLock="0"/>
      </w:r>
      <w:r>
        <w:rPr>
          <w:sz w:val="28"/>
          <w:szCs w:val="28"/>
          <w:u w:val="none"/>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Yemen. 2011. </w:t>
      </w:r>
      <w:r>
        <w:rPr>
          <w:i w:val="1"/>
          <w:iCs w:val="1"/>
          <w:sz w:val="28"/>
          <w:szCs w:val="28"/>
          <w:rtl w:val="0"/>
          <w:lang w:val="en-US"/>
        </w:rPr>
        <w:t xml:space="preserve">Religion in Yemen. </w:t>
      </w:r>
      <w:r>
        <w:rPr>
          <w:rStyle w:val="Hyperlink.0"/>
          <w:sz w:val="28"/>
          <w:szCs w:val="28"/>
        </w:rPr>
        <w:fldChar w:fldCharType="begin" w:fldLock="0"/>
      </w:r>
      <w:r>
        <w:rPr>
          <w:rStyle w:val="Hyperlink.0"/>
          <w:sz w:val="28"/>
          <w:szCs w:val="28"/>
        </w:rPr>
        <w:instrText xml:space="preserve"> HYPERLINK "http://yemen.com"</w:instrText>
      </w:r>
      <w:r>
        <w:rPr>
          <w:rStyle w:val="Hyperlink.0"/>
          <w:sz w:val="28"/>
          <w:szCs w:val="28"/>
        </w:rPr>
        <w:fldChar w:fldCharType="separate" w:fldLock="0"/>
      </w:r>
      <w:r>
        <w:rPr>
          <w:rStyle w:val="Hyperlink.0"/>
          <w:sz w:val="28"/>
          <w:szCs w:val="28"/>
          <w:rtl w:val="0"/>
          <w:lang w:val="en-US"/>
        </w:rPr>
        <w:t>yemen.com</w:t>
      </w:r>
      <w:r>
        <w:rPr>
          <w:sz w:val="28"/>
          <w:szCs w:val="28"/>
        </w:rPr>
        <w:fldChar w:fldCharType="end" w:fldLock="0"/>
      </w:r>
      <w:r>
        <w:rPr>
          <w:sz w:val="28"/>
          <w:szCs w:val="28"/>
          <w:rtl w:val="0"/>
          <w:lang w:val="en-US"/>
        </w:rPr>
        <w:t xml:space="preserve">. Viewed: 6th May 2018. &lt; </w:t>
      </w:r>
      <w:r>
        <w:rPr>
          <w:rStyle w:val="Hyperlink.0"/>
          <w:sz w:val="28"/>
          <w:szCs w:val="28"/>
        </w:rPr>
        <w:fldChar w:fldCharType="begin" w:fldLock="0"/>
      </w:r>
      <w:r>
        <w:rPr>
          <w:rStyle w:val="Hyperlink.0"/>
          <w:sz w:val="28"/>
          <w:szCs w:val="28"/>
        </w:rPr>
        <w:instrText xml:space="preserve"> HYPERLINK "http://www.yemen.com/religion-in-yemen/"</w:instrText>
      </w:r>
      <w:r>
        <w:rPr>
          <w:rStyle w:val="Hyperlink.0"/>
          <w:sz w:val="28"/>
          <w:szCs w:val="28"/>
        </w:rPr>
        <w:fldChar w:fldCharType="separate" w:fldLock="0"/>
      </w:r>
      <w:r>
        <w:rPr>
          <w:rStyle w:val="Hyperlink.0"/>
          <w:sz w:val="28"/>
          <w:szCs w:val="28"/>
          <w:rtl w:val="0"/>
          <w:lang w:val="en-US"/>
        </w:rPr>
        <w:t>http://www.yemen.com/religion-in-yemen/</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u w:val="none"/>
        </w:rPr>
      </w:pPr>
    </w:p>
    <w:p>
      <w:pPr>
        <w:pStyle w:val="Body"/>
        <w:jc w:val="left"/>
        <w:rPr>
          <w:sz w:val="30"/>
          <w:szCs w:val="30"/>
          <w:u w:val="single"/>
        </w:rPr>
      </w:pPr>
      <w:r>
        <w:rPr>
          <w:sz w:val="30"/>
          <w:szCs w:val="30"/>
          <w:u w:val="single"/>
          <w:rtl w:val="0"/>
          <w:lang w:val="en-US"/>
        </w:rPr>
        <w:t xml:space="preserve">Bibliography </w:t>
      </w:r>
    </w:p>
    <w:p>
      <w:pPr>
        <w:pStyle w:val="Body"/>
        <w:jc w:val="left"/>
        <w:rPr>
          <w:sz w:val="28"/>
          <w:szCs w:val="28"/>
        </w:rPr>
      </w:pPr>
    </w:p>
    <w:p>
      <w:pPr>
        <w:pStyle w:val="Body"/>
        <w:jc w:val="left"/>
        <w:rPr>
          <w:sz w:val="28"/>
          <w:szCs w:val="28"/>
        </w:rPr>
      </w:pPr>
      <w:r>
        <w:rPr>
          <w:sz w:val="28"/>
          <w:szCs w:val="28"/>
          <w:rtl w:val="0"/>
          <w:lang w:val="en-US"/>
        </w:rPr>
        <w:t xml:space="preserve">Benavot, A. 2004. </w:t>
      </w:r>
      <w:r>
        <w:rPr>
          <w:i w:val="1"/>
          <w:iCs w:val="1"/>
          <w:sz w:val="28"/>
          <w:szCs w:val="28"/>
          <w:rtl w:val="0"/>
          <w:lang w:val="en-US"/>
        </w:rPr>
        <w:t xml:space="preserve">A global study of intended instructional time and official school curricula, 1980-2000. </w:t>
      </w:r>
      <w:r>
        <w:rPr>
          <w:sz w:val="28"/>
          <w:szCs w:val="28"/>
          <w:rtl w:val="0"/>
          <w:lang w:val="en-US"/>
        </w:rPr>
        <w:t xml:space="preserve">UNESCO. &lt; </w:t>
      </w:r>
      <w:r>
        <w:rPr>
          <w:rStyle w:val="Hyperlink.0"/>
          <w:sz w:val="28"/>
          <w:szCs w:val="28"/>
        </w:rPr>
        <w:fldChar w:fldCharType="begin" w:fldLock="0"/>
      </w:r>
      <w:r>
        <w:rPr>
          <w:rStyle w:val="Hyperlink.0"/>
          <w:sz w:val="28"/>
          <w:szCs w:val="28"/>
        </w:rPr>
        <w:instrText xml:space="preserve"> HYPERLINK "http://repositorio.minedu.gob.pe/bitstream/handle/123456789/1548/2004_Benavot_A%20Global%20study%20of%20intended%20instructional%20time%20and%20official%20school%20curricula%2C%201980-2000.pdf?sequence=1&amp;isAllowed=y"</w:instrText>
      </w:r>
      <w:r>
        <w:rPr>
          <w:rStyle w:val="Hyperlink.0"/>
          <w:sz w:val="28"/>
          <w:szCs w:val="28"/>
        </w:rPr>
        <w:fldChar w:fldCharType="separate" w:fldLock="0"/>
      </w:r>
      <w:r>
        <w:rPr>
          <w:rStyle w:val="Hyperlink.0"/>
          <w:sz w:val="28"/>
          <w:szCs w:val="28"/>
          <w:rtl w:val="0"/>
          <w:lang w:val="en-US"/>
        </w:rPr>
        <w:t>http://repositorio.minedu.gob.pe/bitstream/handle/123456789/1548/2004_Benavot_A%20Global%20study%20of%20intended%20instructional%20time%20and%20official%20school%20curricula%2C%201980-2000.pdf?sequence=1&amp;isAllowed=y</w:t>
      </w:r>
      <w:r>
        <w:rPr>
          <w:sz w:val="28"/>
          <w:szCs w:val="28"/>
        </w:rPr>
        <w:fldChar w:fldCharType="end" w:fldLock="0"/>
      </w:r>
      <w:r>
        <w:rPr>
          <w:sz w:val="28"/>
          <w:szCs w:val="28"/>
          <w:rtl w:val="0"/>
          <w:lang w:val="en-US"/>
        </w:rPr>
        <w:t xml:space="preserve"> &gt;. </w:t>
      </w:r>
    </w:p>
    <w:p>
      <w:pPr>
        <w:pStyle w:val="Body"/>
        <w:jc w:val="left"/>
        <w:rPr>
          <w:sz w:val="28"/>
          <w:szCs w:val="28"/>
        </w:rPr>
      </w:pPr>
    </w:p>
    <w:p>
      <w:pPr>
        <w:pStyle w:val="Body"/>
        <w:jc w:val="left"/>
        <w:rPr>
          <w:sz w:val="28"/>
          <w:szCs w:val="28"/>
        </w:rPr>
      </w:pPr>
      <w:r>
        <w:rPr>
          <w:sz w:val="28"/>
          <w:szCs w:val="28"/>
          <w:rtl w:val="0"/>
          <w:lang w:val="en-US"/>
        </w:rPr>
        <w:t xml:space="preserve">McKernan, B. 2018. </w:t>
      </w:r>
      <w:r>
        <w:rPr>
          <w:i w:val="1"/>
          <w:iCs w:val="1"/>
          <w:sz w:val="28"/>
          <w:szCs w:val="28"/>
          <w:rtl w:val="0"/>
          <w:lang w:val="en-US"/>
        </w:rPr>
        <w:t xml:space="preserve">Yemen civil war: Saudi expulsion of Yemeni workers swells Houthi ranks. </w:t>
      </w:r>
      <w:r>
        <w:rPr>
          <w:rStyle w:val="Hyperlink.0"/>
          <w:sz w:val="28"/>
          <w:szCs w:val="28"/>
        </w:rPr>
        <w:fldChar w:fldCharType="begin" w:fldLock="0"/>
      </w:r>
      <w:r>
        <w:rPr>
          <w:rStyle w:val="Hyperlink.0"/>
          <w:sz w:val="28"/>
          <w:szCs w:val="28"/>
        </w:rPr>
        <w:instrText xml:space="preserve"> HYPERLINK "http://independent.co.uk"</w:instrText>
      </w:r>
      <w:r>
        <w:rPr>
          <w:rStyle w:val="Hyperlink.0"/>
          <w:sz w:val="28"/>
          <w:szCs w:val="28"/>
        </w:rPr>
        <w:fldChar w:fldCharType="separate" w:fldLock="0"/>
      </w:r>
      <w:r>
        <w:rPr>
          <w:rStyle w:val="Hyperlink.0"/>
          <w:sz w:val="28"/>
          <w:szCs w:val="28"/>
          <w:rtl w:val="0"/>
          <w:lang w:val="en-US"/>
        </w:rPr>
        <w:t>independent.co.uk</w:t>
      </w:r>
      <w:r>
        <w:rPr>
          <w:sz w:val="28"/>
          <w:szCs w:val="28"/>
        </w:rPr>
        <w:fldChar w:fldCharType="end" w:fldLock="0"/>
      </w:r>
      <w:r>
        <w:rPr>
          <w:sz w:val="28"/>
          <w:szCs w:val="28"/>
          <w:rtl w:val="0"/>
          <w:lang w:val="en-US"/>
        </w:rPr>
        <w:t xml:space="preserve">.  &lt; </w:t>
      </w:r>
      <w:r>
        <w:rPr>
          <w:rStyle w:val="Hyperlink.0"/>
          <w:sz w:val="28"/>
          <w:szCs w:val="28"/>
        </w:rPr>
        <w:fldChar w:fldCharType="begin" w:fldLock="0"/>
      </w:r>
      <w:r>
        <w:rPr>
          <w:rStyle w:val="Hyperlink.0"/>
          <w:sz w:val="28"/>
          <w:szCs w:val="28"/>
        </w:rPr>
        <w:instrText xml:space="preserve"> HYPERLINK "https://www.independent.co.uk/news/world/middle-east/yemen-civil-war-saudi-arabia-houthi-yemeni-workers-expel-deport-fighters-recruitment-al-qaeda-a8248506.html"</w:instrText>
      </w:r>
      <w:r>
        <w:rPr>
          <w:rStyle w:val="Hyperlink.0"/>
          <w:sz w:val="28"/>
          <w:szCs w:val="28"/>
        </w:rPr>
        <w:fldChar w:fldCharType="separate" w:fldLock="0"/>
      </w:r>
      <w:r>
        <w:rPr>
          <w:rStyle w:val="Hyperlink.0"/>
          <w:sz w:val="28"/>
          <w:szCs w:val="28"/>
          <w:rtl w:val="0"/>
          <w:lang w:val="en-US"/>
        </w:rPr>
        <w:t>https://www.independent.co.uk/news/world/middle-east/yemen-civil-war-saudi-arabia-houthi-yemeni-workers-expel-deport-fighters-recruitment-al-qaeda-a8248506.html</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Refai, SA. 2018. </w:t>
      </w:r>
      <w:r>
        <w:rPr>
          <w:i w:val="1"/>
          <w:iCs w:val="1"/>
          <w:sz w:val="28"/>
          <w:szCs w:val="28"/>
          <w:rtl w:val="0"/>
          <w:lang w:val="en-US"/>
        </w:rPr>
        <w:t xml:space="preserve">We need better education data for better financing in emergency contexts. </w:t>
      </w:r>
      <w:r>
        <w:rPr>
          <w:sz w:val="28"/>
          <w:szCs w:val="28"/>
          <w:rtl w:val="0"/>
          <w:lang w:val="en-US"/>
        </w:rPr>
        <w:t xml:space="preserve">GDP. Viewed 6th May. &lt; </w:t>
      </w:r>
      <w:r>
        <w:rPr>
          <w:rStyle w:val="Hyperlink.0"/>
          <w:sz w:val="28"/>
          <w:szCs w:val="28"/>
        </w:rPr>
        <w:fldChar w:fldCharType="begin" w:fldLock="0"/>
      </w:r>
      <w:r>
        <w:rPr>
          <w:rStyle w:val="Hyperlink.0"/>
          <w:sz w:val="28"/>
          <w:szCs w:val="28"/>
        </w:rPr>
        <w:instrText xml:space="preserve"> HYPERLINK "https://www.globalpartnership.org/blog/we-need-better-education-data-better-financing-emergency-contexts"</w:instrText>
      </w:r>
      <w:r>
        <w:rPr>
          <w:rStyle w:val="Hyperlink.0"/>
          <w:sz w:val="28"/>
          <w:szCs w:val="28"/>
        </w:rPr>
        <w:fldChar w:fldCharType="separate" w:fldLock="0"/>
      </w:r>
      <w:r>
        <w:rPr>
          <w:rStyle w:val="Hyperlink.0"/>
          <w:sz w:val="28"/>
          <w:szCs w:val="28"/>
          <w:rtl w:val="0"/>
          <w:lang w:val="en-US"/>
        </w:rPr>
        <w:t>https://www.globalpartnership.org/blog/we-need-better-education-data-better-financing-emergency-contexts</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United Nations Human Rights. 2017. </w:t>
      </w:r>
      <w:r>
        <w:rPr>
          <w:i w:val="1"/>
          <w:iCs w:val="1"/>
          <w:sz w:val="28"/>
          <w:szCs w:val="28"/>
          <w:rtl w:val="0"/>
          <w:lang w:val="en-US"/>
        </w:rPr>
        <w:t xml:space="preserve">Yemen: An </w:t>
      </w:r>
      <w:r>
        <w:rPr>
          <w:i w:val="1"/>
          <w:iCs w:val="1"/>
          <w:sz w:val="28"/>
          <w:szCs w:val="28"/>
          <w:rtl w:val="0"/>
          <w:lang w:val="en-US"/>
        </w:rPr>
        <w:t>“</w:t>
      </w:r>
      <w:r>
        <w:rPr>
          <w:i w:val="1"/>
          <w:iCs w:val="1"/>
          <w:sz w:val="28"/>
          <w:szCs w:val="28"/>
          <w:rtl w:val="0"/>
          <w:lang w:val="en-US"/>
        </w:rPr>
        <w:t>entirely man-made catastrophe</w:t>
      </w:r>
      <w:r>
        <w:rPr>
          <w:i w:val="1"/>
          <w:iCs w:val="1"/>
          <w:sz w:val="28"/>
          <w:szCs w:val="28"/>
          <w:rtl w:val="0"/>
          <w:lang w:val="en-US"/>
        </w:rPr>
        <w:t xml:space="preserve">” </w:t>
      </w:r>
      <w:r>
        <w:rPr>
          <w:i w:val="1"/>
          <w:iCs w:val="1"/>
          <w:sz w:val="28"/>
          <w:szCs w:val="28"/>
          <w:rtl w:val="0"/>
          <w:lang w:val="en-US"/>
        </w:rPr>
        <w:t xml:space="preserve">- UN human rights report urges international investigation. </w:t>
      </w:r>
      <w:r>
        <w:rPr>
          <w:rStyle w:val="Hyperlink.0"/>
          <w:sz w:val="28"/>
          <w:szCs w:val="28"/>
        </w:rPr>
        <w:fldChar w:fldCharType="begin" w:fldLock="0"/>
      </w:r>
      <w:r>
        <w:rPr>
          <w:rStyle w:val="Hyperlink.0"/>
          <w:sz w:val="28"/>
          <w:szCs w:val="28"/>
        </w:rPr>
        <w:instrText xml:space="preserve"> HYPERLINK "http://ochre.org"</w:instrText>
      </w:r>
      <w:r>
        <w:rPr>
          <w:rStyle w:val="Hyperlink.0"/>
          <w:sz w:val="28"/>
          <w:szCs w:val="28"/>
        </w:rPr>
        <w:fldChar w:fldCharType="separate" w:fldLock="0"/>
      </w:r>
      <w:r>
        <w:rPr>
          <w:rStyle w:val="Hyperlink.0"/>
          <w:sz w:val="28"/>
          <w:szCs w:val="28"/>
          <w:rtl w:val="0"/>
          <w:lang w:val="en-US"/>
        </w:rPr>
        <w:t>ochre.org</w:t>
      </w:r>
      <w:r>
        <w:rPr>
          <w:sz w:val="28"/>
          <w:szCs w:val="28"/>
        </w:rPr>
        <w:fldChar w:fldCharType="end" w:fldLock="0"/>
      </w:r>
      <w:r>
        <w:rPr>
          <w:sz w:val="28"/>
          <w:szCs w:val="28"/>
          <w:rtl w:val="0"/>
          <w:lang w:val="en-US"/>
        </w:rPr>
        <w:t xml:space="preserve">. &lt; </w:t>
      </w:r>
      <w:r>
        <w:rPr>
          <w:rStyle w:val="Hyperlink.0"/>
          <w:sz w:val="28"/>
          <w:szCs w:val="28"/>
        </w:rPr>
        <w:fldChar w:fldCharType="begin" w:fldLock="0"/>
      </w:r>
      <w:r>
        <w:rPr>
          <w:rStyle w:val="Hyperlink.0"/>
          <w:sz w:val="28"/>
          <w:szCs w:val="28"/>
        </w:rPr>
        <w:instrText xml:space="preserve"> HYPERLINK "http://www.ohchr.org/EN/NewsEvents/Pages/DisplayNews.aspx?NewsID=22025&amp;LangID=E"</w:instrText>
      </w:r>
      <w:r>
        <w:rPr>
          <w:rStyle w:val="Hyperlink.0"/>
          <w:sz w:val="28"/>
          <w:szCs w:val="28"/>
        </w:rPr>
        <w:fldChar w:fldCharType="separate" w:fldLock="0"/>
      </w:r>
      <w:r>
        <w:rPr>
          <w:rStyle w:val="Hyperlink.0"/>
          <w:sz w:val="28"/>
          <w:szCs w:val="28"/>
          <w:rtl w:val="0"/>
          <w:lang w:val="en-US"/>
        </w:rPr>
        <w:t>http://www.ohchr.org/EN/NewsEvents/Pages/DisplayNews.aspx?NewsID=22025&amp;LangID=E</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UkPublicSpending. 2017. </w:t>
      </w:r>
      <w:r>
        <w:rPr>
          <w:i w:val="1"/>
          <w:iCs w:val="1"/>
          <w:sz w:val="28"/>
          <w:szCs w:val="28"/>
          <w:rtl w:val="0"/>
          <w:lang w:val="en-US"/>
        </w:rPr>
        <w:t xml:space="preserve">What is the UK Public Spending?. </w:t>
      </w:r>
      <w:r>
        <w:rPr>
          <w:rStyle w:val="Hyperlink.0"/>
          <w:sz w:val="28"/>
          <w:szCs w:val="28"/>
        </w:rPr>
        <w:fldChar w:fldCharType="begin" w:fldLock="0"/>
      </w:r>
      <w:r>
        <w:rPr>
          <w:rStyle w:val="Hyperlink.0"/>
          <w:sz w:val="28"/>
          <w:szCs w:val="28"/>
        </w:rPr>
        <w:instrText xml:space="preserve"> HYPERLINK "http://ukpublicspending.co.uk"</w:instrText>
      </w:r>
      <w:r>
        <w:rPr>
          <w:rStyle w:val="Hyperlink.0"/>
          <w:sz w:val="28"/>
          <w:szCs w:val="28"/>
        </w:rPr>
        <w:fldChar w:fldCharType="separate" w:fldLock="0"/>
      </w:r>
      <w:r>
        <w:rPr>
          <w:rStyle w:val="Hyperlink.0"/>
          <w:sz w:val="28"/>
          <w:szCs w:val="28"/>
          <w:rtl w:val="0"/>
          <w:lang w:val="en-US"/>
        </w:rPr>
        <w:t>ukpublicspending.co.uk</w:t>
      </w:r>
      <w:r>
        <w:rPr>
          <w:sz w:val="28"/>
          <w:szCs w:val="28"/>
        </w:rPr>
        <w:fldChar w:fldCharType="end" w:fldLock="0"/>
      </w:r>
      <w:r>
        <w:rPr>
          <w:sz w:val="28"/>
          <w:szCs w:val="28"/>
          <w:rtl w:val="0"/>
          <w:lang w:val="en-US"/>
        </w:rPr>
        <w:t xml:space="preserve">. &lt; </w:t>
      </w:r>
      <w:r>
        <w:rPr>
          <w:rStyle w:val="Hyperlink.0"/>
          <w:sz w:val="28"/>
          <w:szCs w:val="28"/>
        </w:rPr>
        <w:fldChar w:fldCharType="begin" w:fldLock="0"/>
      </w:r>
      <w:r>
        <w:rPr>
          <w:rStyle w:val="Hyperlink.0"/>
          <w:sz w:val="28"/>
          <w:szCs w:val="28"/>
        </w:rPr>
        <w:instrText xml:space="preserve"> HYPERLINK "https://www.ukpublicspending.co.uk/total_spending_2017UKbn"</w:instrText>
      </w:r>
      <w:r>
        <w:rPr>
          <w:rStyle w:val="Hyperlink.0"/>
          <w:sz w:val="28"/>
          <w:szCs w:val="28"/>
        </w:rPr>
        <w:fldChar w:fldCharType="separate" w:fldLock="0"/>
      </w:r>
      <w:r>
        <w:rPr>
          <w:rStyle w:val="Hyperlink.0"/>
          <w:sz w:val="28"/>
          <w:szCs w:val="28"/>
          <w:rtl w:val="0"/>
          <w:lang w:val="en-US"/>
        </w:rPr>
        <w:t>https://www.ukpublicspending.co.uk/total_spending_2017UKbn</w:t>
      </w:r>
      <w:r>
        <w:rPr>
          <w:sz w:val="28"/>
          <w:szCs w:val="28"/>
        </w:rPr>
        <w:fldChar w:fldCharType="end" w:fldLock="0"/>
      </w:r>
      <w:r>
        <w:rPr>
          <w:sz w:val="28"/>
          <w:szCs w:val="28"/>
          <w:rtl w:val="0"/>
          <w:lang w:val="en-US"/>
        </w:rPr>
        <w:t xml:space="preserve"> &gt;.</w:t>
      </w:r>
    </w:p>
    <w:p>
      <w:pPr>
        <w:pStyle w:val="Body"/>
        <w:jc w:val="left"/>
        <w:rPr>
          <w:sz w:val="28"/>
          <w:szCs w:val="28"/>
        </w:rPr>
      </w:pPr>
    </w:p>
    <w:p>
      <w:pPr>
        <w:pStyle w:val="Body"/>
        <w:jc w:val="left"/>
        <w:rPr>
          <w:sz w:val="28"/>
          <w:szCs w:val="28"/>
        </w:rPr>
      </w:pPr>
      <w:r>
        <w:rPr>
          <w:sz w:val="28"/>
          <w:szCs w:val="28"/>
          <w:rtl w:val="0"/>
          <w:lang w:val="en-US"/>
        </w:rPr>
        <w:t xml:space="preserve">WorldBank. 2016. </w:t>
      </w:r>
      <w:r>
        <w:rPr>
          <w:i w:val="1"/>
          <w:iCs w:val="1"/>
          <w:sz w:val="28"/>
          <w:szCs w:val="28"/>
          <w:rtl w:val="0"/>
          <w:lang w:val="en-US"/>
        </w:rPr>
        <w:t xml:space="preserve">Gross domestic product 2016. </w:t>
      </w:r>
      <w:r>
        <w:rPr>
          <w:rStyle w:val="Hyperlink.0"/>
          <w:sz w:val="28"/>
          <w:szCs w:val="28"/>
        </w:rPr>
        <w:fldChar w:fldCharType="begin" w:fldLock="0"/>
      </w:r>
      <w:r>
        <w:rPr>
          <w:rStyle w:val="Hyperlink.0"/>
          <w:sz w:val="28"/>
          <w:szCs w:val="28"/>
        </w:rPr>
        <w:instrText xml:space="preserve"> HYPERLINK "http://databank.worldbank.org"</w:instrText>
      </w:r>
      <w:r>
        <w:rPr>
          <w:rStyle w:val="Hyperlink.0"/>
          <w:sz w:val="28"/>
          <w:szCs w:val="28"/>
        </w:rPr>
        <w:fldChar w:fldCharType="separate" w:fldLock="0"/>
      </w:r>
      <w:r>
        <w:rPr>
          <w:rStyle w:val="Hyperlink.0"/>
          <w:sz w:val="28"/>
          <w:szCs w:val="28"/>
          <w:rtl w:val="0"/>
          <w:lang w:val="en-US"/>
        </w:rPr>
        <w:t>databank.worldbank.org</w:t>
      </w:r>
      <w:r>
        <w:rPr>
          <w:sz w:val="28"/>
          <w:szCs w:val="28"/>
        </w:rPr>
        <w:fldChar w:fldCharType="end" w:fldLock="0"/>
      </w:r>
      <w:r>
        <w:rPr>
          <w:i w:val="1"/>
          <w:iCs w:val="1"/>
          <w:sz w:val="28"/>
          <w:szCs w:val="28"/>
          <w:rtl w:val="0"/>
          <w:lang w:val="en-US"/>
        </w:rPr>
        <w:t xml:space="preserve">. </w:t>
      </w:r>
      <w:r>
        <w:rPr>
          <w:sz w:val="28"/>
          <w:szCs w:val="28"/>
          <w:rtl w:val="0"/>
          <w:lang w:val="en-US"/>
        </w:rPr>
        <w:t xml:space="preserve">&lt; </w:t>
      </w:r>
      <w:r>
        <w:rPr>
          <w:rStyle w:val="Hyperlink.0"/>
          <w:sz w:val="28"/>
          <w:szCs w:val="28"/>
        </w:rPr>
        <w:fldChar w:fldCharType="begin" w:fldLock="0"/>
      </w:r>
      <w:r>
        <w:rPr>
          <w:rStyle w:val="Hyperlink.0"/>
          <w:sz w:val="28"/>
          <w:szCs w:val="28"/>
        </w:rPr>
        <w:instrText xml:space="preserve"> HYPERLINK "http://databank.worldbank.org/data/download/GDP.pdf"</w:instrText>
      </w:r>
      <w:r>
        <w:rPr>
          <w:rStyle w:val="Hyperlink.0"/>
          <w:sz w:val="28"/>
          <w:szCs w:val="28"/>
        </w:rPr>
        <w:fldChar w:fldCharType="separate" w:fldLock="0"/>
      </w:r>
      <w:r>
        <w:rPr>
          <w:rStyle w:val="Hyperlink.0"/>
          <w:sz w:val="28"/>
          <w:szCs w:val="28"/>
          <w:rtl w:val="0"/>
          <w:lang w:val="en-US"/>
        </w:rPr>
        <w:t>http://databank.worldbank.org/data/download/GDP.pdf</w:t>
      </w:r>
      <w:r>
        <w:rPr>
          <w:sz w:val="28"/>
          <w:szCs w:val="28"/>
        </w:rPr>
        <w:fldChar w:fldCharType="end" w:fldLock="0"/>
      </w:r>
      <w:r>
        <w:rPr>
          <w:sz w:val="28"/>
          <w:szCs w:val="28"/>
          <w:rtl w:val="0"/>
          <w:lang w:val="en-US"/>
        </w:rPr>
        <w:t xml:space="preserve"> &gt;.</w:t>
      </w:r>
    </w:p>
    <w:p>
      <w:pPr>
        <w:pStyle w:val="Body"/>
        <w:jc w:val="left"/>
      </w:pPr>
      <w:r>
        <w:rPr>
          <w:sz w:val="28"/>
          <w:szCs w:val="28"/>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