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D295A8" w14:textId="50C73ABC" w:rsidR="00817EFC" w:rsidRDefault="00301A4F">
      <w:pPr>
        <w:rPr>
          <w:rFonts w:cs="Arial"/>
          <w:caps/>
        </w:rPr>
      </w:pPr>
      <w:r>
        <w:rPr>
          <w:rFonts w:cs="Arial"/>
          <w:caps/>
          <w:noProof/>
        </w:rPr>
        <w:drawing>
          <wp:anchor distT="0" distB="0" distL="114300" distR="114300" simplePos="0" relativeHeight="251656192" behindDoc="0" locked="0" layoutInCell="1" allowOverlap="1" wp14:anchorId="02AA80D2" wp14:editId="76D7D304">
            <wp:simplePos x="0" y="0"/>
            <wp:positionH relativeFrom="column">
              <wp:posOffset>4003040</wp:posOffset>
            </wp:positionH>
            <wp:positionV relativeFrom="paragraph">
              <wp:posOffset>-55880</wp:posOffset>
            </wp:positionV>
            <wp:extent cx="1895475" cy="847725"/>
            <wp:effectExtent l="0" t="0" r="0" b="0"/>
            <wp:wrapSquare wrapText="bothSides"/>
            <wp:docPr id="2357" name="Picture 2"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ya\Documents\logo\fwdnewuniversityandschoolofappliedcomputinglogos\image00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446F">
        <w:rPr>
          <w:noProof/>
        </w:rPr>
        <w:drawing>
          <wp:inline distT="0" distB="0" distL="0" distR="0" wp14:anchorId="1C36A036" wp14:editId="30E43D43">
            <wp:extent cx="2304415" cy="919480"/>
            <wp:effectExtent l="0" t="0" r="0" b="0"/>
            <wp:docPr id="2"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04415" cy="919480"/>
                    </a:xfrm>
                    <a:prstGeom prst="rect">
                      <a:avLst/>
                    </a:prstGeom>
                    <a:noFill/>
                    <a:ln>
                      <a:noFill/>
                    </a:ln>
                  </pic:spPr>
                </pic:pic>
              </a:graphicData>
            </a:graphic>
          </wp:inline>
        </w:drawing>
      </w:r>
    </w:p>
    <w:p w14:paraId="5FC4240C" w14:textId="77777777" w:rsidR="00575890" w:rsidRDefault="00575890" w:rsidP="00F74EAF">
      <w:pPr>
        <w:jc w:val="center"/>
        <w:rPr>
          <w:rFonts w:cs="Arial"/>
          <w:caps/>
          <w:sz w:val="48"/>
          <w:szCs w:val="48"/>
        </w:rPr>
      </w:pPr>
    </w:p>
    <w:p w14:paraId="02A7CE49" w14:textId="77777777" w:rsidR="00C33DDD" w:rsidRDefault="00C33DDD" w:rsidP="00F74EAF">
      <w:pPr>
        <w:jc w:val="center"/>
        <w:rPr>
          <w:rFonts w:cs="Arial"/>
          <w:caps/>
          <w:sz w:val="48"/>
          <w:szCs w:val="48"/>
        </w:rPr>
      </w:pPr>
    </w:p>
    <w:p w14:paraId="346EDD2F" w14:textId="77777777" w:rsidR="00A70B36" w:rsidRDefault="00A70B36">
      <w:pPr>
        <w:jc w:val="center"/>
        <w:rPr>
          <w:rFonts w:cs="Arial"/>
          <w:caps/>
          <w:sz w:val="48"/>
          <w:szCs w:val="48"/>
        </w:rPr>
      </w:pPr>
      <w:r w:rsidRPr="00A70B36">
        <w:rPr>
          <w:rFonts w:cs="Arial"/>
          <w:caps/>
          <w:sz w:val="48"/>
          <w:szCs w:val="48"/>
        </w:rPr>
        <w:t>Security Penetration Testing in virtualised wirEless Network Environment</w:t>
      </w:r>
    </w:p>
    <w:p w14:paraId="1CC1409F" w14:textId="1C282FF0" w:rsidR="00575890" w:rsidRDefault="008F6882">
      <w:pPr>
        <w:jc w:val="center"/>
        <w:rPr>
          <w:rFonts w:cs="Arial"/>
          <w:sz w:val="48"/>
          <w:szCs w:val="48"/>
        </w:rPr>
      </w:pPr>
      <w:r>
        <w:rPr>
          <w:rFonts w:cs="Arial"/>
          <w:sz w:val="48"/>
          <w:szCs w:val="48"/>
        </w:rPr>
        <w:t>B</w:t>
      </w:r>
      <w:r w:rsidR="00575890">
        <w:rPr>
          <w:rFonts w:cs="Arial"/>
          <w:sz w:val="48"/>
          <w:szCs w:val="48"/>
        </w:rPr>
        <w:t>y</w:t>
      </w:r>
    </w:p>
    <w:p w14:paraId="3CD8C3F1" w14:textId="104986A7" w:rsidR="008F6882" w:rsidRDefault="00A70B36">
      <w:pPr>
        <w:jc w:val="center"/>
        <w:rPr>
          <w:rFonts w:cs="Arial"/>
          <w:sz w:val="48"/>
          <w:szCs w:val="48"/>
        </w:rPr>
      </w:pPr>
      <w:r>
        <w:rPr>
          <w:rFonts w:cs="Arial"/>
          <w:sz w:val="48"/>
          <w:szCs w:val="48"/>
        </w:rPr>
        <w:t>Aaron</w:t>
      </w:r>
      <w:r w:rsidR="008F6882">
        <w:rPr>
          <w:rFonts w:cs="Arial"/>
          <w:sz w:val="48"/>
          <w:szCs w:val="48"/>
        </w:rPr>
        <w:t xml:space="preserve"> Cowdry </w:t>
      </w:r>
    </w:p>
    <w:p w14:paraId="62E1C685" w14:textId="77777777" w:rsidR="00817EFC" w:rsidRDefault="00575890" w:rsidP="008F6882">
      <w:pPr>
        <w:jc w:val="center"/>
        <w:rPr>
          <w:rFonts w:cs="Arial"/>
          <w:sz w:val="48"/>
          <w:szCs w:val="48"/>
        </w:rPr>
      </w:pPr>
      <w:r>
        <w:rPr>
          <w:rFonts w:cs="Arial"/>
          <w:sz w:val="48"/>
          <w:szCs w:val="48"/>
        </w:rPr>
        <w:t xml:space="preserve">Supervisor: </w:t>
      </w:r>
      <w:r w:rsidR="008F6882" w:rsidRPr="008F6882">
        <w:rPr>
          <w:rFonts w:cs="Arial"/>
          <w:sz w:val="48"/>
          <w:szCs w:val="48"/>
        </w:rPr>
        <w:t>Carlene E-A Campbell</w:t>
      </w:r>
    </w:p>
    <w:p w14:paraId="0A89D195" w14:textId="77777777" w:rsidR="008F6882" w:rsidRDefault="008F6882" w:rsidP="008F6882">
      <w:pPr>
        <w:jc w:val="center"/>
        <w:rPr>
          <w:rFonts w:cs="Arial"/>
          <w:sz w:val="48"/>
          <w:szCs w:val="48"/>
        </w:rPr>
      </w:pPr>
    </w:p>
    <w:p w14:paraId="6439FEDE" w14:textId="77777777" w:rsidR="00575890" w:rsidRPr="00575890" w:rsidRDefault="00575890" w:rsidP="00575890">
      <w:pPr>
        <w:jc w:val="center"/>
        <w:rPr>
          <w:rFonts w:ascii="Calibri" w:hAnsi="Calibri"/>
          <w:color w:val="000000"/>
          <w:sz w:val="44"/>
        </w:rPr>
      </w:pPr>
      <w:r w:rsidRPr="00575890">
        <w:rPr>
          <w:rFonts w:ascii="Calibri" w:hAnsi="Calibri"/>
          <w:color w:val="000000"/>
          <w:sz w:val="44"/>
        </w:rPr>
        <w:t>Project submitted as part of the requirements for the award of BSc</w:t>
      </w:r>
      <w:r>
        <w:rPr>
          <w:rFonts w:ascii="Calibri" w:hAnsi="Calibri"/>
          <w:color w:val="000000"/>
          <w:sz w:val="44"/>
        </w:rPr>
        <w:t xml:space="preserve"> </w:t>
      </w:r>
      <w:r w:rsidRPr="00575890">
        <w:rPr>
          <w:rFonts w:ascii="Calibri" w:hAnsi="Calibri"/>
          <w:color w:val="000000"/>
          <w:sz w:val="44"/>
        </w:rPr>
        <w:t>(Hons) Computer Networks</w:t>
      </w:r>
    </w:p>
    <w:p w14:paraId="1FF37E44" w14:textId="77777777" w:rsidR="00575890" w:rsidRDefault="00575890">
      <w:pPr>
        <w:jc w:val="center"/>
        <w:rPr>
          <w:rFonts w:cs="Arial"/>
          <w:sz w:val="48"/>
          <w:szCs w:val="48"/>
        </w:rPr>
      </w:pPr>
    </w:p>
    <w:p w14:paraId="5B3FB498" w14:textId="77777777" w:rsidR="00356CDD" w:rsidRDefault="00F74EAF">
      <w:pPr>
        <w:jc w:val="center"/>
        <w:rPr>
          <w:rFonts w:cs="Arial"/>
          <w:sz w:val="48"/>
          <w:szCs w:val="48"/>
        </w:rPr>
      </w:pPr>
      <w:r>
        <w:rPr>
          <w:rFonts w:cs="Arial"/>
          <w:sz w:val="48"/>
          <w:szCs w:val="48"/>
        </w:rPr>
        <w:t>April</w:t>
      </w:r>
      <w:r w:rsidR="00E610AF">
        <w:rPr>
          <w:rFonts w:cs="Arial"/>
          <w:sz w:val="48"/>
          <w:szCs w:val="48"/>
        </w:rPr>
        <w:t xml:space="preserve"> 20</w:t>
      </w:r>
      <w:r w:rsidR="00B1253D">
        <w:rPr>
          <w:rFonts w:cs="Arial"/>
          <w:sz w:val="48"/>
          <w:szCs w:val="48"/>
        </w:rPr>
        <w:t>1</w:t>
      </w:r>
      <w:r w:rsidR="00E94CDD">
        <w:rPr>
          <w:rFonts w:cs="Arial"/>
          <w:sz w:val="48"/>
          <w:szCs w:val="48"/>
        </w:rPr>
        <w:t>7</w:t>
      </w:r>
    </w:p>
    <w:p w14:paraId="36000668" w14:textId="77777777" w:rsidR="00575890" w:rsidRDefault="00575890">
      <w:pPr>
        <w:jc w:val="center"/>
        <w:rPr>
          <w:rFonts w:cs="Arial"/>
          <w:sz w:val="48"/>
          <w:szCs w:val="48"/>
        </w:rPr>
      </w:pPr>
    </w:p>
    <w:p w14:paraId="3A029FCB" w14:textId="77777777" w:rsidR="00500BF9" w:rsidRDefault="00500BF9" w:rsidP="00543F72">
      <w:pPr>
        <w:rPr>
          <w:b/>
        </w:rPr>
      </w:pPr>
      <w:bookmarkStart w:id="0" w:name="_Toc202288048"/>
      <w:bookmarkStart w:id="1" w:name="_Toc202288693"/>
      <w:bookmarkStart w:id="2" w:name="_Toc202289151"/>
      <w:bookmarkStart w:id="3" w:name="_Toc166910561"/>
    </w:p>
    <w:p w14:paraId="11B90AB0" w14:textId="77777777" w:rsidR="00575890" w:rsidRDefault="00575890" w:rsidP="00543F72">
      <w:pPr>
        <w:rPr>
          <w:b/>
        </w:rPr>
      </w:pPr>
    </w:p>
    <w:p w14:paraId="02DBB08C" w14:textId="77777777" w:rsidR="00575890" w:rsidRDefault="00575890" w:rsidP="00543F72">
      <w:pPr>
        <w:rPr>
          <w:b/>
        </w:rPr>
      </w:pPr>
    </w:p>
    <w:p w14:paraId="41109D96" w14:textId="77777777" w:rsidR="00F74EAF" w:rsidRDefault="00F74EAF" w:rsidP="00F74EAF">
      <w:pPr>
        <w:rPr>
          <w:rFonts w:cs="Arial"/>
          <w:b/>
          <w:bCs/>
          <w:color w:val="000000"/>
        </w:rPr>
      </w:pPr>
      <w:r w:rsidRPr="00CD5CB7">
        <w:rPr>
          <w:rFonts w:cs="Arial"/>
          <w:b/>
          <w:bCs/>
          <w:color w:val="000000"/>
          <w:sz w:val="28"/>
        </w:rPr>
        <w:t>Declaration of Originality</w:t>
      </w:r>
    </w:p>
    <w:p w14:paraId="357A5C36" w14:textId="77777777" w:rsidR="00575890" w:rsidRPr="005B638E" w:rsidRDefault="00575890" w:rsidP="00575890">
      <w:pPr>
        <w:rPr>
          <w:rFonts w:ascii="Calibri" w:hAnsi="Calibri"/>
          <w:color w:val="000000"/>
        </w:rPr>
      </w:pPr>
      <w:r w:rsidRPr="005B638E">
        <w:rPr>
          <w:rFonts w:ascii="Calibri" w:hAnsi="Calibri"/>
          <w:b/>
          <w:bCs/>
          <w:color w:val="000000"/>
        </w:rPr>
        <w:t xml:space="preserve"> </w:t>
      </w:r>
    </w:p>
    <w:p w14:paraId="3230507F" w14:textId="1C94CD3F" w:rsidR="00575890" w:rsidRPr="005B638E" w:rsidRDefault="00575890" w:rsidP="00575890">
      <w:pPr>
        <w:rPr>
          <w:rFonts w:ascii="Calibri" w:hAnsi="Calibri"/>
          <w:color w:val="000000"/>
        </w:rPr>
      </w:pPr>
      <w:r w:rsidRPr="005B638E">
        <w:rPr>
          <w:rFonts w:ascii="Calibri" w:hAnsi="Calibri"/>
          <w:color w:val="000000"/>
        </w:rPr>
        <w:t xml:space="preserve">I, </w:t>
      </w:r>
      <w:r w:rsidR="00304AED">
        <w:rPr>
          <w:rFonts w:ascii="Calibri" w:hAnsi="Calibri"/>
          <w:color w:val="000000"/>
        </w:rPr>
        <w:t xml:space="preserve">Aaron Cowdry </w:t>
      </w:r>
      <w:r w:rsidRPr="005B638E">
        <w:rPr>
          <w:rFonts w:ascii="Calibri" w:hAnsi="Calibri"/>
          <w:color w:val="000000"/>
        </w:rPr>
        <w:t xml:space="preserve">declare that I am the sole author of this Project; that all references cited have been consulted; that I have conducted all work of which this is a record, and that the finished work lies within the prescribed word limits. </w:t>
      </w:r>
    </w:p>
    <w:p w14:paraId="028CD98E" w14:textId="77777777" w:rsidR="00575890" w:rsidRPr="005B638E" w:rsidRDefault="00575890" w:rsidP="00575890">
      <w:pPr>
        <w:rPr>
          <w:rFonts w:ascii="Calibri" w:hAnsi="Calibri"/>
          <w:color w:val="000000"/>
        </w:rPr>
      </w:pPr>
      <w:r w:rsidRPr="005B638E">
        <w:rPr>
          <w:rFonts w:ascii="Calibri" w:hAnsi="Calibri"/>
          <w:color w:val="000000"/>
        </w:rPr>
        <w:t xml:space="preserve">  </w:t>
      </w:r>
    </w:p>
    <w:p w14:paraId="7082BFA6" w14:textId="77777777" w:rsidR="00575890" w:rsidRPr="005B638E" w:rsidRDefault="00575890" w:rsidP="00575890">
      <w:pPr>
        <w:rPr>
          <w:rFonts w:ascii="Calibri" w:hAnsi="Calibri"/>
          <w:color w:val="000000"/>
        </w:rPr>
      </w:pPr>
      <w:r w:rsidRPr="005B638E">
        <w:rPr>
          <w:rFonts w:ascii="Calibri" w:hAnsi="Calibri"/>
          <w:color w:val="000000"/>
        </w:rPr>
        <w:t xml:space="preserve">This work has not previously been accepted as part of any other degree submission. </w:t>
      </w:r>
    </w:p>
    <w:p w14:paraId="62FF43CF" w14:textId="77777777" w:rsidR="00575890" w:rsidRPr="005B638E" w:rsidRDefault="00575890" w:rsidP="00575890">
      <w:pPr>
        <w:rPr>
          <w:rFonts w:ascii="Calibri" w:hAnsi="Calibri"/>
          <w:color w:val="000000"/>
        </w:rPr>
      </w:pPr>
      <w:r w:rsidRPr="005B638E">
        <w:rPr>
          <w:rFonts w:ascii="Calibri" w:hAnsi="Calibri"/>
          <w:color w:val="000000"/>
        </w:rPr>
        <w:t xml:space="preserve">   </w:t>
      </w:r>
    </w:p>
    <w:p w14:paraId="75D93A62" w14:textId="77777777" w:rsidR="00575890" w:rsidRPr="005B638E" w:rsidRDefault="00575890" w:rsidP="00575890">
      <w:pPr>
        <w:ind w:left="1440"/>
        <w:rPr>
          <w:rFonts w:ascii="Calibri" w:hAnsi="Calibri"/>
          <w:color w:val="000000"/>
        </w:rPr>
      </w:pPr>
      <w:proofErr w:type="gramStart"/>
      <w:r w:rsidRPr="005B638E">
        <w:rPr>
          <w:rFonts w:ascii="Calibri" w:hAnsi="Calibri"/>
          <w:b/>
          <w:bCs/>
          <w:i/>
          <w:iCs/>
          <w:color w:val="000000"/>
        </w:rPr>
        <w:t>Signed :</w:t>
      </w:r>
      <w:proofErr w:type="gramEnd"/>
      <w:r w:rsidRPr="005B638E">
        <w:rPr>
          <w:rFonts w:ascii="Calibri" w:hAnsi="Calibri"/>
          <w:b/>
          <w:bCs/>
          <w:i/>
          <w:iCs/>
          <w:color w:val="000000"/>
        </w:rPr>
        <w:t xml:space="preserve"> ............................................. </w:t>
      </w:r>
    </w:p>
    <w:p w14:paraId="29A1A7CE" w14:textId="77777777" w:rsidR="00575890" w:rsidRPr="005B638E" w:rsidRDefault="00575890" w:rsidP="00575890">
      <w:pPr>
        <w:ind w:left="1440"/>
        <w:rPr>
          <w:rFonts w:ascii="Calibri" w:hAnsi="Calibri"/>
          <w:color w:val="000000"/>
        </w:rPr>
      </w:pPr>
      <w:r w:rsidRPr="005B638E">
        <w:rPr>
          <w:rFonts w:ascii="Calibri" w:hAnsi="Calibri"/>
          <w:b/>
          <w:bCs/>
          <w:i/>
          <w:iCs/>
          <w:color w:val="000000"/>
        </w:rPr>
        <w:t xml:space="preserve"> </w:t>
      </w:r>
    </w:p>
    <w:p w14:paraId="39AF5A62" w14:textId="77777777" w:rsidR="00575890" w:rsidRPr="005B638E" w:rsidRDefault="00575890" w:rsidP="00575890">
      <w:pPr>
        <w:ind w:left="1440"/>
        <w:rPr>
          <w:rFonts w:ascii="Calibri" w:hAnsi="Calibri"/>
          <w:color w:val="000000"/>
        </w:rPr>
      </w:pPr>
      <w:r w:rsidRPr="005B638E">
        <w:rPr>
          <w:rFonts w:ascii="Calibri" w:hAnsi="Calibri"/>
          <w:b/>
          <w:bCs/>
          <w:i/>
          <w:iCs/>
          <w:color w:val="000000"/>
        </w:rPr>
        <w:t xml:space="preserve"> </w:t>
      </w:r>
    </w:p>
    <w:p w14:paraId="172B458F" w14:textId="77777777" w:rsidR="00575890" w:rsidRPr="005B638E" w:rsidRDefault="00575890" w:rsidP="00575890">
      <w:pPr>
        <w:ind w:left="1440"/>
        <w:rPr>
          <w:rFonts w:ascii="Calibri" w:hAnsi="Calibri"/>
          <w:color w:val="000000"/>
        </w:rPr>
      </w:pPr>
      <w:proofErr w:type="gramStart"/>
      <w:r w:rsidRPr="005B638E">
        <w:rPr>
          <w:rFonts w:ascii="Calibri" w:hAnsi="Calibri"/>
          <w:b/>
          <w:bCs/>
          <w:i/>
          <w:iCs/>
          <w:color w:val="000000"/>
        </w:rPr>
        <w:t>Date :</w:t>
      </w:r>
      <w:proofErr w:type="gramEnd"/>
      <w:r w:rsidRPr="005B638E">
        <w:rPr>
          <w:rFonts w:ascii="Calibri" w:hAnsi="Calibri"/>
          <w:b/>
          <w:bCs/>
          <w:i/>
          <w:iCs/>
          <w:color w:val="000000"/>
        </w:rPr>
        <w:t xml:space="preserve"> ............................................... </w:t>
      </w:r>
    </w:p>
    <w:p w14:paraId="72183E43" w14:textId="77777777" w:rsidR="00AF6F95" w:rsidRDefault="00AF6F95" w:rsidP="00F903E7">
      <w:pPr>
        <w:pStyle w:val="Heading3"/>
        <w:rPr>
          <w:rFonts w:cs="Arial"/>
          <w:color w:val="000000"/>
          <w:sz w:val="22"/>
          <w:szCs w:val="22"/>
        </w:rPr>
      </w:pPr>
    </w:p>
    <w:p w14:paraId="27197CD6" w14:textId="77777777" w:rsidR="006E0A27" w:rsidRPr="00F903E7" w:rsidRDefault="006E0A27" w:rsidP="00F903E7">
      <w:pPr>
        <w:rPr>
          <w:rFonts w:cs="Arial"/>
          <w:b/>
          <w:color w:val="000000"/>
          <w:sz w:val="22"/>
          <w:szCs w:val="22"/>
        </w:rPr>
      </w:pPr>
    </w:p>
    <w:p w14:paraId="17D6F82F" w14:textId="77777777" w:rsidR="006E0A27" w:rsidRPr="005B638E" w:rsidRDefault="006E0A27" w:rsidP="006E0A27">
      <w:pPr>
        <w:rPr>
          <w:rFonts w:ascii="Calibri" w:hAnsi="Calibri"/>
          <w:color w:val="000000"/>
          <w:sz w:val="28"/>
        </w:rPr>
      </w:pPr>
      <w:r w:rsidRPr="005B638E">
        <w:rPr>
          <w:rFonts w:ascii="Calibri" w:hAnsi="Calibri"/>
          <w:b/>
          <w:bCs/>
          <w:color w:val="000000"/>
          <w:sz w:val="28"/>
        </w:rPr>
        <w:t>FORM OF CONSENT</w:t>
      </w:r>
      <w:r w:rsidRPr="005B638E">
        <w:rPr>
          <w:rFonts w:ascii="Calibri" w:hAnsi="Calibri"/>
          <w:b/>
          <w:bCs/>
          <w:i/>
          <w:iCs/>
          <w:color w:val="000000"/>
          <w:sz w:val="28"/>
        </w:rPr>
        <w:t xml:space="preserve"> </w:t>
      </w:r>
    </w:p>
    <w:p w14:paraId="2CFBDFC5" w14:textId="77777777" w:rsidR="006E0A27" w:rsidRDefault="006E0A27" w:rsidP="006E0A27">
      <w:pPr>
        <w:spacing w:after="40"/>
        <w:rPr>
          <w:rFonts w:ascii="Calibri" w:hAnsi="Calibri"/>
          <w:b/>
          <w:bCs/>
          <w:color w:val="000000"/>
        </w:rPr>
      </w:pPr>
    </w:p>
    <w:p w14:paraId="55C440FD" w14:textId="3AF81E9E" w:rsidR="006E0A27" w:rsidRPr="005B638E" w:rsidRDefault="006E0A27" w:rsidP="006E0A27">
      <w:pPr>
        <w:spacing w:after="40"/>
        <w:rPr>
          <w:rFonts w:ascii="Calibri" w:hAnsi="Calibri"/>
          <w:color w:val="000000"/>
        </w:rPr>
      </w:pPr>
      <w:r w:rsidRPr="005B638E">
        <w:rPr>
          <w:rFonts w:ascii="Calibri" w:hAnsi="Calibri"/>
          <w:b/>
          <w:bCs/>
          <w:color w:val="000000"/>
        </w:rPr>
        <w:t xml:space="preserve">I </w:t>
      </w:r>
      <w:r w:rsidR="00304AED">
        <w:rPr>
          <w:rFonts w:ascii="Calibri" w:hAnsi="Calibri"/>
          <w:color w:val="000000"/>
        </w:rPr>
        <w:t>Aaron Cowdry</w:t>
      </w:r>
      <w:r w:rsidRPr="005B638E">
        <w:rPr>
          <w:rFonts w:ascii="Calibri" w:hAnsi="Calibri"/>
          <w:color w:val="000000"/>
        </w:rPr>
        <w:t xml:space="preserve">  hereby consent that my Project, submitted in candidature for the </w:t>
      </w:r>
      <w:r>
        <w:rPr>
          <w:rFonts w:ascii="Calibri" w:hAnsi="Calibri"/>
          <w:i/>
          <w:color w:val="000000"/>
          <w:u w:val="single"/>
        </w:rPr>
        <w:t>B.Sc.(Hons) Computer</w:t>
      </w:r>
      <w:r w:rsidRPr="005B638E">
        <w:rPr>
          <w:rFonts w:ascii="Calibri" w:hAnsi="Calibri"/>
          <w:i/>
          <w:color w:val="000000"/>
          <w:u w:val="single"/>
        </w:rPr>
        <w:t xml:space="preserve"> </w:t>
      </w:r>
      <w:r>
        <w:rPr>
          <w:rFonts w:ascii="Calibri" w:hAnsi="Calibri"/>
          <w:i/>
          <w:color w:val="000000"/>
          <w:u w:val="single"/>
        </w:rPr>
        <w:t>Networks</w:t>
      </w:r>
      <w:r w:rsidRPr="005B638E">
        <w:rPr>
          <w:rFonts w:ascii="Calibri" w:hAnsi="Calibri"/>
          <w:i/>
          <w:color w:val="000000"/>
          <w:u w:val="single"/>
        </w:rPr>
        <w:t xml:space="preserve"> </w:t>
      </w:r>
      <w:r w:rsidRPr="005B638E">
        <w:rPr>
          <w:rFonts w:ascii="Calibri" w:hAnsi="Calibri"/>
          <w:color w:val="000000"/>
        </w:rPr>
        <w:t xml:space="preserve">degree, if successful, may be made available for inter-library loan or photocopying (subject to the law of copyright), and that the title and abstract may be made available to outside organisations. </w:t>
      </w:r>
    </w:p>
    <w:p w14:paraId="64FDFB21" w14:textId="77777777" w:rsidR="006E0A27" w:rsidRPr="005B638E" w:rsidRDefault="006E0A27" w:rsidP="006E0A27">
      <w:pPr>
        <w:ind w:left="1440"/>
        <w:rPr>
          <w:rFonts w:ascii="Calibri" w:hAnsi="Calibri"/>
          <w:b/>
          <w:bCs/>
          <w:color w:val="000000"/>
        </w:rPr>
      </w:pPr>
    </w:p>
    <w:p w14:paraId="7E981D4A" w14:textId="77777777" w:rsidR="006E0A27" w:rsidRPr="005B638E" w:rsidRDefault="006E0A27" w:rsidP="006E0A27">
      <w:pPr>
        <w:ind w:left="1440"/>
        <w:rPr>
          <w:rFonts w:ascii="Calibri" w:hAnsi="Calibri"/>
          <w:color w:val="000000"/>
        </w:rPr>
      </w:pPr>
      <w:proofErr w:type="gramStart"/>
      <w:r w:rsidRPr="005B638E">
        <w:rPr>
          <w:rFonts w:ascii="Calibri" w:hAnsi="Calibri"/>
          <w:b/>
          <w:bCs/>
          <w:i/>
          <w:iCs/>
          <w:color w:val="000000"/>
        </w:rPr>
        <w:t>Signed :</w:t>
      </w:r>
      <w:proofErr w:type="gramEnd"/>
      <w:r w:rsidRPr="005B638E">
        <w:rPr>
          <w:rFonts w:ascii="Calibri" w:hAnsi="Calibri"/>
          <w:b/>
          <w:bCs/>
          <w:i/>
          <w:iCs/>
          <w:color w:val="000000"/>
        </w:rPr>
        <w:t xml:space="preserve"> ............................................. </w:t>
      </w:r>
    </w:p>
    <w:p w14:paraId="2CA8AD33" w14:textId="77777777" w:rsidR="006E0A27" w:rsidRPr="005B638E" w:rsidRDefault="006E0A27" w:rsidP="006E0A27">
      <w:pPr>
        <w:ind w:left="1440"/>
        <w:rPr>
          <w:rFonts w:ascii="Calibri" w:hAnsi="Calibri"/>
          <w:color w:val="000000"/>
        </w:rPr>
      </w:pPr>
      <w:r w:rsidRPr="005B638E">
        <w:rPr>
          <w:rFonts w:ascii="Calibri" w:hAnsi="Calibri"/>
          <w:b/>
          <w:bCs/>
          <w:i/>
          <w:iCs/>
          <w:color w:val="000000"/>
        </w:rPr>
        <w:t xml:space="preserve"> </w:t>
      </w:r>
    </w:p>
    <w:p w14:paraId="5E09472E" w14:textId="77777777" w:rsidR="006E0A27" w:rsidRPr="005B638E" w:rsidRDefault="006E0A27" w:rsidP="006E0A27">
      <w:pPr>
        <w:ind w:left="1440"/>
        <w:rPr>
          <w:rFonts w:ascii="Calibri" w:hAnsi="Calibri"/>
          <w:color w:val="000000"/>
        </w:rPr>
      </w:pPr>
      <w:r w:rsidRPr="005B638E">
        <w:rPr>
          <w:rFonts w:ascii="Calibri" w:hAnsi="Calibri"/>
          <w:b/>
          <w:bCs/>
          <w:i/>
          <w:iCs/>
          <w:color w:val="000000"/>
        </w:rPr>
        <w:t xml:space="preserve">  </w:t>
      </w:r>
    </w:p>
    <w:p w14:paraId="24FC9EC2" w14:textId="77777777" w:rsidR="006E0A27" w:rsidRPr="005B638E" w:rsidRDefault="006E0A27" w:rsidP="006E0A27">
      <w:pPr>
        <w:ind w:left="1440"/>
        <w:rPr>
          <w:rFonts w:ascii="Calibri" w:hAnsi="Calibri"/>
          <w:color w:val="000000"/>
        </w:rPr>
      </w:pPr>
      <w:proofErr w:type="gramStart"/>
      <w:r w:rsidRPr="005B638E">
        <w:rPr>
          <w:rFonts w:ascii="Calibri" w:hAnsi="Calibri"/>
          <w:b/>
          <w:bCs/>
          <w:i/>
          <w:iCs/>
          <w:color w:val="000000"/>
        </w:rPr>
        <w:t>Date :</w:t>
      </w:r>
      <w:proofErr w:type="gramEnd"/>
      <w:r w:rsidRPr="005B638E">
        <w:rPr>
          <w:rFonts w:ascii="Calibri" w:hAnsi="Calibri"/>
          <w:b/>
          <w:bCs/>
          <w:i/>
          <w:iCs/>
          <w:color w:val="000000"/>
        </w:rPr>
        <w:t xml:space="preserve"> ............................................... </w:t>
      </w:r>
    </w:p>
    <w:p w14:paraId="0A63334D" w14:textId="77777777" w:rsidR="006E0A27" w:rsidRDefault="006E0A27" w:rsidP="006E0A27">
      <w:pPr>
        <w:pStyle w:val="BodyText3"/>
        <w:rPr>
          <w:rFonts w:ascii="Calibri" w:hAnsi="Calibri"/>
          <w:b/>
          <w:bCs/>
          <w:color w:val="000000"/>
        </w:rPr>
      </w:pPr>
    </w:p>
    <w:p w14:paraId="5BBB7687" w14:textId="77777777" w:rsidR="00304AED" w:rsidRDefault="00304AED" w:rsidP="006E0A27">
      <w:pPr>
        <w:pStyle w:val="BodyText3"/>
        <w:rPr>
          <w:rFonts w:ascii="Calibri" w:hAnsi="Calibri"/>
          <w:b/>
          <w:bCs/>
          <w:color w:val="000000"/>
        </w:rPr>
      </w:pPr>
    </w:p>
    <w:p w14:paraId="41BEFECC" w14:textId="77777777" w:rsidR="00304AED" w:rsidRDefault="00304AED" w:rsidP="006E0A27">
      <w:pPr>
        <w:pStyle w:val="BodyText3"/>
        <w:rPr>
          <w:rFonts w:ascii="Calibri" w:hAnsi="Calibri"/>
          <w:b/>
          <w:bCs/>
          <w:color w:val="000000"/>
        </w:rPr>
      </w:pPr>
    </w:p>
    <w:p w14:paraId="1AB3B4A4" w14:textId="77777777" w:rsidR="00284C79" w:rsidRDefault="00284C79" w:rsidP="006E0A27">
      <w:pPr>
        <w:pStyle w:val="BodyText3"/>
        <w:rPr>
          <w:rFonts w:ascii="Calibri" w:hAnsi="Calibri"/>
          <w:b/>
          <w:bCs/>
          <w:color w:val="000000"/>
        </w:rPr>
      </w:pPr>
    </w:p>
    <w:p w14:paraId="7B25BCBC" w14:textId="77777777" w:rsidR="006E0A27" w:rsidRPr="00F903E7" w:rsidRDefault="006E0A27" w:rsidP="006E0A27">
      <w:pPr>
        <w:pStyle w:val="Heading3"/>
        <w:rPr>
          <w:rFonts w:cs="Arial"/>
          <w:color w:val="000000"/>
          <w:sz w:val="22"/>
          <w:szCs w:val="22"/>
        </w:rPr>
      </w:pPr>
      <w:bookmarkStart w:id="4" w:name="_Toc481656244"/>
      <w:r w:rsidRPr="00F903E7">
        <w:rPr>
          <w:rFonts w:cs="Arial"/>
          <w:color w:val="000000"/>
          <w:sz w:val="22"/>
          <w:szCs w:val="22"/>
        </w:rPr>
        <w:lastRenderedPageBreak/>
        <w:t>Copyright Acknowledgement</w:t>
      </w:r>
      <w:bookmarkEnd w:id="4"/>
    </w:p>
    <w:p w14:paraId="71C66B3C" w14:textId="77777777" w:rsidR="006E0A27" w:rsidRPr="00F903E7" w:rsidRDefault="006E0A27" w:rsidP="006E0A27">
      <w:pPr>
        <w:rPr>
          <w:rFonts w:cs="Arial"/>
          <w:bCs/>
          <w:color w:val="000000"/>
          <w:sz w:val="22"/>
          <w:szCs w:val="22"/>
        </w:rPr>
      </w:pPr>
    </w:p>
    <w:p w14:paraId="640CCF36" w14:textId="77777777" w:rsidR="006E0A27" w:rsidRPr="00F903E7" w:rsidRDefault="006E0A27" w:rsidP="006E0A27">
      <w:pPr>
        <w:rPr>
          <w:rFonts w:cs="Arial"/>
          <w:bCs/>
          <w:color w:val="000000"/>
          <w:sz w:val="22"/>
          <w:szCs w:val="22"/>
        </w:rPr>
      </w:pPr>
      <w:r w:rsidRPr="00F903E7">
        <w:rPr>
          <w:rFonts w:cs="Arial"/>
          <w:bCs/>
          <w:color w:val="000000"/>
          <w:sz w:val="22"/>
          <w:szCs w:val="22"/>
        </w:rPr>
        <w:t>I acknowledge that the copyright of this project report, and any product developed as part of the project, belong to University</w:t>
      </w:r>
      <w:r>
        <w:rPr>
          <w:rFonts w:cs="Arial"/>
          <w:bCs/>
          <w:color w:val="000000"/>
          <w:sz w:val="22"/>
          <w:szCs w:val="22"/>
        </w:rPr>
        <w:t xml:space="preserve"> of Wales Trinity Saint David, Swansea</w:t>
      </w:r>
      <w:r w:rsidRPr="00F903E7">
        <w:rPr>
          <w:rFonts w:cs="Arial"/>
          <w:bCs/>
          <w:color w:val="000000"/>
          <w:sz w:val="22"/>
          <w:szCs w:val="22"/>
        </w:rPr>
        <w:t>.</w:t>
      </w:r>
    </w:p>
    <w:p w14:paraId="5A76328B" w14:textId="77777777" w:rsidR="00F903E7" w:rsidRPr="009B1B1B" w:rsidRDefault="00F903E7" w:rsidP="00F903E7">
      <w:pPr>
        <w:rPr>
          <w:rFonts w:ascii="Book Antiqua" w:hAnsi="Book Antiqua"/>
          <w:color w:val="000000"/>
          <w:sz w:val="22"/>
          <w:szCs w:val="22"/>
        </w:rPr>
      </w:pPr>
    </w:p>
    <w:bookmarkEnd w:id="0"/>
    <w:bookmarkEnd w:id="1"/>
    <w:bookmarkEnd w:id="2"/>
    <w:p w14:paraId="22B14E97" w14:textId="77777777" w:rsidR="00F13C6F" w:rsidRDefault="00F13C6F" w:rsidP="00F13C6F"/>
    <w:p w14:paraId="0720C3BC" w14:textId="77777777" w:rsidR="00980695" w:rsidRDefault="00980695" w:rsidP="00F13C6F"/>
    <w:p w14:paraId="0F01C4B6" w14:textId="77777777" w:rsidR="00980695" w:rsidRDefault="00980695" w:rsidP="00F13C6F"/>
    <w:p w14:paraId="51E4438C" w14:textId="77777777" w:rsidR="00980695" w:rsidRDefault="00980695" w:rsidP="00F13C6F"/>
    <w:p w14:paraId="3D002C00" w14:textId="77777777" w:rsidR="00980695" w:rsidRDefault="00980695" w:rsidP="00F13C6F"/>
    <w:p w14:paraId="4AA4C32E" w14:textId="77777777" w:rsidR="00980695" w:rsidRDefault="00980695" w:rsidP="00F13C6F"/>
    <w:p w14:paraId="2DE0AAFB" w14:textId="77777777" w:rsidR="00980695" w:rsidRDefault="00980695" w:rsidP="00F13C6F"/>
    <w:p w14:paraId="1F0C2EE9" w14:textId="77777777" w:rsidR="00980695" w:rsidRDefault="00980695" w:rsidP="00F13C6F"/>
    <w:p w14:paraId="31705E50" w14:textId="77777777" w:rsidR="00980695" w:rsidRDefault="00980695" w:rsidP="00F13C6F"/>
    <w:p w14:paraId="3EDEE958" w14:textId="77777777" w:rsidR="00F13C6F" w:rsidRPr="00980695" w:rsidRDefault="00F13C6F" w:rsidP="00F13C6F">
      <w:pPr>
        <w:rPr>
          <w:b/>
          <w:color w:val="002060"/>
        </w:rPr>
      </w:pPr>
      <w:r w:rsidRPr="00980695">
        <w:rPr>
          <w:b/>
          <w:color w:val="002060"/>
        </w:rPr>
        <w:t xml:space="preserve"> </w:t>
      </w:r>
    </w:p>
    <w:p w14:paraId="08AABD59" w14:textId="77777777" w:rsidR="00817EFC" w:rsidRPr="00EC1EE3" w:rsidRDefault="00EC1EE3">
      <w:pPr>
        <w:rPr>
          <w:b/>
          <w:caps/>
        </w:rPr>
      </w:pPr>
      <w:r>
        <w:rPr>
          <w:b/>
          <w:u w:val="single"/>
        </w:rPr>
        <w:br w:type="page"/>
      </w:r>
      <w:bookmarkStart w:id="5" w:name="_GoBack"/>
      <w:r w:rsidR="00817EFC" w:rsidRPr="00EC1EE3">
        <w:rPr>
          <w:b/>
          <w:caps/>
        </w:rPr>
        <w:lastRenderedPageBreak/>
        <w:t>Table of Content</w:t>
      </w:r>
      <w:bookmarkEnd w:id="3"/>
    </w:p>
    <w:p w14:paraId="228624FB" w14:textId="77777777" w:rsidR="00706ABF" w:rsidRDefault="00706ABF" w:rsidP="00706ABF">
      <w:r>
        <w:t>Table of Content</w:t>
      </w:r>
    </w:p>
    <w:p w14:paraId="0F458448" w14:textId="77777777" w:rsidR="00706ABF" w:rsidRDefault="00706ABF" w:rsidP="00706ABF">
      <w:r>
        <w:t>List of Figures</w:t>
      </w:r>
    </w:p>
    <w:p w14:paraId="78F0827D" w14:textId="77777777" w:rsidR="00706ABF" w:rsidRDefault="00706ABF" w:rsidP="00706ABF">
      <w:r>
        <w:t>List of Tables</w:t>
      </w:r>
    </w:p>
    <w:p w14:paraId="3DCAE86D" w14:textId="77777777" w:rsidR="000C7AC4" w:rsidRDefault="000C7AC4" w:rsidP="000C7AC4">
      <w:r>
        <w:t>Acknowledgements</w:t>
      </w:r>
    </w:p>
    <w:p w14:paraId="2C43708B" w14:textId="77777777" w:rsidR="00706ABF" w:rsidRPr="00706ABF" w:rsidRDefault="00706ABF" w:rsidP="00500BF9">
      <w:pPr>
        <w:spacing w:line="240" w:lineRule="auto"/>
      </w:pPr>
    </w:p>
    <w:p w14:paraId="716D2921" w14:textId="77777777" w:rsidR="002A34B7" w:rsidRDefault="00C714EB">
      <w:pPr>
        <w:pStyle w:val="TOC3"/>
        <w:rPr>
          <w:rFonts w:asciiTheme="minorHAnsi" w:eastAsiaTheme="minorEastAsia" w:hAnsiTheme="minorHAnsi" w:cstheme="minorBidi"/>
          <w:iCs w:val="0"/>
          <w:sz w:val="22"/>
          <w:szCs w:val="22"/>
        </w:rPr>
      </w:pPr>
      <w:r w:rsidRPr="00B562ED">
        <w:rPr>
          <w:b/>
        </w:rPr>
        <w:fldChar w:fldCharType="begin"/>
      </w:r>
      <w:r w:rsidRPr="00B562ED">
        <w:rPr>
          <w:b/>
        </w:rPr>
        <w:instrText xml:space="preserve"> TOC \o "1-3" \u </w:instrText>
      </w:r>
      <w:r w:rsidRPr="00B562ED">
        <w:rPr>
          <w:b/>
        </w:rPr>
        <w:fldChar w:fldCharType="separate"/>
      </w:r>
      <w:r w:rsidR="002A34B7" w:rsidRPr="00625C34">
        <w:rPr>
          <w:color w:val="000000"/>
        </w:rPr>
        <w:t>Copyright Acknowledgement</w:t>
      </w:r>
      <w:r w:rsidR="002A34B7">
        <w:tab/>
      </w:r>
      <w:r w:rsidR="002A34B7">
        <w:fldChar w:fldCharType="begin"/>
      </w:r>
      <w:r w:rsidR="002A34B7">
        <w:instrText xml:space="preserve"> PAGEREF _Toc481656244 \h </w:instrText>
      </w:r>
      <w:r w:rsidR="002A34B7">
        <w:fldChar w:fldCharType="separate"/>
      </w:r>
      <w:r w:rsidR="00CE14DF">
        <w:t>iii</w:t>
      </w:r>
      <w:r w:rsidR="002A34B7">
        <w:fldChar w:fldCharType="end"/>
      </w:r>
    </w:p>
    <w:p w14:paraId="03CFC31D" w14:textId="61EE8246" w:rsidR="002A34B7" w:rsidRDefault="002A34B7">
      <w:pPr>
        <w:pStyle w:val="TOC1"/>
        <w:rPr>
          <w:rFonts w:asciiTheme="minorHAnsi" w:eastAsiaTheme="minorEastAsia" w:hAnsiTheme="minorHAnsi" w:cstheme="minorBidi"/>
          <w:b w:val="0"/>
          <w:bCs w:val="0"/>
          <w:caps w:val="0"/>
          <w:sz w:val="22"/>
          <w:szCs w:val="22"/>
        </w:rPr>
      </w:pPr>
      <w:r>
        <w:t>Chapter 1</w:t>
      </w:r>
      <w:r>
        <w:tab/>
      </w:r>
    </w:p>
    <w:p w14:paraId="547CE735" w14:textId="77777777" w:rsidR="002A34B7" w:rsidRDefault="002A34B7">
      <w:pPr>
        <w:pStyle w:val="TOC2"/>
        <w:rPr>
          <w:rFonts w:asciiTheme="minorHAnsi" w:eastAsiaTheme="minorEastAsia" w:hAnsiTheme="minorHAnsi" w:cstheme="minorBidi"/>
          <w:noProof/>
          <w:sz w:val="22"/>
          <w:szCs w:val="22"/>
        </w:rPr>
      </w:pPr>
      <w:r>
        <w:rPr>
          <w:noProof/>
        </w:rPr>
        <w:t>1.1</w:t>
      </w:r>
      <w:r>
        <w:rPr>
          <w:rFonts w:asciiTheme="minorHAnsi" w:eastAsiaTheme="minorEastAsia" w:hAnsiTheme="minorHAnsi" w:cstheme="minorBidi"/>
          <w:noProof/>
          <w:sz w:val="22"/>
          <w:szCs w:val="22"/>
        </w:rPr>
        <w:tab/>
      </w:r>
      <w:r>
        <w:rPr>
          <w:noProof/>
        </w:rPr>
        <w:t>Introduction</w:t>
      </w:r>
      <w:r>
        <w:rPr>
          <w:noProof/>
        </w:rPr>
        <w:tab/>
      </w:r>
      <w:r>
        <w:rPr>
          <w:noProof/>
        </w:rPr>
        <w:fldChar w:fldCharType="begin"/>
      </w:r>
      <w:r>
        <w:rPr>
          <w:noProof/>
        </w:rPr>
        <w:instrText xml:space="preserve"> PAGEREF _Toc481656246 \h </w:instrText>
      </w:r>
      <w:r>
        <w:rPr>
          <w:noProof/>
        </w:rPr>
      </w:r>
      <w:r>
        <w:rPr>
          <w:noProof/>
        </w:rPr>
        <w:fldChar w:fldCharType="separate"/>
      </w:r>
      <w:r w:rsidR="00CE14DF">
        <w:rPr>
          <w:noProof/>
        </w:rPr>
        <w:t>7</w:t>
      </w:r>
      <w:r>
        <w:rPr>
          <w:noProof/>
        </w:rPr>
        <w:fldChar w:fldCharType="end"/>
      </w:r>
    </w:p>
    <w:p w14:paraId="56BEB485" w14:textId="77777777" w:rsidR="002A34B7" w:rsidRDefault="002A34B7">
      <w:pPr>
        <w:pStyle w:val="TOC2"/>
        <w:rPr>
          <w:rFonts w:asciiTheme="minorHAnsi" w:eastAsiaTheme="minorEastAsia" w:hAnsiTheme="minorHAnsi" w:cstheme="minorBidi"/>
          <w:noProof/>
          <w:sz w:val="22"/>
          <w:szCs w:val="22"/>
        </w:rPr>
      </w:pPr>
      <w:r>
        <w:rPr>
          <w:noProof/>
        </w:rPr>
        <w:t>1.2</w:t>
      </w:r>
      <w:r>
        <w:rPr>
          <w:rFonts w:asciiTheme="minorHAnsi" w:eastAsiaTheme="minorEastAsia" w:hAnsiTheme="minorHAnsi" w:cstheme="minorBidi"/>
          <w:noProof/>
          <w:sz w:val="22"/>
          <w:szCs w:val="22"/>
        </w:rPr>
        <w:tab/>
      </w:r>
      <w:r>
        <w:rPr>
          <w:noProof/>
        </w:rPr>
        <w:t>Aim</w:t>
      </w:r>
      <w:r>
        <w:rPr>
          <w:noProof/>
        </w:rPr>
        <w:tab/>
      </w:r>
      <w:r>
        <w:rPr>
          <w:noProof/>
        </w:rPr>
        <w:fldChar w:fldCharType="begin"/>
      </w:r>
      <w:r>
        <w:rPr>
          <w:noProof/>
        </w:rPr>
        <w:instrText xml:space="preserve"> PAGEREF _Toc481656247 \h </w:instrText>
      </w:r>
      <w:r>
        <w:rPr>
          <w:noProof/>
        </w:rPr>
      </w:r>
      <w:r>
        <w:rPr>
          <w:noProof/>
        </w:rPr>
        <w:fldChar w:fldCharType="separate"/>
      </w:r>
      <w:r w:rsidR="00CE14DF">
        <w:rPr>
          <w:noProof/>
        </w:rPr>
        <w:t>7</w:t>
      </w:r>
      <w:r>
        <w:rPr>
          <w:noProof/>
        </w:rPr>
        <w:fldChar w:fldCharType="end"/>
      </w:r>
    </w:p>
    <w:p w14:paraId="6D202B1B" w14:textId="77777777" w:rsidR="002A34B7" w:rsidRDefault="002A34B7">
      <w:pPr>
        <w:pStyle w:val="TOC2"/>
        <w:rPr>
          <w:rFonts w:asciiTheme="minorHAnsi" w:eastAsiaTheme="minorEastAsia" w:hAnsiTheme="minorHAnsi" w:cstheme="minorBidi"/>
          <w:noProof/>
          <w:sz w:val="22"/>
          <w:szCs w:val="22"/>
        </w:rPr>
      </w:pPr>
      <w:r>
        <w:rPr>
          <w:noProof/>
        </w:rPr>
        <w:t>1.3</w:t>
      </w:r>
      <w:r>
        <w:rPr>
          <w:rFonts w:asciiTheme="minorHAnsi" w:eastAsiaTheme="minorEastAsia" w:hAnsiTheme="minorHAnsi" w:cstheme="minorBidi"/>
          <w:noProof/>
          <w:sz w:val="22"/>
          <w:szCs w:val="22"/>
        </w:rPr>
        <w:tab/>
      </w:r>
      <w:r>
        <w:rPr>
          <w:noProof/>
        </w:rPr>
        <w:t>Objectives</w:t>
      </w:r>
      <w:r>
        <w:rPr>
          <w:noProof/>
        </w:rPr>
        <w:tab/>
      </w:r>
      <w:r>
        <w:rPr>
          <w:noProof/>
        </w:rPr>
        <w:fldChar w:fldCharType="begin"/>
      </w:r>
      <w:r>
        <w:rPr>
          <w:noProof/>
        </w:rPr>
        <w:instrText xml:space="preserve"> PAGEREF _Toc481656248 \h </w:instrText>
      </w:r>
      <w:r>
        <w:rPr>
          <w:noProof/>
        </w:rPr>
      </w:r>
      <w:r>
        <w:rPr>
          <w:noProof/>
        </w:rPr>
        <w:fldChar w:fldCharType="separate"/>
      </w:r>
      <w:r w:rsidR="00CE14DF">
        <w:rPr>
          <w:noProof/>
        </w:rPr>
        <w:t>8</w:t>
      </w:r>
      <w:r>
        <w:rPr>
          <w:noProof/>
        </w:rPr>
        <w:fldChar w:fldCharType="end"/>
      </w:r>
    </w:p>
    <w:p w14:paraId="06228E04" w14:textId="77777777" w:rsidR="002A34B7" w:rsidRDefault="002A34B7">
      <w:pPr>
        <w:pStyle w:val="TOC2"/>
        <w:rPr>
          <w:rFonts w:asciiTheme="minorHAnsi" w:eastAsiaTheme="minorEastAsia" w:hAnsiTheme="minorHAnsi" w:cstheme="minorBidi"/>
          <w:noProof/>
          <w:sz w:val="22"/>
          <w:szCs w:val="22"/>
        </w:rPr>
      </w:pPr>
      <w:r>
        <w:rPr>
          <w:noProof/>
        </w:rPr>
        <w:t>1.4</w:t>
      </w:r>
      <w:r>
        <w:rPr>
          <w:rFonts w:asciiTheme="minorHAnsi" w:eastAsiaTheme="minorEastAsia" w:hAnsiTheme="minorHAnsi" w:cstheme="minorBidi"/>
          <w:noProof/>
          <w:sz w:val="22"/>
          <w:szCs w:val="22"/>
        </w:rPr>
        <w:tab/>
      </w:r>
      <w:r>
        <w:rPr>
          <w:noProof/>
        </w:rPr>
        <w:t>Structure Of The Project</w:t>
      </w:r>
      <w:r>
        <w:rPr>
          <w:noProof/>
        </w:rPr>
        <w:tab/>
      </w:r>
      <w:r>
        <w:rPr>
          <w:noProof/>
        </w:rPr>
        <w:fldChar w:fldCharType="begin"/>
      </w:r>
      <w:r>
        <w:rPr>
          <w:noProof/>
        </w:rPr>
        <w:instrText xml:space="preserve"> PAGEREF _Toc481656249 \h </w:instrText>
      </w:r>
      <w:r>
        <w:rPr>
          <w:noProof/>
        </w:rPr>
        <w:fldChar w:fldCharType="separate"/>
      </w:r>
      <w:r w:rsidR="00CE14DF">
        <w:rPr>
          <w:b/>
          <w:bCs/>
          <w:noProof/>
          <w:lang w:val="en-US"/>
        </w:rPr>
        <w:t>Error! Bookmark not defined.</w:t>
      </w:r>
      <w:r>
        <w:rPr>
          <w:noProof/>
        </w:rPr>
        <w:fldChar w:fldCharType="end"/>
      </w:r>
    </w:p>
    <w:p w14:paraId="76AEF5CF" w14:textId="77777777" w:rsidR="002A34B7" w:rsidRDefault="002A34B7">
      <w:pPr>
        <w:pStyle w:val="TOC1"/>
        <w:rPr>
          <w:rFonts w:asciiTheme="minorHAnsi" w:eastAsiaTheme="minorEastAsia" w:hAnsiTheme="minorHAnsi" w:cstheme="minorBidi"/>
          <w:b w:val="0"/>
          <w:bCs w:val="0"/>
          <w:caps w:val="0"/>
          <w:sz w:val="22"/>
          <w:szCs w:val="22"/>
        </w:rPr>
      </w:pPr>
      <w:r w:rsidRPr="00625C34">
        <w:t xml:space="preserve">Chapter 2 - RESEARCH &amp; </w:t>
      </w:r>
      <w:r w:rsidRPr="00625C34">
        <w:rPr>
          <w:iCs/>
        </w:rPr>
        <w:t>REVIEW OF LITERATURE</w:t>
      </w:r>
      <w:r>
        <w:tab/>
      </w:r>
      <w:r>
        <w:fldChar w:fldCharType="begin"/>
      </w:r>
      <w:r>
        <w:instrText xml:space="preserve"> PAGEREF _Toc481656250 \h </w:instrText>
      </w:r>
      <w:r>
        <w:fldChar w:fldCharType="separate"/>
      </w:r>
      <w:r w:rsidR="00CE14DF">
        <w:t>9</w:t>
      </w:r>
      <w:r>
        <w:fldChar w:fldCharType="end"/>
      </w:r>
    </w:p>
    <w:p w14:paraId="3118F58B" w14:textId="77777777" w:rsidR="002A34B7" w:rsidRDefault="002A34B7">
      <w:pPr>
        <w:pStyle w:val="TOC2"/>
        <w:rPr>
          <w:rFonts w:asciiTheme="minorHAnsi" w:eastAsiaTheme="minorEastAsia" w:hAnsiTheme="minorHAnsi" w:cstheme="minorBidi"/>
          <w:noProof/>
          <w:sz w:val="22"/>
          <w:szCs w:val="22"/>
        </w:rPr>
      </w:pPr>
      <w:r>
        <w:rPr>
          <w:noProof/>
        </w:rPr>
        <w:t>1.</w:t>
      </w:r>
      <w:r>
        <w:rPr>
          <w:rFonts w:asciiTheme="minorHAnsi" w:eastAsiaTheme="minorEastAsia" w:hAnsiTheme="minorHAnsi" w:cstheme="minorBidi"/>
          <w:noProof/>
          <w:sz w:val="22"/>
          <w:szCs w:val="22"/>
        </w:rPr>
        <w:tab/>
      </w:r>
      <w:r>
        <w:rPr>
          <w:noProof/>
        </w:rPr>
        <w:t>Introduction</w:t>
      </w:r>
      <w:r>
        <w:rPr>
          <w:noProof/>
        </w:rPr>
        <w:tab/>
      </w:r>
      <w:r>
        <w:rPr>
          <w:noProof/>
        </w:rPr>
        <w:fldChar w:fldCharType="begin"/>
      </w:r>
      <w:r>
        <w:rPr>
          <w:noProof/>
        </w:rPr>
        <w:instrText xml:space="preserve"> PAGEREF _Toc481656251 \h </w:instrText>
      </w:r>
      <w:r>
        <w:rPr>
          <w:noProof/>
        </w:rPr>
      </w:r>
      <w:r>
        <w:rPr>
          <w:noProof/>
        </w:rPr>
        <w:fldChar w:fldCharType="separate"/>
      </w:r>
      <w:r w:rsidR="00CE14DF">
        <w:rPr>
          <w:noProof/>
        </w:rPr>
        <w:t>9</w:t>
      </w:r>
      <w:r>
        <w:rPr>
          <w:noProof/>
        </w:rPr>
        <w:fldChar w:fldCharType="end"/>
      </w:r>
    </w:p>
    <w:p w14:paraId="2590AC57" w14:textId="77777777" w:rsidR="002A34B7" w:rsidRDefault="002A34B7">
      <w:pPr>
        <w:pStyle w:val="TOC2"/>
        <w:rPr>
          <w:rFonts w:asciiTheme="minorHAnsi" w:eastAsiaTheme="minorEastAsia" w:hAnsiTheme="minorHAnsi" w:cstheme="minorBidi"/>
          <w:noProof/>
          <w:sz w:val="22"/>
          <w:szCs w:val="22"/>
        </w:rPr>
      </w:pPr>
      <w:r>
        <w:rPr>
          <w:noProof/>
        </w:rPr>
        <w:t>2.</w:t>
      </w:r>
      <w:r>
        <w:rPr>
          <w:rFonts w:asciiTheme="minorHAnsi" w:eastAsiaTheme="minorEastAsia" w:hAnsiTheme="minorHAnsi" w:cstheme="minorBidi"/>
          <w:noProof/>
          <w:sz w:val="22"/>
          <w:szCs w:val="22"/>
        </w:rPr>
        <w:tab/>
      </w:r>
      <w:r>
        <w:rPr>
          <w:noProof/>
        </w:rPr>
        <w:t>Man in the middle attack</w:t>
      </w:r>
      <w:r>
        <w:rPr>
          <w:noProof/>
        </w:rPr>
        <w:tab/>
      </w:r>
      <w:r>
        <w:rPr>
          <w:noProof/>
        </w:rPr>
        <w:fldChar w:fldCharType="begin"/>
      </w:r>
      <w:r>
        <w:rPr>
          <w:noProof/>
        </w:rPr>
        <w:instrText xml:space="preserve"> PAGEREF _Toc481656253 \h </w:instrText>
      </w:r>
      <w:r>
        <w:rPr>
          <w:noProof/>
        </w:rPr>
      </w:r>
      <w:r>
        <w:rPr>
          <w:noProof/>
        </w:rPr>
        <w:fldChar w:fldCharType="separate"/>
      </w:r>
      <w:r w:rsidR="00CE14DF">
        <w:rPr>
          <w:noProof/>
        </w:rPr>
        <w:t>9</w:t>
      </w:r>
      <w:r>
        <w:rPr>
          <w:noProof/>
        </w:rPr>
        <w:fldChar w:fldCharType="end"/>
      </w:r>
    </w:p>
    <w:p w14:paraId="3A304D16" w14:textId="77777777" w:rsidR="002A34B7" w:rsidRDefault="002A34B7">
      <w:pPr>
        <w:pStyle w:val="TOC2"/>
        <w:rPr>
          <w:rFonts w:asciiTheme="minorHAnsi" w:eastAsiaTheme="minorEastAsia" w:hAnsiTheme="minorHAnsi" w:cstheme="minorBidi"/>
          <w:noProof/>
          <w:sz w:val="22"/>
          <w:szCs w:val="22"/>
        </w:rPr>
      </w:pPr>
      <w:r>
        <w:rPr>
          <w:noProof/>
        </w:rPr>
        <w:t>3.</w:t>
      </w:r>
      <w:r>
        <w:rPr>
          <w:rFonts w:asciiTheme="minorHAnsi" w:eastAsiaTheme="minorEastAsia" w:hAnsiTheme="minorHAnsi" w:cstheme="minorBidi"/>
          <w:noProof/>
          <w:sz w:val="22"/>
          <w:szCs w:val="22"/>
        </w:rPr>
        <w:tab/>
      </w:r>
      <w:r>
        <w:rPr>
          <w:noProof/>
        </w:rPr>
        <w:t>DENIAL OF SERVICE (DOS) ATTACK</w:t>
      </w:r>
      <w:r>
        <w:rPr>
          <w:noProof/>
        </w:rPr>
        <w:tab/>
      </w:r>
      <w:r>
        <w:rPr>
          <w:noProof/>
        </w:rPr>
        <w:fldChar w:fldCharType="begin"/>
      </w:r>
      <w:r>
        <w:rPr>
          <w:noProof/>
        </w:rPr>
        <w:instrText xml:space="preserve"> PAGEREF _Toc481656254 \h </w:instrText>
      </w:r>
      <w:r>
        <w:rPr>
          <w:noProof/>
        </w:rPr>
      </w:r>
      <w:r>
        <w:rPr>
          <w:noProof/>
        </w:rPr>
        <w:fldChar w:fldCharType="separate"/>
      </w:r>
      <w:r w:rsidR="00CE14DF">
        <w:rPr>
          <w:noProof/>
        </w:rPr>
        <w:t>11</w:t>
      </w:r>
      <w:r>
        <w:rPr>
          <w:noProof/>
        </w:rPr>
        <w:fldChar w:fldCharType="end"/>
      </w:r>
    </w:p>
    <w:p w14:paraId="6A0A29C5" w14:textId="77777777" w:rsidR="002A34B7" w:rsidRDefault="002A34B7">
      <w:pPr>
        <w:pStyle w:val="TOC2"/>
        <w:rPr>
          <w:rFonts w:asciiTheme="minorHAnsi" w:eastAsiaTheme="minorEastAsia" w:hAnsiTheme="minorHAnsi" w:cstheme="minorBidi"/>
          <w:noProof/>
          <w:sz w:val="22"/>
          <w:szCs w:val="22"/>
        </w:rPr>
      </w:pPr>
      <w:r>
        <w:rPr>
          <w:noProof/>
        </w:rPr>
        <w:t>4.</w:t>
      </w:r>
      <w:r>
        <w:rPr>
          <w:rFonts w:asciiTheme="minorHAnsi" w:eastAsiaTheme="minorEastAsia" w:hAnsiTheme="minorHAnsi" w:cstheme="minorBidi"/>
          <w:noProof/>
          <w:sz w:val="22"/>
          <w:szCs w:val="22"/>
        </w:rPr>
        <w:tab/>
      </w:r>
      <w:r>
        <w:rPr>
          <w:noProof/>
        </w:rPr>
        <w:t>PENETRATION TESTING METHODS &amp; Tools</w:t>
      </w:r>
      <w:r>
        <w:rPr>
          <w:noProof/>
        </w:rPr>
        <w:tab/>
      </w:r>
      <w:r>
        <w:rPr>
          <w:noProof/>
        </w:rPr>
        <w:fldChar w:fldCharType="begin"/>
      </w:r>
      <w:r>
        <w:rPr>
          <w:noProof/>
        </w:rPr>
        <w:instrText xml:space="preserve"> PAGEREF _Toc481656255 \h </w:instrText>
      </w:r>
      <w:r>
        <w:rPr>
          <w:noProof/>
        </w:rPr>
      </w:r>
      <w:r>
        <w:rPr>
          <w:noProof/>
        </w:rPr>
        <w:fldChar w:fldCharType="separate"/>
      </w:r>
      <w:r w:rsidR="00CE14DF">
        <w:rPr>
          <w:noProof/>
        </w:rPr>
        <w:t>13</w:t>
      </w:r>
      <w:r>
        <w:rPr>
          <w:noProof/>
        </w:rPr>
        <w:fldChar w:fldCharType="end"/>
      </w:r>
    </w:p>
    <w:p w14:paraId="22F1502C" w14:textId="77777777" w:rsidR="002A34B7" w:rsidRDefault="002A34B7">
      <w:pPr>
        <w:pStyle w:val="TOC2"/>
        <w:rPr>
          <w:rFonts w:asciiTheme="minorHAnsi" w:eastAsiaTheme="minorEastAsia" w:hAnsiTheme="minorHAnsi" w:cstheme="minorBidi"/>
          <w:noProof/>
          <w:sz w:val="22"/>
          <w:szCs w:val="22"/>
        </w:rPr>
      </w:pPr>
      <w:r>
        <w:rPr>
          <w:noProof/>
        </w:rPr>
        <w:t>5.</w:t>
      </w:r>
      <w:r>
        <w:rPr>
          <w:rFonts w:asciiTheme="minorHAnsi" w:eastAsiaTheme="minorEastAsia" w:hAnsiTheme="minorHAnsi" w:cstheme="minorBidi"/>
          <w:noProof/>
          <w:sz w:val="22"/>
          <w:szCs w:val="22"/>
        </w:rPr>
        <w:tab/>
      </w:r>
      <w:r>
        <w:rPr>
          <w:noProof/>
        </w:rPr>
        <w:t>WIRELESS SECURITY</w:t>
      </w:r>
      <w:r>
        <w:rPr>
          <w:noProof/>
        </w:rPr>
        <w:tab/>
      </w:r>
      <w:r>
        <w:rPr>
          <w:noProof/>
        </w:rPr>
        <w:fldChar w:fldCharType="begin"/>
      </w:r>
      <w:r>
        <w:rPr>
          <w:noProof/>
        </w:rPr>
        <w:instrText xml:space="preserve"> PAGEREF _Toc481656256 \h </w:instrText>
      </w:r>
      <w:r>
        <w:rPr>
          <w:noProof/>
        </w:rPr>
      </w:r>
      <w:r>
        <w:rPr>
          <w:noProof/>
        </w:rPr>
        <w:fldChar w:fldCharType="separate"/>
      </w:r>
      <w:r w:rsidR="00CE14DF">
        <w:rPr>
          <w:noProof/>
        </w:rPr>
        <w:t>14</w:t>
      </w:r>
      <w:r>
        <w:rPr>
          <w:noProof/>
        </w:rPr>
        <w:fldChar w:fldCharType="end"/>
      </w:r>
    </w:p>
    <w:p w14:paraId="1E9D6727" w14:textId="77777777" w:rsidR="002A34B7" w:rsidRDefault="002A34B7">
      <w:pPr>
        <w:pStyle w:val="TOC2"/>
        <w:rPr>
          <w:rFonts w:asciiTheme="minorHAnsi" w:eastAsiaTheme="minorEastAsia" w:hAnsiTheme="minorHAnsi" w:cstheme="minorBidi"/>
          <w:noProof/>
          <w:sz w:val="22"/>
          <w:szCs w:val="22"/>
        </w:rPr>
      </w:pPr>
      <w:r>
        <w:rPr>
          <w:noProof/>
        </w:rPr>
        <w:t>2.1</w:t>
      </w:r>
      <w:r>
        <w:rPr>
          <w:rFonts w:asciiTheme="minorHAnsi" w:eastAsiaTheme="minorEastAsia" w:hAnsiTheme="minorHAnsi" w:cstheme="minorBidi"/>
          <w:noProof/>
          <w:sz w:val="22"/>
          <w:szCs w:val="22"/>
        </w:rPr>
        <w:tab/>
      </w:r>
      <w:r>
        <w:rPr>
          <w:noProof/>
        </w:rPr>
        <w:t>Introduction</w:t>
      </w:r>
      <w:r>
        <w:rPr>
          <w:noProof/>
        </w:rPr>
        <w:tab/>
      </w:r>
      <w:r>
        <w:rPr>
          <w:noProof/>
        </w:rPr>
        <w:fldChar w:fldCharType="begin"/>
      </w:r>
      <w:r>
        <w:rPr>
          <w:noProof/>
        </w:rPr>
        <w:instrText xml:space="preserve"> PAGEREF _Toc481656259 \h </w:instrText>
      </w:r>
      <w:r>
        <w:rPr>
          <w:noProof/>
        </w:rPr>
      </w:r>
      <w:r>
        <w:rPr>
          <w:noProof/>
        </w:rPr>
        <w:fldChar w:fldCharType="separate"/>
      </w:r>
      <w:r w:rsidR="00CE14DF">
        <w:rPr>
          <w:noProof/>
        </w:rPr>
        <w:t>17</w:t>
      </w:r>
      <w:r>
        <w:rPr>
          <w:noProof/>
        </w:rPr>
        <w:fldChar w:fldCharType="end"/>
      </w:r>
    </w:p>
    <w:p w14:paraId="178AFB5E" w14:textId="77777777" w:rsidR="002A34B7" w:rsidRDefault="002A34B7">
      <w:pPr>
        <w:pStyle w:val="TOC2"/>
        <w:rPr>
          <w:rFonts w:asciiTheme="minorHAnsi" w:eastAsiaTheme="minorEastAsia" w:hAnsiTheme="minorHAnsi" w:cstheme="minorBidi"/>
          <w:noProof/>
          <w:sz w:val="22"/>
          <w:szCs w:val="22"/>
        </w:rPr>
      </w:pPr>
      <w:r>
        <w:rPr>
          <w:noProof/>
        </w:rPr>
        <w:t>2.2</w:t>
      </w:r>
      <w:r>
        <w:rPr>
          <w:rFonts w:asciiTheme="minorHAnsi" w:eastAsiaTheme="minorEastAsia" w:hAnsiTheme="minorHAnsi" w:cstheme="minorBidi"/>
          <w:noProof/>
          <w:sz w:val="22"/>
          <w:szCs w:val="22"/>
        </w:rPr>
        <w:tab/>
      </w:r>
      <w:r>
        <w:rPr>
          <w:noProof/>
        </w:rPr>
        <w:t>Research Overview</w:t>
      </w:r>
      <w:r>
        <w:rPr>
          <w:noProof/>
        </w:rPr>
        <w:tab/>
      </w:r>
      <w:r>
        <w:rPr>
          <w:noProof/>
        </w:rPr>
        <w:fldChar w:fldCharType="begin"/>
      </w:r>
      <w:r>
        <w:rPr>
          <w:noProof/>
        </w:rPr>
        <w:instrText xml:space="preserve"> PAGEREF _Toc481656260 \h </w:instrText>
      </w:r>
      <w:r>
        <w:rPr>
          <w:noProof/>
        </w:rPr>
      </w:r>
      <w:r>
        <w:rPr>
          <w:noProof/>
        </w:rPr>
        <w:fldChar w:fldCharType="separate"/>
      </w:r>
      <w:r w:rsidR="00CE14DF">
        <w:rPr>
          <w:noProof/>
        </w:rPr>
        <w:t>17</w:t>
      </w:r>
      <w:r>
        <w:rPr>
          <w:noProof/>
        </w:rPr>
        <w:fldChar w:fldCharType="end"/>
      </w:r>
    </w:p>
    <w:p w14:paraId="49DA0177" w14:textId="77777777" w:rsidR="002A34B7" w:rsidRDefault="002A34B7">
      <w:pPr>
        <w:pStyle w:val="TOC3"/>
        <w:rPr>
          <w:rFonts w:asciiTheme="minorHAnsi" w:eastAsiaTheme="minorEastAsia" w:hAnsiTheme="minorHAnsi" w:cstheme="minorBidi"/>
          <w:iCs w:val="0"/>
          <w:sz w:val="22"/>
          <w:szCs w:val="22"/>
        </w:rPr>
      </w:pPr>
      <w:r w:rsidRPr="00625C34">
        <w:rPr>
          <w:b/>
        </w:rPr>
        <w:t>2.2.1</w:t>
      </w:r>
      <w:r>
        <w:rPr>
          <w:rFonts w:asciiTheme="minorHAnsi" w:eastAsiaTheme="minorEastAsia" w:hAnsiTheme="minorHAnsi" w:cstheme="minorBidi"/>
          <w:iCs w:val="0"/>
          <w:sz w:val="22"/>
          <w:szCs w:val="22"/>
        </w:rPr>
        <w:tab/>
      </w:r>
      <w:r w:rsidRPr="00625C34">
        <w:rPr>
          <w:b/>
        </w:rPr>
        <w:t>Research Philosophy</w:t>
      </w:r>
      <w:r>
        <w:tab/>
      </w:r>
      <w:r>
        <w:fldChar w:fldCharType="begin"/>
      </w:r>
      <w:r>
        <w:instrText xml:space="preserve"> PAGEREF _Toc481656261 \h </w:instrText>
      </w:r>
      <w:r>
        <w:fldChar w:fldCharType="separate"/>
      </w:r>
      <w:r w:rsidR="00CE14DF">
        <w:t>18</w:t>
      </w:r>
      <w:r>
        <w:fldChar w:fldCharType="end"/>
      </w:r>
    </w:p>
    <w:p w14:paraId="4B771489" w14:textId="77777777" w:rsidR="002A34B7" w:rsidRDefault="002A34B7">
      <w:pPr>
        <w:pStyle w:val="TOC3"/>
        <w:rPr>
          <w:rFonts w:asciiTheme="minorHAnsi" w:eastAsiaTheme="minorEastAsia" w:hAnsiTheme="minorHAnsi" w:cstheme="minorBidi"/>
          <w:iCs w:val="0"/>
          <w:sz w:val="22"/>
          <w:szCs w:val="22"/>
        </w:rPr>
      </w:pPr>
      <w:r w:rsidRPr="00625C34">
        <w:rPr>
          <w:b/>
        </w:rPr>
        <w:t>2.2.2</w:t>
      </w:r>
      <w:r>
        <w:rPr>
          <w:rFonts w:asciiTheme="minorHAnsi" w:eastAsiaTheme="minorEastAsia" w:hAnsiTheme="minorHAnsi" w:cstheme="minorBidi"/>
          <w:iCs w:val="0"/>
          <w:sz w:val="22"/>
          <w:szCs w:val="22"/>
        </w:rPr>
        <w:tab/>
      </w:r>
      <w:r w:rsidRPr="00625C34">
        <w:rPr>
          <w:b/>
        </w:rPr>
        <w:t>Research Approaches</w:t>
      </w:r>
      <w:r>
        <w:tab/>
      </w:r>
      <w:r>
        <w:fldChar w:fldCharType="begin"/>
      </w:r>
      <w:r>
        <w:instrText xml:space="preserve"> PAGEREF _Toc481656262 \h </w:instrText>
      </w:r>
      <w:r>
        <w:fldChar w:fldCharType="separate"/>
      </w:r>
      <w:r w:rsidR="00CE14DF">
        <w:t>19</w:t>
      </w:r>
      <w:r>
        <w:fldChar w:fldCharType="end"/>
      </w:r>
    </w:p>
    <w:p w14:paraId="325BB199" w14:textId="77777777" w:rsidR="002A34B7" w:rsidRDefault="002A34B7">
      <w:pPr>
        <w:pStyle w:val="TOC3"/>
        <w:rPr>
          <w:rFonts w:asciiTheme="minorHAnsi" w:eastAsiaTheme="minorEastAsia" w:hAnsiTheme="minorHAnsi" w:cstheme="minorBidi"/>
          <w:iCs w:val="0"/>
          <w:sz w:val="22"/>
          <w:szCs w:val="22"/>
        </w:rPr>
      </w:pPr>
      <w:r w:rsidRPr="00625C34">
        <w:rPr>
          <w:b/>
        </w:rPr>
        <w:t>2.2.3</w:t>
      </w:r>
      <w:r>
        <w:rPr>
          <w:rFonts w:asciiTheme="minorHAnsi" w:eastAsiaTheme="minorEastAsia" w:hAnsiTheme="minorHAnsi" w:cstheme="minorBidi"/>
          <w:iCs w:val="0"/>
          <w:sz w:val="22"/>
          <w:szCs w:val="22"/>
        </w:rPr>
        <w:tab/>
      </w:r>
      <w:r w:rsidRPr="00625C34">
        <w:rPr>
          <w:b/>
        </w:rPr>
        <w:t>Research Strategies</w:t>
      </w:r>
      <w:r>
        <w:tab/>
      </w:r>
      <w:r>
        <w:fldChar w:fldCharType="begin"/>
      </w:r>
      <w:r>
        <w:instrText xml:space="preserve"> PAGEREF _Toc481656263 \h </w:instrText>
      </w:r>
      <w:r>
        <w:fldChar w:fldCharType="separate"/>
      </w:r>
      <w:r w:rsidR="00CE14DF">
        <w:t>19</w:t>
      </w:r>
      <w:r>
        <w:fldChar w:fldCharType="end"/>
      </w:r>
    </w:p>
    <w:p w14:paraId="39371FC1" w14:textId="508A14E1" w:rsidR="002A34B7" w:rsidRDefault="002A34B7">
      <w:pPr>
        <w:pStyle w:val="TOC3"/>
        <w:rPr>
          <w:rFonts w:asciiTheme="minorHAnsi" w:eastAsiaTheme="minorEastAsia" w:hAnsiTheme="minorHAnsi" w:cstheme="minorBidi"/>
          <w:iCs w:val="0"/>
          <w:sz w:val="22"/>
          <w:szCs w:val="22"/>
        </w:rPr>
      </w:pPr>
      <w:r w:rsidRPr="00625C34">
        <w:rPr>
          <w:b/>
        </w:rPr>
        <w:t>2.2.4</w:t>
      </w:r>
      <w:r>
        <w:rPr>
          <w:rFonts w:asciiTheme="minorHAnsi" w:eastAsiaTheme="minorEastAsia" w:hAnsiTheme="minorHAnsi" w:cstheme="minorBidi"/>
          <w:iCs w:val="0"/>
          <w:sz w:val="22"/>
          <w:szCs w:val="22"/>
        </w:rPr>
        <w:tab/>
      </w:r>
      <w:r w:rsidRPr="00625C34">
        <w:rPr>
          <w:b/>
        </w:rPr>
        <w:t>Data Collection</w:t>
      </w:r>
      <w:r>
        <w:tab/>
      </w:r>
    </w:p>
    <w:p w14:paraId="12CA09A1" w14:textId="5C4FE4F0" w:rsidR="002A34B7" w:rsidRDefault="002A34B7">
      <w:pPr>
        <w:pStyle w:val="TOC2"/>
        <w:rPr>
          <w:rFonts w:asciiTheme="minorHAnsi" w:eastAsiaTheme="minorEastAsia" w:hAnsiTheme="minorHAnsi" w:cstheme="minorBidi"/>
          <w:noProof/>
          <w:sz w:val="22"/>
          <w:szCs w:val="22"/>
        </w:rPr>
      </w:pPr>
      <w:r>
        <w:rPr>
          <w:noProof/>
        </w:rPr>
        <w:t>2.3</w:t>
      </w:r>
      <w:r>
        <w:rPr>
          <w:rFonts w:asciiTheme="minorHAnsi" w:eastAsiaTheme="minorEastAsia" w:hAnsiTheme="minorHAnsi" w:cstheme="minorBidi"/>
          <w:noProof/>
          <w:sz w:val="22"/>
          <w:szCs w:val="22"/>
        </w:rPr>
        <w:tab/>
      </w:r>
      <w:r>
        <w:rPr>
          <w:noProof/>
        </w:rPr>
        <w:t>Conclusion</w:t>
      </w:r>
      <w:r>
        <w:rPr>
          <w:noProof/>
        </w:rPr>
        <w:tab/>
      </w:r>
    </w:p>
    <w:p w14:paraId="6BE02925" w14:textId="77777777" w:rsidR="002A34B7" w:rsidRDefault="002A34B7">
      <w:pPr>
        <w:pStyle w:val="TOC1"/>
        <w:rPr>
          <w:rFonts w:asciiTheme="minorHAnsi" w:eastAsiaTheme="minorEastAsia" w:hAnsiTheme="minorHAnsi" w:cstheme="minorBidi"/>
          <w:b w:val="0"/>
          <w:bCs w:val="0"/>
          <w:caps w:val="0"/>
          <w:sz w:val="22"/>
          <w:szCs w:val="22"/>
        </w:rPr>
      </w:pPr>
      <w:r w:rsidRPr="00625C34">
        <w:t xml:space="preserve">Chapter 4 - </w:t>
      </w:r>
      <w:r w:rsidRPr="00625C34">
        <w:rPr>
          <w:iCs/>
        </w:rPr>
        <w:t>DESIGN &amp; IMPLEMENTATION</w:t>
      </w:r>
      <w:r>
        <w:tab/>
      </w:r>
      <w:r>
        <w:fldChar w:fldCharType="begin"/>
      </w:r>
      <w:r>
        <w:instrText xml:space="preserve"> PAGEREF _Toc481656270 \h </w:instrText>
      </w:r>
      <w:r>
        <w:fldChar w:fldCharType="separate"/>
      </w:r>
      <w:r w:rsidR="00CE14DF">
        <w:t>21</w:t>
      </w:r>
      <w:r>
        <w:fldChar w:fldCharType="end"/>
      </w:r>
    </w:p>
    <w:p w14:paraId="11977179" w14:textId="77777777" w:rsidR="002A34B7" w:rsidRDefault="002A34B7">
      <w:pPr>
        <w:pStyle w:val="TOC2"/>
        <w:rPr>
          <w:rFonts w:asciiTheme="minorHAnsi" w:eastAsiaTheme="minorEastAsia" w:hAnsiTheme="minorHAnsi" w:cstheme="minorBidi"/>
          <w:noProof/>
          <w:sz w:val="22"/>
          <w:szCs w:val="22"/>
        </w:rPr>
      </w:pPr>
      <w:r>
        <w:rPr>
          <w:noProof/>
        </w:rPr>
        <w:t>4.1</w:t>
      </w:r>
      <w:r>
        <w:rPr>
          <w:rFonts w:asciiTheme="minorHAnsi" w:eastAsiaTheme="minorEastAsia" w:hAnsiTheme="minorHAnsi" w:cstheme="minorBidi"/>
          <w:noProof/>
          <w:sz w:val="22"/>
          <w:szCs w:val="22"/>
        </w:rPr>
        <w:tab/>
      </w:r>
      <w:r>
        <w:rPr>
          <w:noProof/>
        </w:rPr>
        <w:t>Introduction</w:t>
      </w:r>
      <w:r>
        <w:rPr>
          <w:noProof/>
        </w:rPr>
        <w:tab/>
      </w:r>
      <w:r>
        <w:rPr>
          <w:noProof/>
        </w:rPr>
        <w:fldChar w:fldCharType="begin"/>
      </w:r>
      <w:r>
        <w:rPr>
          <w:noProof/>
        </w:rPr>
        <w:instrText xml:space="preserve"> PAGEREF _Toc481656271 \h </w:instrText>
      </w:r>
      <w:r>
        <w:rPr>
          <w:noProof/>
        </w:rPr>
      </w:r>
      <w:r>
        <w:rPr>
          <w:noProof/>
        </w:rPr>
        <w:fldChar w:fldCharType="separate"/>
      </w:r>
      <w:r w:rsidR="00CE14DF">
        <w:rPr>
          <w:noProof/>
        </w:rPr>
        <w:t>21</w:t>
      </w:r>
      <w:r>
        <w:rPr>
          <w:noProof/>
        </w:rPr>
        <w:fldChar w:fldCharType="end"/>
      </w:r>
    </w:p>
    <w:p w14:paraId="79E8DA56" w14:textId="77777777" w:rsidR="002A34B7" w:rsidRDefault="002A34B7">
      <w:pPr>
        <w:pStyle w:val="TOC2"/>
        <w:rPr>
          <w:rFonts w:asciiTheme="minorHAnsi" w:eastAsiaTheme="minorEastAsia" w:hAnsiTheme="minorHAnsi" w:cstheme="minorBidi"/>
          <w:noProof/>
          <w:sz w:val="22"/>
          <w:szCs w:val="22"/>
        </w:rPr>
      </w:pPr>
      <w:r>
        <w:rPr>
          <w:noProof/>
        </w:rPr>
        <w:t>4.2</w:t>
      </w:r>
      <w:r>
        <w:rPr>
          <w:rFonts w:asciiTheme="minorHAnsi" w:eastAsiaTheme="minorEastAsia" w:hAnsiTheme="minorHAnsi" w:cstheme="minorBidi"/>
          <w:noProof/>
          <w:sz w:val="22"/>
          <w:szCs w:val="22"/>
        </w:rPr>
        <w:tab/>
      </w:r>
      <w:r>
        <w:rPr>
          <w:noProof/>
        </w:rPr>
        <w:t>problem formulation</w:t>
      </w:r>
      <w:r>
        <w:rPr>
          <w:noProof/>
        </w:rPr>
        <w:tab/>
      </w:r>
      <w:r>
        <w:rPr>
          <w:noProof/>
        </w:rPr>
        <w:fldChar w:fldCharType="begin"/>
      </w:r>
      <w:r>
        <w:rPr>
          <w:noProof/>
        </w:rPr>
        <w:instrText xml:space="preserve"> PAGEREF _Toc481656272 \h </w:instrText>
      </w:r>
      <w:r>
        <w:rPr>
          <w:noProof/>
        </w:rPr>
      </w:r>
      <w:r>
        <w:rPr>
          <w:noProof/>
        </w:rPr>
        <w:fldChar w:fldCharType="separate"/>
      </w:r>
      <w:r w:rsidR="00CE14DF">
        <w:rPr>
          <w:noProof/>
        </w:rPr>
        <w:t>21</w:t>
      </w:r>
      <w:r>
        <w:rPr>
          <w:noProof/>
        </w:rPr>
        <w:fldChar w:fldCharType="end"/>
      </w:r>
    </w:p>
    <w:p w14:paraId="750D1BF6" w14:textId="77777777" w:rsidR="002A34B7" w:rsidRDefault="002A34B7">
      <w:pPr>
        <w:pStyle w:val="TOC2"/>
        <w:rPr>
          <w:rFonts w:asciiTheme="minorHAnsi" w:eastAsiaTheme="minorEastAsia" w:hAnsiTheme="minorHAnsi" w:cstheme="minorBidi"/>
          <w:noProof/>
          <w:sz w:val="22"/>
          <w:szCs w:val="22"/>
        </w:rPr>
      </w:pPr>
      <w:r>
        <w:rPr>
          <w:noProof/>
        </w:rPr>
        <w:t>4.3</w:t>
      </w:r>
      <w:r>
        <w:rPr>
          <w:rFonts w:asciiTheme="minorHAnsi" w:eastAsiaTheme="minorEastAsia" w:hAnsiTheme="minorHAnsi" w:cstheme="minorBidi"/>
          <w:noProof/>
          <w:sz w:val="22"/>
          <w:szCs w:val="22"/>
        </w:rPr>
        <w:tab/>
      </w:r>
      <w:r>
        <w:rPr>
          <w:noProof/>
        </w:rPr>
        <w:t>Implementation</w:t>
      </w:r>
      <w:r>
        <w:rPr>
          <w:noProof/>
        </w:rPr>
        <w:tab/>
      </w:r>
      <w:r>
        <w:rPr>
          <w:noProof/>
        </w:rPr>
        <w:fldChar w:fldCharType="begin"/>
      </w:r>
      <w:r>
        <w:rPr>
          <w:noProof/>
        </w:rPr>
        <w:instrText xml:space="preserve"> PAGEREF _Toc481656273 \h </w:instrText>
      </w:r>
      <w:r>
        <w:rPr>
          <w:noProof/>
        </w:rPr>
      </w:r>
      <w:r>
        <w:rPr>
          <w:noProof/>
        </w:rPr>
        <w:fldChar w:fldCharType="separate"/>
      </w:r>
      <w:r w:rsidR="00CE14DF">
        <w:rPr>
          <w:noProof/>
        </w:rPr>
        <w:t>23</w:t>
      </w:r>
      <w:r>
        <w:rPr>
          <w:noProof/>
        </w:rPr>
        <w:fldChar w:fldCharType="end"/>
      </w:r>
    </w:p>
    <w:p w14:paraId="19F149B0" w14:textId="6212F1BA" w:rsidR="002A34B7" w:rsidRDefault="002A34B7" w:rsidP="00944204">
      <w:pPr>
        <w:pStyle w:val="TOC2"/>
        <w:rPr>
          <w:rFonts w:asciiTheme="minorHAnsi" w:eastAsiaTheme="minorEastAsia" w:hAnsiTheme="minorHAnsi" w:cstheme="minorBidi"/>
          <w:noProof/>
          <w:sz w:val="22"/>
          <w:szCs w:val="22"/>
        </w:rPr>
      </w:pPr>
      <w:r>
        <w:rPr>
          <w:noProof/>
        </w:rPr>
        <w:t>4.3.1</w:t>
      </w:r>
      <w:r>
        <w:rPr>
          <w:rFonts w:asciiTheme="minorHAnsi" w:eastAsiaTheme="minorEastAsia" w:hAnsiTheme="minorHAnsi" w:cstheme="minorBidi"/>
          <w:noProof/>
          <w:sz w:val="22"/>
          <w:szCs w:val="22"/>
        </w:rPr>
        <w:tab/>
      </w:r>
      <w:r>
        <w:rPr>
          <w:noProof/>
        </w:rPr>
        <w:t>Windows Server 2012</w:t>
      </w:r>
      <w:r>
        <w:rPr>
          <w:noProof/>
        </w:rPr>
        <w:tab/>
      </w:r>
      <w:r>
        <w:rPr>
          <w:noProof/>
        </w:rPr>
        <w:fldChar w:fldCharType="begin"/>
      </w:r>
      <w:r>
        <w:rPr>
          <w:noProof/>
        </w:rPr>
        <w:instrText xml:space="preserve"> PAGEREF _Toc481656274 \h </w:instrText>
      </w:r>
      <w:r>
        <w:rPr>
          <w:noProof/>
        </w:rPr>
      </w:r>
      <w:r>
        <w:rPr>
          <w:noProof/>
        </w:rPr>
        <w:fldChar w:fldCharType="separate"/>
      </w:r>
      <w:r w:rsidR="00CE14DF">
        <w:rPr>
          <w:noProof/>
        </w:rPr>
        <w:t>23</w:t>
      </w:r>
      <w:r>
        <w:rPr>
          <w:noProof/>
        </w:rPr>
        <w:fldChar w:fldCharType="end"/>
      </w:r>
    </w:p>
    <w:p w14:paraId="58A4AC1E" w14:textId="77777777" w:rsidR="002A34B7" w:rsidRDefault="002A34B7">
      <w:pPr>
        <w:pStyle w:val="TOC2"/>
        <w:rPr>
          <w:rFonts w:asciiTheme="minorHAnsi" w:eastAsiaTheme="minorEastAsia" w:hAnsiTheme="minorHAnsi" w:cstheme="minorBidi"/>
          <w:noProof/>
          <w:sz w:val="22"/>
          <w:szCs w:val="22"/>
        </w:rPr>
      </w:pPr>
      <w:r>
        <w:rPr>
          <w:noProof/>
        </w:rPr>
        <w:t>4.3.2</w:t>
      </w:r>
      <w:r>
        <w:rPr>
          <w:rFonts w:asciiTheme="minorHAnsi" w:eastAsiaTheme="minorEastAsia" w:hAnsiTheme="minorHAnsi" w:cstheme="minorBidi"/>
          <w:noProof/>
          <w:sz w:val="22"/>
          <w:szCs w:val="22"/>
        </w:rPr>
        <w:tab/>
      </w:r>
      <w:r>
        <w:rPr>
          <w:noProof/>
        </w:rPr>
        <w:t>Windows 10 Client</w:t>
      </w:r>
      <w:r>
        <w:rPr>
          <w:noProof/>
        </w:rPr>
        <w:tab/>
      </w:r>
      <w:r>
        <w:rPr>
          <w:noProof/>
        </w:rPr>
        <w:fldChar w:fldCharType="begin"/>
      </w:r>
      <w:r>
        <w:rPr>
          <w:noProof/>
        </w:rPr>
        <w:instrText xml:space="preserve"> PAGEREF _Toc481656276 \h </w:instrText>
      </w:r>
      <w:r>
        <w:rPr>
          <w:noProof/>
        </w:rPr>
      </w:r>
      <w:r>
        <w:rPr>
          <w:noProof/>
        </w:rPr>
        <w:fldChar w:fldCharType="separate"/>
      </w:r>
      <w:r w:rsidR="00CE14DF">
        <w:rPr>
          <w:noProof/>
        </w:rPr>
        <w:t>28</w:t>
      </w:r>
      <w:r>
        <w:rPr>
          <w:noProof/>
        </w:rPr>
        <w:fldChar w:fldCharType="end"/>
      </w:r>
    </w:p>
    <w:p w14:paraId="406BEA2B" w14:textId="77777777" w:rsidR="002A34B7" w:rsidRDefault="002A34B7">
      <w:pPr>
        <w:pStyle w:val="TOC2"/>
        <w:rPr>
          <w:rFonts w:asciiTheme="minorHAnsi" w:eastAsiaTheme="minorEastAsia" w:hAnsiTheme="minorHAnsi" w:cstheme="minorBidi"/>
          <w:noProof/>
          <w:sz w:val="22"/>
          <w:szCs w:val="22"/>
        </w:rPr>
      </w:pPr>
      <w:r>
        <w:rPr>
          <w:noProof/>
        </w:rPr>
        <w:t>4.3.3</w:t>
      </w:r>
      <w:r>
        <w:rPr>
          <w:rFonts w:asciiTheme="minorHAnsi" w:eastAsiaTheme="minorEastAsia" w:hAnsiTheme="minorHAnsi" w:cstheme="minorBidi"/>
          <w:noProof/>
          <w:sz w:val="22"/>
          <w:szCs w:val="22"/>
        </w:rPr>
        <w:tab/>
      </w:r>
      <w:r>
        <w:rPr>
          <w:noProof/>
        </w:rPr>
        <w:t>Kali Linux Client</w:t>
      </w:r>
      <w:r>
        <w:rPr>
          <w:noProof/>
        </w:rPr>
        <w:tab/>
      </w:r>
      <w:r>
        <w:rPr>
          <w:noProof/>
        </w:rPr>
        <w:fldChar w:fldCharType="begin"/>
      </w:r>
      <w:r>
        <w:rPr>
          <w:noProof/>
        </w:rPr>
        <w:instrText xml:space="preserve"> PAGEREF _Toc481656277 \h </w:instrText>
      </w:r>
      <w:r>
        <w:rPr>
          <w:noProof/>
        </w:rPr>
      </w:r>
      <w:r>
        <w:rPr>
          <w:noProof/>
        </w:rPr>
        <w:fldChar w:fldCharType="separate"/>
      </w:r>
      <w:r w:rsidR="00CE14DF">
        <w:rPr>
          <w:noProof/>
        </w:rPr>
        <w:t>29</w:t>
      </w:r>
      <w:r>
        <w:rPr>
          <w:noProof/>
        </w:rPr>
        <w:fldChar w:fldCharType="end"/>
      </w:r>
    </w:p>
    <w:p w14:paraId="07034359" w14:textId="000EA5EE" w:rsidR="002A34B7" w:rsidRDefault="002A34B7">
      <w:pPr>
        <w:pStyle w:val="TOC2"/>
        <w:rPr>
          <w:rFonts w:asciiTheme="minorHAnsi" w:eastAsiaTheme="minorEastAsia" w:hAnsiTheme="minorHAnsi" w:cstheme="minorBidi"/>
          <w:noProof/>
          <w:sz w:val="22"/>
          <w:szCs w:val="22"/>
        </w:rPr>
      </w:pPr>
      <w:r>
        <w:rPr>
          <w:noProof/>
        </w:rPr>
        <w:t>4.4</w:t>
      </w:r>
      <w:r>
        <w:rPr>
          <w:rFonts w:asciiTheme="minorHAnsi" w:eastAsiaTheme="minorEastAsia" w:hAnsiTheme="minorHAnsi" w:cstheme="minorBidi"/>
          <w:noProof/>
          <w:sz w:val="22"/>
          <w:szCs w:val="22"/>
        </w:rPr>
        <w:tab/>
      </w:r>
      <w:r>
        <w:rPr>
          <w:noProof/>
        </w:rPr>
        <w:t>Conclusion</w:t>
      </w:r>
      <w:r>
        <w:rPr>
          <w:noProof/>
        </w:rPr>
        <w:tab/>
      </w:r>
    </w:p>
    <w:p w14:paraId="233B6B00" w14:textId="77777777" w:rsidR="002A34B7" w:rsidRDefault="002A34B7">
      <w:pPr>
        <w:pStyle w:val="TOC1"/>
        <w:rPr>
          <w:rFonts w:asciiTheme="minorHAnsi" w:eastAsiaTheme="minorEastAsia" w:hAnsiTheme="minorHAnsi" w:cstheme="minorBidi"/>
          <w:b w:val="0"/>
          <w:bCs w:val="0"/>
          <w:caps w:val="0"/>
          <w:sz w:val="22"/>
          <w:szCs w:val="22"/>
        </w:rPr>
      </w:pPr>
      <w:r w:rsidRPr="00625C34">
        <w:lastRenderedPageBreak/>
        <w:t>Chapter 5 – Testing and Evaluation</w:t>
      </w:r>
      <w:r>
        <w:tab/>
      </w:r>
      <w:r>
        <w:fldChar w:fldCharType="begin"/>
      </w:r>
      <w:r>
        <w:instrText xml:space="preserve"> PAGEREF _Toc481656279 \h </w:instrText>
      </w:r>
      <w:r>
        <w:fldChar w:fldCharType="separate"/>
      </w:r>
      <w:r w:rsidR="00CE14DF">
        <w:t>32</w:t>
      </w:r>
      <w:r>
        <w:fldChar w:fldCharType="end"/>
      </w:r>
    </w:p>
    <w:p w14:paraId="3984A549" w14:textId="1FB04110" w:rsidR="002A34B7" w:rsidRDefault="002A34B7">
      <w:pPr>
        <w:pStyle w:val="TOC2"/>
        <w:rPr>
          <w:rFonts w:asciiTheme="minorHAnsi" w:eastAsiaTheme="minorEastAsia" w:hAnsiTheme="minorHAnsi" w:cstheme="minorBidi"/>
          <w:noProof/>
          <w:sz w:val="22"/>
          <w:szCs w:val="22"/>
        </w:rPr>
      </w:pPr>
      <w:r>
        <w:rPr>
          <w:noProof/>
        </w:rPr>
        <w:t>Introduction</w:t>
      </w:r>
      <w:r>
        <w:rPr>
          <w:noProof/>
        </w:rPr>
        <w:tab/>
      </w:r>
    </w:p>
    <w:p w14:paraId="30C5A388" w14:textId="77777777" w:rsidR="002A34B7" w:rsidRDefault="002A34B7">
      <w:pPr>
        <w:pStyle w:val="TOC2"/>
        <w:rPr>
          <w:rFonts w:asciiTheme="minorHAnsi" w:eastAsiaTheme="minorEastAsia" w:hAnsiTheme="minorHAnsi" w:cstheme="minorBidi"/>
          <w:noProof/>
          <w:sz w:val="22"/>
          <w:szCs w:val="22"/>
        </w:rPr>
      </w:pPr>
      <w:r>
        <w:rPr>
          <w:noProof/>
        </w:rPr>
        <w:t>Denail of service attack</w:t>
      </w:r>
      <w:r>
        <w:rPr>
          <w:noProof/>
        </w:rPr>
        <w:tab/>
      </w:r>
      <w:r>
        <w:rPr>
          <w:noProof/>
        </w:rPr>
        <w:fldChar w:fldCharType="begin"/>
      </w:r>
      <w:r>
        <w:rPr>
          <w:noProof/>
        </w:rPr>
        <w:instrText xml:space="preserve"> PAGEREF _Toc481656281 \h </w:instrText>
      </w:r>
      <w:r>
        <w:rPr>
          <w:noProof/>
        </w:rPr>
      </w:r>
      <w:r>
        <w:rPr>
          <w:noProof/>
        </w:rPr>
        <w:fldChar w:fldCharType="separate"/>
      </w:r>
      <w:r w:rsidR="00CE14DF">
        <w:rPr>
          <w:noProof/>
        </w:rPr>
        <w:t>32</w:t>
      </w:r>
      <w:r>
        <w:rPr>
          <w:noProof/>
        </w:rPr>
        <w:fldChar w:fldCharType="end"/>
      </w:r>
    </w:p>
    <w:p w14:paraId="291F7339" w14:textId="62B937E5" w:rsidR="002A34B7" w:rsidRDefault="002A34B7">
      <w:pPr>
        <w:pStyle w:val="TOC2"/>
        <w:rPr>
          <w:rFonts w:asciiTheme="minorHAnsi" w:eastAsiaTheme="minorEastAsia" w:hAnsiTheme="minorHAnsi" w:cstheme="minorBidi"/>
          <w:noProof/>
          <w:sz w:val="22"/>
          <w:szCs w:val="22"/>
        </w:rPr>
      </w:pPr>
      <w:r>
        <w:rPr>
          <w:noProof/>
        </w:rPr>
        <w:t>Reconnaissance Attack</w:t>
      </w:r>
      <w:r>
        <w:rPr>
          <w:noProof/>
        </w:rPr>
        <w:tab/>
      </w:r>
      <w:r>
        <w:rPr>
          <w:noProof/>
        </w:rPr>
        <w:fldChar w:fldCharType="begin"/>
      </w:r>
      <w:r>
        <w:rPr>
          <w:noProof/>
        </w:rPr>
        <w:instrText xml:space="preserve"> PAGEREF _Toc481656282 \h </w:instrText>
      </w:r>
      <w:r>
        <w:rPr>
          <w:noProof/>
        </w:rPr>
      </w:r>
      <w:r>
        <w:rPr>
          <w:noProof/>
        </w:rPr>
        <w:fldChar w:fldCharType="separate"/>
      </w:r>
      <w:r w:rsidR="00CE14DF">
        <w:rPr>
          <w:noProof/>
        </w:rPr>
        <w:t>34</w:t>
      </w:r>
      <w:r>
        <w:rPr>
          <w:noProof/>
        </w:rPr>
        <w:fldChar w:fldCharType="end"/>
      </w:r>
    </w:p>
    <w:p w14:paraId="36940AE1" w14:textId="77777777" w:rsidR="002A34B7" w:rsidRDefault="002A34B7">
      <w:pPr>
        <w:pStyle w:val="TOC1"/>
        <w:rPr>
          <w:rFonts w:asciiTheme="minorHAnsi" w:eastAsiaTheme="minorEastAsia" w:hAnsiTheme="minorHAnsi" w:cstheme="minorBidi"/>
          <w:b w:val="0"/>
          <w:bCs w:val="0"/>
          <w:caps w:val="0"/>
          <w:sz w:val="22"/>
          <w:szCs w:val="22"/>
        </w:rPr>
      </w:pPr>
      <w:r w:rsidRPr="00625C34">
        <w:t xml:space="preserve">Chapter 6 - </w:t>
      </w:r>
      <w:r>
        <w:t>CONCLUSIONS AND RECOMMENDATIONS</w:t>
      </w:r>
      <w:r>
        <w:tab/>
      </w:r>
      <w:r>
        <w:fldChar w:fldCharType="begin"/>
      </w:r>
      <w:r>
        <w:instrText xml:space="preserve"> PAGEREF _Toc481656283 \h </w:instrText>
      </w:r>
      <w:r>
        <w:fldChar w:fldCharType="separate"/>
      </w:r>
      <w:r w:rsidR="00CE14DF">
        <w:t>40</w:t>
      </w:r>
      <w:r>
        <w:fldChar w:fldCharType="end"/>
      </w:r>
    </w:p>
    <w:p w14:paraId="687223EA" w14:textId="4D004DAA" w:rsidR="002A34B7" w:rsidRDefault="002A34B7">
      <w:pPr>
        <w:pStyle w:val="TOC2"/>
        <w:rPr>
          <w:rFonts w:asciiTheme="minorHAnsi" w:eastAsiaTheme="minorEastAsia" w:hAnsiTheme="minorHAnsi" w:cstheme="minorBidi"/>
          <w:noProof/>
          <w:sz w:val="22"/>
          <w:szCs w:val="22"/>
        </w:rPr>
      </w:pPr>
      <w:r>
        <w:rPr>
          <w:noProof/>
        </w:rPr>
        <w:t>6.1</w:t>
      </w:r>
      <w:r>
        <w:rPr>
          <w:rFonts w:asciiTheme="minorHAnsi" w:eastAsiaTheme="minorEastAsia" w:hAnsiTheme="minorHAnsi" w:cstheme="minorBidi"/>
          <w:noProof/>
          <w:sz w:val="22"/>
          <w:szCs w:val="22"/>
        </w:rPr>
        <w:tab/>
      </w:r>
      <w:r>
        <w:rPr>
          <w:noProof/>
        </w:rPr>
        <w:t>Summary</w:t>
      </w:r>
      <w:r>
        <w:rPr>
          <w:noProof/>
        </w:rPr>
        <w:tab/>
      </w:r>
    </w:p>
    <w:p w14:paraId="7DD8C177" w14:textId="77777777" w:rsidR="002A34B7" w:rsidRDefault="002A34B7">
      <w:pPr>
        <w:pStyle w:val="TOC2"/>
        <w:rPr>
          <w:rFonts w:asciiTheme="minorHAnsi" w:eastAsiaTheme="minorEastAsia" w:hAnsiTheme="minorHAnsi" w:cstheme="minorBidi"/>
          <w:noProof/>
          <w:sz w:val="22"/>
          <w:szCs w:val="22"/>
        </w:rPr>
      </w:pPr>
      <w:r>
        <w:rPr>
          <w:noProof/>
        </w:rPr>
        <w:t>6.2</w:t>
      </w:r>
      <w:r>
        <w:rPr>
          <w:rFonts w:asciiTheme="minorHAnsi" w:eastAsiaTheme="minorEastAsia" w:hAnsiTheme="minorHAnsi" w:cstheme="minorBidi"/>
          <w:noProof/>
          <w:sz w:val="22"/>
          <w:szCs w:val="22"/>
        </w:rPr>
        <w:tab/>
      </w:r>
      <w:r>
        <w:rPr>
          <w:noProof/>
        </w:rPr>
        <w:t>Conclusion</w:t>
      </w:r>
      <w:r>
        <w:rPr>
          <w:noProof/>
        </w:rPr>
        <w:tab/>
      </w:r>
      <w:r>
        <w:rPr>
          <w:noProof/>
        </w:rPr>
        <w:fldChar w:fldCharType="begin"/>
      </w:r>
      <w:r>
        <w:rPr>
          <w:noProof/>
        </w:rPr>
        <w:instrText xml:space="preserve"> PAGEREF _Toc481656286 \h </w:instrText>
      </w:r>
      <w:r>
        <w:rPr>
          <w:noProof/>
        </w:rPr>
      </w:r>
      <w:r>
        <w:rPr>
          <w:noProof/>
        </w:rPr>
        <w:fldChar w:fldCharType="separate"/>
      </w:r>
      <w:r w:rsidR="00CE14DF">
        <w:rPr>
          <w:noProof/>
        </w:rPr>
        <w:t>40</w:t>
      </w:r>
      <w:r>
        <w:rPr>
          <w:noProof/>
        </w:rPr>
        <w:fldChar w:fldCharType="end"/>
      </w:r>
    </w:p>
    <w:p w14:paraId="7F82DCED" w14:textId="77777777" w:rsidR="002A34B7" w:rsidRDefault="002A34B7">
      <w:pPr>
        <w:pStyle w:val="TOC2"/>
        <w:rPr>
          <w:rFonts w:asciiTheme="minorHAnsi" w:eastAsiaTheme="minorEastAsia" w:hAnsiTheme="minorHAnsi" w:cstheme="minorBidi"/>
          <w:noProof/>
          <w:sz w:val="22"/>
          <w:szCs w:val="22"/>
        </w:rPr>
      </w:pPr>
      <w:r>
        <w:rPr>
          <w:noProof/>
        </w:rPr>
        <w:t>6.3</w:t>
      </w:r>
      <w:r>
        <w:rPr>
          <w:rFonts w:asciiTheme="minorHAnsi" w:eastAsiaTheme="minorEastAsia" w:hAnsiTheme="minorHAnsi" w:cstheme="minorBidi"/>
          <w:noProof/>
          <w:sz w:val="22"/>
          <w:szCs w:val="22"/>
        </w:rPr>
        <w:tab/>
      </w:r>
      <w:r>
        <w:rPr>
          <w:noProof/>
        </w:rPr>
        <w:t>Recoomendations for  Further Research</w:t>
      </w:r>
      <w:r>
        <w:rPr>
          <w:noProof/>
        </w:rPr>
        <w:tab/>
      </w:r>
      <w:r>
        <w:rPr>
          <w:noProof/>
        </w:rPr>
        <w:fldChar w:fldCharType="begin"/>
      </w:r>
      <w:r>
        <w:rPr>
          <w:noProof/>
        </w:rPr>
        <w:instrText xml:space="preserve"> PAGEREF _Toc481656287 \h </w:instrText>
      </w:r>
      <w:r>
        <w:rPr>
          <w:noProof/>
        </w:rPr>
      </w:r>
      <w:r>
        <w:rPr>
          <w:noProof/>
        </w:rPr>
        <w:fldChar w:fldCharType="separate"/>
      </w:r>
      <w:r w:rsidR="00CE14DF">
        <w:rPr>
          <w:noProof/>
        </w:rPr>
        <w:t>40</w:t>
      </w:r>
      <w:r>
        <w:rPr>
          <w:noProof/>
        </w:rPr>
        <w:fldChar w:fldCharType="end"/>
      </w:r>
    </w:p>
    <w:p w14:paraId="5A62631C" w14:textId="77777777" w:rsidR="002A34B7" w:rsidRDefault="002A34B7">
      <w:pPr>
        <w:pStyle w:val="TOC1"/>
        <w:rPr>
          <w:rFonts w:asciiTheme="minorHAnsi" w:eastAsiaTheme="minorEastAsia" w:hAnsiTheme="minorHAnsi" w:cstheme="minorBidi"/>
          <w:b w:val="0"/>
          <w:bCs w:val="0"/>
          <w:caps w:val="0"/>
          <w:sz w:val="22"/>
          <w:szCs w:val="22"/>
        </w:rPr>
      </w:pPr>
      <w:r w:rsidRPr="00625C34">
        <w:t>Chapter 7 – Reflections</w:t>
      </w:r>
      <w:r>
        <w:tab/>
      </w:r>
      <w:r>
        <w:fldChar w:fldCharType="begin"/>
      </w:r>
      <w:r>
        <w:instrText xml:space="preserve"> PAGEREF _Toc481656288 \h </w:instrText>
      </w:r>
      <w:r>
        <w:fldChar w:fldCharType="separate"/>
      </w:r>
      <w:r w:rsidR="00CE14DF">
        <w:t>41</w:t>
      </w:r>
      <w:r>
        <w:fldChar w:fldCharType="end"/>
      </w:r>
    </w:p>
    <w:p w14:paraId="0B81227C" w14:textId="77777777" w:rsidR="002A34B7" w:rsidRDefault="002A34B7">
      <w:pPr>
        <w:pStyle w:val="TOC1"/>
        <w:rPr>
          <w:rFonts w:asciiTheme="minorHAnsi" w:eastAsiaTheme="minorEastAsia" w:hAnsiTheme="minorHAnsi" w:cstheme="minorBidi"/>
          <w:b w:val="0"/>
          <w:bCs w:val="0"/>
          <w:caps w:val="0"/>
          <w:sz w:val="22"/>
          <w:szCs w:val="22"/>
        </w:rPr>
      </w:pPr>
      <w:r w:rsidRPr="00625C34">
        <w:t xml:space="preserve">chapter 8 - </w:t>
      </w:r>
      <w:r>
        <w:t>REFERENCES</w:t>
      </w:r>
      <w:r>
        <w:tab/>
      </w:r>
      <w:r>
        <w:fldChar w:fldCharType="begin"/>
      </w:r>
      <w:r>
        <w:instrText xml:space="preserve"> PAGEREF _Toc481656289 \h </w:instrText>
      </w:r>
      <w:r>
        <w:fldChar w:fldCharType="separate"/>
      </w:r>
      <w:r w:rsidR="00CE14DF">
        <w:t>43</w:t>
      </w:r>
      <w:r>
        <w:fldChar w:fldCharType="end"/>
      </w:r>
    </w:p>
    <w:p w14:paraId="36F9B8A2" w14:textId="68B84B76" w:rsidR="00CE662D" w:rsidRDefault="00C714EB" w:rsidP="00CE14DF">
      <w:r w:rsidRPr="00B562ED">
        <w:rPr>
          <w:rFonts w:cs="Arial"/>
          <w:bCs/>
          <w:noProof/>
        </w:rPr>
        <w:fldChar w:fldCharType="end"/>
      </w:r>
      <w:r w:rsidR="00CE14DF">
        <w:t xml:space="preserve"> </w:t>
      </w:r>
    </w:p>
    <w:bookmarkEnd w:id="5"/>
    <w:p w14:paraId="252CFD0A" w14:textId="77777777" w:rsidR="00CE662D" w:rsidRPr="000C7AC4" w:rsidRDefault="00CE662D" w:rsidP="000C7AC4">
      <w:pPr>
        <w:sectPr w:rsidR="00CE662D" w:rsidRPr="000C7AC4" w:rsidSect="004F2252">
          <w:headerReference w:type="default" r:id="rId10"/>
          <w:footerReference w:type="default" r:id="rId11"/>
          <w:headerReference w:type="first" r:id="rId12"/>
          <w:footerReference w:type="first" r:id="rId13"/>
          <w:pgSz w:w="11909" w:h="16834" w:code="9"/>
          <w:pgMar w:top="1440" w:right="1440" w:bottom="1440" w:left="1701" w:header="709" w:footer="709" w:gutter="0"/>
          <w:pgNumType w:fmt="lowerRoman" w:start="1"/>
          <w:cols w:space="720"/>
          <w:titlePg/>
        </w:sectPr>
      </w:pPr>
    </w:p>
    <w:p w14:paraId="49F42879" w14:textId="77777777" w:rsidR="00CE662D" w:rsidRPr="00D26532" w:rsidRDefault="006E0A27" w:rsidP="00D26532">
      <w:pPr>
        <w:pStyle w:val="Heading1"/>
      </w:pPr>
      <w:bookmarkStart w:id="6" w:name="_Toc481656245"/>
      <w:r w:rsidRPr="00D26532">
        <w:lastRenderedPageBreak/>
        <w:t>Chapter 1</w:t>
      </w:r>
      <w:bookmarkEnd w:id="6"/>
      <w:r w:rsidR="00256963" w:rsidRPr="00D26532">
        <w:t xml:space="preserve"> </w:t>
      </w:r>
    </w:p>
    <w:p w14:paraId="36C17A81" w14:textId="77777777" w:rsidR="00D26532" w:rsidRPr="00D745BD" w:rsidRDefault="00D26532" w:rsidP="00F74EAF"/>
    <w:p w14:paraId="37858AD2" w14:textId="77777777" w:rsidR="00F74EAF" w:rsidRDefault="00F74EAF" w:rsidP="00323493">
      <w:pPr>
        <w:pStyle w:val="Heading2"/>
        <w:numPr>
          <w:ilvl w:val="1"/>
          <w:numId w:val="28"/>
        </w:numPr>
      </w:pPr>
      <w:bookmarkStart w:id="7" w:name="_Toc121041576"/>
      <w:bookmarkStart w:id="8" w:name="_Toc202288056"/>
      <w:bookmarkStart w:id="9" w:name="_Toc266447524"/>
      <w:bookmarkStart w:id="10" w:name="_Toc481656246"/>
      <w:r>
        <w:t>Intr</w:t>
      </w:r>
      <w:r w:rsidRPr="003F1649">
        <w:t>oduction</w:t>
      </w:r>
      <w:bookmarkEnd w:id="7"/>
      <w:bookmarkEnd w:id="8"/>
      <w:bookmarkEnd w:id="9"/>
      <w:bookmarkEnd w:id="10"/>
    </w:p>
    <w:p w14:paraId="192B599B" w14:textId="77777777" w:rsidR="00812F00" w:rsidRPr="00812F00" w:rsidRDefault="00812F00" w:rsidP="00812F00">
      <w:pPr>
        <w:rPr>
          <w:lang w:val="x-none" w:eastAsia="x-none"/>
        </w:rPr>
      </w:pPr>
      <w:r w:rsidRPr="00812F00">
        <w:rPr>
          <w:lang w:val="x-none" w:eastAsia="x-none"/>
        </w:rPr>
        <w:t xml:space="preserve">According to Cisco [1], Network Security is the protection of services and data that exist on the network. Network attacks come in many variations and the most common include; Viruses, Hacker attacks, Denial of Service (DOS) attacks and Data interception attacks. </w:t>
      </w:r>
    </w:p>
    <w:p w14:paraId="2F195571" w14:textId="77777777" w:rsidR="00812F00" w:rsidRPr="00812F00" w:rsidRDefault="00812F00" w:rsidP="00812F00">
      <w:pPr>
        <w:rPr>
          <w:lang w:val="x-none" w:eastAsia="x-none"/>
        </w:rPr>
      </w:pPr>
    </w:p>
    <w:p w14:paraId="79EFAA7C" w14:textId="77777777" w:rsidR="00812F00" w:rsidRPr="00812F00" w:rsidRDefault="00812F00" w:rsidP="00812F00">
      <w:pPr>
        <w:rPr>
          <w:lang w:val="x-none" w:eastAsia="x-none"/>
        </w:rPr>
      </w:pPr>
      <w:r w:rsidRPr="00812F00">
        <w:rPr>
          <w:lang w:val="x-none" w:eastAsia="x-none"/>
        </w:rPr>
        <w:t>These types of security breaches can cause major disruption to organisation operations and in some cases their reputations may be damaged. The Internet service provider, TalkTalk Telecom Group PLC is an example of this: the company suffered from a suspected Distributed Denial of Service attack; millions of customers’ payment details were also stolen by the hackers and posted online [2]. .The company has recently placed a £35 million figure on the security breach and is predicting a major loss in the revenue [3].</w:t>
      </w:r>
    </w:p>
    <w:p w14:paraId="7A6C6076" w14:textId="77777777" w:rsidR="00812F00" w:rsidRPr="00812F00" w:rsidRDefault="00812F00" w:rsidP="00812F00">
      <w:pPr>
        <w:rPr>
          <w:lang w:val="x-none" w:eastAsia="x-none"/>
        </w:rPr>
      </w:pPr>
    </w:p>
    <w:p w14:paraId="2ABD942B" w14:textId="77777777" w:rsidR="00812F00" w:rsidRPr="00812F00" w:rsidRDefault="00812F00" w:rsidP="00812F00">
      <w:pPr>
        <w:rPr>
          <w:lang w:val="x-none" w:eastAsia="x-none"/>
        </w:rPr>
      </w:pPr>
      <w:r w:rsidRPr="00812F00">
        <w:rPr>
          <w:lang w:val="x-none" w:eastAsia="x-none"/>
        </w:rPr>
        <w:t xml:space="preserve">A virtualised network has been created, where penetration testing can test the security features of the network. Wi-Fi has been used as the local area network solution. The virtualisation software chosen is Oracle VM </w:t>
      </w:r>
      <w:proofErr w:type="spellStart"/>
      <w:r w:rsidRPr="00812F00">
        <w:rPr>
          <w:lang w:val="x-none" w:eastAsia="x-none"/>
        </w:rPr>
        <w:t>VirtualBox</w:t>
      </w:r>
      <w:proofErr w:type="spellEnd"/>
      <w:r w:rsidRPr="00812F00">
        <w:rPr>
          <w:lang w:val="x-none" w:eastAsia="x-none"/>
        </w:rPr>
        <w:t>. Virtual Box is a type two hypervisor and runs in conjunction with a current host operating system. The virtualised network consists of a Windows Server (2008 R2) with three Windows clients connected wirelessly. In addition, to the Windows clients a Kali Linux client will be introduced into the network. Kali Linux is a security penetration testing software that offers a range of security tools that will allow the testing of the virtualised wireless network. The same test will be repeated to the evaluation effectiveness of security features added to the network. Security features such as firewalls, intrusion detection and logging events on the network could be added to prevent unauthorised access.</w:t>
      </w:r>
    </w:p>
    <w:p w14:paraId="45E9EE7E" w14:textId="77777777" w:rsidR="00F74EAF" w:rsidRDefault="00F74EAF" w:rsidP="00F74EAF"/>
    <w:p w14:paraId="3A6F2C71" w14:textId="77777777" w:rsidR="00F74EAF" w:rsidRDefault="00F74EAF" w:rsidP="00323493">
      <w:pPr>
        <w:pStyle w:val="Heading2"/>
        <w:numPr>
          <w:ilvl w:val="1"/>
          <w:numId w:val="28"/>
        </w:numPr>
      </w:pPr>
      <w:bookmarkStart w:id="11" w:name="_Toc202288058"/>
      <w:bookmarkStart w:id="12" w:name="_Ref202288793"/>
      <w:bookmarkStart w:id="13" w:name="_Toc266447525"/>
      <w:bookmarkStart w:id="14" w:name="_Toc481656247"/>
      <w:r>
        <w:t>Aim</w:t>
      </w:r>
      <w:bookmarkEnd w:id="11"/>
      <w:bookmarkEnd w:id="12"/>
      <w:bookmarkEnd w:id="13"/>
      <w:bookmarkEnd w:id="14"/>
    </w:p>
    <w:p w14:paraId="5608CEA1" w14:textId="77777777" w:rsidR="00812F00" w:rsidRPr="00812F00" w:rsidRDefault="00812F00" w:rsidP="00812F00">
      <w:pPr>
        <w:rPr>
          <w:rFonts w:cs="Arial"/>
        </w:rPr>
      </w:pPr>
      <w:r w:rsidRPr="00812F00">
        <w:rPr>
          <w:rFonts w:cs="Arial"/>
        </w:rPr>
        <w:t xml:space="preserve">The main aim of the project was to investigate penetration testing, by carrying out an experiment to evaluate the effectiveness of security in a wireless networks. </w:t>
      </w:r>
    </w:p>
    <w:p w14:paraId="2AEBDFB0" w14:textId="77777777" w:rsidR="00812F00" w:rsidRPr="00812F00" w:rsidRDefault="00812F00" w:rsidP="00812F00">
      <w:pPr>
        <w:rPr>
          <w:rFonts w:cs="Arial"/>
        </w:rPr>
      </w:pPr>
      <w:r w:rsidRPr="00812F00">
        <w:rPr>
          <w:rFonts w:cs="Arial"/>
        </w:rPr>
        <w:t>The experimental aspect of this research used a number of attacks to carry out an evaluation of the security of the virtualised network.</w:t>
      </w:r>
    </w:p>
    <w:p w14:paraId="35F13DAD" w14:textId="77777777" w:rsidR="00DE0E31" w:rsidRPr="00812F00" w:rsidRDefault="00812F00" w:rsidP="00F74EAF">
      <w:pPr>
        <w:rPr>
          <w:rFonts w:cs="Arial"/>
        </w:rPr>
      </w:pPr>
      <w:r w:rsidRPr="00812F00">
        <w:rPr>
          <w:rFonts w:cs="Arial"/>
        </w:rPr>
        <w:lastRenderedPageBreak/>
        <w:tab/>
      </w:r>
    </w:p>
    <w:p w14:paraId="02D7EE6B" w14:textId="77777777" w:rsidR="00F74EAF" w:rsidRDefault="00F74EAF" w:rsidP="00323493">
      <w:pPr>
        <w:pStyle w:val="Heading2"/>
        <w:numPr>
          <w:ilvl w:val="1"/>
          <w:numId w:val="28"/>
        </w:numPr>
      </w:pPr>
      <w:bookmarkStart w:id="15" w:name="_Toc266447526"/>
      <w:bookmarkStart w:id="16" w:name="_Toc481656248"/>
      <w:r>
        <w:t>Objectives</w:t>
      </w:r>
      <w:bookmarkEnd w:id="15"/>
      <w:bookmarkEnd w:id="16"/>
    </w:p>
    <w:p w14:paraId="30E226CF" w14:textId="77777777" w:rsidR="00812F00" w:rsidRDefault="00812F00" w:rsidP="00812F00">
      <w:r>
        <w:t xml:space="preserve">The objective for this project are: </w:t>
      </w:r>
    </w:p>
    <w:p w14:paraId="6EF7A5EB" w14:textId="77777777" w:rsidR="00812F00" w:rsidRDefault="00812F00" w:rsidP="00812F00"/>
    <w:p w14:paraId="2DA52D98" w14:textId="77777777" w:rsidR="00812F00" w:rsidRDefault="00283111" w:rsidP="00812F00">
      <w:r>
        <w:t xml:space="preserve">• </w:t>
      </w:r>
      <w:r w:rsidR="00812F00">
        <w:t xml:space="preserve">To review the current literature within the field of security and penetration testing which ensured that the research is valid and appropriate. </w:t>
      </w:r>
    </w:p>
    <w:p w14:paraId="34D2F88F" w14:textId="77777777" w:rsidR="00812F00" w:rsidRDefault="00812F00" w:rsidP="00812F00"/>
    <w:p w14:paraId="1C9665B6" w14:textId="77777777" w:rsidR="00812F00" w:rsidRDefault="00283111" w:rsidP="00812F00">
      <w:r>
        <w:t xml:space="preserve">• </w:t>
      </w:r>
      <w:r w:rsidR="00812F00">
        <w:t>To implement a virtual wireless network to test for security vulnerabilities.</w:t>
      </w:r>
    </w:p>
    <w:p w14:paraId="50C8AFD6" w14:textId="77777777" w:rsidR="00812F00" w:rsidRDefault="00812F00" w:rsidP="00812F00"/>
    <w:p w14:paraId="3E0E91D7" w14:textId="77777777" w:rsidR="00812F00" w:rsidRDefault="00283111" w:rsidP="00812F00">
      <w:r>
        <w:t xml:space="preserve">• </w:t>
      </w:r>
      <w:r w:rsidR="00812F00">
        <w:t xml:space="preserve">Compare the results of the wireless penetration techniques; with and without the configuration of security features on the virtualised network.  </w:t>
      </w:r>
    </w:p>
    <w:p w14:paraId="4FFDAA90" w14:textId="77777777" w:rsidR="00220E45" w:rsidRDefault="00220E45" w:rsidP="00F74EAF"/>
    <w:p w14:paraId="3D6E63F8" w14:textId="77777777" w:rsidR="00F91516" w:rsidRDefault="00F91516" w:rsidP="00E832FA">
      <w:pPr>
        <w:pStyle w:val="Heading1"/>
        <w:rPr>
          <w:lang w:val="en-GB"/>
        </w:rPr>
      </w:pPr>
      <w:bookmarkStart w:id="17" w:name="_Toc465250916"/>
      <w:bookmarkStart w:id="18" w:name="_Ref189467335"/>
      <w:bookmarkStart w:id="19" w:name="_Toc121041584"/>
      <w:bookmarkStart w:id="20" w:name="_Toc202288061"/>
      <w:bookmarkStart w:id="21" w:name="_Toc266447528"/>
    </w:p>
    <w:p w14:paraId="744D8AB8" w14:textId="77777777" w:rsidR="004760FD" w:rsidRDefault="004760FD" w:rsidP="004760FD">
      <w:pPr>
        <w:rPr>
          <w:lang w:eastAsia="x-none"/>
        </w:rPr>
      </w:pPr>
    </w:p>
    <w:p w14:paraId="5DCFA59C" w14:textId="77777777" w:rsidR="004760FD" w:rsidRDefault="004760FD" w:rsidP="004760FD">
      <w:pPr>
        <w:rPr>
          <w:lang w:eastAsia="x-none"/>
        </w:rPr>
      </w:pPr>
    </w:p>
    <w:p w14:paraId="021139C0" w14:textId="77777777" w:rsidR="004760FD" w:rsidRDefault="004760FD" w:rsidP="004760FD">
      <w:pPr>
        <w:rPr>
          <w:lang w:eastAsia="x-none"/>
        </w:rPr>
      </w:pPr>
    </w:p>
    <w:p w14:paraId="69E139B0" w14:textId="77777777" w:rsidR="004760FD" w:rsidRDefault="004760FD" w:rsidP="004760FD">
      <w:pPr>
        <w:rPr>
          <w:lang w:eastAsia="x-none"/>
        </w:rPr>
      </w:pPr>
    </w:p>
    <w:p w14:paraId="006F04F6" w14:textId="77777777" w:rsidR="004760FD" w:rsidRDefault="004760FD" w:rsidP="004760FD">
      <w:pPr>
        <w:rPr>
          <w:lang w:eastAsia="x-none"/>
        </w:rPr>
      </w:pPr>
    </w:p>
    <w:p w14:paraId="3E1E0AB0" w14:textId="77777777" w:rsidR="004760FD" w:rsidRDefault="004760FD" w:rsidP="004760FD">
      <w:pPr>
        <w:rPr>
          <w:lang w:eastAsia="x-none"/>
        </w:rPr>
      </w:pPr>
    </w:p>
    <w:p w14:paraId="218CDA0E" w14:textId="77777777" w:rsidR="004760FD" w:rsidRDefault="004760FD" w:rsidP="004760FD">
      <w:pPr>
        <w:rPr>
          <w:lang w:eastAsia="x-none"/>
        </w:rPr>
      </w:pPr>
    </w:p>
    <w:p w14:paraId="33962168" w14:textId="77777777" w:rsidR="004760FD" w:rsidRDefault="004760FD" w:rsidP="004760FD">
      <w:pPr>
        <w:rPr>
          <w:lang w:eastAsia="x-none"/>
        </w:rPr>
      </w:pPr>
    </w:p>
    <w:p w14:paraId="154962B4" w14:textId="77777777" w:rsidR="004760FD" w:rsidRDefault="004760FD" w:rsidP="004760FD">
      <w:pPr>
        <w:rPr>
          <w:lang w:eastAsia="x-none"/>
        </w:rPr>
      </w:pPr>
    </w:p>
    <w:p w14:paraId="3B5C44D8" w14:textId="77777777" w:rsidR="004760FD" w:rsidRDefault="004760FD" w:rsidP="004760FD">
      <w:pPr>
        <w:rPr>
          <w:lang w:eastAsia="x-none"/>
        </w:rPr>
      </w:pPr>
    </w:p>
    <w:p w14:paraId="5DC9E7D0" w14:textId="77777777" w:rsidR="004760FD" w:rsidRDefault="004760FD" w:rsidP="004760FD">
      <w:pPr>
        <w:rPr>
          <w:lang w:eastAsia="x-none"/>
        </w:rPr>
      </w:pPr>
    </w:p>
    <w:p w14:paraId="25CEEC22" w14:textId="77777777" w:rsidR="004760FD" w:rsidRDefault="004760FD" w:rsidP="004760FD">
      <w:pPr>
        <w:rPr>
          <w:lang w:eastAsia="x-none"/>
        </w:rPr>
      </w:pPr>
    </w:p>
    <w:p w14:paraId="0E459877" w14:textId="77777777" w:rsidR="004760FD" w:rsidRDefault="004760FD" w:rsidP="004760FD">
      <w:pPr>
        <w:rPr>
          <w:lang w:eastAsia="x-none"/>
        </w:rPr>
      </w:pPr>
    </w:p>
    <w:p w14:paraId="1EF6C4FB" w14:textId="77777777" w:rsidR="004760FD" w:rsidRPr="004760FD" w:rsidRDefault="004760FD" w:rsidP="004760FD">
      <w:pPr>
        <w:rPr>
          <w:lang w:eastAsia="x-none"/>
        </w:rPr>
      </w:pPr>
    </w:p>
    <w:p w14:paraId="0BD05FAA" w14:textId="77777777" w:rsidR="00944204" w:rsidRDefault="00944204" w:rsidP="00944204">
      <w:pPr>
        <w:rPr>
          <w:lang w:eastAsia="x-none"/>
        </w:rPr>
      </w:pPr>
    </w:p>
    <w:p w14:paraId="53F2B03C" w14:textId="77777777" w:rsidR="00944204" w:rsidRDefault="00944204" w:rsidP="00944204">
      <w:pPr>
        <w:rPr>
          <w:lang w:eastAsia="x-none"/>
        </w:rPr>
      </w:pPr>
    </w:p>
    <w:p w14:paraId="205FBF79" w14:textId="77777777" w:rsidR="00944204" w:rsidRDefault="00944204" w:rsidP="00944204">
      <w:pPr>
        <w:rPr>
          <w:lang w:eastAsia="x-none"/>
        </w:rPr>
      </w:pPr>
    </w:p>
    <w:p w14:paraId="144137FC" w14:textId="77777777" w:rsidR="00944204" w:rsidRDefault="00944204" w:rsidP="00944204">
      <w:pPr>
        <w:rPr>
          <w:lang w:eastAsia="x-none"/>
        </w:rPr>
      </w:pPr>
    </w:p>
    <w:p w14:paraId="250D8CC6" w14:textId="77777777" w:rsidR="00944204" w:rsidRDefault="00944204" w:rsidP="00944204">
      <w:pPr>
        <w:rPr>
          <w:lang w:eastAsia="x-none"/>
        </w:rPr>
      </w:pPr>
    </w:p>
    <w:p w14:paraId="13DE53AF" w14:textId="77777777" w:rsidR="00944204" w:rsidRDefault="00944204" w:rsidP="00944204">
      <w:pPr>
        <w:rPr>
          <w:lang w:eastAsia="x-none"/>
        </w:rPr>
      </w:pPr>
    </w:p>
    <w:p w14:paraId="533D2C8D" w14:textId="77777777" w:rsidR="00944204" w:rsidRPr="00944204" w:rsidRDefault="00944204" w:rsidP="00944204">
      <w:pPr>
        <w:rPr>
          <w:lang w:eastAsia="x-none"/>
        </w:rPr>
      </w:pPr>
    </w:p>
    <w:p w14:paraId="4EFDF52A" w14:textId="77777777" w:rsidR="00E832FA" w:rsidRDefault="00E832FA" w:rsidP="00E832FA">
      <w:pPr>
        <w:pStyle w:val="Heading1"/>
      </w:pPr>
      <w:bookmarkStart w:id="22" w:name="_Toc481656250"/>
      <w:r>
        <w:rPr>
          <w:lang w:val="en-GB"/>
        </w:rPr>
        <w:lastRenderedPageBreak/>
        <w:t xml:space="preserve">Chapter 2 - </w:t>
      </w:r>
      <w:r w:rsidRPr="00256963">
        <w:rPr>
          <w:rFonts w:cs="Arial"/>
          <w:bCs/>
        </w:rPr>
        <w:t xml:space="preserve">RESEARCH &amp; </w:t>
      </w:r>
      <w:r w:rsidRPr="00256963">
        <w:rPr>
          <w:rFonts w:cs="Arial"/>
          <w:bCs/>
          <w:iCs/>
        </w:rPr>
        <w:t>REVIEW OF LITERATURE</w:t>
      </w:r>
      <w:bookmarkEnd w:id="17"/>
      <w:bookmarkEnd w:id="22"/>
    </w:p>
    <w:p w14:paraId="7FB31E73" w14:textId="77777777" w:rsidR="00E832FA" w:rsidRPr="00D234EA" w:rsidRDefault="00E832FA" w:rsidP="00E832FA"/>
    <w:p w14:paraId="15A42BF3" w14:textId="575F45BF" w:rsidR="00E832FA" w:rsidRDefault="00E832FA" w:rsidP="00323493">
      <w:pPr>
        <w:pStyle w:val="Heading2"/>
      </w:pPr>
      <w:bookmarkStart w:id="23" w:name="_Toc266710277"/>
      <w:bookmarkStart w:id="24" w:name="_Toc266711030"/>
      <w:bookmarkStart w:id="25" w:name="_Toc271283211"/>
      <w:bookmarkStart w:id="26" w:name="_Toc340606375"/>
      <w:bookmarkStart w:id="27" w:name="_Toc340611902"/>
      <w:bookmarkStart w:id="28" w:name="_Toc340612072"/>
      <w:bookmarkStart w:id="29" w:name="_Toc340613999"/>
      <w:bookmarkStart w:id="30" w:name="_Toc341173665"/>
      <w:bookmarkStart w:id="31" w:name="_Toc341173843"/>
      <w:bookmarkStart w:id="32" w:name="_Toc341174523"/>
      <w:bookmarkStart w:id="33" w:name="_Toc345410421"/>
      <w:bookmarkStart w:id="34" w:name="_Toc345410752"/>
      <w:bookmarkStart w:id="35" w:name="_Toc345412857"/>
      <w:bookmarkStart w:id="36" w:name="_Toc371251349"/>
      <w:bookmarkStart w:id="37" w:name="_Toc371251398"/>
      <w:bookmarkStart w:id="38" w:name="_Toc371255378"/>
      <w:bookmarkStart w:id="39" w:name="_Toc371255533"/>
      <w:bookmarkStart w:id="40" w:name="_Toc448746921"/>
      <w:bookmarkStart w:id="41" w:name="_Toc449524577"/>
      <w:bookmarkStart w:id="42" w:name="_Toc450141731"/>
      <w:bookmarkStart w:id="43" w:name="_Toc450145942"/>
      <w:bookmarkStart w:id="44" w:name="_Toc202288068"/>
      <w:bookmarkStart w:id="45" w:name="_Toc266447541"/>
      <w:bookmarkStart w:id="46" w:name="_Toc465250917"/>
      <w:bookmarkStart w:id="47" w:name="_Toc481656251"/>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3F7A3B">
        <w:t>Introductio</w:t>
      </w:r>
      <w:bookmarkEnd w:id="44"/>
      <w:bookmarkEnd w:id="45"/>
      <w:bookmarkEnd w:id="46"/>
      <w:bookmarkEnd w:id="47"/>
      <w:r w:rsidR="004D1FDE">
        <w:t>n</w:t>
      </w:r>
    </w:p>
    <w:p w14:paraId="73BDE74C" w14:textId="61B97F8F" w:rsidR="004D1FDE" w:rsidRPr="004D1FDE" w:rsidRDefault="004D1FDE" w:rsidP="004D1FDE">
      <w:r w:rsidRPr="004D1FDE">
        <w:t xml:space="preserve">This chapter will </w:t>
      </w:r>
      <w:r>
        <w:t xml:space="preserve">review the current literature in the field of wireless security and penetration testing. The review will also investigate common current attacks against wireless networks.  </w:t>
      </w:r>
    </w:p>
    <w:p w14:paraId="0CA38D69" w14:textId="77777777" w:rsidR="00E832FA" w:rsidRPr="00454014" w:rsidRDefault="00E832FA" w:rsidP="00E832FA">
      <w:pPr>
        <w:rPr>
          <w:i/>
          <w:lang w:eastAsia="x-none"/>
        </w:rPr>
      </w:pPr>
    </w:p>
    <w:p w14:paraId="7974A878" w14:textId="77777777" w:rsidR="00E832FA" w:rsidRPr="00FD39E1" w:rsidRDefault="00E832FA" w:rsidP="00E832FA">
      <w:pPr>
        <w:pStyle w:val="ListParagraph"/>
        <w:numPr>
          <w:ilvl w:val="0"/>
          <w:numId w:val="4"/>
        </w:numPr>
        <w:outlineLvl w:val="1"/>
        <w:rPr>
          <w:b/>
          <w:caps/>
          <w:vanish/>
          <w:color w:val="000000"/>
          <w:u w:val="single"/>
          <w:lang w:eastAsia="x-none"/>
        </w:rPr>
      </w:pPr>
      <w:bookmarkStart w:id="48" w:name="_Toc450151440"/>
      <w:bookmarkStart w:id="49" w:name="_Toc450198687"/>
      <w:bookmarkStart w:id="50" w:name="_Toc450219799"/>
      <w:bookmarkStart w:id="51" w:name="_Toc465250918"/>
      <w:bookmarkStart w:id="52" w:name="_Toc481523353"/>
      <w:bookmarkStart w:id="53" w:name="_Toc481656129"/>
      <w:bookmarkStart w:id="54" w:name="_Toc481656206"/>
      <w:bookmarkStart w:id="55" w:name="_Toc481656252"/>
      <w:bookmarkEnd w:id="48"/>
      <w:bookmarkEnd w:id="49"/>
      <w:bookmarkEnd w:id="50"/>
      <w:bookmarkEnd w:id="51"/>
      <w:bookmarkEnd w:id="52"/>
      <w:bookmarkEnd w:id="53"/>
      <w:bookmarkEnd w:id="54"/>
      <w:bookmarkEnd w:id="55"/>
    </w:p>
    <w:bookmarkEnd w:id="18"/>
    <w:p w14:paraId="0B6FEDB2" w14:textId="77777777" w:rsidR="0088498E" w:rsidRPr="003F7A3B" w:rsidRDefault="0088498E" w:rsidP="0088498E">
      <w:pPr>
        <w:rPr>
          <w:lang w:eastAsia="x-none"/>
        </w:rPr>
      </w:pPr>
      <w:r w:rsidRPr="003F7A3B">
        <w:rPr>
          <w:lang w:eastAsia="x-none"/>
        </w:rPr>
        <w:t xml:space="preserve">Wireless Networks operate in an ad-hoc fashion over </w:t>
      </w:r>
      <w:r>
        <w:rPr>
          <w:lang w:eastAsia="x-none"/>
        </w:rPr>
        <w:t xml:space="preserve">an </w:t>
      </w:r>
      <w:r w:rsidRPr="003F7A3B">
        <w:rPr>
          <w:lang w:eastAsia="x-none"/>
        </w:rPr>
        <w:t xml:space="preserve">unreliable transmission medium, </w:t>
      </w:r>
      <w:r>
        <w:rPr>
          <w:lang w:eastAsia="x-none"/>
        </w:rPr>
        <w:t>t</w:t>
      </w:r>
      <w:r w:rsidRPr="003F7A3B">
        <w:rPr>
          <w:lang w:eastAsia="x-none"/>
        </w:rPr>
        <w:t>his allows the network to become vulnerable to adversaries and attacks. There are number of</w:t>
      </w:r>
      <w:r>
        <w:rPr>
          <w:lang w:eastAsia="x-none"/>
        </w:rPr>
        <w:t xml:space="preserve"> security threats and</w:t>
      </w:r>
      <w:r w:rsidRPr="003F7A3B">
        <w:rPr>
          <w:lang w:eastAsia="x-none"/>
        </w:rPr>
        <w:t xml:space="preserve"> attacks that can maliciously affect these wireless networks such as:</w:t>
      </w:r>
    </w:p>
    <w:p w14:paraId="5FFE80EE" w14:textId="77777777" w:rsidR="0088498E" w:rsidRPr="003F7A3B" w:rsidRDefault="0088498E" w:rsidP="0088498E">
      <w:pPr>
        <w:pStyle w:val="ListParagraph"/>
        <w:numPr>
          <w:ilvl w:val="0"/>
          <w:numId w:val="37"/>
        </w:numPr>
        <w:rPr>
          <w:lang w:eastAsia="x-none"/>
        </w:rPr>
      </w:pPr>
      <w:r w:rsidRPr="003F7A3B">
        <w:rPr>
          <w:lang w:eastAsia="x-none"/>
        </w:rPr>
        <w:t>Man in The Middle Attack</w:t>
      </w:r>
    </w:p>
    <w:p w14:paraId="41A51E4D" w14:textId="77777777" w:rsidR="0088498E" w:rsidRPr="003F7A3B" w:rsidRDefault="0088498E" w:rsidP="0088498E">
      <w:pPr>
        <w:pStyle w:val="ListParagraph"/>
        <w:numPr>
          <w:ilvl w:val="0"/>
          <w:numId w:val="37"/>
        </w:numPr>
        <w:rPr>
          <w:lang w:eastAsia="x-none"/>
        </w:rPr>
      </w:pPr>
      <w:r w:rsidRPr="003F7A3B">
        <w:rPr>
          <w:lang w:eastAsia="x-none"/>
        </w:rPr>
        <w:t>Denial of Service (DOS) attacks</w:t>
      </w:r>
    </w:p>
    <w:p w14:paraId="768842C4" w14:textId="77777777" w:rsidR="0088498E" w:rsidRDefault="0088498E" w:rsidP="0088498E">
      <w:pPr>
        <w:pStyle w:val="ListParagraph"/>
        <w:numPr>
          <w:ilvl w:val="0"/>
          <w:numId w:val="37"/>
        </w:numPr>
        <w:rPr>
          <w:lang w:eastAsia="x-none"/>
        </w:rPr>
      </w:pPr>
      <w:r w:rsidRPr="003F7A3B">
        <w:rPr>
          <w:lang w:eastAsia="x-none"/>
        </w:rPr>
        <w:t xml:space="preserve">Reconnaissance </w:t>
      </w:r>
    </w:p>
    <w:p w14:paraId="7DF665A1" w14:textId="5FD81743" w:rsidR="004D1FDE" w:rsidRPr="003F7A3B" w:rsidRDefault="004D1FDE" w:rsidP="004D1FDE">
      <w:pPr>
        <w:rPr>
          <w:lang w:eastAsia="x-none"/>
        </w:rPr>
      </w:pPr>
      <w:r>
        <w:rPr>
          <w:lang w:eastAsia="x-none"/>
        </w:rPr>
        <w:t xml:space="preserve">These three attacks will be the key attacks research in this review. </w:t>
      </w:r>
    </w:p>
    <w:p w14:paraId="64764E64" w14:textId="77777777" w:rsidR="0088498E" w:rsidRPr="00AC6BAA" w:rsidRDefault="0088498E" w:rsidP="0088498E">
      <w:pPr>
        <w:pStyle w:val="ListParagraph"/>
        <w:rPr>
          <w:lang w:eastAsia="x-none"/>
        </w:rPr>
      </w:pPr>
    </w:p>
    <w:p w14:paraId="29AA2F77" w14:textId="6E8C2320" w:rsidR="0088498E" w:rsidRDefault="008100BE" w:rsidP="00323493">
      <w:pPr>
        <w:pStyle w:val="Heading2"/>
      </w:pPr>
      <w:bookmarkStart w:id="56" w:name="_Toc465250920"/>
      <w:bookmarkStart w:id="57" w:name="_Toc481656253"/>
      <w:r>
        <w:t>Man in the middle</w:t>
      </w:r>
      <w:r w:rsidR="0088498E">
        <w:t>attack</w:t>
      </w:r>
      <w:bookmarkEnd w:id="56"/>
      <w:bookmarkEnd w:id="57"/>
      <w:r w:rsidR="0088498E">
        <w:t xml:space="preserve"> </w:t>
      </w:r>
    </w:p>
    <w:p w14:paraId="00EBB99B" w14:textId="4FBEF6E3" w:rsidR="0088498E" w:rsidRDefault="0088498E" w:rsidP="0088498E">
      <w:pPr>
        <w:tabs>
          <w:tab w:val="num" w:pos="360"/>
        </w:tabs>
      </w:pPr>
      <w:r w:rsidRPr="003F7A3B">
        <w:t xml:space="preserve">Yuan et al </w:t>
      </w:r>
      <w:r w:rsidRPr="003F7A3B">
        <w:fldChar w:fldCharType="begin" w:fldLock="1"/>
      </w:r>
      <w:r>
        <w:instrText>ADDIN CSL_CITATION { "citationItems" : [ { "id" : "ITEM-1", "itemData" : { "ISBN" : "1934272469 (ISBN); 9781934272466 (ISBN)", "URL" : "http://www.scopus.com/inward/record.url?eid=2-s2.0-79953275343&amp;partnerID=40&amp;md5=8e157b21b050885309eeb428a9a47e2d", "abstract" : "The demand for computer security professionals has caused the increase of information security curricula in the universities. Information security courses benefit from such educational resources as hands-on activities, laboratory experiments and concept visualization. This paper presents a visualization tool that demonstrates various attacks popular in wireless networks. This visualization tool is intended to be used in an undergraduate level computer security course or a computer network course. The tool has been used and evaluated in two information security related classes in the Fall 2007 semester and has demonstrated effectiveness in assisting student learning.", "accessed" : { "date-parts" : [ [ "2015", "10", "16" ] ] }, "author" : [ { "dropping-particle" : "", "family" : "Yuan", "given" : "X", "non-dropping-particle" : "", "parse-names" : false, "suffix" : "" }, { "dropping-particle" : "", "family" : "Archer", "given" : "R L", "non-dropping-particle" : "", "parse-names" : false, "suffix" : "" }, { "dropping-particle" : "", "family" : "Xu", "given" : "J", "non-dropping-particle" : "", "parse-names" : false, "suffix" : "" }, { "dropping-particle" : "", "family" : "Yu", "given" : "H", "non-dropping-particle" : "", "parse-names" : false, "suffix" : "" } ], "container-title" : "2nd International Multi-Conference on Society, Cybernetics and Informatics, IMSCI 2008", "id" : "ITEM-1", "issued" : { "date-parts" : [ [ "2008" ] ] }, "page" : "187-192", "title" : "A visualization tool for wireless network attacks", "type" : "webpage", "volume" : "1" }, "uris" : [ "http://www.mendeley.com/documents/?uuid=c675592a-0b28-4bbc-ad8f-33b5f848c763" ] } ], "mendeley" : { "formattedCitation" : "[1]", "plainTextFormattedCitation" : "[1]", "previouslyFormattedCitation" : "[4]" }, "properties" : { "noteIndex" : 0 }, "schema" : "https://github.com/citation-style-language/schema/raw/master/csl-citation.json" }</w:instrText>
      </w:r>
      <w:r w:rsidRPr="003F7A3B">
        <w:fldChar w:fldCharType="separate"/>
      </w:r>
      <w:r w:rsidR="00587786">
        <w:rPr>
          <w:noProof/>
        </w:rPr>
        <w:t>[4</w:t>
      </w:r>
      <w:r w:rsidRPr="0088498E">
        <w:rPr>
          <w:noProof/>
        </w:rPr>
        <w:t>]</w:t>
      </w:r>
      <w:r w:rsidRPr="003F7A3B">
        <w:fldChar w:fldCharType="end"/>
      </w:r>
      <w:r w:rsidRPr="003F7A3B">
        <w:t xml:space="preserve">, defines a Man in the Middle (MITM) attack as an interception of traffic between two computers. Usually in a wireless environment the attacker uses a Rogue Access Point (AP) that is not part of the usual network. </w:t>
      </w:r>
    </w:p>
    <w:p w14:paraId="6E3C2CD2" w14:textId="77777777" w:rsidR="0088498E" w:rsidRDefault="0088498E" w:rsidP="0088498E">
      <w:pPr>
        <w:tabs>
          <w:tab w:val="num" w:pos="360"/>
        </w:tabs>
      </w:pPr>
    </w:p>
    <w:p w14:paraId="1590795E" w14:textId="77777777" w:rsidR="0088498E" w:rsidRDefault="0088498E" w:rsidP="0088498E">
      <w:pPr>
        <w:tabs>
          <w:tab w:val="num" w:pos="360"/>
        </w:tabs>
      </w:pPr>
      <w:r>
        <w:t xml:space="preserve">An Access point is a wireless network device that is responsible for sending and receiving data across a wireless network. This device allows for user to connect to a wired network or just a solely wireless ad-hoc network. The purpose of a wireless AP is allow host devices to communicate with other network devices and other hosts connected to the Wireless Local Area Network (WLAN). A WLAN may include multiple AP’s to allow for full wireless connectivity on a particular network. </w:t>
      </w:r>
    </w:p>
    <w:p w14:paraId="628CBA94" w14:textId="77777777" w:rsidR="0088498E" w:rsidRDefault="0088498E" w:rsidP="0088498E">
      <w:pPr>
        <w:tabs>
          <w:tab w:val="num" w:pos="360"/>
        </w:tabs>
      </w:pPr>
    </w:p>
    <w:p w14:paraId="4BDE98C8" w14:textId="77777777" w:rsidR="0088498E" w:rsidRDefault="0088498E" w:rsidP="0088498E">
      <w:pPr>
        <w:tabs>
          <w:tab w:val="num" w:pos="360"/>
        </w:tabs>
      </w:pPr>
      <w:r>
        <w:t xml:space="preserve">A rogue AP is usually set up to </w:t>
      </w:r>
      <w:r w:rsidRPr="00FC797F">
        <w:t>mimic</w:t>
      </w:r>
      <w:r>
        <w:t xml:space="preserve"> a genuine WLAN AP to get host to connect to the unauthorised network device, for example using a similar Service Set I</w:t>
      </w:r>
      <w:r w:rsidRPr="00542ED8">
        <w:t>dentifier</w:t>
      </w:r>
      <w:r>
        <w:t xml:space="preserve"> (SSID) or offering a free service. </w:t>
      </w:r>
      <w:r w:rsidRPr="003F7A3B">
        <w:t xml:space="preserve">A Rogue AP captures packets and potentially modifies them or analyse the packet depending upon the type of encryption. The paper states that a critical part of a MITM attack is the reliance on the host to </w:t>
      </w:r>
      <w:r w:rsidRPr="003F7A3B">
        <w:lastRenderedPageBreak/>
        <w:t>associate with the Rouge AP. Once the association between the host and the AP is complete, the host believes the AP is a legitimate AP and part of the network.</w:t>
      </w:r>
      <w:r>
        <w:t xml:space="preserve"> </w:t>
      </w:r>
    </w:p>
    <w:p w14:paraId="35980267" w14:textId="77777777" w:rsidR="0088498E" w:rsidRDefault="0088498E" w:rsidP="0088498E">
      <w:pPr>
        <w:tabs>
          <w:tab w:val="num" w:pos="360"/>
        </w:tabs>
      </w:pPr>
    </w:p>
    <w:p w14:paraId="23A109C7" w14:textId="1280AF6F" w:rsidR="0088498E" w:rsidRDefault="0088498E" w:rsidP="0088498E">
      <w:pPr>
        <w:tabs>
          <w:tab w:val="num" w:pos="360"/>
        </w:tabs>
      </w:pPr>
      <w:r>
        <w:t xml:space="preserve">Conti et al </w:t>
      </w:r>
      <w:r>
        <w:fldChar w:fldCharType="begin" w:fldLock="1"/>
      </w:r>
      <w:r>
        <w:instrText>ADDIN CSL_CITATION { "citationItems" : [ { "id" : "ITEM-1", "itemData" : { "DOI" : "10.1109/COMST.2016.2548426", "ISSN" : "1553877X", "author" : [ { "dropping-particle" : "", "family" : "Conti", "given" : "Mauro", "non-dropping-particle" : "", "parse-names" : false, "suffix" : "" }, { "dropping-particle" : "", "family" : "Dragoni", "given" : "Nicola", "non-dropping-particle" : "", "parse-names" : false, "suffix" : "" }, { "dropping-particle" : "", "family" : "Lesyk", "given" : "Viktor", "non-dropping-particle" : "", "parse-names" : false, "suffix" : "" } ], "container-title" : "IEEE Communications Surveys and Tutorials", "id" : "ITEM-1", "issued" : { "date-parts" : [ [ "2016" ] ] }, "title" : "A Survey of Man in the Middle Attacks", "type" : "article" }, "uris" : [ "http://www.mendeley.com/documents/?uuid=bbc5b350-9973-30c1-994d-132c2bda5701" ] } ], "mendeley" : { "formattedCitation" : "[2]", "plainTextFormattedCitation" : "[2]", "previouslyFormattedCitation" : "[5]" }, "properties" : { "noteIndex" : 0 }, "schema" : "https://github.com/citation-style-language/schema/raw/master/csl-citation.json" }</w:instrText>
      </w:r>
      <w:r>
        <w:fldChar w:fldCharType="separate"/>
      </w:r>
      <w:r w:rsidR="00587786">
        <w:rPr>
          <w:noProof/>
        </w:rPr>
        <w:t>[5</w:t>
      </w:r>
      <w:r w:rsidRPr="0088498E">
        <w:rPr>
          <w:noProof/>
        </w:rPr>
        <w:t>]</w:t>
      </w:r>
      <w:r>
        <w:fldChar w:fldCharType="end"/>
      </w:r>
      <w:r>
        <w:t xml:space="preserve">, describe in depth the type of MITM attacks and how they can be prevented this type of attack using a number of software and hardware solutions. The paper describes a MITM attack which is when a third party secretly captures information from the wireless communication channel between two (or more) end points in the WLAN. This type of attack targets the data flowing between the two end points or nodes within the network. The purpose of this type of attack is to intercept, change or replace the data being communicated between the two end points. They divide the types of MIMT attacks into four categories, spoofing-based MITM, SSL/TSL MITM, BGP MITM and False Base Station based (FSB-based) MITM. </w:t>
      </w:r>
      <w:r w:rsidRPr="004F22F1">
        <w:t xml:space="preserve">Table 1 illustrates </w:t>
      </w:r>
      <w:r>
        <w:t xml:space="preserve">the layers of an OSI model where different types of attacks are carried out at various layers. </w:t>
      </w:r>
    </w:p>
    <w:p w14:paraId="7400E165" w14:textId="77777777" w:rsidR="0088498E" w:rsidRDefault="0088498E" w:rsidP="0088498E">
      <w:pPr>
        <w:tabs>
          <w:tab w:val="num" w:pos="360"/>
        </w:tabs>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2126"/>
        <w:gridCol w:w="4510"/>
      </w:tblGrid>
      <w:tr w:rsidR="0088498E" w14:paraId="7900B6AE" w14:textId="77777777" w:rsidTr="00994958">
        <w:tc>
          <w:tcPr>
            <w:tcW w:w="4248" w:type="dxa"/>
            <w:gridSpan w:val="2"/>
            <w:tcBorders>
              <w:top w:val="nil"/>
              <w:left w:val="nil"/>
            </w:tcBorders>
            <w:shd w:val="clear" w:color="auto" w:fill="auto"/>
          </w:tcPr>
          <w:p w14:paraId="60D3D22E" w14:textId="77777777" w:rsidR="0088498E" w:rsidRDefault="0088498E" w:rsidP="00994958">
            <w:pPr>
              <w:tabs>
                <w:tab w:val="num" w:pos="360"/>
              </w:tabs>
            </w:pPr>
          </w:p>
        </w:tc>
        <w:tc>
          <w:tcPr>
            <w:tcW w:w="4510" w:type="dxa"/>
            <w:shd w:val="clear" w:color="auto" w:fill="auto"/>
          </w:tcPr>
          <w:p w14:paraId="39331D88" w14:textId="77777777" w:rsidR="0088498E" w:rsidRPr="00994958" w:rsidRDefault="0088498E" w:rsidP="00994958">
            <w:pPr>
              <w:tabs>
                <w:tab w:val="num" w:pos="360"/>
              </w:tabs>
              <w:jc w:val="center"/>
              <w:rPr>
                <w:rFonts w:ascii="Times New Roman" w:hAnsi="Times New Roman"/>
                <w:b/>
              </w:rPr>
            </w:pPr>
            <w:r w:rsidRPr="00994958">
              <w:rPr>
                <w:rFonts w:ascii="Times New Roman" w:hAnsi="Times New Roman"/>
                <w:b/>
              </w:rPr>
              <w:t>MITM Attacks</w:t>
            </w:r>
          </w:p>
        </w:tc>
      </w:tr>
      <w:tr w:rsidR="0088498E" w14:paraId="2800E978" w14:textId="77777777" w:rsidTr="00994958">
        <w:tc>
          <w:tcPr>
            <w:tcW w:w="2122" w:type="dxa"/>
            <w:vMerge w:val="restart"/>
            <w:shd w:val="clear" w:color="auto" w:fill="auto"/>
            <w:vAlign w:val="center"/>
          </w:tcPr>
          <w:p w14:paraId="2B6D2DF8" w14:textId="77777777" w:rsidR="0088498E" w:rsidRPr="00994958" w:rsidRDefault="0088498E" w:rsidP="00994958">
            <w:pPr>
              <w:tabs>
                <w:tab w:val="num" w:pos="360"/>
              </w:tabs>
              <w:jc w:val="center"/>
              <w:rPr>
                <w:rFonts w:ascii="Times New Roman" w:hAnsi="Times New Roman"/>
              </w:rPr>
            </w:pPr>
          </w:p>
          <w:p w14:paraId="16894735" w14:textId="77777777" w:rsidR="0088498E" w:rsidRPr="00994958" w:rsidRDefault="0088498E" w:rsidP="00994958">
            <w:pPr>
              <w:tabs>
                <w:tab w:val="num" w:pos="360"/>
              </w:tabs>
              <w:jc w:val="center"/>
              <w:rPr>
                <w:rFonts w:ascii="Times New Roman" w:hAnsi="Times New Roman"/>
                <w:b/>
              </w:rPr>
            </w:pPr>
            <w:r w:rsidRPr="00994958">
              <w:rPr>
                <w:rFonts w:ascii="Times New Roman" w:hAnsi="Times New Roman"/>
                <w:b/>
              </w:rPr>
              <w:t>OSI Layer</w:t>
            </w:r>
          </w:p>
        </w:tc>
        <w:tc>
          <w:tcPr>
            <w:tcW w:w="2126" w:type="dxa"/>
            <w:shd w:val="clear" w:color="auto" w:fill="auto"/>
            <w:vAlign w:val="center"/>
          </w:tcPr>
          <w:p w14:paraId="2B7D7401" w14:textId="77777777" w:rsidR="0088498E" w:rsidRPr="00994958" w:rsidRDefault="0088498E" w:rsidP="00994958">
            <w:pPr>
              <w:tabs>
                <w:tab w:val="num" w:pos="360"/>
              </w:tabs>
              <w:jc w:val="center"/>
              <w:rPr>
                <w:rFonts w:ascii="Times New Roman" w:hAnsi="Times New Roman"/>
              </w:rPr>
            </w:pPr>
            <w:r w:rsidRPr="00994958">
              <w:rPr>
                <w:rFonts w:ascii="Times New Roman" w:hAnsi="Times New Roman"/>
              </w:rPr>
              <w:t>Application</w:t>
            </w:r>
          </w:p>
        </w:tc>
        <w:tc>
          <w:tcPr>
            <w:tcW w:w="4510" w:type="dxa"/>
            <w:shd w:val="clear" w:color="auto" w:fill="auto"/>
          </w:tcPr>
          <w:p w14:paraId="06D8033D" w14:textId="77777777" w:rsidR="0088498E" w:rsidRPr="00994958" w:rsidRDefault="0088498E" w:rsidP="00994958">
            <w:pPr>
              <w:tabs>
                <w:tab w:val="num" w:pos="360"/>
              </w:tabs>
              <w:jc w:val="center"/>
              <w:rPr>
                <w:rFonts w:ascii="Times New Roman" w:hAnsi="Times New Roman"/>
              </w:rPr>
            </w:pPr>
            <w:r w:rsidRPr="00994958">
              <w:rPr>
                <w:rFonts w:ascii="Times New Roman" w:hAnsi="Times New Roman"/>
              </w:rPr>
              <w:t>BGP MITM, DHCP Spoofing-based MITM, DNS Spoofing-Based MITM.</w:t>
            </w:r>
          </w:p>
        </w:tc>
      </w:tr>
      <w:tr w:rsidR="0088498E" w14:paraId="4DA0AA63" w14:textId="77777777" w:rsidTr="00994958">
        <w:tc>
          <w:tcPr>
            <w:tcW w:w="2122" w:type="dxa"/>
            <w:vMerge/>
            <w:shd w:val="clear" w:color="auto" w:fill="auto"/>
          </w:tcPr>
          <w:p w14:paraId="46095DCF" w14:textId="77777777" w:rsidR="0088498E" w:rsidRPr="00994958" w:rsidRDefault="0088498E" w:rsidP="00994958">
            <w:pPr>
              <w:tabs>
                <w:tab w:val="num" w:pos="360"/>
              </w:tabs>
              <w:rPr>
                <w:rFonts w:ascii="Times New Roman" w:hAnsi="Times New Roman"/>
              </w:rPr>
            </w:pPr>
          </w:p>
        </w:tc>
        <w:tc>
          <w:tcPr>
            <w:tcW w:w="2126" w:type="dxa"/>
            <w:shd w:val="clear" w:color="auto" w:fill="auto"/>
            <w:vAlign w:val="center"/>
          </w:tcPr>
          <w:p w14:paraId="7060B765" w14:textId="77777777" w:rsidR="0088498E" w:rsidRPr="00994958" w:rsidRDefault="0088498E" w:rsidP="00994958">
            <w:pPr>
              <w:tabs>
                <w:tab w:val="num" w:pos="360"/>
              </w:tabs>
              <w:jc w:val="center"/>
              <w:rPr>
                <w:rFonts w:ascii="Times New Roman" w:hAnsi="Times New Roman"/>
              </w:rPr>
            </w:pPr>
            <w:r w:rsidRPr="00994958">
              <w:rPr>
                <w:rFonts w:ascii="Times New Roman" w:hAnsi="Times New Roman"/>
              </w:rPr>
              <w:t>Presentation</w:t>
            </w:r>
          </w:p>
        </w:tc>
        <w:tc>
          <w:tcPr>
            <w:tcW w:w="4510" w:type="dxa"/>
            <w:shd w:val="clear" w:color="auto" w:fill="auto"/>
          </w:tcPr>
          <w:p w14:paraId="49689ECB" w14:textId="77777777" w:rsidR="0088498E" w:rsidRPr="00994958" w:rsidRDefault="0088498E" w:rsidP="00994958">
            <w:pPr>
              <w:tabs>
                <w:tab w:val="num" w:pos="360"/>
              </w:tabs>
              <w:jc w:val="center"/>
              <w:rPr>
                <w:rFonts w:ascii="Times New Roman" w:hAnsi="Times New Roman"/>
              </w:rPr>
            </w:pPr>
            <w:r w:rsidRPr="00994958">
              <w:rPr>
                <w:rFonts w:ascii="Times New Roman" w:hAnsi="Times New Roman"/>
              </w:rPr>
              <w:t>SSL/TSL MITM</w:t>
            </w:r>
          </w:p>
        </w:tc>
      </w:tr>
      <w:tr w:rsidR="0088498E" w14:paraId="093C4842" w14:textId="77777777" w:rsidTr="00994958">
        <w:tc>
          <w:tcPr>
            <w:tcW w:w="2122" w:type="dxa"/>
            <w:vMerge/>
            <w:shd w:val="clear" w:color="auto" w:fill="auto"/>
          </w:tcPr>
          <w:p w14:paraId="27B56D3C" w14:textId="77777777" w:rsidR="0088498E" w:rsidRPr="00994958" w:rsidRDefault="0088498E" w:rsidP="00994958">
            <w:pPr>
              <w:tabs>
                <w:tab w:val="num" w:pos="360"/>
              </w:tabs>
              <w:rPr>
                <w:rFonts w:ascii="Times New Roman" w:hAnsi="Times New Roman"/>
              </w:rPr>
            </w:pPr>
          </w:p>
        </w:tc>
        <w:tc>
          <w:tcPr>
            <w:tcW w:w="2126" w:type="dxa"/>
            <w:shd w:val="clear" w:color="auto" w:fill="auto"/>
            <w:vAlign w:val="center"/>
          </w:tcPr>
          <w:p w14:paraId="762C6565" w14:textId="77777777" w:rsidR="0088498E" w:rsidRPr="00994958" w:rsidRDefault="0088498E" w:rsidP="00994958">
            <w:pPr>
              <w:tabs>
                <w:tab w:val="num" w:pos="360"/>
              </w:tabs>
              <w:jc w:val="center"/>
              <w:rPr>
                <w:rFonts w:ascii="Times New Roman" w:hAnsi="Times New Roman"/>
              </w:rPr>
            </w:pPr>
            <w:r w:rsidRPr="00994958">
              <w:rPr>
                <w:rFonts w:ascii="Times New Roman" w:hAnsi="Times New Roman"/>
              </w:rPr>
              <w:t>Transport</w:t>
            </w:r>
          </w:p>
        </w:tc>
        <w:tc>
          <w:tcPr>
            <w:tcW w:w="4510" w:type="dxa"/>
            <w:vMerge w:val="restart"/>
            <w:shd w:val="clear" w:color="auto" w:fill="auto"/>
          </w:tcPr>
          <w:p w14:paraId="203AC24A" w14:textId="77777777" w:rsidR="0088498E" w:rsidRPr="00994958" w:rsidRDefault="0088498E" w:rsidP="00994958">
            <w:pPr>
              <w:tabs>
                <w:tab w:val="num" w:pos="360"/>
              </w:tabs>
              <w:jc w:val="center"/>
              <w:rPr>
                <w:rFonts w:ascii="Times New Roman" w:hAnsi="Times New Roman"/>
              </w:rPr>
            </w:pPr>
            <w:r w:rsidRPr="00994958">
              <w:rPr>
                <w:rFonts w:ascii="Times New Roman" w:hAnsi="Times New Roman"/>
              </w:rPr>
              <w:t xml:space="preserve"> IP spoofing-based MITM</w:t>
            </w:r>
          </w:p>
        </w:tc>
      </w:tr>
      <w:tr w:rsidR="0088498E" w14:paraId="1C34E0FF" w14:textId="77777777" w:rsidTr="00994958">
        <w:tc>
          <w:tcPr>
            <w:tcW w:w="2122" w:type="dxa"/>
            <w:vMerge/>
            <w:shd w:val="clear" w:color="auto" w:fill="auto"/>
          </w:tcPr>
          <w:p w14:paraId="68ACC85E" w14:textId="77777777" w:rsidR="0088498E" w:rsidRPr="00994958" w:rsidRDefault="0088498E" w:rsidP="00994958">
            <w:pPr>
              <w:tabs>
                <w:tab w:val="num" w:pos="360"/>
              </w:tabs>
              <w:rPr>
                <w:rFonts w:ascii="Times New Roman" w:hAnsi="Times New Roman"/>
              </w:rPr>
            </w:pPr>
          </w:p>
        </w:tc>
        <w:tc>
          <w:tcPr>
            <w:tcW w:w="2126" w:type="dxa"/>
            <w:shd w:val="clear" w:color="auto" w:fill="auto"/>
            <w:vAlign w:val="center"/>
          </w:tcPr>
          <w:p w14:paraId="478FA76C" w14:textId="77777777" w:rsidR="0088498E" w:rsidRPr="00994958" w:rsidRDefault="0088498E" w:rsidP="00994958">
            <w:pPr>
              <w:tabs>
                <w:tab w:val="num" w:pos="360"/>
              </w:tabs>
              <w:jc w:val="center"/>
              <w:rPr>
                <w:rFonts w:ascii="Times New Roman" w:hAnsi="Times New Roman"/>
              </w:rPr>
            </w:pPr>
            <w:r w:rsidRPr="00994958">
              <w:rPr>
                <w:rFonts w:ascii="Times New Roman" w:hAnsi="Times New Roman"/>
              </w:rPr>
              <w:t>Network</w:t>
            </w:r>
          </w:p>
        </w:tc>
        <w:tc>
          <w:tcPr>
            <w:tcW w:w="4510" w:type="dxa"/>
            <w:vMerge/>
            <w:shd w:val="clear" w:color="auto" w:fill="auto"/>
          </w:tcPr>
          <w:p w14:paraId="6D16BBF0" w14:textId="77777777" w:rsidR="0088498E" w:rsidRPr="00994958" w:rsidRDefault="0088498E" w:rsidP="00994958">
            <w:pPr>
              <w:tabs>
                <w:tab w:val="num" w:pos="360"/>
              </w:tabs>
              <w:jc w:val="center"/>
              <w:rPr>
                <w:rFonts w:ascii="Times New Roman" w:hAnsi="Times New Roman"/>
              </w:rPr>
            </w:pPr>
          </w:p>
        </w:tc>
      </w:tr>
      <w:tr w:rsidR="0088498E" w14:paraId="74C65FF8" w14:textId="77777777" w:rsidTr="00994958">
        <w:tc>
          <w:tcPr>
            <w:tcW w:w="2122" w:type="dxa"/>
            <w:vMerge/>
            <w:shd w:val="clear" w:color="auto" w:fill="auto"/>
          </w:tcPr>
          <w:p w14:paraId="33A86563" w14:textId="77777777" w:rsidR="0088498E" w:rsidRPr="00994958" w:rsidRDefault="0088498E" w:rsidP="00994958">
            <w:pPr>
              <w:tabs>
                <w:tab w:val="num" w:pos="360"/>
              </w:tabs>
              <w:rPr>
                <w:rFonts w:ascii="Times New Roman" w:hAnsi="Times New Roman"/>
              </w:rPr>
            </w:pPr>
          </w:p>
        </w:tc>
        <w:tc>
          <w:tcPr>
            <w:tcW w:w="2126" w:type="dxa"/>
            <w:shd w:val="clear" w:color="auto" w:fill="auto"/>
            <w:vAlign w:val="center"/>
          </w:tcPr>
          <w:p w14:paraId="5E465D21" w14:textId="77777777" w:rsidR="0088498E" w:rsidRPr="00994958" w:rsidRDefault="0088498E" w:rsidP="00994958">
            <w:pPr>
              <w:tabs>
                <w:tab w:val="num" w:pos="360"/>
              </w:tabs>
              <w:jc w:val="center"/>
              <w:rPr>
                <w:rFonts w:ascii="Times New Roman" w:hAnsi="Times New Roman"/>
              </w:rPr>
            </w:pPr>
            <w:r w:rsidRPr="00994958">
              <w:rPr>
                <w:rFonts w:ascii="Times New Roman" w:hAnsi="Times New Roman"/>
              </w:rPr>
              <w:t>Data Link</w:t>
            </w:r>
          </w:p>
        </w:tc>
        <w:tc>
          <w:tcPr>
            <w:tcW w:w="4510" w:type="dxa"/>
            <w:shd w:val="clear" w:color="auto" w:fill="auto"/>
          </w:tcPr>
          <w:p w14:paraId="4C6FB6D8" w14:textId="77777777" w:rsidR="0088498E" w:rsidRPr="00994958" w:rsidRDefault="0088498E" w:rsidP="00994958">
            <w:pPr>
              <w:tabs>
                <w:tab w:val="num" w:pos="360"/>
              </w:tabs>
              <w:jc w:val="center"/>
              <w:rPr>
                <w:rFonts w:ascii="Times New Roman" w:hAnsi="Times New Roman"/>
              </w:rPr>
            </w:pPr>
            <w:r w:rsidRPr="00994958">
              <w:rPr>
                <w:rFonts w:ascii="Times New Roman" w:hAnsi="Times New Roman"/>
              </w:rPr>
              <w:t>ARP Spoofing-based MITM</w:t>
            </w:r>
          </w:p>
        </w:tc>
      </w:tr>
    </w:tbl>
    <w:p w14:paraId="795CB5AF" w14:textId="77777777" w:rsidR="0088498E" w:rsidRPr="007718FA" w:rsidRDefault="0088498E" w:rsidP="0088498E">
      <w:pPr>
        <w:tabs>
          <w:tab w:val="num" w:pos="360"/>
        </w:tabs>
        <w:rPr>
          <w:i/>
        </w:rPr>
      </w:pPr>
    </w:p>
    <w:p w14:paraId="74B2FFDE" w14:textId="77777777" w:rsidR="0088498E" w:rsidRDefault="0088498E" w:rsidP="0088498E">
      <w:pPr>
        <w:tabs>
          <w:tab w:val="num" w:pos="360"/>
        </w:tabs>
        <w:jc w:val="center"/>
        <w:rPr>
          <w:i/>
          <w:sz w:val="20"/>
        </w:rPr>
      </w:pPr>
      <w:r w:rsidRPr="007718FA">
        <w:rPr>
          <w:i/>
          <w:sz w:val="20"/>
        </w:rPr>
        <w:t>Table 1 – MITM Attack on Different Layers of OSI Model and Types of Cellular Networks</w:t>
      </w:r>
      <w:r>
        <w:rPr>
          <w:i/>
          <w:sz w:val="20"/>
        </w:rPr>
        <w:t>, t</w:t>
      </w:r>
      <w:r w:rsidRPr="007718FA">
        <w:rPr>
          <w:i/>
          <w:sz w:val="20"/>
        </w:rPr>
        <w:t xml:space="preserve">aken from </w:t>
      </w:r>
      <w:r w:rsidRPr="007718FA">
        <w:rPr>
          <w:i/>
          <w:sz w:val="20"/>
        </w:rPr>
        <w:fldChar w:fldCharType="begin" w:fldLock="1"/>
      </w:r>
      <w:r>
        <w:rPr>
          <w:i/>
          <w:sz w:val="20"/>
        </w:rPr>
        <w:instrText>ADDIN CSL_CITATION { "citationItems" : [ { "id" : "ITEM-1", "itemData" : { "DOI" : "10.1109/COMST.2016.2548426", "ISSN" : "1553877X", "author" : [ { "dropping-particle" : "", "family" : "Conti", "given" : "Mauro", "non-dropping-particle" : "", "parse-names" : false, "suffix" : "" }, { "dropping-particle" : "", "family" : "Dragoni", "given" : "Nicola", "non-dropping-particle" : "", "parse-names" : false, "suffix" : "" }, { "dropping-particle" : "", "family" : "Lesyk", "given" : "Viktor", "non-dropping-particle" : "", "parse-names" : false, "suffix" : "" } ], "container-title" : "IEEE Communications Surveys and Tutorials", "id" : "ITEM-1", "issued" : { "date-parts" : [ [ "2016" ] ] }, "title" : "A Survey of Man in the Middle Attacks", "type" : "article" }, "uris" : [ "http://www.mendeley.com/documents/?uuid=bbc5b350-9973-30c1-994d-132c2bda5701" ] } ], "mendeley" : { "formattedCitation" : "[2]", "plainTextFormattedCitation" : "[2]", "previouslyFormattedCitation" : "[5]" }, "properties" : { "noteIndex" : 0 }, "schema" : "https://github.com/citation-style-language/schema/raw/master/csl-citation.json" }</w:instrText>
      </w:r>
      <w:r w:rsidRPr="007718FA">
        <w:rPr>
          <w:i/>
          <w:sz w:val="20"/>
        </w:rPr>
        <w:fldChar w:fldCharType="separate"/>
      </w:r>
      <w:r w:rsidRPr="0088498E">
        <w:rPr>
          <w:noProof/>
          <w:sz w:val="20"/>
        </w:rPr>
        <w:t>[2]</w:t>
      </w:r>
      <w:r w:rsidRPr="007718FA">
        <w:rPr>
          <w:i/>
          <w:sz w:val="20"/>
        </w:rPr>
        <w:fldChar w:fldCharType="end"/>
      </w:r>
      <w:r w:rsidRPr="007718FA">
        <w:rPr>
          <w:i/>
          <w:sz w:val="20"/>
        </w:rPr>
        <w:t xml:space="preserve">. </w:t>
      </w:r>
    </w:p>
    <w:p w14:paraId="120EED40" w14:textId="77777777" w:rsidR="0088498E" w:rsidRPr="00222144" w:rsidRDefault="0088498E" w:rsidP="0088498E">
      <w:pPr>
        <w:tabs>
          <w:tab w:val="num" w:pos="360"/>
        </w:tabs>
        <w:jc w:val="center"/>
        <w:rPr>
          <w:sz w:val="20"/>
        </w:rPr>
      </w:pPr>
    </w:p>
    <w:p w14:paraId="61B05EA1" w14:textId="00784131" w:rsidR="0088498E" w:rsidRDefault="0088498E" w:rsidP="0088498E">
      <w:pPr>
        <w:tabs>
          <w:tab w:val="num" w:pos="360"/>
        </w:tabs>
      </w:pPr>
      <w:r w:rsidRPr="00B72022">
        <w:t>The paper</w:t>
      </w:r>
      <w:r>
        <w:t xml:space="preserve"> </w:t>
      </w:r>
      <w:r>
        <w:fldChar w:fldCharType="begin" w:fldLock="1"/>
      </w:r>
      <w:r>
        <w:instrText>ADDIN CSL_CITATION { "citationItems" : [ { "id" : "ITEM-1", "itemData" : { "DOI" : "10.1109/COMST.2016.2548426", "ISSN" : "1553877X", "author" : [ { "dropping-particle" : "", "family" : "Conti", "given" : "Mauro", "non-dropping-particle" : "", "parse-names" : false, "suffix" : "" }, { "dropping-particle" : "", "family" : "Dragoni", "given" : "Nicola", "non-dropping-particle" : "", "parse-names" : false, "suffix" : "" }, { "dropping-particle" : "", "family" : "Lesyk", "given" : "Viktor", "non-dropping-particle" : "", "parse-names" : false, "suffix" : "" } ], "container-title" : "IEEE Communications Surveys and Tutorials", "id" : "ITEM-1", "issued" : { "date-parts" : [ [ "2016" ] ] }, "title" : "A Survey of Man in the Middle Attacks", "type" : "article" }, "uris" : [ "http://www.mendeley.com/documents/?uuid=bbc5b350-9973-30c1-994d-132c2bda5701" ] } ], "mendeley" : { "formattedCitation" : "[2]", "plainTextFormattedCitation" : "[2]", "previouslyFormattedCitation" : "[5]" }, "properties" : { "noteIndex" : 0 }, "schema" : "https://github.com/citation-style-language/schema/raw/master/csl-citation.json" }</w:instrText>
      </w:r>
      <w:r>
        <w:fldChar w:fldCharType="separate"/>
      </w:r>
      <w:r w:rsidR="00587786">
        <w:rPr>
          <w:noProof/>
        </w:rPr>
        <w:t>[5</w:t>
      </w:r>
      <w:r w:rsidRPr="0088498E">
        <w:rPr>
          <w:noProof/>
        </w:rPr>
        <w:t>]</w:t>
      </w:r>
      <w:r>
        <w:fldChar w:fldCharType="end"/>
      </w:r>
      <w:r>
        <w:t>,</w:t>
      </w:r>
      <w:r w:rsidRPr="00B72022">
        <w:t xml:space="preserve"> further describes</w:t>
      </w:r>
      <w:r>
        <w:t xml:space="preserve"> in-depth </w:t>
      </w:r>
      <w:r w:rsidRPr="00B72022">
        <w:t>Spoofing-based MITM, SSL/TSL MITM, BGP MITM and False Base</w:t>
      </w:r>
      <w:r>
        <w:t xml:space="preserve"> Station based (FSB-based) MITM.</w:t>
      </w:r>
      <w:r w:rsidRPr="00D93A0A">
        <w:t xml:space="preserve"> Furthermore, </w:t>
      </w:r>
      <w:proofErr w:type="spellStart"/>
      <w:r w:rsidRPr="00D93A0A">
        <w:t>Timm</w:t>
      </w:r>
      <w:proofErr w:type="spellEnd"/>
      <w:r w:rsidRPr="00D93A0A">
        <w:t xml:space="preserve"> and </w:t>
      </w:r>
      <w:r w:rsidRPr="008100BE">
        <w:t>Perez [6], identify</w:t>
      </w:r>
      <w:r w:rsidRPr="00D93A0A">
        <w:t xml:space="preserve"> that a MITM attack is a versatile attack and can be carried out a number of types of communication mediums such as a Long-Term Evolution (LTE), Bluetooth, Near Field Communications (NFC) and more traditional networks such as a wired Ethernet and WLAN.</w:t>
      </w:r>
    </w:p>
    <w:p w14:paraId="462B3109" w14:textId="77777777" w:rsidR="0088498E" w:rsidRDefault="0088498E" w:rsidP="0088498E">
      <w:pPr>
        <w:tabs>
          <w:tab w:val="num" w:pos="360"/>
        </w:tabs>
      </w:pPr>
    </w:p>
    <w:p w14:paraId="02050B5A" w14:textId="69AAC6C3" w:rsidR="0088498E" w:rsidRDefault="0088498E" w:rsidP="0088498E">
      <w:pPr>
        <w:tabs>
          <w:tab w:val="num" w:pos="360"/>
        </w:tabs>
      </w:pPr>
      <w:r w:rsidRPr="00607936">
        <w:lastRenderedPageBreak/>
        <w:t>Conti et al</w:t>
      </w:r>
      <w:r>
        <w:t xml:space="preserve"> </w:t>
      </w:r>
      <w:r>
        <w:fldChar w:fldCharType="begin" w:fldLock="1"/>
      </w:r>
      <w:r>
        <w:instrText>ADDIN CSL_CITATION { "citationItems" : [ { "id" : "ITEM-1", "itemData" : { "DOI" : "10.1109/COMST.2016.2548426", "ISSN" : "1553877X", "author" : [ { "dropping-particle" : "", "family" : "Conti", "given" : "Mauro", "non-dropping-particle" : "", "parse-names" : false, "suffix" : "" }, { "dropping-particle" : "", "family" : "Dragoni", "given" : "Nicola", "non-dropping-particle" : "", "parse-names" : false, "suffix" : "" }, { "dropping-particle" : "", "family" : "Lesyk", "given" : "Viktor", "non-dropping-particle" : "", "parse-names" : false, "suffix" : "" } ], "container-title" : "IEEE Communications Surveys and Tutorials", "id" : "ITEM-1", "issued" : { "date-parts" : [ [ "2016" ] ] }, "title" : "A Survey of Man in the Middle Attacks", "type" : "article" }, "uris" : [ "http://www.mendeley.com/documents/?uuid=bbc5b350-9973-30c1-994d-132c2bda5701" ] } ], "mendeley" : { "formattedCitation" : "[2]", "plainTextFormattedCitation" : "[2]", "previouslyFormattedCitation" : "[5]" }, "properties" : { "noteIndex" : 0 }, "schema" : "https://github.com/citation-style-language/schema/raw/master/csl-citation.json" }</w:instrText>
      </w:r>
      <w:r>
        <w:fldChar w:fldCharType="separate"/>
      </w:r>
      <w:r w:rsidR="00587786">
        <w:rPr>
          <w:noProof/>
        </w:rPr>
        <w:t>[5</w:t>
      </w:r>
      <w:r w:rsidRPr="0088498E">
        <w:rPr>
          <w:noProof/>
        </w:rPr>
        <w:t>]</w:t>
      </w:r>
      <w:r>
        <w:fldChar w:fldCharType="end"/>
      </w:r>
      <w:r>
        <w:t>, defines a spoofing attack as an impersonation of a host or end device by an unauthorised user within the WLAN to gain access to sensitive data. Hosts are not aware of this and the attack controls the data being sent between the two or more hosts in the network. A spoofing attack is generally used to gain access to a WLAN and to start a larger MITM Attack or a DOS Attack. There are a number of different protocols that can be utilised to spoof a WLAN; these include ARP Spoofing, DNS Spoofing, DHCP Spoofing and IP Spoofing. All these protocols have a weakness with authentication at the source and destination nodes within the network</w:t>
      </w:r>
      <w:r w:rsidRPr="004D1FDE">
        <w:t>. They identify that ARP and DNS Spoofing should be used in a LAN (Local Area Network) environment. ARP uses Media Access Control (MAC) addresses</w:t>
      </w:r>
      <w:r>
        <w:t xml:space="preserve"> to locate devices on a LAN; this is vital to communication between devices within a LAN. ARP uses the destination device’s MAC addresses to forward packets to the correct host within the network. ARP does not use any countermeasures to stop unauthorised activity with packet frames. </w:t>
      </w:r>
      <w:r w:rsidRPr="00D935F9">
        <w:t xml:space="preserve">Attackers commonly tamper with ARP cache table to direct packet that are intended for a legitimate host to the IP address of an attacker. Two type of ARP spoofing is identified, ‘cheating the gateway or cheating the host of the internal network’. </w:t>
      </w:r>
      <w:r>
        <w:t xml:space="preserve">In explanation of the prevention approaches for ARP spoofing, they conclude that strong authentication, a secure key channel and using cryptography must be used to prevent Man in the middle attacks.  </w:t>
      </w:r>
    </w:p>
    <w:p w14:paraId="7D11C7B9" w14:textId="77777777" w:rsidR="004D1FDE" w:rsidRDefault="004D1FDE" w:rsidP="0088498E">
      <w:pPr>
        <w:tabs>
          <w:tab w:val="num" w:pos="360"/>
        </w:tabs>
      </w:pPr>
    </w:p>
    <w:p w14:paraId="5F9F9065" w14:textId="2DDB1C19" w:rsidR="0088498E" w:rsidRDefault="00587786" w:rsidP="00587786">
      <w:pPr>
        <w:tabs>
          <w:tab w:val="num" w:pos="360"/>
        </w:tabs>
      </w:pPr>
      <w:r>
        <w:t xml:space="preserve">They [5] </w:t>
      </w:r>
      <w:r w:rsidR="0088498E">
        <w:t>outline the approaches for various ARP spoofing prevention.</w:t>
      </w:r>
    </w:p>
    <w:p w14:paraId="07736C74" w14:textId="77777777" w:rsidR="0088498E" w:rsidRDefault="0088498E" w:rsidP="00587786">
      <w:pPr>
        <w:tabs>
          <w:tab w:val="num" w:pos="360"/>
        </w:tabs>
      </w:pPr>
      <w:r>
        <w:t>A logical table shows details according to the category of the type of prevention</w:t>
      </w:r>
    </w:p>
    <w:p w14:paraId="11804115" w14:textId="627EF113" w:rsidR="0088498E" w:rsidRDefault="0088498E" w:rsidP="00587786">
      <w:pPr>
        <w:tabs>
          <w:tab w:val="num" w:pos="360"/>
        </w:tabs>
      </w:pPr>
      <w:r>
        <w:t xml:space="preserve">However, two-thirds of the approaches they discuss in the article are not considered current </w:t>
      </w:r>
      <w:r w:rsidRPr="00A70B36">
        <w:t>because they are over ten years old. Upon further analysis, some approaches are incomplete. The table also does not identify any positives approaches mentioned. Also, some areas of the article are unclear and do not describe the solution in full.</w:t>
      </w:r>
    </w:p>
    <w:p w14:paraId="642F6EF2" w14:textId="17647912" w:rsidR="0088498E" w:rsidRDefault="0088498E" w:rsidP="0088498E">
      <w:pPr>
        <w:tabs>
          <w:tab w:val="num" w:pos="360"/>
        </w:tabs>
      </w:pPr>
    </w:p>
    <w:p w14:paraId="0AC021EB" w14:textId="77777777" w:rsidR="0088498E" w:rsidRDefault="0088498E" w:rsidP="0088498E">
      <w:pPr>
        <w:tabs>
          <w:tab w:val="num" w:pos="360"/>
        </w:tabs>
      </w:pPr>
    </w:p>
    <w:p w14:paraId="07E1EC59" w14:textId="77777777" w:rsidR="0088498E" w:rsidRPr="0082122F" w:rsidRDefault="0088498E" w:rsidP="00323493">
      <w:pPr>
        <w:pStyle w:val="Heading2"/>
      </w:pPr>
      <w:bookmarkStart w:id="58" w:name="_Toc465250921"/>
      <w:bookmarkStart w:id="59" w:name="_Toc481656254"/>
      <w:r w:rsidRPr="0082122F">
        <w:t>DENIAL OF SERVICE (DOS) ATTACK</w:t>
      </w:r>
      <w:bookmarkEnd w:id="58"/>
      <w:bookmarkEnd w:id="59"/>
    </w:p>
    <w:p w14:paraId="0134B9C0" w14:textId="77777777" w:rsidR="0088498E" w:rsidRPr="0082122F" w:rsidRDefault="0088498E" w:rsidP="0088498E">
      <w:pPr>
        <w:tabs>
          <w:tab w:val="num" w:pos="360"/>
        </w:tabs>
        <w:rPr>
          <w:b/>
          <w:u w:val="single"/>
        </w:rPr>
      </w:pPr>
    </w:p>
    <w:p w14:paraId="5EC69CB1" w14:textId="0E362217" w:rsidR="0088498E" w:rsidRDefault="0088498E" w:rsidP="0088498E">
      <w:pPr>
        <w:tabs>
          <w:tab w:val="num" w:pos="360"/>
        </w:tabs>
      </w:pPr>
      <w:r w:rsidRPr="0082122F">
        <w:t>According to SANS Institute</w:t>
      </w:r>
      <w:r>
        <w:t xml:space="preserve"> </w:t>
      </w:r>
      <w:r>
        <w:fldChar w:fldCharType="begin" w:fldLock="1"/>
      </w:r>
      <w:r>
        <w:instrText>ADDIN CSL_CITATION { "citationItems" : [ { "id" : "ITEM-1", "itemData" : { "URL" : "https://www.sans.org/reading-room/whitepapers/wireless/80211-denial-service-attacks-mitigation-2108", "accessed" : { "date-parts" : [ [ "2015", "11", "23" ] ] }, "author" : [ { "dropping-particle" : "", "family" : "Compton", "given" : "Stuart", "non-dropping-particle" : "", "parse-names" : false, "suffix" : "" } ], "container-title" : "SANS Institute InfoSec Reading Room", "id" : "ITEM-1", "issued" : { "date-parts" : [ [ "2007" ] ] }, "note" : "SANS Institute InfoSec Reading Room", "title" : "802.11 Denial of Service Attacks and Mitigation", "type" : "webpage" }, "uris" : [ "http://www.mendeley.com/documents/?uuid=2fddfc36-bd52-46c2-83ad-cd449a03166a" ] } ], "mendeley" : { "formattedCitation" : "[3]", "plainTextFormattedCitation" : "[3]", "previouslyFormattedCitation" : "[7]" }, "properties" : { "noteIndex" : 0 }, "schema" : "https://github.com/citation-style-language/schema/raw/master/csl-citation.json" }</w:instrText>
      </w:r>
      <w:r>
        <w:fldChar w:fldCharType="separate"/>
      </w:r>
      <w:r w:rsidR="00587786">
        <w:rPr>
          <w:noProof/>
        </w:rPr>
        <w:t>[7</w:t>
      </w:r>
      <w:r w:rsidRPr="0088498E">
        <w:rPr>
          <w:noProof/>
        </w:rPr>
        <w:t>]</w:t>
      </w:r>
      <w:r>
        <w:fldChar w:fldCharType="end"/>
      </w:r>
      <w:r w:rsidRPr="0082122F">
        <w:t xml:space="preserve">, a DOS attack can be targeted against both a wireless and wired network.  DOS attacks are normally achieved by sending amount </w:t>
      </w:r>
      <w:r w:rsidRPr="0082122F">
        <w:lastRenderedPageBreak/>
        <w:t xml:space="preserve">of packets to request a service, application or device being utilised on the network. The aim of such attack would be to exhaust a server, router or access point capability </w:t>
      </w:r>
      <w:r w:rsidRPr="00FF0C4A">
        <w:t>of handling such traffic. In addition, the types of DOS attacks that are targeted at particular network layers. Application layer attacks are the most common DOS attack used; attacks at the application layer involve the targeting of networking applications such as Hyper Text Transfer Protocol services (HTTP). An example attack would be a HTTP flood attack using the SYN and SYN ACK packet types. DOS application layer attacks can be highly effective when targeted at wireless networks, resulting in complete network loss or degraded performance. Moreover SAN Institute describes attacks at the network layer: it identifies that wireless AP’s with no security access configured are more likely to be exposed to this type of attack. Internet Control Message Protocol (ICMP) flooding is an example of an attack at this layer.</w:t>
      </w:r>
      <w:r w:rsidRPr="0082122F">
        <w:t xml:space="preserve"> </w:t>
      </w:r>
    </w:p>
    <w:p w14:paraId="04761702" w14:textId="083C6625" w:rsidR="0088498E" w:rsidRDefault="0088498E" w:rsidP="0088498E">
      <w:pPr>
        <w:tabs>
          <w:tab w:val="num" w:pos="360"/>
        </w:tabs>
      </w:pPr>
      <w:r w:rsidRPr="0082122F">
        <w:t xml:space="preserve">Compton </w:t>
      </w:r>
      <w:r>
        <w:fldChar w:fldCharType="begin" w:fldLock="1"/>
      </w:r>
      <w:r>
        <w:instrText>ADDIN CSL_CITATION { "citationItems" : [ { "id" : "ITEM-1", "itemData" : { "URL" : "https://www.sans.org/reading-room/whitepapers/wireless/80211-denial-service-attacks-mitigation-2108", "accessed" : { "date-parts" : [ [ "2015", "11", "23" ] ] }, "author" : [ { "dropping-particle" : "", "family" : "Compton", "given" : "Stuart", "non-dropping-particle" : "", "parse-names" : false, "suffix" : "" } ], "container-title" : "SANS Institute InfoSec Reading Room", "id" : "ITEM-1", "issued" : { "date-parts" : [ [ "2007" ] ] }, "note" : "SANS Institute InfoSec Reading Room", "title" : "802.11 Denial of Service Attacks and Mitigation", "type" : "webpage" }, "uris" : [ "http://www.mendeley.com/documents/?uuid=2fddfc36-bd52-46c2-83ad-cd449a03166a" ] } ], "mendeley" : { "formattedCitation" : "[3]", "plainTextFormattedCitation" : "[3]", "previouslyFormattedCitation" : "[7]" }, "properties" : { "noteIndex" : 0 }, "schema" : "https://github.com/citation-style-language/schema/raw/master/csl-citation.json" }</w:instrText>
      </w:r>
      <w:r>
        <w:fldChar w:fldCharType="separate"/>
      </w:r>
      <w:r w:rsidR="008100BE">
        <w:rPr>
          <w:noProof/>
        </w:rPr>
        <w:t>[7</w:t>
      </w:r>
      <w:r w:rsidRPr="0088498E">
        <w:rPr>
          <w:noProof/>
        </w:rPr>
        <w:t>]</w:t>
      </w:r>
      <w:r>
        <w:fldChar w:fldCharType="end"/>
      </w:r>
      <w:r>
        <w:t xml:space="preserve"> </w:t>
      </w:r>
      <w:r w:rsidRPr="0082122F">
        <w:t xml:space="preserve">describes this attack as </w:t>
      </w:r>
      <w:r w:rsidRPr="00885695">
        <w:t xml:space="preserve">“The ICMP flood attack works by an attacker sending so many ICMP </w:t>
      </w:r>
      <w:r>
        <w:t>echo request</w:t>
      </w:r>
      <w:r w:rsidRPr="00885695">
        <w:t xml:space="preserve"> packets to the target wireless system that it cannot respond fast enough to ease the amount of traffic.”</w:t>
      </w:r>
      <w:r w:rsidRPr="0082122F">
        <w:t xml:space="preserve">  Furthermore, Compton </w:t>
      </w:r>
      <w:r>
        <w:fldChar w:fldCharType="begin" w:fldLock="1"/>
      </w:r>
      <w:r>
        <w:instrText>ADDIN CSL_CITATION { "citationItems" : [ { "id" : "ITEM-1", "itemData" : { "URL" : "https://www.sans.org/reading-room/whitepapers/wireless/80211-denial-service-attacks-mitigation-2108", "accessed" : { "date-parts" : [ [ "2015", "11", "23" ] ] }, "author" : [ { "dropping-particle" : "", "family" : "Compton", "given" : "Stuart", "non-dropping-particle" : "", "parse-names" : false, "suffix" : "" } ], "container-title" : "SANS Institute InfoSec Reading Room", "id" : "ITEM-1", "issued" : { "date-parts" : [ [ "2007" ] ] }, "note" : "SANS Institute InfoSec Reading Room", "title" : "802.11 Denial of Service Attacks and Mitigation", "type" : "webpage" }, "uris" : [ "http://www.mendeley.com/documents/?uuid=2fddfc36-bd52-46c2-83ad-cd449a03166a" ] } ], "mendeley" : { "formattedCitation" : "[3]", "plainTextFormattedCitation" : "[3]", "previouslyFormattedCitation" : "[7]" }, "properties" : { "noteIndex" : 0 }, "schema" : "https://github.com/citation-style-language/schema/raw/master/csl-citation.json" }</w:instrText>
      </w:r>
      <w:r>
        <w:fldChar w:fldCharType="separate"/>
      </w:r>
      <w:r w:rsidR="008100BE">
        <w:rPr>
          <w:noProof/>
        </w:rPr>
        <w:t>[7</w:t>
      </w:r>
      <w:r w:rsidRPr="0088498E">
        <w:rPr>
          <w:noProof/>
        </w:rPr>
        <w:t>]</w:t>
      </w:r>
      <w:r>
        <w:fldChar w:fldCharType="end"/>
      </w:r>
      <w:r>
        <w:t xml:space="preserve"> </w:t>
      </w:r>
      <w:r w:rsidRPr="0082122F">
        <w:t xml:space="preserve">states that attackers may </w:t>
      </w:r>
      <w:r w:rsidRPr="00824D70">
        <w:t>spoof</w:t>
      </w:r>
      <w:r w:rsidRPr="0082122F">
        <w:t xml:space="preserve"> the source IP address; this would allow the attacker to use all the network</w:t>
      </w:r>
      <w:r>
        <w:t>’</w:t>
      </w:r>
      <w:r w:rsidRPr="0082122F">
        <w:t xml:space="preserve">s services. </w:t>
      </w:r>
    </w:p>
    <w:p w14:paraId="415D6B76" w14:textId="77777777" w:rsidR="0088498E" w:rsidRDefault="0088498E" w:rsidP="0088498E">
      <w:pPr>
        <w:tabs>
          <w:tab w:val="num" w:pos="360"/>
        </w:tabs>
      </w:pPr>
    </w:p>
    <w:p w14:paraId="37F06F80" w14:textId="50D2B010" w:rsidR="0088498E" w:rsidRPr="0082122F" w:rsidRDefault="0088498E" w:rsidP="0088498E">
      <w:pPr>
        <w:tabs>
          <w:tab w:val="num" w:pos="360"/>
        </w:tabs>
      </w:pPr>
      <w:r w:rsidRPr="007353BB">
        <w:t xml:space="preserve">The network will be obligatory to use all of its resources to process packets that are being sent from the attacker’s IP address. This would potentially cause quality of service to be degraded and potentially stop the wireless network from operating completely. This is caused by the attacker consuming the available network bandwidth. Compton </w:t>
      </w:r>
      <w:r w:rsidRPr="007353BB">
        <w:fldChar w:fldCharType="begin" w:fldLock="1"/>
      </w:r>
      <w:r>
        <w:instrText>ADDIN CSL_CITATION { "citationItems" : [ { "id" : "ITEM-1", "itemData" : { "URL" : "https://www.sans.org/reading-room/whitepapers/wireless/80211-denial-service-attacks-mitigation-2108", "accessed" : { "date-parts" : [ [ "2015", "11", "23" ] ] }, "author" : [ { "dropping-particle" : "", "family" : "Compton", "given" : "Stuart", "non-dropping-particle" : "", "parse-names" : false, "suffix" : "" } ], "container-title" : "SANS Institute InfoSec Reading Room", "id" : "ITEM-1", "issued" : { "date-parts" : [ [ "2007" ] ] }, "note" : "SANS Institute InfoSec Reading Room", "title" : "802.11 Denial of Service Attacks and Mitigation", "type" : "webpage" }, "uris" : [ "http://www.mendeley.com/documents/?uuid=2fddfc36-bd52-46c2-83ad-cd449a03166a" ] } ], "mendeley" : { "formattedCitation" : "[3]", "plainTextFormattedCitation" : "[3]", "previouslyFormattedCitation" : "[7]" }, "properties" : { "noteIndex" : 0 }, "schema" : "https://github.com/citation-style-language/schema/raw/master/csl-citation.json" }</w:instrText>
      </w:r>
      <w:r w:rsidRPr="007353BB">
        <w:fldChar w:fldCharType="separate"/>
      </w:r>
      <w:r w:rsidR="00587786">
        <w:rPr>
          <w:noProof/>
        </w:rPr>
        <w:t>[8</w:t>
      </w:r>
      <w:r w:rsidRPr="0088498E">
        <w:rPr>
          <w:noProof/>
        </w:rPr>
        <w:t>]</w:t>
      </w:r>
      <w:r w:rsidRPr="007353BB">
        <w:fldChar w:fldCharType="end"/>
      </w:r>
      <w:r w:rsidRPr="007353BB">
        <w:t xml:space="preserve"> further describes the DOS attacks at the MAC layer; this type of attack used a spoof MAC address of a wireless AP. The client receiving the spoofed packets cannot differentiate from the legitimate and illegitimate packets and requests being made.</w:t>
      </w:r>
    </w:p>
    <w:p w14:paraId="1DF24EFA" w14:textId="77777777" w:rsidR="0088498E" w:rsidRPr="00186851" w:rsidRDefault="0088498E" w:rsidP="0088498E">
      <w:pPr>
        <w:tabs>
          <w:tab w:val="num" w:pos="360"/>
        </w:tabs>
      </w:pPr>
    </w:p>
    <w:p w14:paraId="73CC9F9D" w14:textId="4FCFB8C2" w:rsidR="0088498E" w:rsidRDefault="0088498E" w:rsidP="0088498E">
      <w:pPr>
        <w:tabs>
          <w:tab w:val="num" w:pos="360"/>
        </w:tabs>
      </w:pPr>
      <w:r w:rsidRPr="00D22E53">
        <w:t xml:space="preserve">Huang et al </w:t>
      </w:r>
      <w:r w:rsidRPr="00D22E53">
        <w:fldChar w:fldCharType="begin" w:fldLock="1"/>
      </w:r>
      <w:r>
        <w:instrText>ADDIN CSL_CITATION { "citationItems" : [ { "id" : "ITEM-1", "itemData" : { "DOI" : "10.4108/ICST.WICON2010.8622", "ISBN" : "9789639799868", "abstract" : "As wireless network usage thrivingly grows, MAC address spoofing recently poses a serious security threat to a public wireless network. In the past, several schemes have been proposed to leverage this problem. However, these previous methods incur high deployment costs in employing countermeasure protocols. In this paper, we present a lightweight agent-based access control framework to counter MAC address spoofing threats. The proposed framework has four operating modes to run according to user needs of system performance and wireless security. Therefore, the framework provides much more flexibility in employing a variety of security protocols, and performance-security trade-offs. With a prototype implementation, the preliminary experimental results indicate that the proposed framework has only 20% performance degradation in burst packet transfer under the most rigorous security consideration, which shows the potential feasibility.", "author" : [ { "dropping-particle" : "", "family" : "Huang", "given" : "I.-H.", "non-dropping-particle" : "", "parse-names" : false, "suffix" : "" }, { "dropping-particle" : "", "family" : "Chang", "given" : "K.-C.", "non-dropping-particle" : "", "parse-names" : false, "suffix" : "" }, { "dropping-particle" : "", "family" : "Lu", "given" : "Y.-C.", "non-dropping-particle" : "", "parse-names" : false, "suffix" : "" }, { "dropping-particle" : "", "family" : "Yang", "given" : "C.-Z.", "non-dropping-particle" : "", "parse-names" : false, "suffix" : "" } ], "id" : "ITEM-1", "issued" : { "date-parts" : [ [ "2010" ] ] }, "title" : "Countermeasures against MAC address spoofing in public wireless networks using lightweight agents", "type" : "article-journal" }, "uris" : [ "http://www.mendeley.com/documents/?uuid=7ffdd736-98c9-46ea-9acc-fd6db42f272d" ] } ], "mendeley" : { "formattedCitation" : "[4]", "plainTextFormattedCitation" : "[4]", "previouslyFormattedCitation" : "[8]" }, "properties" : { "noteIndex" : 0 }, "schema" : "https://github.com/citation-style-language/schema/raw/master/csl-citation.json" }</w:instrText>
      </w:r>
      <w:r w:rsidRPr="00D22E53">
        <w:fldChar w:fldCharType="separate"/>
      </w:r>
      <w:r w:rsidR="008100BE">
        <w:rPr>
          <w:noProof/>
        </w:rPr>
        <w:t>[8</w:t>
      </w:r>
      <w:r w:rsidRPr="0088498E">
        <w:rPr>
          <w:noProof/>
        </w:rPr>
        <w:t>]</w:t>
      </w:r>
      <w:r w:rsidRPr="00D22E53">
        <w:fldChar w:fldCharType="end"/>
      </w:r>
      <w:r w:rsidRPr="00D22E53">
        <w:t>,</w:t>
      </w:r>
      <w:r w:rsidRPr="00186851">
        <w:t xml:space="preserve"> </w:t>
      </w:r>
      <w:r>
        <w:t>explain</w:t>
      </w:r>
      <w:r w:rsidRPr="00186851">
        <w:t xml:space="preserve"> that the MAC layer</w:t>
      </w:r>
      <w:r>
        <w:t xml:space="preserve"> of IEEE 802.11-based WLAN is at high risk of attacks. They also identify </w:t>
      </w:r>
      <w:r w:rsidRPr="00186851">
        <w:t xml:space="preserve">that MAC address spoofing would allow an attack to initialise many types of attacks including </w:t>
      </w:r>
      <w:r>
        <w:t>DOS</w:t>
      </w:r>
      <w:r w:rsidRPr="00186851">
        <w:t xml:space="preserve"> attack and a </w:t>
      </w:r>
      <w:r w:rsidRPr="0082122F">
        <w:t>MITM</w:t>
      </w:r>
      <w:r w:rsidRPr="00186851">
        <w:t xml:space="preserve"> </w:t>
      </w:r>
      <w:r>
        <w:t>attack.  Furthermore, they point</w:t>
      </w:r>
      <w:r w:rsidRPr="00186851">
        <w:t xml:space="preserve"> out that wireless security protocol such as WEP, WPA and WPA 2 only offer protection upon transmissio</w:t>
      </w:r>
      <w:r>
        <w:t xml:space="preserve">n of the data from the source. </w:t>
      </w:r>
    </w:p>
    <w:p w14:paraId="0C143F3A" w14:textId="77777777" w:rsidR="0088498E" w:rsidRDefault="0088498E" w:rsidP="0088498E">
      <w:pPr>
        <w:tabs>
          <w:tab w:val="num" w:pos="360"/>
        </w:tabs>
      </w:pPr>
    </w:p>
    <w:p w14:paraId="7FCA4AD7" w14:textId="7E0C1773" w:rsidR="0088498E" w:rsidRDefault="0088498E" w:rsidP="0088498E">
      <w:pPr>
        <w:tabs>
          <w:tab w:val="num" w:pos="360"/>
        </w:tabs>
      </w:pPr>
      <w:r w:rsidRPr="00D22E53">
        <w:lastRenderedPageBreak/>
        <w:t xml:space="preserve">Huang et al </w:t>
      </w:r>
      <w:r w:rsidRPr="00D22E53">
        <w:fldChar w:fldCharType="begin" w:fldLock="1"/>
      </w:r>
      <w:r>
        <w:instrText>ADDIN CSL_CITATION { "citationItems" : [ { "id" : "ITEM-1", "itemData" : { "DOI" : "10.4108/ICST.WICON2010.8622", "ISBN" : "9789639799868", "abstract" : "As wireless network usage thrivingly grows, MAC address spoofing recently poses a serious security threat to a public wireless network. In the past, several schemes have been proposed to leverage this problem. However, these previous methods incur high deployment costs in employing countermeasure protocols. In this paper, we present a lightweight agent-based access control framework to counter MAC address spoofing threats. The proposed framework has four operating modes to run according to user needs of system performance and wireless security. Therefore, the framework provides much more flexibility in employing a variety of security protocols, and performance-security trade-offs. With a prototype implementation, the preliminary experimental results indicate that the proposed framework has only 20% performance degradation in burst packet transfer under the most rigorous security consideration, which shows the potential feasibility.", "author" : [ { "dropping-particle" : "", "family" : "Huang", "given" : "I.-H.", "non-dropping-particle" : "", "parse-names" : false, "suffix" : "" }, { "dropping-particle" : "", "family" : "Chang", "given" : "K.-C.", "non-dropping-particle" : "", "parse-names" : false, "suffix" : "" }, { "dropping-particle" : "", "family" : "Lu", "given" : "Y.-C.", "non-dropping-particle" : "", "parse-names" : false, "suffix" : "" }, { "dropping-particle" : "", "family" : "Yang", "given" : "C.-Z.", "non-dropping-particle" : "", "parse-names" : false, "suffix" : "" } ], "id" : "ITEM-1", "issued" : { "date-parts" : [ [ "2010" ] ] }, "title" : "Countermeasures against MAC address spoofing in public wireless networks using lightweight agents", "type" : "article-journal" }, "uris" : [ "http://www.mendeley.com/documents/?uuid=7ffdd736-98c9-46ea-9acc-fd6db42f272d" ] } ], "mendeley" : { "formattedCitation" : "[4]", "plainTextFormattedCitation" : "[4]", "previouslyFormattedCitation" : "[8]" }, "properties" : { "noteIndex" : 0 }, "schema" : "https://github.com/citation-style-language/schema/raw/master/csl-citation.json" }</w:instrText>
      </w:r>
      <w:r w:rsidRPr="00D22E53">
        <w:fldChar w:fldCharType="separate"/>
      </w:r>
      <w:r w:rsidR="008100BE">
        <w:rPr>
          <w:noProof/>
        </w:rPr>
        <w:t>[8</w:t>
      </w:r>
      <w:r w:rsidRPr="0088498E">
        <w:rPr>
          <w:noProof/>
        </w:rPr>
        <w:t>]</w:t>
      </w:r>
      <w:r w:rsidRPr="00D22E53">
        <w:fldChar w:fldCharType="end"/>
      </w:r>
      <w:r w:rsidRPr="00D22E53">
        <w:t>, go</w:t>
      </w:r>
      <w:r w:rsidRPr="00186851">
        <w:t xml:space="preserve"> on to </w:t>
      </w:r>
      <w:r>
        <w:t>introduce</w:t>
      </w:r>
      <w:r w:rsidRPr="00186851">
        <w:t xml:space="preserve"> the protection protocols such as the Microsoft PANS protocol and Lanc</w:t>
      </w:r>
      <w:r>
        <w:t xml:space="preserve">aster protocol. </w:t>
      </w:r>
    </w:p>
    <w:p w14:paraId="0EA611D8" w14:textId="77777777" w:rsidR="0088498E" w:rsidRDefault="0088498E" w:rsidP="0088498E">
      <w:pPr>
        <w:tabs>
          <w:tab w:val="num" w:pos="360"/>
        </w:tabs>
      </w:pPr>
    </w:p>
    <w:p w14:paraId="14074923" w14:textId="77777777" w:rsidR="0088498E" w:rsidRDefault="0088498E" w:rsidP="0088498E">
      <w:pPr>
        <w:tabs>
          <w:tab w:val="num" w:pos="360"/>
        </w:tabs>
      </w:pPr>
      <w:r>
        <w:t xml:space="preserve">The effectiveness of these protocols </w:t>
      </w:r>
      <w:r w:rsidRPr="00186851">
        <w:t>to prevent attacks targeted at the MAC address layer and in particular the protection against MAC address spoofing attacks</w:t>
      </w:r>
      <w:r>
        <w:t xml:space="preserve">. </w:t>
      </w:r>
    </w:p>
    <w:p w14:paraId="768D89FF" w14:textId="77777777" w:rsidR="0088498E" w:rsidRDefault="0088498E" w:rsidP="004760FD">
      <w:bookmarkStart w:id="60" w:name="_Toc465250923"/>
    </w:p>
    <w:p w14:paraId="2EF3E403" w14:textId="77777777" w:rsidR="0088498E" w:rsidRPr="003804CC" w:rsidRDefault="0088498E" w:rsidP="00323493">
      <w:pPr>
        <w:pStyle w:val="Heading2"/>
      </w:pPr>
      <w:bookmarkStart w:id="61" w:name="_Toc481656255"/>
      <w:r>
        <w:t>PENE</w:t>
      </w:r>
      <w:r w:rsidRPr="003804CC">
        <w:t>TRATION TESTING METHODS</w:t>
      </w:r>
      <w:bookmarkEnd w:id="60"/>
      <w:r>
        <w:t xml:space="preserve"> &amp; Tools</w:t>
      </w:r>
      <w:bookmarkEnd w:id="61"/>
    </w:p>
    <w:p w14:paraId="5D7F21FA" w14:textId="77777777" w:rsidR="0088498E" w:rsidRPr="00186851" w:rsidRDefault="0088498E" w:rsidP="0088498E">
      <w:pPr>
        <w:tabs>
          <w:tab w:val="num" w:pos="360"/>
        </w:tabs>
      </w:pPr>
    </w:p>
    <w:p w14:paraId="71475A52" w14:textId="7EEA729E" w:rsidR="0088498E" w:rsidRDefault="0088498E" w:rsidP="0088498E">
      <w:pPr>
        <w:tabs>
          <w:tab w:val="num" w:pos="360"/>
        </w:tabs>
      </w:pPr>
      <w:r w:rsidRPr="00186851">
        <w:t xml:space="preserve">Johns </w:t>
      </w:r>
      <w:r>
        <w:fldChar w:fldCharType="begin" w:fldLock="1"/>
      </w:r>
      <w:r>
        <w:instrText>ADDIN CSL_CITATION { "citationItems" : [ { "id" : "ITEM-1", "itemData" : { "ISBN" : "9781782163190", "author" : [ { "dropping-particle" : "", "family" : "Johns", "given" : "Aaron", "non-dropping-particle" : "", "parse-names" : false, "suffix" : "" } ], "id" : "ITEM-1", "issued" : { "date-parts" : [ [ "2015" ] ] }, "publisher" : "Packt Publishing Ltd", "title" : "Mastering Wireless Penetration Testing for Highly Secured Environments", "type" : "book" }, "uris" : [ "http://www.mendeley.com/documents/?uuid=6cfce09a-d6ea-42b4-8cdd-b5a5f96816c6" ] } ], "mendeley" : { "formattedCitation" : "[5]", "plainTextFormattedCitation" : "[5]", "previouslyFormattedCitation" : "[9]" }, "properties" : { "noteIndex" : 0 }, "schema" : "https://github.com/citation-style-language/schema/raw/master/csl-citation.json" }</w:instrText>
      </w:r>
      <w:r>
        <w:fldChar w:fldCharType="separate"/>
      </w:r>
      <w:r w:rsidR="00587786">
        <w:rPr>
          <w:noProof/>
        </w:rPr>
        <w:t>[</w:t>
      </w:r>
      <w:r w:rsidR="008100BE">
        <w:rPr>
          <w:noProof/>
        </w:rPr>
        <w:t>9</w:t>
      </w:r>
      <w:r w:rsidRPr="0088498E">
        <w:rPr>
          <w:noProof/>
        </w:rPr>
        <w:t>]</w:t>
      </w:r>
      <w:r>
        <w:fldChar w:fldCharType="end"/>
      </w:r>
      <w:r>
        <w:t xml:space="preserve"> </w:t>
      </w:r>
      <w:r w:rsidRPr="00BD5316">
        <w:t xml:space="preserve">describes </w:t>
      </w:r>
      <w:r>
        <w:t xml:space="preserve">various </w:t>
      </w:r>
      <w:r w:rsidRPr="00186851">
        <w:t>techniques and tools required to carry</w:t>
      </w:r>
      <w:r>
        <w:t xml:space="preserve"> out </w:t>
      </w:r>
      <w:r w:rsidRPr="00186851">
        <w:t>penetration testing in a wireless environment. These techniques and application</w:t>
      </w:r>
      <w:r>
        <w:t>s</w:t>
      </w:r>
      <w:r w:rsidRPr="00186851">
        <w:t xml:space="preserve"> are directly related to penetration testing </w:t>
      </w:r>
      <w:r w:rsidRPr="00254162">
        <w:t>that were carried out in the experimental part of this project.</w:t>
      </w:r>
      <w:r w:rsidRPr="00186851">
        <w:t xml:space="preserve"> </w:t>
      </w:r>
      <w:r>
        <w:t xml:space="preserve">He </w:t>
      </w:r>
      <w:r w:rsidRPr="00186851">
        <w:t>explains and evaluated the use of wireless penetration testing tools su</w:t>
      </w:r>
      <w:r>
        <w:t xml:space="preserve">ch as: </w:t>
      </w:r>
      <w:proofErr w:type="spellStart"/>
      <w:r w:rsidRPr="00254162">
        <w:t>NetStumbler</w:t>
      </w:r>
      <w:proofErr w:type="spellEnd"/>
      <w:r w:rsidRPr="00254162">
        <w:t xml:space="preserve">, WEP Crack, </w:t>
      </w:r>
      <w:proofErr w:type="spellStart"/>
      <w:r w:rsidRPr="00254162">
        <w:t>Aircrack</w:t>
      </w:r>
      <w:proofErr w:type="spellEnd"/>
      <w:r w:rsidRPr="00254162">
        <w:t xml:space="preserve"> and </w:t>
      </w:r>
      <w:proofErr w:type="spellStart"/>
      <w:r w:rsidRPr="00254162">
        <w:t>Metasploit</w:t>
      </w:r>
      <w:proofErr w:type="spellEnd"/>
      <w:r w:rsidRPr="00254162">
        <w:t>.</w:t>
      </w:r>
      <w:r w:rsidRPr="00186851">
        <w:t xml:space="preserve"> The publica</w:t>
      </w:r>
      <w:r>
        <w:t>tion does not directly discuss</w:t>
      </w:r>
      <w:r w:rsidRPr="00186851">
        <w:t xml:space="preserve"> the use of Kali Linux or of these techniques in a</w:t>
      </w:r>
      <w:r>
        <w:t xml:space="preserve"> virtualised environment but he</w:t>
      </w:r>
      <w:r w:rsidRPr="00186851">
        <w:t xml:space="preserve"> does offer an in-depth investigation on wireless penetration testing techniques that are used in industry </w:t>
      </w:r>
      <w:r>
        <w:t>which</w:t>
      </w:r>
      <w:r w:rsidRPr="00186851">
        <w:t xml:space="preserve"> could be applied in the implementation stage of the project. </w:t>
      </w:r>
    </w:p>
    <w:p w14:paraId="5CEC9A0A" w14:textId="77777777" w:rsidR="0088498E" w:rsidRDefault="0088498E" w:rsidP="0088498E">
      <w:pPr>
        <w:tabs>
          <w:tab w:val="num" w:pos="360"/>
        </w:tabs>
        <w:rPr>
          <w:highlight w:val="red"/>
        </w:rPr>
      </w:pPr>
    </w:p>
    <w:p w14:paraId="7BDE4C11" w14:textId="06C79A55" w:rsidR="0088498E" w:rsidRPr="00186851" w:rsidRDefault="0088498E" w:rsidP="0088498E">
      <w:pPr>
        <w:tabs>
          <w:tab w:val="num" w:pos="360"/>
        </w:tabs>
      </w:pPr>
      <w:r w:rsidRPr="005A1ACE">
        <w:t xml:space="preserve">Mehta et al </w:t>
      </w:r>
      <w:r w:rsidRPr="005A1ACE">
        <w:fldChar w:fldCharType="begin" w:fldLock="1"/>
      </w:r>
      <w:r>
        <w:instrText>ADDIN CSL_CITATION { "citationItems" : [ { "id" : "ITEM-1", "itemData" : { "author" : [ { "dropping-particle" : "", "family" : "Mehta", "given" : "", "non-dropping-particle" : "", "parse-names" : false, "suffix" : "" }, { "dropping-particle" : "", "family" : "Gourav", "given" : "", "non-dropping-particle" : "", "parse-names" : false, "suffix" : "" }, { "dropping-particle" : "", "family" : "Faruki", "given" : "", "non-dropping-particle" : "", "parse-names" : false, "suffix" : "" }, { "dropping-particle" : "", "family" : "Parvez", "given" : "", "non-dropping-particle" : "", "parse-names" : false, "suffix" : "" } ], "container-title" : "Research Gate", "id" : "ITEM-1", "issued" : { "date-parts" : [ [ "2014" ] ] }, "title" : "WiFi AP Info. Exploitation and Packet Capturing on Android Devices using CONNECTOR &amp; KALI LINUX.", "type" : "article-journal" }, "uris" : [ "http://www.mendeley.com/documents/?uuid=792bc009-52f2-45ab-a7b3-88b4dee3f4b5" ] } ], "mendeley" : { "formattedCitation" : "[6]", "plainTextFormattedCitation" : "[6]", "previouslyFormattedCitation" : "[10]" }, "properties" : { "noteIndex" : 0 }, "schema" : "https://github.com/citation-style-language/schema/raw/master/csl-citation.json" }</w:instrText>
      </w:r>
      <w:r w:rsidRPr="005A1ACE">
        <w:fldChar w:fldCharType="separate"/>
      </w:r>
      <w:r w:rsidR="00587786">
        <w:rPr>
          <w:noProof/>
        </w:rPr>
        <w:t>[</w:t>
      </w:r>
      <w:r w:rsidR="008100BE">
        <w:rPr>
          <w:noProof/>
        </w:rPr>
        <w:t>10</w:t>
      </w:r>
      <w:r w:rsidRPr="0088498E">
        <w:rPr>
          <w:noProof/>
        </w:rPr>
        <w:t>]</w:t>
      </w:r>
      <w:r w:rsidRPr="005A1ACE">
        <w:fldChar w:fldCharType="end"/>
      </w:r>
      <w:r>
        <w:t xml:space="preserve"> investigate</w:t>
      </w:r>
      <w:r w:rsidRPr="00186851">
        <w:t xml:space="preserve"> the use of mobile devices using an android operating system installed with Kali Linux and an applicatio</w:t>
      </w:r>
      <w:r>
        <w:t>n called Connector that analyses</w:t>
      </w:r>
      <w:r w:rsidRPr="00186851">
        <w:t xml:space="preserve"> information related to username and passwords. The</w:t>
      </w:r>
      <w:r>
        <w:t>y go</w:t>
      </w:r>
      <w:r w:rsidRPr="00186851">
        <w:t xml:space="preserve"> on to describe how they </w:t>
      </w:r>
      <w:r>
        <w:t>used Kali Linux to set up a rogu</w:t>
      </w:r>
      <w:r w:rsidRPr="00186851">
        <w:t xml:space="preserve">e Wi-Fi </w:t>
      </w:r>
      <w:r>
        <w:t>AP also known as an Evil Twin. Wire</w:t>
      </w:r>
      <w:r w:rsidRPr="00186851">
        <w:t>shark</w:t>
      </w:r>
      <w:r>
        <w:t xml:space="preserve"> is also used to capture packets transfer between the host and the Evil Twin. </w:t>
      </w:r>
      <w:r w:rsidRPr="00186851">
        <w:t>This research is similar to the propos</w:t>
      </w:r>
      <w:r>
        <w:t>ed project but the project applies</w:t>
      </w:r>
      <w:r w:rsidRPr="00186851">
        <w:t xml:space="preserve"> some of the similar tool</w:t>
      </w:r>
      <w:r>
        <w:t xml:space="preserve">s and attack types available. </w:t>
      </w:r>
    </w:p>
    <w:p w14:paraId="1A193199" w14:textId="77777777" w:rsidR="0088498E" w:rsidRDefault="0088498E" w:rsidP="0088498E">
      <w:pPr>
        <w:tabs>
          <w:tab w:val="num" w:pos="360"/>
        </w:tabs>
      </w:pPr>
    </w:p>
    <w:p w14:paraId="53907327" w14:textId="7085B7B4" w:rsidR="0088498E" w:rsidRDefault="0088498E" w:rsidP="0088498E">
      <w:pPr>
        <w:tabs>
          <w:tab w:val="num" w:pos="360"/>
        </w:tabs>
      </w:pPr>
      <w:r>
        <w:t xml:space="preserve">Also, </w:t>
      </w:r>
      <w:r w:rsidRPr="00186851">
        <w:t xml:space="preserve">Buchanan </w:t>
      </w:r>
      <w:r>
        <w:fldChar w:fldCharType="begin" w:fldLock="1"/>
      </w:r>
      <w:r>
        <w:instrText>ADDIN CSL_CITATION { "citationItems" : [ { "id" : "ITEM-1", "itemData" : { "ISBN" : "9781783985999", "author" : [ { "dropping-particle" : "", "family" : "Buchanan", "given" : "Cameron", "non-dropping-particle" : "", "parse-names" : false, "suffix" : "" } ], "id" : "ITEM-1", "issued" : { "date-parts" : [ [ "2014" ] ] }, "publisher" : "Packt Publishing Ltd", "title" : "Blueprints, Kali Linux CTF Title", "type" : "book" }, "uris" : [ "http://www.mendeley.com/documents/?uuid=54e3d7e5-3f9b-46f3-a93f-403c9e951fac" ] } ], "mendeley" : { "formattedCitation" : "[7]", "plainTextFormattedCitation" : "[7]", "previouslyFormattedCitation" : "[11]" }, "properties" : { "noteIndex" : 0 }, "schema" : "https://github.com/citation-style-language/schema/raw/master/csl-citation.json" }</w:instrText>
      </w:r>
      <w:r>
        <w:fldChar w:fldCharType="separate"/>
      </w:r>
      <w:r w:rsidR="00587786">
        <w:rPr>
          <w:noProof/>
        </w:rPr>
        <w:t>[</w:t>
      </w:r>
      <w:r w:rsidR="008100BE">
        <w:rPr>
          <w:noProof/>
        </w:rPr>
        <w:t>11</w:t>
      </w:r>
      <w:r w:rsidRPr="0088498E">
        <w:rPr>
          <w:noProof/>
        </w:rPr>
        <w:t>]</w:t>
      </w:r>
      <w:r>
        <w:fldChar w:fldCharType="end"/>
      </w:r>
      <w:r>
        <w:t xml:space="preserve"> </w:t>
      </w:r>
      <w:r w:rsidRPr="00186851">
        <w:t xml:space="preserve">in addition to </w:t>
      </w:r>
      <w:r w:rsidRPr="00542ED8">
        <w:t xml:space="preserve">Mehta et </w:t>
      </w:r>
      <w:proofErr w:type="spellStart"/>
      <w:r w:rsidRPr="00542ED8">
        <w:t>al’s</w:t>
      </w:r>
      <w:proofErr w:type="spellEnd"/>
      <w:r w:rsidRPr="00542ED8">
        <w:t xml:space="preserve"> </w:t>
      </w:r>
      <w:r w:rsidRPr="00186851">
        <w:t>investigation describes the use of similar penetration techniques in a Microsoft/Linux network environment</w:t>
      </w:r>
      <w:r>
        <w:t xml:space="preserve">. He </w:t>
      </w:r>
      <w:r w:rsidRPr="00186851">
        <w:t xml:space="preserve">describes in-depth the process of creating a </w:t>
      </w:r>
      <w:r>
        <w:t>venerable</w:t>
      </w:r>
      <w:r w:rsidRPr="00186851">
        <w:t xml:space="preserve"> machin</w:t>
      </w:r>
      <w:r>
        <w:t>e in the windows environment. He</w:t>
      </w:r>
      <w:r w:rsidRPr="00186851">
        <w:t xml:space="preserve"> states</w:t>
      </w:r>
      <w:r>
        <w:t xml:space="preserve"> that in order to </w:t>
      </w:r>
      <w:r w:rsidRPr="00186851">
        <w:t xml:space="preserve">create vulnerabilities on </w:t>
      </w:r>
      <w:r>
        <w:t xml:space="preserve">a network, services </w:t>
      </w:r>
      <w:r w:rsidRPr="00186851">
        <w:t xml:space="preserve">on </w:t>
      </w:r>
      <w:r>
        <w:t>the</w:t>
      </w:r>
      <w:r w:rsidRPr="00186851">
        <w:t xml:space="preserve"> network must be made </w:t>
      </w:r>
      <w:r>
        <w:t xml:space="preserve">vulnerable </w:t>
      </w:r>
      <w:r w:rsidRPr="00186851">
        <w:t xml:space="preserve">such as a </w:t>
      </w:r>
      <w:r w:rsidRPr="00C81585">
        <w:t>Domain Name System</w:t>
      </w:r>
      <w:r>
        <w:t xml:space="preserve"> (</w:t>
      </w:r>
      <w:r w:rsidRPr="00C81585">
        <w:t>DNS</w:t>
      </w:r>
      <w:r>
        <w:t>)</w:t>
      </w:r>
      <w:r w:rsidRPr="00186851">
        <w:t xml:space="preserve"> server being placed in position that could be compromised on a wireless network. </w:t>
      </w:r>
    </w:p>
    <w:p w14:paraId="679E7E53" w14:textId="77777777" w:rsidR="0088498E" w:rsidRDefault="0088498E" w:rsidP="0088498E">
      <w:pPr>
        <w:tabs>
          <w:tab w:val="num" w:pos="360"/>
        </w:tabs>
      </w:pPr>
    </w:p>
    <w:p w14:paraId="46612A37" w14:textId="4F10EBBE" w:rsidR="0088498E" w:rsidRDefault="0088498E" w:rsidP="0088498E">
      <w:pPr>
        <w:tabs>
          <w:tab w:val="num" w:pos="360"/>
        </w:tabs>
      </w:pPr>
      <w:r w:rsidRPr="00186851">
        <w:lastRenderedPageBreak/>
        <w:t>Buchanan [</w:t>
      </w:r>
      <w:r w:rsidR="008100BE">
        <w:t>11</w:t>
      </w:r>
      <w:r w:rsidRPr="00186851">
        <w:t>] describes the methodology for cracking WEP using a penetration tool available in</w:t>
      </w:r>
      <w:r>
        <w:t xml:space="preserve"> the</w:t>
      </w:r>
      <w:r w:rsidRPr="00186851">
        <w:t xml:space="preserve"> Kali Linux application called Airbase</w:t>
      </w:r>
      <w:r>
        <w:t>. I</w:t>
      </w:r>
      <w:r w:rsidRPr="00186851">
        <w:t xml:space="preserve">n addition Python and </w:t>
      </w:r>
      <w:proofErr w:type="spellStart"/>
      <w:r w:rsidRPr="00186851">
        <w:t>iptables</w:t>
      </w:r>
      <w:proofErr w:type="spellEnd"/>
      <w:r w:rsidRPr="00186851">
        <w:t xml:space="preserve"> are used to create the environment to effectively crack WEP. </w:t>
      </w:r>
      <w:r>
        <w:t>He</w:t>
      </w:r>
      <w:r w:rsidR="008100BE">
        <w:t xml:space="preserve"> [11</w:t>
      </w:r>
      <w:r w:rsidRPr="00186851">
        <w:t xml:space="preserve">] describes in detail the process of cracking WEP and setting up the network infrastructure on the Kali Linux side of the wireless network. In addition, </w:t>
      </w:r>
      <w:r>
        <w:t xml:space="preserve">he </w:t>
      </w:r>
      <w:r w:rsidRPr="00186851">
        <w:t>[</w:t>
      </w:r>
      <w:r w:rsidR="008100BE">
        <w:t>11</w:t>
      </w:r>
      <w:r w:rsidRPr="00186851">
        <w:t>] investigates the process of cracking</w:t>
      </w:r>
      <w:r>
        <w:t xml:space="preserve"> </w:t>
      </w:r>
      <w:r w:rsidRPr="007D2441">
        <w:t>Wi-Fi Protected Access</w:t>
      </w:r>
      <w:r>
        <w:t xml:space="preserve"> 2 (</w:t>
      </w:r>
      <w:r w:rsidRPr="00186851">
        <w:t>WPA-2</w:t>
      </w:r>
      <w:r>
        <w:t>)</w:t>
      </w:r>
      <w:r w:rsidRPr="00186851">
        <w:t xml:space="preserve">. </w:t>
      </w:r>
      <w:r w:rsidRPr="00542ED8">
        <w:t xml:space="preserve">This is done by capturing the WPA-2 handshakes using the application </w:t>
      </w:r>
      <w:proofErr w:type="gramStart"/>
      <w:r w:rsidRPr="00542ED8">
        <w:t>Airbase, that</w:t>
      </w:r>
      <w:proofErr w:type="gramEnd"/>
      <w:r w:rsidRPr="00542ED8">
        <w:t xml:space="preserve"> could potentially reveal sensitive information about that network and its configurations. </w:t>
      </w:r>
    </w:p>
    <w:p w14:paraId="189D67AF" w14:textId="77777777" w:rsidR="0088498E" w:rsidRDefault="0088498E" w:rsidP="0088498E">
      <w:pPr>
        <w:tabs>
          <w:tab w:val="num" w:pos="360"/>
        </w:tabs>
      </w:pPr>
    </w:p>
    <w:p w14:paraId="699F6709" w14:textId="054F023A" w:rsidR="0088498E" w:rsidRPr="00186851" w:rsidRDefault="0088498E" w:rsidP="0088498E">
      <w:pPr>
        <w:tabs>
          <w:tab w:val="num" w:pos="360"/>
        </w:tabs>
      </w:pPr>
      <w:r>
        <w:t>T</w:t>
      </w:r>
      <w:r w:rsidRPr="00186851">
        <w:t>his type of attack is created using the Airbase –</w:t>
      </w:r>
      <w:r>
        <w:t>NG</w:t>
      </w:r>
      <w:r w:rsidRPr="00186851">
        <w:t xml:space="preserve"> application with</w:t>
      </w:r>
      <w:r>
        <w:t xml:space="preserve">in </w:t>
      </w:r>
      <w:r w:rsidRPr="00186851">
        <w:t>Kali Linux. This also include</w:t>
      </w:r>
      <w:r>
        <w:t xml:space="preserve"> </w:t>
      </w:r>
      <w:r w:rsidRPr="00186851">
        <w:t xml:space="preserve">using a MAC filter tool, this allows </w:t>
      </w:r>
      <w:r>
        <w:t>for specific devices to target</w:t>
      </w:r>
      <w:r w:rsidRPr="00186851">
        <w:t xml:space="preserve"> by an attack rather t</w:t>
      </w:r>
      <w:r>
        <w:t xml:space="preserve">han attacking every device within </w:t>
      </w:r>
      <w:r w:rsidRPr="00186851">
        <w:t xml:space="preserve">the access points range. </w:t>
      </w:r>
      <w:r>
        <w:t>He</w:t>
      </w:r>
      <w:r w:rsidRPr="00186851">
        <w:t xml:space="preserve"> [8] describes how to DNS spoof a wireless device using a specific command within airplay called airplay-ng. These types of techniques and method</w:t>
      </w:r>
      <w:r>
        <w:t>ologies are similar to what this project aimed to achieve within the virtualised network. T</w:t>
      </w:r>
      <w:r w:rsidRPr="00186851">
        <w:t>he techniques are not specific to the Windows wireless network environmen</w:t>
      </w:r>
      <w:r>
        <w:t>t but are related to tools with</w:t>
      </w:r>
      <w:r w:rsidRPr="00186851">
        <w:t xml:space="preserve">in Kali Linux. </w:t>
      </w:r>
      <w:r>
        <w:t xml:space="preserve">A drawback of </w:t>
      </w:r>
      <w:r w:rsidRPr="00186851">
        <w:t>Buchanan</w:t>
      </w:r>
      <w:r>
        <w:t>’s</w:t>
      </w:r>
      <w:r w:rsidR="008100BE">
        <w:t xml:space="preserve"> [11</w:t>
      </w:r>
      <w:r w:rsidRPr="00186851">
        <w:t xml:space="preserve">] research </w:t>
      </w:r>
      <w:r>
        <w:t xml:space="preserve">is that he </w:t>
      </w:r>
      <w:r w:rsidRPr="00186851">
        <w:t>does not provide any examples for impleme</w:t>
      </w:r>
      <w:r>
        <w:t xml:space="preserve">nting these types of attacks using Oracle VM </w:t>
      </w:r>
      <w:proofErr w:type="spellStart"/>
      <w:r>
        <w:t>VirtualBox</w:t>
      </w:r>
      <w:proofErr w:type="spellEnd"/>
      <w:r>
        <w:t xml:space="preserve"> or any other virtualisation software.  </w:t>
      </w:r>
    </w:p>
    <w:p w14:paraId="2340A288" w14:textId="77777777" w:rsidR="0088498E" w:rsidRDefault="0088498E" w:rsidP="0088498E">
      <w:pPr>
        <w:tabs>
          <w:tab w:val="num" w:pos="360"/>
        </w:tabs>
      </w:pPr>
    </w:p>
    <w:p w14:paraId="01A80238" w14:textId="00FC2A48" w:rsidR="0088498E" w:rsidRDefault="0088498E" w:rsidP="0088498E">
      <w:pPr>
        <w:tabs>
          <w:tab w:val="num" w:pos="360"/>
        </w:tabs>
      </w:pPr>
      <w:r>
        <w:t xml:space="preserve">However, </w:t>
      </w:r>
      <w:r w:rsidRPr="005A1ACE">
        <w:t xml:space="preserve">Allen et al </w:t>
      </w:r>
      <w:r w:rsidRPr="005A1ACE">
        <w:fldChar w:fldCharType="begin" w:fldLock="1"/>
      </w:r>
      <w:r>
        <w:instrText>ADDIN CSL_CITATION { "citationItems" : [ { "id" : "ITEM-1", "itemData" : { "ISBN" : "18491948X", "author" : [ { "dropping-particle" : "", "family" : "Heriyanto", "given" : "Tedi", "non-dropping-particle" : "", "parse-names" : false, "suffix" : "" }, { "dropping-particle" : "", "family" : "Allen", "given" : "Lee", "non-dropping-particle" : "", "parse-names" : false, "suffix" : "" }, { "dropping-particle" : "", "family" : "Shakeel", "given" : "Ali", "non-dropping-particle" : "", "parse-names" : false, "suffix" : "" } ], "id" : "ITEM-1", "issued" : { "date-parts" : [ [ "2014" ] ] }, "publisher" : "Packt Publishing Ltd", "title" : "Kali Linux - Assuring Security by Penetration Testing", "type" : "book" }, "uris" : [ "http://www.mendeley.com/documents/?uuid=e2a917d6-c623-4e7e-9d90-4c55dfc3bee9" ] } ], "mendeley" : { "formattedCitation" : "[8]", "plainTextFormattedCitation" : "[8]", "previouslyFormattedCitation" : "[12]" }, "properties" : { "noteIndex" : 0 }, "schema" : "https://github.com/citation-style-language/schema/raw/master/csl-citation.json" }</w:instrText>
      </w:r>
      <w:r w:rsidRPr="005A1ACE">
        <w:fldChar w:fldCharType="separate"/>
      </w:r>
      <w:r w:rsidR="008100BE">
        <w:rPr>
          <w:noProof/>
        </w:rPr>
        <w:t>[12</w:t>
      </w:r>
      <w:r w:rsidRPr="0088498E">
        <w:rPr>
          <w:noProof/>
        </w:rPr>
        <w:t>]</w:t>
      </w:r>
      <w:r w:rsidRPr="005A1ACE">
        <w:fldChar w:fldCharType="end"/>
      </w:r>
      <w:r w:rsidRPr="005A1ACE">
        <w:t>,</w:t>
      </w:r>
      <w:r>
        <w:t xml:space="preserve"> state</w:t>
      </w:r>
      <w:r w:rsidRPr="00186851">
        <w:t xml:space="preserve"> that wireless penetration testing techniques can be carried out in a virtual machine environment. It recommends the use of Oracle VM </w:t>
      </w:r>
      <w:proofErr w:type="spellStart"/>
      <w:r w:rsidRPr="00186851">
        <w:t>VirtualBox</w:t>
      </w:r>
      <w:proofErr w:type="spellEnd"/>
      <w:r w:rsidRPr="00186851">
        <w:t xml:space="preserve"> and Kali L</w:t>
      </w:r>
      <w:r>
        <w:t>inux to evaluate the security</w:t>
      </w:r>
      <w:r w:rsidRPr="00186851">
        <w:t xml:space="preserve"> of a Network. </w:t>
      </w:r>
      <w:r>
        <w:t>Yet they do</w:t>
      </w:r>
      <w:r w:rsidRPr="00186851">
        <w:t xml:space="preserve"> not di</w:t>
      </w:r>
      <w:r>
        <w:t xml:space="preserve">scuss the use of Kali Linux or the use of </w:t>
      </w:r>
      <w:r w:rsidRPr="007D2441">
        <w:t xml:space="preserve">Oracle VM </w:t>
      </w:r>
      <w:proofErr w:type="spellStart"/>
      <w:r w:rsidRPr="007D2441">
        <w:t>VirtualBox</w:t>
      </w:r>
      <w:proofErr w:type="spellEnd"/>
      <w:r>
        <w:t xml:space="preserve"> in a</w:t>
      </w:r>
      <w:r w:rsidRPr="00186851">
        <w:t xml:space="preserve"> wireless penetration testing situation. </w:t>
      </w:r>
    </w:p>
    <w:p w14:paraId="2569C469" w14:textId="77777777" w:rsidR="0088498E" w:rsidRPr="00186851" w:rsidRDefault="0088498E" w:rsidP="0088498E">
      <w:pPr>
        <w:tabs>
          <w:tab w:val="num" w:pos="360"/>
        </w:tabs>
      </w:pPr>
    </w:p>
    <w:p w14:paraId="65A0AE1C" w14:textId="77777777" w:rsidR="0088498E" w:rsidRPr="00186851" w:rsidRDefault="0088498E" w:rsidP="00323493">
      <w:pPr>
        <w:pStyle w:val="Heading2"/>
      </w:pPr>
      <w:bookmarkStart w:id="62" w:name="_Toc465250924"/>
      <w:bookmarkStart w:id="63" w:name="_Toc481656256"/>
      <w:r w:rsidRPr="00186851">
        <w:t>WIRELESS SECURITY</w:t>
      </w:r>
      <w:bookmarkEnd w:id="62"/>
      <w:bookmarkEnd w:id="63"/>
    </w:p>
    <w:p w14:paraId="604455D4" w14:textId="77777777" w:rsidR="0088498E" w:rsidRPr="00186851" w:rsidRDefault="0088498E" w:rsidP="0088498E">
      <w:pPr>
        <w:tabs>
          <w:tab w:val="num" w:pos="360"/>
        </w:tabs>
      </w:pPr>
    </w:p>
    <w:p w14:paraId="389D8C85" w14:textId="36881809" w:rsidR="0088498E" w:rsidRDefault="0088498E" w:rsidP="0088498E">
      <w:pPr>
        <w:tabs>
          <w:tab w:val="num" w:pos="360"/>
        </w:tabs>
      </w:pPr>
      <w:proofErr w:type="spellStart"/>
      <w:r w:rsidRPr="00186851">
        <w:t>Lashkari</w:t>
      </w:r>
      <w:proofErr w:type="spellEnd"/>
      <w:r w:rsidRPr="00186851">
        <w:t xml:space="preserve"> et al, </w:t>
      </w:r>
      <w:r>
        <w:fldChar w:fldCharType="begin" w:fldLock="1"/>
      </w:r>
      <w:r>
        <w:instrText>ADDIN CSL_CITATION { "citationItems" : [ { "id" : "ITEM-1", "itemData" : { "DOI" : "10.1109/ICCSIT.2009.5234856", "ISBN" : "9781424445202", "ISSN" : "9781424445202", "abstract" : "Wireless technology has been gaining rapid popularity for some years. Adaptation of a standard depends on the ease of use and level of security it provides. In this case, contrast between wireless usage and security standards show that the security is not keeping up with the growth paste of end user's usage. Current wireless technologies in use allow hackers to monitor and even change the integrity of transmitted data. Lack of rigid security standards has caused companies to invest millions on securing their wireless networks. There are three major types of security standards in wireless. In our previous papers which registered in ICFCC 2009 Malaysia and ICCDA 2009 Singapore, we explained the structure of WEP and WPA as first and second wireless security protocols and discussed all their versions, problems and improvements. Now, we try to explain WPA2 versions, problems and enhancements that have done solve the WPA major weakness. Finally we make a comparison among WEP and WPA and WPA2 as all wireless security protocols in Wi-Fi technology. In the next phase we hope that we will publish a complete comparison among wireless security techniques by add the WiMax security technique and make a whole comparison among all security protocols in this area.", "author" : [ { "dropping-particle" : "", "family" : "Lashkari", "given" : "Arash Habibi", "non-dropping-particle" : "", "parse-names" : false, "suffix" : "" }, { "dropping-particle" : "", "family" : "Mohammad", "given" : "M I R", "non-dropping-particle" : "", "parse-names" : false, "suffix" : "" }, { "dropping-particle" : "", "family" : "Danesh", "given" : "Seyed", "non-dropping-particle" : "", "parse-names" : false, "suffix" : "" }, { "dropping-particle" : "", "family" : "Samadi", "given" : "Behrang", "non-dropping-particle" : "", "parse-names" : false, "suffix" : "" } ], "container-title" : "Computer Science and Information Technology, 2009. ICCSIT 2009. 2nd IEEE International Conference on", "id" : "ITEM-1", "issue" : "Iv", "issued" : { "date-parts" : [ [ "2009" ] ] }, "page" : "48-52", "title" : "A Survey on Wireless Security protocols ( WEP , WPA and WPA2 / 802 . 11i )", "type" : "article-journal" }, "uris" : [ "http://www.mendeley.com/documents/?uuid=d160f6ee-9e91-4582-a1c8-af00c50c32b4" ] } ], "mendeley" : { "formattedCitation" : "[9]", "plainTextFormattedCitation" : "[9]", "previouslyFormattedCitation" : "[13]" }, "properties" : { "noteIndex" : 0 }, "schema" : "https://github.com/citation-style-language/schema/raw/master/csl-citation.json" }</w:instrText>
      </w:r>
      <w:r>
        <w:fldChar w:fldCharType="separate"/>
      </w:r>
      <w:r w:rsidR="008100BE">
        <w:rPr>
          <w:noProof/>
        </w:rPr>
        <w:t>[13</w:t>
      </w:r>
      <w:r w:rsidRPr="0088498E">
        <w:rPr>
          <w:noProof/>
        </w:rPr>
        <w:t>]</w:t>
      </w:r>
      <w:r>
        <w:fldChar w:fldCharType="end"/>
      </w:r>
      <w:r>
        <w:t xml:space="preserve"> </w:t>
      </w:r>
      <w:r w:rsidRPr="00186851">
        <w:t xml:space="preserve">investigate the </w:t>
      </w:r>
      <w:r w:rsidRPr="00323493">
        <w:t>effectiveness of the most common wireless security protocols that are actively used in wireless networks today, such as WEP (Wired Equivalent Privacy), WPA (Wi-Fi Protected Access) and WPA2/802.11i (Wi-Fi Protection Access, Version 2). In addition, the paper identifies the main security weakness with the various security protocols. The paper identifies WEP</w:t>
      </w:r>
      <w:r w:rsidRPr="00186851">
        <w:t xml:space="preserve"> as be</w:t>
      </w:r>
      <w:r>
        <w:t>ing the most redundant and least</w:t>
      </w:r>
      <w:r w:rsidRPr="00186851">
        <w:t xml:space="preserve"> secure protocol. </w:t>
      </w:r>
      <w:r>
        <w:t>They identify</w:t>
      </w:r>
      <w:r w:rsidRPr="00186851">
        <w:t xml:space="preserve"> the protocol as having </w:t>
      </w:r>
      <w:r w:rsidRPr="00186851">
        <w:lastRenderedPageBreak/>
        <w:t xml:space="preserve">a faulty RC-4 algorithm, allowing brute-force attacks to be possible due to a poor and weak encryption key. </w:t>
      </w:r>
    </w:p>
    <w:p w14:paraId="0F249061" w14:textId="77777777" w:rsidR="0088498E" w:rsidRPr="00323493" w:rsidRDefault="0088498E" w:rsidP="0088498E">
      <w:pPr>
        <w:tabs>
          <w:tab w:val="num" w:pos="360"/>
        </w:tabs>
      </w:pPr>
      <w:r w:rsidRPr="00323493">
        <w:t xml:space="preserve">They highlight the simple procedure to imitate and replay encrypted packets to gain access to the protected data and the simple process to modify encrypted data and to forge authentication packets. </w:t>
      </w:r>
    </w:p>
    <w:p w14:paraId="08C38659" w14:textId="39D7CB74" w:rsidR="0088498E" w:rsidRPr="00186851" w:rsidRDefault="008100BE" w:rsidP="0088498E">
      <w:pPr>
        <w:tabs>
          <w:tab w:val="num" w:pos="360"/>
        </w:tabs>
      </w:pPr>
      <w:proofErr w:type="spellStart"/>
      <w:r>
        <w:t>Lashkari</w:t>
      </w:r>
      <w:proofErr w:type="spellEnd"/>
      <w:r>
        <w:t xml:space="preserve"> et al [13</w:t>
      </w:r>
      <w:r w:rsidR="0088498E" w:rsidRPr="00323493">
        <w:t xml:space="preserve">], further identifies characteristic and faults of WPA and WPA2. </w:t>
      </w:r>
    </w:p>
    <w:p w14:paraId="5005C525" w14:textId="77777777" w:rsidR="0088498E" w:rsidRDefault="0088498E" w:rsidP="0088498E">
      <w:pPr>
        <w:tabs>
          <w:tab w:val="num" w:pos="360"/>
        </w:tabs>
      </w:pPr>
    </w:p>
    <w:p w14:paraId="0868FADB" w14:textId="209F537B" w:rsidR="0088498E" w:rsidRPr="00186851" w:rsidRDefault="0088498E" w:rsidP="0088498E">
      <w:pPr>
        <w:tabs>
          <w:tab w:val="num" w:pos="360"/>
        </w:tabs>
      </w:pPr>
      <w:proofErr w:type="spellStart"/>
      <w:r w:rsidRPr="00323493">
        <w:t>Vanhoef</w:t>
      </w:r>
      <w:proofErr w:type="spellEnd"/>
      <w:r w:rsidRPr="00323493">
        <w:t xml:space="preserve"> and </w:t>
      </w:r>
      <w:proofErr w:type="spellStart"/>
      <w:r w:rsidRPr="00323493">
        <w:t>Piessens</w:t>
      </w:r>
      <w:proofErr w:type="spellEnd"/>
      <w:r w:rsidRPr="00323493">
        <w:t xml:space="preserve"> </w:t>
      </w:r>
      <w:r w:rsidRPr="00323493">
        <w:fldChar w:fldCharType="begin" w:fldLock="1"/>
      </w:r>
      <w:r w:rsidRPr="00323493">
        <w:instrText>ADDIN CSL_CITATION { "citationItems" : [ { "id" : "ITEM-1", "itemData" : { "DOI" : "10.1145/2484313.2484368", "ISBN" : "9781450317672", "author" : [ { "dropping-particle" : "", "family" : "Vanhoef", "given" : "Mathy", "non-dropping-particle" : "", "parse-names" : false, "suffix" : "" }, { "dropping-particle" : "", "family" : "Piessens", "given" : "Frank", "non-dropping-particle" : "", "parse-names" : false, "suffix" : "" } ], "container-title" : "Proceedings of the 8th ACM SIGSAC \u2026", "id" : "ITEM-1", "issued" : { "date-parts" : [ [ "2013" ] ] }, "page" : "427-435", "title" : "Practical verification of WPA-TKIP vulnerabilities", "type" : "article-journal" }, "uris" : [ "http://www.mendeley.com/documents/?uuid=835e59c5-30cf-49fd-932e-e3868fc79cb2" ] } ], "mendeley" : { "formattedCitation" : "[10]", "plainTextFormattedCitation" : "[10]", "previouslyFormattedCitation" : "[14]" }, "properties" : { "noteIndex" : 0 }, "schema" : "https://github.com/citation-style-language/schema/raw/master/csl-citation.json" }</w:instrText>
      </w:r>
      <w:r w:rsidRPr="00323493">
        <w:fldChar w:fldCharType="separate"/>
      </w:r>
      <w:r w:rsidRPr="00323493">
        <w:rPr>
          <w:noProof/>
        </w:rPr>
        <w:t>[</w:t>
      </w:r>
      <w:r w:rsidR="008100BE">
        <w:rPr>
          <w:noProof/>
        </w:rPr>
        <w:t>14</w:t>
      </w:r>
      <w:r w:rsidRPr="00323493">
        <w:rPr>
          <w:noProof/>
        </w:rPr>
        <w:t>]</w:t>
      </w:r>
      <w:r w:rsidRPr="00323493">
        <w:fldChar w:fldCharType="end"/>
      </w:r>
      <w:r w:rsidRPr="00323493">
        <w:t>, investigate the vulnerabilities that are common with WPA2 (WPA-TKIP). They look at the use of TKIP in wireless networks and highlight the problems with TKIP as a wireless security protocol. They describe TKIP as an improved version of WEP but which uses faulty the MIC algorithm. In addition, TKIP uses the same faulty RC-4 algorithm that is present in WEP.</w:t>
      </w:r>
      <w:r w:rsidRPr="00186851">
        <w:t xml:space="preserve"> </w:t>
      </w:r>
    </w:p>
    <w:p w14:paraId="3E6C51F1" w14:textId="77777777" w:rsidR="0088498E" w:rsidRDefault="0088498E" w:rsidP="0088498E">
      <w:pPr>
        <w:tabs>
          <w:tab w:val="num" w:pos="360"/>
        </w:tabs>
      </w:pPr>
    </w:p>
    <w:p w14:paraId="5C904EBC" w14:textId="416E1D4E" w:rsidR="0088498E" w:rsidRDefault="0088498E" w:rsidP="0088498E">
      <w:pPr>
        <w:tabs>
          <w:tab w:val="num" w:pos="360"/>
        </w:tabs>
      </w:pPr>
      <w:r>
        <w:t>They’re</w:t>
      </w:r>
      <w:r w:rsidRPr="00186851">
        <w:t xml:space="preserve"> </w:t>
      </w:r>
      <w:r>
        <w:fldChar w:fldCharType="begin" w:fldLock="1"/>
      </w:r>
      <w:r>
        <w:instrText>ADDIN CSL_CITATION { "citationItems" : [ { "id" : "ITEM-1", "itemData" : { "DOI" : "10.1145/2484313.2484368", "ISBN" : "9781450317672", "author" : [ { "dropping-particle" : "", "family" : "Vanhoef", "given" : "Mathy", "non-dropping-particle" : "", "parse-names" : false, "suffix" : "" }, { "dropping-particle" : "", "family" : "Piessens", "given" : "Frank", "non-dropping-particle" : "", "parse-names" : false, "suffix" : "" } ], "container-title" : "Proceedings of the 8th ACM SIGSAC \u2026", "id" : "ITEM-1", "issued" : { "date-parts" : [ [ "2013" ] ] }, "page" : "427-435", "title" : "Practical verification of WPA-TKIP vulnerabilities", "type" : "article-journal" }, "uris" : [ "http://www.mendeley.com/documents/?uuid=835e59c5-30cf-49fd-932e-e3868fc79cb2" ] } ], "mendeley" : { "formattedCitation" : "[10]", "plainTextFormattedCitation" : "[10]", "previouslyFormattedCitation" : "[14]" }, "properties" : { "noteIndex" : 0 }, "schema" : "https://github.com/citation-style-language/schema/raw/master/csl-citation.json" }</w:instrText>
      </w:r>
      <w:r>
        <w:fldChar w:fldCharType="separate"/>
      </w:r>
      <w:r w:rsidRPr="0088498E">
        <w:rPr>
          <w:noProof/>
        </w:rPr>
        <w:t>[</w:t>
      </w:r>
      <w:r w:rsidR="008100BE">
        <w:rPr>
          <w:noProof/>
        </w:rPr>
        <w:t>14</w:t>
      </w:r>
      <w:r w:rsidRPr="0088498E">
        <w:rPr>
          <w:noProof/>
        </w:rPr>
        <w:t>]</w:t>
      </w:r>
      <w:r>
        <w:fldChar w:fldCharType="end"/>
      </w:r>
      <w:r>
        <w:t xml:space="preserve">, </w:t>
      </w:r>
      <w:r w:rsidRPr="00186851">
        <w:t xml:space="preserve">research finds TKIP is still used in </w:t>
      </w:r>
      <w:r>
        <w:t xml:space="preserve">a </w:t>
      </w:r>
      <w:r w:rsidRPr="00186851">
        <w:t>high number of networks despite the well documented faults. The paper included an investigati</w:t>
      </w:r>
      <w:r>
        <w:t>on of commercial areas in Belgium</w:t>
      </w:r>
      <w:r w:rsidRPr="00186851">
        <w:t xml:space="preserve"> and states that 71% of networks surveyed use or supported TKIP, with 19% of the networks solely using TKIP in their wireless network</w:t>
      </w:r>
      <w:r>
        <w:t>s</w:t>
      </w:r>
      <w:r w:rsidRPr="00186851">
        <w:t xml:space="preserve">. It is also noted that 14% of the wireless networks use WEP as their choice security protocol. </w:t>
      </w:r>
      <w:r>
        <w:t>They</w:t>
      </w:r>
      <w:r w:rsidRPr="00186851">
        <w:t xml:space="preserve"> concludes that TKIP is still in operation today </w:t>
      </w:r>
      <w:r>
        <w:t xml:space="preserve">which </w:t>
      </w:r>
      <w:r w:rsidRPr="00186851">
        <w:t xml:space="preserve">could </w:t>
      </w:r>
      <w:r>
        <w:t>attributed to the fact that</w:t>
      </w:r>
      <w:r w:rsidRPr="00186851">
        <w:t xml:space="preserve"> routers and access points </w:t>
      </w:r>
      <w:r>
        <w:t xml:space="preserve">which are </w:t>
      </w:r>
      <w:r w:rsidRPr="00186851">
        <w:t>configured by defau</w:t>
      </w:r>
      <w:r>
        <w:t>lt to use a mixed security mode. T</w:t>
      </w:r>
      <w:r w:rsidRPr="00186851">
        <w:t xml:space="preserve">his would allow the use of both TKIP and the more secure CCMP. </w:t>
      </w:r>
    </w:p>
    <w:p w14:paraId="27296761" w14:textId="77777777" w:rsidR="0088498E" w:rsidRPr="00186851" w:rsidRDefault="0088498E" w:rsidP="0088498E">
      <w:pPr>
        <w:tabs>
          <w:tab w:val="num" w:pos="360"/>
        </w:tabs>
      </w:pPr>
    </w:p>
    <w:p w14:paraId="7A6FA8FC" w14:textId="5224A8A3" w:rsidR="0088498E" w:rsidRPr="00323493" w:rsidRDefault="0088498E" w:rsidP="0088498E">
      <w:pPr>
        <w:tabs>
          <w:tab w:val="num" w:pos="360"/>
          <w:tab w:val="left" w:pos="1560"/>
        </w:tabs>
      </w:pPr>
      <w:proofErr w:type="spellStart"/>
      <w:r w:rsidRPr="00186851">
        <w:t>Dobrilovic</w:t>
      </w:r>
      <w:proofErr w:type="spellEnd"/>
      <w:r w:rsidRPr="00186851">
        <w:t xml:space="preserve"> et al </w:t>
      </w:r>
      <w:r>
        <w:fldChar w:fldCharType="begin" w:fldLock="1"/>
      </w:r>
      <w:r>
        <w:instrText>ADDIN CSL_CITATION { "citationItems" : [ { "id" : "ITEM-1", "itemData" : { "author" : [ { "dropping-particle" : "", "family" : "Dobrilovic", "given" : "Dalibor", "non-dropping-particle" : "", "parse-names" : false, "suffix" : "" }, { "dropping-particle" : "", "family" : "Odadzic", "given" : "Borislav", "non-dropping-particle" : "", "parse-names" : false, "suffix" : "" }, { "dropping-particle" : "", "family" : "Stojanov", "given" : "Zeljko", "non-dropping-particle" : "", "parse-names" : false, "suffix" : "" }, { "dropping-particle" : "", "family" : "Covic", "given" : "Zlatko", "non-dropping-particle" : "", "parse-names" : false, "suffix" : "" } ], "id" : "ITEM-1", "issued" : { "date-parts" : [ [ "2014" ] ] }, "page" : "2011-2014", "title" : "Approach in IEEE 802 . 11 security analytics and its integration in university curricula", "type" : "article-journal" }, "uris" : [ "http://www.mendeley.com/documents/?uuid=91e638d0-312d-4a86-b526-0831e0f72690" ] } ], "mendeley" : { "formattedCitation" : "[11]", "plainTextFormattedCitation" : "[11]", "previouslyFormattedCitation" : "[15]" }, "properties" : { "noteIndex" : 0 }, "schema" : "https://github.com/citation-style-language/schema/raw/master/csl-citation.json" }</w:instrText>
      </w:r>
      <w:r>
        <w:fldChar w:fldCharType="separate"/>
      </w:r>
      <w:r w:rsidRPr="0088498E">
        <w:rPr>
          <w:noProof/>
        </w:rPr>
        <w:t>[</w:t>
      </w:r>
      <w:r w:rsidR="00944ACE">
        <w:rPr>
          <w:noProof/>
        </w:rPr>
        <w:t>15</w:t>
      </w:r>
      <w:r w:rsidRPr="0088498E">
        <w:rPr>
          <w:noProof/>
        </w:rPr>
        <w:t>]</w:t>
      </w:r>
      <w:r>
        <w:fldChar w:fldCharType="end"/>
      </w:r>
      <w:r w:rsidRPr="00186851">
        <w:t>,</w:t>
      </w:r>
      <w:r>
        <w:t xml:space="preserve"> research into</w:t>
      </w:r>
      <w:r w:rsidRPr="00186851">
        <w:t xml:space="preserve"> the wireless security options available, such as WEP,   802.1x Extensible Authentication Protocol (EAP), WPA, WPA2 and WPS. </w:t>
      </w:r>
      <w:r>
        <w:t xml:space="preserve">They </w:t>
      </w:r>
      <w:r w:rsidRPr="00186851">
        <w:t xml:space="preserve">involves carrying out a survey of wireless networks in a number of geographical locations. The purpose of this was to evaluate and survey the type of security that wireless networks were using. </w:t>
      </w:r>
      <w:r w:rsidRPr="00254162">
        <w:t xml:space="preserve">They [6], used </w:t>
      </w:r>
      <w:proofErr w:type="spellStart"/>
      <w:r w:rsidRPr="00254162">
        <w:t>Wardriving</w:t>
      </w:r>
      <w:proofErr w:type="spellEnd"/>
      <w:r w:rsidRPr="00254162">
        <w:t xml:space="preserve"> techniques and software to gather the information and classify the data. They also</w:t>
      </w:r>
      <w:r w:rsidRPr="00186851">
        <w:t xml:space="preserve"> investigated the number of wireless networks using WPS. </w:t>
      </w:r>
      <w:proofErr w:type="spellStart"/>
      <w:r w:rsidRPr="00186851">
        <w:t>Dobrilovic</w:t>
      </w:r>
      <w:proofErr w:type="spellEnd"/>
      <w:r w:rsidRPr="00186851">
        <w:t xml:space="preserve"> et al. </w:t>
      </w:r>
      <w:r>
        <w:fldChar w:fldCharType="begin" w:fldLock="1"/>
      </w:r>
      <w:r>
        <w:instrText>ADDIN CSL_CITATION { "citationItems" : [ { "id" : "ITEM-1", "itemData" : { "author" : [ { "dropping-particle" : "", "family" : "Dobrilovic", "given" : "Dalibor", "non-dropping-particle" : "", "parse-names" : false, "suffix" : "" }, { "dropping-particle" : "", "family" : "Odadzic", "given" : "Borislav", "non-dropping-particle" : "", "parse-names" : false, "suffix" : "" }, { "dropping-particle" : "", "family" : "Stojanov", "given" : "Zeljko", "non-dropping-particle" : "", "parse-names" : false, "suffix" : "" }, { "dropping-particle" : "", "family" : "Covic", "given" : "Zlatko", "non-dropping-particle" : "", "parse-names" : false, "suffix" : "" } ], "id" : "ITEM-1", "issued" : { "date-parts" : [ [ "2014" ] ] }, "page" : "2011-2014", "title" : "Approach in IEEE 802 . 11 security analytics and its integration in university curricula", "type" : "article-journal" }, "uris" : [ "http://www.mendeley.com/documents/?uuid=91e638d0-312d-4a86-b526-0831e0f72690" ] } ], "mendeley" : { "formattedCitation" : "[11]", "plainTextFormattedCitation" : "[11]", "previouslyFormattedCitation" : "[15]" }, "properties" : { "noteIndex" : 0 }, "schema" : "https://github.com/citation-style-language/schema/raw/master/csl-citation.json" }</w:instrText>
      </w:r>
      <w:r>
        <w:fldChar w:fldCharType="separate"/>
      </w:r>
      <w:r w:rsidRPr="0088498E">
        <w:rPr>
          <w:noProof/>
        </w:rPr>
        <w:t>[11]</w:t>
      </w:r>
      <w:r>
        <w:fldChar w:fldCharType="end"/>
      </w:r>
      <w:r>
        <w:t xml:space="preserve"> </w:t>
      </w:r>
      <w:r w:rsidRPr="00186851">
        <w:t>study evaluated the security of nearly 3000 networks in Serbia in a period of almost a year. The investigation concluded that the majority of networks were using a mixed mode of WPA and WPA2. Also it identif</w:t>
      </w:r>
      <w:r>
        <w:t>ied that 4.88% of networks with</w:t>
      </w:r>
      <w:r w:rsidRPr="00186851">
        <w:t>in this geogra</w:t>
      </w:r>
      <w:r>
        <w:t xml:space="preserve">phical location were using only WEP, </w:t>
      </w:r>
      <w:r w:rsidRPr="00186851">
        <w:t>which is obsolete and is no longer re</w:t>
      </w:r>
      <w:r>
        <w:t>commended for use. In addition, they [6],</w:t>
      </w:r>
      <w:r w:rsidRPr="00186851">
        <w:t xml:space="preserve"> identify that only 24% of networks were using CCMP and </w:t>
      </w:r>
      <w:r w:rsidRPr="00186851">
        <w:lastRenderedPageBreak/>
        <w:t xml:space="preserve">identify these as highly protected </w:t>
      </w:r>
      <w:r w:rsidRPr="00323493">
        <w:t xml:space="preserve">networks; the majority of the other remaining networks were being protected by the much less secure TKIP.  </w:t>
      </w:r>
      <w:proofErr w:type="spellStart"/>
      <w:r w:rsidRPr="00323493">
        <w:t>Dobrilovic</w:t>
      </w:r>
      <w:proofErr w:type="spellEnd"/>
      <w:r w:rsidRPr="00323493">
        <w:t xml:space="preserve"> et al. [</w:t>
      </w:r>
      <w:r w:rsidR="00587786">
        <w:t>16</w:t>
      </w:r>
      <w:r w:rsidRPr="00323493">
        <w:t xml:space="preserve">], identify that 35% of the APs assessed have WPS enabled; they state this is percentage is too high and unacceptable because of the well-known security faults with the protocol. </w:t>
      </w:r>
    </w:p>
    <w:p w14:paraId="28B2C6F5" w14:textId="77777777" w:rsidR="0088498E" w:rsidRPr="00323493" w:rsidRDefault="0088498E" w:rsidP="0088498E">
      <w:pPr>
        <w:tabs>
          <w:tab w:val="left" w:pos="1560"/>
          <w:tab w:val="left" w:pos="2580"/>
        </w:tabs>
      </w:pPr>
      <w:r w:rsidRPr="00323493">
        <w:tab/>
      </w:r>
    </w:p>
    <w:p w14:paraId="6D875EC5" w14:textId="1E5BC567" w:rsidR="0088498E" w:rsidRDefault="0088498E" w:rsidP="0088498E">
      <w:pPr>
        <w:tabs>
          <w:tab w:val="num" w:pos="360"/>
        </w:tabs>
      </w:pPr>
      <w:r w:rsidRPr="00323493">
        <w:t xml:space="preserve">Both </w:t>
      </w:r>
      <w:proofErr w:type="spellStart"/>
      <w:r w:rsidRPr="00323493">
        <w:t>Vanhoef</w:t>
      </w:r>
      <w:proofErr w:type="spellEnd"/>
      <w:r w:rsidRPr="00323493">
        <w:t xml:space="preserve"> and </w:t>
      </w:r>
      <w:proofErr w:type="spellStart"/>
      <w:r w:rsidRPr="00323493">
        <w:t>Piessens</w:t>
      </w:r>
      <w:proofErr w:type="spellEnd"/>
      <w:r w:rsidRPr="00323493">
        <w:t xml:space="preserve"> </w:t>
      </w:r>
      <w:r w:rsidRPr="00323493">
        <w:fldChar w:fldCharType="begin" w:fldLock="1"/>
      </w:r>
      <w:r w:rsidRPr="00323493">
        <w:instrText>ADDIN CSL_CITATION { "citationItems" : [ { "id" : "ITEM-1", "itemData" : { "DOI" : "10.1145/2484313.2484368", "ISBN" : "9781450317672", "author" : [ { "dropping-particle" : "", "family" : "Vanhoef", "given" : "Mathy", "non-dropping-particle" : "", "parse-names" : false, "suffix" : "" }, { "dropping-particle" : "", "family" : "Piessens", "given" : "Frank", "non-dropping-particle" : "", "parse-names" : false, "suffix" : "" } ], "container-title" : "Proceedings of the 8th ACM SIGSAC \u2026", "id" : "ITEM-1", "issued" : { "date-parts" : [ [ "2013" ] ] }, "page" : "427-435", "title" : "Practical verification of WPA-TKIP vulnerabilities", "type" : "article-journal" }, "uris" : [ "http://www.mendeley.com/documents/?uuid=835e59c5-30cf-49fd-932e-e3868fc79cb2" ] } ], "mendeley" : { "formattedCitation" : "[10]", "plainTextFormattedCitation" : "[10]", "previouslyFormattedCitation" : "[14]" }, "properties" : { "noteIndex" : 0 }, "schema" : "https://github.com/citation-style-language/schema/raw/master/csl-citation.json" }</w:instrText>
      </w:r>
      <w:r w:rsidRPr="00323493">
        <w:fldChar w:fldCharType="separate"/>
      </w:r>
      <w:r w:rsidRPr="00323493">
        <w:rPr>
          <w:noProof/>
        </w:rPr>
        <w:t>[</w:t>
      </w:r>
      <w:r w:rsidR="00944ACE">
        <w:rPr>
          <w:noProof/>
        </w:rPr>
        <w:t>14</w:t>
      </w:r>
      <w:r w:rsidRPr="00323493">
        <w:rPr>
          <w:noProof/>
        </w:rPr>
        <w:t>]</w:t>
      </w:r>
      <w:r w:rsidRPr="00323493">
        <w:fldChar w:fldCharType="end"/>
      </w:r>
      <w:r w:rsidRPr="00323493">
        <w:t xml:space="preserve"> and </w:t>
      </w:r>
      <w:proofErr w:type="spellStart"/>
      <w:r w:rsidRPr="00323493">
        <w:t>Dobrilovic’s</w:t>
      </w:r>
      <w:proofErr w:type="spellEnd"/>
      <w:r w:rsidRPr="00323493">
        <w:t xml:space="preserve"> </w:t>
      </w:r>
      <w:r w:rsidRPr="00323493">
        <w:fldChar w:fldCharType="begin" w:fldLock="1"/>
      </w:r>
      <w:r w:rsidRPr="00323493">
        <w:instrText>ADDIN CSL_CITATION { "citationItems" : [ { "id" : "ITEM-1", "itemData" : { "author" : [ { "dropping-particle" : "", "family" : "Dobrilovic", "given" : "Dalibor", "non-dropping-particle" : "", "parse-names" : false, "suffix" : "" }, { "dropping-particle" : "", "family" : "Odadzic", "given" : "Borislav", "non-dropping-particle" : "", "parse-names" : false, "suffix" : "" }, { "dropping-particle" : "", "family" : "Stojanov", "given" : "Zeljko", "non-dropping-particle" : "", "parse-names" : false, "suffix" : "" }, { "dropping-particle" : "", "family" : "Covic", "given" : "Zlatko", "non-dropping-particle" : "", "parse-names" : false, "suffix" : "" } ], "id" : "ITEM-1", "issued" : { "date-parts" : [ [ "2014" ] ] }, "page" : "2011-2014", "title" : "Approach in IEEE 802 . 11 security analytics and its integration in university curricula", "type" : "article-journal" }, "uris" : [ "http://www.mendeley.com/documents/?uuid=91e638d0-312d-4a86-b526-0831e0f72690" ] } ], "mendeley" : { "formattedCitation" : "[11]", "plainTextFormattedCitation" : "[11]", "previouslyFormattedCitation" : "[15]" }, "properties" : { "noteIndex" : 0 }, "schema" : "https://github.com/citation-style-language/schema/raw/master/csl-citation.json" }</w:instrText>
      </w:r>
      <w:r w:rsidRPr="00323493">
        <w:fldChar w:fldCharType="separate"/>
      </w:r>
      <w:r w:rsidRPr="00323493">
        <w:rPr>
          <w:noProof/>
        </w:rPr>
        <w:t>[</w:t>
      </w:r>
      <w:r w:rsidR="00944ACE">
        <w:rPr>
          <w:noProof/>
        </w:rPr>
        <w:t>15</w:t>
      </w:r>
      <w:r w:rsidRPr="00323493">
        <w:rPr>
          <w:noProof/>
        </w:rPr>
        <w:t>]</w:t>
      </w:r>
      <w:r w:rsidRPr="00323493">
        <w:fldChar w:fldCharType="end"/>
      </w:r>
      <w:r w:rsidRPr="00323493">
        <w:t xml:space="preserve"> research reach similar conclusions and both identify that the proportion of networks are still using legacy security protocols. They identify that obsolete security protocols such as WEP and WPA are using the authentication method T-KIP is too commonly found which heighten the potential security risk to wireless networks.</w:t>
      </w:r>
    </w:p>
    <w:p w14:paraId="7D4BAD7D" w14:textId="77777777" w:rsidR="0088498E" w:rsidRDefault="0088498E" w:rsidP="00283111">
      <w:pPr>
        <w:pStyle w:val="Caption"/>
      </w:pPr>
    </w:p>
    <w:p w14:paraId="5B4B936A" w14:textId="77777777" w:rsidR="0088498E" w:rsidRDefault="0088498E" w:rsidP="00283111">
      <w:pPr>
        <w:pStyle w:val="Caption"/>
      </w:pPr>
    </w:p>
    <w:p w14:paraId="7D631ED9" w14:textId="77777777" w:rsidR="0088498E" w:rsidRDefault="0088498E" w:rsidP="00283111">
      <w:pPr>
        <w:pStyle w:val="Caption"/>
      </w:pPr>
    </w:p>
    <w:p w14:paraId="5EA366C3" w14:textId="77777777" w:rsidR="0088498E" w:rsidRDefault="0088498E" w:rsidP="00283111">
      <w:pPr>
        <w:pStyle w:val="Caption"/>
      </w:pPr>
    </w:p>
    <w:p w14:paraId="3DAA3177" w14:textId="77777777" w:rsidR="0088498E" w:rsidRDefault="0088498E" w:rsidP="00283111">
      <w:pPr>
        <w:pStyle w:val="Caption"/>
      </w:pPr>
    </w:p>
    <w:p w14:paraId="453867EA" w14:textId="77777777" w:rsidR="0088498E" w:rsidRDefault="0088498E" w:rsidP="00283111">
      <w:pPr>
        <w:pStyle w:val="Caption"/>
      </w:pPr>
    </w:p>
    <w:p w14:paraId="1FF75300" w14:textId="77777777" w:rsidR="0088498E" w:rsidRDefault="0088498E" w:rsidP="00283111">
      <w:pPr>
        <w:pStyle w:val="Caption"/>
      </w:pPr>
    </w:p>
    <w:p w14:paraId="6E37FC6A" w14:textId="77777777" w:rsidR="0088498E" w:rsidRDefault="0088498E" w:rsidP="00283111">
      <w:pPr>
        <w:pStyle w:val="Caption"/>
      </w:pPr>
    </w:p>
    <w:p w14:paraId="74DB7168" w14:textId="6ED46F4A" w:rsidR="0088498E" w:rsidRDefault="0088498E" w:rsidP="00283111">
      <w:pPr>
        <w:pStyle w:val="Caption"/>
      </w:pPr>
    </w:p>
    <w:p w14:paraId="66BE49CA" w14:textId="056D76A4" w:rsidR="00254162" w:rsidRDefault="00254162" w:rsidP="00254162"/>
    <w:p w14:paraId="536D2C9F" w14:textId="31107C9A" w:rsidR="00254162" w:rsidRDefault="00254162" w:rsidP="00254162"/>
    <w:p w14:paraId="6088DF42" w14:textId="7416B53F" w:rsidR="00254162" w:rsidRDefault="00254162" w:rsidP="00254162"/>
    <w:p w14:paraId="26341625" w14:textId="035B6AF0" w:rsidR="00254162" w:rsidRDefault="00254162" w:rsidP="00254162"/>
    <w:p w14:paraId="652228B1" w14:textId="1F2C4C59" w:rsidR="00254162" w:rsidRDefault="00254162" w:rsidP="00254162"/>
    <w:p w14:paraId="0179BCBD" w14:textId="44C1BC49" w:rsidR="00254162" w:rsidRDefault="00254162" w:rsidP="00254162"/>
    <w:p w14:paraId="07B190AD" w14:textId="77777777" w:rsidR="00254162" w:rsidRDefault="00254162" w:rsidP="00254162"/>
    <w:p w14:paraId="6CE2FE1A" w14:textId="77777777" w:rsidR="00944204" w:rsidRDefault="00944204" w:rsidP="00254162"/>
    <w:p w14:paraId="5B3B2654" w14:textId="77777777" w:rsidR="00944204" w:rsidRPr="00254162" w:rsidRDefault="00944204" w:rsidP="00254162"/>
    <w:p w14:paraId="219A8936" w14:textId="77777777" w:rsidR="00F74EAF" w:rsidRDefault="00256963" w:rsidP="008100BE">
      <w:pPr>
        <w:pStyle w:val="Heading1"/>
      </w:pPr>
      <w:r>
        <w:t xml:space="preserve">Chapter 3 - </w:t>
      </w:r>
      <w:bookmarkEnd w:id="19"/>
      <w:bookmarkEnd w:id="20"/>
      <w:bookmarkEnd w:id="21"/>
      <w:r w:rsidRPr="00256963">
        <w:t>RESEARCH METHODOLOGY</w:t>
      </w:r>
    </w:p>
    <w:p w14:paraId="408E9BC8" w14:textId="77777777" w:rsidR="00F74EAF" w:rsidRPr="00D234EA" w:rsidRDefault="00F74EAF" w:rsidP="00F74EAF"/>
    <w:p w14:paraId="39FB2637" w14:textId="77777777" w:rsidR="001357AE" w:rsidRPr="001357AE" w:rsidRDefault="001357AE" w:rsidP="00C57633">
      <w:pPr>
        <w:pStyle w:val="ListParagraph"/>
        <w:numPr>
          <w:ilvl w:val="0"/>
          <w:numId w:val="29"/>
        </w:numPr>
        <w:outlineLvl w:val="1"/>
        <w:rPr>
          <w:rFonts w:cs="Arial"/>
          <w:b/>
          <w:vanish/>
          <w:color w:val="000000"/>
          <w:u w:val="single"/>
        </w:rPr>
      </w:pPr>
      <w:bookmarkStart w:id="64" w:name="_Toc266710265"/>
      <w:bookmarkStart w:id="65" w:name="_Toc266711018"/>
      <w:bookmarkStart w:id="66" w:name="_Toc271283199"/>
      <w:bookmarkStart w:id="67" w:name="_Toc340606384"/>
      <w:bookmarkStart w:id="68" w:name="_Toc340611911"/>
      <w:bookmarkStart w:id="69" w:name="_Toc340612081"/>
      <w:bookmarkStart w:id="70" w:name="_Toc340614008"/>
      <w:bookmarkStart w:id="71" w:name="_Toc341173674"/>
      <w:bookmarkStart w:id="72" w:name="_Toc341173852"/>
      <w:bookmarkStart w:id="73" w:name="_Toc341174532"/>
      <w:bookmarkStart w:id="74" w:name="_Toc345410430"/>
      <w:bookmarkStart w:id="75" w:name="_Toc345410761"/>
      <w:bookmarkStart w:id="76" w:name="_Toc345412866"/>
      <w:bookmarkStart w:id="77" w:name="_Toc371251358"/>
      <w:bookmarkStart w:id="78" w:name="_Toc371251407"/>
      <w:bookmarkStart w:id="79" w:name="_Toc371255387"/>
      <w:bookmarkStart w:id="80" w:name="_Toc371255542"/>
      <w:bookmarkStart w:id="81" w:name="_Toc481523360"/>
      <w:bookmarkStart w:id="82" w:name="_Toc481656134"/>
      <w:bookmarkStart w:id="83" w:name="_Toc481656211"/>
      <w:bookmarkStart w:id="84" w:name="_Toc481656257"/>
      <w:bookmarkStart w:id="85" w:name="_Toc266447529"/>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p>
    <w:p w14:paraId="72F5EEA9" w14:textId="77777777" w:rsidR="00A179C4" w:rsidRPr="00A179C4" w:rsidRDefault="00A179C4" w:rsidP="00A179C4">
      <w:pPr>
        <w:pStyle w:val="ListParagraph"/>
        <w:numPr>
          <w:ilvl w:val="0"/>
          <w:numId w:val="16"/>
        </w:numPr>
        <w:outlineLvl w:val="1"/>
        <w:rPr>
          <w:rFonts w:cs="Arial"/>
          <w:b/>
          <w:vanish/>
          <w:color w:val="000000"/>
          <w:u w:val="single"/>
        </w:rPr>
      </w:pPr>
      <w:bookmarkStart w:id="86" w:name="_Toc340606385"/>
      <w:bookmarkStart w:id="87" w:name="_Toc340611912"/>
      <w:bookmarkStart w:id="88" w:name="_Toc340612082"/>
      <w:bookmarkStart w:id="89" w:name="_Toc340614009"/>
      <w:bookmarkStart w:id="90" w:name="_Toc341173675"/>
      <w:bookmarkStart w:id="91" w:name="_Toc341173853"/>
      <w:bookmarkStart w:id="92" w:name="_Toc341174533"/>
      <w:bookmarkStart w:id="93" w:name="_Toc345410431"/>
      <w:bookmarkStart w:id="94" w:name="_Toc345410762"/>
      <w:bookmarkStart w:id="95" w:name="_Toc345412867"/>
      <w:bookmarkStart w:id="96" w:name="_Toc371251359"/>
      <w:bookmarkStart w:id="97" w:name="_Toc371251408"/>
      <w:bookmarkStart w:id="98" w:name="_Toc371255388"/>
      <w:bookmarkStart w:id="99" w:name="_Toc371255543"/>
      <w:bookmarkStart w:id="100" w:name="_Toc481523361"/>
      <w:bookmarkStart w:id="101" w:name="_Toc481656135"/>
      <w:bookmarkStart w:id="102" w:name="_Toc481656212"/>
      <w:bookmarkStart w:id="103" w:name="_Toc481656258"/>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5FD1ABB3" w14:textId="77777777" w:rsidR="006B6CF6" w:rsidRDefault="00F74EAF" w:rsidP="00323493">
      <w:pPr>
        <w:pStyle w:val="Heading2"/>
        <w:numPr>
          <w:ilvl w:val="1"/>
          <w:numId w:val="29"/>
        </w:numPr>
      </w:pPr>
      <w:bookmarkStart w:id="104" w:name="_Toc481656259"/>
      <w:r w:rsidRPr="00A82553">
        <w:t>Introduction</w:t>
      </w:r>
      <w:bookmarkEnd w:id="85"/>
      <w:bookmarkEnd w:id="104"/>
    </w:p>
    <w:p w14:paraId="09B4D7DC" w14:textId="77777777" w:rsidR="00E832FA" w:rsidRPr="00E832FA" w:rsidRDefault="00E832FA" w:rsidP="00E832FA">
      <w:pPr>
        <w:rPr>
          <w:lang w:val="x-none" w:eastAsia="x-none"/>
        </w:rPr>
      </w:pPr>
      <w:r w:rsidRPr="00E832FA">
        <w:rPr>
          <w:lang w:val="x-none" w:eastAsia="x-none"/>
        </w:rPr>
        <w:t>This chapter will explain and introduce the research philosophies, approach and strategies used in this project. Furthermore the chapter explains how data was collected and analysed and the processes put in place to ensure that that the data collected was reliable and valid.</w:t>
      </w:r>
    </w:p>
    <w:p w14:paraId="79C9C0A0" w14:textId="77777777" w:rsidR="00812F00" w:rsidRPr="00812F00" w:rsidRDefault="00812F00" w:rsidP="00812F00">
      <w:pPr>
        <w:rPr>
          <w:lang w:val="x-none" w:eastAsia="x-none"/>
        </w:rPr>
      </w:pPr>
    </w:p>
    <w:p w14:paraId="4BEFB2AF" w14:textId="77777777" w:rsidR="00F74EAF" w:rsidRDefault="00A179C4" w:rsidP="00323493">
      <w:pPr>
        <w:pStyle w:val="Heading2"/>
        <w:numPr>
          <w:ilvl w:val="1"/>
          <w:numId w:val="29"/>
        </w:numPr>
      </w:pPr>
      <w:bookmarkStart w:id="105" w:name="_Toc266447530"/>
      <w:r>
        <w:t xml:space="preserve"> </w:t>
      </w:r>
      <w:bookmarkStart w:id="106" w:name="_Toc481656260"/>
      <w:r w:rsidR="00F74EAF" w:rsidRPr="002D22FB">
        <w:t xml:space="preserve">Research </w:t>
      </w:r>
      <w:r w:rsidR="00F74EAF">
        <w:t>Overview</w:t>
      </w:r>
      <w:bookmarkEnd w:id="105"/>
      <w:bookmarkEnd w:id="106"/>
    </w:p>
    <w:p w14:paraId="2E4DF638" w14:textId="77777777" w:rsidR="00944204" w:rsidRDefault="00301A4F" w:rsidP="00944204">
      <w:pPr>
        <w:keepNext/>
      </w:pPr>
      <w:r>
        <w:rPr>
          <w:noProof/>
        </w:rPr>
        <w:drawing>
          <wp:inline distT="0" distB="0" distL="0" distR="0" wp14:anchorId="621C99C8" wp14:editId="3DC2E0C7">
            <wp:extent cx="5511165" cy="4029710"/>
            <wp:effectExtent l="0" t="0" r="0" b="0"/>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11165" cy="4029710"/>
                    </a:xfrm>
                    <a:prstGeom prst="rect">
                      <a:avLst/>
                    </a:prstGeom>
                    <a:noFill/>
                  </pic:spPr>
                </pic:pic>
              </a:graphicData>
            </a:graphic>
          </wp:inline>
        </w:drawing>
      </w:r>
    </w:p>
    <w:p w14:paraId="45A6C774" w14:textId="435FCD38" w:rsidR="00E832FA" w:rsidRDefault="00944204" w:rsidP="00D501BF">
      <w:pPr>
        <w:pStyle w:val="Caption"/>
        <w:jc w:val="center"/>
        <w:rPr>
          <w:lang w:val="x-none" w:eastAsia="x-none"/>
        </w:rPr>
      </w:pPr>
      <w:r w:rsidRPr="00D501BF">
        <w:t xml:space="preserve">Figure </w:t>
      </w:r>
      <w:r w:rsidRPr="00D501BF">
        <w:fldChar w:fldCharType="begin"/>
      </w:r>
      <w:r w:rsidRPr="00D501BF">
        <w:instrText xml:space="preserve"> SEQ Figure \* ARABIC </w:instrText>
      </w:r>
      <w:r w:rsidRPr="00D501BF">
        <w:fldChar w:fldCharType="separate"/>
      </w:r>
      <w:r w:rsidR="00CE14DF">
        <w:rPr>
          <w:noProof/>
        </w:rPr>
        <w:t>1</w:t>
      </w:r>
      <w:r w:rsidRPr="00D501BF">
        <w:fldChar w:fldCharType="end"/>
      </w:r>
      <w:r w:rsidRPr="00D501BF">
        <w:t xml:space="preserve"> </w:t>
      </w:r>
      <w:r w:rsidR="00E0625A" w:rsidRPr="00D501BF">
        <w:t xml:space="preserve">– Taken from </w:t>
      </w:r>
      <w:r w:rsidR="00D501BF" w:rsidRPr="00D501BF">
        <w:t>[</w:t>
      </w:r>
      <w:r w:rsidR="00D501BF">
        <w:t>16</w:t>
      </w:r>
      <w:r w:rsidR="00D501BF" w:rsidRPr="00D501BF">
        <w:t>]</w:t>
      </w:r>
    </w:p>
    <w:p w14:paraId="2A3E8BDA" w14:textId="77777777" w:rsidR="00E832FA" w:rsidRDefault="00E832FA" w:rsidP="00E832FA">
      <w:pPr>
        <w:rPr>
          <w:lang w:val="x-none" w:eastAsia="x-none"/>
        </w:rPr>
      </w:pPr>
    </w:p>
    <w:p w14:paraId="3C87F473" w14:textId="77777777" w:rsidR="00E832FA" w:rsidRPr="00E832FA" w:rsidRDefault="00E832FA" w:rsidP="00E832FA">
      <w:pPr>
        <w:rPr>
          <w:lang w:val="x-none" w:eastAsia="x-none"/>
        </w:rPr>
      </w:pPr>
      <w:r w:rsidRPr="00E832FA">
        <w:rPr>
          <w:lang w:val="x-none" w:eastAsia="x-none"/>
        </w:rPr>
        <w:t>The research onion has multiple layers that offer the different philosophies, approaches, strategies, research methods and time horizon. Layer one describes the   suggested research philosophies; the most common are Interpretivist and Positivism. A research philosophy is a process that used to gather information and data, analyse the data and the how the data is further used.</w:t>
      </w:r>
    </w:p>
    <w:p w14:paraId="46B9B9D7" w14:textId="77777777" w:rsidR="00F74EAF" w:rsidRPr="00812F00" w:rsidRDefault="00F74EAF" w:rsidP="00F74EAF">
      <w:pPr>
        <w:rPr>
          <w:i/>
        </w:rPr>
      </w:pPr>
    </w:p>
    <w:p w14:paraId="5E1B53AE" w14:textId="77777777" w:rsidR="00F74EAF" w:rsidRDefault="00F74EAF" w:rsidP="00F74EAF">
      <w:pPr>
        <w:pStyle w:val="Heading3"/>
        <w:numPr>
          <w:ilvl w:val="2"/>
          <w:numId w:val="29"/>
        </w:numPr>
        <w:rPr>
          <w:b/>
        </w:rPr>
      </w:pPr>
      <w:bookmarkStart w:id="107" w:name="_Toc266447532"/>
      <w:bookmarkStart w:id="108" w:name="_Toc481656261"/>
      <w:r w:rsidRPr="00C07170">
        <w:rPr>
          <w:b/>
        </w:rPr>
        <w:lastRenderedPageBreak/>
        <w:t>Research Philosophy</w:t>
      </w:r>
      <w:bookmarkEnd w:id="107"/>
      <w:bookmarkEnd w:id="108"/>
    </w:p>
    <w:p w14:paraId="7BB4FBBB" w14:textId="528CD722" w:rsidR="00DB7798" w:rsidRDefault="00E832FA" w:rsidP="00E832FA">
      <w:r>
        <w:t xml:space="preserve">Several of the most common philosophies have been explored which justify the use of a philosophy or give reasons for a common philosophy that would not be suitable for this project type. </w:t>
      </w:r>
    </w:p>
    <w:p w14:paraId="0026039B" w14:textId="77777777" w:rsidR="00A70B36" w:rsidRDefault="00A70B36" w:rsidP="00E832FA"/>
    <w:p w14:paraId="7E45F0CB" w14:textId="77777777" w:rsidR="00E832FA" w:rsidRPr="001D6FFA" w:rsidRDefault="00E832FA" w:rsidP="00E832FA">
      <w:pPr>
        <w:rPr>
          <w:b/>
        </w:rPr>
      </w:pPr>
      <w:r w:rsidRPr="001D6FFA">
        <w:rPr>
          <w:b/>
        </w:rPr>
        <w:t xml:space="preserve">Ontology </w:t>
      </w:r>
    </w:p>
    <w:p w14:paraId="5C339CFF" w14:textId="77777777" w:rsidR="00E832FA" w:rsidRDefault="00E832FA" w:rsidP="00E832FA">
      <w:r>
        <w:t>Ontology is the research philosophy that examines the ‘way the world operates’. It is identified as producing valid research in many subject areas. Ontology is split into two aspects of the philosophy, Objectivism and Subjectivism. According to [16] Objectivism ‘portrays the position that social entities exist in reality external to social actors concerned with their existence.’ Taking a subjective approach implies that social theories are created by actions of social influences. This type of approach does not suit this project theme as social factors and influences would not be a factor in the outcomes of this project. [16]</w:t>
      </w:r>
    </w:p>
    <w:p w14:paraId="431AC937" w14:textId="77777777" w:rsidR="00E832FA" w:rsidRDefault="00E832FA" w:rsidP="00E832FA"/>
    <w:p w14:paraId="75A61001" w14:textId="77777777" w:rsidR="00E832FA" w:rsidRPr="001D6FFA" w:rsidRDefault="00E832FA" w:rsidP="00E832FA">
      <w:pPr>
        <w:rPr>
          <w:b/>
        </w:rPr>
      </w:pPr>
      <w:r w:rsidRPr="001D6FFA">
        <w:rPr>
          <w:b/>
        </w:rPr>
        <w:t xml:space="preserve">Positivism                    </w:t>
      </w:r>
    </w:p>
    <w:p w14:paraId="7EC0EC12" w14:textId="77777777" w:rsidR="00E832FA" w:rsidRDefault="00E832FA" w:rsidP="00E832FA">
      <w:r>
        <w:t>Positivism is the research philosophy that generally uses a classical scientific approach to research, gathering data by observation and creating an end result that it is credible. Positivism relies on the formation of hypotheses to test the current theories and ideas that are present within the field. The hypotheses will be the key research questions and tests or experiments will be carried out to prove the statement. [16]</w:t>
      </w:r>
    </w:p>
    <w:p w14:paraId="4A2D7C87" w14:textId="77777777" w:rsidR="00E832FA" w:rsidRDefault="00E832FA" w:rsidP="00E832FA"/>
    <w:p w14:paraId="4E0F28F9" w14:textId="77777777" w:rsidR="00E832FA" w:rsidRDefault="00E832FA" w:rsidP="00E832FA">
      <w:r>
        <w:t xml:space="preserve">Positivism also relies on the data being collected not being altered, adapted or interpreted in other than its raw form. Generally, the research is independent of the data collected and has little or no input into final results in the form of opinion or views.  Positivism uses a highly structured approach and is focused on the collection of quantifiable observations which will lead to an analysis of the data collected. [16] </w:t>
      </w:r>
    </w:p>
    <w:p w14:paraId="36A3C1CF" w14:textId="77777777" w:rsidR="00E832FA" w:rsidRDefault="00E832FA" w:rsidP="00E832FA"/>
    <w:p w14:paraId="434EE483" w14:textId="77777777" w:rsidR="00E832FA" w:rsidRPr="00E832FA" w:rsidRDefault="00E832FA" w:rsidP="00E832FA">
      <w:r>
        <w:t xml:space="preserve">For this project a positivism research philosophy was used. This approach has been chosen because the project relies on observations of the network’s performance. These observations were undertaken when a particular type of attack was carried out on the virtualised network. Data was collected and analysed to formulate a result based on testing the findings against current theories (the project hypotheses) to </w:t>
      </w:r>
      <w:r>
        <w:lastRenderedPageBreak/>
        <w:t>determine a final outcome. The project is based on an experiment of comparing scenarios applied to a wireless network; this would indicate that a research philosophy using a positivism approach would be best suited in order to produce accurate findings.</w:t>
      </w:r>
    </w:p>
    <w:p w14:paraId="44A145EA" w14:textId="77777777" w:rsidR="001357AE" w:rsidRDefault="001357AE" w:rsidP="002A34B7">
      <w:bookmarkStart w:id="109" w:name="_Toc266447533"/>
    </w:p>
    <w:p w14:paraId="7A03F10E" w14:textId="77777777" w:rsidR="00F74EAF" w:rsidRDefault="00F74EAF" w:rsidP="00D26532">
      <w:pPr>
        <w:pStyle w:val="Heading3"/>
        <w:numPr>
          <w:ilvl w:val="2"/>
          <w:numId w:val="29"/>
        </w:numPr>
        <w:rPr>
          <w:b/>
        </w:rPr>
      </w:pPr>
      <w:bookmarkStart w:id="110" w:name="_Toc481656262"/>
      <w:r w:rsidRPr="00CF045C">
        <w:rPr>
          <w:b/>
        </w:rPr>
        <w:t xml:space="preserve">Research </w:t>
      </w:r>
      <w:bookmarkEnd w:id="109"/>
      <w:r w:rsidR="003C6901">
        <w:rPr>
          <w:b/>
        </w:rPr>
        <w:t>Approaches</w:t>
      </w:r>
      <w:bookmarkEnd w:id="110"/>
    </w:p>
    <w:p w14:paraId="04439821" w14:textId="77777777" w:rsidR="00E832FA" w:rsidRDefault="00E832FA" w:rsidP="00E832FA"/>
    <w:p w14:paraId="302FEF26" w14:textId="77777777" w:rsidR="00E832FA" w:rsidRDefault="00E832FA" w:rsidP="00E832FA">
      <w:r>
        <w:t>The two type of research approaches are deductive and inductive approaches.</w:t>
      </w:r>
    </w:p>
    <w:p w14:paraId="39F65162" w14:textId="77777777" w:rsidR="00E832FA" w:rsidRDefault="00E832FA" w:rsidP="00E832FA"/>
    <w:p w14:paraId="399CE881" w14:textId="77777777" w:rsidR="00E832FA" w:rsidRDefault="00E832FA" w:rsidP="00E832FA">
      <w:r>
        <w:t>A deductive research approach is most associated with the positivism research philosophy; it is consider as the most traditional research approach. A deductive approach is a testing theory rather than developing or making a new one. A deductive approach would involve developing a research hypothesis and then developing strategies to test the hypothesis stated.</w:t>
      </w:r>
    </w:p>
    <w:p w14:paraId="539076C7" w14:textId="77777777" w:rsidR="00E832FA" w:rsidRDefault="00E832FA" w:rsidP="00E832FA"/>
    <w:p w14:paraId="682988EE" w14:textId="77777777" w:rsidR="00E832FA" w:rsidRDefault="00E832FA" w:rsidP="00E832FA">
      <w:r>
        <w:t>The alternative research approach to deductive approach would be an inductive approach. Taking an inductive approach is more commonly associated with forming theories, from using data such as interviews. This approach is more aimed at social science themed research, where people’s opinion is main source of data. Data collection in this approach would be more aimed qualitative form.</w:t>
      </w:r>
    </w:p>
    <w:p w14:paraId="1C770E18" w14:textId="77777777" w:rsidR="00E832FA" w:rsidRDefault="00E832FA" w:rsidP="00E832FA"/>
    <w:p w14:paraId="1E647D52" w14:textId="77777777" w:rsidR="00E832FA" w:rsidRDefault="00E832FA" w:rsidP="00E832FA">
      <w:r>
        <w:t xml:space="preserve">The research approach best suited to the project would be deductive. A deductive approach is best suited with a positivism research philosophy and is more of a traditional research strategy. </w:t>
      </w:r>
    </w:p>
    <w:p w14:paraId="10287B06" w14:textId="77777777" w:rsidR="00E832FA" w:rsidRDefault="00E832FA" w:rsidP="00E832FA"/>
    <w:p w14:paraId="7C044C8C" w14:textId="77777777" w:rsidR="00E832FA" w:rsidRDefault="00E832FA" w:rsidP="00E832FA">
      <w:r>
        <w:t>The hypothesis for this for the project was agreed as:</w:t>
      </w:r>
    </w:p>
    <w:p w14:paraId="4BF99FFA" w14:textId="77777777" w:rsidR="00E832FA" w:rsidRDefault="00E832FA" w:rsidP="00E832FA">
      <w:r>
        <w:t>When the network was penetrated using a Kali Linux virtual machine, the network prevented more intrusion and data manipulation with the security facilities turned on and firewalls were configured.</w:t>
      </w:r>
    </w:p>
    <w:p w14:paraId="781443A8" w14:textId="77777777" w:rsidR="00EC4CD6" w:rsidRDefault="00EC4CD6" w:rsidP="00E832FA"/>
    <w:p w14:paraId="166E1690" w14:textId="77777777" w:rsidR="002A34B7" w:rsidRDefault="002A34B7" w:rsidP="00E832FA"/>
    <w:p w14:paraId="18645CB8" w14:textId="77777777" w:rsidR="002A34B7" w:rsidRPr="00E832FA" w:rsidRDefault="002A34B7" w:rsidP="00E832FA"/>
    <w:p w14:paraId="427B233F" w14:textId="77777777" w:rsidR="003C6901" w:rsidRDefault="003C6901" w:rsidP="003C6901">
      <w:pPr>
        <w:pStyle w:val="Heading3"/>
        <w:numPr>
          <w:ilvl w:val="2"/>
          <w:numId w:val="29"/>
        </w:numPr>
        <w:rPr>
          <w:b/>
        </w:rPr>
      </w:pPr>
      <w:bookmarkStart w:id="111" w:name="_Toc481656263"/>
      <w:r>
        <w:rPr>
          <w:b/>
        </w:rPr>
        <w:t>Research Strategies</w:t>
      </w:r>
      <w:bookmarkEnd w:id="111"/>
    </w:p>
    <w:p w14:paraId="0903F12C" w14:textId="77777777" w:rsidR="003C6901" w:rsidRPr="00F91516" w:rsidRDefault="003C6901" w:rsidP="002A34B7">
      <w:r w:rsidRPr="00F91516">
        <w:t xml:space="preserve">The project used the following research strategies: </w:t>
      </w:r>
    </w:p>
    <w:p w14:paraId="7747CAD2" w14:textId="77777777" w:rsidR="003C6901" w:rsidRPr="00F91516" w:rsidRDefault="003C6901" w:rsidP="002A34B7">
      <w:r w:rsidRPr="00F91516">
        <w:lastRenderedPageBreak/>
        <w:t>•</w:t>
      </w:r>
      <w:r w:rsidRPr="00F91516">
        <w:tab/>
        <w:t xml:space="preserve">Experimental  </w:t>
      </w:r>
    </w:p>
    <w:p w14:paraId="183CD014" w14:textId="77777777" w:rsidR="003C6901" w:rsidRPr="00F91516" w:rsidRDefault="003C6901" w:rsidP="002A34B7">
      <w:r w:rsidRPr="00F91516">
        <w:t>•</w:t>
      </w:r>
      <w:r w:rsidRPr="00F91516">
        <w:tab/>
        <w:t>Document Review</w:t>
      </w:r>
    </w:p>
    <w:p w14:paraId="7007576B" w14:textId="77777777" w:rsidR="003C6901" w:rsidRPr="00F91516" w:rsidRDefault="003C6901" w:rsidP="002A34B7"/>
    <w:p w14:paraId="64B1A100" w14:textId="77777777" w:rsidR="003C6901" w:rsidRPr="001D6FFA" w:rsidRDefault="003C6901" w:rsidP="00F91516">
      <w:pPr>
        <w:pStyle w:val="Heading3"/>
        <w:rPr>
          <w:b/>
          <w:u w:val="none"/>
        </w:rPr>
      </w:pPr>
      <w:bookmarkStart w:id="112" w:name="_Toc481656264"/>
      <w:r w:rsidRPr="001D6FFA">
        <w:rPr>
          <w:b/>
          <w:u w:val="none"/>
        </w:rPr>
        <w:t>Experimental Strategy</w:t>
      </w:r>
      <w:bookmarkEnd w:id="112"/>
      <w:r w:rsidRPr="001D6FFA">
        <w:rPr>
          <w:b/>
          <w:u w:val="none"/>
        </w:rPr>
        <w:tab/>
      </w:r>
    </w:p>
    <w:p w14:paraId="0D7A6408" w14:textId="77777777" w:rsidR="003C6901" w:rsidRPr="00F91516" w:rsidRDefault="003C6901" w:rsidP="002A34B7">
      <w:r w:rsidRPr="00F91516">
        <w:t xml:space="preserve">The project will use an experimental strategy to evaluate the relationship between using security facilities on a wireless local area network (WLAN) and unsecure WLAN. The both secure and unsecure LANs will test to evaluate the secureness of the network using Kali Linux. </w:t>
      </w:r>
    </w:p>
    <w:p w14:paraId="2B5C3104" w14:textId="77777777" w:rsidR="003C6901" w:rsidRPr="00F91516" w:rsidRDefault="003C6901" w:rsidP="002A34B7">
      <w:r w:rsidRPr="00F91516">
        <w:t xml:space="preserve">The attacks to be carried out are: </w:t>
      </w:r>
    </w:p>
    <w:p w14:paraId="0AD14371" w14:textId="77777777" w:rsidR="003C6901" w:rsidRPr="00F91516" w:rsidRDefault="003C6901" w:rsidP="002A34B7">
      <w:r w:rsidRPr="00F91516">
        <w:t>•</w:t>
      </w:r>
      <w:r w:rsidRPr="00F91516">
        <w:tab/>
        <w:t xml:space="preserve">Man in the Middle </w:t>
      </w:r>
    </w:p>
    <w:p w14:paraId="1915097D" w14:textId="77777777" w:rsidR="003C6901" w:rsidRPr="00F91516" w:rsidRDefault="003C6901" w:rsidP="002A34B7">
      <w:r w:rsidRPr="00F91516">
        <w:t>•</w:t>
      </w:r>
      <w:r w:rsidRPr="00F91516">
        <w:tab/>
        <w:t>Denial of Service (DOS) attacks</w:t>
      </w:r>
    </w:p>
    <w:p w14:paraId="12D43D96" w14:textId="755FA73D" w:rsidR="003C6901" w:rsidRPr="00F91516" w:rsidRDefault="003C6901" w:rsidP="002A34B7">
      <w:r w:rsidRPr="00F91516">
        <w:t>•</w:t>
      </w:r>
      <w:r w:rsidRPr="00F91516">
        <w:tab/>
        <w:t xml:space="preserve">Reconnaissance </w:t>
      </w:r>
    </w:p>
    <w:p w14:paraId="734B4E6C" w14:textId="77777777" w:rsidR="003C6901" w:rsidRPr="001D6FFA" w:rsidRDefault="003C6901" w:rsidP="00F91516">
      <w:pPr>
        <w:pStyle w:val="Heading3"/>
        <w:rPr>
          <w:b/>
          <w:u w:val="none"/>
        </w:rPr>
      </w:pPr>
      <w:bookmarkStart w:id="113" w:name="_Toc481656265"/>
      <w:r w:rsidRPr="001D6FFA">
        <w:rPr>
          <w:b/>
          <w:u w:val="none"/>
        </w:rPr>
        <w:t>Document Review</w:t>
      </w:r>
      <w:bookmarkEnd w:id="113"/>
      <w:r w:rsidRPr="001D6FFA">
        <w:rPr>
          <w:b/>
          <w:u w:val="none"/>
        </w:rPr>
        <w:tab/>
      </w:r>
    </w:p>
    <w:p w14:paraId="2B0C8883" w14:textId="77777777" w:rsidR="003C6901" w:rsidRPr="00F91516" w:rsidRDefault="003C6901" w:rsidP="004760FD">
      <w:bookmarkStart w:id="114" w:name="_Toc481656266"/>
      <w:r w:rsidRPr="00F91516">
        <w:t>A document review will identify the key concepts and theories of penetration testing and wireless security. The document reviews will highlight relevant research in the whole field of wireless penetration testing and security. The review will also justify the project’s practicality, along with identifying the facts involved and give a guide to be able to compare the results of the proposed research.</w:t>
      </w:r>
      <w:bookmarkEnd w:id="114"/>
    </w:p>
    <w:p w14:paraId="1ADDC60F" w14:textId="77777777" w:rsidR="003C6901" w:rsidRPr="00F91516" w:rsidRDefault="003C6901" w:rsidP="004760FD"/>
    <w:p w14:paraId="4903F754" w14:textId="77777777" w:rsidR="003C6901" w:rsidRPr="001D6FFA" w:rsidRDefault="003C6901" w:rsidP="00F91516">
      <w:pPr>
        <w:pStyle w:val="Heading3"/>
        <w:rPr>
          <w:b/>
          <w:u w:val="none"/>
        </w:rPr>
      </w:pPr>
      <w:bookmarkStart w:id="115" w:name="_Toc481656267"/>
      <w:r w:rsidRPr="001D6FFA">
        <w:rPr>
          <w:b/>
          <w:u w:val="none"/>
        </w:rPr>
        <w:t>Action Research</w:t>
      </w:r>
      <w:bookmarkEnd w:id="115"/>
    </w:p>
    <w:p w14:paraId="38342F1A" w14:textId="77777777" w:rsidR="003C6901" w:rsidRPr="00F91516" w:rsidRDefault="003C6901" w:rsidP="002A34B7">
      <w:r w:rsidRPr="00F91516">
        <w:t xml:space="preserve">Action research is addressing a problem to find the most efficient solution to a problem. This type of strategy allows the researcher to be part of the solution. Generally, action research does not use clear objectives to identify the problem but uses actions to identify and solve the problem [17].  </w:t>
      </w:r>
    </w:p>
    <w:p w14:paraId="44FFCD44" w14:textId="77777777" w:rsidR="003C6901" w:rsidRPr="00F91516" w:rsidRDefault="003C6901" w:rsidP="002A34B7"/>
    <w:p w14:paraId="6C51FD92" w14:textId="659A7B6E" w:rsidR="003C6901" w:rsidRPr="00934D75" w:rsidRDefault="003C6901" w:rsidP="00934D75">
      <w:r w:rsidRPr="00F91516">
        <w:t>In addition, action research is the use the knowledge of experts or practitioners of a particular field(s) - in this project’s case network security, penetration testing or general computer networking to develop knowledge and findings [16</w:t>
      </w:r>
      <w:r w:rsidR="00934D75">
        <w:t>]</w:t>
      </w:r>
    </w:p>
    <w:p w14:paraId="79289719" w14:textId="4B425263" w:rsidR="003C6901" w:rsidRPr="003C6901" w:rsidRDefault="003C6901" w:rsidP="003C6901"/>
    <w:p w14:paraId="2539926B" w14:textId="77777777" w:rsidR="00F74EAF" w:rsidRDefault="00F74EAF" w:rsidP="00F74EAF">
      <w:pPr>
        <w:ind w:right="-61"/>
        <w:rPr>
          <w:rFonts w:cs="Arial"/>
        </w:rPr>
      </w:pPr>
    </w:p>
    <w:p w14:paraId="2CB2E1EC" w14:textId="727E18E1" w:rsidR="00F74EAF" w:rsidRDefault="00F74EAF" w:rsidP="00934D75">
      <w:pPr>
        <w:pStyle w:val="Heading2"/>
        <w:numPr>
          <w:ilvl w:val="0"/>
          <w:numId w:val="0"/>
        </w:numPr>
        <w:ind w:left="643" w:hanging="360"/>
      </w:pPr>
    </w:p>
    <w:p w14:paraId="6591E669" w14:textId="77777777" w:rsidR="009F64C7" w:rsidRDefault="009F64C7" w:rsidP="003C6901">
      <w:bookmarkStart w:id="116" w:name="_Toc121041587"/>
      <w:bookmarkStart w:id="117" w:name="_Toc202288067"/>
    </w:p>
    <w:p w14:paraId="29413585" w14:textId="77777777" w:rsidR="005A4364" w:rsidRDefault="007B2B2D" w:rsidP="005A4364">
      <w:pPr>
        <w:pStyle w:val="Heading1"/>
      </w:pPr>
      <w:r>
        <w:br w:type="page"/>
      </w:r>
      <w:bookmarkStart w:id="118" w:name="_Toc341174544"/>
      <w:bookmarkStart w:id="119" w:name="_Toc481656270"/>
      <w:bookmarkStart w:id="120" w:name="_Toc121041633"/>
      <w:bookmarkStart w:id="121" w:name="_Toc202288167"/>
      <w:bookmarkStart w:id="122" w:name="_Toc266447548"/>
      <w:bookmarkEnd w:id="116"/>
      <w:bookmarkEnd w:id="117"/>
      <w:r w:rsidR="003C63F6">
        <w:rPr>
          <w:lang w:val="en-GB"/>
        </w:rPr>
        <w:lastRenderedPageBreak/>
        <w:t xml:space="preserve">Chapter 4 - </w:t>
      </w:r>
      <w:bookmarkEnd w:id="118"/>
      <w:r w:rsidR="003C63F6" w:rsidRPr="003C63F6">
        <w:rPr>
          <w:rFonts w:cs="Arial"/>
          <w:bCs/>
          <w:iCs/>
        </w:rPr>
        <w:t>DESIGN &amp; IMPLEMENTATION</w:t>
      </w:r>
      <w:bookmarkEnd w:id="119"/>
    </w:p>
    <w:p w14:paraId="45AEEDF5" w14:textId="77777777" w:rsidR="005A4364" w:rsidRDefault="005A4364" w:rsidP="005A4364"/>
    <w:p w14:paraId="62EBA426" w14:textId="77777777" w:rsidR="005A4364" w:rsidRDefault="005A4364" w:rsidP="00323493">
      <w:pPr>
        <w:pStyle w:val="Heading2"/>
        <w:numPr>
          <w:ilvl w:val="1"/>
          <w:numId w:val="30"/>
        </w:numPr>
      </w:pPr>
      <w:bookmarkStart w:id="123" w:name="_Toc341174545"/>
      <w:bookmarkStart w:id="124" w:name="_Toc481656271"/>
      <w:r>
        <w:t>Introduction</w:t>
      </w:r>
      <w:bookmarkEnd w:id="123"/>
      <w:bookmarkEnd w:id="124"/>
    </w:p>
    <w:p w14:paraId="2C1CC5B6" w14:textId="06CDD7EC" w:rsidR="00A70B36" w:rsidRPr="00A70B36" w:rsidRDefault="006A02D1" w:rsidP="00A70B36">
      <w:r>
        <w:t xml:space="preserve">This chapter will look at design and implementation that will be involved in this project. The chapter provides a detailed implementation and design for the virtual network. </w:t>
      </w:r>
    </w:p>
    <w:p w14:paraId="3081EFC7" w14:textId="77777777" w:rsidR="00B86CE0" w:rsidRDefault="00B86CE0" w:rsidP="005A4364">
      <w:pPr>
        <w:pStyle w:val="ListParagraph"/>
        <w:spacing w:line="240" w:lineRule="auto"/>
        <w:ind w:left="0"/>
        <w:contextualSpacing/>
        <w:jc w:val="left"/>
      </w:pPr>
    </w:p>
    <w:p w14:paraId="03D87D6A" w14:textId="77777777" w:rsidR="005A4364" w:rsidRDefault="003C63F6" w:rsidP="00323493">
      <w:pPr>
        <w:pStyle w:val="Heading2"/>
        <w:numPr>
          <w:ilvl w:val="1"/>
          <w:numId w:val="30"/>
        </w:numPr>
      </w:pPr>
      <w:bookmarkStart w:id="125" w:name="_Toc481656272"/>
      <w:r>
        <w:t>problem formulation</w:t>
      </w:r>
      <w:bookmarkEnd w:id="125"/>
    </w:p>
    <w:p w14:paraId="234FF000" w14:textId="7AD608F0" w:rsidR="00E676DE" w:rsidRDefault="00301A4F" w:rsidP="002A34B7">
      <w:r w:rsidRPr="00E676DE">
        <w:rPr>
          <w:noProof/>
        </w:rPr>
        <w:drawing>
          <wp:inline distT="0" distB="0" distL="0" distR="0" wp14:anchorId="19BF6E90" wp14:editId="548E86CB">
            <wp:extent cx="5158740" cy="232791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158740" cy="2327910"/>
                    </a:xfrm>
                    <a:prstGeom prst="rect">
                      <a:avLst/>
                    </a:prstGeom>
                    <a:noFill/>
                    <a:ln>
                      <a:noFill/>
                    </a:ln>
                  </pic:spPr>
                </pic:pic>
              </a:graphicData>
            </a:graphic>
          </wp:inline>
        </w:drawing>
      </w:r>
    </w:p>
    <w:p w14:paraId="4CB6F515" w14:textId="78BFBAEA" w:rsidR="00B86CE0" w:rsidRDefault="00E676DE" w:rsidP="002A34B7">
      <w:pPr>
        <w:jc w:val="center"/>
      </w:pPr>
      <w:r>
        <w:t xml:space="preserve">Figure </w:t>
      </w:r>
      <w:r w:rsidR="00236CDE">
        <w:t>2 – Initial Basic Network Design</w:t>
      </w:r>
    </w:p>
    <w:p w14:paraId="21E5129A" w14:textId="77777777" w:rsidR="00283111" w:rsidRPr="00283111" w:rsidRDefault="00283111" w:rsidP="002A34B7"/>
    <w:p w14:paraId="6C076DF7" w14:textId="77777777" w:rsidR="00BD4CA1" w:rsidRDefault="003D02F8" w:rsidP="002A34B7">
      <w:r>
        <w:t xml:space="preserve">The original solution as described in figure one was to use the host machines wireless card to emulate a Wireless LAN connection to communicate with other host on the network. This solution was unable to implement in </w:t>
      </w:r>
      <w:r w:rsidR="00BD4CA1">
        <w:t xml:space="preserve">VM Ware </w:t>
      </w:r>
      <w:r>
        <w:t xml:space="preserve">using the Bridge Adaptor. Upon further research it was found that this option could only be used for bridging to a physical access point for an Internet connection for use on the virtual machine. </w:t>
      </w:r>
      <w:r w:rsidR="00BD4CA1">
        <w:t>It was not an option to connect to other wireless networks using this feature.</w:t>
      </w:r>
    </w:p>
    <w:p w14:paraId="74129CA1" w14:textId="77777777" w:rsidR="00236CDE" w:rsidRDefault="00236CDE" w:rsidP="002A34B7"/>
    <w:p w14:paraId="090FCF18" w14:textId="77777777" w:rsidR="00236CDE" w:rsidRDefault="00236CDE" w:rsidP="002A34B7">
      <w:r w:rsidRPr="00236CDE">
        <w:t>The option of using a Virtual AP was explored using a solution such as Open WRT image and installing it in to a Linux based machine was explored within VM Ware. Open WRT provides frame ware for APs and could have been potentially used to act as a Virtual AP in the virtualised network. Upon testing this solution the Access Point frame ware were not combatable with the versions of Linux offered in Virtual Box. This option would have been possible if the project was carrying out penetration methods in a wired network.</w:t>
      </w:r>
    </w:p>
    <w:p w14:paraId="133A0D39" w14:textId="77777777" w:rsidR="00236CDE" w:rsidRDefault="00236CDE" w:rsidP="002A34B7"/>
    <w:p w14:paraId="3519F370" w14:textId="77777777" w:rsidR="003D02F8" w:rsidRDefault="003D02F8" w:rsidP="003D02F8"/>
    <w:p w14:paraId="3F9CDE36" w14:textId="77777777" w:rsidR="003D02F8" w:rsidRDefault="003D02F8" w:rsidP="003D02F8">
      <w:r>
        <w:t>A solution of using a Software based access installed on a PC within the network was also investigated and tested this option. Although the AP appeared to be broadcasting it SSID, it would not allow the virtual machines or other test devices such as the host PC to connect to the AP. This solution was discarded because of the connection issues.</w:t>
      </w:r>
    </w:p>
    <w:p w14:paraId="0005A53F" w14:textId="77777777" w:rsidR="003D02F8" w:rsidRDefault="003D02F8" w:rsidP="003D02F8"/>
    <w:p w14:paraId="73A11D61" w14:textId="7F83E865" w:rsidR="00236CDE" w:rsidRDefault="003D02F8" w:rsidP="003D02F8">
      <w:r>
        <w:t>The chose connection solution</w:t>
      </w:r>
      <w:r w:rsidR="00445232">
        <w:t xml:space="preserve"> was to use a physical AP to </w:t>
      </w:r>
      <w:r>
        <w:t xml:space="preserve">allow the virtual machines to communicate over a wireless network. This solution was the most viable option to ensure that a reliable and </w:t>
      </w:r>
      <w:r w:rsidR="00BD4CA1">
        <w:t>flexible communication method.</w:t>
      </w:r>
      <w:r w:rsidR="00236CDE">
        <w:t xml:space="preserve"> </w:t>
      </w:r>
    </w:p>
    <w:p w14:paraId="06F0F4A0" w14:textId="77777777" w:rsidR="00236CDE" w:rsidRDefault="00236CDE" w:rsidP="003D02F8"/>
    <w:p w14:paraId="64E54C0E" w14:textId="77777777" w:rsidR="003D02F8" w:rsidRPr="003D02F8" w:rsidRDefault="00236CDE" w:rsidP="003D02F8">
      <w:r w:rsidRPr="00236CDE">
        <w:t xml:space="preserve">Furthermore, upon on carrying out some initial testing it was found that the using just the hosts wireless network adapter would not all </w:t>
      </w:r>
      <w:r>
        <w:t xml:space="preserve">multiple host to connect </w:t>
      </w:r>
      <w:r w:rsidR="00283111">
        <w:t xml:space="preserve">to </w:t>
      </w:r>
      <w:proofErr w:type="gramStart"/>
      <w:r w:rsidR="00283111">
        <w:t>a the</w:t>
      </w:r>
      <w:proofErr w:type="gramEnd"/>
      <w:r w:rsidR="00283111">
        <w:t xml:space="preserve"> test AP. To allow all the Virtual Machines to connect to the test AP an individual Wireless network card was required for each Virtual Machine on the network. This creates a more </w:t>
      </w:r>
    </w:p>
    <w:p w14:paraId="4BA39C30" w14:textId="77777777" w:rsidR="00E676DE" w:rsidRDefault="00E676DE" w:rsidP="00E676DE">
      <w:pPr>
        <w:rPr>
          <w:lang w:eastAsia="x-none"/>
        </w:rPr>
      </w:pPr>
    </w:p>
    <w:p w14:paraId="5AEEEB24" w14:textId="77777777" w:rsidR="00A70B36" w:rsidRDefault="00A70B36" w:rsidP="00E676DE">
      <w:pPr>
        <w:rPr>
          <w:lang w:eastAsia="x-none"/>
        </w:rPr>
      </w:pPr>
    </w:p>
    <w:p w14:paraId="1ABFB6CC" w14:textId="77777777" w:rsidR="00A70B36" w:rsidRDefault="00A70B36" w:rsidP="00E676DE">
      <w:pPr>
        <w:rPr>
          <w:lang w:eastAsia="x-none"/>
        </w:rPr>
      </w:pPr>
    </w:p>
    <w:p w14:paraId="47D4671B" w14:textId="77777777" w:rsidR="00A70B36" w:rsidRDefault="00A70B36" w:rsidP="00E676DE">
      <w:pPr>
        <w:rPr>
          <w:lang w:eastAsia="x-none"/>
        </w:rPr>
      </w:pPr>
    </w:p>
    <w:p w14:paraId="3A845D16" w14:textId="77777777" w:rsidR="00A70B36" w:rsidRDefault="00A70B36" w:rsidP="00E676DE">
      <w:pPr>
        <w:rPr>
          <w:lang w:eastAsia="x-none"/>
        </w:rPr>
      </w:pPr>
    </w:p>
    <w:p w14:paraId="02F3EC83" w14:textId="77777777" w:rsidR="00A70B36" w:rsidRDefault="00A70B36" w:rsidP="00E676DE">
      <w:pPr>
        <w:rPr>
          <w:lang w:eastAsia="x-none"/>
        </w:rPr>
      </w:pPr>
    </w:p>
    <w:p w14:paraId="62C5170F" w14:textId="77777777" w:rsidR="00A70B36" w:rsidRDefault="00A70B36" w:rsidP="00E676DE">
      <w:pPr>
        <w:rPr>
          <w:lang w:eastAsia="x-none"/>
        </w:rPr>
      </w:pPr>
    </w:p>
    <w:p w14:paraId="3E128081" w14:textId="77777777" w:rsidR="00A70B36" w:rsidRDefault="00A70B36" w:rsidP="00E676DE">
      <w:pPr>
        <w:rPr>
          <w:lang w:eastAsia="x-none"/>
        </w:rPr>
      </w:pPr>
    </w:p>
    <w:p w14:paraId="66D8AE7A" w14:textId="77777777" w:rsidR="00A70B36" w:rsidRDefault="00A70B36" w:rsidP="00E676DE">
      <w:pPr>
        <w:rPr>
          <w:lang w:eastAsia="x-none"/>
        </w:rPr>
      </w:pPr>
    </w:p>
    <w:p w14:paraId="21AA6174" w14:textId="77777777" w:rsidR="00A70B36" w:rsidRDefault="00A70B36" w:rsidP="00E676DE">
      <w:pPr>
        <w:rPr>
          <w:lang w:eastAsia="x-none"/>
        </w:rPr>
      </w:pPr>
    </w:p>
    <w:p w14:paraId="20695E88" w14:textId="77777777" w:rsidR="00A70B36" w:rsidRDefault="00A70B36" w:rsidP="00E676DE">
      <w:pPr>
        <w:rPr>
          <w:lang w:eastAsia="x-none"/>
        </w:rPr>
      </w:pPr>
    </w:p>
    <w:p w14:paraId="055C5483" w14:textId="77777777" w:rsidR="00A70B36" w:rsidRDefault="00A70B36" w:rsidP="00E676DE">
      <w:pPr>
        <w:rPr>
          <w:lang w:eastAsia="x-none"/>
        </w:rPr>
      </w:pPr>
    </w:p>
    <w:p w14:paraId="4222D58B" w14:textId="77777777" w:rsidR="00A70B36" w:rsidRDefault="00A70B36" w:rsidP="00E676DE">
      <w:pPr>
        <w:rPr>
          <w:lang w:eastAsia="x-none"/>
        </w:rPr>
      </w:pPr>
    </w:p>
    <w:p w14:paraId="4D6718ED" w14:textId="77777777" w:rsidR="00A70B36" w:rsidRDefault="00A70B36" w:rsidP="00E676DE">
      <w:pPr>
        <w:rPr>
          <w:lang w:eastAsia="x-none"/>
        </w:rPr>
      </w:pPr>
    </w:p>
    <w:p w14:paraId="0734175D" w14:textId="77777777" w:rsidR="00A70B36" w:rsidRDefault="00A70B36" w:rsidP="00E676DE">
      <w:pPr>
        <w:rPr>
          <w:lang w:eastAsia="x-none"/>
        </w:rPr>
      </w:pPr>
    </w:p>
    <w:p w14:paraId="74710766" w14:textId="77777777" w:rsidR="00A70B36" w:rsidRDefault="00A70B36" w:rsidP="00E676DE">
      <w:pPr>
        <w:rPr>
          <w:lang w:eastAsia="x-none"/>
        </w:rPr>
      </w:pPr>
    </w:p>
    <w:p w14:paraId="2F35D23C" w14:textId="77777777" w:rsidR="00A70B36" w:rsidRDefault="00A70B36" w:rsidP="00E676DE">
      <w:pPr>
        <w:rPr>
          <w:lang w:eastAsia="x-none"/>
        </w:rPr>
      </w:pPr>
    </w:p>
    <w:p w14:paraId="2A9DC3A6" w14:textId="77777777" w:rsidR="00A70B36" w:rsidRPr="00E676DE" w:rsidRDefault="00A70B36" w:rsidP="00E676DE">
      <w:pPr>
        <w:rPr>
          <w:lang w:eastAsia="x-none"/>
        </w:rPr>
      </w:pPr>
    </w:p>
    <w:p w14:paraId="5EABB4E1" w14:textId="77777777" w:rsidR="00CA0E26" w:rsidRDefault="00B86CE0" w:rsidP="00323493">
      <w:pPr>
        <w:pStyle w:val="Heading2"/>
        <w:numPr>
          <w:ilvl w:val="1"/>
          <w:numId w:val="30"/>
        </w:numPr>
      </w:pPr>
      <w:bookmarkStart w:id="126" w:name="_Toc481656273"/>
      <w:r>
        <w:t>Implementation</w:t>
      </w:r>
      <w:bookmarkEnd w:id="126"/>
    </w:p>
    <w:p w14:paraId="7C46F49A" w14:textId="77777777" w:rsidR="00BD4CA1" w:rsidRPr="00BD4CA1" w:rsidRDefault="00BD4CA1" w:rsidP="00BD4CA1"/>
    <w:p w14:paraId="4922A21E" w14:textId="77777777" w:rsidR="00CA0E26" w:rsidRDefault="00CA0E26" w:rsidP="00323493">
      <w:pPr>
        <w:pStyle w:val="Heading2"/>
        <w:numPr>
          <w:ilvl w:val="2"/>
          <w:numId w:val="30"/>
        </w:numPr>
      </w:pPr>
      <w:bookmarkStart w:id="127" w:name="_Toc481656274"/>
      <w:bookmarkStart w:id="128" w:name="_Hlk481522340"/>
      <w:r>
        <w:t>Windows Server 2012</w:t>
      </w:r>
      <w:bookmarkEnd w:id="127"/>
    </w:p>
    <w:bookmarkEnd w:id="128"/>
    <w:p w14:paraId="50B24193" w14:textId="5F1A601F" w:rsidR="00E676DE" w:rsidRDefault="00301A4F" w:rsidP="002A34B7">
      <w:r w:rsidRPr="00CA0E26">
        <w:rPr>
          <w:noProof/>
        </w:rPr>
        <w:drawing>
          <wp:inline distT="0" distB="0" distL="0" distR="0" wp14:anchorId="60014E7F" wp14:editId="1F641F88">
            <wp:extent cx="5556885" cy="2961640"/>
            <wp:effectExtent l="0" t="0" r="0" b="0"/>
            <wp:docPr id="5" name="Picture 5" descr="Cap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pture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556885" cy="2961640"/>
                    </a:xfrm>
                    <a:prstGeom prst="rect">
                      <a:avLst/>
                    </a:prstGeom>
                    <a:noFill/>
                    <a:ln>
                      <a:noFill/>
                    </a:ln>
                  </pic:spPr>
                </pic:pic>
              </a:graphicData>
            </a:graphic>
          </wp:inline>
        </w:drawing>
      </w:r>
    </w:p>
    <w:p w14:paraId="618A74B9" w14:textId="5935A197" w:rsidR="00E676DE" w:rsidRPr="00E0625A" w:rsidRDefault="00E676DE" w:rsidP="002A34B7">
      <w:pPr>
        <w:jc w:val="center"/>
        <w:rPr>
          <w:b/>
        </w:rPr>
      </w:pPr>
      <w:r w:rsidRPr="00E0625A">
        <w:rPr>
          <w:b/>
        </w:rPr>
        <w:t xml:space="preserve">Figure </w:t>
      </w:r>
      <w:r w:rsidR="00236CDE" w:rsidRPr="00E0625A">
        <w:rPr>
          <w:b/>
        </w:rPr>
        <w:t>3 – Server Configuration in VM Ware Workstation</w:t>
      </w:r>
    </w:p>
    <w:p w14:paraId="17ACD29F" w14:textId="77777777" w:rsidR="00236CDE" w:rsidRPr="00236CDE" w:rsidRDefault="00236CDE" w:rsidP="002A34B7"/>
    <w:p w14:paraId="5C18E970" w14:textId="0DA84AAD" w:rsidR="00BD4CA1" w:rsidRDefault="00BD4CA1" w:rsidP="002A34B7">
      <w:r>
        <w:t>Figu</w:t>
      </w:r>
      <w:r w:rsidR="00775C39">
        <w:t>re 3</w:t>
      </w:r>
      <w:r>
        <w:t>, shows the virtual machine configurations chosen for the Window 2012 R2 server implemented in the virtual network. The hardware has been kept to the recommend settings by VM Ware for the particular operating system. A basic 2 GB of Memory and 1 Processor was impl</w:t>
      </w:r>
      <w:r w:rsidR="00236CDE">
        <w:t xml:space="preserve">emented, this would minimise the performance demand on the host machine. </w:t>
      </w:r>
    </w:p>
    <w:p w14:paraId="42C0590F" w14:textId="77777777" w:rsidR="00283111" w:rsidRPr="00BD4CA1" w:rsidRDefault="00283111" w:rsidP="00BD4CA1"/>
    <w:p w14:paraId="77E34346" w14:textId="6498DA40" w:rsidR="00342A01" w:rsidRPr="00342A01" w:rsidRDefault="00301A4F" w:rsidP="00FD19BC">
      <w:bookmarkStart w:id="129" w:name="_Toc481656275"/>
      <w:r>
        <w:rPr>
          <w:noProof/>
        </w:rPr>
        <w:lastRenderedPageBreak/>
        <w:drawing>
          <wp:inline distT="0" distB="0" distL="0" distR="0" wp14:anchorId="7E446EE9" wp14:editId="0715296E">
            <wp:extent cx="5581015" cy="4190365"/>
            <wp:effectExtent l="0" t="0" r="0" b="0"/>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81015" cy="4190365"/>
                    </a:xfrm>
                    <a:prstGeom prst="rect">
                      <a:avLst/>
                    </a:prstGeom>
                    <a:noFill/>
                  </pic:spPr>
                </pic:pic>
              </a:graphicData>
            </a:graphic>
          </wp:inline>
        </w:drawing>
      </w:r>
      <w:bookmarkEnd w:id="129"/>
    </w:p>
    <w:p w14:paraId="27D668B0" w14:textId="77777777" w:rsidR="00E676DE" w:rsidRPr="00E0625A" w:rsidRDefault="00236CDE" w:rsidP="002A34B7">
      <w:pPr>
        <w:jc w:val="center"/>
        <w:rPr>
          <w:b/>
        </w:rPr>
      </w:pPr>
      <w:r w:rsidRPr="00E0625A">
        <w:rPr>
          <w:b/>
        </w:rPr>
        <w:t>Figure 4</w:t>
      </w:r>
      <w:r w:rsidR="00283111" w:rsidRPr="00E0625A">
        <w:rPr>
          <w:b/>
        </w:rPr>
        <w:t xml:space="preserve"> – Windows 2012 R2 Installation Process</w:t>
      </w:r>
    </w:p>
    <w:p w14:paraId="677AE142" w14:textId="77777777" w:rsidR="00C70F0E" w:rsidRDefault="00C70F0E" w:rsidP="00283111">
      <w:pPr>
        <w:jc w:val="left"/>
        <w:rPr>
          <w:lang w:eastAsia="x-none"/>
        </w:rPr>
      </w:pPr>
    </w:p>
    <w:p w14:paraId="70208497" w14:textId="77777777" w:rsidR="00283111" w:rsidRPr="00283111" w:rsidRDefault="00283111" w:rsidP="00283111">
      <w:pPr>
        <w:jc w:val="left"/>
        <w:rPr>
          <w:lang w:eastAsia="x-none"/>
        </w:rPr>
      </w:pPr>
      <w:r w:rsidRPr="00283111">
        <w:rPr>
          <w:lang w:eastAsia="x-none"/>
        </w:rPr>
        <w:t xml:space="preserve">Figure 4, shows the installation process of the server </w:t>
      </w:r>
      <w:r w:rsidR="00BF35E9">
        <w:rPr>
          <w:lang w:eastAsia="x-none"/>
        </w:rPr>
        <w:t xml:space="preserve">in VM Ware Workstation. </w:t>
      </w:r>
    </w:p>
    <w:p w14:paraId="2A8B94AF" w14:textId="21AB75DC" w:rsidR="00283111" w:rsidRDefault="00301A4F" w:rsidP="00E676DE">
      <w:pPr>
        <w:rPr>
          <w:lang w:val="x-none" w:eastAsia="x-none"/>
        </w:rPr>
      </w:pPr>
      <w:r>
        <w:rPr>
          <w:noProof/>
        </w:rPr>
        <w:lastRenderedPageBreak/>
        <w:drawing>
          <wp:inline distT="0" distB="0" distL="0" distR="0" wp14:anchorId="3C787018" wp14:editId="306EB1E5">
            <wp:extent cx="5559425" cy="4169410"/>
            <wp:effectExtent l="0" t="0" r="0" b="0"/>
            <wp:docPr id="7" name="Picture 7" descr="Windows Server 2012-2017-05-02-13-5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indows Server 2012-2017-05-02-13-58-0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59425" cy="4169410"/>
                    </a:xfrm>
                    <a:prstGeom prst="rect">
                      <a:avLst/>
                    </a:prstGeom>
                    <a:noFill/>
                    <a:ln>
                      <a:noFill/>
                    </a:ln>
                  </pic:spPr>
                </pic:pic>
              </a:graphicData>
            </a:graphic>
          </wp:inline>
        </w:drawing>
      </w:r>
    </w:p>
    <w:p w14:paraId="47D3D2EB" w14:textId="77777777" w:rsidR="00C70F0E" w:rsidRDefault="00C70F0E" w:rsidP="00C70F0E">
      <w:pPr>
        <w:tabs>
          <w:tab w:val="left" w:pos="3203"/>
        </w:tabs>
        <w:jc w:val="center"/>
        <w:rPr>
          <w:b/>
          <w:lang w:eastAsia="x-none"/>
        </w:rPr>
      </w:pPr>
      <w:r w:rsidRPr="00C70F0E">
        <w:rPr>
          <w:b/>
          <w:lang w:eastAsia="x-none"/>
        </w:rPr>
        <w:t>Figure 5 - Installation of Wireless LAN Services</w:t>
      </w:r>
    </w:p>
    <w:p w14:paraId="244F56F1" w14:textId="77777777" w:rsidR="00C70F0E" w:rsidRDefault="00C70F0E" w:rsidP="00C70F0E">
      <w:pPr>
        <w:tabs>
          <w:tab w:val="left" w:pos="3203"/>
        </w:tabs>
        <w:rPr>
          <w:lang w:eastAsia="x-none"/>
        </w:rPr>
      </w:pPr>
    </w:p>
    <w:p w14:paraId="12C71FAA" w14:textId="4A5C8568" w:rsidR="00EE2A71" w:rsidRPr="00126E93" w:rsidRDefault="00C70F0E" w:rsidP="00126E93">
      <w:pPr>
        <w:tabs>
          <w:tab w:val="left" w:pos="3203"/>
        </w:tabs>
        <w:rPr>
          <w:lang w:eastAsia="x-none"/>
        </w:rPr>
      </w:pPr>
      <w:r>
        <w:rPr>
          <w:lang w:eastAsia="x-none"/>
        </w:rPr>
        <w:t xml:space="preserve">Figure 5, shows the </w:t>
      </w:r>
      <w:r w:rsidR="00EE2A71">
        <w:rPr>
          <w:lang w:eastAsia="x-none"/>
        </w:rPr>
        <w:t>installation of Wireless LAN Services role on the server. This allows the server to connect to Wireless Networks by enabling</w:t>
      </w:r>
      <w:r w:rsidR="00126E93">
        <w:rPr>
          <w:lang w:eastAsia="x-none"/>
        </w:rPr>
        <w:t xml:space="preserve"> WLAN Auto </w:t>
      </w:r>
      <w:proofErr w:type="spellStart"/>
      <w:r w:rsidR="00126E93">
        <w:rPr>
          <w:lang w:eastAsia="x-none"/>
        </w:rPr>
        <w:t>Config</w:t>
      </w:r>
      <w:proofErr w:type="spellEnd"/>
      <w:r w:rsidR="00126E93">
        <w:rPr>
          <w:lang w:eastAsia="x-none"/>
        </w:rPr>
        <w:t xml:space="preserve"> service. This feature automatically configures the wireless service and allows the server to use wireless adapters connected</w:t>
      </w:r>
      <w:r w:rsidR="008F6882">
        <w:rPr>
          <w:lang w:eastAsia="x-none"/>
        </w:rPr>
        <w:t xml:space="preserve"> </w:t>
      </w:r>
      <w:r w:rsidR="008F6882">
        <w:rPr>
          <w:lang w:eastAsia="x-none"/>
        </w:rPr>
        <w:fldChar w:fldCharType="begin" w:fldLock="1"/>
      </w:r>
      <w:r w:rsidR="008F6882">
        <w:rPr>
          <w:lang w:eastAsia="x-none"/>
        </w:rPr>
        <w:instrText>ADDIN CSL_CITATION { "citationItems" : [ { "id" : "ITEM-1", "itemData" : { "URL" : "https://technet.microsoft.com/en-us/library/hh994698(v=ws.11).aspx", "abstract" : "The Wireless LAN service is a feature in Windows Server\u00ae 2012 that you can use to enable the wireless WLAN AutoConfig service, and to configure the WLAN AutoConfig service for automatic startup. Once enabled, the WLAN AutoConfig service dynamically selects which wireless network the computer automatically connects to, and configures the necessary settings on the wireless network adapter. This includes automatically selecting and connecting to a more preferred wireless network when one becomes available.", "accessed" : { "date-parts" : [ [ "2017", "2", "2" ] ] }, "author" : [ { "dropping-particle" : "", "family" : "Microsoft -TechNet", "given" : "", "non-dropping-particle" : "", "parse-names" : false, "suffix" : "" } ], "id" : "ITEM-1", "issued" : { "date-parts" : [ [ "0" ] ] }, "title" : "Wireless LAN Service Overview", "type" : "webpage" }, "uris" : [ "http://www.mendeley.com/documents/?uuid=f4069ffb-0620-358e-9cfa-826f95108747" ] } ], "mendeley" : { "formattedCitation" : "[12]", "plainTextFormattedCitation" : "[12]", "previouslyFormattedCitation" : "[12]" }, "properties" : { "noteIndex" : 0 }, "schema" : "https://github.com/citation-style-language/schema/raw/master/csl-citation.json" }</w:instrText>
      </w:r>
      <w:r w:rsidR="008F6882">
        <w:rPr>
          <w:lang w:eastAsia="x-none"/>
        </w:rPr>
        <w:fldChar w:fldCharType="separate"/>
      </w:r>
      <w:r w:rsidR="008F6882" w:rsidRPr="008F6882">
        <w:rPr>
          <w:noProof/>
          <w:lang w:eastAsia="x-none"/>
        </w:rPr>
        <w:t>[</w:t>
      </w:r>
      <w:r w:rsidR="00944ACE">
        <w:rPr>
          <w:noProof/>
          <w:lang w:eastAsia="x-none"/>
        </w:rPr>
        <w:t>18</w:t>
      </w:r>
      <w:r w:rsidR="008F6882" w:rsidRPr="008F6882">
        <w:rPr>
          <w:noProof/>
          <w:lang w:eastAsia="x-none"/>
        </w:rPr>
        <w:t>]</w:t>
      </w:r>
      <w:r w:rsidR="008F6882">
        <w:rPr>
          <w:lang w:eastAsia="x-none"/>
        </w:rPr>
        <w:fldChar w:fldCharType="end"/>
      </w:r>
      <w:r w:rsidR="00126E93">
        <w:rPr>
          <w:lang w:eastAsia="x-none"/>
        </w:rPr>
        <w:t xml:space="preserve">. </w:t>
      </w:r>
      <w:r w:rsidR="00BF35E9">
        <w:rPr>
          <w:lang w:eastAsia="x-none"/>
        </w:rPr>
        <w:t xml:space="preserve">In addition, Active Directory </w:t>
      </w:r>
      <w:r w:rsidR="004D1FDE">
        <w:rPr>
          <w:lang w:eastAsia="x-none"/>
        </w:rPr>
        <w:t>services were</w:t>
      </w:r>
      <w:r w:rsidR="00BF35E9">
        <w:rPr>
          <w:lang w:eastAsia="x-none"/>
        </w:rPr>
        <w:t xml:space="preserve"> installed on the</w:t>
      </w:r>
      <w:r w:rsidR="004D1FDE">
        <w:rPr>
          <w:lang w:eastAsia="x-none"/>
        </w:rPr>
        <w:t xml:space="preserve"> networks</w:t>
      </w:r>
      <w:r w:rsidR="00BF35E9">
        <w:rPr>
          <w:lang w:eastAsia="x-none"/>
        </w:rPr>
        <w:t xml:space="preserve"> sever. </w:t>
      </w:r>
    </w:p>
    <w:p w14:paraId="4BBA48D0" w14:textId="77777777" w:rsidR="009C2FCC" w:rsidRDefault="00301A4F" w:rsidP="009C2FCC">
      <w:pPr>
        <w:keepNext/>
      </w:pPr>
      <w:r>
        <w:rPr>
          <w:noProof/>
        </w:rPr>
        <w:lastRenderedPageBreak/>
        <w:drawing>
          <wp:inline distT="0" distB="0" distL="0" distR="0" wp14:anchorId="73711DC2" wp14:editId="0D148C3E">
            <wp:extent cx="5559425" cy="4169410"/>
            <wp:effectExtent l="0" t="0" r="0" b="0"/>
            <wp:docPr id="8" name="Picture 8" descr="Windows Server 2012-2017-05-02-18-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indows Server 2012-2017-05-02-18-10-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59425" cy="4169410"/>
                    </a:xfrm>
                    <a:prstGeom prst="rect">
                      <a:avLst/>
                    </a:prstGeom>
                    <a:noFill/>
                    <a:ln>
                      <a:noFill/>
                    </a:ln>
                  </pic:spPr>
                </pic:pic>
              </a:graphicData>
            </a:graphic>
          </wp:inline>
        </w:drawing>
      </w:r>
    </w:p>
    <w:p w14:paraId="7C167480" w14:textId="694E9436" w:rsidR="00CA0E26" w:rsidRDefault="009C2FCC" w:rsidP="009C2FCC">
      <w:pPr>
        <w:pStyle w:val="Caption"/>
        <w:jc w:val="center"/>
      </w:pPr>
      <w:r>
        <w:t>Figure 6- Connection to Access Point</w:t>
      </w:r>
    </w:p>
    <w:p w14:paraId="0698D4A1" w14:textId="5647BED0" w:rsidR="009C2FCC" w:rsidRPr="009C2FCC" w:rsidRDefault="009C2FCC" w:rsidP="009C2FCC">
      <w:r>
        <w:t>Figure 6, shows the server fully connected to the WIFI network using its Wireless Network adapter to connect to the physical access point.</w:t>
      </w:r>
    </w:p>
    <w:p w14:paraId="0480581A" w14:textId="77777777" w:rsidR="00B86CE0" w:rsidRDefault="00B86CE0" w:rsidP="00B86CE0">
      <w:pPr>
        <w:rPr>
          <w:lang w:eastAsia="x-none"/>
        </w:rPr>
      </w:pPr>
    </w:p>
    <w:p w14:paraId="3C57B535" w14:textId="77777777" w:rsidR="009C2FCC" w:rsidRDefault="00301A4F" w:rsidP="009C2FCC">
      <w:pPr>
        <w:keepNext/>
      </w:pPr>
      <w:r>
        <w:rPr>
          <w:noProof/>
        </w:rPr>
        <w:lastRenderedPageBreak/>
        <w:drawing>
          <wp:inline distT="0" distB="0" distL="0" distR="0" wp14:anchorId="558FA1E6" wp14:editId="75B46B4D">
            <wp:extent cx="5559425" cy="4169410"/>
            <wp:effectExtent l="0" t="0" r="0" b="0"/>
            <wp:docPr id="9" name="Picture 9" descr="Windows Server 2012-2017-05-02-18-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indows Server 2012-2017-05-02-18-11-4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59425" cy="4169410"/>
                    </a:xfrm>
                    <a:prstGeom prst="rect">
                      <a:avLst/>
                    </a:prstGeom>
                    <a:noFill/>
                    <a:ln>
                      <a:noFill/>
                    </a:ln>
                  </pic:spPr>
                </pic:pic>
              </a:graphicData>
            </a:graphic>
          </wp:inline>
        </w:drawing>
      </w:r>
    </w:p>
    <w:p w14:paraId="4AC08BD3" w14:textId="2E3711DF" w:rsidR="00E676DE" w:rsidRDefault="009C2FCC" w:rsidP="009C2FCC">
      <w:pPr>
        <w:pStyle w:val="Caption"/>
        <w:jc w:val="center"/>
        <w:rPr>
          <w:noProof/>
        </w:rPr>
      </w:pPr>
      <w:r>
        <w:t xml:space="preserve">Figure 7 </w:t>
      </w:r>
      <w:r>
        <w:rPr>
          <w:noProof/>
        </w:rPr>
        <w:t>- Connection test with other host and AP</w:t>
      </w:r>
    </w:p>
    <w:p w14:paraId="11B5524F" w14:textId="3A882987" w:rsidR="009C2FCC" w:rsidRPr="009C2FCC" w:rsidRDefault="009C2FCC" w:rsidP="009C2FCC">
      <w:r>
        <w:t xml:space="preserve">Figure 7, shows the testing of the wireless network connection. The screenshot shows the connection between 192.168.0.1 (the routers IP address) is fully connected and data can be transferred between them. The figure also indicates that </w:t>
      </w:r>
      <w:r w:rsidR="00DC5B45">
        <w:t xml:space="preserve">there is a successful connection between 192.168.0.100 on the network. This is the one of Windows 10 clients also on the wireless network. </w:t>
      </w:r>
    </w:p>
    <w:p w14:paraId="7955ACE4" w14:textId="77777777" w:rsidR="009C2FCC" w:rsidRDefault="009C2FCC" w:rsidP="00B86CE0">
      <w:pPr>
        <w:rPr>
          <w:lang w:eastAsia="x-none"/>
        </w:rPr>
      </w:pPr>
    </w:p>
    <w:p w14:paraId="655ED087" w14:textId="77777777" w:rsidR="002A34B7" w:rsidRDefault="002A34B7" w:rsidP="00B86CE0">
      <w:pPr>
        <w:rPr>
          <w:lang w:eastAsia="x-none"/>
        </w:rPr>
      </w:pPr>
    </w:p>
    <w:p w14:paraId="41A8F12E" w14:textId="77777777" w:rsidR="002A34B7" w:rsidRDefault="002A34B7" w:rsidP="00B86CE0">
      <w:pPr>
        <w:rPr>
          <w:lang w:eastAsia="x-none"/>
        </w:rPr>
      </w:pPr>
    </w:p>
    <w:p w14:paraId="0939381C" w14:textId="77777777" w:rsidR="002A34B7" w:rsidRDefault="002A34B7" w:rsidP="00B86CE0">
      <w:pPr>
        <w:rPr>
          <w:lang w:eastAsia="x-none"/>
        </w:rPr>
      </w:pPr>
    </w:p>
    <w:p w14:paraId="732A436A" w14:textId="77777777" w:rsidR="002A34B7" w:rsidRDefault="002A34B7" w:rsidP="00B86CE0">
      <w:pPr>
        <w:rPr>
          <w:lang w:eastAsia="x-none"/>
        </w:rPr>
      </w:pPr>
    </w:p>
    <w:p w14:paraId="37693105" w14:textId="77777777" w:rsidR="002A34B7" w:rsidRDefault="002A34B7" w:rsidP="00B86CE0">
      <w:pPr>
        <w:rPr>
          <w:lang w:eastAsia="x-none"/>
        </w:rPr>
      </w:pPr>
    </w:p>
    <w:p w14:paraId="598A5BDD" w14:textId="77777777" w:rsidR="002A34B7" w:rsidRDefault="002A34B7" w:rsidP="00B86CE0">
      <w:pPr>
        <w:rPr>
          <w:lang w:eastAsia="x-none"/>
        </w:rPr>
      </w:pPr>
    </w:p>
    <w:p w14:paraId="2BF31F54" w14:textId="77777777" w:rsidR="002A34B7" w:rsidRDefault="002A34B7" w:rsidP="00B86CE0">
      <w:pPr>
        <w:rPr>
          <w:lang w:eastAsia="x-none"/>
        </w:rPr>
      </w:pPr>
    </w:p>
    <w:p w14:paraId="29059E87" w14:textId="77777777" w:rsidR="002A34B7" w:rsidRDefault="002A34B7" w:rsidP="00B86CE0">
      <w:pPr>
        <w:rPr>
          <w:lang w:eastAsia="x-none"/>
        </w:rPr>
      </w:pPr>
    </w:p>
    <w:p w14:paraId="579F5FAF" w14:textId="77777777" w:rsidR="002A34B7" w:rsidRDefault="002A34B7" w:rsidP="00B86CE0">
      <w:pPr>
        <w:rPr>
          <w:lang w:eastAsia="x-none"/>
        </w:rPr>
      </w:pPr>
    </w:p>
    <w:p w14:paraId="182690B9" w14:textId="77777777" w:rsidR="002A34B7" w:rsidRDefault="002A34B7" w:rsidP="00B86CE0">
      <w:pPr>
        <w:rPr>
          <w:lang w:eastAsia="x-none"/>
        </w:rPr>
      </w:pPr>
    </w:p>
    <w:p w14:paraId="575B7869" w14:textId="77777777" w:rsidR="002A34B7" w:rsidRDefault="002A34B7" w:rsidP="00B86CE0">
      <w:pPr>
        <w:rPr>
          <w:lang w:eastAsia="x-none"/>
        </w:rPr>
      </w:pPr>
    </w:p>
    <w:p w14:paraId="57C10833" w14:textId="77777777" w:rsidR="00C70F0E" w:rsidRDefault="00C70F0E" w:rsidP="002A34B7">
      <w:pPr>
        <w:pStyle w:val="Heading2"/>
        <w:numPr>
          <w:ilvl w:val="2"/>
          <w:numId w:val="30"/>
        </w:numPr>
      </w:pPr>
      <w:bookmarkStart w:id="130" w:name="_Toc481656276"/>
      <w:r>
        <w:t>Windows 10 Client</w:t>
      </w:r>
      <w:bookmarkEnd w:id="130"/>
      <w:r>
        <w:t xml:space="preserve"> </w:t>
      </w:r>
    </w:p>
    <w:p w14:paraId="665E950F" w14:textId="32089FBC" w:rsidR="002A34B7" w:rsidRPr="002A34B7" w:rsidRDefault="002A34B7" w:rsidP="002A34B7">
      <w:r>
        <w:rPr>
          <w:noProof/>
        </w:rPr>
        <w:drawing>
          <wp:inline distT="0" distB="0" distL="0" distR="0" wp14:anchorId="444EC498" wp14:editId="3E788EBC">
            <wp:extent cx="5553075" cy="2962275"/>
            <wp:effectExtent l="0" t="0" r="9525" b="9525"/>
            <wp:docPr id="17" name="Picture 17" descr="E:\ScreenShots\Captur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reenShots\Capture3.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553075" cy="2962275"/>
                    </a:xfrm>
                    <a:prstGeom prst="rect">
                      <a:avLst/>
                    </a:prstGeom>
                    <a:noFill/>
                    <a:ln>
                      <a:noFill/>
                    </a:ln>
                  </pic:spPr>
                </pic:pic>
              </a:graphicData>
            </a:graphic>
          </wp:inline>
        </w:drawing>
      </w:r>
    </w:p>
    <w:p w14:paraId="4D2184C2" w14:textId="7A66B879" w:rsidR="002A34B7" w:rsidRPr="00E0625A" w:rsidRDefault="002A34B7" w:rsidP="002A34B7">
      <w:pPr>
        <w:jc w:val="center"/>
        <w:rPr>
          <w:b/>
        </w:rPr>
      </w:pPr>
      <w:r w:rsidRPr="00E0625A">
        <w:rPr>
          <w:b/>
        </w:rPr>
        <w:t>Figure 8 – Installatio</w:t>
      </w:r>
      <w:r w:rsidR="00010533" w:rsidRPr="00E0625A">
        <w:rPr>
          <w:b/>
        </w:rPr>
        <w:t>n of Windows 10 Client in VMware</w:t>
      </w:r>
    </w:p>
    <w:p w14:paraId="4A069AA0" w14:textId="77777777" w:rsidR="00010533" w:rsidRDefault="00010533" w:rsidP="002A34B7">
      <w:pPr>
        <w:jc w:val="center"/>
      </w:pPr>
    </w:p>
    <w:p w14:paraId="070909BB" w14:textId="69C8B6E0" w:rsidR="002A34B7" w:rsidRDefault="002A34B7" w:rsidP="002A34B7">
      <w:r>
        <w:t xml:space="preserve">Figure 8, describes the hardware chosen and implemented for the client based on the virtual network. </w:t>
      </w:r>
      <w:r w:rsidR="00010533">
        <w:t xml:space="preserve">As with all other Virtual machines the virtual network adapter is not utilised. This is due to the use of an external USB network adapter being used to connect the physical AP. The virtual network adapter being show has no bridged or NAT adapters connected. </w:t>
      </w:r>
    </w:p>
    <w:p w14:paraId="12A05E48" w14:textId="4D73E2A3" w:rsidR="00EE2A71" w:rsidRDefault="00EE2A71" w:rsidP="00EE2A71"/>
    <w:p w14:paraId="41685977" w14:textId="77777777" w:rsidR="00342A01" w:rsidRDefault="00342A01" w:rsidP="00EE2A71"/>
    <w:p w14:paraId="5B3CFAC7" w14:textId="77777777" w:rsidR="00342A01" w:rsidRDefault="00342A01" w:rsidP="00EE2A71"/>
    <w:p w14:paraId="4D6D883F" w14:textId="77777777" w:rsidR="00342A01" w:rsidRDefault="00342A01" w:rsidP="00EE2A71"/>
    <w:p w14:paraId="7E10BE90" w14:textId="77777777" w:rsidR="00342A01" w:rsidRDefault="00342A01" w:rsidP="00EE2A71"/>
    <w:p w14:paraId="636B86CF" w14:textId="77777777" w:rsidR="00342A01" w:rsidRDefault="00342A01" w:rsidP="00EE2A71"/>
    <w:p w14:paraId="2F1F8DA4" w14:textId="77777777" w:rsidR="00342A01" w:rsidRDefault="00342A01" w:rsidP="00EE2A71"/>
    <w:p w14:paraId="68898945" w14:textId="77777777" w:rsidR="00342A01" w:rsidRDefault="00342A01" w:rsidP="00EE2A71"/>
    <w:p w14:paraId="7F63FAD9" w14:textId="77777777" w:rsidR="00342A01" w:rsidRDefault="00342A01" w:rsidP="00EE2A71"/>
    <w:p w14:paraId="399B4E6B" w14:textId="77777777" w:rsidR="00342A01" w:rsidRDefault="00342A01" w:rsidP="00EE2A71"/>
    <w:p w14:paraId="161C34D1" w14:textId="77777777" w:rsidR="00342A01" w:rsidRDefault="00342A01" w:rsidP="00EE2A71"/>
    <w:p w14:paraId="5322F683" w14:textId="77777777" w:rsidR="00342A01" w:rsidRDefault="00342A01" w:rsidP="00EE2A71"/>
    <w:p w14:paraId="7F57EF74" w14:textId="77777777" w:rsidR="00342A01" w:rsidRDefault="00342A01" w:rsidP="00EE2A71"/>
    <w:p w14:paraId="31441619" w14:textId="77777777" w:rsidR="00342A01" w:rsidRPr="00EE2A71" w:rsidRDefault="00342A01" w:rsidP="00EE2A71"/>
    <w:p w14:paraId="2D4DA9DA" w14:textId="77777777" w:rsidR="00C70F0E" w:rsidRDefault="00C70F0E" w:rsidP="00323493">
      <w:pPr>
        <w:pStyle w:val="Heading2"/>
        <w:numPr>
          <w:ilvl w:val="2"/>
          <w:numId w:val="30"/>
        </w:numPr>
      </w:pPr>
      <w:bookmarkStart w:id="131" w:name="_Toc481656277"/>
      <w:r>
        <w:t xml:space="preserve">Kali Linux </w:t>
      </w:r>
      <w:r w:rsidR="00EE2A71">
        <w:t>Client</w:t>
      </w:r>
      <w:bookmarkEnd w:id="131"/>
    </w:p>
    <w:p w14:paraId="1779E4CB" w14:textId="2561E621" w:rsidR="00126E93" w:rsidRDefault="00342A01" w:rsidP="00126E93">
      <w:r>
        <w:rPr>
          <w:noProof/>
        </w:rPr>
        <w:drawing>
          <wp:inline distT="0" distB="0" distL="0" distR="0" wp14:anchorId="46A2C091" wp14:editId="270FD4C2">
            <wp:extent cx="5562600" cy="4171950"/>
            <wp:effectExtent l="0" t="0" r="0" b="0"/>
            <wp:docPr id="19" name="Picture 19" descr="E:\ScreenShots\Debian 7.x 64-bit (3)-2017-05-03-11-13-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creenShots\Debian 7.x 64-bit (3)-2017-05-03-11-13-05.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62600" cy="4171950"/>
                    </a:xfrm>
                    <a:prstGeom prst="rect">
                      <a:avLst/>
                    </a:prstGeom>
                    <a:noFill/>
                    <a:ln>
                      <a:noFill/>
                    </a:ln>
                  </pic:spPr>
                </pic:pic>
              </a:graphicData>
            </a:graphic>
          </wp:inline>
        </w:drawing>
      </w:r>
    </w:p>
    <w:p w14:paraId="3A4AF5FF" w14:textId="50137E25" w:rsidR="00126E93" w:rsidRPr="00E0625A" w:rsidRDefault="00342A01" w:rsidP="00342A01">
      <w:pPr>
        <w:jc w:val="center"/>
        <w:rPr>
          <w:b/>
        </w:rPr>
      </w:pPr>
      <w:r w:rsidRPr="00E0625A">
        <w:rPr>
          <w:b/>
        </w:rPr>
        <w:t>Figure 9 – Installation of Kali Linux within VMware</w:t>
      </w:r>
    </w:p>
    <w:p w14:paraId="74B01171" w14:textId="4390C1A6" w:rsidR="00342A01" w:rsidRDefault="00342A01" w:rsidP="00342A01">
      <w:r>
        <w:t xml:space="preserve">Figure 9, shows part of the installation process in Kali Linux. A 64 bit version was used and installed using a </w:t>
      </w:r>
      <w:proofErr w:type="spellStart"/>
      <w:r w:rsidR="0042044C">
        <w:t>Debain</w:t>
      </w:r>
      <w:proofErr w:type="spellEnd"/>
      <w:r w:rsidR="0042044C">
        <w:t xml:space="preserve"> 7 in VMware. </w:t>
      </w:r>
    </w:p>
    <w:p w14:paraId="777265D5" w14:textId="65959175" w:rsidR="0042044C" w:rsidRDefault="0042044C" w:rsidP="00342A01">
      <w:r>
        <w:rPr>
          <w:noProof/>
        </w:rPr>
        <w:lastRenderedPageBreak/>
        <w:drawing>
          <wp:inline distT="0" distB="0" distL="0" distR="0" wp14:anchorId="3C5E5029" wp14:editId="1BA6B5B5">
            <wp:extent cx="5562600" cy="4171950"/>
            <wp:effectExtent l="0" t="0" r="0" b="0"/>
            <wp:docPr id="21" name="Picture 21" descr="E:\ScreenShots\Debian 7.x 64-bit (3)-2017-05-03-16-46-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ScreenShots\Debian 7.x 64-bit (3)-2017-05-03-16-46-49.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62600" cy="4171950"/>
                    </a:xfrm>
                    <a:prstGeom prst="rect">
                      <a:avLst/>
                    </a:prstGeom>
                    <a:noFill/>
                    <a:ln>
                      <a:noFill/>
                    </a:ln>
                  </pic:spPr>
                </pic:pic>
              </a:graphicData>
            </a:graphic>
          </wp:inline>
        </w:drawing>
      </w:r>
    </w:p>
    <w:p w14:paraId="7AB98666" w14:textId="0EEE122E" w:rsidR="0042044C" w:rsidRPr="00E0625A" w:rsidRDefault="0042044C" w:rsidP="0042044C">
      <w:pPr>
        <w:jc w:val="center"/>
        <w:rPr>
          <w:b/>
        </w:rPr>
      </w:pPr>
      <w:r w:rsidRPr="00E0625A">
        <w:rPr>
          <w:b/>
        </w:rPr>
        <w:t xml:space="preserve">Figure 10 - The Kali Linux machine connected to </w:t>
      </w:r>
      <w:proofErr w:type="spellStart"/>
      <w:r w:rsidRPr="00E0625A">
        <w:rPr>
          <w:b/>
        </w:rPr>
        <w:t>WiFi</w:t>
      </w:r>
      <w:proofErr w:type="spellEnd"/>
      <w:r w:rsidRPr="00E0625A">
        <w:rPr>
          <w:b/>
        </w:rPr>
        <w:t xml:space="preserve"> Network.</w:t>
      </w:r>
    </w:p>
    <w:p w14:paraId="7B6BB6D4" w14:textId="19B989DF" w:rsidR="0042044C" w:rsidRDefault="0042044C" w:rsidP="0042044C">
      <w:pPr>
        <w:jc w:val="center"/>
      </w:pPr>
    </w:p>
    <w:p w14:paraId="1A7B8019" w14:textId="7AF3F0D9" w:rsidR="0042044C" w:rsidRDefault="0042044C" w:rsidP="0042044C">
      <w:r>
        <w:t xml:space="preserve">Figure 10, Kali Linux machine is shown connected to the physical AP. The machine successfully connected to the router using a USB wireless adapter. </w:t>
      </w:r>
    </w:p>
    <w:p w14:paraId="7DEAF564" w14:textId="77777777" w:rsidR="0042044C" w:rsidRDefault="0042044C" w:rsidP="0042044C"/>
    <w:p w14:paraId="39D5052C" w14:textId="1687028A" w:rsidR="0042044C" w:rsidRDefault="0042044C" w:rsidP="0042044C">
      <w:pPr>
        <w:jc w:val="center"/>
      </w:pPr>
      <w:r>
        <w:rPr>
          <w:noProof/>
        </w:rPr>
        <w:lastRenderedPageBreak/>
        <w:drawing>
          <wp:inline distT="0" distB="0" distL="0" distR="0" wp14:anchorId="1E866BA8" wp14:editId="11430DC0">
            <wp:extent cx="5314315" cy="3800215"/>
            <wp:effectExtent l="0" t="0" r="63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4">
                      <a:extLst>
                        <a:ext uri="{28A0092B-C50C-407E-A947-70E740481C1C}">
                          <a14:useLocalDpi xmlns:a14="http://schemas.microsoft.com/office/drawing/2010/main" val="0"/>
                        </a:ext>
                      </a:extLst>
                    </a:blip>
                    <a:srcRect t="4546"/>
                    <a:stretch/>
                  </pic:blipFill>
                  <pic:spPr bwMode="auto">
                    <a:xfrm>
                      <a:off x="0" y="0"/>
                      <a:ext cx="5318073" cy="3802902"/>
                    </a:xfrm>
                    <a:prstGeom prst="rect">
                      <a:avLst/>
                    </a:prstGeom>
                    <a:noFill/>
                    <a:ln>
                      <a:noFill/>
                    </a:ln>
                    <a:extLst>
                      <a:ext uri="{53640926-AAD7-44D8-BBD7-CCE9431645EC}">
                        <a14:shadowObscured xmlns:a14="http://schemas.microsoft.com/office/drawing/2010/main"/>
                      </a:ext>
                    </a:extLst>
                  </pic:spPr>
                </pic:pic>
              </a:graphicData>
            </a:graphic>
          </wp:inline>
        </w:drawing>
      </w:r>
    </w:p>
    <w:p w14:paraId="3324225E" w14:textId="5A35F45A" w:rsidR="0042044C" w:rsidRPr="00E0625A" w:rsidRDefault="0042044C" w:rsidP="0042044C">
      <w:pPr>
        <w:jc w:val="center"/>
        <w:rPr>
          <w:b/>
        </w:rPr>
      </w:pPr>
      <w:r w:rsidRPr="00E0625A">
        <w:rPr>
          <w:b/>
        </w:rPr>
        <w:t xml:space="preserve">Figure 11 – Network Connections to the Kali Linux machine. </w:t>
      </w:r>
    </w:p>
    <w:p w14:paraId="53310DD4" w14:textId="05CE6644" w:rsidR="0042044C" w:rsidRDefault="0042044C" w:rsidP="0042044C">
      <w:pPr>
        <w:jc w:val="center"/>
      </w:pPr>
      <w:r>
        <w:rPr>
          <w:noProof/>
        </w:rPr>
        <w:drawing>
          <wp:inline distT="0" distB="0" distL="0" distR="0" wp14:anchorId="3B506FCD" wp14:editId="72756194">
            <wp:extent cx="5181600" cy="3714750"/>
            <wp:effectExtent l="0" t="0" r="0" b="0"/>
            <wp:docPr id="25" name="Picture 25" descr="E:\ScreenShots\Debian 7.x 64-bit (3)-2017-05-03-16-48-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ScreenShots\Debian 7.x 64-bit (3)-2017-05-03-16-48-33.png"/>
                    <pic:cNvPicPr>
                      <a:picLocks noChangeAspect="1" noChangeArrowheads="1"/>
                    </pic:cNvPicPr>
                  </pic:nvPicPr>
                  <pic:blipFill rotWithShape="1">
                    <a:blip r:embed="rId25">
                      <a:extLst>
                        <a:ext uri="{28A0092B-C50C-407E-A947-70E740481C1C}">
                          <a14:useLocalDpi xmlns:a14="http://schemas.microsoft.com/office/drawing/2010/main" val="0"/>
                        </a:ext>
                      </a:extLst>
                    </a:blip>
                    <a:srcRect t="4412"/>
                    <a:stretch/>
                  </pic:blipFill>
                  <pic:spPr bwMode="auto">
                    <a:xfrm>
                      <a:off x="0" y="0"/>
                      <a:ext cx="5181600" cy="3714750"/>
                    </a:xfrm>
                    <a:prstGeom prst="rect">
                      <a:avLst/>
                    </a:prstGeom>
                    <a:noFill/>
                    <a:ln>
                      <a:noFill/>
                    </a:ln>
                    <a:extLst>
                      <a:ext uri="{53640926-AAD7-44D8-BBD7-CCE9431645EC}">
                        <a14:shadowObscured xmlns:a14="http://schemas.microsoft.com/office/drawing/2010/main"/>
                      </a:ext>
                    </a:extLst>
                  </pic:spPr>
                </pic:pic>
              </a:graphicData>
            </a:graphic>
          </wp:inline>
        </w:drawing>
      </w:r>
    </w:p>
    <w:p w14:paraId="62EBFCA1" w14:textId="5C351A7C" w:rsidR="0042044C" w:rsidRPr="00E0625A" w:rsidRDefault="0042044C" w:rsidP="0042044C">
      <w:pPr>
        <w:jc w:val="center"/>
        <w:rPr>
          <w:b/>
        </w:rPr>
      </w:pPr>
      <w:r w:rsidRPr="00E0625A">
        <w:rPr>
          <w:b/>
        </w:rPr>
        <w:t>Figure 12 – Configuring the wireless interface in Kali Linux</w:t>
      </w:r>
    </w:p>
    <w:p w14:paraId="2361DCB1" w14:textId="77777777" w:rsidR="0042044C" w:rsidRDefault="0042044C" w:rsidP="00342A01"/>
    <w:p w14:paraId="7C5C2E8A" w14:textId="77777777" w:rsidR="0042044C" w:rsidRPr="00126E93" w:rsidRDefault="0042044C" w:rsidP="00342A01"/>
    <w:p w14:paraId="68CBFE97" w14:textId="2B32E0EB" w:rsidR="00283111" w:rsidRDefault="0042044C" w:rsidP="00B86CE0">
      <w:pPr>
        <w:rPr>
          <w:lang w:eastAsia="x-none"/>
        </w:rPr>
      </w:pPr>
      <w:r w:rsidRPr="0042044C">
        <w:rPr>
          <w:lang w:eastAsia="x-none"/>
        </w:rPr>
        <w:lastRenderedPageBreak/>
        <w:t>Figure 11 shows the connection to the Kali Linux machine. WLAN 1 is wireless adapter that will be used for penetration testing aspect.</w:t>
      </w:r>
      <w:r w:rsidR="00563D30">
        <w:rPr>
          <w:lang w:eastAsia="x-none"/>
        </w:rPr>
        <w:t xml:space="preserve"> Figure 12 details the process of configuring the wireless interface to allow it to connect to networks. In addition, a monitoring virtual adapter was created. This allows the network adapter to monitor other networks that are within range of the wireless adapter</w:t>
      </w:r>
      <w:r w:rsidR="00A70B36">
        <w:rPr>
          <w:lang w:eastAsia="x-none"/>
        </w:rPr>
        <w:t>.</w:t>
      </w:r>
    </w:p>
    <w:p w14:paraId="41162D3D" w14:textId="77777777" w:rsidR="007B5B80" w:rsidRDefault="007B5B80" w:rsidP="00353EBC">
      <w:pPr>
        <w:pStyle w:val="NoSpacing"/>
      </w:pPr>
      <w:bookmarkStart w:id="132" w:name="_Toc481656279"/>
      <w:bookmarkStart w:id="133" w:name="_Toc341174561"/>
    </w:p>
    <w:p w14:paraId="43A6486B" w14:textId="49DB8BFC" w:rsidR="005A4364" w:rsidRDefault="00B86CE0" w:rsidP="00323493">
      <w:pPr>
        <w:pStyle w:val="Heading1"/>
      </w:pPr>
      <w:r>
        <w:rPr>
          <w:lang w:val="en-GB"/>
        </w:rPr>
        <w:t>Chapter 5 – Testing and Evaluation</w:t>
      </w:r>
      <w:bookmarkEnd w:id="132"/>
      <w:r>
        <w:rPr>
          <w:lang w:val="en-GB"/>
        </w:rPr>
        <w:t xml:space="preserve"> </w:t>
      </w:r>
      <w:bookmarkEnd w:id="133"/>
      <w:r w:rsidR="005A4364">
        <w:t xml:space="preserve"> </w:t>
      </w:r>
    </w:p>
    <w:p w14:paraId="3A6D107B" w14:textId="11917FEE" w:rsidR="009C2FCC" w:rsidRPr="009C2FCC" w:rsidRDefault="009C2FCC" w:rsidP="009C2FCC"/>
    <w:p w14:paraId="4EDCDCD2" w14:textId="1C5A22E8" w:rsidR="00323493" w:rsidRDefault="00FD19BC" w:rsidP="00323493">
      <w:pPr>
        <w:pStyle w:val="Heading2"/>
        <w:numPr>
          <w:ilvl w:val="0"/>
          <w:numId w:val="0"/>
        </w:numPr>
      </w:pPr>
      <w:bookmarkStart w:id="134" w:name="_Toc481656281"/>
      <w:r>
        <w:t>Denail of Service A</w:t>
      </w:r>
      <w:r w:rsidR="00323493">
        <w:t>ttack</w:t>
      </w:r>
      <w:bookmarkEnd w:id="134"/>
      <w:r w:rsidR="00323493">
        <w:t xml:space="preserve"> </w:t>
      </w:r>
    </w:p>
    <w:p w14:paraId="72049D03" w14:textId="1E97011F" w:rsidR="00DC5B45" w:rsidRPr="00DC5B45" w:rsidRDefault="00DC5B45" w:rsidP="00DC5B45">
      <w:pPr>
        <w:rPr>
          <w:b/>
          <w:i/>
        </w:rPr>
      </w:pPr>
      <w:r w:rsidRPr="00DC5B45">
        <w:rPr>
          <w:b/>
          <w:i/>
        </w:rPr>
        <w:t>Without Security Features</w:t>
      </w:r>
      <w:r w:rsidR="00FD19BC">
        <w:rPr>
          <w:b/>
          <w:i/>
        </w:rPr>
        <w:t xml:space="preserve"> Enabled</w:t>
      </w:r>
      <w:r w:rsidRPr="00DC5B45">
        <w:rPr>
          <w:b/>
          <w:i/>
        </w:rPr>
        <w:t xml:space="preserve"> on the WIFI network:  </w:t>
      </w:r>
    </w:p>
    <w:p w14:paraId="149B54A8" w14:textId="77777777" w:rsidR="00DC5B45" w:rsidRDefault="009C2FCC" w:rsidP="00DC5B45">
      <w:pPr>
        <w:keepNext/>
      </w:pPr>
      <w:r>
        <w:rPr>
          <w:noProof/>
        </w:rPr>
        <w:drawing>
          <wp:inline distT="0" distB="0" distL="0" distR="0" wp14:anchorId="27A7F2AF" wp14:editId="2A08A45E">
            <wp:extent cx="5562600" cy="3990975"/>
            <wp:effectExtent l="0" t="0" r="0" b="9525"/>
            <wp:docPr id="10" name="Picture 10" descr="C:\Users\Aaron Cowdry\AppData\Local\Microsoft\Windows\INetCache\Content.Word\Debian 7.x 64-bit (3)-2017-05-03-19-21-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aron Cowdry\AppData\Local\Microsoft\Windows\INetCache\Content.Word\Debian 7.x 64-bit (3)-2017-05-03-19-21-13.png"/>
                    <pic:cNvPicPr>
                      <a:picLocks noChangeAspect="1" noChangeArrowheads="1"/>
                    </pic:cNvPicPr>
                  </pic:nvPicPr>
                  <pic:blipFill rotWithShape="1">
                    <a:blip r:embed="rId26">
                      <a:extLst>
                        <a:ext uri="{28A0092B-C50C-407E-A947-70E740481C1C}">
                          <a14:useLocalDpi xmlns:a14="http://schemas.microsoft.com/office/drawing/2010/main" val="0"/>
                        </a:ext>
                      </a:extLst>
                    </a:blip>
                    <a:srcRect t="4338"/>
                    <a:stretch/>
                  </pic:blipFill>
                  <pic:spPr bwMode="auto">
                    <a:xfrm>
                      <a:off x="0" y="0"/>
                      <a:ext cx="5562600" cy="3990975"/>
                    </a:xfrm>
                    <a:prstGeom prst="rect">
                      <a:avLst/>
                    </a:prstGeom>
                    <a:noFill/>
                    <a:ln>
                      <a:noFill/>
                    </a:ln>
                    <a:extLst>
                      <a:ext uri="{53640926-AAD7-44D8-BBD7-CCE9431645EC}">
                        <a14:shadowObscured xmlns:a14="http://schemas.microsoft.com/office/drawing/2010/main"/>
                      </a:ext>
                    </a:extLst>
                  </pic:spPr>
                </pic:pic>
              </a:graphicData>
            </a:graphic>
          </wp:inline>
        </w:drawing>
      </w:r>
    </w:p>
    <w:p w14:paraId="2E0B4CB5" w14:textId="1D559F26" w:rsidR="009C2FCC" w:rsidRDefault="00A70B36" w:rsidP="00DC5B45">
      <w:pPr>
        <w:pStyle w:val="Caption"/>
        <w:jc w:val="center"/>
      </w:pPr>
      <w:r>
        <w:t>Figure 13</w:t>
      </w:r>
      <w:r w:rsidR="00DC5B45">
        <w:t xml:space="preserve"> – DOS </w:t>
      </w:r>
      <w:r w:rsidR="00E0625A">
        <w:t xml:space="preserve">1 </w:t>
      </w:r>
      <w:r w:rsidR="00DC5B45">
        <w:t>attack within Kali Linux</w:t>
      </w:r>
    </w:p>
    <w:p w14:paraId="763F9A58" w14:textId="71C3F30B" w:rsidR="00DC5B45" w:rsidRDefault="00A70B36" w:rsidP="00DC5B45">
      <w:r>
        <w:t>Figure 13</w:t>
      </w:r>
      <w:r w:rsidR="00DC5B45">
        <w:t xml:space="preserve">, illiterates the process of attacking the access point using Kali Linux. This is done using the </w:t>
      </w:r>
      <w:proofErr w:type="spellStart"/>
      <w:r w:rsidR="00DC5B45">
        <w:t>aireply</w:t>
      </w:r>
      <w:proofErr w:type="spellEnd"/>
      <w:r w:rsidR="00DC5B45">
        <w:t xml:space="preserve">-ng that specially targets the mac address of the physical access point in the wireless network. The attack uses broadcast packet in </w:t>
      </w:r>
      <w:r>
        <w:t>an</w:t>
      </w:r>
      <w:r w:rsidR="00DC5B45">
        <w:t xml:space="preserve"> attempt to </w:t>
      </w:r>
      <w:r>
        <w:t>de-a</w:t>
      </w:r>
      <w:r w:rsidRPr="00DC5B45">
        <w:t>ssociate</w:t>
      </w:r>
      <w:r w:rsidR="00DC5B45">
        <w:t xml:space="preserve"> all clients connected to the wireless network and cause the connection to be lost. </w:t>
      </w:r>
    </w:p>
    <w:p w14:paraId="098F615A" w14:textId="77777777" w:rsidR="00DC5B45" w:rsidRDefault="00DC5B45" w:rsidP="00DC5B45"/>
    <w:p w14:paraId="13853071" w14:textId="6410BD3E" w:rsidR="00DC5B45" w:rsidRDefault="00DC5B45" w:rsidP="00DC5B45">
      <w:r>
        <w:lastRenderedPageBreak/>
        <w:t xml:space="preserve">A set time of 5 minutes was put in place to allow the Kali Linux machine to target the wireless AP. This would ensure that when the </w:t>
      </w:r>
      <w:r w:rsidR="00A90BDC">
        <w:t xml:space="preserve">test was repeated, the same number of packets would attack the network every time the test was conducted. </w:t>
      </w:r>
    </w:p>
    <w:p w14:paraId="1473564E" w14:textId="77777777" w:rsidR="00F810BA" w:rsidRPr="00DC5B45" w:rsidRDefault="00F810BA" w:rsidP="00DC5B45"/>
    <w:p w14:paraId="03158C06" w14:textId="77777777" w:rsidR="00FD19BC" w:rsidRDefault="00FD19BC" w:rsidP="009C2FCC"/>
    <w:p w14:paraId="6CA97A4C" w14:textId="63E73D01" w:rsidR="00FD19BC" w:rsidRDefault="00FD19BC" w:rsidP="009C2FCC">
      <w:r>
        <w:rPr>
          <w:noProof/>
        </w:rPr>
        <w:drawing>
          <wp:inline distT="0" distB="0" distL="0" distR="0" wp14:anchorId="15AF840F" wp14:editId="59FDAE50">
            <wp:extent cx="5553075" cy="2990850"/>
            <wp:effectExtent l="0" t="0" r="9525" b="0"/>
            <wp:docPr id="1" name="Picture 1" descr="E:\A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P2.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553075" cy="2990850"/>
                    </a:xfrm>
                    <a:prstGeom prst="rect">
                      <a:avLst/>
                    </a:prstGeom>
                    <a:noFill/>
                    <a:ln>
                      <a:noFill/>
                    </a:ln>
                  </pic:spPr>
                </pic:pic>
              </a:graphicData>
            </a:graphic>
          </wp:inline>
        </w:drawing>
      </w:r>
    </w:p>
    <w:p w14:paraId="190F5056" w14:textId="7B89BD45" w:rsidR="00FD19BC" w:rsidRPr="00E0625A" w:rsidRDefault="00FD19BC" w:rsidP="00FD19BC">
      <w:pPr>
        <w:jc w:val="center"/>
        <w:rPr>
          <w:b/>
        </w:rPr>
      </w:pPr>
      <w:r w:rsidRPr="00E0625A">
        <w:rPr>
          <w:b/>
        </w:rPr>
        <w:t>Figure 14 – Firewall Disabled on Physical Router</w:t>
      </w:r>
    </w:p>
    <w:p w14:paraId="3C395E95" w14:textId="2F011E78" w:rsidR="00FD19BC" w:rsidRDefault="00FD19BC" w:rsidP="009C2FCC">
      <w:r>
        <w:rPr>
          <w:noProof/>
        </w:rPr>
        <w:drawing>
          <wp:inline distT="0" distB="0" distL="0" distR="0" wp14:anchorId="563DFF1D" wp14:editId="285DBBFA">
            <wp:extent cx="5553075" cy="2990850"/>
            <wp:effectExtent l="0" t="0" r="9525" b="0"/>
            <wp:docPr id="3" name="Picture 3" descr="E:\A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P4.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553075" cy="2990850"/>
                    </a:xfrm>
                    <a:prstGeom prst="rect">
                      <a:avLst/>
                    </a:prstGeom>
                    <a:noFill/>
                    <a:ln>
                      <a:noFill/>
                    </a:ln>
                  </pic:spPr>
                </pic:pic>
              </a:graphicData>
            </a:graphic>
          </wp:inline>
        </w:drawing>
      </w:r>
    </w:p>
    <w:p w14:paraId="6E2EEB96" w14:textId="41B59021" w:rsidR="00FD19BC" w:rsidRPr="00E0625A" w:rsidRDefault="00FD19BC" w:rsidP="00FD19BC">
      <w:pPr>
        <w:jc w:val="center"/>
        <w:rPr>
          <w:b/>
        </w:rPr>
      </w:pPr>
      <w:r w:rsidRPr="00E0625A">
        <w:rPr>
          <w:b/>
        </w:rPr>
        <w:t>Figure 15 - DOS Protection Disabled on Physical Router</w:t>
      </w:r>
    </w:p>
    <w:p w14:paraId="76C0357D" w14:textId="77777777" w:rsidR="008C419F" w:rsidRDefault="008C419F" w:rsidP="00FD19BC">
      <w:pPr>
        <w:jc w:val="center"/>
      </w:pPr>
    </w:p>
    <w:p w14:paraId="4A2A4961" w14:textId="31CF6D5B" w:rsidR="008C419F" w:rsidRDefault="008C419F" w:rsidP="008C419F">
      <w:pPr>
        <w:jc w:val="left"/>
      </w:pPr>
      <w:r>
        <w:t xml:space="preserve">Figures 14 and 15 show that all security features on the physical wireless access point were disabled at the time of the attack. This would in theory all the network </w:t>
      </w:r>
      <w:r>
        <w:lastRenderedPageBreak/>
        <w:t>to be completely attacked with no countermeasures in place to stop a DOS attack. For the DOS attack to be consider</w:t>
      </w:r>
      <w:r w:rsidR="00671E88">
        <w:t xml:space="preserve"> complete, </w:t>
      </w:r>
      <w:r>
        <w:t>of all the devices on the network</w:t>
      </w:r>
      <w:r w:rsidR="00671E88">
        <w:t xml:space="preserve"> must </w:t>
      </w:r>
      <w:r w:rsidR="00671E88" w:rsidRPr="00671E88">
        <w:t>de-associate</w:t>
      </w:r>
      <w:r w:rsidR="00671E88">
        <w:t xml:space="preserve"> with the AP. </w:t>
      </w:r>
    </w:p>
    <w:p w14:paraId="7DF6A788" w14:textId="0C460F28" w:rsidR="00DC5B45" w:rsidRDefault="00DC5B45" w:rsidP="009C2FCC"/>
    <w:p w14:paraId="0CA8087E" w14:textId="77777777" w:rsidR="009C2FCC" w:rsidRDefault="009C2FCC" w:rsidP="009C2FCC"/>
    <w:p w14:paraId="1CD2B403" w14:textId="0F4623C9" w:rsidR="00944204" w:rsidRPr="00B36045" w:rsidRDefault="00944204" w:rsidP="009C2FCC">
      <w:pPr>
        <w:rPr>
          <w:i/>
        </w:rPr>
      </w:pPr>
      <w:r w:rsidRPr="00B36045">
        <w:rPr>
          <w:i/>
        </w:rPr>
        <w:t xml:space="preserve">Data Collection and Results: </w:t>
      </w:r>
    </w:p>
    <w:p w14:paraId="340943E8" w14:textId="45D21CE4" w:rsidR="00342A01" w:rsidRDefault="00E646AE" w:rsidP="00FD19BC">
      <w:bookmarkStart w:id="135" w:name="_Toc481656282"/>
      <w:r w:rsidRPr="00E646AE">
        <w:rPr>
          <w:noProof/>
        </w:rPr>
        <w:drawing>
          <wp:inline distT="0" distB="0" distL="0" distR="0" wp14:anchorId="7BC20A45" wp14:editId="6B7175E8">
            <wp:extent cx="5567680" cy="2967256"/>
            <wp:effectExtent l="0" t="0" r="0" b="5080"/>
            <wp:docPr id="18" name="Picture 18" descr="E:\DOS Attack\Wireshark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DOS Attack\Wiresharkcapture.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567680" cy="2967256"/>
                    </a:xfrm>
                    <a:prstGeom prst="rect">
                      <a:avLst/>
                    </a:prstGeom>
                    <a:noFill/>
                    <a:ln>
                      <a:noFill/>
                    </a:ln>
                  </pic:spPr>
                </pic:pic>
              </a:graphicData>
            </a:graphic>
          </wp:inline>
        </w:drawing>
      </w:r>
    </w:p>
    <w:p w14:paraId="4E018967" w14:textId="2C012556" w:rsidR="00D719CA" w:rsidRPr="00D719CA" w:rsidRDefault="00B36045" w:rsidP="00D719CA">
      <w:pPr>
        <w:jc w:val="center"/>
        <w:rPr>
          <w:b/>
        </w:rPr>
      </w:pPr>
      <w:r w:rsidRPr="00E0625A">
        <w:rPr>
          <w:b/>
        </w:rPr>
        <w:t>Figure 16 – Screen Capture of Wireshark during DOS</w:t>
      </w:r>
      <w:r w:rsidR="00E646AE">
        <w:rPr>
          <w:b/>
        </w:rPr>
        <w:t xml:space="preserve"> 1</w:t>
      </w:r>
      <w:r w:rsidRPr="00E0625A">
        <w:rPr>
          <w:b/>
        </w:rPr>
        <w:t xml:space="preserve"> attack</w:t>
      </w:r>
    </w:p>
    <w:p w14:paraId="18B18CB3" w14:textId="3D15E256" w:rsidR="00B36045" w:rsidRDefault="00847ACF" w:rsidP="00FD19BC">
      <w:r w:rsidRPr="00847ACF">
        <w:rPr>
          <w:noProof/>
        </w:rPr>
        <w:drawing>
          <wp:inline distT="0" distB="0" distL="0" distR="0" wp14:anchorId="7A3552B2" wp14:editId="3CEB6789">
            <wp:extent cx="5567680" cy="3887657"/>
            <wp:effectExtent l="0" t="0" r="0" b="0"/>
            <wp:docPr id="13" name="Picture 13" descr="E:\DOS Attack\Packe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DOS Attack\Packets.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67680" cy="3887657"/>
                    </a:xfrm>
                    <a:prstGeom prst="rect">
                      <a:avLst/>
                    </a:prstGeom>
                    <a:noFill/>
                    <a:ln>
                      <a:noFill/>
                    </a:ln>
                  </pic:spPr>
                </pic:pic>
              </a:graphicData>
            </a:graphic>
          </wp:inline>
        </w:drawing>
      </w:r>
    </w:p>
    <w:p w14:paraId="445D5A29" w14:textId="5990371E" w:rsidR="00B36045" w:rsidRPr="00E0625A" w:rsidRDefault="00B36045" w:rsidP="00B36045">
      <w:pPr>
        <w:jc w:val="center"/>
        <w:rPr>
          <w:b/>
        </w:rPr>
      </w:pPr>
      <w:r w:rsidRPr="00E0625A">
        <w:rPr>
          <w:b/>
        </w:rPr>
        <w:lastRenderedPageBreak/>
        <w:t xml:space="preserve">Figure 17 – Analysis of Packets being sent over Wireless Network during </w:t>
      </w:r>
      <w:r w:rsidR="00E646AE">
        <w:rPr>
          <w:b/>
        </w:rPr>
        <w:t>DOS 1 attack</w:t>
      </w:r>
    </w:p>
    <w:p w14:paraId="1E433ABE" w14:textId="77777777" w:rsidR="001B7F61" w:rsidRDefault="001B7F61" w:rsidP="00E0625A"/>
    <w:p w14:paraId="2A912A7A" w14:textId="0D2063F7" w:rsidR="00B36045" w:rsidRDefault="00B36045" w:rsidP="00E0625A">
      <w:r>
        <w:t>Figure 17 shows the number of packets sent over the duration of the attack, to IP address</w:t>
      </w:r>
      <w:r w:rsidR="00847ACF">
        <w:t xml:space="preserve"> on the network. This shows that 28,248 packets were sent over</w:t>
      </w:r>
      <w:r w:rsidR="001B7F61">
        <w:t xml:space="preserve"> the network in the DOS attack</w:t>
      </w:r>
    </w:p>
    <w:p w14:paraId="433CC362" w14:textId="77777777" w:rsidR="001B7F61" w:rsidRDefault="001B7F61" w:rsidP="00E0625A"/>
    <w:p w14:paraId="22E45121" w14:textId="3C17976C" w:rsidR="00847ACF" w:rsidRDefault="00847ACF" w:rsidP="00E0625A">
      <w:r>
        <w:t xml:space="preserve">During the observation of the attacks it was found </w:t>
      </w:r>
      <w:r w:rsidR="001B7F61">
        <w:t xml:space="preserve">despite the large number of packets being sent over the network the host did not </w:t>
      </w:r>
      <w:r w:rsidR="001B7F61" w:rsidRPr="001B7F61">
        <w:t>de-associate with the AP</w:t>
      </w:r>
      <w:r w:rsidR="001B7F61">
        <w:t xml:space="preserve">. </w:t>
      </w:r>
      <w:r w:rsidR="00E0625A">
        <w:t xml:space="preserve">The test was completed 21 times to attempt to get the AP to </w:t>
      </w:r>
      <w:r w:rsidR="00E0625A" w:rsidRPr="00E0625A">
        <w:t>de-associate</w:t>
      </w:r>
      <w:r w:rsidR="00E0625A">
        <w:t xml:space="preserve"> with the AP. </w:t>
      </w:r>
    </w:p>
    <w:p w14:paraId="28BFAC65" w14:textId="77777777" w:rsidR="00E646AE" w:rsidRDefault="00E646AE" w:rsidP="00FD19BC">
      <w:pPr>
        <w:rPr>
          <w:b/>
          <w:i/>
        </w:rPr>
      </w:pPr>
    </w:p>
    <w:p w14:paraId="393B7DAF" w14:textId="1D3AF0A7" w:rsidR="00E646AE" w:rsidRDefault="00E0625A" w:rsidP="00E646AE">
      <w:pPr>
        <w:rPr>
          <w:b/>
          <w:i/>
        </w:rPr>
      </w:pPr>
      <w:r w:rsidRPr="00E0625A">
        <w:rPr>
          <w:b/>
          <w:i/>
        </w:rPr>
        <w:t>With Security Feature</w:t>
      </w:r>
      <w:r>
        <w:rPr>
          <w:b/>
          <w:i/>
        </w:rPr>
        <w:t xml:space="preserve">s Enabled on the WIFI network: </w:t>
      </w:r>
    </w:p>
    <w:p w14:paraId="53D335E7" w14:textId="56501147" w:rsidR="00E646AE" w:rsidRDefault="00E646AE" w:rsidP="00E0625A">
      <w:pPr>
        <w:jc w:val="center"/>
        <w:rPr>
          <w:b/>
          <w:i/>
        </w:rPr>
      </w:pPr>
      <w:r>
        <w:rPr>
          <w:b/>
          <w:i/>
          <w:noProof/>
        </w:rPr>
        <w:drawing>
          <wp:inline distT="0" distB="0" distL="0" distR="0" wp14:anchorId="477DF0F7" wp14:editId="6AB25411">
            <wp:extent cx="5553075" cy="2990850"/>
            <wp:effectExtent l="0" t="0" r="9525" b="0"/>
            <wp:docPr id="15" name="Picture 15" descr="E:\A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AP1.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553075" cy="2990850"/>
                    </a:xfrm>
                    <a:prstGeom prst="rect">
                      <a:avLst/>
                    </a:prstGeom>
                    <a:noFill/>
                    <a:ln>
                      <a:noFill/>
                    </a:ln>
                  </pic:spPr>
                </pic:pic>
              </a:graphicData>
            </a:graphic>
          </wp:inline>
        </w:drawing>
      </w:r>
    </w:p>
    <w:p w14:paraId="794B9DC1" w14:textId="6F50F5E9" w:rsidR="00E646AE" w:rsidRPr="00E646AE" w:rsidRDefault="00E646AE" w:rsidP="00E0625A">
      <w:pPr>
        <w:jc w:val="center"/>
        <w:rPr>
          <w:b/>
        </w:rPr>
      </w:pPr>
      <w:r w:rsidRPr="00E646AE">
        <w:rPr>
          <w:b/>
        </w:rPr>
        <w:t xml:space="preserve">Figure 19 - Firewall </w:t>
      </w:r>
      <w:r>
        <w:rPr>
          <w:b/>
        </w:rPr>
        <w:t>Enabled</w:t>
      </w:r>
      <w:r w:rsidRPr="00E646AE">
        <w:rPr>
          <w:b/>
        </w:rPr>
        <w:t xml:space="preserve"> on Physical Router</w:t>
      </w:r>
    </w:p>
    <w:p w14:paraId="68C7B130" w14:textId="02D67B7A" w:rsidR="00E646AE" w:rsidRPr="00E0625A" w:rsidRDefault="00E646AE" w:rsidP="00E0625A">
      <w:pPr>
        <w:jc w:val="center"/>
        <w:rPr>
          <w:b/>
          <w:i/>
        </w:rPr>
      </w:pPr>
      <w:r>
        <w:rPr>
          <w:b/>
          <w:i/>
          <w:noProof/>
        </w:rPr>
        <w:lastRenderedPageBreak/>
        <w:drawing>
          <wp:inline distT="0" distB="0" distL="0" distR="0" wp14:anchorId="27C12227" wp14:editId="0C3C5D5D">
            <wp:extent cx="5553075" cy="2990850"/>
            <wp:effectExtent l="0" t="0" r="9525" b="0"/>
            <wp:docPr id="16" name="Picture 16" descr="E:\A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AP3.P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553075" cy="2990850"/>
                    </a:xfrm>
                    <a:prstGeom prst="rect">
                      <a:avLst/>
                    </a:prstGeom>
                    <a:noFill/>
                    <a:ln>
                      <a:noFill/>
                    </a:ln>
                  </pic:spPr>
                </pic:pic>
              </a:graphicData>
            </a:graphic>
          </wp:inline>
        </w:drawing>
      </w:r>
    </w:p>
    <w:p w14:paraId="6323A832" w14:textId="764A58BB" w:rsidR="00E0625A" w:rsidRDefault="00E646AE" w:rsidP="00E646AE">
      <w:pPr>
        <w:jc w:val="center"/>
        <w:rPr>
          <w:b/>
        </w:rPr>
      </w:pPr>
      <w:r>
        <w:rPr>
          <w:b/>
        </w:rPr>
        <w:t xml:space="preserve">Figure 20 - </w:t>
      </w:r>
      <w:r w:rsidRPr="00E646AE">
        <w:rPr>
          <w:b/>
        </w:rPr>
        <w:t xml:space="preserve">DOS Protection </w:t>
      </w:r>
      <w:r>
        <w:rPr>
          <w:b/>
        </w:rPr>
        <w:t>Enabled</w:t>
      </w:r>
      <w:r w:rsidRPr="00E646AE">
        <w:rPr>
          <w:b/>
        </w:rPr>
        <w:t xml:space="preserve"> on Physical Router</w:t>
      </w:r>
    </w:p>
    <w:p w14:paraId="62BB94BE" w14:textId="77777777" w:rsidR="00E646AE" w:rsidRDefault="00E646AE" w:rsidP="00E646AE"/>
    <w:p w14:paraId="0079FBC0" w14:textId="5466F19C" w:rsidR="00E646AE" w:rsidRDefault="00E646AE" w:rsidP="00E646AE">
      <w:r w:rsidRPr="00E646AE">
        <w:t xml:space="preserve">Figure 19 and 20 show that the Firewall and DOS protection have been enabled for this part of the attack. </w:t>
      </w:r>
      <w:r>
        <w:t xml:space="preserve">The DOS protection was set 3600 packet for parameters and ping was filtered on the WLAN. </w:t>
      </w:r>
    </w:p>
    <w:p w14:paraId="0C4FDED1" w14:textId="77777777" w:rsidR="00D719CA" w:rsidRDefault="00D719CA" w:rsidP="00E646AE"/>
    <w:p w14:paraId="67492C3A" w14:textId="71A2B2E3" w:rsidR="00E646AE" w:rsidRPr="00E646AE" w:rsidRDefault="00E646AE" w:rsidP="00E646AE">
      <w:pPr>
        <w:rPr>
          <w:i/>
        </w:rPr>
      </w:pPr>
      <w:r w:rsidRPr="00E646AE">
        <w:rPr>
          <w:i/>
        </w:rPr>
        <w:t>Data Collection and Results:</w:t>
      </w:r>
    </w:p>
    <w:p w14:paraId="186358E9" w14:textId="450BD55C" w:rsidR="00E646AE" w:rsidRDefault="00E646AE" w:rsidP="00E646AE">
      <w:pPr>
        <w:rPr>
          <w:b/>
        </w:rPr>
      </w:pPr>
      <w:r w:rsidRPr="00E646AE">
        <w:rPr>
          <w:b/>
          <w:noProof/>
        </w:rPr>
        <w:drawing>
          <wp:inline distT="0" distB="0" distL="0" distR="0" wp14:anchorId="09A47CBB" wp14:editId="6FF22D42">
            <wp:extent cx="5567680" cy="2967256"/>
            <wp:effectExtent l="0" t="0" r="0" b="5080"/>
            <wp:docPr id="20" name="Picture 20" descr="E:\DOS Attack\Wireshark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DOS Attack\Wiresharkcapture.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567680" cy="2967256"/>
                    </a:xfrm>
                    <a:prstGeom prst="rect">
                      <a:avLst/>
                    </a:prstGeom>
                    <a:noFill/>
                    <a:ln>
                      <a:noFill/>
                    </a:ln>
                  </pic:spPr>
                </pic:pic>
              </a:graphicData>
            </a:graphic>
          </wp:inline>
        </w:drawing>
      </w:r>
    </w:p>
    <w:p w14:paraId="6F23B60A" w14:textId="480B8DBA" w:rsidR="00D719CA" w:rsidRDefault="00E646AE" w:rsidP="00D719CA">
      <w:pPr>
        <w:jc w:val="center"/>
        <w:rPr>
          <w:b/>
        </w:rPr>
      </w:pPr>
      <w:r>
        <w:rPr>
          <w:b/>
        </w:rPr>
        <w:t xml:space="preserve">Figure 21 – </w:t>
      </w:r>
      <w:r w:rsidRPr="00E646AE">
        <w:rPr>
          <w:b/>
        </w:rPr>
        <w:t>Screen Ca</w:t>
      </w:r>
      <w:r>
        <w:rPr>
          <w:b/>
        </w:rPr>
        <w:t xml:space="preserve">pture of Wireshark during DOS 2 </w:t>
      </w:r>
      <w:r w:rsidRPr="00E646AE">
        <w:rPr>
          <w:b/>
        </w:rPr>
        <w:t>attack</w:t>
      </w:r>
    </w:p>
    <w:p w14:paraId="7DE3C28D" w14:textId="02906258" w:rsidR="00D719CA" w:rsidRDefault="00D719CA" w:rsidP="00E646AE">
      <w:pPr>
        <w:jc w:val="center"/>
        <w:rPr>
          <w:b/>
        </w:rPr>
      </w:pPr>
      <w:r>
        <w:rPr>
          <w:b/>
          <w:noProof/>
        </w:rPr>
        <w:lastRenderedPageBreak/>
        <w:drawing>
          <wp:inline distT="0" distB="0" distL="0" distR="0" wp14:anchorId="74922129" wp14:editId="613EF03A">
            <wp:extent cx="4905375" cy="3427043"/>
            <wp:effectExtent l="0" t="0" r="0" b="2540"/>
            <wp:docPr id="22" name="Picture 22" descr="E:\Capture1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Capture166.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907687" cy="3428658"/>
                    </a:xfrm>
                    <a:prstGeom prst="rect">
                      <a:avLst/>
                    </a:prstGeom>
                    <a:noFill/>
                    <a:ln>
                      <a:noFill/>
                    </a:ln>
                  </pic:spPr>
                </pic:pic>
              </a:graphicData>
            </a:graphic>
          </wp:inline>
        </w:drawing>
      </w:r>
    </w:p>
    <w:p w14:paraId="31D87FCC" w14:textId="1DB2189D" w:rsidR="00E646AE" w:rsidRDefault="00D719CA" w:rsidP="00E646AE">
      <w:pPr>
        <w:jc w:val="center"/>
        <w:rPr>
          <w:b/>
        </w:rPr>
      </w:pPr>
      <w:r>
        <w:rPr>
          <w:b/>
        </w:rPr>
        <w:t>Figure 22 -</w:t>
      </w:r>
      <w:r w:rsidR="00E646AE">
        <w:rPr>
          <w:b/>
        </w:rPr>
        <w:t xml:space="preserve"> </w:t>
      </w:r>
      <w:r w:rsidRPr="00D719CA">
        <w:rPr>
          <w:b/>
        </w:rPr>
        <w:t>Analysis of Packets being sent over Wireless Network during DOS 1 attack</w:t>
      </w:r>
    </w:p>
    <w:p w14:paraId="10DD3598" w14:textId="77777777" w:rsidR="00D719CA" w:rsidRPr="00E0625A" w:rsidRDefault="00D719CA" w:rsidP="002A7B07">
      <w:pPr>
        <w:rPr>
          <w:b/>
        </w:rPr>
      </w:pPr>
    </w:p>
    <w:p w14:paraId="69385329" w14:textId="77777777" w:rsidR="002A7B07" w:rsidRDefault="00D719CA" w:rsidP="002A7B07">
      <w:r>
        <w:t>Figures 21 and 22 show the data collected with security features enables on the wireless network.</w:t>
      </w:r>
      <w:r w:rsidR="002A7B07">
        <w:t xml:space="preserve"> Figure 21 show the broadcast packets attacking the wireless network.</w:t>
      </w:r>
    </w:p>
    <w:p w14:paraId="4A23D664" w14:textId="18160FB1" w:rsidR="002A7B07" w:rsidRDefault="002A7B07" w:rsidP="002A7B07">
      <w:r>
        <w:t xml:space="preserve">Figure 22 indicates there is significantly lower amount of packets that have reached the host on the network. The total number of packets sent to host on the network was 5,370 witch is lower than the </w:t>
      </w:r>
      <w:r w:rsidRPr="002A7B07">
        <w:t>28,248</w:t>
      </w:r>
      <w:r>
        <w:t xml:space="preserve"> packet reaching the host on the network without</w:t>
      </w:r>
      <w:r w:rsidR="009A3FBE">
        <w:t xml:space="preserve"> any security features enabled.</w:t>
      </w:r>
    </w:p>
    <w:p w14:paraId="3287A01C" w14:textId="77777777" w:rsidR="009A3FBE" w:rsidRDefault="009A3FBE" w:rsidP="002A7B07"/>
    <w:p w14:paraId="63D265A5" w14:textId="5BE49870" w:rsidR="00D719CA" w:rsidRDefault="002A7B07" w:rsidP="002A7B07">
      <w:r>
        <w:t xml:space="preserve">Although, like in the scenario where no DOS protection and no other security features were enabled the wireless devices did not </w:t>
      </w:r>
      <w:r w:rsidRPr="002A7B07">
        <w:t>de-associate</w:t>
      </w:r>
      <w:r>
        <w:t xml:space="preserve"> as expected. </w:t>
      </w:r>
    </w:p>
    <w:p w14:paraId="5DDD5A6D" w14:textId="77777777" w:rsidR="00F745ED" w:rsidRDefault="00F745ED" w:rsidP="00353EBC"/>
    <w:p w14:paraId="6063D032" w14:textId="77777777" w:rsidR="00353EBC" w:rsidRDefault="00353EBC" w:rsidP="00353EBC"/>
    <w:p w14:paraId="7036F543" w14:textId="77777777" w:rsidR="00353EBC" w:rsidRPr="00353EBC" w:rsidRDefault="00353EBC" w:rsidP="00353EBC"/>
    <w:p w14:paraId="0FE2EE1A" w14:textId="77777777" w:rsidR="00F745ED" w:rsidRDefault="00F745ED" w:rsidP="00353EBC"/>
    <w:p w14:paraId="0FD52182" w14:textId="77777777" w:rsidR="00F745ED" w:rsidRDefault="00F745ED" w:rsidP="00353EBC"/>
    <w:p w14:paraId="7E732554" w14:textId="77777777" w:rsidR="00F745ED" w:rsidRDefault="00F745ED" w:rsidP="00353EBC"/>
    <w:p w14:paraId="226C150F" w14:textId="77777777" w:rsidR="00F745ED" w:rsidRDefault="00F745ED" w:rsidP="00353EBC"/>
    <w:p w14:paraId="27709893" w14:textId="77777777" w:rsidR="00F745ED" w:rsidRDefault="00F745ED" w:rsidP="00353EBC"/>
    <w:p w14:paraId="6C6EE5D3" w14:textId="1A4B2AC0" w:rsidR="002322A9" w:rsidRPr="002322A9" w:rsidRDefault="00FF0323" w:rsidP="00353EBC">
      <w:pPr>
        <w:pStyle w:val="Heading2"/>
        <w:numPr>
          <w:ilvl w:val="0"/>
          <w:numId w:val="0"/>
        </w:numPr>
      </w:pPr>
      <w:r w:rsidRPr="00FF0323">
        <w:t xml:space="preserve">Reconnaissance </w:t>
      </w:r>
      <w:r w:rsidR="00323493">
        <w:t>Attac</w:t>
      </w:r>
      <w:bookmarkEnd w:id="135"/>
      <w:r w:rsidR="002A7B07">
        <w:t>k</w:t>
      </w:r>
    </w:p>
    <w:p w14:paraId="7573B40E" w14:textId="77777777" w:rsidR="002322A9" w:rsidRDefault="002A7B07" w:rsidP="00353EBC">
      <w:r>
        <w:rPr>
          <w:noProof/>
        </w:rPr>
        <w:drawing>
          <wp:inline distT="0" distB="0" distL="0" distR="0" wp14:anchorId="45ACC3F3" wp14:editId="057E09CB">
            <wp:extent cx="4958080" cy="3542868"/>
            <wp:effectExtent l="0" t="0" r="0"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4">
                      <a:extLst>
                        <a:ext uri="{28A0092B-C50C-407E-A947-70E740481C1C}">
                          <a14:useLocalDpi xmlns:a14="http://schemas.microsoft.com/office/drawing/2010/main" val="0"/>
                        </a:ext>
                      </a:extLst>
                    </a:blip>
                    <a:srcRect t="4616"/>
                    <a:stretch/>
                  </pic:blipFill>
                  <pic:spPr bwMode="auto">
                    <a:xfrm>
                      <a:off x="0" y="0"/>
                      <a:ext cx="4962012" cy="3545678"/>
                    </a:xfrm>
                    <a:prstGeom prst="rect">
                      <a:avLst/>
                    </a:prstGeom>
                    <a:noFill/>
                    <a:ln>
                      <a:noFill/>
                    </a:ln>
                    <a:extLst>
                      <a:ext uri="{53640926-AAD7-44D8-BBD7-CCE9431645EC}">
                        <a14:shadowObscured xmlns:a14="http://schemas.microsoft.com/office/drawing/2010/main"/>
                      </a:ext>
                    </a:extLst>
                  </pic:spPr>
                </pic:pic>
              </a:graphicData>
            </a:graphic>
          </wp:inline>
        </w:drawing>
      </w:r>
    </w:p>
    <w:p w14:paraId="05505267" w14:textId="5D7EA8CC" w:rsidR="002322A9" w:rsidRDefault="002322A9" w:rsidP="002322A9">
      <w:pPr>
        <w:jc w:val="center"/>
        <w:rPr>
          <w:b/>
        </w:rPr>
      </w:pPr>
      <w:r w:rsidRPr="002322A9">
        <w:rPr>
          <w:b/>
        </w:rPr>
        <w:t xml:space="preserve">Figure 23 – </w:t>
      </w:r>
      <w:r w:rsidR="00F745ED">
        <w:rPr>
          <w:b/>
        </w:rPr>
        <w:t xml:space="preserve">Example 1 of </w:t>
      </w:r>
      <w:r w:rsidRPr="002322A9">
        <w:rPr>
          <w:b/>
        </w:rPr>
        <w:t>Monitoring Other Wireless networks</w:t>
      </w:r>
    </w:p>
    <w:p w14:paraId="2599F4C1" w14:textId="3AA89FDD" w:rsidR="00F745ED" w:rsidRDefault="00F745ED" w:rsidP="009A3FBE">
      <w:r>
        <w:rPr>
          <w:noProof/>
        </w:rPr>
        <w:drawing>
          <wp:inline distT="0" distB="0" distL="0" distR="0" wp14:anchorId="7209BF64" wp14:editId="69EAED13">
            <wp:extent cx="5054600" cy="3609975"/>
            <wp:effectExtent l="0" t="0" r="0" b="9525"/>
            <wp:docPr id="29" name="Picture 29" descr="E:\Recon\Debian 7.x 64-bit (3)-2017-05-03-21-09-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Recon\Debian 7.x 64-bit (3)-2017-05-03-21-09-02.png"/>
                    <pic:cNvPicPr>
                      <a:picLocks noChangeAspect="1" noChangeArrowheads="1"/>
                    </pic:cNvPicPr>
                  </pic:nvPicPr>
                  <pic:blipFill rotWithShape="1">
                    <a:blip r:embed="rId35">
                      <a:extLst>
                        <a:ext uri="{28A0092B-C50C-407E-A947-70E740481C1C}">
                          <a14:useLocalDpi xmlns:a14="http://schemas.microsoft.com/office/drawing/2010/main" val="0"/>
                        </a:ext>
                      </a:extLst>
                    </a:blip>
                    <a:srcRect t="4774"/>
                    <a:stretch/>
                  </pic:blipFill>
                  <pic:spPr bwMode="auto">
                    <a:xfrm>
                      <a:off x="0" y="0"/>
                      <a:ext cx="5057007" cy="3611694"/>
                    </a:xfrm>
                    <a:prstGeom prst="rect">
                      <a:avLst/>
                    </a:prstGeom>
                    <a:noFill/>
                    <a:ln>
                      <a:noFill/>
                    </a:ln>
                    <a:extLst>
                      <a:ext uri="{53640926-AAD7-44D8-BBD7-CCE9431645EC}">
                        <a14:shadowObscured xmlns:a14="http://schemas.microsoft.com/office/drawing/2010/main"/>
                      </a:ext>
                    </a:extLst>
                  </pic:spPr>
                </pic:pic>
              </a:graphicData>
            </a:graphic>
          </wp:inline>
        </w:drawing>
      </w:r>
    </w:p>
    <w:p w14:paraId="592CACD7" w14:textId="2DB44D04" w:rsidR="00F745ED" w:rsidRPr="00F745ED" w:rsidRDefault="00F745ED" w:rsidP="00F745ED">
      <w:pPr>
        <w:jc w:val="center"/>
        <w:rPr>
          <w:b/>
        </w:rPr>
      </w:pPr>
      <w:r w:rsidRPr="00F745ED">
        <w:rPr>
          <w:b/>
        </w:rPr>
        <w:t>Figure 24 – Example 2 of Monitoring Other Wireless networks</w:t>
      </w:r>
    </w:p>
    <w:p w14:paraId="295459EE" w14:textId="77777777" w:rsidR="00DC2F5C" w:rsidRDefault="009A3FBE" w:rsidP="009A3FBE">
      <w:r>
        <w:t>Figure 23</w:t>
      </w:r>
      <w:r w:rsidR="00F745ED">
        <w:t xml:space="preserve"> and 24</w:t>
      </w:r>
      <w:r>
        <w:t xml:space="preserve">, show the how wireless networks can be monitored in Kali Linux. This example shows mac address of the access point, the wireless channel it is </w:t>
      </w:r>
      <w:r>
        <w:lastRenderedPageBreak/>
        <w:t xml:space="preserve">operating at, the encryption type, the cypher type and the authentication is discovered. This is critical information to start any type of attack on a wireless network.  </w:t>
      </w:r>
    </w:p>
    <w:p w14:paraId="4CC10D5B" w14:textId="77777777" w:rsidR="00DC2F5C" w:rsidRDefault="00DC2F5C" w:rsidP="009A3FBE"/>
    <w:p w14:paraId="252A2F9B" w14:textId="77777777" w:rsidR="00DC2F5C" w:rsidRDefault="00DC2F5C" w:rsidP="009A3FBE">
      <w:r>
        <w:rPr>
          <w:noProof/>
        </w:rPr>
        <w:drawing>
          <wp:inline distT="0" distB="0" distL="0" distR="0" wp14:anchorId="580090C6" wp14:editId="7226346B">
            <wp:extent cx="5562600" cy="3981450"/>
            <wp:effectExtent l="0" t="0" r="0" b="0"/>
            <wp:docPr id="30" name="Picture 30" descr="E:\Recon\Debian 7.x 64-bit (3)-2017-05-03-21-19-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Recon\Debian 7.x 64-bit (3)-2017-05-03-21-19-27.png"/>
                    <pic:cNvPicPr>
                      <a:picLocks noChangeAspect="1" noChangeArrowheads="1"/>
                    </pic:cNvPicPr>
                  </pic:nvPicPr>
                  <pic:blipFill rotWithShape="1">
                    <a:blip r:embed="rId36">
                      <a:extLst>
                        <a:ext uri="{28A0092B-C50C-407E-A947-70E740481C1C}">
                          <a14:useLocalDpi xmlns:a14="http://schemas.microsoft.com/office/drawing/2010/main" val="0"/>
                        </a:ext>
                      </a:extLst>
                    </a:blip>
                    <a:srcRect t="4566"/>
                    <a:stretch/>
                  </pic:blipFill>
                  <pic:spPr bwMode="auto">
                    <a:xfrm>
                      <a:off x="0" y="0"/>
                      <a:ext cx="5562600" cy="3981450"/>
                    </a:xfrm>
                    <a:prstGeom prst="rect">
                      <a:avLst/>
                    </a:prstGeom>
                    <a:noFill/>
                    <a:ln>
                      <a:noFill/>
                    </a:ln>
                    <a:extLst>
                      <a:ext uri="{53640926-AAD7-44D8-BBD7-CCE9431645EC}">
                        <a14:shadowObscured xmlns:a14="http://schemas.microsoft.com/office/drawing/2010/main"/>
                      </a:ext>
                    </a:extLst>
                  </pic:spPr>
                </pic:pic>
              </a:graphicData>
            </a:graphic>
          </wp:inline>
        </w:drawing>
      </w:r>
    </w:p>
    <w:p w14:paraId="0FF84BFC" w14:textId="77777777" w:rsidR="005D3C5E" w:rsidRDefault="005D30A0" w:rsidP="005D30A0">
      <w:pPr>
        <w:jc w:val="center"/>
      </w:pPr>
      <w:r>
        <w:t>Figure 25 – Identifying networks with WPS enabled</w:t>
      </w:r>
    </w:p>
    <w:p w14:paraId="03A39548" w14:textId="77777777" w:rsidR="00727AEC" w:rsidRDefault="00727AEC" w:rsidP="00727AEC"/>
    <w:p w14:paraId="5D350670" w14:textId="4AB82359" w:rsidR="005A4364" w:rsidRPr="002322A9" w:rsidRDefault="005D3C5E" w:rsidP="00727AEC">
      <w:r>
        <w:t xml:space="preserve">Figure 25, shows the use of </w:t>
      </w:r>
      <w:r w:rsidR="00727AEC">
        <w:t>‘Wash’ feature in Kali Linux. This allow the attacker to identify networks that have WPS enabled. WPS is a weakness of wireless networks as it particularly easy to gain the key and therefore access to the network [</w:t>
      </w:r>
      <w:r w:rsidR="00944ACE">
        <w:t>15</w:t>
      </w:r>
      <w:r w:rsidR="00727AEC">
        <w:t xml:space="preserve">]. </w:t>
      </w:r>
      <w:r w:rsidR="005A4364" w:rsidRPr="002322A9">
        <w:br w:type="page"/>
      </w:r>
    </w:p>
    <w:p w14:paraId="5644E129" w14:textId="77777777" w:rsidR="00B86CE0" w:rsidRDefault="00B86CE0" w:rsidP="00B86CE0">
      <w:pPr>
        <w:pStyle w:val="Heading1"/>
      </w:pPr>
      <w:bookmarkStart w:id="136" w:name="_Toc341174562"/>
      <w:bookmarkStart w:id="137" w:name="_Toc481656283"/>
      <w:r>
        <w:rPr>
          <w:lang w:val="en-GB"/>
        </w:rPr>
        <w:lastRenderedPageBreak/>
        <w:t xml:space="preserve">Chapter 6 - </w:t>
      </w:r>
      <w:bookmarkEnd w:id="136"/>
      <w:r>
        <w:t>CONCLUSIONS AND RECOMMENDATIONS</w:t>
      </w:r>
      <w:bookmarkEnd w:id="137"/>
    </w:p>
    <w:p w14:paraId="2D5A17BD" w14:textId="77777777" w:rsidR="004760FD" w:rsidRPr="004760FD" w:rsidRDefault="004760FD" w:rsidP="004760FD">
      <w:pPr>
        <w:rPr>
          <w:lang w:val="x-none" w:eastAsia="x-none"/>
        </w:rPr>
      </w:pPr>
    </w:p>
    <w:p w14:paraId="7A43A1D4" w14:textId="77777777" w:rsidR="00592FD3" w:rsidRPr="001357AE" w:rsidRDefault="00592FD3" w:rsidP="00592FD3">
      <w:pPr>
        <w:pStyle w:val="ListParagraph"/>
        <w:numPr>
          <w:ilvl w:val="0"/>
          <w:numId w:val="6"/>
        </w:numPr>
        <w:outlineLvl w:val="1"/>
        <w:rPr>
          <w:rFonts w:cs="Arial"/>
          <w:b/>
          <w:vanish/>
          <w:color w:val="000000"/>
          <w:u w:val="single"/>
        </w:rPr>
      </w:pPr>
      <w:bookmarkStart w:id="138" w:name="_Toc371251378"/>
      <w:bookmarkStart w:id="139" w:name="_Toc371251427"/>
      <w:bookmarkStart w:id="140" w:name="_Toc371255407"/>
      <w:bookmarkStart w:id="141" w:name="_Toc371255562"/>
      <w:bookmarkStart w:id="142" w:name="_Toc481523396"/>
      <w:bookmarkStart w:id="143" w:name="_Toc481656163"/>
      <w:bookmarkStart w:id="144" w:name="_Toc481656238"/>
      <w:bookmarkStart w:id="145" w:name="_Toc481656284"/>
      <w:bookmarkEnd w:id="138"/>
      <w:bookmarkEnd w:id="139"/>
      <w:bookmarkEnd w:id="140"/>
      <w:bookmarkEnd w:id="141"/>
      <w:bookmarkEnd w:id="142"/>
      <w:bookmarkEnd w:id="143"/>
      <w:bookmarkEnd w:id="144"/>
      <w:bookmarkEnd w:id="145"/>
    </w:p>
    <w:p w14:paraId="76BF5321" w14:textId="398A1627" w:rsidR="004760FD" w:rsidRDefault="00592FD3" w:rsidP="004760FD">
      <w:pPr>
        <w:pStyle w:val="Heading2"/>
        <w:numPr>
          <w:ilvl w:val="1"/>
          <w:numId w:val="35"/>
        </w:numPr>
      </w:pPr>
      <w:bookmarkStart w:id="146" w:name="_Toc481656286"/>
      <w:r w:rsidRPr="00D83792">
        <w:t>Conclusion</w:t>
      </w:r>
      <w:bookmarkEnd w:id="146"/>
    </w:p>
    <w:p w14:paraId="0180B3E8" w14:textId="77777777" w:rsidR="004760FD" w:rsidRPr="004760FD" w:rsidRDefault="004760FD" w:rsidP="004760FD"/>
    <w:p w14:paraId="607C2692" w14:textId="5E6CDD4C" w:rsidR="00592FD3" w:rsidRDefault="004760FD" w:rsidP="00592FD3">
      <w:r w:rsidRPr="004760FD">
        <w:t xml:space="preserve">The project has identified the key literature currently in the security field related to Penetration testing in a type two hypervisor. The review identified that there is little related literature offered in the area of Wireless Penetration Testing using virtual machines to carry out the practice.  </w:t>
      </w:r>
    </w:p>
    <w:p w14:paraId="79F57329" w14:textId="77777777" w:rsidR="004760FD" w:rsidRDefault="004760FD" w:rsidP="00592FD3"/>
    <w:p w14:paraId="418287AC" w14:textId="049A4405" w:rsidR="004760FD" w:rsidRDefault="004760FD" w:rsidP="00592FD3">
      <w:r>
        <w:t xml:space="preserve">A detailed methodology has been constructed to ensure that data is captured and results are recorded accurately to produce accurate findings. </w:t>
      </w:r>
    </w:p>
    <w:p w14:paraId="14004CC3" w14:textId="77777777" w:rsidR="004760FD" w:rsidRDefault="004760FD" w:rsidP="00592FD3"/>
    <w:p w14:paraId="676ED0DA" w14:textId="1C93FB6E" w:rsidR="00785A3F" w:rsidRDefault="004760FD" w:rsidP="00592FD3">
      <w:r>
        <w:t xml:space="preserve">The project has designed and implemented a virtual wireless network to allow attacks </w:t>
      </w:r>
      <w:r w:rsidR="00785A3F">
        <w:t>to be successfully carried out.</w:t>
      </w:r>
    </w:p>
    <w:p w14:paraId="74216614" w14:textId="77777777" w:rsidR="00785A3F" w:rsidRDefault="00785A3F" w:rsidP="00592FD3"/>
    <w:p w14:paraId="0D16EBA9" w14:textId="26B0130B" w:rsidR="00785A3F" w:rsidRDefault="00785A3F" w:rsidP="00592FD3">
      <w:r>
        <w:t xml:space="preserve">The project has carried out a number of wireless network attacks, these include a Denial of Service attack and two type’s </w:t>
      </w:r>
      <w:r w:rsidRPr="00785A3F">
        <w:t>reconnaissance attack</w:t>
      </w:r>
      <w:r>
        <w:t xml:space="preserve"> to gather information on the network. The project has proven that with security features enabled on the wireless access point it prevented a Denial of service attack potentially causing disruption on the network. </w:t>
      </w:r>
    </w:p>
    <w:p w14:paraId="0889DF00" w14:textId="77777777" w:rsidR="007437D7" w:rsidRDefault="007437D7" w:rsidP="007437D7">
      <w:pPr>
        <w:tabs>
          <w:tab w:val="left" w:pos="4096"/>
        </w:tabs>
      </w:pPr>
    </w:p>
    <w:p w14:paraId="2C3CA8EA" w14:textId="77777777" w:rsidR="007437D7" w:rsidRDefault="007437D7" w:rsidP="00323493">
      <w:pPr>
        <w:pStyle w:val="Heading2"/>
        <w:numPr>
          <w:ilvl w:val="1"/>
          <w:numId w:val="35"/>
        </w:numPr>
      </w:pPr>
      <w:bookmarkStart w:id="147" w:name="_Toc481656287"/>
      <w:r>
        <w:t>Recoomendations for  Further Research</w:t>
      </w:r>
      <w:bookmarkEnd w:id="147"/>
    </w:p>
    <w:p w14:paraId="4B98DEAA" w14:textId="77777777" w:rsidR="00785A3F" w:rsidRPr="00785A3F" w:rsidRDefault="00785A3F" w:rsidP="00785A3F"/>
    <w:p w14:paraId="4AC44598" w14:textId="169A5D54" w:rsidR="00785A3F" w:rsidRDefault="00785A3F" w:rsidP="00785A3F">
      <w:pPr>
        <w:pStyle w:val="ListParagraph"/>
        <w:numPr>
          <w:ilvl w:val="0"/>
          <w:numId w:val="39"/>
        </w:numPr>
      </w:pPr>
      <w:r>
        <w:t xml:space="preserve">To carry out the same attacks with the same </w:t>
      </w:r>
      <w:r w:rsidRPr="00785A3F">
        <w:t>hypothesis</w:t>
      </w:r>
      <w:r>
        <w:t xml:space="preserve"> in place using a type one h</w:t>
      </w:r>
      <w:r w:rsidRPr="00785A3F">
        <w:t>ypervisor</w:t>
      </w:r>
      <w:r>
        <w:t xml:space="preserve">. This will minimise the problems incurred during this project as the host operating system has stopped attacks from working and possibility created false positives. </w:t>
      </w:r>
    </w:p>
    <w:p w14:paraId="3AFB2CC4" w14:textId="2BA2DA52" w:rsidR="00785A3F" w:rsidRPr="00785A3F" w:rsidRDefault="00785A3F" w:rsidP="007707BD">
      <w:pPr>
        <w:pStyle w:val="ListParagraph"/>
        <w:numPr>
          <w:ilvl w:val="0"/>
          <w:numId w:val="39"/>
        </w:numPr>
      </w:pPr>
      <w:r>
        <w:t xml:space="preserve">To implement a virtual wireless access point to have a complete virtual </w:t>
      </w:r>
      <w:r w:rsidR="007707BD">
        <w:t xml:space="preserve">network </w:t>
      </w:r>
      <w:r w:rsidR="007707BD" w:rsidRPr="007707BD">
        <w:t>infrastructure</w:t>
      </w:r>
      <w:r w:rsidR="007707BD">
        <w:t xml:space="preserve">. </w:t>
      </w:r>
    </w:p>
    <w:p w14:paraId="2E28EF67" w14:textId="77777777" w:rsidR="007437D7" w:rsidRDefault="007437D7" w:rsidP="007437D7"/>
    <w:p w14:paraId="6B856748" w14:textId="77777777" w:rsidR="005A4364" w:rsidRDefault="00592FD3" w:rsidP="00592FD3">
      <w:pPr>
        <w:pStyle w:val="Heading1"/>
      </w:pPr>
      <w:r>
        <w:br w:type="page"/>
      </w:r>
      <w:bookmarkStart w:id="148" w:name="_Toc481656288"/>
      <w:bookmarkStart w:id="149" w:name="_Toc341174563"/>
      <w:r w:rsidR="007437D7">
        <w:rPr>
          <w:lang w:val="en-GB"/>
        </w:rPr>
        <w:lastRenderedPageBreak/>
        <w:t>Chapter 7 – Reflections</w:t>
      </w:r>
      <w:bookmarkEnd w:id="148"/>
      <w:r w:rsidR="007437D7">
        <w:rPr>
          <w:lang w:val="en-GB"/>
        </w:rPr>
        <w:t xml:space="preserve"> </w:t>
      </w:r>
      <w:bookmarkEnd w:id="149"/>
    </w:p>
    <w:p w14:paraId="77D81895" w14:textId="77777777" w:rsidR="005A4364" w:rsidRDefault="005A4364" w:rsidP="00775C39"/>
    <w:p w14:paraId="477EDF48" w14:textId="7923E730" w:rsidR="00DB7798" w:rsidRDefault="00775C39" w:rsidP="00775C39">
      <w:r>
        <w:t>On reflection, overall I feel that</w:t>
      </w:r>
      <w:r w:rsidRPr="00775C39">
        <w:t xml:space="preserve"> the project</w:t>
      </w:r>
      <w:r>
        <w:t xml:space="preserve"> has met the aim and objectives. I feel that the design and implementation chapter of the report was well documented and described. </w:t>
      </w:r>
      <w:r w:rsidR="00DB7798">
        <w:t xml:space="preserve">Clearly, my </w:t>
      </w:r>
      <w:r w:rsidR="00EC4CD6">
        <w:t xml:space="preserve">investigation has proven that </w:t>
      </w:r>
      <w:r w:rsidR="00DB7798">
        <w:t xml:space="preserve">the network prevented more attacks with security features enabled on the virtualised network than without any switched on. </w:t>
      </w:r>
      <w:r w:rsidR="006500CB">
        <w:t>This supports my hypothesis that, w</w:t>
      </w:r>
      <w:r w:rsidR="006500CB" w:rsidRPr="006500CB">
        <w:t>hen the network was penetrated using a Kali Linux virtual machine, the network prevented more intrusion and data manipulation with the security facilities turned on and firewalls were configured.</w:t>
      </w:r>
    </w:p>
    <w:p w14:paraId="71690556" w14:textId="77777777" w:rsidR="006500CB" w:rsidRDefault="006500CB" w:rsidP="00775C39"/>
    <w:p w14:paraId="4E6A659B" w14:textId="581CB744" w:rsidR="00DB7798" w:rsidRDefault="00DB7798" w:rsidP="00775C39">
      <w:r>
        <w:t xml:space="preserve">In measuring the success of the aims and objectives, I have determined that the current literature in the field of security needs exploration, in particular the use of virtual machines in penetration testing in a wireless environment. I have compared the results of my experimental aspect of the project by evaluating the security technologies that are available for wireless networks to prevent network attacks.  </w:t>
      </w:r>
    </w:p>
    <w:p w14:paraId="53A8637F" w14:textId="77777777" w:rsidR="00DB7798" w:rsidRDefault="00DB7798" w:rsidP="00775C39"/>
    <w:p w14:paraId="78373B49" w14:textId="626DB645" w:rsidR="00EC4CD6" w:rsidRDefault="00EC4CD6" w:rsidP="00775C39">
      <w:r>
        <w:t>O</w:t>
      </w:r>
      <w:r w:rsidR="00775C39">
        <w:t>vercoming the initial problem of VMware not allowing the implementation of a software or virt</w:t>
      </w:r>
      <w:r>
        <w:t xml:space="preserve">ual type Wireless Access Point was a positive part of the project for me. </w:t>
      </w:r>
      <w:r w:rsidR="006500CB">
        <w:t xml:space="preserve">In addition, I feel that the Methodology chapter is extremely thorough; this has supported me in the making changes to the initial plan of using a software based router. I feel that the only section of the Methodology that could have been stronger was the Data Collection section because initially there was a lack of understanding in how the data would be collected once the attacks had been completed. </w:t>
      </w:r>
    </w:p>
    <w:p w14:paraId="3A987571" w14:textId="27EEC883" w:rsidR="00EC4CD6" w:rsidRDefault="00EC4CD6" w:rsidP="00775C39"/>
    <w:p w14:paraId="0E8F0C21" w14:textId="2FDFE757" w:rsidR="009C2FCC" w:rsidRDefault="009C2FCC" w:rsidP="00FF0323">
      <w:r>
        <w:t>I feel that the Testing and Evaluation chapter of this project is the weakest due not being able to implement a Man in the Middle attack to due to a problem within Kali Linux. However, I feel that the rest the attacks are well documented.</w:t>
      </w:r>
      <w:r w:rsidR="00FF0323">
        <w:t xml:space="preserve"> I had some further difficulties implementing some of reconnaissance attack, I was unable to run port scanning to an error with Kali Linux virtual machine becoming corrupt once the scan had been completed. </w:t>
      </w:r>
    </w:p>
    <w:p w14:paraId="2B4C4FD5" w14:textId="77777777" w:rsidR="009C2FCC" w:rsidRDefault="009C2FCC" w:rsidP="00775C39"/>
    <w:p w14:paraId="08B3C65C" w14:textId="0AEE0E6E" w:rsidR="00775C39" w:rsidRPr="00775C39" w:rsidRDefault="00EC4CD6" w:rsidP="00775C39">
      <w:r>
        <w:t xml:space="preserve">I feel that the Literature Review chapter is a particular weakness as I do not feel I reviewed enough of the topic area. However, my research indicated that there was not enough research carried out into the area of Wireless Penetration Testing in a </w:t>
      </w:r>
      <w:r>
        <w:lastRenderedPageBreak/>
        <w:t xml:space="preserve">virtual environment. </w:t>
      </w:r>
      <w:r w:rsidR="00B6566F">
        <w:t xml:space="preserve">I feel that key research I concentrated on had some weaknesses because they were dated and that they do not specifically mention the use within a virtual environment such as VMware. Yet, this justifies the need for this particular study. </w:t>
      </w:r>
    </w:p>
    <w:p w14:paraId="38340DD5" w14:textId="77777777" w:rsidR="007437D7" w:rsidRDefault="007437D7" w:rsidP="007437D7"/>
    <w:p w14:paraId="6E499B4B" w14:textId="77777777" w:rsidR="00EC4CD6" w:rsidRDefault="00EC4CD6" w:rsidP="007437D7"/>
    <w:p w14:paraId="18D7767F" w14:textId="77777777" w:rsidR="00EC4CD6" w:rsidRDefault="00EC4CD6" w:rsidP="007437D7"/>
    <w:p w14:paraId="410DF2BB" w14:textId="77777777" w:rsidR="00D90512" w:rsidRDefault="00D90512" w:rsidP="00353EBC"/>
    <w:p w14:paraId="4F25C3A1" w14:textId="763840E2" w:rsidR="000B3632" w:rsidRDefault="00272726" w:rsidP="000B3632">
      <w:pPr>
        <w:pStyle w:val="Heading1"/>
      </w:pPr>
      <w:r>
        <w:br w:type="page"/>
      </w:r>
      <w:bookmarkStart w:id="150" w:name="_Toc481656289"/>
      <w:r w:rsidR="000B3632">
        <w:rPr>
          <w:lang w:val="en-GB"/>
        </w:rPr>
        <w:lastRenderedPageBreak/>
        <w:t xml:space="preserve">chapter 8 </w:t>
      </w:r>
      <w:r w:rsidR="009A1519">
        <w:rPr>
          <w:lang w:val="en-GB"/>
        </w:rPr>
        <w:t>–</w:t>
      </w:r>
      <w:r w:rsidR="000B3632">
        <w:rPr>
          <w:lang w:val="en-GB"/>
        </w:rPr>
        <w:t xml:space="preserve"> </w:t>
      </w:r>
      <w:r w:rsidR="000B3632" w:rsidRPr="009129D5">
        <w:t>REFERENCES</w:t>
      </w:r>
      <w:bookmarkEnd w:id="150"/>
    </w:p>
    <w:p w14:paraId="340AADAA" w14:textId="77777777" w:rsidR="009A1519" w:rsidRPr="009A1519" w:rsidRDefault="009A1519" w:rsidP="009A1519">
      <w:pPr>
        <w:rPr>
          <w:lang w:val="x-none" w:eastAsia="x-none"/>
        </w:rPr>
      </w:pPr>
    </w:p>
    <w:p w14:paraId="0E89F782" w14:textId="77777777" w:rsidR="00587786" w:rsidRPr="00D935F9" w:rsidRDefault="00587786" w:rsidP="00587786">
      <w:pPr>
        <w:widowControl w:val="0"/>
        <w:autoSpaceDE w:val="0"/>
        <w:autoSpaceDN w:val="0"/>
        <w:adjustRightInd w:val="0"/>
        <w:ind w:left="640" w:hanging="640"/>
        <w:rPr>
          <w:rFonts w:cs="Arial"/>
          <w:noProof/>
        </w:rPr>
      </w:pPr>
      <w:r>
        <w:rPr>
          <w:lang w:eastAsia="x-none"/>
        </w:rPr>
        <w:fldChar w:fldCharType="begin" w:fldLock="1"/>
      </w:r>
      <w:r>
        <w:rPr>
          <w:lang w:eastAsia="x-none"/>
        </w:rPr>
        <w:instrText xml:space="preserve">ADDIN Mendeley Bibliography CSL_BIBLIOGRAPHY </w:instrText>
      </w:r>
      <w:r>
        <w:rPr>
          <w:lang w:eastAsia="x-none"/>
        </w:rPr>
        <w:fldChar w:fldCharType="separate"/>
      </w:r>
      <w:r w:rsidRPr="00D935F9">
        <w:rPr>
          <w:rFonts w:cs="Arial"/>
          <w:noProof/>
        </w:rPr>
        <w:t>[1]</w:t>
      </w:r>
      <w:r w:rsidRPr="00D935F9">
        <w:rPr>
          <w:rFonts w:cs="Arial"/>
          <w:noProof/>
        </w:rPr>
        <w:tab/>
        <w:t xml:space="preserve">Cisco, “What Is Network Security?,” </w:t>
      </w:r>
      <w:r w:rsidRPr="00D935F9">
        <w:rPr>
          <w:rFonts w:cs="Arial"/>
          <w:i/>
          <w:iCs/>
          <w:noProof/>
        </w:rPr>
        <w:t>Cisco</w:t>
      </w:r>
      <w:r w:rsidRPr="00D935F9">
        <w:rPr>
          <w:rFonts w:cs="Arial"/>
          <w:noProof/>
        </w:rPr>
        <w:t>. [Online]. Available: http://www.cisco.com/cisco/web/solutions/small_business/resource_center/articles/secure_my_business/what_is_network_security/index.html. [Accessed: 16-Nov-2015].</w:t>
      </w:r>
    </w:p>
    <w:p w14:paraId="5DE8F816" w14:textId="77777777" w:rsidR="00587786" w:rsidRPr="00D935F9" w:rsidRDefault="00587786" w:rsidP="00587786">
      <w:pPr>
        <w:widowControl w:val="0"/>
        <w:autoSpaceDE w:val="0"/>
        <w:autoSpaceDN w:val="0"/>
        <w:adjustRightInd w:val="0"/>
        <w:ind w:left="640" w:hanging="640"/>
        <w:rPr>
          <w:rFonts w:cs="Arial"/>
          <w:noProof/>
        </w:rPr>
      </w:pPr>
      <w:r w:rsidRPr="00D935F9">
        <w:rPr>
          <w:rFonts w:cs="Arial"/>
          <w:noProof/>
        </w:rPr>
        <w:t>[2]</w:t>
      </w:r>
      <w:r w:rsidRPr="00D935F9">
        <w:rPr>
          <w:rFonts w:cs="Arial"/>
          <w:noProof/>
        </w:rPr>
        <w:tab/>
        <w:t xml:space="preserve">S. Armstrong, “What are the costs associated with the TalkTalk breach? - SC Magazine UK,” </w:t>
      </w:r>
      <w:r w:rsidRPr="00D935F9">
        <w:rPr>
          <w:rFonts w:cs="Arial"/>
          <w:i/>
          <w:iCs/>
          <w:noProof/>
        </w:rPr>
        <w:t>SC Magazine UK</w:t>
      </w:r>
      <w:r w:rsidRPr="00D935F9">
        <w:rPr>
          <w:rFonts w:cs="Arial"/>
          <w:noProof/>
        </w:rPr>
        <w:t>, 2015. [Online]. Available: http://www.scmagazineuk.com/what-are-the-costs-associated-with-the-talktalk-breach/article/452744/. [Accessed: 16-Nov-2015].</w:t>
      </w:r>
    </w:p>
    <w:p w14:paraId="4D82573B" w14:textId="77777777" w:rsidR="00587786" w:rsidRPr="00D935F9" w:rsidRDefault="00587786" w:rsidP="00587786">
      <w:pPr>
        <w:widowControl w:val="0"/>
        <w:autoSpaceDE w:val="0"/>
        <w:autoSpaceDN w:val="0"/>
        <w:adjustRightInd w:val="0"/>
        <w:ind w:left="640" w:hanging="640"/>
        <w:rPr>
          <w:rFonts w:cs="Arial"/>
          <w:noProof/>
        </w:rPr>
      </w:pPr>
      <w:r w:rsidRPr="00D935F9">
        <w:rPr>
          <w:rFonts w:cs="Arial"/>
          <w:noProof/>
        </w:rPr>
        <w:t>[3]</w:t>
      </w:r>
      <w:r w:rsidRPr="00D935F9">
        <w:rPr>
          <w:rFonts w:cs="Arial"/>
          <w:noProof/>
        </w:rPr>
        <w:tab/>
        <w:t xml:space="preserve">BBC, “TalkTalk hack to cost up to £35m - BBC News,” </w:t>
      </w:r>
      <w:r w:rsidRPr="00D935F9">
        <w:rPr>
          <w:rFonts w:cs="Arial"/>
          <w:i/>
          <w:iCs/>
          <w:noProof/>
        </w:rPr>
        <w:t>BBC News</w:t>
      </w:r>
      <w:r w:rsidRPr="00D935F9">
        <w:rPr>
          <w:rFonts w:cs="Arial"/>
          <w:noProof/>
        </w:rPr>
        <w:t>, 2015. [Online]. Available: http://www.bbc.co.uk/news/uk-34784980. [Accessed: 16-Nov-2015].</w:t>
      </w:r>
    </w:p>
    <w:p w14:paraId="1C595A36" w14:textId="77777777" w:rsidR="00587786" w:rsidRPr="00D935F9" w:rsidRDefault="00587786" w:rsidP="00587786">
      <w:pPr>
        <w:widowControl w:val="0"/>
        <w:autoSpaceDE w:val="0"/>
        <w:autoSpaceDN w:val="0"/>
        <w:adjustRightInd w:val="0"/>
        <w:ind w:left="640" w:hanging="640"/>
        <w:rPr>
          <w:rFonts w:cs="Arial"/>
          <w:noProof/>
        </w:rPr>
      </w:pPr>
      <w:r w:rsidRPr="00D935F9">
        <w:rPr>
          <w:rFonts w:cs="Arial"/>
          <w:noProof/>
        </w:rPr>
        <w:t>[4]</w:t>
      </w:r>
      <w:r w:rsidRPr="00D935F9">
        <w:rPr>
          <w:rFonts w:cs="Arial"/>
          <w:noProof/>
        </w:rPr>
        <w:tab/>
        <w:t xml:space="preserve">X. Yuan, R. L. Archer, J. Xu, and H. Yu, “A visualization tool for wireless network attacks,” </w:t>
      </w:r>
      <w:r w:rsidRPr="00D935F9">
        <w:rPr>
          <w:rFonts w:cs="Arial"/>
          <w:i/>
          <w:iCs/>
          <w:noProof/>
        </w:rPr>
        <w:t>2nd International Multi-Conference on Society, Cybernetics and Informatics, IMSCI 2008</w:t>
      </w:r>
      <w:r w:rsidRPr="00D935F9">
        <w:rPr>
          <w:rFonts w:cs="Arial"/>
          <w:noProof/>
        </w:rPr>
        <w:t>, 2008. [Online]. Available: http://www.scopus.com/inward/record.url?eid=2-s2.0-79953275343&amp;partnerID=40&amp;md5=8e157b21b050885309eeb428a9a47e2d. [Accessed: 16-Oct-2015].</w:t>
      </w:r>
    </w:p>
    <w:p w14:paraId="2AE6930C" w14:textId="77777777" w:rsidR="00587786" w:rsidRPr="00D935F9" w:rsidRDefault="00587786" w:rsidP="00587786">
      <w:pPr>
        <w:widowControl w:val="0"/>
        <w:autoSpaceDE w:val="0"/>
        <w:autoSpaceDN w:val="0"/>
        <w:adjustRightInd w:val="0"/>
        <w:ind w:left="640" w:hanging="640"/>
        <w:rPr>
          <w:rFonts w:cs="Arial"/>
          <w:noProof/>
        </w:rPr>
      </w:pPr>
      <w:r w:rsidRPr="00D935F9">
        <w:rPr>
          <w:rFonts w:cs="Arial"/>
          <w:noProof/>
        </w:rPr>
        <w:t>[5]</w:t>
      </w:r>
      <w:r w:rsidRPr="00D935F9">
        <w:rPr>
          <w:rFonts w:cs="Arial"/>
          <w:noProof/>
        </w:rPr>
        <w:tab/>
        <w:t xml:space="preserve">M. Conti, N. Dragoni, and V. Lesyk, “A Survey of Man in the Middle Attacks,” </w:t>
      </w:r>
      <w:r w:rsidRPr="00D935F9">
        <w:rPr>
          <w:rFonts w:cs="Arial"/>
          <w:i/>
          <w:iCs/>
          <w:noProof/>
        </w:rPr>
        <w:t>IEEE Communications Surveys and Tutorials</w:t>
      </w:r>
      <w:r w:rsidRPr="00D935F9">
        <w:rPr>
          <w:rFonts w:cs="Arial"/>
          <w:noProof/>
        </w:rPr>
        <w:t>. 2016.</w:t>
      </w:r>
    </w:p>
    <w:p w14:paraId="6AA40D7F" w14:textId="77777777" w:rsidR="00587786" w:rsidRPr="00D935F9" w:rsidRDefault="00587786" w:rsidP="00587786">
      <w:pPr>
        <w:widowControl w:val="0"/>
        <w:autoSpaceDE w:val="0"/>
        <w:autoSpaceDN w:val="0"/>
        <w:adjustRightInd w:val="0"/>
        <w:ind w:left="640" w:hanging="640"/>
        <w:rPr>
          <w:rFonts w:cs="Arial"/>
          <w:noProof/>
        </w:rPr>
      </w:pPr>
      <w:r w:rsidRPr="00D935F9">
        <w:rPr>
          <w:rFonts w:cs="Arial"/>
          <w:noProof/>
        </w:rPr>
        <w:t>[6]</w:t>
      </w:r>
      <w:r w:rsidRPr="00D935F9">
        <w:rPr>
          <w:rFonts w:cs="Arial"/>
          <w:noProof/>
        </w:rPr>
        <w:tab/>
        <w:t xml:space="preserve">C. Timm and R. Perez, </w:t>
      </w:r>
      <w:r w:rsidRPr="00D935F9">
        <w:rPr>
          <w:rFonts w:cs="Arial"/>
          <w:i/>
          <w:iCs/>
          <w:noProof/>
        </w:rPr>
        <w:t>Seven Deadliest Social Network Attacks</w:t>
      </w:r>
      <w:r w:rsidRPr="00D935F9">
        <w:rPr>
          <w:rFonts w:cs="Arial"/>
          <w:noProof/>
        </w:rPr>
        <w:t>. 2010.</w:t>
      </w:r>
    </w:p>
    <w:p w14:paraId="32A6AEAF" w14:textId="77777777" w:rsidR="00587786" w:rsidRPr="00D935F9" w:rsidRDefault="00587786" w:rsidP="00587786">
      <w:pPr>
        <w:widowControl w:val="0"/>
        <w:autoSpaceDE w:val="0"/>
        <w:autoSpaceDN w:val="0"/>
        <w:adjustRightInd w:val="0"/>
        <w:ind w:left="640" w:hanging="640"/>
        <w:rPr>
          <w:rFonts w:cs="Arial"/>
          <w:noProof/>
        </w:rPr>
      </w:pPr>
      <w:r w:rsidRPr="00D935F9">
        <w:rPr>
          <w:rFonts w:cs="Arial"/>
          <w:noProof/>
        </w:rPr>
        <w:t>[7]</w:t>
      </w:r>
      <w:r w:rsidRPr="00D935F9">
        <w:rPr>
          <w:rFonts w:cs="Arial"/>
          <w:noProof/>
        </w:rPr>
        <w:tab/>
        <w:t xml:space="preserve">S. Compton, “802.11 Denial of Service Attacks and Mitigation,” </w:t>
      </w:r>
      <w:r w:rsidRPr="00D935F9">
        <w:rPr>
          <w:rFonts w:cs="Arial"/>
          <w:i/>
          <w:iCs/>
          <w:noProof/>
        </w:rPr>
        <w:t>SANS Institute InfoSec Reading Room</w:t>
      </w:r>
      <w:r w:rsidRPr="00D935F9">
        <w:rPr>
          <w:rFonts w:cs="Arial"/>
          <w:noProof/>
        </w:rPr>
        <w:t>, 2007. [Online]. Available: https://www.sans.org/reading-room/whitepapers/wireless/80211-denial-service-attacks-mitigation-2108. [Accessed: 23-Nov-2015].</w:t>
      </w:r>
    </w:p>
    <w:p w14:paraId="3F88387B" w14:textId="77777777" w:rsidR="00587786" w:rsidRPr="00D935F9" w:rsidRDefault="00587786" w:rsidP="00587786">
      <w:pPr>
        <w:widowControl w:val="0"/>
        <w:autoSpaceDE w:val="0"/>
        <w:autoSpaceDN w:val="0"/>
        <w:adjustRightInd w:val="0"/>
        <w:ind w:left="640" w:hanging="640"/>
        <w:rPr>
          <w:rFonts w:cs="Arial"/>
          <w:noProof/>
        </w:rPr>
      </w:pPr>
      <w:r w:rsidRPr="00D935F9">
        <w:rPr>
          <w:rFonts w:cs="Arial"/>
          <w:noProof/>
        </w:rPr>
        <w:t>[8]</w:t>
      </w:r>
      <w:r w:rsidRPr="00D935F9">
        <w:rPr>
          <w:rFonts w:cs="Arial"/>
          <w:noProof/>
        </w:rPr>
        <w:tab/>
        <w:t>I.-H. Huang, K.-C. Chang, Y.-C. Lu, and C.-Z. Yang, “Countermeasures against MAC address spoofing in public wireless networks using lightweight agents,” 2010.</w:t>
      </w:r>
    </w:p>
    <w:p w14:paraId="67EB9668" w14:textId="77777777" w:rsidR="00587786" w:rsidRPr="00D935F9" w:rsidRDefault="00587786" w:rsidP="00587786">
      <w:pPr>
        <w:widowControl w:val="0"/>
        <w:autoSpaceDE w:val="0"/>
        <w:autoSpaceDN w:val="0"/>
        <w:adjustRightInd w:val="0"/>
        <w:ind w:left="640" w:hanging="640"/>
        <w:rPr>
          <w:rFonts w:cs="Arial"/>
          <w:noProof/>
        </w:rPr>
      </w:pPr>
      <w:r w:rsidRPr="00D935F9">
        <w:rPr>
          <w:rFonts w:cs="Arial"/>
          <w:noProof/>
        </w:rPr>
        <w:t>[9]</w:t>
      </w:r>
      <w:r w:rsidRPr="00D935F9">
        <w:rPr>
          <w:rFonts w:cs="Arial"/>
          <w:noProof/>
        </w:rPr>
        <w:tab/>
        <w:t xml:space="preserve">A. Johns, </w:t>
      </w:r>
      <w:r w:rsidRPr="00D935F9">
        <w:rPr>
          <w:rFonts w:cs="Arial"/>
          <w:i/>
          <w:iCs/>
          <w:noProof/>
        </w:rPr>
        <w:t>Mastering Wireless Penetration Testing for Highly Secured Environments</w:t>
      </w:r>
      <w:r w:rsidRPr="00D935F9">
        <w:rPr>
          <w:rFonts w:cs="Arial"/>
          <w:noProof/>
        </w:rPr>
        <w:t>. Packt Publishing Ltd, 2015.</w:t>
      </w:r>
    </w:p>
    <w:p w14:paraId="53F5F7CF" w14:textId="77777777" w:rsidR="00587786" w:rsidRPr="00D935F9" w:rsidRDefault="00587786" w:rsidP="00587786">
      <w:pPr>
        <w:widowControl w:val="0"/>
        <w:autoSpaceDE w:val="0"/>
        <w:autoSpaceDN w:val="0"/>
        <w:adjustRightInd w:val="0"/>
        <w:ind w:left="640" w:hanging="640"/>
        <w:rPr>
          <w:rFonts w:cs="Arial"/>
          <w:noProof/>
        </w:rPr>
      </w:pPr>
      <w:r w:rsidRPr="00D935F9">
        <w:rPr>
          <w:rFonts w:cs="Arial"/>
          <w:noProof/>
        </w:rPr>
        <w:t>[10]</w:t>
      </w:r>
      <w:r w:rsidRPr="00D935F9">
        <w:rPr>
          <w:rFonts w:cs="Arial"/>
          <w:noProof/>
        </w:rPr>
        <w:tab/>
        <w:t xml:space="preserve">Mehta, Gourav, Faruki, and Parvez, “WiFi AP Info. Exploitation and Packet Capturing on Android Devices using CONNECTOR &amp; KALI LINUX.,” </w:t>
      </w:r>
      <w:r w:rsidRPr="00D935F9">
        <w:rPr>
          <w:rFonts w:cs="Arial"/>
          <w:i/>
          <w:iCs/>
          <w:noProof/>
        </w:rPr>
        <w:t>Res. Gate</w:t>
      </w:r>
      <w:r w:rsidRPr="00D935F9">
        <w:rPr>
          <w:rFonts w:cs="Arial"/>
          <w:noProof/>
        </w:rPr>
        <w:t>, 2014.</w:t>
      </w:r>
    </w:p>
    <w:p w14:paraId="1E30ACD9" w14:textId="77777777" w:rsidR="00587786" w:rsidRPr="00D935F9" w:rsidRDefault="00587786" w:rsidP="00587786">
      <w:pPr>
        <w:widowControl w:val="0"/>
        <w:autoSpaceDE w:val="0"/>
        <w:autoSpaceDN w:val="0"/>
        <w:adjustRightInd w:val="0"/>
        <w:ind w:left="640" w:hanging="640"/>
        <w:rPr>
          <w:rFonts w:cs="Arial"/>
          <w:noProof/>
        </w:rPr>
      </w:pPr>
      <w:r w:rsidRPr="00D935F9">
        <w:rPr>
          <w:rFonts w:cs="Arial"/>
          <w:noProof/>
        </w:rPr>
        <w:lastRenderedPageBreak/>
        <w:t>[11]</w:t>
      </w:r>
      <w:r w:rsidRPr="00D935F9">
        <w:rPr>
          <w:rFonts w:cs="Arial"/>
          <w:noProof/>
        </w:rPr>
        <w:tab/>
        <w:t xml:space="preserve">C. Buchanan, </w:t>
      </w:r>
      <w:r w:rsidRPr="00D935F9">
        <w:rPr>
          <w:rFonts w:cs="Arial"/>
          <w:i/>
          <w:iCs/>
          <w:noProof/>
        </w:rPr>
        <w:t>Blueprints, Kali Linux CTF Title</w:t>
      </w:r>
      <w:r w:rsidRPr="00D935F9">
        <w:rPr>
          <w:rFonts w:cs="Arial"/>
          <w:noProof/>
        </w:rPr>
        <w:t>. Packt Publishing Ltd, 2014.</w:t>
      </w:r>
    </w:p>
    <w:p w14:paraId="4C63C2D8" w14:textId="77777777" w:rsidR="00587786" w:rsidRPr="00D935F9" w:rsidRDefault="00587786" w:rsidP="00587786">
      <w:pPr>
        <w:widowControl w:val="0"/>
        <w:autoSpaceDE w:val="0"/>
        <w:autoSpaceDN w:val="0"/>
        <w:adjustRightInd w:val="0"/>
        <w:ind w:left="640" w:hanging="640"/>
        <w:rPr>
          <w:rFonts w:cs="Arial"/>
          <w:noProof/>
        </w:rPr>
      </w:pPr>
      <w:r w:rsidRPr="00D935F9">
        <w:rPr>
          <w:rFonts w:cs="Arial"/>
          <w:noProof/>
        </w:rPr>
        <w:t>[12]</w:t>
      </w:r>
      <w:r w:rsidRPr="00D935F9">
        <w:rPr>
          <w:rFonts w:cs="Arial"/>
          <w:noProof/>
        </w:rPr>
        <w:tab/>
        <w:t xml:space="preserve">T. Heriyanto, L. Allen, and A. Shakeel, </w:t>
      </w:r>
      <w:r w:rsidRPr="00D935F9">
        <w:rPr>
          <w:rFonts w:cs="Arial"/>
          <w:i/>
          <w:iCs/>
          <w:noProof/>
        </w:rPr>
        <w:t>Kali Linux - Assuring Security by Penetration Testing</w:t>
      </w:r>
      <w:r w:rsidRPr="00D935F9">
        <w:rPr>
          <w:rFonts w:cs="Arial"/>
          <w:noProof/>
        </w:rPr>
        <w:t>. Packt Publishing Ltd, 2014.</w:t>
      </w:r>
    </w:p>
    <w:p w14:paraId="2A36B349" w14:textId="77777777" w:rsidR="00587786" w:rsidRPr="00D935F9" w:rsidRDefault="00587786" w:rsidP="00587786">
      <w:pPr>
        <w:widowControl w:val="0"/>
        <w:autoSpaceDE w:val="0"/>
        <w:autoSpaceDN w:val="0"/>
        <w:adjustRightInd w:val="0"/>
        <w:ind w:left="640" w:hanging="640"/>
        <w:rPr>
          <w:rFonts w:cs="Arial"/>
          <w:noProof/>
        </w:rPr>
      </w:pPr>
      <w:r w:rsidRPr="00D935F9">
        <w:rPr>
          <w:rFonts w:cs="Arial"/>
          <w:noProof/>
        </w:rPr>
        <w:t>[13]</w:t>
      </w:r>
      <w:r w:rsidRPr="00D935F9">
        <w:rPr>
          <w:rFonts w:cs="Arial"/>
          <w:noProof/>
        </w:rPr>
        <w:tab/>
        <w:t xml:space="preserve">A. H. Lashkari, M. I. R. Mohammad, S. Danesh, and B. Samadi, “A Survey on Wireless Security protocols ( WEP , WPA and WPA2 / 802 . 11i ),” </w:t>
      </w:r>
      <w:r w:rsidRPr="00D935F9">
        <w:rPr>
          <w:rFonts w:cs="Arial"/>
          <w:i/>
          <w:iCs/>
          <w:noProof/>
        </w:rPr>
        <w:t>Comput. Sci. Inf. Technol. 2009. ICCSIT 2009. 2nd IEEE Int. Conf.</w:t>
      </w:r>
      <w:r w:rsidRPr="00D935F9">
        <w:rPr>
          <w:rFonts w:cs="Arial"/>
          <w:noProof/>
        </w:rPr>
        <w:t>, no. Iv, pp. 48–52, 2009.</w:t>
      </w:r>
    </w:p>
    <w:p w14:paraId="0F88B0B1" w14:textId="77777777" w:rsidR="00587786" w:rsidRPr="00D935F9" w:rsidRDefault="00587786" w:rsidP="00587786">
      <w:pPr>
        <w:widowControl w:val="0"/>
        <w:autoSpaceDE w:val="0"/>
        <w:autoSpaceDN w:val="0"/>
        <w:adjustRightInd w:val="0"/>
        <w:ind w:left="640" w:hanging="640"/>
        <w:rPr>
          <w:rFonts w:cs="Arial"/>
          <w:noProof/>
        </w:rPr>
      </w:pPr>
      <w:r w:rsidRPr="00D935F9">
        <w:rPr>
          <w:rFonts w:cs="Arial"/>
          <w:noProof/>
        </w:rPr>
        <w:t>[14]</w:t>
      </w:r>
      <w:r w:rsidRPr="00D935F9">
        <w:rPr>
          <w:rFonts w:cs="Arial"/>
          <w:noProof/>
        </w:rPr>
        <w:tab/>
        <w:t xml:space="preserve">M. Vanhoef and F. Piessens, “Practical verification of WPA-TKIP vulnerabilities,” </w:t>
      </w:r>
      <w:r w:rsidRPr="00D935F9">
        <w:rPr>
          <w:rFonts w:cs="Arial"/>
          <w:i/>
          <w:iCs/>
          <w:noProof/>
        </w:rPr>
        <w:t>Proc. 8th ACM SIGSAC …</w:t>
      </w:r>
      <w:r w:rsidRPr="00D935F9">
        <w:rPr>
          <w:rFonts w:cs="Arial"/>
          <w:noProof/>
        </w:rPr>
        <w:t>, pp. 427–435, 2013.</w:t>
      </w:r>
    </w:p>
    <w:p w14:paraId="09EF407C" w14:textId="77777777" w:rsidR="00587786" w:rsidRPr="00D935F9" w:rsidRDefault="00587786" w:rsidP="00587786">
      <w:pPr>
        <w:widowControl w:val="0"/>
        <w:autoSpaceDE w:val="0"/>
        <w:autoSpaceDN w:val="0"/>
        <w:adjustRightInd w:val="0"/>
        <w:ind w:left="640" w:hanging="640"/>
        <w:rPr>
          <w:rFonts w:cs="Arial"/>
          <w:noProof/>
        </w:rPr>
      </w:pPr>
      <w:r w:rsidRPr="00D935F9">
        <w:rPr>
          <w:rFonts w:cs="Arial"/>
          <w:noProof/>
        </w:rPr>
        <w:t>[15]</w:t>
      </w:r>
      <w:r w:rsidRPr="00D935F9">
        <w:rPr>
          <w:rFonts w:cs="Arial"/>
          <w:noProof/>
        </w:rPr>
        <w:tab/>
        <w:t>D. Dobrilovic, B. Odadzic, Z. Stojanov, and Z. Covic, “Approach in IEEE 802 . 11 security analytics and its integration in university curricula,” pp. 2011–2014, 2014.</w:t>
      </w:r>
    </w:p>
    <w:p w14:paraId="3A8981C8" w14:textId="77777777" w:rsidR="00587786" w:rsidRPr="00D935F9" w:rsidRDefault="00587786" w:rsidP="00587786">
      <w:pPr>
        <w:widowControl w:val="0"/>
        <w:autoSpaceDE w:val="0"/>
        <w:autoSpaceDN w:val="0"/>
        <w:adjustRightInd w:val="0"/>
        <w:ind w:left="640" w:hanging="640"/>
        <w:rPr>
          <w:rFonts w:cs="Arial"/>
          <w:noProof/>
        </w:rPr>
      </w:pPr>
      <w:r w:rsidRPr="00D935F9">
        <w:rPr>
          <w:rFonts w:cs="Arial"/>
          <w:noProof/>
        </w:rPr>
        <w:t>[16]</w:t>
      </w:r>
      <w:r w:rsidRPr="00D935F9">
        <w:rPr>
          <w:rFonts w:cs="Arial"/>
          <w:noProof/>
        </w:rPr>
        <w:tab/>
        <w:t xml:space="preserve">M. Saunders, P. Lewis, and A. Thornhill, </w:t>
      </w:r>
      <w:r w:rsidRPr="00D935F9">
        <w:rPr>
          <w:rFonts w:cs="Arial"/>
          <w:i/>
          <w:iCs/>
          <w:noProof/>
        </w:rPr>
        <w:t>Research methods for Business Students (Fifth Edition)</w:t>
      </w:r>
      <w:r w:rsidRPr="00D935F9">
        <w:rPr>
          <w:rFonts w:cs="Arial"/>
          <w:noProof/>
        </w:rPr>
        <w:t>. 2009.</w:t>
      </w:r>
    </w:p>
    <w:p w14:paraId="484499FE" w14:textId="77777777" w:rsidR="00587786" w:rsidRDefault="00587786" w:rsidP="00587786">
      <w:pPr>
        <w:widowControl w:val="0"/>
        <w:autoSpaceDE w:val="0"/>
        <w:autoSpaceDN w:val="0"/>
        <w:adjustRightInd w:val="0"/>
        <w:ind w:left="640" w:hanging="640"/>
        <w:rPr>
          <w:rFonts w:cs="Arial"/>
          <w:noProof/>
        </w:rPr>
      </w:pPr>
      <w:r w:rsidRPr="00D935F9">
        <w:rPr>
          <w:rFonts w:cs="Arial"/>
          <w:noProof/>
        </w:rPr>
        <w:t>[17]</w:t>
      </w:r>
      <w:r w:rsidRPr="00D935F9">
        <w:rPr>
          <w:rFonts w:cs="Arial"/>
          <w:noProof/>
        </w:rPr>
        <w:tab/>
        <w:t>University of Derby, “The Research Onion,” 2014.</w:t>
      </w:r>
    </w:p>
    <w:p w14:paraId="144A8782" w14:textId="206A9609" w:rsidR="009A1519" w:rsidRPr="00D935F9" w:rsidRDefault="009A1519" w:rsidP="00587786">
      <w:pPr>
        <w:widowControl w:val="0"/>
        <w:autoSpaceDE w:val="0"/>
        <w:autoSpaceDN w:val="0"/>
        <w:adjustRightInd w:val="0"/>
        <w:ind w:left="640" w:hanging="640"/>
        <w:rPr>
          <w:rFonts w:cs="Arial"/>
          <w:noProof/>
        </w:rPr>
      </w:pPr>
      <w:r>
        <w:rPr>
          <w:rFonts w:cs="Arial"/>
          <w:noProof/>
        </w:rPr>
        <w:t xml:space="preserve">[18] </w:t>
      </w:r>
      <w:r w:rsidRPr="009A1519">
        <w:rPr>
          <w:rFonts w:cs="Arial"/>
          <w:noProof/>
        </w:rPr>
        <w:t>Microsoft -TechNet, “Wireless LAN Service Overview.” [Online]. Available: https://technet.microsoft.com/en-us/library/hh994698(v=ws.11).aspx. [Accessed: 02-Feb-2017].</w:t>
      </w:r>
    </w:p>
    <w:p w14:paraId="6C08A219" w14:textId="0AD471EE" w:rsidR="000B3632" w:rsidRDefault="00587786" w:rsidP="00587786">
      <w:pPr>
        <w:rPr>
          <w:rFonts w:cs="Arial"/>
          <w:b/>
          <w:u w:val="single"/>
        </w:rPr>
      </w:pPr>
      <w:r>
        <w:rPr>
          <w:lang w:eastAsia="x-none"/>
        </w:rPr>
        <w:fldChar w:fldCharType="end"/>
      </w:r>
    </w:p>
    <w:bookmarkEnd w:id="120"/>
    <w:bookmarkEnd w:id="121"/>
    <w:bookmarkEnd w:id="122"/>
    <w:p w14:paraId="62994158" w14:textId="77777777" w:rsidR="000B3632" w:rsidRPr="005B638E" w:rsidRDefault="000B3632" w:rsidP="000B3632">
      <w:pPr>
        <w:rPr>
          <w:rFonts w:ascii="Calibri" w:hAnsi="Calibri"/>
          <w:color w:val="000000"/>
        </w:rPr>
      </w:pPr>
    </w:p>
    <w:p w14:paraId="71206408" w14:textId="28DA645B" w:rsidR="00F91516" w:rsidRPr="00283111" w:rsidRDefault="00F91516" w:rsidP="00283111">
      <w:pPr>
        <w:pStyle w:val="Heading1"/>
      </w:pPr>
    </w:p>
    <w:sectPr w:rsidR="00F91516" w:rsidRPr="00283111" w:rsidSect="00275718">
      <w:footerReference w:type="even" r:id="rId37"/>
      <w:type w:val="nextColumn"/>
      <w:pgSz w:w="11909" w:h="16834" w:code="9"/>
      <w:pgMar w:top="1440" w:right="1440" w:bottom="1440"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1B09C8" w14:textId="77777777" w:rsidR="00785A3F" w:rsidRDefault="00785A3F">
      <w:r>
        <w:separator/>
      </w:r>
    </w:p>
  </w:endnote>
  <w:endnote w:type="continuationSeparator" w:id="0">
    <w:p w14:paraId="7F1E52CF" w14:textId="77777777" w:rsidR="00785A3F" w:rsidRDefault="00785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Yu Mincho">
    <w:altName w:val="游明朝"/>
    <w:charset w:val="80"/>
    <w:family w:val="roman"/>
    <w:pitch w:val="variable"/>
    <w:sig w:usb0="800002E7" w:usb1="2AC7FCF0" w:usb2="00000012" w:usb3="00000000" w:csb0="0002009F" w:csb1="00000000"/>
  </w:font>
  <w:font w:name="Yu Gothic Light">
    <w:altName w:val="游ゴシック Light"/>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283C69" w14:textId="77777777" w:rsidR="00785A3F" w:rsidRDefault="00785A3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CC409A" w14:textId="46F6E7AD" w:rsidR="00785A3F" w:rsidRDefault="00785A3F">
    <w:pPr>
      <w:pStyle w:val="Footer"/>
      <w:jc w:val="center"/>
    </w:pPr>
    <w:r>
      <w:fldChar w:fldCharType="begin"/>
    </w:r>
    <w:r>
      <w:instrText xml:space="preserve"> PAGE   \* MERGEFORMAT </w:instrText>
    </w:r>
    <w:r>
      <w:fldChar w:fldCharType="separate"/>
    </w:r>
    <w:r w:rsidR="00CE14DF">
      <w:rPr>
        <w:noProof/>
      </w:rPr>
      <w:t>i</w:t>
    </w:r>
    <w:r>
      <w:rPr>
        <w:noProof/>
      </w:rPr>
      <w:fldChar w:fldCharType="end"/>
    </w:r>
  </w:p>
  <w:p w14:paraId="48D71E33" w14:textId="77777777" w:rsidR="00785A3F" w:rsidRDefault="00785A3F">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55DB6E" w14:textId="77777777" w:rsidR="00785A3F" w:rsidRDefault="00785A3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8CFFE6D" w14:textId="77777777" w:rsidR="00785A3F" w:rsidRDefault="00785A3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5527AB" w14:textId="77777777" w:rsidR="00785A3F" w:rsidRDefault="00785A3F">
      <w:r>
        <w:separator/>
      </w:r>
    </w:p>
  </w:footnote>
  <w:footnote w:type="continuationSeparator" w:id="0">
    <w:p w14:paraId="23155D18" w14:textId="77777777" w:rsidR="00785A3F" w:rsidRDefault="00785A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45C133" w14:textId="77777777" w:rsidR="00785A3F" w:rsidRDefault="00785A3F" w:rsidP="00566CC2">
    <w:pPr>
      <w:pStyle w:val="Header"/>
      <w:rPr>
        <w:sz w:val="16"/>
        <w:szCs w:val="16"/>
      </w:rPr>
    </w:pPr>
  </w:p>
  <w:p w14:paraId="4E11B0CC" w14:textId="77777777" w:rsidR="00785A3F" w:rsidRPr="00633E03" w:rsidRDefault="00785A3F" w:rsidP="00566CC2">
    <w:pPr>
      <w:pStyle w:val="Head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A793F9" w14:textId="77777777" w:rsidR="00785A3F" w:rsidRDefault="00785A3F">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52ED5"/>
    <w:multiLevelType w:val="multilevel"/>
    <w:tmpl w:val="ADF4135C"/>
    <w:lvl w:ilvl="0">
      <w:start w:val="3"/>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abstractNum w:abstractNumId="1" w15:restartNumberingAfterBreak="0">
    <w:nsid w:val="03190D1F"/>
    <w:multiLevelType w:val="hybridMultilevel"/>
    <w:tmpl w:val="A1C46264"/>
    <w:lvl w:ilvl="0" w:tplc="16D09A16">
      <w:start w:val="1"/>
      <w:numFmt w:val="decimal"/>
      <w:lvlText w:val="CHAPTER %1."/>
      <w:lvlJc w:val="left"/>
      <w:pPr>
        <w:ind w:left="1637"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6BD36BF"/>
    <w:multiLevelType w:val="multilevel"/>
    <w:tmpl w:val="D89097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AC1A59"/>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3"/>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6AF775B"/>
    <w:multiLevelType w:val="hybridMultilevel"/>
    <w:tmpl w:val="95CAD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210C5B"/>
    <w:multiLevelType w:val="multilevel"/>
    <w:tmpl w:val="72D61D8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F7576EB"/>
    <w:multiLevelType w:val="multilevel"/>
    <w:tmpl w:val="B2B665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0C14CBB"/>
    <w:multiLevelType w:val="hybridMultilevel"/>
    <w:tmpl w:val="ED465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F76C94"/>
    <w:multiLevelType w:val="multilevel"/>
    <w:tmpl w:val="7F9E5DE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54511E5"/>
    <w:multiLevelType w:val="multilevel"/>
    <w:tmpl w:val="4E9C04A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5E86192"/>
    <w:multiLevelType w:val="multilevel"/>
    <w:tmpl w:val="EBC215B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B1D039F"/>
    <w:multiLevelType w:val="multilevel"/>
    <w:tmpl w:val="423690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2E17970"/>
    <w:multiLevelType w:val="multilevel"/>
    <w:tmpl w:val="0F1E70DA"/>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55C139A"/>
    <w:multiLevelType w:val="multilevel"/>
    <w:tmpl w:val="541ABB0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8745080"/>
    <w:multiLevelType w:val="hybridMultilevel"/>
    <w:tmpl w:val="C49064F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B9A8D50">
      <w:start w:val="1"/>
      <w:numFmt w:val="bullet"/>
      <w:lvlText w:val="-"/>
      <w:lvlJc w:val="left"/>
      <w:pPr>
        <w:ind w:left="3600" w:hanging="360"/>
      </w:pPr>
      <w:rPr>
        <w:rFonts w:ascii="Times New Roman" w:eastAsia="Times New Roman" w:hAnsi="Times New Roman" w:cs="Times New Roman" w:hint="default"/>
      </w:r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DA27B8B"/>
    <w:multiLevelType w:val="multilevel"/>
    <w:tmpl w:val="BDC4A22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EB77677"/>
    <w:multiLevelType w:val="hybridMultilevel"/>
    <w:tmpl w:val="A11E7CA4"/>
    <w:lvl w:ilvl="0" w:tplc="0E84217C">
      <w:start w:val="1"/>
      <w:numFmt w:val="decimal"/>
      <w:pStyle w:val="Heading2"/>
      <w:lvlText w:val="%1."/>
      <w:lvlJc w:val="left"/>
      <w:pPr>
        <w:ind w:left="643"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5BF4689"/>
    <w:multiLevelType w:val="multilevel"/>
    <w:tmpl w:val="6F96265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AB8077E"/>
    <w:multiLevelType w:val="hybridMultilevel"/>
    <w:tmpl w:val="233ABB8A"/>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5C1B32EC"/>
    <w:multiLevelType w:val="multilevel"/>
    <w:tmpl w:val="9884A1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CCF49E0"/>
    <w:multiLevelType w:val="multilevel"/>
    <w:tmpl w:val="D340E9E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1AF4DA5"/>
    <w:multiLevelType w:val="multilevel"/>
    <w:tmpl w:val="D032A30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1D20F04"/>
    <w:multiLevelType w:val="multilevel"/>
    <w:tmpl w:val="0A409C4A"/>
    <w:lvl w:ilvl="0">
      <w:start w:val="1"/>
      <w:numFmt w:val="decimal"/>
      <w:lvlText w:val="%1"/>
      <w:lvlJc w:val="left"/>
      <w:pPr>
        <w:ind w:left="450" w:hanging="450"/>
      </w:pPr>
      <w:rPr>
        <w:rFonts w:hint="default"/>
      </w:rPr>
    </w:lvl>
    <w:lvl w:ilvl="1">
      <w:start w:val="2"/>
      <w:numFmt w:val="decimal"/>
      <w:lvlText w:val="%2.1"/>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4641ECB"/>
    <w:multiLevelType w:val="multilevel"/>
    <w:tmpl w:val="1930903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5EA63E8"/>
    <w:multiLevelType w:val="multilevel"/>
    <w:tmpl w:val="265CEE2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89545E8"/>
    <w:multiLevelType w:val="multilevel"/>
    <w:tmpl w:val="DB26D372"/>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A35111C"/>
    <w:multiLevelType w:val="hybridMultilevel"/>
    <w:tmpl w:val="01C404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8"/>
  </w:num>
  <w:num w:numId="3">
    <w:abstractNumId w:val="1"/>
  </w:num>
  <w:num w:numId="4">
    <w:abstractNumId w:val="22"/>
  </w:num>
  <w:num w:numId="5">
    <w:abstractNumId w:val="22"/>
    <w:lvlOverride w:ilvl="0">
      <w:startOverride w:val="3"/>
    </w:lvlOverride>
    <w:lvlOverride w:ilvl="1">
      <w:startOverride w:val="1"/>
    </w:lvlOverride>
  </w:num>
  <w:num w:numId="6">
    <w:abstractNumId w:val="22"/>
    <w:lvlOverride w:ilvl="0">
      <w:startOverride w:val="4"/>
    </w:lvlOverride>
    <w:lvlOverride w:ilvl="1">
      <w:startOverride w:val="1"/>
    </w:lvlOverride>
  </w:num>
  <w:num w:numId="7">
    <w:abstractNumId w:val="22"/>
    <w:lvlOverride w:ilvl="0">
      <w:startOverride w:val="2"/>
    </w:lvlOverride>
    <w:lvlOverride w:ilvl="1">
      <w:startOverride w:val="1"/>
    </w:lvlOverride>
  </w:num>
  <w:num w:numId="8">
    <w:abstractNumId w:val="22"/>
    <w:lvlOverride w:ilvl="0">
      <w:startOverride w:val="2"/>
    </w:lvlOverride>
    <w:lvlOverride w:ilvl="1">
      <w:startOverride w:val="1"/>
    </w:lvlOverride>
  </w:num>
  <w:num w:numId="9">
    <w:abstractNumId w:val="22"/>
  </w:num>
  <w:num w:numId="10">
    <w:abstractNumId w:val="25"/>
  </w:num>
  <w:num w:numId="11">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2"/>
    </w:lvlOverride>
    <w:lvlOverride w:ilvl="1">
      <w:startOverride w:val="1"/>
    </w:lvlOverride>
  </w:num>
  <w:num w:numId="13">
    <w:abstractNumId w:val="22"/>
  </w:num>
  <w:num w:numId="14">
    <w:abstractNumId w:val="12"/>
  </w:num>
  <w:num w:numId="15">
    <w:abstractNumId w:val="22"/>
    <w:lvlOverride w:ilvl="0">
      <w:startOverride w:val="2"/>
    </w:lvlOverride>
    <w:lvlOverride w:ilvl="1">
      <w:startOverride w:val="1"/>
    </w:lvlOverride>
  </w:num>
  <w:num w:numId="16">
    <w:abstractNumId w:val="22"/>
    <w:lvlOverride w:ilvl="0">
      <w:startOverride w:val="3"/>
    </w:lvlOverride>
    <w:lvlOverride w:ilvl="1">
      <w:startOverride w:val="1"/>
    </w:lvlOverride>
  </w:num>
  <w:num w:numId="17">
    <w:abstractNumId w:val="22"/>
  </w:num>
  <w:num w:numId="18">
    <w:abstractNumId w:val="10"/>
  </w:num>
  <w:num w:numId="19">
    <w:abstractNumId w:val="0"/>
  </w:num>
  <w:num w:numId="20">
    <w:abstractNumId w:val="11"/>
  </w:num>
  <w:num w:numId="21">
    <w:abstractNumId w:val="6"/>
  </w:num>
  <w:num w:numId="22">
    <w:abstractNumId w:val="14"/>
  </w:num>
  <w:num w:numId="23">
    <w:abstractNumId w:val="13"/>
  </w:num>
  <w:num w:numId="24">
    <w:abstractNumId w:val="20"/>
  </w:num>
  <w:num w:numId="25">
    <w:abstractNumId w:val="24"/>
  </w:num>
  <w:num w:numId="26">
    <w:abstractNumId w:val="15"/>
  </w:num>
  <w:num w:numId="27">
    <w:abstractNumId w:val="17"/>
  </w:num>
  <w:num w:numId="28">
    <w:abstractNumId w:val="19"/>
  </w:num>
  <w:num w:numId="29">
    <w:abstractNumId w:val="9"/>
  </w:num>
  <w:num w:numId="30">
    <w:abstractNumId w:val="21"/>
  </w:num>
  <w:num w:numId="31">
    <w:abstractNumId w:val="2"/>
  </w:num>
  <w:num w:numId="32">
    <w:abstractNumId w:val="5"/>
  </w:num>
  <w:num w:numId="33">
    <w:abstractNumId w:val="8"/>
  </w:num>
  <w:num w:numId="34">
    <w:abstractNumId w:val="26"/>
  </w:num>
  <w:num w:numId="35">
    <w:abstractNumId w:val="23"/>
  </w:num>
  <w:num w:numId="36">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num>
  <w:num w:numId="38">
    <w:abstractNumId w:val="16"/>
  </w:num>
  <w:num w:numId="39">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18433">
      <v:stroke endarrow="block"/>
      <v:textbox inset="0,0,0,0"/>
      <o:colormru v:ext="edit" colors="#eaeaea,#f8f8f8"/>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7EFC"/>
    <w:rsid w:val="0000072D"/>
    <w:rsid w:val="00002F57"/>
    <w:rsid w:val="00003DFB"/>
    <w:rsid w:val="00003E53"/>
    <w:rsid w:val="000047B2"/>
    <w:rsid w:val="0000495C"/>
    <w:rsid w:val="0000509C"/>
    <w:rsid w:val="00005C44"/>
    <w:rsid w:val="00006CEB"/>
    <w:rsid w:val="000072BC"/>
    <w:rsid w:val="00007D8C"/>
    <w:rsid w:val="000103EC"/>
    <w:rsid w:val="00010533"/>
    <w:rsid w:val="00010F31"/>
    <w:rsid w:val="00011223"/>
    <w:rsid w:val="00012051"/>
    <w:rsid w:val="000146EC"/>
    <w:rsid w:val="00014DDC"/>
    <w:rsid w:val="000157B3"/>
    <w:rsid w:val="00015EE3"/>
    <w:rsid w:val="000166C1"/>
    <w:rsid w:val="00020777"/>
    <w:rsid w:val="00021675"/>
    <w:rsid w:val="00022799"/>
    <w:rsid w:val="0002474E"/>
    <w:rsid w:val="00024F35"/>
    <w:rsid w:val="00025D76"/>
    <w:rsid w:val="00027307"/>
    <w:rsid w:val="00027B55"/>
    <w:rsid w:val="0003001E"/>
    <w:rsid w:val="00030CD1"/>
    <w:rsid w:val="00031B4D"/>
    <w:rsid w:val="0003205F"/>
    <w:rsid w:val="000349AB"/>
    <w:rsid w:val="00034FB3"/>
    <w:rsid w:val="00035609"/>
    <w:rsid w:val="00035681"/>
    <w:rsid w:val="00035D0B"/>
    <w:rsid w:val="00036724"/>
    <w:rsid w:val="00036A05"/>
    <w:rsid w:val="00036B24"/>
    <w:rsid w:val="0004048A"/>
    <w:rsid w:val="000420D7"/>
    <w:rsid w:val="000420E0"/>
    <w:rsid w:val="0004238E"/>
    <w:rsid w:val="00043A03"/>
    <w:rsid w:val="00044263"/>
    <w:rsid w:val="00044647"/>
    <w:rsid w:val="000446AF"/>
    <w:rsid w:val="000447BB"/>
    <w:rsid w:val="00044A61"/>
    <w:rsid w:val="00044F18"/>
    <w:rsid w:val="00045F99"/>
    <w:rsid w:val="00047379"/>
    <w:rsid w:val="0005041D"/>
    <w:rsid w:val="00050C10"/>
    <w:rsid w:val="00050F3F"/>
    <w:rsid w:val="000512AC"/>
    <w:rsid w:val="0005148A"/>
    <w:rsid w:val="000529CD"/>
    <w:rsid w:val="000545C1"/>
    <w:rsid w:val="00055098"/>
    <w:rsid w:val="0005554E"/>
    <w:rsid w:val="00056696"/>
    <w:rsid w:val="00061AC3"/>
    <w:rsid w:val="0006206C"/>
    <w:rsid w:val="00062117"/>
    <w:rsid w:val="00062C30"/>
    <w:rsid w:val="00062CE3"/>
    <w:rsid w:val="0006311D"/>
    <w:rsid w:val="00064144"/>
    <w:rsid w:val="00064331"/>
    <w:rsid w:val="00064D13"/>
    <w:rsid w:val="000650FF"/>
    <w:rsid w:val="00065C90"/>
    <w:rsid w:val="0006604F"/>
    <w:rsid w:val="000660C0"/>
    <w:rsid w:val="00066326"/>
    <w:rsid w:val="00066EE1"/>
    <w:rsid w:val="00067A11"/>
    <w:rsid w:val="00067D0A"/>
    <w:rsid w:val="00067EC8"/>
    <w:rsid w:val="000701FD"/>
    <w:rsid w:val="00071EE2"/>
    <w:rsid w:val="00072615"/>
    <w:rsid w:val="0007285C"/>
    <w:rsid w:val="00072BC2"/>
    <w:rsid w:val="00075FC5"/>
    <w:rsid w:val="00076819"/>
    <w:rsid w:val="000768D3"/>
    <w:rsid w:val="00080148"/>
    <w:rsid w:val="00080CF2"/>
    <w:rsid w:val="00081176"/>
    <w:rsid w:val="00081341"/>
    <w:rsid w:val="000814C3"/>
    <w:rsid w:val="00081920"/>
    <w:rsid w:val="00081A5F"/>
    <w:rsid w:val="0008336C"/>
    <w:rsid w:val="000833A8"/>
    <w:rsid w:val="0008447F"/>
    <w:rsid w:val="00085BA9"/>
    <w:rsid w:val="00085CC1"/>
    <w:rsid w:val="00086F7D"/>
    <w:rsid w:val="0008734F"/>
    <w:rsid w:val="0008781C"/>
    <w:rsid w:val="00087C87"/>
    <w:rsid w:val="00090AF7"/>
    <w:rsid w:val="0009144C"/>
    <w:rsid w:val="00092EA1"/>
    <w:rsid w:val="0009517C"/>
    <w:rsid w:val="00095875"/>
    <w:rsid w:val="00095A7B"/>
    <w:rsid w:val="00096DED"/>
    <w:rsid w:val="00097EC7"/>
    <w:rsid w:val="000A094C"/>
    <w:rsid w:val="000A0EA0"/>
    <w:rsid w:val="000A1208"/>
    <w:rsid w:val="000A19FF"/>
    <w:rsid w:val="000A25DD"/>
    <w:rsid w:val="000A2D5F"/>
    <w:rsid w:val="000A3391"/>
    <w:rsid w:val="000A3B1B"/>
    <w:rsid w:val="000A408C"/>
    <w:rsid w:val="000A49BD"/>
    <w:rsid w:val="000A4C84"/>
    <w:rsid w:val="000A54B2"/>
    <w:rsid w:val="000A73FC"/>
    <w:rsid w:val="000A74C8"/>
    <w:rsid w:val="000A77AC"/>
    <w:rsid w:val="000B010F"/>
    <w:rsid w:val="000B2873"/>
    <w:rsid w:val="000B31C5"/>
    <w:rsid w:val="000B3632"/>
    <w:rsid w:val="000B3897"/>
    <w:rsid w:val="000B3DB4"/>
    <w:rsid w:val="000B4476"/>
    <w:rsid w:val="000B4659"/>
    <w:rsid w:val="000B4745"/>
    <w:rsid w:val="000B545B"/>
    <w:rsid w:val="000B57A5"/>
    <w:rsid w:val="000B5B4B"/>
    <w:rsid w:val="000B5F78"/>
    <w:rsid w:val="000B7C33"/>
    <w:rsid w:val="000B7D3A"/>
    <w:rsid w:val="000C44C0"/>
    <w:rsid w:val="000C5936"/>
    <w:rsid w:val="000C5B01"/>
    <w:rsid w:val="000C6568"/>
    <w:rsid w:val="000C65CF"/>
    <w:rsid w:val="000C6F84"/>
    <w:rsid w:val="000C74DF"/>
    <w:rsid w:val="000C76CC"/>
    <w:rsid w:val="000C7AC4"/>
    <w:rsid w:val="000C7B26"/>
    <w:rsid w:val="000D26D3"/>
    <w:rsid w:val="000D316B"/>
    <w:rsid w:val="000D3F47"/>
    <w:rsid w:val="000D41D0"/>
    <w:rsid w:val="000D4613"/>
    <w:rsid w:val="000D5712"/>
    <w:rsid w:val="000D622C"/>
    <w:rsid w:val="000D63E2"/>
    <w:rsid w:val="000D6D19"/>
    <w:rsid w:val="000D715B"/>
    <w:rsid w:val="000D74F8"/>
    <w:rsid w:val="000E14A5"/>
    <w:rsid w:val="000E1EEC"/>
    <w:rsid w:val="000E26A5"/>
    <w:rsid w:val="000E27E7"/>
    <w:rsid w:val="000E3A76"/>
    <w:rsid w:val="000E3FB6"/>
    <w:rsid w:val="000E4616"/>
    <w:rsid w:val="000E4A4B"/>
    <w:rsid w:val="000E4FF2"/>
    <w:rsid w:val="000E5085"/>
    <w:rsid w:val="000E7495"/>
    <w:rsid w:val="000E76F5"/>
    <w:rsid w:val="000E7DDC"/>
    <w:rsid w:val="000F15BA"/>
    <w:rsid w:val="000F239E"/>
    <w:rsid w:val="000F34B8"/>
    <w:rsid w:val="000F3E15"/>
    <w:rsid w:val="000F573D"/>
    <w:rsid w:val="000F5FE1"/>
    <w:rsid w:val="000F6438"/>
    <w:rsid w:val="000F71F5"/>
    <w:rsid w:val="000F75EA"/>
    <w:rsid w:val="00101DF8"/>
    <w:rsid w:val="001021FF"/>
    <w:rsid w:val="00102887"/>
    <w:rsid w:val="00102B9A"/>
    <w:rsid w:val="00104CA9"/>
    <w:rsid w:val="00104ED7"/>
    <w:rsid w:val="00105435"/>
    <w:rsid w:val="001061D3"/>
    <w:rsid w:val="001064BC"/>
    <w:rsid w:val="00111FFA"/>
    <w:rsid w:val="0011227B"/>
    <w:rsid w:val="00113186"/>
    <w:rsid w:val="00113D27"/>
    <w:rsid w:val="00113D9A"/>
    <w:rsid w:val="00114294"/>
    <w:rsid w:val="001148F6"/>
    <w:rsid w:val="00114E09"/>
    <w:rsid w:val="001156FB"/>
    <w:rsid w:val="00115CE6"/>
    <w:rsid w:val="0011690A"/>
    <w:rsid w:val="00116985"/>
    <w:rsid w:val="00117DB5"/>
    <w:rsid w:val="00120692"/>
    <w:rsid w:val="00120A1B"/>
    <w:rsid w:val="00121775"/>
    <w:rsid w:val="00121AB2"/>
    <w:rsid w:val="00121C69"/>
    <w:rsid w:val="001221D1"/>
    <w:rsid w:val="0012266F"/>
    <w:rsid w:val="001227AB"/>
    <w:rsid w:val="00122ECE"/>
    <w:rsid w:val="001235EF"/>
    <w:rsid w:val="00124F28"/>
    <w:rsid w:val="001259D1"/>
    <w:rsid w:val="00126382"/>
    <w:rsid w:val="001264AC"/>
    <w:rsid w:val="00126C2F"/>
    <w:rsid w:val="00126E93"/>
    <w:rsid w:val="00130031"/>
    <w:rsid w:val="001301DB"/>
    <w:rsid w:val="001323CC"/>
    <w:rsid w:val="00132E08"/>
    <w:rsid w:val="00133400"/>
    <w:rsid w:val="00133D35"/>
    <w:rsid w:val="001353A1"/>
    <w:rsid w:val="0013546B"/>
    <w:rsid w:val="0013557F"/>
    <w:rsid w:val="00135604"/>
    <w:rsid w:val="001357AE"/>
    <w:rsid w:val="001362ED"/>
    <w:rsid w:val="00136445"/>
    <w:rsid w:val="001373D5"/>
    <w:rsid w:val="001404E3"/>
    <w:rsid w:val="00141807"/>
    <w:rsid w:val="001418B2"/>
    <w:rsid w:val="0014197D"/>
    <w:rsid w:val="00142551"/>
    <w:rsid w:val="00142E8D"/>
    <w:rsid w:val="001433CD"/>
    <w:rsid w:val="00143563"/>
    <w:rsid w:val="00143DC2"/>
    <w:rsid w:val="001441B4"/>
    <w:rsid w:val="00144B98"/>
    <w:rsid w:val="00145FF3"/>
    <w:rsid w:val="001465CA"/>
    <w:rsid w:val="00147489"/>
    <w:rsid w:val="001478BE"/>
    <w:rsid w:val="00150142"/>
    <w:rsid w:val="0015051F"/>
    <w:rsid w:val="00150AA1"/>
    <w:rsid w:val="00150CB6"/>
    <w:rsid w:val="0015132B"/>
    <w:rsid w:val="00151528"/>
    <w:rsid w:val="001536F2"/>
    <w:rsid w:val="00153A0C"/>
    <w:rsid w:val="00154B4C"/>
    <w:rsid w:val="00155A1C"/>
    <w:rsid w:val="001562D6"/>
    <w:rsid w:val="001567CB"/>
    <w:rsid w:val="00157B1E"/>
    <w:rsid w:val="00160A8B"/>
    <w:rsid w:val="00160D2B"/>
    <w:rsid w:val="0016307A"/>
    <w:rsid w:val="001632F7"/>
    <w:rsid w:val="001634E2"/>
    <w:rsid w:val="0016449F"/>
    <w:rsid w:val="00164637"/>
    <w:rsid w:val="001648FE"/>
    <w:rsid w:val="00167266"/>
    <w:rsid w:val="00167604"/>
    <w:rsid w:val="00167D7B"/>
    <w:rsid w:val="00170CB7"/>
    <w:rsid w:val="00170F52"/>
    <w:rsid w:val="0017138C"/>
    <w:rsid w:val="00172288"/>
    <w:rsid w:val="001726B2"/>
    <w:rsid w:val="00172C50"/>
    <w:rsid w:val="00172E34"/>
    <w:rsid w:val="0017347C"/>
    <w:rsid w:val="0017387C"/>
    <w:rsid w:val="001738CB"/>
    <w:rsid w:val="00174A04"/>
    <w:rsid w:val="00174AA7"/>
    <w:rsid w:val="00175985"/>
    <w:rsid w:val="00176181"/>
    <w:rsid w:val="00176705"/>
    <w:rsid w:val="001768C0"/>
    <w:rsid w:val="001769B4"/>
    <w:rsid w:val="00180630"/>
    <w:rsid w:val="00180D8D"/>
    <w:rsid w:val="00181315"/>
    <w:rsid w:val="001818CF"/>
    <w:rsid w:val="001823AE"/>
    <w:rsid w:val="001823FC"/>
    <w:rsid w:val="001828A3"/>
    <w:rsid w:val="00186674"/>
    <w:rsid w:val="00186C28"/>
    <w:rsid w:val="001908C9"/>
    <w:rsid w:val="00190935"/>
    <w:rsid w:val="00190CD7"/>
    <w:rsid w:val="00190D92"/>
    <w:rsid w:val="00192BF8"/>
    <w:rsid w:val="00192F1C"/>
    <w:rsid w:val="00193052"/>
    <w:rsid w:val="001934CB"/>
    <w:rsid w:val="001939C8"/>
    <w:rsid w:val="00194412"/>
    <w:rsid w:val="001946E8"/>
    <w:rsid w:val="0019471B"/>
    <w:rsid w:val="001963BB"/>
    <w:rsid w:val="0019705C"/>
    <w:rsid w:val="00197CA9"/>
    <w:rsid w:val="001A0473"/>
    <w:rsid w:val="001A0517"/>
    <w:rsid w:val="001A1227"/>
    <w:rsid w:val="001A1F94"/>
    <w:rsid w:val="001A2A17"/>
    <w:rsid w:val="001A41EE"/>
    <w:rsid w:val="001A43F7"/>
    <w:rsid w:val="001A6F17"/>
    <w:rsid w:val="001A7502"/>
    <w:rsid w:val="001A79AE"/>
    <w:rsid w:val="001A7A4B"/>
    <w:rsid w:val="001B1721"/>
    <w:rsid w:val="001B1DC7"/>
    <w:rsid w:val="001B213C"/>
    <w:rsid w:val="001B2F73"/>
    <w:rsid w:val="001B63B1"/>
    <w:rsid w:val="001B6B0F"/>
    <w:rsid w:val="001B7F61"/>
    <w:rsid w:val="001C01F4"/>
    <w:rsid w:val="001C1025"/>
    <w:rsid w:val="001C106C"/>
    <w:rsid w:val="001C2BC3"/>
    <w:rsid w:val="001C4FF2"/>
    <w:rsid w:val="001D0DDB"/>
    <w:rsid w:val="001D0E5A"/>
    <w:rsid w:val="001D2DE7"/>
    <w:rsid w:val="001D3AFD"/>
    <w:rsid w:val="001D3D1C"/>
    <w:rsid w:val="001D4DCF"/>
    <w:rsid w:val="001D4FB4"/>
    <w:rsid w:val="001D693B"/>
    <w:rsid w:val="001D6D26"/>
    <w:rsid w:val="001D6FFA"/>
    <w:rsid w:val="001D7948"/>
    <w:rsid w:val="001E4417"/>
    <w:rsid w:val="001E47F4"/>
    <w:rsid w:val="001E4B40"/>
    <w:rsid w:val="001E6BD6"/>
    <w:rsid w:val="001E6DDD"/>
    <w:rsid w:val="001E71F4"/>
    <w:rsid w:val="001E747D"/>
    <w:rsid w:val="001E764F"/>
    <w:rsid w:val="001E7A39"/>
    <w:rsid w:val="001E7CF4"/>
    <w:rsid w:val="001F09FD"/>
    <w:rsid w:val="001F0C9F"/>
    <w:rsid w:val="001F1C7A"/>
    <w:rsid w:val="001F2F0F"/>
    <w:rsid w:val="001F3F09"/>
    <w:rsid w:val="001F5C21"/>
    <w:rsid w:val="001F6186"/>
    <w:rsid w:val="001F65EE"/>
    <w:rsid w:val="001F68B0"/>
    <w:rsid w:val="001F697A"/>
    <w:rsid w:val="001F6B14"/>
    <w:rsid w:val="001F719B"/>
    <w:rsid w:val="001F77B5"/>
    <w:rsid w:val="00200419"/>
    <w:rsid w:val="00200DF5"/>
    <w:rsid w:val="00200EEA"/>
    <w:rsid w:val="00201D66"/>
    <w:rsid w:val="0020289D"/>
    <w:rsid w:val="0020333F"/>
    <w:rsid w:val="00203F15"/>
    <w:rsid w:val="00205F4E"/>
    <w:rsid w:val="00205F71"/>
    <w:rsid w:val="002061BA"/>
    <w:rsid w:val="0020790D"/>
    <w:rsid w:val="00207F83"/>
    <w:rsid w:val="002109D5"/>
    <w:rsid w:val="00210E28"/>
    <w:rsid w:val="0021171E"/>
    <w:rsid w:val="0021291F"/>
    <w:rsid w:val="002146BB"/>
    <w:rsid w:val="00215ABB"/>
    <w:rsid w:val="00215DFB"/>
    <w:rsid w:val="00215F08"/>
    <w:rsid w:val="002173B8"/>
    <w:rsid w:val="0021774C"/>
    <w:rsid w:val="002178E1"/>
    <w:rsid w:val="00217B15"/>
    <w:rsid w:val="00220BB0"/>
    <w:rsid w:val="00220C13"/>
    <w:rsid w:val="00220E45"/>
    <w:rsid w:val="002220C9"/>
    <w:rsid w:val="00222AA6"/>
    <w:rsid w:val="00222AC8"/>
    <w:rsid w:val="00222C66"/>
    <w:rsid w:val="00222E4D"/>
    <w:rsid w:val="00223175"/>
    <w:rsid w:val="0022327F"/>
    <w:rsid w:val="00223462"/>
    <w:rsid w:val="00223A91"/>
    <w:rsid w:val="002240A0"/>
    <w:rsid w:val="00224448"/>
    <w:rsid w:val="002244F2"/>
    <w:rsid w:val="002249B5"/>
    <w:rsid w:val="00224D33"/>
    <w:rsid w:val="00225936"/>
    <w:rsid w:val="00225DE3"/>
    <w:rsid w:val="00226B3F"/>
    <w:rsid w:val="00227A1C"/>
    <w:rsid w:val="00230785"/>
    <w:rsid w:val="00230959"/>
    <w:rsid w:val="0023122A"/>
    <w:rsid w:val="002318F0"/>
    <w:rsid w:val="0023195C"/>
    <w:rsid w:val="002322A9"/>
    <w:rsid w:val="00233EAD"/>
    <w:rsid w:val="00234128"/>
    <w:rsid w:val="00234206"/>
    <w:rsid w:val="0023432A"/>
    <w:rsid w:val="00234520"/>
    <w:rsid w:val="00235859"/>
    <w:rsid w:val="00235984"/>
    <w:rsid w:val="0023604C"/>
    <w:rsid w:val="0023613A"/>
    <w:rsid w:val="00236CDE"/>
    <w:rsid w:val="00237109"/>
    <w:rsid w:val="00237190"/>
    <w:rsid w:val="002371BE"/>
    <w:rsid w:val="002379BD"/>
    <w:rsid w:val="00240CA7"/>
    <w:rsid w:val="0024104F"/>
    <w:rsid w:val="0024115C"/>
    <w:rsid w:val="002411A7"/>
    <w:rsid w:val="00241532"/>
    <w:rsid w:val="00241E56"/>
    <w:rsid w:val="002423CF"/>
    <w:rsid w:val="00244B7A"/>
    <w:rsid w:val="00245BDF"/>
    <w:rsid w:val="002475F5"/>
    <w:rsid w:val="00247DC6"/>
    <w:rsid w:val="00251B39"/>
    <w:rsid w:val="00251F51"/>
    <w:rsid w:val="00253008"/>
    <w:rsid w:val="00253DB2"/>
    <w:rsid w:val="00254162"/>
    <w:rsid w:val="0025517D"/>
    <w:rsid w:val="00256454"/>
    <w:rsid w:val="0025683A"/>
    <w:rsid w:val="00256963"/>
    <w:rsid w:val="00256F9B"/>
    <w:rsid w:val="00257678"/>
    <w:rsid w:val="00257792"/>
    <w:rsid w:val="00257FB4"/>
    <w:rsid w:val="00260456"/>
    <w:rsid w:val="00260A00"/>
    <w:rsid w:val="00261A03"/>
    <w:rsid w:val="00261D0F"/>
    <w:rsid w:val="00261E55"/>
    <w:rsid w:val="002627B5"/>
    <w:rsid w:val="002635AC"/>
    <w:rsid w:val="00263C62"/>
    <w:rsid w:val="00264C9D"/>
    <w:rsid w:val="00264FE5"/>
    <w:rsid w:val="00265BB4"/>
    <w:rsid w:val="00266548"/>
    <w:rsid w:val="002678EA"/>
    <w:rsid w:val="00267EDC"/>
    <w:rsid w:val="0027089C"/>
    <w:rsid w:val="00271667"/>
    <w:rsid w:val="00271F43"/>
    <w:rsid w:val="00272726"/>
    <w:rsid w:val="00273308"/>
    <w:rsid w:val="00274DE0"/>
    <w:rsid w:val="00275718"/>
    <w:rsid w:val="00275F01"/>
    <w:rsid w:val="00275F5A"/>
    <w:rsid w:val="0027616A"/>
    <w:rsid w:val="002766F1"/>
    <w:rsid w:val="00276B6F"/>
    <w:rsid w:val="00277189"/>
    <w:rsid w:val="0028044A"/>
    <w:rsid w:val="00280AB0"/>
    <w:rsid w:val="00281D25"/>
    <w:rsid w:val="00282199"/>
    <w:rsid w:val="002827DE"/>
    <w:rsid w:val="00283111"/>
    <w:rsid w:val="00283364"/>
    <w:rsid w:val="00283772"/>
    <w:rsid w:val="002842BF"/>
    <w:rsid w:val="00284523"/>
    <w:rsid w:val="00284C79"/>
    <w:rsid w:val="00284EB1"/>
    <w:rsid w:val="002851BF"/>
    <w:rsid w:val="00285E13"/>
    <w:rsid w:val="00286445"/>
    <w:rsid w:val="00286E73"/>
    <w:rsid w:val="00287483"/>
    <w:rsid w:val="00290EDA"/>
    <w:rsid w:val="00292E0A"/>
    <w:rsid w:val="00293E6B"/>
    <w:rsid w:val="00293F5C"/>
    <w:rsid w:val="0029505E"/>
    <w:rsid w:val="00295A69"/>
    <w:rsid w:val="00295E72"/>
    <w:rsid w:val="00296E8A"/>
    <w:rsid w:val="002A030F"/>
    <w:rsid w:val="002A0527"/>
    <w:rsid w:val="002A18F0"/>
    <w:rsid w:val="002A2403"/>
    <w:rsid w:val="002A267A"/>
    <w:rsid w:val="002A315A"/>
    <w:rsid w:val="002A33C6"/>
    <w:rsid w:val="002A34B7"/>
    <w:rsid w:val="002A57F1"/>
    <w:rsid w:val="002A5CDF"/>
    <w:rsid w:val="002A6BB1"/>
    <w:rsid w:val="002A7B07"/>
    <w:rsid w:val="002B1103"/>
    <w:rsid w:val="002B17CE"/>
    <w:rsid w:val="002B17DA"/>
    <w:rsid w:val="002B1E31"/>
    <w:rsid w:val="002B1FEA"/>
    <w:rsid w:val="002B37C8"/>
    <w:rsid w:val="002B3B89"/>
    <w:rsid w:val="002B4140"/>
    <w:rsid w:val="002B55F6"/>
    <w:rsid w:val="002B5E80"/>
    <w:rsid w:val="002B6432"/>
    <w:rsid w:val="002B6579"/>
    <w:rsid w:val="002B662B"/>
    <w:rsid w:val="002C085C"/>
    <w:rsid w:val="002C08EE"/>
    <w:rsid w:val="002C099F"/>
    <w:rsid w:val="002C13ED"/>
    <w:rsid w:val="002C14C1"/>
    <w:rsid w:val="002C3A22"/>
    <w:rsid w:val="002C502C"/>
    <w:rsid w:val="002C533C"/>
    <w:rsid w:val="002C55A7"/>
    <w:rsid w:val="002C6384"/>
    <w:rsid w:val="002C639D"/>
    <w:rsid w:val="002C671A"/>
    <w:rsid w:val="002C6F0F"/>
    <w:rsid w:val="002C716F"/>
    <w:rsid w:val="002D0393"/>
    <w:rsid w:val="002D0544"/>
    <w:rsid w:val="002D0659"/>
    <w:rsid w:val="002D0F83"/>
    <w:rsid w:val="002D1307"/>
    <w:rsid w:val="002D22FB"/>
    <w:rsid w:val="002D2343"/>
    <w:rsid w:val="002D2857"/>
    <w:rsid w:val="002D2E4A"/>
    <w:rsid w:val="002D2ED4"/>
    <w:rsid w:val="002D47D4"/>
    <w:rsid w:val="002D5625"/>
    <w:rsid w:val="002D5C8D"/>
    <w:rsid w:val="002D6416"/>
    <w:rsid w:val="002D65AB"/>
    <w:rsid w:val="002D6B55"/>
    <w:rsid w:val="002D7594"/>
    <w:rsid w:val="002D76C6"/>
    <w:rsid w:val="002E0464"/>
    <w:rsid w:val="002E06DE"/>
    <w:rsid w:val="002E0AEB"/>
    <w:rsid w:val="002E142E"/>
    <w:rsid w:val="002E1DF6"/>
    <w:rsid w:val="002E21DB"/>
    <w:rsid w:val="002E39E2"/>
    <w:rsid w:val="002E49C6"/>
    <w:rsid w:val="002E5015"/>
    <w:rsid w:val="002E585B"/>
    <w:rsid w:val="002E5AD7"/>
    <w:rsid w:val="002E5C25"/>
    <w:rsid w:val="002E606D"/>
    <w:rsid w:val="002E64F2"/>
    <w:rsid w:val="002E6822"/>
    <w:rsid w:val="002E75A3"/>
    <w:rsid w:val="002E780E"/>
    <w:rsid w:val="002F0913"/>
    <w:rsid w:val="002F11D8"/>
    <w:rsid w:val="002F13B0"/>
    <w:rsid w:val="002F37A9"/>
    <w:rsid w:val="002F37F6"/>
    <w:rsid w:val="002F54E1"/>
    <w:rsid w:val="002F6774"/>
    <w:rsid w:val="002F6A99"/>
    <w:rsid w:val="002F7751"/>
    <w:rsid w:val="00300402"/>
    <w:rsid w:val="00301523"/>
    <w:rsid w:val="00301A4F"/>
    <w:rsid w:val="0030267C"/>
    <w:rsid w:val="003028F2"/>
    <w:rsid w:val="003047B1"/>
    <w:rsid w:val="00304AED"/>
    <w:rsid w:val="0030597F"/>
    <w:rsid w:val="00306D56"/>
    <w:rsid w:val="00307151"/>
    <w:rsid w:val="003079AD"/>
    <w:rsid w:val="00307C51"/>
    <w:rsid w:val="00307CCE"/>
    <w:rsid w:val="003109D0"/>
    <w:rsid w:val="00310AB7"/>
    <w:rsid w:val="00311C1A"/>
    <w:rsid w:val="00311C69"/>
    <w:rsid w:val="00312F35"/>
    <w:rsid w:val="00315903"/>
    <w:rsid w:val="00315EDE"/>
    <w:rsid w:val="00316184"/>
    <w:rsid w:val="00316F57"/>
    <w:rsid w:val="0031711B"/>
    <w:rsid w:val="00317203"/>
    <w:rsid w:val="003179BF"/>
    <w:rsid w:val="00317ADD"/>
    <w:rsid w:val="00320184"/>
    <w:rsid w:val="00321A58"/>
    <w:rsid w:val="0032209F"/>
    <w:rsid w:val="00323151"/>
    <w:rsid w:val="00323416"/>
    <w:rsid w:val="00323493"/>
    <w:rsid w:val="00323763"/>
    <w:rsid w:val="00324154"/>
    <w:rsid w:val="00326A48"/>
    <w:rsid w:val="00326EBD"/>
    <w:rsid w:val="00327337"/>
    <w:rsid w:val="00327997"/>
    <w:rsid w:val="00330A0B"/>
    <w:rsid w:val="00330E22"/>
    <w:rsid w:val="00330F94"/>
    <w:rsid w:val="003330AD"/>
    <w:rsid w:val="0033323B"/>
    <w:rsid w:val="00333276"/>
    <w:rsid w:val="003334AD"/>
    <w:rsid w:val="0033542D"/>
    <w:rsid w:val="00335433"/>
    <w:rsid w:val="003358A1"/>
    <w:rsid w:val="00335C46"/>
    <w:rsid w:val="00335C6D"/>
    <w:rsid w:val="003378B5"/>
    <w:rsid w:val="003404CE"/>
    <w:rsid w:val="00340593"/>
    <w:rsid w:val="00341EE0"/>
    <w:rsid w:val="00342A01"/>
    <w:rsid w:val="00342F6C"/>
    <w:rsid w:val="0034323B"/>
    <w:rsid w:val="003434E6"/>
    <w:rsid w:val="00343A44"/>
    <w:rsid w:val="00343EC6"/>
    <w:rsid w:val="00346610"/>
    <w:rsid w:val="00347407"/>
    <w:rsid w:val="003475FC"/>
    <w:rsid w:val="00347E51"/>
    <w:rsid w:val="00353632"/>
    <w:rsid w:val="0035379C"/>
    <w:rsid w:val="00353EBC"/>
    <w:rsid w:val="00354940"/>
    <w:rsid w:val="0035543D"/>
    <w:rsid w:val="003555D8"/>
    <w:rsid w:val="0035560B"/>
    <w:rsid w:val="00356CDD"/>
    <w:rsid w:val="00356FEE"/>
    <w:rsid w:val="00357055"/>
    <w:rsid w:val="0035759D"/>
    <w:rsid w:val="00357948"/>
    <w:rsid w:val="00357AD4"/>
    <w:rsid w:val="00361721"/>
    <w:rsid w:val="00362322"/>
    <w:rsid w:val="00362332"/>
    <w:rsid w:val="00362CDD"/>
    <w:rsid w:val="00362E35"/>
    <w:rsid w:val="00365B3F"/>
    <w:rsid w:val="0036615C"/>
    <w:rsid w:val="0036702D"/>
    <w:rsid w:val="0037126A"/>
    <w:rsid w:val="00371E32"/>
    <w:rsid w:val="00371F63"/>
    <w:rsid w:val="0037216A"/>
    <w:rsid w:val="00373F31"/>
    <w:rsid w:val="00374ACB"/>
    <w:rsid w:val="00374F24"/>
    <w:rsid w:val="00374F92"/>
    <w:rsid w:val="003756D1"/>
    <w:rsid w:val="0037640E"/>
    <w:rsid w:val="00376ED8"/>
    <w:rsid w:val="00380D88"/>
    <w:rsid w:val="0038160D"/>
    <w:rsid w:val="00381D42"/>
    <w:rsid w:val="003826FC"/>
    <w:rsid w:val="00382AE3"/>
    <w:rsid w:val="00383A23"/>
    <w:rsid w:val="00383AA0"/>
    <w:rsid w:val="00384108"/>
    <w:rsid w:val="00384336"/>
    <w:rsid w:val="00384DD1"/>
    <w:rsid w:val="00384F93"/>
    <w:rsid w:val="003850B9"/>
    <w:rsid w:val="00385B09"/>
    <w:rsid w:val="00387DCE"/>
    <w:rsid w:val="003909AD"/>
    <w:rsid w:val="00390BB5"/>
    <w:rsid w:val="00393124"/>
    <w:rsid w:val="00395344"/>
    <w:rsid w:val="00395835"/>
    <w:rsid w:val="00396142"/>
    <w:rsid w:val="003A1044"/>
    <w:rsid w:val="003A133D"/>
    <w:rsid w:val="003A1DF4"/>
    <w:rsid w:val="003A1EDF"/>
    <w:rsid w:val="003A2B81"/>
    <w:rsid w:val="003A2D57"/>
    <w:rsid w:val="003A2D81"/>
    <w:rsid w:val="003A502B"/>
    <w:rsid w:val="003A6219"/>
    <w:rsid w:val="003B0186"/>
    <w:rsid w:val="003B107D"/>
    <w:rsid w:val="003B1165"/>
    <w:rsid w:val="003B1AAC"/>
    <w:rsid w:val="003B256E"/>
    <w:rsid w:val="003B2F64"/>
    <w:rsid w:val="003B323F"/>
    <w:rsid w:val="003B3EF2"/>
    <w:rsid w:val="003B4330"/>
    <w:rsid w:val="003B4F35"/>
    <w:rsid w:val="003B5002"/>
    <w:rsid w:val="003B5547"/>
    <w:rsid w:val="003B5652"/>
    <w:rsid w:val="003B626C"/>
    <w:rsid w:val="003B659A"/>
    <w:rsid w:val="003B65AD"/>
    <w:rsid w:val="003B6D05"/>
    <w:rsid w:val="003C154B"/>
    <w:rsid w:val="003C15A8"/>
    <w:rsid w:val="003C2005"/>
    <w:rsid w:val="003C2C0B"/>
    <w:rsid w:val="003C351C"/>
    <w:rsid w:val="003C353A"/>
    <w:rsid w:val="003C39E5"/>
    <w:rsid w:val="003C3B43"/>
    <w:rsid w:val="003C3D5D"/>
    <w:rsid w:val="003C483B"/>
    <w:rsid w:val="003C63F6"/>
    <w:rsid w:val="003C6616"/>
    <w:rsid w:val="003C6901"/>
    <w:rsid w:val="003C741F"/>
    <w:rsid w:val="003C75AF"/>
    <w:rsid w:val="003D02F8"/>
    <w:rsid w:val="003D04C8"/>
    <w:rsid w:val="003D0EB3"/>
    <w:rsid w:val="003D18D8"/>
    <w:rsid w:val="003D1E8F"/>
    <w:rsid w:val="003D2488"/>
    <w:rsid w:val="003D2997"/>
    <w:rsid w:val="003D327A"/>
    <w:rsid w:val="003D46C8"/>
    <w:rsid w:val="003D49A9"/>
    <w:rsid w:val="003D5117"/>
    <w:rsid w:val="003D551A"/>
    <w:rsid w:val="003D55CA"/>
    <w:rsid w:val="003D5789"/>
    <w:rsid w:val="003D5FC5"/>
    <w:rsid w:val="003D6AEC"/>
    <w:rsid w:val="003D6C00"/>
    <w:rsid w:val="003E0B87"/>
    <w:rsid w:val="003E10B5"/>
    <w:rsid w:val="003E177F"/>
    <w:rsid w:val="003E2072"/>
    <w:rsid w:val="003E232B"/>
    <w:rsid w:val="003E2FF6"/>
    <w:rsid w:val="003E3A11"/>
    <w:rsid w:val="003E429A"/>
    <w:rsid w:val="003E502F"/>
    <w:rsid w:val="003E62B6"/>
    <w:rsid w:val="003E7BA4"/>
    <w:rsid w:val="003E7C43"/>
    <w:rsid w:val="003E7D09"/>
    <w:rsid w:val="003F0A33"/>
    <w:rsid w:val="003F0AA0"/>
    <w:rsid w:val="003F1649"/>
    <w:rsid w:val="003F177E"/>
    <w:rsid w:val="003F1BC2"/>
    <w:rsid w:val="003F2226"/>
    <w:rsid w:val="003F2879"/>
    <w:rsid w:val="003F38A6"/>
    <w:rsid w:val="003F3FD0"/>
    <w:rsid w:val="003F4146"/>
    <w:rsid w:val="003F4711"/>
    <w:rsid w:val="003F47A7"/>
    <w:rsid w:val="003F47CC"/>
    <w:rsid w:val="003F50E2"/>
    <w:rsid w:val="003F5C3C"/>
    <w:rsid w:val="003F6BCA"/>
    <w:rsid w:val="003F6BFB"/>
    <w:rsid w:val="003F7AE1"/>
    <w:rsid w:val="00401258"/>
    <w:rsid w:val="00401A5F"/>
    <w:rsid w:val="004039E2"/>
    <w:rsid w:val="00404BDC"/>
    <w:rsid w:val="00404D40"/>
    <w:rsid w:val="004057B3"/>
    <w:rsid w:val="00405AE6"/>
    <w:rsid w:val="004068F9"/>
    <w:rsid w:val="00406A78"/>
    <w:rsid w:val="0040709F"/>
    <w:rsid w:val="004078B3"/>
    <w:rsid w:val="00410FBA"/>
    <w:rsid w:val="004118A8"/>
    <w:rsid w:val="004119EF"/>
    <w:rsid w:val="00411D80"/>
    <w:rsid w:val="004122CF"/>
    <w:rsid w:val="0041341B"/>
    <w:rsid w:val="0041386D"/>
    <w:rsid w:val="00413A1D"/>
    <w:rsid w:val="0041405A"/>
    <w:rsid w:val="004140AE"/>
    <w:rsid w:val="0041426B"/>
    <w:rsid w:val="00414385"/>
    <w:rsid w:val="00414421"/>
    <w:rsid w:val="0041481C"/>
    <w:rsid w:val="004148F8"/>
    <w:rsid w:val="00415C5D"/>
    <w:rsid w:val="00416178"/>
    <w:rsid w:val="0042044C"/>
    <w:rsid w:val="00420AAE"/>
    <w:rsid w:val="00420F0F"/>
    <w:rsid w:val="00421087"/>
    <w:rsid w:val="00421ACF"/>
    <w:rsid w:val="00421C41"/>
    <w:rsid w:val="00421D08"/>
    <w:rsid w:val="004225C3"/>
    <w:rsid w:val="00422F42"/>
    <w:rsid w:val="004237AD"/>
    <w:rsid w:val="00423880"/>
    <w:rsid w:val="00423A48"/>
    <w:rsid w:val="004243EB"/>
    <w:rsid w:val="00424470"/>
    <w:rsid w:val="004248AD"/>
    <w:rsid w:val="00425284"/>
    <w:rsid w:val="00425560"/>
    <w:rsid w:val="0042567A"/>
    <w:rsid w:val="00425C56"/>
    <w:rsid w:val="00425D24"/>
    <w:rsid w:val="00425F7A"/>
    <w:rsid w:val="00426228"/>
    <w:rsid w:val="00427978"/>
    <w:rsid w:val="00430132"/>
    <w:rsid w:val="004310A4"/>
    <w:rsid w:val="00431A50"/>
    <w:rsid w:val="0043242F"/>
    <w:rsid w:val="0043466C"/>
    <w:rsid w:val="00435088"/>
    <w:rsid w:val="00435925"/>
    <w:rsid w:val="00436995"/>
    <w:rsid w:val="004379C2"/>
    <w:rsid w:val="0044044F"/>
    <w:rsid w:val="004407BC"/>
    <w:rsid w:val="00440E25"/>
    <w:rsid w:val="00440EE3"/>
    <w:rsid w:val="004412A2"/>
    <w:rsid w:val="00441640"/>
    <w:rsid w:val="00441985"/>
    <w:rsid w:val="00441F7A"/>
    <w:rsid w:val="004444BC"/>
    <w:rsid w:val="00445232"/>
    <w:rsid w:val="00445571"/>
    <w:rsid w:val="00445A69"/>
    <w:rsid w:val="004467B4"/>
    <w:rsid w:val="004467FE"/>
    <w:rsid w:val="00446C26"/>
    <w:rsid w:val="0044740B"/>
    <w:rsid w:val="00447A28"/>
    <w:rsid w:val="0045044A"/>
    <w:rsid w:val="004508B2"/>
    <w:rsid w:val="004508C5"/>
    <w:rsid w:val="004532B8"/>
    <w:rsid w:val="00453BD5"/>
    <w:rsid w:val="00454DE7"/>
    <w:rsid w:val="00455536"/>
    <w:rsid w:val="00456CB5"/>
    <w:rsid w:val="00457664"/>
    <w:rsid w:val="0046126E"/>
    <w:rsid w:val="00462A0A"/>
    <w:rsid w:val="00462CCE"/>
    <w:rsid w:val="00462F51"/>
    <w:rsid w:val="00463606"/>
    <w:rsid w:val="00463876"/>
    <w:rsid w:val="00463C27"/>
    <w:rsid w:val="004645CA"/>
    <w:rsid w:val="00464790"/>
    <w:rsid w:val="0046541D"/>
    <w:rsid w:val="00465952"/>
    <w:rsid w:val="00465C99"/>
    <w:rsid w:val="0046681C"/>
    <w:rsid w:val="00466C85"/>
    <w:rsid w:val="00466D3F"/>
    <w:rsid w:val="004670A0"/>
    <w:rsid w:val="00470380"/>
    <w:rsid w:val="004726CB"/>
    <w:rsid w:val="00472EB1"/>
    <w:rsid w:val="00473A31"/>
    <w:rsid w:val="00473B71"/>
    <w:rsid w:val="00474983"/>
    <w:rsid w:val="004757BD"/>
    <w:rsid w:val="004760FD"/>
    <w:rsid w:val="00476B80"/>
    <w:rsid w:val="00476C22"/>
    <w:rsid w:val="00480322"/>
    <w:rsid w:val="00480577"/>
    <w:rsid w:val="00480AAF"/>
    <w:rsid w:val="0048156B"/>
    <w:rsid w:val="0048184C"/>
    <w:rsid w:val="0048371B"/>
    <w:rsid w:val="00483B75"/>
    <w:rsid w:val="00484F8C"/>
    <w:rsid w:val="00485056"/>
    <w:rsid w:val="00485A39"/>
    <w:rsid w:val="00485BDD"/>
    <w:rsid w:val="00490865"/>
    <w:rsid w:val="004909E3"/>
    <w:rsid w:val="00490FE9"/>
    <w:rsid w:val="00491311"/>
    <w:rsid w:val="00492E50"/>
    <w:rsid w:val="00493167"/>
    <w:rsid w:val="004934F3"/>
    <w:rsid w:val="00493513"/>
    <w:rsid w:val="00494149"/>
    <w:rsid w:val="00495BD0"/>
    <w:rsid w:val="00495D4A"/>
    <w:rsid w:val="00495E6B"/>
    <w:rsid w:val="0049607C"/>
    <w:rsid w:val="00496165"/>
    <w:rsid w:val="00497599"/>
    <w:rsid w:val="004A0588"/>
    <w:rsid w:val="004A0C86"/>
    <w:rsid w:val="004A371C"/>
    <w:rsid w:val="004A39B1"/>
    <w:rsid w:val="004A3ABB"/>
    <w:rsid w:val="004A57CF"/>
    <w:rsid w:val="004A57D2"/>
    <w:rsid w:val="004A6671"/>
    <w:rsid w:val="004A7035"/>
    <w:rsid w:val="004A7862"/>
    <w:rsid w:val="004A7A58"/>
    <w:rsid w:val="004B064D"/>
    <w:rsid w:val="004B1101"/>
    <w:rsid w:val="004B11B1"/>
    <w:rsid w:val="004B27E7"/>
    <w:rsid w:val="004B30B7"/>
    <w:rsid w:val="004B3C6E"/>
    <w:rsid w:val="004B3E5C"/>
    <w:rsid w:val="004B433C"/>
    <w:rsid w:val="004B477E"/>
    <w:rsid w:val="004B5287"/>
    <w:rsid w:val="004B5445"/>
    <w:rsid w:val="004B56DE"/>
    <w:rsid w:val="004B5EB0"/>
    <w:rsid w:val="004B61EB"/>
    <w:rsid w:val="004B658C"/>
    <w:rsid w:val="004B780B"/>
    <w:rsid w:val="004B7937"/>
    <w:rsid w:val="004C063F"/>
    <w:rsid w:val="004C0B62"/>
    <w:rsid w:val="004C11B2"/>
    <w:rsid w:val="004C1871"/>
    <w:rsid w:val="004C1DD5"/>
    <w:rsid w:val="004C2C9D"/>
    <w:rsid w:val="004C3BCC"/>
    <w:rsid w:val="004C4656"/>
    <w:rsid w:val="004C5209"/>
    <w:rsid w:val="004C5574"/>
    <w:rsid w:val="004C59AB"/>
    <w:rsid w:val="004C5CD2"/>
    <w:rsid w:val="004C5EF2"/>
    <w:rsid w:val="004C7226"/>
    <w:rsid w:val="004C7643"/>
    <w:rsid w:val="004D0116"/>
    <w:rsid w:val="004D0714"/>
    <w:rsid w:val="004D1941"/>
    <w:rsid w:val="004D1FDE"/>
    <w:rsid w:val="004D2C37"/>
    <w:rsid w:val="004D32D3"/>
    <w:rsid w:val="004D34D1"/>
    <w:rsid w:val="004D396B"/>
    <w:rsid w:val="004D4604"/>
    <w:rsid w:val="004D6466"/>
    <w:rsid w:val="004D6D1B"/>
    <w:rsid w:val="004D70A9"/>
    <w:rsid w:val="004E0909"/>
    <w:rsid w:val="004E0E8B"/>
    <w:rsid w:val="004E1ED1"/>
    <w:rsid w:val="004E27A5"/>
    <w:rsid w:val="004E27C1"/>
    <w:rsid w:val="004E3EF3"/>
    <w:rsid w:val="004E3FC8"/>
    <w:rsid w:val="004E4043"/>
    <w:rsid w:val="004E48C8"/>
    <w:rsid w:val="004E4A95"/>
    <w:rsid w:val="004E4F09"/>
    <w:rsid w:val="004E5934"/>
    <w:rsid w:val="004E5A0E"/>
    <w:rsid w:val="004E604F"/>
    <w:rsid w:val="004E6CEE"/>
    <w:rsid w:val="004E7227"/>
    <w:rsid w:val="004E7343"/>
    <w:rsid w:val="004E7731"/>
    <w:rsid w:val="004E7796"/>
    <w:rsid w:val="004F0089"/>
    <w:rsid w:val="004F00F3"/>
    <w:rsid w:val="004F0130"/>
    <w:rsid w:val="004F0BE0"/>
    <w:rsid w:val="004F10CA"/>
    <w:rsid w:val="004F11FF"/>
    <w:rsid w:val="004F147E"/>
    <w:rsid w:val="004F2252"/>
    <w:rsid w:val="004F22E7"/>
    <w:rsid w:val="004F3549"/>
    <w:rsid w:val="004F434B"/>
    <w:rsid w:val="004F5D7C"/>
    <w:rsid w:val="004F6515"/>
    <w:rsid w:val="00500BF9"/>
    <w:rsid w:val="00500FD3"/>
    <w:rsid w:val="00501433"/>
    <w:rsid w:val="00501F18"/>
    <w:rsid w:val="00503584"/>
    <w:rsid w:val="005037BF"/>
    <w:rsid w:val="005043B2"/>
    <w:rsid w:val="005056D9"/>
    <w:rsid w:val="005071A0"/>
    <w:rsid w:val="005071B0"/>
    <w:rsid w:val="0051033F"/>
    <w:rsid w:val="005107B2"/>
    <w:rsid w:val="0051101D"/>
    <w:rsid w:val="005110CD"/>
    <w:rsid w:val="005118BA"/>
    <w:rsid w:val="0051194E"/>
    <w:rsid w:val="00511AD2"/>
    <w:rsid w:val="00512A6C"/>
    <w:rsid w:val="00512DDC"/>
    <w:rsid w:val="0051412C"/>
    <w:rsid w:val="00514EA5"/>
    <w:rsid w:val="0051552A"/>
    <w:rsid w:val="0051598D"/>
    <w:rsid w:val="00516E54"/>
    <w:rsid w:val="00516F62"/>
    <w:rsid w:val="00517EB2"/>
    <w:rsid w:val="0052014F"/>
    <w:rsid w:val="005214AB"/>
    <w:rsid w:val="00522253"/>
    <w:rsid w:val="00522825"/>
    <w:rsid w:val="00522BC7"/>
    <w:rsid w:val="00522E2B"/>
    <w:rsid w:val="00523674"/>
    <w:rsid w:val="00523E83"/>
    <w:rsid w:val="00523F80"/>
    <w:rsid w:val="005249DF"/>
    <w:rsid w:val="005267B9"/>
    <w:rsid w:val="00530074"/>
    <w:rsid w:val="00530524"/>
    <w:rsid w:val="005309F5"/>
    <w:rsid w:val="005311C6"/>
    <w:rsid w:val="005312B4"/>
    <w:rsid w:val="005318F4"/>
    <w:rsid w:val="005324E3"/>
    <w:rsid w:val="0053324E"/>
    <w:rsid w:val="00533785"/>
    <w:rsid w:val="00534F98"/>
    <w:rsid w:val="005354E8"/>
    <w:rsid w:val="00535A0D"/>
    <w:rsid w:val="00535A32"/>
    <w:rsid w:val="00535D12"/>
    <w:rsid w:val="00536A44"/>
    <w:rsid w:val="00536E95"/>
    <w:rsid w:val="0054074D"/>
    <w:rsid w:val="00540844"/>
    <w:rsid w:val="005409A6"/>
    <w:rsid w:val="00541683"/>
    <w:rsid w:val="005429BB"/>
    <w:rsid w:val="00542D39"/>
    <w:rsid w:val="00543D59"/>
    <w:rsid w:val="00543DD4"/>
    <w:rsid w:val="00543F72"/>
    <w:rsid w:val="00545404"/>
    <w:rsid w:val="0054550D"/>
    <w:rsid w:val="00546F66"/>
    <w:rsid w:val="00547E68"/>
    <w:rsid w:val="00551453"/>
    <w:rsid w:val="00552C97"/>
    <w:rsid w:val="00553250"/>
    <w:rsid w:val="00553D4B"/>
    <w:rsid w:val="00555276"/>
    <w:rsid w:val="00556CE3"/>
    <w:rsid w:val="00556FA9"/>
    <w:rsid w:val="00557040"/>
    <w:rsid w:val="00557466"/>
    <w:rsid w:val="00561155"/>
    <w:rsid w:val="005617FD"/>
    <w:rsid w:val="00562199"/>
    <w:rsid w:val="0056274E"/>
    <w:rsid w:val="0056312E"/>
    <w:rsid w:val="005632B1"/>
    <w:rsid w:val="00563492"/>
    <w:rsid w:val="00563D30"/>
    <w:rsid w:val="00564216"/>
    <w:rsid w:val="00566CC2"/>
    <w:rsid w:val="00570D9C"/>
    <w:rsid w:val="00570E4F"/>
    <w:rsid w:val="00570FB1"/>
    <w:rsid w:val="0057204E"/>
    <w:rsid w:val="00572B0A"/>
    <w:rsid w:val="00572E96"/>
    <w:rsid w:val="00573821"/>
    <w:rsid w:val="00573AC6"/>
    <w:rsid w:val="00573F87"/>
    <w:rsid w:val="00574F68"/>
    <w:rsid w:val="00575064"/>
    <w:rsid w:val="005753B2"/>
    <w:rsid w:val="005754A7"/>
    <w:rsid w:val="00575890"/>
    <w:rsid w:val="005759AE"/>
    <w:rsid w:val="00575AE3"/>
    <w:rsid w:val="00575CBB"/>
    <w:rsid w:val="005767B0"/>
    <w:rsid w:val="00580468"/>
    <w:rsid w:val="005804A9"/>
    <w:rsid w:val="00580613"/>
    <w:rsid w:val="00580D45"/>
    <w:rsid w:val="0058180C"/>
    <w:rsid w:val="00581F06"/>
    <w:rsid w:val="00582FD4"/>
    <w:rsid w:val="00583840"/>
    <w:rsid w:val="00583B26"/>
    <w:rsid w:val="00583F86"/>
    <w:rsid w:val="00584299"/>
    <w:rsid w:val="00585072"/>
    <w:rsid w:val="005851BF"/>
    <w:rsid w:val="00585487"/>
    <w:rsid w:val="0058616C"/>
    <w:rsid w:val="00586608"/>
    <w:rsid w:val="00586BD0"/>
    <w:rsid w:val="00587786"/>
    <w:rsid w:val="00587E65"/>
    <w:rsid w:val="00587F0E"/>
    <w:rsid w:val="00590068"/>
    <w:rsid w:val="00590ADD"/>
    <w:rsid w:val="00590D6D"/>
    <w:rsid w:val="00590E53"/>
    <w:rsid w:val="00591875"/>
    <w:rsid w:val="00591D99"/>
    <w:rsid w:val="00592FD3"/>
    <w:rsid w:val="005946C2"/>
    <w:rsid w:val="00594CC3"/>
    <w:rsid w:val="00594F8A"/>
    <w:rsid w:val="005950DD"/>
    <w:rsid w:val="005952F7"/>
    <w:rsid w:val="00595FB9"/>
    <w:rsid w:val="00596FC5"/>
    <w:rsid w:val="005975FC"/>
    <w:rsid w:val="005A1475"/>
    <w:rsid w:val="005A28C2"/>
    <w:rsid w:val="005A2A03"/>
    <w:rsid w:val="005A33F5"/>
    <w:rsid w:val="005A3FC7"/>
    <w:rsid w:val="005A4364"/>
    <w:rsid w:val="005A538E"/>
    <w:rsid w:val="005A7F32"/>
    <w:rsid w:val="005B1479"/>
    <w:rsid w:val="005B1A73"/>
    <w:rsid w:val="005B2870"/>
    <w:rsid w:val="005B2E9F"/>
    <w:rsid w:val="005B308E"/>
    <w:rsid w:val="005B325B"/>
    <w:rsid w:val="005B3ADD"/>
    <w:rsid w:val="005B4042"/>
    <w:rsid w:val="005B47B2"/>
    <w:rsid w:val="005B59A5"/>
    <w:rsid w:val="005B5D98"/>
    <w:rsid w:val="005B6275"/>
    <w:rsid w:val="005B6578"/>
    <w:rsid w:val="005B67B1"/>
    <w:rsid w:val="005B6CD7"/>
    <w:rsid w:val="005C19FA"/>
    <w:rsid w:val="005C1BE1"/>
    <w:rsid w:val="005C1E68"/>
    <w:rsid w:val="005C3944"/>
    <w:rsid w:val="005C446A"/>
    <w:rsid w:val="005C5560"/>
    <w:rsid w:val="005C5724"/>
    <w:rsid w:val="005C72A7"/>
    <w:rsid w:val="005D04C4"/>
    <w:rsid w:val="005D0630"/>
    <w:rsid w:val="005D11AB"/>
    <w:rsid w:val="005D145F"/>
    <w:rsid w:val="005D1A41"/>
    <w:rsid w:val="005D1D84"/>
    <w:rsid w:val="005D2767"/>
    <w:rsid w:val="005D2B70"/>
    <w:rsid w:val="005D30A0"/>
    <w:rsid w:val="005D3C5E"/>
    <w:rsid w:val="005D5A6E"/>
    <w:rsid w:val="005D6ECA"/>
    <w:rsid w:val="005E104A"/>
    <w:rsid w:val="005E1C80"/>
    <w:rsid w:val="005E3C72"/>
    <w:rsid w:val="005E420D"/>
    <w:rsid w:val="005E43D4"/>
    <w:rsid w:val="005E48BD"/>
    <w:rsid w:val="005E4C02"/>
    <w:rsid w:val="005E4D32"/>
    <w:rsid w:val="005E5281"/>
    <w:rsid w:val="005E5DA4"/>
    <w:rsid w:val="005E63BE"/>
    <w:rsid w:val="005E63C6"/>
    <w:rsid w:val="005E70A7"/>
    <w:rsid w:val="005E7B68"/>
    <w:rsid w:val="005F0A41"/>
    <w:rsid w:val="005F1190"/>
    <w:rsid w:val="005F1502"/>
    <w:rsid w:val="005F1B7E"/>
    <w:rsid w:val="005F2875"/>
    <w:rsid w:val="005F2B08"/>
    <w:rsid w:val="005F3109"/>
    <w:rsid w:val="005F3386"/>
    <w:rsid w:val="005F33DF"/>
    <w:rsid w:val="005F3834"/>
    <w:rsid w:val="005F3E32"/>
    <w:rsid w:val="005F50D6"/>
    <w:rsid w:val="005F5F7F"/>
    <w:rsid w:val="005F6010"/>
    <w:rsid w:val="005F640C"/>
    <w:rsid w:val="005F6C9E"/>
    <w:rsid w:val="005F7337"/>
    <w:rsid w:val="005F7C35"/>
    <w:rsid w:val="006006F3"/>
    <w:rsid w:val="00600E94"/>
    <w:rsid w:val="00600E9C"/>
    <w:rsid w:val="00601186"/>
    <w:rsid w:val="006027AD"/>
    <w:rsid w:val="00602B7E"/>
    <w:rsid w:val="00602BE3"/>
    <w:rsid w:val="0060368D"/>
    <w:rsid w:val="00603CCF"/>
    <w:rsid w:val="00603CFA"/>
    <w:rsid w:val="00604932"/>
    <w:rsid w:val="00607519"/>
    <w:rsid w:val="00607C17"/>
    <w:rsid w:val="00607D6F"/>
    <w:rsid w:val="006107D8"/>
    <w:rsid w:val="0061139E"/>
    <w:rsid w:val="00611577"/>
    <w:rsid w:val="00612029"/>
    <w:rsid w:val="00612919"/>
    <w:rsid w:val="00612A75"/>
    <w:rsid w:val="00612FCB"/>
    <w:rsid w:val="00616564"/>
    <w:rsid w:val="00616900"/>
    <w:rsid w:val="00616B2E"/>
    <w:rsid w:val="00617980"/>
    <w:rsid w:val="006212EE"/>
    <w:rsid w:val="00625589"/>
    <w:rsid w:val="00625737"/>
    <w:rsid w:val="00625F5E"/>
    <w:rsid w:val="00626080"/>
    <w:rsid w:val="006262A2"/>
    <w:rsid w:val="006266D3"/>
    <w:rsid w:val="006268B1"/>
    <w:rsid w:val="006273E4"/>
    <w:rsid w:val="00627A08"/>
    <w:rsid w:val="00627B86"/>
    <w:rsid w:val="00631083"/>
    <w:rsid w:val="00631FEE"/>
    <w:rsid w:val="006320EB"/>
    <w:rsid w:val="00632614"/>
    <w:rsid w:val="00633E03"/>
    <w:rsid w:val="006350DF"/>
    <w:rsid w:val="00636313"/>
    <w:rsid w:val="00636C31"/>
    <w:rsid w:val="00636EA1"/>
    <w:rsid w:val="006378E2"/>
    <w:rsid w:val="00637FEF"/>
    <w:rsid w:val="0064028C"/>
    <w:rsid w:val="00640D4D"/>
    <w:rsid w:val="00641453"/>
    <w:rsid w:val="00642A7B"/>
    <w:rsid w:val="00642CD8"/>
    <w:rsid w:val="006434A9"/>
    <w:rsid w:val="00643F42"/>
    <w:rsid w:val="00645273"/>
    <w:rsid w:val="0064528E"/>
    <w:rsid w:val="006456B3"/>
    <w:rsid w:val="0064596C"/>
    <w:rsid w:val="006461F2"/>
    <w:rsid w:val="00646C4D"/>
    <w:rsid w:val="00647640"/>
    <w:rsid w:val="006500CB"/>
    <w:rsid w:val="006502E4"/>
    <w:rsid w:val="00651950"/>
    <w:rsid w:val="00651A4E"/>
    <w:rsid w:val="00652BA4"/>
    <w:rsid w:val="00652FEF"/>
    <w:rsid w:val="006531AD"/>
    <w:rsid w:val="00653732"/>
    <w:rsid w:val="00654118"/>
    <w:rsid w:val="00654648"/>
    <w:rsid w:val="00655745"/>
    <w:rsid w:val="0065583E"/>
    <w:rsid w:val="00655F39"/>
    <w:rsid w:val="00656266"/>
    <w:rsid w:val="0065686D"/>
    <w:rsid w:val="00656ABC"/>
    <w:rsid w:val="00657111"/>
    <w:rsid w:val="006571D8"/>
    <w:rsid w:val="006573D6"/>
    <w:rsid w:val="006609BF"/>
    <w:rsid w:val="00661D5E"/>
    <w:rsid w:val="006665DC"/>
    <w:rsid w:val="00666F5F"/>
    <w:rsid w:val="00667F5A"/>
    <w:rsid w:val="0067077E"/>
    <w:rsid w:val="00671E88"/>
    <w:rsid w:val="006720C6"/>
    <w:rsid w:val="00672E7B"/>
    <w:rsid w:val="00672F4D"/>
    <w:rsid w:val="006742B7"/>
    <w:rsid w:val="00674823"/>
    <w:rsid w:val="00674E67"/>
    <w:rsid w:val="006750A6"/>
    <w:rsid w:val="00675673"/>
    <w:rsid w:val="00675714"/>
    <w:rsid w:val="00675B03"/>
    <w:rsid w:val="00675E1F"/>
    <w:rsid w:val="00676B5B"/>
    <w:rsid w:val="00680158"/>
    <w:rsid w:val="006808C8"/>
    <w:rsid w:val="00680EA5"/>
    <w:rsid w:val="006818A9"/>
    <w:rsid w:val="00682E8B"/>
    <w:rsid w:val="00682F96"/>
    <w:rsid w:val="0068407F"/>
    <w:rsid w:val="00685CF1"/>
    <w:rsid w:val="006870E1"/>
    <w:rsid w:val="00690819"/>
    <w:rsid w:val="0069157D"/>
    <w:rsid w:val="00692494"/>
    <w:rsid w:val="00692A92"/>
    <w:rsid w:val="006935BB"/>
    <w:rsid w:val="00693C1B"/>
    <w:rsid w:val="00693DF9"/>
    <w:rsid w:val="006947F7"/>
    <w:rsid w:val="0069504B"/>
    <w:rsid w:val="00695A81"/>
    <w:rsid w:val="00695B1C"/>
    <w:rsid w:val="0069635A"/>
    <w:rsid w:val="00696881"/>
    <w:rsid w:val="00696B18"/>
    <w:rsid w:val="00697B54"/>
    <w:rsid w:val="00697EFE"/>
    <w:rsid w:val="006A00E4"/>
    <w:rsid w:val="006A02D1"/>
    <w:rsid w:val="006A0450"/>
    <w:rsid w:val="006A06F3"/>
    <w:rsid w:val="006A07FD"/>
    <w:rsid w:val="006A1450"/>
    <w:rsid w:val="006A1E76"/>
    <w:rsid w:val="006A2051"/>
    <w:rsid w:val="006A2CA4"/>
    <w:rsid w:val="006A2CBF"/>
    <w:rsid w:val="006A3E62"/>
    <w:rsid w:val="006A3F16"/>
    <w:rsid w:val="006A41DD"/>
    <w:rsid w:val="006A46C0"/>
    <w:rsid w:val="006A6EA4"/>
    <w:rsid w:val="006A6FFF"/>
    <w:rsid w:val="006A7032"/>
    <w:rsid w:val="006A75AD"/>
    <w:rsid w:val="006A7DCD"/>
    <w:rsid w:val="006B0BBB"/>
    <w:rsid w:val="006B0F1B"/>
    <w:rsid w:val="006B1001"/>
    <w:rsid w:val="006B16DF"/>
    <w:rsid w:val="006B1A71"/>
    <w:rsid w:val="006B539E"/>
    <w:rsid w:val="006B55A0"/>
    <w:rsid w:val="006B56A4"/>
    <w:rsid w:val="006B5D2D"/>
    <w:rsid w:val="006B6CF6"/>
    <w:rsid w:val="006B73DA"/>
    <w:rsid w:val="006B7507"/>
    <w:rsid w:val="006B7582"/>
    <w:rsid w:val="006C1130"/>
    <w:rsid w:val="006C13BB"/>
    <w:rsid w:val="006C2BDA"/>
    <w:rsid w:val="006C32BE"/>
    <w:rsid w:val="006C52AC"/>
    <w:rsid w:val="006C59ED"/>
    <w:rsid w:val="006C5BBE"/>
    <w:rsid w:val="006C6198"/>
    <w:rsid w:val="006C6AC9"/>
    <w:rsid w:val="006C7761"/>
    <w:rsid w:val="006C77E7"/>
    <w:rsid w:val="006C7908"/>
    <w:rsid w:val="006C7BCB"/>
    <w:rsid w:val="006C7F2B"/>
    <w:rsid w:val="006D07D2"/>
    <w:rsid w:val="006D1A10"/>
    <w:rsid w:val="006D1DCA"/>
    <w:rsid w:val="006D26A5"/>
    <w:rsid w:val="006D2913"/>
    <w:rsid w:val="006D2C79"/>
    <w:rsid w:val="006D3452"/>
    <w:rsid w:val="006D3591"/>
    <w:rsid w:val="006D39C9"/>
    <w:rsid w:val="006D3EED"/>
    <w:rsid w:val="006D566A"/>
    <w:rsid w:val="006D6019"/>
    <w:rsid w:val="006D6504"/>
    <w:rsid w:val="006D6B74"/>
    <w:rsid w:val="006D70E8"/>
    <w:rsid w:val="006D78E5"/>
    <w:rsid w:val="006E0232"/>
    <w:rsid w:val="006E0A27"/>
    <w:rsid w:val="006E1133"/>
    <w:rsid w:val="006E271C"/>
    <w:rsid w:val="006E3F31"/>
    <w:rsid w:val="006E5087"/>
    <w:rsid w:val="006E7DAC"/>
    <w:rsid w:val="006F029C"/>
    <w:rsid w:val="006F076D"/>
    <w:rsid w:val="006F2275"/>
    <w:rsid w:val="006F22DF"/>
    <w:rsid w:val="006F287E"/>
    <w:rsid w:val="006F28B8"/>
    <w:rsid w:val="006F3543"/>
    <w:rsid w:val="006F36BA"/>
    <w:rsid w:val="006F3A3D"/>
    <w:rsid w:val="006F3C47"/>
    <w:rsid w:val="006F43A5"/>
    <w:rsid w:val="006F44E2"/>
    <w:rsid w:val="006F67BA"/>
    <w:rsid w:val="007004B1"/>
    <w:rsid w:val="00700559"/>
    <w:rsid w:val="00700C61"/>
    <w:rsid w:val="00702F4E"/>
    <w:rsid w:val="00704538"/>
    <w:rsid w:val="007057D9"/>
    <w:rsid w:val="00706ABF"/>
    <w:rsid w:val="007104FA"/>
    <w:rsid w:val="00710789"/>
    <w:rsid w:val="0071175E"/>
    <w:rsid w:val="00711AC0"/>
    <w:rsid w:val="00711E1E"/>
    <w:rsid w:val="00712F5B"/>
    <w:rsid w:val="00713804"/>
    <w:rsid w:val="00714437"/>
    <w:rsid w:val="00715421"/>
    <w:rsid w:val="00715F00"/>
    <w:rsid w:val="0071697F"/>
    <w:rsid w:val="00716B02"/>
    <w:rsid w:val="007173E3"/>
    <w:rsid w:val="00717DBF"/>
    <w:rsid w:val="00717EC8"/>
    <w:rsid w:val="00720193"/>
    <w:rsid w:val="00721F3E"/>
    <w:rsid w:val="007221D2"/>
    <w:rsid w:val="00723139"/>
    <w:rsid w:val="007232AF"/>
    <w:rsid w:val="00724152"/>
    <w:rsid w:val="00724DD6"/>
    <w:rsid w:val="00726635"/>
    <w:rsid w:val="00727AEC"/>
    <w:rsid w:val="00730158"/>
    <w:rsid w:val="00731855"/>
    <w:rsid w:val="00732042"/>
    <w:rsid w:val="007320BB"/>
    <w:rsid w:val="007331A2"/>
    <w:rsid w:val="007343A9"/>
    <w:rsid w:val="007352B4"/>
    <w:rsid w:val="0073597C"/>
    <w:rsid w:val="00735B21"/>
    <w:rsid w:val="00736FD1"/>
    <w:rsid w:val="007370A6"/>
    <w:rsid w:val="00737F51"/>
    <w:rsid w:val="00740473"/>
    <w:rsid w:val="00740650"/>
    <w:rsid w:val="00740DBA"/>
    <w:rsid w:val="00740F45"/>
    <w:rsid w:val="007426E1"/>
    <w:rsid w:val="007427F6"/>
    <w:rsid w:val="00742987"/>
    <w:rsid w:val="00742ABC"/>
    <w:rsid w:val="007437D7"/>
    <w:rsid w:val="007438D2"/>
    <w:rsid w:val="00743ABD"/>
    <w:rsid w:val="00744896"/>
    <w:rsid w:val="00744B69"/>
    <w:rsid w:val="00744E32"/>
    <w:rsid w:val="0074504C"/>
    <w:rsid w:val="0074767C"/>
    <w:rsid w:val="007500D4"/>
    <w:rsid w:val="00751C9A"/>
    <w:rsid w:val="00752054"/>
    <w:rsid w:val="007533DA"/>
    <w:rsid w:val="007535D5"/>
    <w:rsid w:val="00754066"/>
    <w:rsid w:val="007540C8"/>
    <w:rsid w:val="00754E29"/>
    <w:rsid w:val="0075522E"/>
    <w:rsid w:val="00755CA1"/>
    <w:rsid w:val="00757541"/>
    <w:rsid w:val="00760617"/>
    <w:rsid w:val="007621DE"/>
    <w:rsid w:val="007628C4"/>
    <w:rsid w:val="00764F10"/>
    <w:rsid w:val="00764F3D"/>
    <w:rsid w:val="00765917"/>
    <w:rsid w:val="007659E4"/>
    <w:rsid w:val="007662C1"/>
    <w:rsid w:val="00766C65"/>
    <w:rsid w:val="007707BD"/>
    <w:rsid w:val="00770D50"/>
    <w:rsid w:val="0077114B"/>
    <w:rsid w:val="00771EE2"/>
    <w:rsid w:val="0077248B"/>
    <w:rsid w:val="00772594"/>
    <w:rsid w:val="00772BF9"/>
    <w:rsid w:val="00772EEA"/>
    <w:rsid w:val="007731D9"/>
    <w:rsid w:val="00773886"/>
    <w:rsid w:val="00773F5C"/>
    <w:rsid w:val="007750AF"/>
    <w:rsid w:val="00775C39"/>
    <w:rsid w:val="007760B4"/>
    <w:rsid w:val="00777274"/>
    <w:rsid w:val="00777522"/>
    <w:rsid w:val="00777809"/>
    <w:rsid w:val="00780F40"/>
    <w:rsid w:val="00781A57"/>
    <w:rsid w:val="00781DF5"/>
    <w:rsid w:val="00782AAC"/>
    <w:rsid w:val="00782B27"/>
    <w:rsid w:val="0078386A"/>
    <w:rsid w:val="00783F3B"/>
    <w:rsid w:val="00784415"/>
    <w:rsid w:val="00784634"/>
    <w:rsid w:val="00785A3F"/>
    <w:rsid w:val="00785B0E"/>
    <w:rsid w:val="007874E3"/>
    <w:rsid w:val="00787E8F"/>
    <w:rsid w:val="007913C9"/>
    <w:rsid w:val="007913CE"/>
    <w:rsid w:val="00792566"/>
    <w:rsid w:val="007928AC"/>
    <w:rsid w:val="00793AA2"/>
    <w:rsid w:val="007940C7"/>
    <w:rsid w:val="00794C28"/>
    <w:rsid w:val="007952D4"/>
    <w:rsid w:val="007958A0"/>
    <w:rsid w:val="00795E5A"/>
    <w:rsid w:val="00795FBE"/>
    <w:rsid w:val="007962C6"/>
    <w:rsid w:val="007976E1"/>
    <w:rsid w:val="007978E8"/>
    <w:rsid w:val="007A0154"/>
    <w:rsid w:val="007A0363"/>
    <w:rsid w:val="007A0A79"/>
    <w:rsid w:val="007A0D54"/>
    <w:rsid w:val="007A0DE5"/>
    <w:rsid w:val="007A1FC4"/>
    <w:rsid w:val="007A2097"/>
    <w:rsid w:val="007A2E0B"/>
    <w:rsid w:val="007A4724"/>
    <w:rsid w:val="007A512B"/>
    <w:rsid w:val="007A73A6"/>
    <w:rsid w:val="007B01D3"/>
    <w:rsid w:val="007B0346"/>
    <w:rsid w:val="007B03EF"/>
    <w:rsid w:val="007B0F27"/>
    <w:rsid w:val="007B1B44"/>
    <w:rsid w:val="007B223F"/>
    <w:rsid w:val="007B2B2D"/>
    <w:rsid w:val="007B2E4D"/>
    <w:rsid w:val="007B30D8"/>
    <w:rsid w:val="007B3A8B"/>
    <w:rsid w:val="007B4E6B"/>
    <w:rsid w:val="007B544D"/>
    <w:rsid w:val="007B5B80"/>
    <w:rsid w:val="007B666A"/>
    <w:rsid w:val="007B6E39"/>
    <w:rsid w:val="007C03E9"/>
    <w:rsid w:val="007C0692"/>
    <w:rsid w:val="007C0E9B"/>
    <w:rsid w:val="007C0F75"/>
    <w:rsid w:val="007C1874"/>
    <w:rsid w:val="007C23E1"/>
    <w:rsid w:val="007C2520"/>
    <w:rsid w:val="007C2A72"/>
    <w:rsid w:val="007C2AC6"/>
    <w:rsid w:val="007C2CBF"/>
    <w:rsid w:val="007C531B"/>
    <w:rsid w:val="007C5B2C"/>
    <w:rsid w:val="007C6214"/>
    <w:rsid w:val="007C7613"/>
    <w:rsid w:val="007C7AB5"/>
    <w:rsid w:val="007C7FBD"/>
    <w:rsid w:val="007D0741"/>
    <w:rsid w:val="007D1134"/>
    <w:rsid w:val="007D137B"/>
    <w:rsid w:val="007D13EE"/>
    <w:rsid w:val="007D1C21"/>
    <w:rsid w:val="007D22E4"/>
    <w:rsid w:val="007D3B3F"/>
    <w:rsid w:val="007D4005"/>
    <w:rsid w:val="007D4D89"/>
    <w:rsid w:val="007D59EA"/>
    <w:rsid w:val="007D6100"/>
    <w:rsid w:val="007D775B"/>
    <w:rsid w:val="007D78C7"/>
    <w:rsid w:val="007E0655"/>
    <w:rsid w:val="007E06E7"/>
    <w:rsid w:val="007E0DA2"/>
    <w:rsid w:val="007E1117"/>
    <w:rsid w:val="007E3914"/>
    <w:rsid w:val="007E3D7B"/>
    <w:rsid w:val="007E4350"/>
    <w:rsid w:val="007E4D1B"/>
    <w:rsid w:val="007E5F31"/>
    <w:rsid w:val="007E6124"/>
    <w:rsid w:val="007E6741"/>
    <w:rsid w:val="007E6BCA"/>
    <w:rsid w:val="007E7248"/>
    <w:rsid w:val="007E742B"/>
    <w:rsid w:val="007F0215"/>
    <w:rsid w:val="007F1570"/>
    <w:rsid w:val="007F1EC0"/>
    <w:rsid w:val="007F33D9"/>
    <w:rsid w:val="007F41FC"/>
    <w:rsid w:val="007F4955"/>
    <w:rsid w:val="007F4F55"/>
    <w:rsid w:val="007F50F4"/>
    <w:rsid w:val="007F550D"/>
    <w:rsid w:val="007F5A7A"/>
    <w:rsid w:val="007F5BAC"/>
    <w:rsid w:val="007F5E49"/>
    <w:rsid w:val="007F68B0"/>
    <w:rsid w:val="007F723D"/>
    <w:rsid w:val="007F7674"/>
    <w:rsid w:val="007F768D"/>
    <w:rsid w:val="008005D5"/>
    <w:rsid w:val="0080201F"/>
    <w:rsid w:val="0080215A"/>
    <w:rsid w:val="00802C64"/>
    <w:rsid w:val="00803A1F"/>
    <w:rsid w:val="00804F05"/>
    <w:rsid w:val="00805025"/>
    <w:rsid w:val="00805BB4"/>
    <w:rsid w:val="008100BE"/>
    <w:rsid w:val="00810105"/>
    <w:rsid w:val="00810DA2"/>
    <w:rsid w:val="00811B7C"/>
    <w:rsid w:val="00812014"/>
    <w:rsid w:val="0081268D"/>
    <w:rsid w:val="0081283B"/>
    <w:rsid w:val="00812F00"/>
    <w:rsid w:val="0081302D"/>
    <w:rsid w:val="00813619"/>
    <w:rsid w:val="0081473A"/>
    <w:rsid w:val="008148CB"/>
    <w:rsid w:val="00815AC0"/>
    <w:rsid w:val="00816189"/>
    <w:rsid w:val="00817162"/>
    <w:rsid w:val="00817EFC"/>
    <w:rsid w:val="008222AD"/>
    <w:rsid w:val="008229D5"/>
    <w:rsid w:val="00822D4B"/>
    <w:rsid w:val="0082316F"/>
    <w:rsid w:val="00823BC2"/>
    <w:rsid w:val="00823D66"/>
    <w:rsid w:val="00824BA0"/>
    <w:rsid w:val="00824D45"/>
    <w:rsid w:val="00825217"/>
    <w:rsid w:val="00826DA3"/>
    <w:rsid w:val="0082783A"/>
    <w:rsid w:val="00827EBB"/>
    <w:rsid w:val="00833558"/>
    <w:rsid w:val="00834237"/>
    <w:rsid w:val="00836310"/>
    <w:rsid w:val="00836FB3"/>
    <w:rsid w:val="008375DD"/>
    <w:rsid w:val="008376B9"/>
    <w:rsid w:val="008378C8"/>
    <w:rsid w:val="00837933"/>
    <w:rsid w:val="00837A11"/>
    <w:rsid w:val="00837A80"/>
    <w:rsid w:val="00837C7A"/>
    <w:rsid w:val="0084035A"/>
    <w:rsid w:val="008413EB"/>
    <w:rsid w:val="00842311"/>
    <w:rsid w:val="00844797"/>
    <w:rsid w:val="00844E41"/>
    <w:rsid w:val="008454FA"/>
    <w:rsid w:val="00845655"/>
    <w:rsid w:val="00846E62"/>
    <w:rsid w:val="0084762A"/>
    <w:rsid w:val="00847ACF"/>
    <w:rsid w:val="0085037F"/>
    <w:rsid w:val="0085238F"/>
    <w:rsid w:val="00852C70"/>
    <w:rsid w:val="0085335C"/>
    <w:rsid w:val="0085550D"/>
    <w:rsid w:val="00855B52"/>
    <w:rsid w:val="008561F3"/>
    <w:rsid w:val="00856B0D"/>
    <w:rsid w:val="0085738F"/>
    <w:rsid w:val="00857610"/>
    <w:rsid w:val="008578EB"/>
    <w:rsid w:val="00857A31"/>
    <w:rsid w:val="008604FE"/>
    <w:rsid w:val="0086108D"/>
    <w:rsid w:val="00862051"/>
    <w:rsid w:val="008621C2"/>
    <w:rsid w:val="008622B0"/>
    <w:rsid w:val="008626FD"/>
    <w:rsid w:val="00862A30"/>
    <w:rsid w:val="00864BFA"/>
    <w:rsid w:val="00865B5D"/>
    <w:rsid w:val="008665DA"/>
    <w:rsid w:val="00866DD9"/>
    <w:rsid w:val="00866FBF"/>
    <w:rsid w:val="0086719A"/>
    <w:rsid w:val="00867F2C"/>
    <w:rsid w:val="00870130"/>
    <w:rsid w:val="008707FC"/>
    <w:rsid w:val="00870A69"/>
    <w:rsid w:val="00870E7A"/>
    <w:rsid w:val="0087101F"/>
    <w:rsid w:val="00871ECE"/>
    <w:rsid w:val="00872973"/>
    <w:rsid w:val="008731EA"/>
    <w:rsid w:val="00873589"/>
    <w:rsid w:val="00874A03"/>
    <w:rsid w:val="0087511E"/>
    <w:rsid w:val="008762B2"/>
    <w:rsid w:val="008766E9"/>
    <w:rsid w:val="00876798"/>
    <w:rsid w:val="008771C3"/>
    <w:rsid w:val="008777F6"/>
    <w:rsid w:val="0088064C"/>
    <w:rsid w:val="008812AF"/>
    <w:rsid w:val="008814A0"/>
    <w:rsid w:val="00881810"/>
    <w:rsid w:val="0088181E"/>
    <w:rsid w:val="00881936"/>
    <w:rsid w:val="00881E35"/>
    <w:rsid w:val="008821F3"/>
    <w:rsid w:val="00882A80"/>
    <w:rsid w:val="008838B8"/>
    <w:rsid w:val="0088411E"/>
    <w:rsid w:val="0088498E"/>
    <w:rsid w:val="00886DCC"/>
    <w:rsid w:val="00887C12"/>
    <w:rsid w:val="00890F52"/>
    <w:rsid w:val="00891A27"/>
    <w:rsid w:val="00891CA7"/>
    <w:rsid w:val="00892524"/>
    <w:rsid w:val="008930A9"/>
    <w:rsid w:val="0089343A"/>
    <w:rsid w:val="00893755"/>
    <w:rsid w:val="00893A21"/>
    <w:rsid w:val="00893F01"/>
    <w:rsid w:val="00894076"/>
    <w:rsid w:val="008944EA"/>
    <w:rsid w:val="008949EB"/>
    <w:rsid w:val="00894E5D"/>
    <w:rsid w:val="008957BD"/>
    <w:rsid w:val="00895B2D"/>
    <w:rsid w:val="00896A71"/>
    <w:rsid w:val="008971A6"/>
    <w:rsid w:val="00897670"/>
    <w:rsid w:val="00897C1D"/>
    <w:rsid w:val="00897D32"/>
    <w:rsid w:val="008A02D6"/>
    <w:rsid w:val="008A0373"/>
    <w:rsid w:val="008A2391"/>
    <w:rsid w:val="008A28BC"/>
    <w:rsid w:val="008A2F4D"/>
    <w:rsid w:val="008A3566"/>
    <w:rsid w:val="008A4237"/>
    <w:rsid w:val="008A5FDD"/>
    <w:rsid w:val="008A6151"/>
    <w:rsid w:val="008A651D"/>
    <w:rsid w:val="008A6C99"/>
    <w:rsid w:val="008A6FA9"/>
    <w:rsid w:val="008A767F"/>
    <w:rsid w:val="008B0323"/>
    <w:rsid w:val="008B0BDD"/>
    <w:rsid w:val="008B210E"/>
    <w:rsid w:val="008B3468"/>
    <w:rsid w:val="008B3C9C"/>
    <w:rsid w:val="008B4032"/>
    <w:rsid w:val="008B672B"/>
    <w:rsid w:val="008B7EB4"/>
    <w:rsid w:val="008C01F3"/>
    <w:rsid w:val="008C064B"/>
    <w:rsid w:val="008C0EA6"/>
    <w:rsid w:val="008C0F1E"/>
    <w:rsid w:val="008C1036"/>
    <w:rsid w:val="008C1A54"/>
    <w:rsid w:val="008C1BB7"/>
    <w:rsid w:val="008C2714"/>
    <w:rsid w:val="008C2BBF"/>
    <w:rsid w:val="008C338B"/>
    <w:rsid w:val="008C419F"/>
    <w:rsid w:val="008C45E9"/>
    <w:rsid w:val="008C48DB"/>
    <w:rsid w:val="008C56FC"/>
    <w:rsid w:val="008C62AE"/>
    <w:rsid w:val="008D0A5F"/>
    <w:rsid w:val="008D170D"/>
    <w:rsid w:val="008D236A"/>
    <w:rsid w:val="008D2B43"/>
    <w:rsid w:val="008D53C4"/>
    <w:rsid w:val="008D6008"/>
    <w:rsid w:val="008D683F"/>
    <w:rsid w:val="008D6938"/>
    <w:rsid w:val="008D7C3D"/>
    <w:rsid w:val="008E04E4"/>
    <w:rsid w:val="008E0686"/>
    <w:rsid w:val="008E0A18"/>
    <w:rsid w:val="008E0E23"/>
    <w:rsid w:val="008E1889"/>
    <w:rsid w:val="008E1F4E"/>
    <w:rsid w:val="008E340F"/>
    <w:rsid w:val="008E3E9D"/>
    <w:rsid w:val="008E4A9A"/>
    <w:rsid w:val="008E5B59"/>
    <w:rsid w:val="008E5E8F"/>
    <w:rsid w:val="008E5F79"/>
    <w:rsid w:val="008E7E51"/>
    <w:rsid w:val="008E7F2A"/>
    <w:rsid w:val="008F07A4"/>
    <w:rsid w:val="008F1024"/>
    <w:rsid w:val="008F1B08"/>
    <w:rsid w:val="008F2226"/>
    <w:rsid w:val="008F2317"/>
    <w:rsid w:val="008F26D1"/>
    <w:rsid w:val="008F2982"/>
    <w:rsid w:val="008F2CCD"/>
    <w:rsid w:val="008F35CC"/>
    <w:rsid w:val="008F387C"/>
    <w:rsid w:val="008F4911"/>
    <w:rsid w:val="008F5F5F"/>
    <w:rsid w:val="008F6210"/>
    <w:rsid w:val="008F67AF"/>
    <w:rsid w:val="008F6882"/>
    <w:rsid w:val="008F6942"/>
    <w:rsid w:val="008F6982"/>
    <w:rsid w:val="008F7212"/>
    <w:rsid w:val="008F7269"/>
    <w:rsid w:val="008F7842"/>
    <w:rsid w:val="00901334"/>
    <w:rsid w:val="009016D2"/>
    <w:rsid w:val="00901B1A"/>
    <w:rsid w:val="00902159"/>
    <w:rsid w:val="00904878"/>
    <w:rsid w:val="0090502F"/>
    <w:rsid w:val="0090561A"/>
    <w:rsid w:val="00905F7A"/>
    <w:rsid w:val="00906008"/>
    <w:rsid w:val="00906917"/>
    <w:rsid w:val="00906CA0"/>
    <w:rsid w:val="00910B57"/>
    <w:rsid w:val="009129BE"/>
    <w:rsid w:val="009129D5"/>
    <w:rsid w:val="0091327A"/>
    <w:rsid w:val="00913287"/>
    <w:rsid w:val="00913351"/>
    <w:rsid w:val="009134A0"/>
    <w:rsid w:val="009152B4"/>
    <w:rsid w:val="00917261"/>
    <w:rsid w:val="00917C14"/>
    <w:rsid w:val="009204E1"/>
    <w:rsid w:val="00920CAD"/>
    <w:rsid w:val="00921EF8"/>
    <w:rsid w:val="009229E8"/>
    <w:rsid w:val="00922EB9"/>
    <w:rsid w:val="00923C59"/>
    <w:rsid w:val="0092414E"/>
    <w:rsid w:val="00924307"/>
    <w:rsid w:val="00924A19"/>
    <w:rsid w:val="009256DE"/>
    <w:rsid w:val="00925B40"/>
    <w:rsid w:val="009263BE"/>
    <w:rsid w:val="00926E50"/>
    <w:rsid w:val="009302E9"/>
    <w:rsid w:val="009314C1"/>
    <w:rsid w:val="009317AF"/>
    <w:rsid w:val="009322E5"/>
    <w:rsid w:val="00932646"/>
    <w:rsid w:val="009326BD"/>
    <w:rsid w:val="009326FC"/>
    <w:rsid w:val="00932747"/>
    <w:rsid w:val="0093428F"/>
    <w:rsid w:val="009345CC"/>
    <w:rsid w:val="00934D75"/>
    <w:rsid w:val="00935D39"/>
    <w:rsid w:val="009361DA"/>
    <w:rsid w:val="009365F4"/>
    <w:rsid w:val="00936994"/>
    <w:rsid w:val="009411D8"/>
    <w:rsid w:val="00944204"/>
    <w:rsid w:val="00944756"/>
    <w:rsid w:val="00944ACE"/>
    <w:rsid w:val="00945A08"/>
    <w:rsid w:val="00945C37"/>
    <w:rsid w:val="00945E92"/>
    <w:rsid w:val="009465C1"/>
    <w:rsid w:val="009502D9"/>
    <w:rsid w:val="00950F12"/>
    <w:rsid w:val="009511A4"/>
    <w:rsid w:val="009519C7"/>
    <w:rsid w:val="009528F2"/>
    <w:rsid w:val="00954813"/>
    <w:rsid w:val="00955697"/>
    <w:rsid w:val="00956861"/>
    <w:rsid w:val="00956E4C"/>
    <w:rsid w:val="00956F6B"/>
    <w:rsid w:val="00957521"/>
    <w:rsid w:val="00957944"/>
    <w:rsid w:val="00957CF2"/>
    <w:rsid w:val="009603EF"/>
    <w:rsid w:val="009609CC"/>
    <w:rsid w:val="009613E3"/>
    <w:rsid w:val="00961E6C"/>
    <w:rsid w:val="00962950"/>
    <w:rsid w:val="00963137"/>
    <w:rsid w:val="00963886"/>
    <w:rsid w:val="0096432B"/>
    <w:rsid w:val="00964501"/>
    <w:rsid w:val="00964522"/>
    <w:rsid w:val="00964BE6"/>
    <w:rsid w:val="00964C86"/>
    <w:rsid w:val="009654ED"/>
    <w:rsid w:val="0096717F"/>
    <w:rsid w:val="00967DFB"/>
    <w:rsid w:val="00967F9D"/>
    <w:rsid w:val="00970A88"/>
    <w:rsid w:val="00970C70"/>
    <w:rsid w:val="00971183"/>
    <w:rsid w:val="00971EEE"/>
    <w:rsid w:val="009724EB"/>
    <w:rsid w:val="00972AF6"/>
    <w:rsid w:val="00972B9A"/>
    <w:rsid w:val="009734E6"/>
    <w:rsid w:val="009739DF"/>
    <w:rsid w:val="009755E7"/>
    <w:rsid w:val="00975CB5"/>
    <w:rsid w:val="00976C6D"/>
    <w:rsid w:val="00976D0C"/>
    <w:rsid w:val="0097706D"/>
    <w:rsid w:val="009772C1"/>
    <w:rsid w:val="009774AB"/>
    <w:rsid w:val="00977D2C"/>
    <w:rsid w:val="009801B0"/>
    <w:rsid w:val="00980695"/>
    <w:rsid w:val="00980EFD"/>
    <w:rsid w:val="009813DC"/>
    <w:rsid w:val="00983139"/>
    <w:rsid w:val="00983665"/>
    <w:rsid w:val="00984462"/>
    <w:rsid w:val="00984C95"/>
    <w:rsid w:val="009859A2"/>
    <w:rsid w:val="00986605"/>
    <w:rsid w:val="00986CC1"/>
    <w:rsid w:val="009870FE"/>
    <w:rsid w:val="00987697"/>
    <w:rsid w:val="00987E5D"/>
    <w:rsid w:val="00990446"/>
    <w:rsid w:val="009906C9"/>
    <w:rsid w:val="00990BCC"/>
    <w:rsid w:val="00991431"/>
    <w:rsid w:val="00991C5B"/>
    <w:rsid w:val="00991F03"/>
    <w:rsid w:val="009925A9"/>
    <w:rsid w:val="00992627"/>
    <w:rsid w:val="00994407"/>
    <w:rsid w:val="00994958"/>
    <w:rsid w:val="00994E2E"/>
    <w:rsid w:val="0099696D"/>
    <w:rsid w:val="00996CEC"/>
    <w:rsid w:val="00997EFB"/>
    <w:rsid w:val="009A0035"/>
    <w:rsid w:val="009A0BD2"/>
    <w:rsid w:val="009A13BC"/>
    <w:rsid w:val="009A1519"/>
    <w:rsid w:val="009A151E"/>
    <w:rsid w:val="009A2E89"/>
    <w:rsid w:val="009A3406"/>
    <w:rsid w:val="009A3FBE"/>
    <w:rsid w:val="009A432D"/>
    <w:rsid w:val="009A4380"/>
    <w:rsid w:val="009A5BC3"/>
    <w:rsid w:val="009A7962"/>
    <w:rsid w:val="009B0205"/>
    <w:rsid w:val="009B02AC"/>
    <w:rsid w:val="009B0BCD"/>
    <w:rsid w:val="009B0C11"/>
    <w:rsid w:val="009B0EEB"/>
    <w:rsid w:val="009B14B5"/>
    <w:rsid w:val="009B242F"/>
    <w:rsid w:val="009B2FD4"/>
    <w:rsid w:val="009B307E"/>
    <w:rsid w:val="009B3D93"/>
    <w:rsid w:val="009B40A1"/>
    <w:rsid w:val="009B4A37"/>
    <w:rsid w:val="009B5851"/>
    <w:rsid w:val="009B63F9"/>
    <w:rsid w:val="009B6954"/>
    <w:rsid w:val="009C2FCC"/>
    <w:rsid w:val="009C507D"/>
    <w:rsid w:val="009C52EF"/>
    <w:rsid w:val="009C76A2"/>
    <w:rsid w:val="009C7720"/>
    <w:rsid w:val="009C7888"/>
    <w:rsid w:val="009D0115"/>
    <w:rsid w:val="009D0B70"/>
    <w:rsid w:val="009D22C0"/>
    <w:rsid w:val="009D26F4"/>
    <w:rsid w:val="009D4BE2"/>
    <w:rsid w:val="009D4FED"/>
    <w:rsid w:val="009D5181"/>
    <w:rsid w:val="009D540D"/>
    <w:rsid w:val="009D5E0A"/>
    <w:rsid w:val="009D71FA"/>
    <w:rsid w:val="009D752C"/>
    <w:rsid w:val="009E2080"/>
    <w:rsid w:val="009E22FC"/>
    <w:rsid w:val="009E3839"/>
    <w:rsid w:val="009E4A7F"/>
    <w:rsid w:val="009E5787"/>
    <w:rsid w:val="009E5B4C"/>
    <w:rsid w:val="009E6518"/>
    <w:rsid w:val="009E68DA"/>
    <w:rsid w:val="009F0139"/>
    <w:rsid w:val="009F08B0"/>
    <w:rsid w:val="009F0E13"/>
    <w:rsid w:val="009F106D"/>
    <w:rsid w:val="009F1409"/>
    <w:rsid w:val="009F171A"/>
    <w:rsid w:val="009F26F4"/>
    <w:rsid w:val="009F2C83"/>
    <w:rsid w:val="009F3AE4"/>
    <w:rsid w:val="009F3FA7"/>
    <w:rsid w:val="009F4524"/>
    <w:rsid w:val="009F4F40"/>
    <w:rsid w:val="009F5142"/>
    <w:rsid w:val="009F535D"/>
    <w:rsid w:val="009F5645"/>
    <w:rsid w:val="009F64C7"/>
    <w:rsid w:val="009F6981"/>
    <w:rsid w:val="009F6E04"/>
    <w:rsid w:val="00A002FA"/>
    <w:rsid w:val="00A0033F"/>
    <w:rsid w:val="00A00C81"/>
    <w:rsid w:val="00A011ED"/>
    <w:rsid w:val="00A03D7D"/>
    <w:rsid w:val="00A04009"/>
    <w:rsid w:val="00A044DE"/>
    <w:rsid w:val="00A0523C"/>
    <w:rsid w:val="00A05327"/>
    <w:rsid w:val="00A102D3"/>
    <w:rsid w:val="00A10868"/>
    <w:rsid w:val="00A11095"/>
    <w:rsid w:val="00A111A3"/>
    <w:rsid w:val="00A12D68"/>
    <w:rsid w:val="00A12E36"/>
    <w:rsid w:val="00A12E7D"/>
    <w:rsid w:val="00A13316"/>
    <w:rsid w:val="00A135E9"/>
    <w:rsid w:val="00A13A83"/>
    <w:rsid w:val="00A1438B"/>
    <w:rsid w:val="00A145A3"/>
    <w:rsid w:val="00A15BBE"/>
    <w:rsid w:val="00A15C6B"/>
    <w:rsid w:val="00A16684"/>
    <w:rsid w:val="00A16C84"/>
    <w:rsid w:val="00A16D06"/>
    <w:rsid w:val="00A1749F"/>
    <w:rsid w:val="00A17898"/>
    <w:rsid w:val="00A179C4"/>
    <w:rsid w:val="00A206A1"/>
    <w:rsid w:val="00A209BF"/>
    <w:rsid w:val="00A20F83"/>
    <w:rsid w:val="00A214A3"/>
    <w:rsid w:val="00A2235A"/>
    <w:rsid w:val="00A2280A"/>
    <w:rsid w:val="00A22FE4"/>
    <w:rsid w:val="00A2483F"/>
    <w:rsid w:val="00A256D0"/>
    <w:rsid w:val="00A2585C"/>
    <w:rsid w:val="00A25BF7"/>
    <w:rsid w:val="00A26D9E"/>
    <w:rsid w:val="00A279CB"/>
    <w:rsid w:val="00A27DEC"/>
    <w:rsid w:val="00A27F56"/>
    <w:rsid w:val="00A3189C"/>
    <w:rsid w:val="00A31C9C"/>
    <w:rsid w:val="00A3326F"/>
    <w:rsid w:val="00A332FD"/>
    <w:rsid w:val="00A33787"/>
    <w:rsid w:val="00A353ED"/>
    <w:rsid w:val="00A362AF"/>
    <w:rsid w:val="00A37042"/>
    <w:rsid w:val="00A37FE9"/>
    <w:rsid w:val="00A403DB"/>
    <w:rsid w:val="00A407D0"/>
    <w:rsid w:val="00A40D34"/>
    <w:rsid w:val="00A41875"/>
    <w:rsid w:val="00A4189E"/>
    <w:rsid w:val="00A419F9"/>
    <w:rsid w:val="00A41AB1"/>
    <w:rsid w:val="00A42313"/>
    <w:rsid w:val="00A42544"/>
    <w:rsid w:val="00A42AFA"/>
    <w:rsid w:val="00A42DC4"/>
    <w:rsid w:val="00A44CF2"/>
    <w:rsid w:val="00A45A2E"/>
    <w:rsid w:val="00A46B19"/>
    <w:rsid w:val="00A515CC"/>
    <w:rsid w:val="00A521A9"/>
    <w:rsid w:val="00A521D4"/>
    <w:rsid w:val="00A5229E"/>
    <w:rsid w:val="00A5360C"/>
    <w:rsid w:val="00A53885"/>
    <w:rsid w:val="00A53D55"/>
    <w:rsid w:val="00A54255"/>
    <w:rsid w:val="00A54ACC"/>
    <w:rsid w:val="00A5569F"/>
    <w:rsid w:val="00A55C45"/>
    <w:rsid w:val="00A56572"/>
    <w:rsid w:val="00A56582"/>
    <w:rsid w:val="00A57506"/>
    <w:rsid w:val="00A576C5"/>
    <w:rsid w:val="00A5784F"/>
    <w:rsid w:val="00A6148E"/>
    <w:rsid w:val="00A62539"/>
    <w:rsid w:val="00A626D0"/>
    <w:rsid w:val="00A62A81"/>
    <w:rsid w:val="00A62B82"/>
    <w:rsid w:val="00A631D1"/>
    <w:rsid w:val="00A6350A"/>
    <w:rsid w:val="00A637D0"/>
    <w:rsid w:val="00A63AC3"/>
    <w:rsid w:val="00A63B64"/>
    <w:rsid w:val="00A63FB3"/>
    <w:rsid w:val="00A64437"/>
    <w:rsid w:val="00A64CCB"/>
    <w:rsid w:val="00A64E22"/>
    <w:rsid w:val="00A652D2"/>
    <w:rsid w:val="00A653BD"/>
    <w:rsid w:val="00A66047"/>
    <w:rsid w:val="00A67103"/>
    <w:rsid w:val="00A67E0E"/>
    <w:rsid w:val="00A70B36"/>
    <w:rsid w:val="00A715A3"/>
    <w:rsid w:val="00A71F03"/>
    <w:rsid w:val="00A73CBC"/>
    <w:rsid w:val="00A73D42"/>
    <w:rsid w:val="00A748CC"/>
    <w:rsid w:val="00A74A10"/>
    <w:rsid w:val="00A75A76"/>
    <w:rsid w:val="00A7680F"/>
    <w:rsid w:val="00A77ABF"/>
    <w:rsid w:val="00A801F6"/>
    <w:rsid w:val="00A80D8E"/>
    <w:rsid w:val="00A8121F"/>
    <w:rsid w:val="00A82425"/>
    <w:rsid w:val="00A82553"/>
    <w:rsid w:val="00A82801"/>
    <w:rsid w:val="00A83870"/>
    <w:rsid w:val="00A83DB6"/>
    <w:rsid w:val="00A84131"/>
    <w:rsid w:val="00A844EE"/>
    <w:rsid w:val="00A84CA8"/>
    <w:rsid w:val="00A84D30"/>
    <w:rsid w:val="00A85070"/>
    <w:rsid w:val="00A871AC"/>
    <w:rsid w:val="00A87635"/>
    <w:rsid w:val="00A87AAE"/>
    <w:rsid w:val="00A90BDC"/>
    <w:rsid w:val="00A9132B"/>
    <w:rsid w:val="00A926BE"/>
    <w:rsid w:val="00A9349C"/>
    <w:rsid w:val="00A94592"/>
    <w:rsid w:val="00A94D62"/>
    <w:rsid w:val="00A95106"/>
    <w:rsid w:val="00A957DC"/>
    <w:rsid w:val="00A95CAA"/>
    <w:rsid w:val="00A96340"/>
    <w:rsid w:val="00A97B23"/>
    <w:rsid w:val="00A97E09"/>
    <w:rsid w:val="00A97EDA"/>
    <w:rsid w:val="00A97FDD"/>
    <w:rsid w:val="00AA0F4B"/>
    <w:rsid w:val="00AA14FF"/>
    <w:rsid w:val="00AA3012"/>
    <w:rsid w:val="00AA4953"/>
    <w:rsid w:val="00AA4B16"/>
    <w:rsid w:val="00AA52E4"/>
    <w:rsid w:val="00AA63C3"/>
    <w:rsid w:val="00AA68CB"/>
    <w:rsid w:val="00AA69FB"/>
    <w:rsid w:val="00AA7212"/>
    <w:rsid w:val="00AA7B43"/>
    <w:rsid w:val="00AA7BD6"/>
    <w:rsid w:val="00AB0AC3"/>
    <w:rsid w:val="00AB1713"/>
    <w:rsid w:val="00AB2366"/>
    <w:rsid w:val="00AB24CA"/>
    <w:rsid w:val="00AB3192"/>
    <w:rsid w:val="00AB32CF"/>
    <w:rsid w:val="00AB3526"/>
    <w:rsid w:val="00AB3C10"/>
    <w:rsid w:val="00AB503C"/>
    <w:rsid w:val="00AB748C"/>
    <w:rsid w:val="00AB7857"/>
    <w:rsid w:val="00AC0A8E"/>
    <w:rsid w:val="00AC0D28"/>
    <w:rsid w:val="00AC10C2"/>
    <w:rsid w:val="00AC1916"/>
    <w:rsid w:val="00AC1C59"/>
    <w:rsid w:val="00AC1F31"/>
    <w:rsid w:val="00AC2601"/>
    <w:rsid w:val="00AC2693"/>
    <w:rsid w:val="00AC2F23"/>
    <w:rsid w:val="00AC447F"/>
    <w:rsid w:val="00AC4941"/>
    <w:rsid w:val="00AC4ACA"/>
    <w:rsid w:val="00AC5F9B"/>
    <w:rsid w:val="00AC6E1B"/>
    <w:rsid w:val="00AC7137"/>
    <w:rsid w:val="00AC73EC"/>
    <w:rsid w:val="00AC74C6"/>
    <w:rsid w:val="00AC7962"/>
    <w:rsid w:val="00AC7C5A"/>
    <w:rsid w:val="00AD03F5"/>
    <w:rsid w:val="00AD1B00"/>
    <w:rsid w:val="00AD2BB4"/>
    <w:rsid w:val="00AD31A6"/>
    <w:rsid w:val="00AD346C"/>
    <w:rsid w:val="00AD4E0B"/>
    <w:rsid w:val="00AD7DC7"/>
    <w:rsid w:val="00AE197B"/>
    <w:rsid w:val="00AE1E5F"/>
    <w:rsid w:val="00AE244F"/>
    <w:rsid w:val="00AE3360"/>
    <w:rsid w:val="00AE3B39"/>
    <w:rsid w:val="00AE3B53"/>
    <w:rsid w:val="00AE3D32"/>
    <w:rsid w:val="00AE41DF"/>
    <w:rsid w:val="00AE43BE"/>
    <w:rsid w:val="00AE4832"/>
    <w:rsid w:val="00AE499B"/>
    <w:rsid w:val="00AE4A23"/>
    <w:rsid w:val="00AE57C9"/>
    <w:rsid w:val="00AE5A2A"/>
    <w:rsid w:val="00AE5F4E"/>
    <w:rsid w:val="00AE6849"/>
    <w:rsid w:val="00AE724E"/>
    <w:rsid w:val="00AE745C"/>
    <w:rsid w:val="00AE77C9"/>
    <w:rsid w:val="00AE7E68"/>
    <w:rsid w:val="00AF0299"/>
    <w:rsid w:val="00AF1157"/>
    <w:rsid w:val="00AF2BE1"/>
    <w:rsid w:val="00AF336A"/>
    <w:rsid w:val="00AF4F31"/>
    <w:rsid w:val="00AF5060"/>
    <w:rsid w:val="00AF509A"/>
    <w:rsid w:val="00AF52E5"/>
    <w:rsid w:val="00AF55D2"/>
    <w:rsid w:val="00AF5835"/>
    <w:rsid w:val="00AF589E"/>
    <w:rsid w:val="00AF5CC1"/>
    <w:rsid w:val="00AF6E67"/>
    <w:rsid w:val="00AF6F95"/>
    <w:rsid w:val="00AF70AC"/>
    <w:rsid w:val="00AF7674"/>
    <w:rsid w:val="00AF7F6D"/>
    <w:rsid w:val="00B000C3"/>
    <w:rsid w:val="00B00C3B"/>
    <w:rsid w:val="00B016DA"/>
    <w:rsid w:val="00B02DA7"/>
    <w:rsid w:val="00B04F2F"/>
    <w:rsid w:val="00B052E8"/>
    <w:rsid w:val="00B06132"/>
    <w:rsid w:val="00B068C1"/>
    <w:rsid w:val="00B07649"/>
    <w:rsid w:val="00B07837"/>
    <w:rsid w:val="00B1253D"/>
    <w:rsid w:val="00B128ED"/>
    <w:rsid w:val="00B13949"/>
    <w:rsid w:val="00B144CA"/>
    <w:rsid w:val="00B14A23"/>
    <w:rsid w:val="00B14E06"/>
    <w:rsid w:val="00B152B3"/>
    <w:rsid w:val="00B2074F"/>
    <w:rsid w:val="00B209C5"/>
    <w:rsid w:val="00B2137F"/>
    <w:rsid w:val="00B234F7"/>
    <w:rsid w:val="00B23906"/>
    <w:rsid w:val="00B25ABE"/>
    <w:rsid w:val="00B25F74"/>
    <w:rsid w:val="00B26C3C"/>
    <w:rsid w:val="00B26CA2"/>
    <w:rsid w:val="00B26E04"/>
    <w:rsid w:val="00B30AB3"/>
    <w:rsid w:val="00B3184B"/>
    <w:rsid w:val="00B31F72"/>
    <w:rsid w:val="00B32B05"/>
    <w:rsid w:val="00B34B0D"/>
    <w:rsid w:val="00B34EE7"/>
    <w:rsid w:val="00B34F3B"/>
    <w:rsid w:val="00B35420"/>
    <w:rsid w:val="00B36045"/>
    <w:rsid w:val="00B364F8"/>
    <w:rsid w:val="00B36577"/>
    <w:rsid w:val="00B36BAF"/>
    <w:rsid w:val="00B37DF1"/>
    <w:rsid w:val="00B402D4"/>
    <w:rsid w:val="00B4072B"/>
    <w:rsid w:val="00B42B7B"/>
    <w:rsid w:val="00B43AD7"/>
    <w:rsid w:val="00B43B41"/>
    <w:rsid w:val="00B4458A"/>
    <w:rsid w:val="00B454BC"/>
    <w:rsid w:val="00B456BB"/>
    <w:rsid w:val="00B45B54"/>
    <w:rsid w:val="00B47D20"/>
    <w:rsid w:val="00B47DC9"/>
    <w:rsid w:val="00B504EB"/>
    <w:rsid w:val="00B50841"/>
    <w:rsid w:val="00B508E5"/>
    <w:rsid w:val="00B51165"/>
    <w:rsid w:val="00B513C8"/>
    <w:rsid w:val="00B51463"/>
    <w:rsid w:val="00B51488"/>
    <w:rsid w:val="00B522DB"/>
    <w:rsid w:val="00B5291E"/>
    <w:rsid w:val="00B52EAE"/>
    <w:rsid w:val="00B52FBC"/>
    <w:rsid w:val="00B53074"/>
    <w:rsid w:val="00B5338A"/>
    <w:rsid w:val="00B53692"/>
    <w:rsid w:val="00B54C93"/>
    <w:rsid w:val="00B562E8"/>
    <w:rsid w:val="00B562ED"/>
    <w:rsid w:val="00B57043"/>
    <w:rsid w:val="00B57597"/>
    <w:rsid w:val="00B57869"/>
    <w:rsid w:val="00B5786C"/>
    <w:rsid w:val="00B6012B"/>
    <w:rsid w:val="00B60C0B"/>
    <w:rsid w:val="00B60FFA"/>
    <w:rsid w:val="00B61073"/>
    <w:rsid w:val="00B6190B"/>
    <w:rsid w:val="00B61B65"/>
    <w:rsid w:val="00B622A1"/>
    <w:rsid w:val="00B6545C"/>
    <w:rsid w:val="00B655B8"/>
    <w:rsid w:val="00B6566F"/>
    <w:rsid w:val="00B65816"/>
    <w:rsid w:val="00B65F63"/>
    <w:rsid w:val="00B6609B"/>
    <w:rsid w:val="00B7009E"/>
    <w:rsid w:val="00B70D39"/>
    <w:rsid w:val="00B70E66"/>
    <w:rsid w:val="00B724EA"/>
    <w:rsid w:val="00B72708"/>
    <w:rsid w:val="00B72D9F"/>
    <w:rsid w:val="00B72DBB"/>
    <w:rsid w:val="00B72DD5"/>
    <w:rsid w:val="00B73C04"/>
    <w:rsid w:val="00B73FAC"/>
    <w:rsid w:val="00B7402E"/>
    <w:rsid w:val="00B74249"/>
    <w:rsid w:val="00B74DB2"/>
    <w:rsid w:val="00B7587B"/>
    <w:rsid w:val="00B76E0D"/>
    <w:rsid w:val="00B76F3C"/>
    <w:rsid w:val="00B76F41"/>
    <w:rsid w:val="00B80525"/>
    <w:rsid w:val="00B80FC3"/>
    <w:rsid w:val="00B822E7"/>
    <w:rsid w:val="00B82654"/>
    <w:rsid w:val="00B830D9"/>
    <w:rsid w:val="00B83BA4"/>
    <w:rsid w:val="00B8449D"/>
    <w:rsid w:val="00B84674"/>
    <w:rsid w:val="00B84A67"/>
    <w:rsid w:val="00B84B8D"/>
    <w:rsid w:val="00B84E1D"/>
    <w:rsid w:val="00B85396"/>
    <w:rsid w:val="00B8594F"/>
    <w:rsid w:val="00B85CB5"/>
    <w:rsid w:val="00B86017"/>
    <w:rsid w:val="00B86CE0"/>
    <w:rsid w:val="00B87005"/>
    <w:rsid w:val="00B8785A"/>
    <w:rsid w:val="00B87B7A"/>
    <w:rsid w:val="00B87DE5"/>
    <w:rsid w:val="00B91199"/>
    <w:rsid w:val="00B9164F"/>
    <w:rsid w:val="00B91AD9"/>
    <w:rsid w:val="00B9319B"/>
    <w:rsid w:val="00B93E2E"/>
    <w:rsid w:val="00B9471E"/>
    <w:rsid w:val="00B948A3"/>
    <w:rsid w:val="00B9502E"/>
    <w:rsid w:val="00B95D5A"/>
    <w:rsid w:val="00B96CAE"/>
    <w:rsid w:val="00B972E1"/>
    <w:rsid w:val="00B977FE"/>
    <w:rsid w:val="00B97B7A"/>
    <w:rsid w:val="00BA02F5"/>
    <w:rsid w:val="00BA0BDC"/>
    <w:rsid w:val="00BA0E1C"/>
    <w:rsid w:val="00BA268A"/>
    <w:rsid w:val="00BA49B5"/>
    <w:rsid w:val="00BA4B49"/>
    <w:rsid w:val="00BA4BF3"/>
    <w:rsid w:val="00BA66D3"/>
    <w:rsid w:val="00BA68EC"/>
    <w:rsid w:val="00BA6E73"/>
    <w:rsid w:val="00BA7308"/>
    <w:rsid w:val="00BB01BD"/>
    <w:rsid w:val="00BB1FF4"/>
    <w:rsid w:val="00BB295C"/>
    <w:rsid w:val="00BB3066"/>
    <w:rsid w:val="00BB3659"/>
    <w:rsid w:val="00BB5E7A"/>
    <w:rsid w:val="00BB5ECF"/>
    <w:rsid w:val="00BB5F32"/>
    <w:rsid w:val="00BB6AC7"/>
    <w:rsid w:val="00BB773B"/>
    <w:rsid w:val="00BC1C1A"/>
    <w:rsid w:val="00BC27B0"/>
    <w:rsid w:val="00BC282E"/>
    <w:rsid w:val="00BC3E1A"/>
    <w:rsid w:val="00BC403A"/>
    <w:rsid w:val="00BC4ECC"/>
    <w:rsid w:val="00BC76DF"/>
    <w:rsid w:val="00BC7B62"/>
    <w:rsid w:val="00BD0421"/>
    <w:rsid w:val="00BD0674"/>
    <w:rsid w:val="00BD0AA9"/>
    <w:rsid w:val="00BD14BF"/>
    <w:rsid w:val="00BD34AE"/>
    <w:rsid w:val="00BD3A6F"/>
    <w:rsid w:val="00BD3B72"/>
    <w:rsid w:val="00BD3BB2"/>
    <w:rsid w:val="00BD4CA1"/>
    <w:rsid w:val="00BD60E4"/>
    <w:rsid w:val="00BD6BB9"/>
    <w:rsid w:val="00BD7FDE"/>
    <w:rsid w:val="00BE017E"/>
    <w:rsid w:val="00BE1F1A"/>
    <w:rsid w:val="00BE2645"/>
    <w:rsid w:val="00BE3465"/>
    <w:rsid w:val="00BE35C6"/>
    <w:rsid w:val="00BE429A"/>
    <w:rsid w:val="00BE48FB"/>
    <w:rsid w:val="00BE4B1F"/>
    <w:rsid w:val="00BE5124"/>
    <w:rsid w:val="00BE52E8"/>
    <w:rsid w:val="00BE757E"/>
    <w:rsid w:val="00BF01E9"/>
    <w:rsid w:val="00BF1D50"/>
    <w:rsid w:val="00BF2923"/>
    <w:rsid w:val="00BF33D6"/>
    <w:rsid w:val="00BF35E9"/>
    <w:rsid w:val="00BF53F9"/>
    <w:rsid w:val="00BF58D7"/>
    <w:rsid w:val="00BF6E55"/>
    <w:rsid w:val="00BF6ED7"/>
    <w:rsid w:val="00BF7151"/>
    <w:rsid w:val="00BF7210"/>
    <w:rsid w:val="00BF7502"/>
    <w:rsid w:val="00C00027"/>
    <w:rsid w:val="00C00634"/>
    <w:rsid w:val="00C00A60"/>
    <w:rsid w:val="00C011C5"/>
    <w:rsid w:val="00C0157D"/>
    <w:rsid w:val="00C01595"/>
    <w:rsid w:val="00C01B6F"/>
    <w:rsid w:val="00C02230"/>
    <w:rsid w:val="00C02669"/>
    <w:rsid w:val="00C028F5"/>
    <w:rsid w:val="00C02D2E"/>
    <w:rsid w:val="00C03287"/>
    <w:rsid w:val="00C032F2"/>
    <w:rsid w:val="00C03DC4"/>
    <w:rsid w:val="00C04EFA"/>
    <w:rsid w:val="00C05DFB"/>
    <w:rsid w:val="00C0688C"/>
    <w:rsid w:val="00C07170"/>
    <w:rsid w:val="00C07BBC"/>
    <w:rsid w:val="00C112FA"/>
    <w:rsid w:val="00C11923"/>
    <w:rsid w:val="00C11CBC"/>
    <w:rsid w:val="00C1277B"/>
    <w:rsid w:val="00C12FD3"/>
    <w:rsid w:val="00C1399D"/>
    <w:rsid w:val="00C143CC"/>
    <w:rsid w:val="00C148F4"/>
    <w:rsid w:val="00C1539E"/>
    <w:rsid w:val="00C1563E"/>
    <w:rsid w:val="00C16999"/>
    <w:rsid w:val="00C16FE3"/>
    <w:rsid w:val="00C17445"/>
    <w:rsid w:val="00C20C8C"/>
    <w:rsid w:val="00C211AC"/>
    <w:rsid w:val="00C21671"/>
    <w:rsid w:val="00C2268E"/>
    <w:rsid w:val="00C23F45"/>
    <w:rsid w:val="00C2406D"/>
    <w:rsid w:val="00C24CAA"/>
    <w:rsid w:val="00C257D3"/>
    <w:rsid w:val="00C3082C"/>
    <w:rsid w:val="00C30A24"/>
    <w:rsid w:val="00C30E26"/>
    <w:rsid w:val="00C32027"/>
    <w:rsid w:val="00C32A90"/>
    <w:rsid w:val="00C32AB1"/>
    <w:rsid w:val="00C330E1"/>
    <w:rsid w:val="00C33606"/>
    <w:rsid w:val="00C3363F"/>
    <w:rsid w:val="00C33DDD"/>
    <w:rsid w:val="00C347AF"/>
    <w:rsid w:val="00C350B7"/>
    <w:rsid w:val="00C35904"/>
    <w:rsid w:val="00C35AD9"/>
    <w:rsid w:val="00C361C3"/>
    <w:rsid w:val="00C40DFE"/>
    <w:rsid w:val="00C41D89"/>
    <w:rsid w:val="00C41DF3"/>
    <w:rsid w:val="00C42043"/>
    <w:rsid w:val="00C42BBE"/>
    <w:rsid w:val="00C430DA"/>
    <w:rsid w:val="00C4511D"/>
    <w:rsid w:val="00C45150"/>
    <w:rsid w:val="00C46784"/>
    <w:rsid w:val="00C47377"/>
    <w:rsid w:val="00C508CF"/>
    <w:rsid w:val="00C50E13"/>
    <w:rsid w:val="00C5202A"/>
    <w:rsid w:val="00C526EE"/>
    <w:rsid w:val="00C52792"/>
    <w:rsid w:val="00C52A19"/>
    <w:rsid w:val="00C57633"/>
    <w:rsid w:val="00C57A7B"/>
    <w:rsid w:val="00C60303"/>
    <w:rsid w:val="00C60DF3"/>
    <w:rsid w:val="00C61669"/>
    <w:rsid w:val="00C61B97"/>
    <w:rsid w:val="00C63673"/>
    <w:rsid w:val="00C63AB0"/>
    <w:rsid w:val="00C63EF9"/>
    <w:rsid w:val="00C645DC"/>
    <w:rsid w:val="00C64AD4"/>
    <w:rsid w:val="00C650A7"/>
    <w:rsid w:val="00C651F2"/>
    <w:rsid w:val="00C655AC"/>
    <w:rsid w:val="00C6694A"/>
    <w:rsid w:val="00C66F44"/>
    <w:rsid w:val="00C672E5"/>
    <w:rsid w:val="00C6764C"/>
    <w:rsid w:val="00C70F0E"/>
    <w:rsid w:val="00C713F3"/>
    <w:rsid w:val="00C714EB"/>
    <w:rsid w:val="00C718FE"/>
    <w:rsid w:val="00C72288"/>
    <w:rsid w:val="00C730E4"/>
    <w:rsid w:val="00C73B09"/>
    <w:rsid w:val="00C73BAC"/>
    <w:rsid w:val="00C75A44"/>
    <w:rsid w:val="00C75EA8"/>
    <w:rsid w:val="00C76F37"/>
    <w:rsid w:val="00C77225"/>
    <w:rsid w:val="00C807EC"/>
    <w:rsid w:val="00C8171A"/>
    <w:rsid w:val="00C81E33"/>
    <w:rsid w:val="00C840D7"/>
    <w:rsid w:val="00C86023"/>
    <w:rsid w:val="00C860FB"/>
    <w:rsid w:val="00C87C9F"/>
    <w:rsid w:val="00C9058D"/>
    <w:rsid w:val="00C90AF1"/>
    <w:rsid w:val="00C9234A"/>
    <w:rsid w:val="00C9247D"/>
    <w:rsid w:val="00C92FC5"/>
    <w:rsid w:val="00C9307D"/>
    <w:rsid w:val="00C93857"/>
    <w:rsid w:val="00C940BE"/>
    <w:rsid w:val="00C94C5D"/>
    <w:rsid w:val="00C94F75"/>
    <w:rsid w:val="00C97383"/>
    <w:rsid w:val="00C97DA2"/>
    <w:rsid w:val="00CA0E26"/>
    <w:rsid w:val="00CA1B07"/>
    <w:rsid w:val="00CA1BA1"/>
    <w:rsid w:val="00CA1C9B"/>
    <w:rsid w:val="00CA2156"/>
    <w:rsid w:val="00CA302B"/>
    <w:rsid w:val="00CA43DD"/>
    <w:rsid w:val="00CA6735"/>
    <w:rsid w:val="00CA6926"/>
    <w:rsid w:val="00CA6C8D"/>
    <w:rsid w:val="00CA6D8B"/>
    <w:rsid w:val="00CA757D"/>
    <w:rsid w:val="00CA7673"/>
    <w:rsid w:val="00CA7CBC"/>
    <w:rsid w:val="00CB010D"/>
    <w:rsid w:val="00CB03B6"/>
    <w:rsid w:val="00CB04E1"/>
    <w:rsid w:val="00CB07C3"/>
    <w:rsid w:val="00CB0979"/>
    <w:rsid w:val="00CB0A21"/>
    <w:rsid w:val="00CB0E9D"/>
    <w:rsid w:val="00CB26A5"/>
    <w:rsid w:val="00CB2F04"/>
    <w:rsid w:val="00CB38D4"/>
    <w:rsid w:val="00CB6E9A"/>
    <w:rsid w:val="00CB76BF"/>
    <w:rsid w:val="00CB798E"/>
    <w:rsid w:val="00CC067D"/>
    <w:rsid w:val="00CC18CF"/>
    <w:rsid w:val="00CC2091"/>
    <w:rsid w:val="00CC3B76"/>
    <w:rsid w:val="00CC448A"/>
    <w:rsid w:val="00CC4ACC"/>
    <w:rsid w:val="00CC750C"/>
    <w:rsid w:val="00CC76B2"/>
    <w:rsid w:val="00CC7EF6"/>
    <w:rsid w:val="00CC7FF0"/>
    <w:rsid w:val="00CD07C3"/>
    <w:rsid w:val="00CD1B75"/>
    <w:rsid w:val="00CD2082"/>
    <w:rsid w:val="00CD310E"/>
    <w:rsid w:val="00CD3333"/>
    <w:rsid w:val="00CD36C5"/>
    <w:rsid w:val="00CD5441"/>
    <w:rsid w:val="00CD5C4A"/>
    <w:rsid w:val="00CD5CB7"/>
    <w:rsid w:val="00CD6765"/>
    <w:rsid w:val="00CD73C0"/>
    <w:rsid w:val="00CD7942"/>
    <w:rsid w:val="00CE0D6B"/>
    <w:rsid w:val="00CE14DF"/>
    <w:rsid w:val="00CE15A6"/>
    <w:rsid w:val="00CE19D4"/>
    <w:rsid w:val="00CE26F8"/>
    <w:rsid w:val="00CE2BF2"/>
    <w:rsid w:val="00CE363D"/>
    <w:rsid w:val="00CE4F57"/>
    <w:rsid w:val="00CE5211"/>
    <w:rsid w:val="00CE5C01"/>
    <w:rsid w:val="00CE662D"/>
    <w:rsid w:val="00CE74FE"/>
    <w:rsid w:val="00CE7C8E"/>
    <w:rsid w:val="00CF045C"/>
    <w:rsid w:val="00CF0527"/>
    <w:rsid w:val="00CF0B0F"/>
    <w:rsid w:val="00CF3571"/>
    <w:rsid w:val="00CF44CA"/>
    <w:rsid w:val="00CF46F7"/>
    <w:rsid w:val="00CF560A"/>
    <w:rsid w:val="00CF5B69"/>
    <w:rsid w:val="00CF5E59"/>
    <w:rsid w:val="00CF5F4B"/>
    <w:rsid w:val="00CF7222"/>
    <w:rsid w:val="00CF7D47"/>
    <w:rsid w:val="00CF7DE2"/>
    <w:rsid w:val="00D003AB"/>
    <w:rsid w:val="00D00F34"/>
    <w:rsid w:val="00D01105"/>
    <w:rsid w:val="00D01529"/>
    <w:rsid w:val="00D01C8E"/>
    <w:rsid w:val="00D01F9E"/>
    <w:rsid w:val="00D027FD"/>
    <w:rsid w:val="00D034D6"/>
    <w:rsid w:val="00D041F7"/>
    <w:rsid w:val="00D069D2"/>
    <w:rsid w:val="00D0783D"/>
    <w:rsid w:val="00D11AB8"/>
    <w:rsid w:val="00D1224B"/>
    <w:rsid w:val="00D12383"/>
    <w:rsid w:val="00D1338D"/>
    <w:rsid w:val="00D13453"/>
    <w:rsid w:val="00D13BA1"/>
    <w:rsid w:val="00D14469"/>
    <w:rsid w:val="00D14C48"/>
    <w:rsid w:val="00D16050"/>
    <w:rsid w:val="00D17266"/>
    <w:rsid w:val="00D173B0"/>
    <w:rsid w:val="00D1762A"/>
    <w:rsid w:val="00D200F7"/>
    <w:rsid w:val="00D21147"/>
    <w:rsid w:val="00D21F3D"/>
    <w:rsid w:val="00D22737"/>
    <w:rsid w:val="00D227E7"/>
    <w:rsid w:val="00D229E0"/>
    <w:rsid w:val="00D23416"/>
    <w:rsid w:val="00D234EA"/>
    <w:rsid w:val="00D23650"/>
    <w:rsid w:val="00D241E7"/>
    <w:rsid w:val="00D245BC"/>
    <w:rsid w:val="00D24CCA"/>
    <w:rsid w:val="00D25C67"/>
    <w:rsid w:val="00D25C90"/>
    <w:rsid w:val="00D25CA1"/>
    <w:rsid w:val="00D25E57"/>
    <w:rsid w:val="00D25F12"/>
    <w:rsid w:val="00D260BA"/>
    <w:rsid w:val="00D26492"/>
    <w:rsid w:val="00D26532"/>
    <w:rsid w:val="00D26C6A"/>
    <w:rsid w:val="00D26E37"/>
    <w:rsid w:val="00D279E6"/>
    <w:rsid w:val="00D3054C"/>
    <w:rsid w:val="00D30ED7"/>
    <w:rsid w:val="00D319E1"/>
    <w:rsid w:val="00D34183"/>
    <w:rsid w:val="00D3541F"/>
    <w:rsid w:val="00D35511"/>
    <w:rsid w:val="00D35A7B"/>
    <w:rsid w:val="00D35FB5"/>
    <w:rsid w:val="00D36030"/>
    <w:rsid w:val="00D402AD"/>
    <w:rsid w:val="00D40A4E"/>
    <w:rsid w:val="00D40EF7"/>
    <w:rsid w:val="00D412C4"/>
    <w:rsid w:val="00D419A2"/>
    <w:rsid w:val="00D42E80"/>
    <w:rsid w:val="00D43078"/>
    <w:rsid w:val="00D4341A"/>
    <w:rsid w:val="00D43B3C"/>
    <w:rsid w:val="00D44260"/>
    <w:rsid w:val="00D442D3"/>
    <w:rsid w:val="00D4449D"/>
    <w:rsid w:val="00D44694"/>
    <w:rsid w:val="00D44F53"/>
    <w:rsid w:val="00D45466"/>
    <w:rsid w:val="00D459C6"/>
    <w:rsid w:val="00D476C1"/>
    <w:rsid w:val="00D47C42"/>
    <w:rsid w:val="00D501BF"/>
    <w:rsid w:val="00D51FF2"/>
    <w:rsid w:val="00D52963"/>
    <w:rsid w:val="00D52C84"/>
    <w:rsid w:val="00D53D98"/>
    <w:rsid w:val="00D55CBC"/>
    <w:rsid w:val="00D5707D"/>
    <w:rsid w:val="00D577F7"/>
    <w:rsid w:val="00D57F62"/>
    <w:rsid w:val="00D600BB"/>
    <w:rsid w:val="00D60D71"/>
    <w:rsid w:val="00D6145F"/>
    <w:rsid w:val="00D62CDB"/>
    <w:rsid w:val="00D62E34"/>
    <w:rsid w:val="00D62E9D"/>
    <w:rsid w:val="00D63C91"/>
    <w:rsid w:val="00D63F26"/>
    <w:rsid w:val="00D644FA"/>
    <w:rsid w:val="00D6483A"/>
    <w:rsid w:val="00D64A46"/>
    <w:rsid w:val="00D65396"/>
    <w:rsid w:val="00D6554F"/>
    <w:rsid w:val="00D6769F"/>
    <w:rsid w:val="00D67BC6"/>
    <w:rsid w:val="00D70EA9"/>
    <w:rsid w:val="00D70FC6"/>
    <w:rsid w:val="00D719CA"/>
    <w:rsid w:val="00D71B71"/>
    <w:rsid w:val="00D71DFC"/>
    <w:rsid w:val="00D73467"/>
    <w:rsid w:val="00D73ACC"/>
    <w:rsid w:val="00D745BD"/>
    <w:rsid w:val="00D75213"/>
    <w:rsid w:val="00D76398"/>
    <w:rsid w:val="00D767EB"/>
    <w:rsid w:val="00D77AE5"/>
    <w:rsid w:val="00D77AF6"/>
    <w:rsid w:val="00D81133"/>
    <w:rsid w:val="00D815BB"/>
    <w:rsid w:val="00D817E7"/>
    <w:rsid w:val="00D822A0"/>
    <w:rsid w:val="00D82B7F"/>
    <w:rsid w:val="00D82DC1"/>
    <w:rsid w:val="00D83390"/>
    <w:rsid w:val="00D83792"/>
    <w:rsid w:val="00D847DB"/>
    <w:rsid w:val="00D85069"/>
    <w:rsid w:val="00D8592F"/>
    <w:rsid w:val="00D86546"/>
    <w:rsid w:val="00D867A5"/>
    <w:rsid w:val="00D87D0B"/>
    <w:rsid w:val="00D904B6"/>
    <w:rsid w:val="00D90512"/>
    <w:rsid w:val="00D90754"/>
    <w:rsid w:val="00D90C9E"/>
    <w:rsid w:val="00D90CF1"/>
    <w:rsid w:val="00D912EF"/>
    <w:rsid w:val="00D9268A"/>
    <w:rsid w:val="00D931AE"/>
    <w:rsid w:val="00D9439D"/>
    <w:rsid w:val="00D94903"/>
    <w:rsid w:val="00D94BD3"/>
    <w:rsid w:val="00D95A98"/>
    <w:rsid w:val="00D97007"/>
    <w:rsid w:val="00DA0D3E"/>
    <w:rsid w:val="00DA0F67"/>
    <w:rsid w:val="00DA10DA"/>
    <w:rsid w:val="00DA1332"/>
    <w:rsid w:val="00DA16D9"/>
    <w:rsid w:val="00DA42DA"/>
    <w:rsid w:val="00DA4C9E"/>
    <w:rsid w:val="00DA52FD"/>
    <w:rsid w:val="00DA6800"/>
    <w:rsid w:val="00DA7798"/>
    <w:rsid w:val="00DA7D12"/>
    <w:rsid w:val="00DB0118"/>
    <w:rsid w:val="00DB215B"/>
    <w:rsid w:val="00DB33CB"/>
    <w:rsid w:val="00DB34C1"/>
    <w:rsid w:val="00DB424F"/>
    <w:rsid w:val="00DB4ABF"/>
    <w:rsid w:val="00DB4F76"/>
    <w:rsid w:val="00DB5539"/>
    <w:rsid w:val="00DB6DD0"/>
    <w:rsid w:val="00DB7798"/>
    <w:rsid w:val="00DB7A69"/>
    <w:rsid w:val="00DC00C7"/>
    <w:rsid w:val="00DC0150"/>
    <w:rsid w:val="00DC041B"/>
    <w:rsid w:val="00DC0607"/>
    <w:rsid w:val="00DC0748"/>
    <w:rsid w:val="00DC0836"/>
    <w:rsid w:val="00DC0FE6"/>
    <w:rsid w:val="00DC299F"/>
    <w:rsid w:val="00DC2F5C"/>
    <w:rsid w:val="00DC3187"/>
    <w:rsid w:val="00DC3191"/>
    <w:rsid w:val="00DC32A7"/>
    <w:rsid w:val="00DC3C7D"/>
    <w:rsid w:val="00DC3D9B"/>
    <w:rsid w:val="00DC472F"/>
    <w:rsid w:val="00DC50A2"/>
    <w:rsid w:val="00DC5B45"/>
    <w:rsid w:val="00DC6394"/>
    <w:rsid w:val="00DC6B91"/>
    <w:rsid w:val="00DC6F79"/>
    <w:rsid w:val="00DD0AB1"/>
    <w:rsid w:val="00DD0F18"/>
    <w:rsid w:val="00DD23DB"/>
    <w:rsid w:val="00DD249F"/>
    <w:rsid w:val="00DD2B1F"/>
    <w:rsid w:val="00DD2D2C"/>
    <w:rsid w:val="00DD41D4"/>
    <w:rsid w:val="00DD507E"/>
    <w:rsid w:val="00DD50C4"/>
    <w:rsid w:val="00DD6009"/>
    <w:rsid w:val="00DD6450"/>
    <w:rsid w:val="00DD6B8C"/>
    <w:rsid w:val="00DD6D46"/>
    <w:rsid w:val="00DD6F0B"/>
    <w:rsid w:val="00DD70B5"/>
    <w:rsid w:val="00DD785B"/>
    <w:rsid w:val="00DE069D"/>
    <w:rsid w:val="00DE0E31"/>
    <w:rsid w:val="00DE1214"/>
    <w:rsid w:val="00DE1E0E"/>
    <w:rsid w:val="00DE2DDE"/>
    <w:rsid w:val="00DE34C1"/>
    <w:rsid w:val="00DE3E95"/>
    <w:rsid w:val="00DE52B4"/>
    <w:rsid w:val="00DE60A7"/>
    <w:rsid w:val="00DE713F"/>
    <w:rsid w:val="00DE73EF"/>
    <w:rsid w:val="00DE742B"/>
    <w:rsid w:val="00DE7D3D"/>
    <w:rsid w:val="00DF0324"/>
    <w:rsid w:val="00DF10D5"/>
    <w:rsid w:val="00DF1F1F"/>
    <w:rsid w:val="00DF27F7"/>
    <w:rsid w:val="00DF2A2B"/>
    <w:rsid w:val="00DF439D"/>
    <w:rsid w:val="00DF4B16"/>
    <w:rsid w:val="00DF5100"/>
    <w:rsid w:val="00DF55D4"/>
    <w:rsid w:val="00DF662F"/>
    <w:rsid w:val="00E005B8"/>
    <w:rsid w:val="00E00D60"/>
    <w:rsid w:val="00E00F26"/>
    <w:rsid w:val="00E031A4"/>
    <w:rsid w:val="00E03FAB"/>
    <w:rsid w:val="00E04101"/>
    <w:rsid w:val="00E04174"/>
    <w:rsid w:val="00E0471D"/>
    <w:rsid w:val="00E055FE"/>
    <w:rsid w:val="00E0590E"/>
    <w:rsid w:val="00E061A0"/>
    <w:rsid w:val="00E0625A"/>
    <w:rsid w:val="00E06672"/>
    <w:rsid w:val="00E070F2"/>
    <w:rsid w:val="00E07CF6"/>
    <w:rsid w:val="00E07D67"/>
    <w:rsid w:val="00E10438"/>
    <w:rsid w:val="00E10B41"/>
    <w:rsid w:val="00E11694"/>
    <w:rsid w:val="00E117D6"/>
    <w:rsid w:val="00E1334F"/>
    <w:rsid w:val="00E13C7B"/>
    <w:rsid w:val="00E13FD8"/>
    <w:rsid w:val="00E1421B"/>
    <w:rsid w:val="00E144D2"/>
    <w:rsid w:val="00E16C45"/>
    <w:rsid w:val="00E17517"/>
    <w:rsid w:val="00E1783B"/>
    <w:rsid w:val="00E17895"/>
    <w:rsid w:val="00E203DC"/>
    <w:rsid w:val="00E206E6"/>
    <w:rsid w:val="00E220B1"/>
    <w:rsid w:val="00E2221F"/>
    <w:rsid w:val="00E227A5"/>
    <w:rsid w:val="00E23408"/>
    <w:rsid w:val="00E23426"/>
    <w:rsid w:val="00E234ED"/>
    <w:rsid w:val="00E23763"/>
    <w:rsid w:val="00E23D09"/>
    <w:rsid w:val="00E24D62"/>
    <w:rsid w:val="00E25312"/>
    <w:rsid w:val="00E25928"/>
    <w:rsid w:val="00E25FA9"/>
    <w:rsid w:val="00E2637E"/>
    <w:rsid w:val="00E27CA4"/>
    <w:rsid w:val="00E27FE9"/>
    <w:rsid w:val="00E31C12"/>
    <w:rsid w:val="00E31E55"/>
    <w:rsid w:val="00E3253B"/>
    <w:rsid w:val="00E33083"/>
    <w:rsid w:val="00E348D8"/>
    <w:rsid w:val="00E3537A"/>
    <w:rsid w:val="00E363A5"/>
    <w:rsid w:val="00E36FC1"/>
    <w:rsid w:val="00E4053A"/>
    <w:rsid w:val="00E406DC"/>
    <w:rsid w:val="00E40A7B"/>
    <w:rsid w:val="00E40DEB"/>
    <w:rsid w:val="00E4114B"/>
    <w:rsid w:val="00E41DF6"/>
    <w:rsid w:val="00E42AC3"/>
    <w:rsid w:val="00E42DF6"/>
    <w:rsid w:val="00E43233"/>
    <w:rsid w:val="00E4330E"/>
    <w:rsid w:val="00E43599"/>
    <w:rsid w:val="00E44063"/>
    <w:rsid w:val="00E446CD"/>
    <w:rsid w:val="00E4573E"/>
    <w:rsid w:val="00E45791"/>
    <w:rsid w:val="00E46BD9"/>
    <w:rsid w:val="00E4755E"/>
    <w:rsid w:val="00E47E61"/>
    <w:rsid w:val="00E50DFB"/>
    <w:rsid w:val="00E50E4F"/>
    <w:rsid w:val="00E5243E"/>
    <w:rsid w:val="00E52617"/>
    <w:rsid w:val="00E53596"/>
    <w:rsid w:val="00E54A00"/>
    <w:rsid w:val="00E54BE8"/>
    <w:rsid w:val="00E55676"/>
    <w:rsid w:val="00E56310"/>
    <w:rsid w:val="00E56538"/>
    <w:rsid w:val="00E56577"/>
    <w:rsid w:val="00E569B7"/>
    <w:rsid w:val="00E57E81"/>
    <w:rsid w:val="00E610AF"/>
    <w:rsid w:val="00E61FA4"/>
    <w:rsid w:val="00E63457"/>
    <w:rsid w:val="00E63CC0"/>
    <w:rsid w:val="00E646AE"/>
    <w:rsid w:val="00E64BE7"/>
    <w:rsid w:val="00E656E3"/>
    <w:rsid w:val="00E65859"/>
    <w:rsid w:val="00E65F92"/>
    <w:rsid w:val="00E6654F"/>
    <w:rsid w:val="00E66B37"/>
    <w:rsid w:val="00E676DE"/>
    <w:rsid w:val="00E67A20"/>
    <w:rsid w:val="00E713BD"/>
    <w:rsid w:val="00E72657"/>
    <w:rsid w:val="00E73883"/>
    <w:rsid w:val="00E7416C"/>
    <w:rsid w:val="00E741E2"/>
    <w:rsid w:val="00E74B37"/>
    <w:rsid w:val="00E75059"/>
    <w:rsid w:val="00E7714F"/>
    <w:rsid w:val="00E77CD4"/>
    <w:rsid w:val="00E801B8"/>
    <w:rsid w:val="00E80A9C"/>
    <w:rsid w:val="00E80AD0"/>
    <w:rsid w:val="00E81FDF"/>
    <w:rsid w:val="00E82111"/>
    <w:rsid w:val="00E832FA"/>
    <w:rsid w:val="00E8348B"/>
    <w:rsid w:val="00E83D26"/>
    <w:rsid w:val="00E83FCE"/>
    <w:rsid w:val="00E848FD"/>
    <w:rsid w:val="00E84C59"/>
    <w:rsid w:val="00E85114"/>
    <w:rsid w:val="00E86286"/>
    <w:rsid w:val="00E871D0"/>
    <w:rsid w:val="00E876B2"/>
    <w:rsid w:val="00E8795F"/>
    <w:rsid w:val="00E90953"/>
    <w:rsid w:val="00E9099D"/>
    <w:rsid w:val="00E91B8D"/>
    <w:rsid w:val="00E91D5C"/>
    <w:rsid w:val="00E9230C"/>
    <w:rsid w:val="00E9258B"/>
    <w:rsid w:val="00E9323D"/>
    <w:rsid w:val="00E93BE3"/>
    <w:rsid w:val="00E93E2E"/>
    <w:rsid w:val="00E94CDD"/>
    <w:rsid w:val="00E97B3A"/>
    <w:rsid w:val="00EA0091"/>
    <w:rsid w:val="00EA07EB"/>
    <w:rsid w:val="00EA097D"/>
    <w:rsid w:val="00EA0B9D"/>
    <w:rsid w:val="00EA13C4"/>
    <w:rsid w:val="00EA1553"/>
    <w:rsid w:val="00EA181F"/>
    <w:rsid w:val="00EA27D8"/>
    <w:rsid w:val="00EA34DA"/>
    <w:rsid w:val="00EA40B6"/>
    <w:rsid w:val="00EA46F1"/>
    <w:rsid w:val="00EA6240"/>
    <w:rsid w:val="00EA66D1"/>
    <w:rsid w:val="00EA6B2E"/>
    <w:rsid w:val="00EA6BCB"/>
    <w:rsid w:val="00EA6C6B"/>
    <w:rsid w:val="00EA7070"/>
    <w:rsid w:val="00EA754B"/>
    <w:rsid w:val="00EA7B78"/>
    <w:rsid w:val="00EB1669"/>
    <w:rsid w:val="00EB1DE2"/>
    <w:rsid w:val="00EB2A62"/>
    <w:rsid w:val="00EB2B28"/>
    <w:rsid w:val="00EB3214"/>
    <w:rsid w:val="00EB3BF1"/>
    <w:rsid w:val="00EB4996"/>
    <w:rsid w:val="00EB53A4"/>
    <w:rsid w:val="00EB54F1"/>
    <w:rsid w:val="00EB5537"/>
    <w:rsid w:val="00EB7CD0"/>
    <w:rsid w:val="00EC02C3"/>
    <w:rsid w:val="00EC0889"/>
    <w:rsid w:val="00EC103B"/>
    <w:rsid w:val="00EC168F"/>
    <w:rsid w:val="00EC1EE3"/>
    <w:rsid w:val="00EC425B"/>
    <w:rsid w:val="00EC4CD6"/>
    <w:rsid w:val="00EC4CEC"/>
    <w:rsid w:val="00EC5FEF"/>
    <w:rsid w:val="00EC62B5"/>
    <w:rsid w:val="00ED0580"/>
    <w:rsid w:val="00ED074F"/>
    <w:rsid w:val="00ED0A31"/>
    <w:rsid w:val="00ED201A"/>
    <w:rsid w:val="00ED2A6C"/>
    <w:rsid w:val="00ED36C5"/>
    <w:rsid w:val="00ED3FDB"/>
    <w:rsid w:val="00ED4524"/>
    <w:rsid w:val="00ED50FC"/>
    <w:rsid w:val="00ED650F"/>
    <w:rsid w:val="00ED6C4B"/>
    <w:rsid w:val="00ED6CBC"/>
    <w:rsid w:val="00EE0F82"/>
    <w:rsid w:val="00EE2A71"/>
    <w:rsid w:val="00EE2AAC"/>
    <w:rsid w:val="00EE2F9A"/>
    <w:rsid w:val="00EE48EC"/>
    <w:rsid w:val="00EE4912"/>
    <w:rsid w:val="00EE50DA"/>
    <w:rsid w:val="00EE55B3"/>
    <w:rsid w:val="00EE6F52"/>
    <w:rsid w:val="00EF0A5E"/>
    <w:rsid w:val="00EF0CD9"/>
    <w:rsid w:val="00EF3667"/>
    <w:rsid w:val="00EF42B8"/>
    <w:rsid w:val="00EF6277"/>
    <w:rsid w:val="00EF6418"/>
    <w:rsid w:val="00EF6B02"/>
    <w:rsid w:val="00EF6EC7"/>
    <w:rsid w:val="00F011A9"/>
    <w:rsid w:val="00F01435"/>
    <w:rsid w:val="00F01ED4"/>
    <w:rsid w:val="00F021A1"/>
    <w:rsid w:val="00F021EB"/>
    <w:rsid w:val="00F03253"/>
    <w:rsid w:val="00F0401E"/>
    <w:rsid w:val="00F04C92"/>
    <w:rsid w:val="00F04CDD"/>
    <w:rsid w:val="00F1028C"/>
    <w:rsid w:val="00F11255"/>
    <w:rsid w:val="00F113D8"/>
    <w:rsid w:val="00F11D14"/>
    <w:rsid w:val="00F12352"/>
    <w:rsid w:val="00F1258A"/>
    <w:rsid w:val="00F13C6F"/>
    <w:rsid w:val="00F13EA0"/>
    <w:rsid w:val="00F14828"/>
    <w:rsid w:val="00F1618F"/>
    <w:rsid w:val="00F178F9"/>
    <w:rsid w:val="00F179CC"/>
    <w:rsid w:val="00F2051D"/>
    <w:rsid w:val="00F209CC"/>
    <w:rsid w:val="00F21094"/>
    <w:rsid w:val="00F21206"/>
    <w:rsid w:val="00F22460"/>
    <w:rsid w:val="00F23B7B"/>
    <w:rsid w:val="00F240AD"/>
    <w:rsid w:val="00F244AF"/>
    <w:rsid w:val="00F25211"/>
    <w:rsid w:val="00F253BD"/>
    <w:rsid w:val="00F254D7"/>
    <w:rsid w:val="00F2588B"/>
    <w:rsid w:val="00F260AA"/>
    <w:rsid w:val="00F263C2"/>
    <w:rsid w:val="00F26FBA"/>
    <w:rsid w:val="00F2742E"/>
    <w:rsid w:val="00F27933"/>
    <w:rsid w:val="00F3001B"/>
    <w:rsid w:val="00F3009A"/>
    <w:rsid w:val="00F3061F"/>
    <w:rsid w:val="00F30E1A"/>
    <w:rsid w:val="00F31CE5"/>
    <w:rsid w:val="00F320B8"/>
    <w:rsid w:val="00F320F6"/>
    <w:rsid w:val="00F32281"/>
    <w:rsid w:val="00F33712"/>
    <w:rsid w:val="00F35699"/>
    <w:rsid w:val="00F3569E"/>
    <w:rsid w:val="00F41322"/>
    <w:rsid w:val="00F4173F"/>
    <w:rsid w:val="00F41A35"/>
    <w:rsid w:val="00F4271B"/>
    <w:rsid w:val="00F4282E"/>
    <w:rsid w:val="00F436B3"/>
    <w:rsid w:val="00F43F30"/>
    <w:rsid w:val="00F442BF"/>
    <w:rsid w:val="00F45012"/>
    <w:rsid w:val="00F46397"/>
    <w:rsid w:val="00F47102"/>
    <w:rsid w:val="00F4752B"/>
    <w:rsid w:val="00F503BA"/>
    <w:rsid w:val="00F50895"/>
    <w:rsid w:val="00F51C8F"/>
    <w:rsid w:val="00F5270D"/>
    <w:rsid w:val="00F531D0"/>
    <w:rsid w:val="00F55187"/>
    <w:rsid w:val="00F56BE8"/>
    <w:rsid w:val="00F57351"/>
    <w:rsid w:val="00F57374"/>
    <w:rsid w:val="00F57604"/>
    <w:rsid w:val="00F57664"/>
    <w:rsid w:val="00F578F1"/>
    <w:rsid w:val="00F57A8D"/>
    <w:rsid w:val="00F57D9F"/>
    <w:rsid w:val="00F60183"/>
    <w:rsid w:val="00F603A5"/>
    <w:rsid w:val="00F62507"/>
    <w:rsid w:val="00F6343A"/>
    <w:rsid w:val="00F63F3A"/>
    <w:rsid w:val="00F64088"/>
    <w:rsid w:val="00F64131"/>
    <w:rsid w:val="00F6416B"/>
    <w:rsid w:val="00F6436D"/>
    <w:rsid w:val="00F65507"/>
    <w:rsid w:val="00F656DD"/>
    <w:rsid w:val="00F669B8"/>
    <w:rsid w:val="00F66C95"/>
    <w:rsid w:val="00F70157"/>
    <w:rsid w:val="00F704EA"/>
    <w:rsid w:val="00F70926"/>
    <w:rsid w:val="00F70A47"/>
    <w:rsid w:val="00F70E7A"/>
    <w:rsid w:val="00F71605"/>
    <w:rsid w:val="00F71620"/>
    <w:rsid w:val="00F72509"/>
    <w:rsid w:val="00F72D6D"/>
    <w:rsid w:val="00F73375"/>
    <w:rsid w:val="00F73704"/>
    <w:rsid w:val="00F73FB9"/>
    <w:rsid w:val="00F73FEB"/>
    <w:rsid w:val="00F7455C"/>
    <w:rsid w:val="00F745ED"/>
    <w:rsid w:val="00F74EAF"/>
    <w:rsid w:val="00F750AD"/>
    <w:rsid w:val="00F756F3"/>
    <w:rsid w:val="00F75898"/>
    <w:rsid w:val="00F75C6C"/>
    <w:rsid w:val="00F770CA"/>
    <w:rsid w:val="00F77970"/>
    <w:rsid w:val="00F77B80"/>
    <w:rsid w:val="00F8027E"/>
    <w:rsid w:val="00F80E12"/>
    <w:rsid w:val="00F810BA"/>
    <w:rsid w:val="00F82F7B"/>
    <w:rsid w:val="00F83A78"/>
    <w:rsid w:val="00F8407C"/>
    <w:rsid w:val="00F84186"/>
    <w:rsid w:val="00F857BF"/>
    <w:rsid w:val="00F8585D"/>
    <w:rsid w:val="00F85B92"/>
    <w:rsid w:val="00F861BC"/>
    <w:rsid w:val="00F877B9"/>
    <w:rsid w:val="00F87C1F"/>
    <w:rsid w:val="00F903E7"/>
    <w:rsid w:val="00F90D33"/>
    <w:rsid w:val="00F91516"/>
    <w:rsid w:val="00F91B28"/>
    <w:rsid w:val="00F91C29"/>
    <w:rsid w:val="00F920D6"/>
    <w:rsid w:val="00F92B76"/>
    <w:rsid w:val="00F932E6"/>
    <w:rsid w:val="00F93EA7"/>
    <w:rsid w:val="00F94A95"/>
    <w:rsid w:val="00F94C69"/>
    <w:rsid w:val="00F9516E"/>
    <w:rsid w:val="00F95F3A"/>
    <w:rsid w:val="00F97049"/>
    <w:rsid w:val="00F972F0"/>
    <w:rsid w:val="00F97453"/>
    <w:rsid w:val="00FA0874"/>
    <w:rsid w:val="00FA0A5D"/>
    <w:rsid w:val="00FA1647"/>
    <w:rsid w:val="00FA217F"/>
    <w:rsid w:val="00FA55BD"/>
    <w:rsid w:val="00FA5B41"/>
    <w:rsid w:val="00FA6DD4"/>
    <w:rsid w:val="00FB01B9"/>
    <w:rsid w:val="00FB0F2A"/>
    <w:rsid w:val="00FB1CD7"/>
    <w:rsid w:val="00FB25F8"/>
    <w:rsid w:val="00FB27E1"/>
    <w:rsid w:val="00FB2C4B"/>
    <w:rsid w:val="00FB3080"/>
    <w:rsid w:val="00FB3382"/>
    <w:rsid w:val="00FB405C"/>
    <w:rsid w:val="00FB413D"/>
    <w:rsid w:val="00FB415A"/>
    <w:rsid w:val="00FB4615"/>
    <w:rsid w:val="00FB4882"/>
    <w:rsid w:val="00FB4B44"/>
    <w:rsid w:val="00FB69CF"/>
    <w:rsid w:val="00FB6BBB"/>
    <w:rsid w:val="00FB7376"/>
    <w:rsid w:val="00FC0914"/>
    <w:rsid w:val="00FC0B8D"/>
    <w:rsid w:val="00FC0CA6"/>
    <w:rsid w:val="00FC0D15"/>
    <w:rsid w:val="00FC1381"/>
    <w:rsid w:val="00FC1481"/>
    <w:rsid w:val="00FC1F21"/>
    <w:rsid w:val="00FC224C"/>
    <w:rsid w:val="00FC336B"/>
    <w:rsid w:val="00FC3588"/>
    <w:rsid w:val="00FC3FDB"/>
    <w:rsid w:val="00FC49E9"/>
    <w:rsid w:val="00FC5B5D"/>
    <w:rsid w:val="00FC5C3F"/>
    <w:rsid w:val="00FC6365"/>
    <w:rsid w:val="00FC65CC"/>
    <w:rsid w:val="00FC673A"/>
    <w:rsid w:val="00FC6BD4"/>
    <w:rsid w:val="00FD191C"/>
    <w:rsid w:val="00FD19BC"/>
    <w:rsid w:val="00FD1DDC"/>
    <w:rsid w:val="00FD2C14"/>
    <w:rsid w:val="00FD318D"/>
    <w:rsid w:val="00FD3839"/>
    <w:rsid w:val="00FD445B"/>
    <w:rsid w:val="00FD47EC"/>
    <w:rsid w:val="00FD4859"/>
    <w:rsid w:val="00FD5736"/>
    <w:rsid w:val="00FD6537"/>
    <w:rsid w:val="00FD6DA1"/>
    <w:rsid w:val="00FD7117"/>
    <w:rsid w:val="00FD763C"/>
    <w:rsid w:val="00FD7E78"/>
    <w:rsid w:val="00FE0DF7"/>
    <w:rsid w:val="00FE1365"/>
    <w:rsid w:val="00FE21EB"/>
    <w:rsid w:val="00FE23AC"/>
    <w:rsid w:val="00FE340E"/>
    <w:rsid w:val="00FE45B1"/>
    <w:rsid w:val="00FE48E1"/>
    <w:rsid w:val="00FE49D1"/>
    <w:rsid w:val="00FE4E60"/>
    <w:rsid w:val="00FE5ACC"/>
    <w:rsid w:val="00FE6CD2"/>
    <w:rsid w:val="00FE739F"/>
    <w:rsid w:val="00FE7882"/>
    <w:rsid w:val="00FE7905"/>
    <w:rsid w:val="00FF0323"/>
    <w:rsid w:val="00FF0EC3"/>
    <w:rsid w:val="00FF15F5"/>
    <w:rsid w:val="00FF23F9"/>
    <w:rsid w:val="00FF2437"/>
    <w:rsid w:val="00FF2C3B"/>
    <w:rsid w:val="00FF2FBF"/>
    <w:rsid w:val="00FF3FFB"/>
    <w:rsid w:val="00FF4142"/>
    <w:rsid w:val="00FF5000"/>
    <w:rsid w:val="00FF53D5"/>
    <w:rsid w:val="00FF5746"/>
    <w:rsid w:val="00FF7DC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8433">
      <v:stroke endarrow="block"/>
      <v:textbox inset="0,0,0,0"/>
      <o:colormru v:ext="edit" colors="#eaeaea,#f8f8f8"/>
    </o:shapedefaults>
    <o:shapelayout v:ext="edit">
      <o:idmap v:ext="edit" data="1"/>
    </o:shapelayout>
  </w:shapeDefaults>
  <w:decimalSymbol w:val="."/>
  <w:listSeparator w:val=","/>
  <w14:docId w14:val="4D0A38EC"/>
  <w15:chartTrackingRefBased/>
  <w15:docId w15:val="{CE56F08F-FF0C-4F32-B8A1-5E96E00B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625A"/>
    <w:pPr>
      <w:spacing w:line="360" w:lineRule="auto"/>
      <w:jc w:val="both"/>
    </w:pPr>
    <w:rPr>
      <w:rFonts w:ascii="Arial" w:hAnsi="Arial"/>
      <w:sz w:val="24"/>
      <w:szCs w:val="24"/>
      <w:lang w:val="en-GB" w:eastAsia="en-GB"/>
    </w:rPr>
  </w:style>
  <w:style w:type="paragraph" w:styleId="Heading1">
    <w:name w:val="heading 1"/>
    <w:basedOn w:val="Normal"/>
    <w:next w:val="Normal"/>
    <w:link w:val="Heading1Char"/>
    <w:autoRedefine/>
    <w:qFormat/>
    <w:rsid w:val="00D26532"/>
    <w:pPr>
      <w:spacing w:line="240" w:lineRule="auto"/>
      <w:outlineLvl w:val="0"/>
    </w:pPr>
    <w:rPr>
      <w:b/>
      <w:caps/>
      <w:color w:val="000000"/>
      <w:sz w:val="26"/>
      <w:szCs w:val="26"/>
      <w:lang w:val="x-none" w:eastAsia="x-none"/>
    </w:rPr>
  </w:style>
  <w:style w:type="paragraph" w:styleId="Heading2">
    <w:name w:val="heading 2"/>
    <w:basedOn w:val="Heading1"/>
    <w:next w:val="Normal"/>
    <w:link w:val="Heading2Char"/>
    <w:autoRedefine/>
    <w:qFormat/>
    <w:rsid w:val="00323493"/>
    <w:pPr>
      <w:numPr>
        <w:numId w:val="38"/>
      </w:numPr>
      <w:spacing w:line="360" w:lineRule="auto"/>
      <w:outlineLvl w:val="1"/>
    </w:pPr>
    <w:rPr>
      <w:noProof/>
      <w:sz w:val="24"/>
      <w:szCs w:val="24"/>
      <w:lang w:val="en-GB" w:eastAsia="en-GB"/>
    </w:rPr>
  </w:style>
  <w:style w:type="paragraph" w:styleId="Heading3">
    <w:name w:val="heading 3"/>
    <w:basedOn w:val="Normal"/>
    <w:next w:val="Normal"/>
    <w:qFormat/>
    <w:rsid w:val="00D43B3C"/>
    <w:pPr>
      <w:keepNext/>
      <w:outlineLvl w:val="2"/>
    </w:pPr>
    <w:rPr>
      <w:u w:val="single"/>
    </w:rPr>
  </w:style>
  <w:style w:type="paragraph" w:styleId="Heading4">
    <w:name w:val="heading 4"/>
    <w:basedOn w:val="Normal"/>
    <w:next w:val="Normal"/>
    <w:qFormat/>
    <w:pPr>
      <w:keepNext/>
      <w:spacing w:before="240" w:after="60"/>
      <w:outlineLvl w:val="3"/>
    </w:pPr>
    <w:rPr>
      <w:b/>
      <w:u w:val="single"/>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rFonts w:ascii="Times New Roman" w:hAnsi="Times New Roman"/>
      <w:b/>
      <w:bCs/>
      <w:sz w:val="22"/>
      <w:szCs w:val="22"/>
    </w:rPr>
  </w:style>
  <w:style w:type="paragraph" w:styleId="Heading7">
    <w:name w:val="heading 7"/>
    <w:basedOn w:val="Normal"/>
    <w:next w:val="Normal"/>
    <w:qFormat/>
    <w:pPr>
      <w:spacing w:before="240" w:after="60"/>
      <w:outlineLvl w:val="6"/>
    </w:pPr>
    <w:rPr>
      <w:rFonts w:ascii="Times New Roman" w:hAnsi="Times New Roman"/>
    </w:rPr>
  </w:style>
  <w:style w:type="paragraph" w:styleId="Heading8">
    <w:name w:val="heading 8"/>
    <w:basedOn w:val="Normal"/>
    <w:next w:val="Normal"/>
    <w:qFormat/>
    <w:pPr>
      <w:spacing w:before="240" w:after="60"/>
      <w:outlineLvl w:val="7"/>
    </w:pPr>
    <w:rPr>
      <w:rFonts w:ascii="Times New Roman" w:hAnsi="Times New Roman"/>
      <w:i/>
      <w:iCs/>
    </w:rPr>
  </w:style>
  <w:style w:type="paragraph" w:styleId="Heading9">
    <w:name w:val="heading 9"/>
    <w:basedOn w:val="Normal"/>
    <w:next w:val="Normal"/>
    <w:qFormat/>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rPr>
      <w:lang w:val="x-none" w:eastAsia="x-none"/>
    </w:rPr>
  </w:style>
  <w:style w:type="paragraph" w:styleId="Footer">
    <w:name w:val="footer"/>
    <w:aliases w:val=" Char"/>
    <w:basedOn w:val="Normal"/>
    <w:link w:val="FooterChar"/>
    <w:uiPriority w:val="99"/>
    <w:pPr>
      <w:tabs>
        <w:tab w:val="center" w:pos="4153"/>
        <w:tab w:val="right" w:pos="8306"/>
      </w:tabs>
    </w:pPr>
    <w:rPr>
      <w:lang w:val="x-none" w:eastAsia="x-none"/>
    </w:rPr>
  </w:style>
  <w:style w:type="character" w:styleId="PageNumber">
    <w:name w:val="page number"/>
    <w:basedOn w:val="DefaultParagraphFont"/>
  </w:style>
  <w:style w:type="character" w:styleId="Strong">
    <w:name w:val="Strong"/>
    <w:uiPriority w:val="22"/>
    <w:qFormat/>
    <w:rPr>
      <w:b/>
    </w:rPr>
  </w:style>
  <w:style w:type="paragraph" w:customStyle="1" w:styleId="H1">
    <w:name w:val="H1"/>
    <w:basedOn w:val="Normal"/>
    <w:next w:val="Normal"/>
    <w:pPr>
      <w:keepNext/>
      <w:spacing w:before="100" w:after="100"/>
      <w:outlineLvl w:val="1"/>
    </w:pPr>
    <w:rPr>
      <w:b/>
      <w:snapToGrid w:val="0"/>
      <w:kern w:val="36"/>
      <w:sz w:val="48"/>
      <w:lang w:eastAsia="en-US"/>
    </w:rPr>
  </w:style>
  <w:style w:type="paragraph" w:styleId="TableofFigures">
    <w:name w:val="table of figures"/>
    <w:basedOn w:val="Caption"/>
    <w:next w:val="Normal"/>
    <w:uiPriority w:val="99"/>
    <w:pPr>
      <w:ind w:left="400" w:hanging="400"/>
    </w:pPr>
  </w:style>
  <w:style w:type="paragraph" w:styleId="Caption">
    <w:name w:val="caption"/>
    <w:basedOn w:val="Normal"/>
    <w:next w:val="Normal"/>
    <w:qFormat/>
    <w:rsid w:val="00EA6B2E"/>
    <w:pPr>
      <w:spacing w:before="120" w:after="120"/>
    </w:pPr>
    <w:rPr>
      <w:b/>
    </w:rPr>
  </w:style>
  <w:style w:type="paragraph" w:customStyle="1" w:styleId="Blockquote">
    <w:name w:val="Blockquote"/>
    <w:basedOn w:val="Normal"/>
    <w:link w:val="BlockquoteChar1"/>
    <w:rsid w:val="003F0A33"/>
    <w:pPr>
      <w:spacing w:before="100" w:after="100" w:line="240" w:lineRule="auto"/>
      <w:ind w:left="357"/>
    </w:pPr>
    <w:rPr>
      <w:snapToGrid w:val="0"/>
      <w:sz w:val="20"/>
      <w:lang w:eastAsia="en-US"/>
    </w:rPr>
  </w:style>
  <w:style w:type="paragraph" w:styleId="BodyText2">
    <w:name w:val="Body Text 2"/>
    <w:basedOn w:val="Normal"/>
  </w:style>
  <w:style w:type="paragraph" w:styleId="BodyText">
    <w:name w:val="Body Text"/>
    <w:basedOn w:val="Normal"/>
  </w:style>
  <w:style w:type="paragraph" w:styleId="BodyText3">
    <w:name w:val="Body Text 3"/>
    <w:basedOn w:val="Normal"/>
    <w:rPr>
      <w:sz w:val="28"/>
    </w:rPr>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rPr>
      <w:sz w:val="16"/>
    </w:rPr>
  </w:style>
  <w:style w:type="character" w:styleId="FootnoteReference">
    <w:name w:val="footnote reference"/>
    <w:semiHidden/>
    <w:rPr>
      <w:vertAlign w:val="superscript"/>
    </w:rPr>
  </w:style>
  <w:style w:type="character" w:styleId="Hyperlink">
    <w:name w:val="Hyperlink"/>
    <w:uiPriority w:val="99"/>
    <w:rPr>
      <w:color w:val="0000FF"/>
      <w:u w:val="single"/>
    </w:rPr>
  </w:style>
  <w:style w:type="character" w:styleId="Emphasis">
    <w:name w:val="Emphasis"/>
    <w:qFormat/>
    <w:rPr>
      <w:i/>
    </w:rPr>
  </w:style>
  <w:style w:type="paragraph" w:customStyle="1" w:styleId="ProductDescriptor">
    <w:name w:val="Product Descriptor"/>
    <w:pPr>
      <w:spacing w:after="1040" w:line="200" w:lineRule="exact"/>
      <w:ind w:left="792"/>
    </w:pPr>
    <w:rPr>
      <w:rFonts w:ascii="Arial" w:hAnsi="Arial"/>
      <w:i/>
      <w:lang w:eastAsia="en-GB"/>
    </w:rPr>
  </w:style>
  <w:style w:type="paragraph" w:styleId="TOC1">
    <w:name w:val="toc 1"/>
    <w:basedOn w:val="Normal"/>
    <w:next w:val="Normal"/>
    <w:autoRedefine/>
    <w:uiPriority w:val="39"/>
    <w:rsid w:val="00500BF9"/>
    <w:pPr>
      <w:tabs>
        <w:tab w:val="left" w:pos="480"/>
        <w:tab w:val="left" w:pos="1843"/>
        <w:tab w:val="right" w:leader="dot" w:pos="9019"/>
      </w:tabs>
      <w:spacing w:before="120" w:after="120" w:line="240" w:lineRule="auto"/>
      <w:jc w:val="left"/>
    </w:pPr>
    <w:rPr>
      <w:rFonts w:cs="Arial"/>
      <w:b/>
      <w:bCs/>
      <w:caps/>
      <w:noProof/>
    </w:rPr>
  </w:style>
  <w:style w:type="paragraph" w:styleId="TOC2">
    <w:name w:val="toc 2"/>
    <w:basedOn w:val="Normal"/>
    <w:next w:val="Normal"/>
    <w:autoRedefine/>
    <w:uiPriority w:val="39"/>
    <w:rsid w:val="00A40D34"/>
    <w:pPr>
      <w:tabs>
        <w:tab w:val="left" w:pos="993"/>
        <w:tab w:val="right" w:leader="dot" w:pos="9019"/>
      </w:tabs>
      <w:ind w:left="240"/>
      <w:jc w:val="left"/>
    </w:pPr>
  </w:style>
  <w:style w:type="paragraph" w:styleId="TOC3">
    <w:name w:val="toc 3"/>
    <w:basedOn w:val="Normal"/>
    <w:next w:val="Normal"/>
    <w:autoRedefine/>
    <w:uiPriority w:val="39"/>
    <w:rsid w:val="00530074"/>
    <w:pPr>
      <w:tabs>
        <w:tab w:val="left" w:pos="1200"/>
        <w:tab w:val="right" w:leader="dot" w:pos="9019"/>
      </w:tabs>
      <w:ind w:left="480"/>
      <w:jc w:val="left"/>
    </w:pPr>
    <w:rPr>
      <w:rFonts w:cs="Arial"/>
      <w:iCs/>
      <w:noProof/>
    </w:rPr>
  </w:style>
  <w:style w:type="paragraph" w:styleId="TOC4">
    <w:name w:val="toc 4"/>
    <w:basedOn w:val="Normal"/>
    <w:next w:val="Normal"/>
    <w:autoRedefine/>
    <w:uiPriority w:val="39"/>
    <w:pPr>
      <w:ind w:left="720"/>
      <w:jc w:val="left"/>
    </w:pPr>
    <w:rPr>
      <w:rFonts w:ascii="Times New Roman" w:hAnsi="Times New Roman"/>
      <w:sz w:val="18"/>
      <w:szCs w:val="18"/>
    </w:rPr>
  </w:style>
  <w:style w:type="paragraph" w:styleId="TOC5">
    <w:name w:val="toc 5"/>
    <w:basedOn w:val="Normal"/>
    <w:next w:val="Normal"/>
    <w:autoRedefine/>
    <w:uiPriority w:val="39"/>
    <w:pPr>
      <w:ind w:left="960"/>
      <w:jc w:val="left"/>
    </w:pPr>
    <w:rPr>
      <w:rFonts w:ascii="Times New Roman" w:hAnsi="Times New Roman"/>
      <w:sz w:val="18"/>
      <w:szCs w:val="18"/>
    </w:rPr>
  </w:style>
  <w:style w:type="paragraph" w:styleId="TOC6">
    <w:name w:val="toc 6"/>
    <w:basedOn w:val="Normal"/>
    <w:next w:val="Normal"/>
    <w:autoRedefine/>
    <w:uiPriority w:val="39"/>
    <w:pPr>
      <w:ind w:left="1200"/>
      <w:jc w:val="left"/>
    </w:pPr>
    <w:rPr>
      <w:rFonts w:ascii="Times New Roman" w:hAnsi="Times New Roman"/>
      <w:sz w:val="18"/>
      <w:szCs w:val="18"/>
    </w:rPr>
  </w:style>
  <w:style w:type="paragraph" w:styleId="TOC7">
    <w:name w:val="toc 7"/>
    <w:basedOn w:val="Normal"/>
    <w:next w:val="Normal"/>
    <w:autoRedefine/>
    <w:uiPriority w:val="39"/>
    <w:pPr>
      <w:ind w:left="1440"/>
      <w:jc w:val="left"/>
    </w:pPr>
    <w:rPr>
      <w:rFonts w:ascii="Times New Roman" w:hAnsi="Times New Roman"/>
      <w:sz w:val="18"/>
      <w:szCs w:val="18"/>
    </w:rPr>
  </w:style>
  <w:style w:type="paragraph" w:styleId="TOC8">
    <w:name w:val="toc 8"/>
    <w:basedOn w:val="Normal"/>
    <w:next w:val="Normal"/>
    <w:autoRedefine/>
    <w:uiPriority w:val="39"/>
    <w:pPr>
      <w:ind w:left="1680"/>
      <w:jc w:val="left"/>
    </w:pPr>
    <w:rPr>
      <w:rFonts w:ascii="Times New Roman" w:hAnsi="Times New Roman"/>
      <w:sz w:val="18"/>
      <w:szCs w:val="18"/>
    </w:rPr>
  </w:style>
  <w:style w:type="paragraph" w:styleId="TOC9">
    <w:name w:val="toc 9"/>
    <w:basedOn w:val="Normal"/>
    <w:next w:val="Normal"/>
    <w:autoRedefine/>
    <w:uiPriority w:val="39"/>
    <w:pPr>
      <w:ind w:left="1920"/>
      <w:jc w:val="left"/>
    </w:pPr>
    <w:rPr>
      <w:rFonts w:ascii="Times New Roman" w:hAnsi="Times New Roman"/>
      <w:sz w:val="18"/>
      <w:szCs w:val="18"/>
    </w:rPr>
  </w:style>
  <w:style w:type="character" w:styleId="LineNumber">
    <w:name w:val="line number"/>
    <w:basedOn w:val="DefaultParagraphFont"/>
  </w:style>
  <w:style w:type="paragraph" w:styleId="NormalWeb">
    <w:name w:val="Normal (Web)"/>
    <w:basedOn w:val="Normal"/>
    <w:uiPriority w:val="99"/>
    <w:pPr>
      <w:spacing w:before="100" w:beforeAutospacing="1" w:after="100" w:afterAutospacing="1" w:line="240" w:lineRule="auto"/>
      <w:jc w:val="left"/>
    </w:pPr>
    <w:rPr>
      <w:rFonts w:ascii="Times New Roman" w:eastAsia="SimSun" w:hAnsi="Times New Roman"/>
    </w:rPr>
  </w:style>
  <w:style w:type="character" w:styleId="FollowedHyperlink">
    <w:name w:val="FollowedHyperlink"/>
    <w:rPr>
      <w:color w:val="800080"/>
      <w:u w:val="single"/>
    </w:rPr>
  </w:style>
  <w:style w:type="character" w:customStyle="1" w:styleId="CharChar">
    <w:name w:val="Char Char"/>
    <w:rPr>
      <w:rFonts w:ascii="Garamond" w:hAnsi="Garamond"/>
      <w:sz w:val="24"/>
      <w:lang w:val="en-GB" w:eastAsia="en-GB" w:bidi="ar-SA"/>
    </w:rPr>
  </w:style>
  <w:style w:type="character" w:styleId="CommentReference">
    <w:name w:val="annotation reference"/>
    <w:semiHidden/>
    <w:rPr>
      <w:sz w:val="16"/>
      <w:szCs w:val="16"/>
    </w:rPr>
  </w:style>
  <w:style w:type="paragraph" w:styleId="CommentText">
    <w:name w:val="annotation text"/>
    <w:basedOn w:val="Normal"/>
    <w:link w:val="CommentTextChar"/>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customStyle="1" w:styleId="NormalArial">
    <w:name w:val="Normal + Arial"/>
    <w:basedOn w:val="Normal"/>
    <w:rPr>
      <w:rFonts w:cs="Arial"/>
    </w:rPr>
  </w:style>
  <w:style w:type="character" w:customStyle="1" w:styleId="NormalArialChar">
    <w:name w:val="Normal + Arial Char"/>
    <w:rPr>
      <w:rFonts w:ascii="Arial" w:hAnsi="Arial" w:cs="Arial"/>
      <w:sz w:val="24"/>
      <w:lang w:val="en-GB" w:eastAsia="en-GB" w:bidi="ar-SA"/>
    </w:rPr>
  </w:style>
  <w:style w:type="character" w:customStyle="1" w:styleId="Heading1CharChar">
    <w:name w:val="Heading 1 Char Char"/>
    <w:rPr>
      <w:rFonts w:ascii="Arial" w:hAnsi="Arial"/>
      <w:b/>
      <w:sz w:val="24"/>
      <w:szCs w:val="24"/>
      <w:u w:val="single"/>
      <w:lang w:val="en-GB" w:eastAsia="en-GB" w:bidi="ar-SA"/>
    </w:rPr>
  </w:style>
  <w:style w:type="character" w:customStyle="1" w:styleId="BlockquoteChar">
    <w:name w:val="Blockquote Char"/>
    <w:rPr>
      <w:rFonts w:ascii="Garamond" w:hAnsi="Garamond"/>
      <w:snapToGrid w:val="0"/>
      <w:sz w:val="24"/>
      <w:lang w:val="en-GB" w:eastAsia="en-US" w:bidi="ar-SA"/>
    </w:rPr>
  </w:style>
  <w:style w:type="paragraph" w:customStyle="1" w:styleId="StyleHeading2Arial">
    <w:name w:val="Style Heading 2 + Arial"/>
    <w:basedOn w:val="Heading2"/>
    <w:rPr>
      <w:bCs/>
    </w:rPr>
  </w:style>
  <w:style w:type="table" w:styleId="TableGrid">
    <w:name w:val="Table Grid"/>
    <w:basedOn w:val="TableNormal"/>
    <w:uiPriority w:val="59"/>
    <w:rsid w:val="0011227B"/>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ondtitle1">
    <w:name w:val="secondtitle1"/>
    <w:rPr>
      <w:rFonts w:ascii="Verdana" w:hAnsi="Verdana" w:hint="default"/>
      <w:b/>
      <w:bCs/>
      <w:color w:val="000000"/>
      <w:sz w:val="20"/>
      <w:szCs w:val="20"/>
    </w:rPr>
  </w:style>
  <w:style w:type="paragraph" w:customStyle="1" w:styleId="StyleHeading2Arial1">
    <w:name w:val="Style Heading 2 + Arial1"/>
    <w:basedOn w:val="Heading2"/>
    <w:next w:val="StyleHeading2Arial"/>
    <w:rPr>
      <w:bCs/>
    </w:rPr>
  </w:style>
  <w:style w:type="character" w:customStyle="1" w:styleId="Heading2CharChar">
    <w:name w:val="Heading 2 Char Char"/>
    <w:basedOn w:val="Heading1CharChar"/>
    <w:rPr>
      <w:rFonts w:ascii="Arial" w:hAnsi="Arial"/>
      <w:b/>
      <w:sz w:val="24"/>
      <w:szCs w:val="24"/>
      <w:u w:val="single"/>
      <w:lang w:val="en-GB" w:eastAsia="en-GB" w:bidi="ar-SA"/>
    </w:rPr>
  </w:style>
  <w:style w:type="paragraph" w:customStyle="1" w:styleId="bodycopy">
    <w:name w:val="body_copy"/>
    <w:basedOn w:val="Normal"/>
    <w:pPr>
      <w:spacing w:before="100" w:beforeAutospacing="1" w:after="100" w:afterAutospacing="1" w:line="240" w:lineRule="auto"/>
      <w:jc w:val="left"/>
    </w:pPr>
    <w:rPr>
      <w:rFonts w:cs="Arial"/>
      <w:color w:val="000000"/>
      <w:sz w:val="20"/>
      <w:szCs w:val="20"/>
    </w:rPr>
  </w:style>
  <w:style w:type="character" w:customStyle="1" w:styleId="Heading1Char">
    <w:name w:val="Heading 1 Char"/>
    <w:link w:val="Heading1"/>
    <w:rsid w:val="00D26532"/>
    <w:rPr>
      <w:rFonts w:ascii="Arial" w:hAnsi="Arial"/>
      <w:b/>
      <w:caps/>
      <w:color w:val="000000"/>
      <w:sz w:val="26"/>
      <w:szCs w:val="26"/>
      <w:lang w:eastAsia="x-none"/>
    </w:rPr>
  </w:style>
  <w:style w:type="paragraph" w:styleId="BodyTextIndent">
    <w:name w:val="Body Text Indent"/>
    <w:basedOn w:val="Normal"/>
    <w:rsid w:val="00C87C9F"/>
    <w:pPr>
      <w:spacing w:after="120"/>
      <w:ind w:left="283"/>
    </w:pPr>
  </w:style>
  <w:style w:type="paragraph" w:styleId="BodyTextIndent2">
    <w:name w:val="Body Text Indent 2"/>
    <w:basedOn w:val="Normal"/>
    <w:rsid w:val="00C87C9F"/>
    <w:pPr>
      <w:spacing w:after="120" w:line="480" w:lineRule="auto"/>
      <w:ind w:left="283"/>
    </w:pPr>
  </w:style>
  <w:style w:type="paragraph" w:customStyle="1" w:styleId="first">
    <w:name w:val="first"/>
    <w:basedOn w:val="Normal"/>
    <w:rsid w:val="00ED50FC"/>
    <w:pPr>
      <w:spacing w:before="100" w:beforeAutospacing="1" w:after="100" w:afterAutospacing="1" w:line="240" w:lineRule="auto"/>
      <w:jc w:val="left"/>
    </w:pPr>
    <w:rPr>
      <w:rFonts w:ascii="Times New Roman" w:hAnsi="Times New Roman"/>
    </w:rPr>
  </w:style>
  <w:style w:type="character" w:styleId="HTMLAcronym">
    <w:name w:val="HTML Acronym"/>
    <w:basedOn w:val="DefaultParagraphFont"/>
    <w:rsid w:val="00EE2AAC"/>
  </w:style>
  <w:style w:type="character" w:customStyle="1" w:styleId="BlockquoteChar1">
    <w:name w:val="Blockquote Char1"/>
    <w:link w:val="Blockquote"/>
    <w:rsid w:val="006434A9"/>
    <w:rPr>
      <w:rFonts w:ascii="Arial" w:hAnsi="Arial"/>
      <w:snapToGrid w:val="0"/>
      <w:szCs w:val="24"/>
      <w:lang w:val="en-GB" w:eastAsia="en-US" w:bidi="ar-SA"/>
    </w:rPr>
  </w:style>
  <w:style w:type="paragraph" w:customStyle="1" w:styleId="References">
    <w:name w:val="References"/>
    <w:basedOn w:val="Normal"/>
    <w:rsid w:val="0054074D"/>
    <w:pPr>
      <w:spacing w:line="220" w:lineRule="exact"/>
      <w:ind w:left="240" w:hanging="240"/>
      <w:jc w:val="left"/>
    </w:pPr>
    <w:rPr>
      <w:rFonts w:ascii="Times New Roman" w:hAnsi="Times New Roman"/>
      <w:sz w:val="18"/>
      <w:szCs w:val="20"/>
      <w:lang w:eastAsia="en-US"/>
    </w:rPr>
  </w:style>
  <w:style w:type="paragraph" w:customStyle="1" w:styleId="NormalLeft0cm">
    <w:name w:val="Normal + Left:  0 cm"/>
    <w:aliases w:val="Hanging:  1 cm"/>
    <w:basedOn w:val="Normal"/>
    <w:rsid w:val="008F67AF"/>
    <w:pPr>
      <w:ind w:left="567" w:hanging="567"/>
    </w:pPr>
    <w:rPr>
      <w:rFonts w:eastAsia="Arial Unicode MS"/>
    </w:rPr>
  </w:style>
  <w:style w:type="paragraph" w:customStyle="1" w:styleId="Normal1">
    <w:name w:val="Normal1"/>
    <w:basedOn w:val="Normal"/>
    <w:rsid w:val="00AC7137"/>
    <w:pPr>
      <w:spacing w:before="100" w:beforeAutospacing="1" w:after="100" w:afterAutospacing="1" w:line="240" w:lineRule="auto"/>
      <w:jc w:val="left"/>
    </w:pPr>
    <w:rPr>
      <w:rFonts w:cs="Arial"/>
      <w:color w:val="000000"/>
      <w:sz w:val="26"/>
      <w:szCs w:val="26"/>
    </w:rPr>
  </w:style>
  <w:style w:type="character" w:customStyle="1" w:styleId="mediumb-text1">
    <w:name w:val="mediumb-text1"/>
    <w:rsid w:val="003F2226"/>
    <w:rPr>
      <w:rFonts w:ascii="Arial" w:hAnsi="Arial" w:cs="Arial" w:hint="default"/>
      <w:b/>
      <w:bCs/>
      <w:color w:val="000000"/>
      <w:sz w:val="24"/>
      <w:szCs w:val="24"/>
    </w:rPr>
  </w:style>
  <w:style w:type="numbering" w:customStyle="1" w:styleId="Style1">
    <w:name w:val="Style1"/>
    <w:rsid w:val="00E86286"/>
    <w:pPr>
      <w:numPr>
        <w:numId w:val="1"/>
      </w:numPr>
    </w:pPr>
  </w:style>
  <w:style w:type="character" w:customStyle="1" w:styleId="booktitle1">
    <w:name w:val="booktitle1"/>
    <w:rsid w:val="005324E3"/>
    <w:rPr>
      <w:rFonts w:ascii="Trebuchet MS" w:hAnsi="Trebuchet MS" w:hint="default"/>
      <w:b/>
      <w:bCs/>
      <w:sz w:val="29"/>
      <w:szCs w:val="29"/>
    </w:rPr>
  </w:style>
  <w:style w:type="character" w:customStyle="1" w:styleId="bookauthor1">
    <w:name w:val="bookauthor1"/>
    <w:rsid w:val="005324E3"/>
    <w:rPr>
      <w:sz w:val="20"/>
      <w:szCs w:val="20"/>
    </w:rPr>
  </w:style>
  <w:style w:type="paragraph" w:customStyle="1" w:styleId="Reference">
    <w:name w:val="Reference"/>
    <w:basedOn w:val="Normal"/>
    <w:next w:val="Normal"/>
    <w:uiPriority w:val="99"/>
    <w:rsid w:val="006A7DCD"/>
    <w:pPr>
      <w:autoSpaceDE w:val="0"/>
      <w:autoSpaceDN w:val="0"/>
      <w:adjustRightInd w:val="0"/>
      <w:spacing w:after="80" w:line="240" w:lineRule="auto"/>
      <w:jc w:val="left"/>
    </w:pPr>
    <w:rPr>
      <w:rFonts w:ascii="Book Antiqua" w:hAnsi="Book Antiqua"/>
    </w:rPr>
  </w:style>
  <w:style w:type="paragraph" w:customStyle="1" w:styleId="Default">
    <w:name w:val="Default"/>
    <w:rsid w:val="00144B98"/>
    <w:pPr>
      <w:autoSpaceDE w:val="0"/>
      <w:autoSpaceDN w:val="0"/>
      <w:adjustRightInd w:val="0"/>
    </w:pPr>
    <w:rPr>
      <w:color w:val="000000"/>
      <w:sz w:val="24"/>
      <w:szCs w:val="24"/>
      <w:lang w:val="en-GB" w:eastAsia="en-GB"/>
    </w:rPr>
  </w:style>
  <w:style w:type="character" w:customStyle="1" w:styleId="HeaderChar">
    <w:name w:val="Header Char"/>
    <w:link w:val="Header"/>
    <w:rsid w:val="00CE363D"/>
    <w:rPr>
      <w:rFonts w:ascii="Arial" w:hAnsi="Arial"/>
      <w:sz w:val="24"/>
      <w:szCs w:val="24"/>
    </w:rPr>
  </w:style>
  <w:style w:type="character" w:customStyle="1" w:styleId="FooterChar">
    <w:name w:val="Footer Char"/>
    <w:aliases w:val=" Char Char"/>
    <w:link w:val="Footer"/>
    <w:uiPriority w:val="99"/>
    <w:rsid w:val="00CE363D"/>
    <w:rPr>
      <w:rFonts w:ascii="Arial" w:hAnsi="Arial"/>
      <w:sz w:val="24"/>
      <w:szCs w:val="24"/>
    </w:rPr>
  </w:style>
  <w:style w:type="paragraph" w:customStyle="1" w:styleId="Heading10">
    <w:name w:val="Heading1"/>
    <w:basedOn w:val="Heading1"/>
    <w:rsid w:val="00311C1A"/>
    <w:rPr>
      <w:b w:val="0"/>
    </w:rPr>
  </w:style>
  <w:style w:type="character" w:customStyle="1" w:styleId="corptexte1">
    <w:name w:val="corptexte1"/>
    <w:basedOn w:val="DefaultParagraphFont"/>
    <w:rsid w:val="002D0393"/>
  </w:style>
  <w:style w:type="paragraph" w:styleId="ListParagraph">
    <w:name w:val="List Paragraph"/>
    <w:basedOn w:val="Normal"/>
    <w:uiPriority w:val="34"/>
    <w:qFormat/>
    <w:rsid w:val="00EB7CD0"/>
    <w:pPr>
      <w:ind w:left="720"/>
    </w:pPr>
  </w:style>
  <w:style w:type="character" w:customStyle="1" w:styleId="CommentTextChar">
    <w:name w:val="Comment Text Char"/>
    <w:link w:val="CommentText"/>
    <w:semiHidden/>
    <w:rsid w:val="00E832FA"/>
    <w:rPr>
      <w:rFonts w:ascii="Arial" w:hAnsi="Arial"/>
      <w:szCs w:val="24"/>
    </w:rPr>
  </w:style>
  <w:style w:type="character" w:customStyle="1" w:styleId="Heading2Char">
    <w:name w:val="Heading 2 Char"/>
    <w:link w:val="Heading2"/>
    <w:rsid w:val="00323493"/>
    <w:rPr>
      <w:rFonts w:ascii="Arial" w:hAnsi="Arial"/>
      <w:b/>
      <w:caps/>
      <w:noProof/>
      <w:color w:val="000000"/>
      <w:sz w:val="24"/>
      <w:szCs w:val="24"/>
      <w:lang w:val="en-GB" w:eastAsia="en-GB"/>
    </w:rPr>
  </w:style>
  <w:style w:type="paragraph" w:styleId="NoSpacing">
    <w:name w:val="No Spacing"/>
    <w:uiPriority w:val="1"/>
    <w:qFormat/>
    <w:rsid w:val="00353EBC"/>
    <w:pPr>
      <w:jc w:val="both"/>
    </w:pPr>
    <w:rPr>
      <w:rFonts w:ascii="Arial" w:hAnsi="Arial"/>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56415">
      <w:bodyDiv w:val="1"/>
      <w:marLeft w:val="0"/>
      <w:marRight w:val="0"/>
      <w:marTop w:val="0"/>
      <w:marBottom w:val="0"/>
      <w:divBdr>
        <w:top w:val="none" w:sz="0" w:space="0" w:color="auto"/>
        <w:left w:val="none" w:sz="0" w:space="0" w:color="auto"/>
        <w:bottom w:val="none" w:sz="0" w:space="0" w:color="auto"/>
        <w:right w:val="none" w:sz="0" w:space="0" w:color="auto"/>
      </w:divBdr>
      <w:divsChild>
        <w:div w:id="90703452">
          <w:marLeft w:val="0"/>
          <w:marRight w:val="0"/>
          <w:marTop w:val="0"/>
          <w:marBottom w:val="0"/>
          <w:divBdr>
            <w:top w:val="none" w:sz="0" w:space="0" w:color="auto"/>
            <w:left w:val="none" w:sz="0" w:space="0" w:color="auto"/>
            <w:bottom w:val="none" w:sz="0" w:space="0" w:color="auto"/>
            <w:right w:val="none" w:sz="0" w:space="0" w:color="auto"/>
          </w:divBdr>
          <w:divsChild>
            <w:div w:id="584848612">
              <w:marLeft w:val="0"/>
              <w:marRight w:val="0"/>
              <w:marTop w:val="0"/>
              <w:marBottom w:val="0"/>
              <w:divBdr>
                <w:top w:val="none" w:sz="0" w:space="0" w:color="auto"/>
                <w:left w:val="none" w:sz="0" w:space="0" w:color="auto"/>
                <w:bottom w:val="none" w:sz="0" w:space="0" w:color="auto"/>
                <w:right w:val="none" w:sz="0" w:space="0" w:color="auto"/>
              </w:divBdr>
              <w:divsChild>
                <w:div w:id="568267251">
                  <w:marLeft w:val="0"/>
                  <w:marRight w:val="0"/>
                  <w:marTop w:val="0"/>
                  <w:marBottom w:val="0"/>
                  <w:divBdr>
                    <w:top w:val="none" w:sz="0" w:space="0" w:color="auto"/>
                    <w:left w:val="none" w:sz="0" w:space="0" w:color="auto"/>
                    <w:bottom w:val="none" w:sz="0" w:space="0" w:color="auto"/>
                    <w:right w:val="none" w:sz="0" w:space="0" w:color="auto"/>
                  </w:divBdr>
                  <w:divsChild>
                    <w:div w:id="126437128">
                      <w:marLeft w:val="0"/>
                      <w:marRight w:val="0"/>
                      <w:marTop w:val="0"/>
                      <w:marBottom w:val="0"/>
                      <w:divBdr>
                        <w:top w:val="single" w:sz="8" w:space="0" w:color="C4C4C4"/>
                        <w:left w:val="single" w:sz="8" w:space="9" w:color="C4C4C4"/>
                        <w:bottom w:val="single" w:sz="8" w:space="0" w:color="C4C4C4"/>
                        <w:right w:val="single" w:sz="8" w:space="0" w:color="C4C4C4"/>
                      </w:divBdr>
                    </w:div>
                  </w:divsChild>
                </w:div>
              </w:divsChild>
            </w:div>
          </w:divsChild>
        </w:div>
      </w:divsChild>
    </w:div>
    <w:div w:id="42563030">
      <w:bodyDiv w:val="1"/>
      <w:marLeft w:val="0"/>
      <w:marRight w:val="0"/>
      <w:marTop w:val="0"/>
      <w:marBottom w:val="0"/>
      <w:divBdr>
        <w:top w:val="none" w:sz="0" w:space="0" w:color="auto"/>
        <w:left w:val="none" w:sz="0" w:space="0" w:color="auto"/>
        <w:bottom w:val="none" w:sz="0" w:space="0" w:color="auto"/>
        <w:right w:val="none" w:sz="0" w:space="0" w:color="auto"/>
      </w:divBdr>
    </w:div>
    <w:div w:id="79714760">
      <w:bodyDiv w:val="1"/>
      <w:marLeft w:val="0"/>
      <w:marRight w:val="0"/>
      <w:marTop w:val="0"/>
      <w:marBottom w:val="0"/>
      <w:divBdr>
        <w:top w:val="none" w:sz="0" w:space="0" w:color="auto"/>
        <w:left w:val="none" w:sz="0" w:space="0" w:color="auto"/>
        <w:bottom w:val="none" w:sz="0" w:space="0" w:color="auto"/>
        <w:right w:val="none" w:sz="0" w:space="0" w:color="auto"/>
      </w:divBdr>
    </w:div>
    <w:div w:id="104010804">
      <w:bodyDiv w:val="1"/>
      <w:marLeft w:val="0"/>
      <w:marRight w:val="0"/>
      <w:marTop w:val="0"/>
      <w:marBottom w:val="0"/>
      <w:divBdr>
        <w:top w:val="none" w:sz="0" w:space="0" w:color="auto"/>
        <w:left w:val="none" w:sz="0" w:space="0" w:color="auto"/>
        <w:bottom w:val="none" w:sz="0" w:space="0" w:color="auto"/>
        <w:right w:val="none" w:sz="0" w:space="0" w:color="auto"/>
      </w:divBdr>
      <w:divsChild>
        <w:div w:id="2057124394">
          <w:marLeft w:val="0"/>
          <w:marRight w:val="0"/>
          <w:marTop w:val="0"/>
          <w:marBottom w:val="0"/>
          <w:divBdr>
            <w:top w:val="none" w:sz="0" w:space="0" w:color="auto"/>
            <w:left w:val="none" w:sz="0" w:space="0" w:color="auto"/>
            <w:bottom w:val="none" w:sz="0" w:space="0" w:color="auto"/>
            <w:right w:val="none" w:sz="0" w:space="0" w:color="auto"/>
          </w:divBdr>
          <w:divsChild>
            <w:div w:id="4746131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7698832">
      <w:bodyDiv w:val="1"/>
      <w:marLeft w:val="0"/>
      <w:marRight w:val="0"/>
      <w:marTop w:val="0"/>
      <w:marBottom w:val="0"/>
      <w:divBdr>
        <w:top w:val="none" w:sz="0" w:space="0" w:color="auto"/>
        <w:left w:val="none" w:sz="0" w:space="0" w:color="auto"/>
        <w:bottom w:val="none" w:sz="0" w:space="0" w:color="auto"/>
        <w:right w:val="none" w:sz="0" w:space="0" w:color="auto"/>
      </w:divBdr>
      <w:divsChild>
        <w:div w:id="187527076">
          <w:marLeft w:val="0"/>
          <w:marRight w:val="0"/>
          <w:marTop w:val="0"/>
          <w:marBottom w:val="0"/>
          <w:divBdr>
            <w:top w:val="none" w:sz="0" w:space="0" w:color="auto"/>
            <w:left w:val="none" w:sz="0" w:space="0" w:color="auto"/>
            <w:bottom w:val="none" w:sz="0" w:space="0" w:color="auto"/>
            <w:right w:val="none" w:sz="0" w:space="0" w:color="auto"/>
          </w:divBdr>
        </w:div>
      </w:divsChild>
    </w:div>
    <w:div w:id="124010237">
      <w:bodyDiv w:val="1"/>
      <w:marLeft w:val="0"/>
      <w:marRight w:val="0"/>
      <w:marTop w:val="0"/>
      <w:marBottom w:val="0"/>
      <w:divBdr>
        <w:top w:val="none" w:sz="0" w:space="0" w:color="auto"/>
        <w:left w:val="none" w:sz="0" w:space="0" w:color="auto"/>
        <w:bottom w:val="none" w:sz="0" w:space="0" w:color="auto"/>
        <w:right w:val="none" w:sz="0" w:space="0" w:color="auto"/>
      </w:divBdr>
      <w:divsChild>
        <w:div w:id="1794789601">
          <w:marLeft w:val="0"/>
          <w:marRight w:val="0"/>
          <w:marTop w:val="0"/>
          <w:marBottom w:val="0"/>
          <w:divBdr>
            <w:top w:val="none" w:sz="0" w:space="0" w:color="auto"/>
            <w:left w:val="none" w:sz="0" w:space="0" w:color="auto"/>
            <w:bottom w:val="none" w:sz="0" w:space="0" w:color="auto"/>
            <w:right w:val="none" w:sz="0" w:space="0" w:color="auto"/>
          </w:divBdr>
        </w:div>
        <w:div w:id="1914194936">
          <w:marLeft w:val="0"/>
          <w:marRight w:val="0"/>
          <w:marTop w:val="0"/>
          <w:marBottom w:val="0"/>
          <w:divBdr>
            <w:top w:val="none" w:sz="0" w:space="0" w:color="auto"/>
            <w:left w:val="none" w:sz="0" w:space="0" w:color="auto"/>
            <w:bottom w:val="none" w:sz="0" w:space="0" w:color="auto"/>
            <w:right w:val="none" w:sz="0" w:space="0" w:color="auto"/>
          </w:divBdr>
        </w:div>
        <w:div w:id="2013487974">
          <w:marLeft w:val="0"/>
          <w:marRight w:val="0"/>
          <w:marTop w:val="0"/>
          <w:marBottom w:val="0"/>
          <w:divBdr>
            <w:top w:val="none" w:sz="0" w:space="0" w:color="auto"/>
            <w:left w:val="none" w:sz="0" w:space="0" w:color="auto"/>
            <w:bottom w:val="none" w:sz="0" w:space="0" w:color="auto"/>
            <w:right w:val="none" w:sz="0" w:space="0" w:color="auto"/>
          </w:divBdr>
        </w:div>
      </w:divsChild>
    </w:div>
    <w:div w:id="147552466">
      <w:bodyDiv w:val="1"/>
      <w:marLeft w:val="0"/>
      <w:marRight w:val="0"/>
      <w:marTop w:val="0"/>
      <w:marBottom w:val="0"/>
      <w:divBdr>
        <w:top w:val="none" w:sz="0" w:space="0" w:color="auto"/>
        <w:left w:val="none" w:sz="0" w:space="0" w:color="auto"/>
        <w:bottom w:val="none" w:sz="0" w:space="0" w:color="auto"/>
        <w:right w:val="none" w:sz="0" w:space="0" w:color="auto"/>
      </w:divBdr>
      <w:divsChild>
        <w:div w:id="1922174764">
          <w:marLeft w:val="0"/>
          <w:marRight w:val="0"/>
          <w:marTop w:val="0"/>
          <w:marBottom w:val="0"/>
          <w:divBdr>
            <w:top w:val="none" w:sz="0" w:space="0" w:color="auto"/>
            <w:left w:val="none" w:sz="0" w:space="0" w:color="auto"/>
            <w:bottom w:val="none" w:sz="0" w:space="0" w:color="auto"/>
            <w:right w:val="none" w:sz="0" w:space="0" w:color="auto"/>
          </w:divBdr>
        </w:div>
      </w:divsChild>
    </w:div>
    <w:div w:id="248734774">
      <w:bodyDiv w:val="1"/>
      <w:marLeft w:val="0"/>
      <w:marRight w:val="0"/>
      <w:marTop w:val="0"/>
      <w:marBottom w:val="0"/>
      <w:divBdr>
        <w:top w:val="none" w:sz="0" w:space="0" w:color="auto"/>
        <w:left w:val="none" w:sz="0" w:space="0" w:color="auto"/>
        <w:bottom w:val="none" w:sz="0" w:space="0" w:color="auto"/>
        <w:right w:val="none" w:sz="0" w:space="0" w:color="auto"/>
      </w:divBdr>
      <w:divsChild>
        <w:div w:id="528689862">
          <w:marLeft w:val="0"/>
          <w:marRight w:val="0"/>
          <w:marTop w:val="0"/>
          <w:marBottom w:val="0"/>
          <w:divBdr>
            <w:top w:val="none" w:sz="0" w:space="0" w:color="auto"/>
            <w:left w:val="none" w:sz="0" w:space="0" w:color="auto"/>
            <w:bottom w:val="none" w:sz="0" w:space="0" w:color="auto"/>
            <w:right w:val="none" w:sz="0" w:space="0" w:color="auto"/>
          </w:divBdr>
          <w:divsChild>
            <w:div w:id="103307625">
              <w:marLeft w:val="0"/>
              <w:marRight w:val="0"/>
              <w:marTop w:val="0"/>
              <w:marBottom w:val="0"/>
              <w:divBdr>
                <w:top w:val="none" w:sz="0" w:space="0" w:color="auto"/>
                <w:left w:val="none" w:sz="0" w:space="0" w:color="auto"/>
                <w:bottom w:val="none" w:sz="0" w:space="0" w:color="auto"/>
                <w:right w:val="none" w:sz="0" w:space="0" w:color="auto"/>
              </w:divBdr>
            </w:div>
            <w:div w:id="702943356">
              <w:marLeft w:val="0"/>
              <w:marRight w:val="0"/>
              <w:marTop w:val="0"/>
              <w:marBottom w:val="0"/>
              <w:divBdr>
                <w:top w:val="none" w:sz="0" w:space="0" w:color="auto"/>
                <w:left w:val="none" w:sz="0" w:space="0" w:color="auto"/>
                <w:bottom w:val="none" w:sz="0" w:space="0" w:color="auto"/>
                <w:right w:val="none" w:sz="0" w:space="0" w:color="auto"/>
              </w:divBdr>
            </w:div>
            <w:div w:id="717827382">
              <w:marLeft w:val="0"/>
              <w:marRight w:val="0"/>
              <w:marTop w:val="0"/>
              <w:marBottom w:val="0"/>
              <w:divBdr>
                <w:top w:val="none" w:sz="0" w:space="0" w:color="auto"/>
                <w:left w:val="none" w:sz="0" w:space="0" w:color="auto"/>
                <w:bottom w:val="none" w:sz="0" w:space="0" w:color="auto"/>
                <w:right w:val="none" w:sz="0" w:space="0" w:color="auto"/>
              </w:divBdr>
            </w:div>
            <w:div w:id="1139344288">
              <w:marLeft w:val="0"/>
              <w:marRight w:val="0"/>
              <w:marTop w:val="0"/>
              <w:marBottom w:val="0"/>
              <w:divBdr>
                <w:top w:val="none" w:sz="0" w:space="0" w:color="auto"/>
                <w:left w:val="none" w:sz="0" w:space="0" w:color="auto"/>
                <w:bottom w:val="none" w:sz="0" w:space="0" w:color="auto"/>
                <w:right w:val="none" w:sz="0" w:space="0" w:color="auto"/>
              </w:divBdr>
            </w:div>
            <w:div w:id="1340690850">
              <w:marLeft w:val="0"/>
              <w:marRight w:val="0"/>
              <w:marTop w:val="0"/>
              <w:marBottom w:val="0"/>
              <w:divBdr>
                <w:top w:val="none" w:sz="0" w:space="0" w:color="auto"/>
                <w:left w:val="none" w:sz="0" w:space="0" w:color="auto"/>
                <w:bottom w:val="none" w:sz="0" w:space="0" w:color="auto"/>
                <w:right w:val="none" w:sz="0" w:space="0" w:color="auto"/>
              </w:divBdr>
            </w:div>
            <w:div w:id="1584222602">
              <w:marLeft w:val="0"/>
              <w:marRight w:val="0"/>
              <w:marTop w:val="0"/>
              <w:marBottom w:val="0"/>
              <w:divBdr>
                <w:top w:val="none" w:sz="0" w:space="0" w:color="auto"/>
                <w:left w:val="none" w:sz="0" w:space="0" w:color="auto"/>
                <w:bottom w:val="none" w:sz="0" w:space="0" w:color="auto"/>
                <w:right w:val="none" w:sz="0" w:space="0" w:color="auto"/>
              </w:divBdr>
            </w:div>
            <w:div w:id="2071070978">
              <w:marLeft w:val="0"/>
              <w:marRight w:val="0"/>
              <w:marTop w:val="0"/>
              <w:marBottom w:val="0"/>
              <w:divBdr>
                <w:top w:val="none" w:sz="0" w:space="0" w:color="auto"/>
                <w:left w:val="none" w:sz="0" w:space="0" w:color="auto"/>
                <w:bottom w:val="none" w:sz="0" w:space="0" w:color="auto"/>
                <w:right w:val="none" w:sz="0" w:space="0" w:color="auto"/>
              </w:divBdr>
            </w:div>
          </w:divsChild>
        </w:div>
        <w:div w:id="841430919">
          <w:marLeft w:val="0"/>
          <w:marRight w:val="0"/>
          <w:marTop w:val="0"/>
          <w:marBottom w:val="0"/>
          <w:divBdr>
            <w:top w:val="none" w:sz="0" w:space="0" w:color="auto"/>
            <w:left w:val="none" w:sz="0" w:space="0" w:color="auto"/>
            <w:bottom w:val="none" w:sz="0" w:space="0" w:color="auto"/>
            <w:right w:val="none" w:sz="0" w:space="0" w:color="auto"/>
          </w:divBdr>
          <w:divsChild>
            <w:div w:id="23142513">
              <w:marLeft w:val="0"/>
              <w:marRight w:val="0"/>
              <w:marTop w:val="0"/>
              <w:marBottom w:val="0"/>
              <w:divBdr>
                <w:top w:val="none" w:sz="0" w:space="0" w:color="auto"/>
                <w:left w:val="none" w:sz="0" w:space="0" w:color="auto"/>
                <w:bottom w:val="none" w:sz="0" w:space="0" w:color="auto"/>
                <w:right w:val="none" w:sz="0" w:space="0" w:color="auto"/>
              </w:divBdr>
            </w:div>
            <w:div w:id="198058538">
              <w:marLeft w:val="0"/>
              <w:marRight w:val="0"/>
              <w:marTop w:val="0"/>
              <w:marBottom w:val="0"/>
              <w:divBdr>
                <w:top w:val="none" w:sz="0" w:space="0" w:color="auto"/>
                <w:left w:val="none" w:sz="0" w:space="0" w:color="auto"/>
                <w:bottom w:val="none" w:sz="0" w:space="0" w:color="auto"/>
                <w:right w:val="none" w:sz="0" w:space="0" w:color="auto"/>
              </w:divBdr>
            </w:div>
            <w:div w:id="646907238">
              <w:marLeft w:val="0"/>
              <w:marRight w:val="0"/>
              <w:marTop w:val="0"/>
              <w:marBottom w:val="0"/>
              <w:divBdr>
                <w:top w:val="none" w:sz="0" w:space="0" w:color="auto"/>
                <w:left w:val="none" w:sz="0" w:space="0" w:color="auto"/>
                <w:bottom w:val="none" w:sz="0" w:space="0" w:color="auto"/>
                <w:right w:val="none" w:sz="0" w:space="0" w:color="auto"/>
              </w:divBdr>
            </w:div>
            <w:div w:id="8521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841899">
      <w:bodyDiv w:val="1"/>
      <w:marLeft w:val="0"/>
      <w:marRight w:val="0"/>
      <w:marTop w:val="0"/>
      <w:marBottom w:val="0"/>
      <w:divBdr>
        <w:top w:val="none" w:sz="0" w:space="0" w:color="auto"/>
        <w:left w:val="none" w:sz="0" w:space="0" w:color="auto"/>
        <w:bottom w:val="none" w:sz="0" w:space="0" w:color="auto"/>
        <w:right w:val="none" w:sz="0" w:space="0" w:color="auto"/>
      </w:divBdr>
    </w:div>
    <w:div w:id="378019710">
      <w:bodyDiv w:val="1"/>
      <w:marLeft w:val="0"/>
      <w:marRight w:val="0"/>
      <w:marTop w:val="0"/>
      <w:marBottom w:val="0"/>
      <w:divBdr>
        <w:top w:val="none" w:sz="0" w:space="0" w:color="auto"/>
        <w:left w:val="none" w:sz="0" w:space="0" w:color="auto"/>
        <w:bottom w:val="none" w:sz="0" w:space="0" w:color="auto"/>
        <w:right w:val="none" w:sz="0" w:space="0" w:color="auto"/>
      </w:divBdr>
    </w:div>
    <w:div w:id="447510300">
      <w:bodyDiv w:val="1"/>
      <w:marLeft w:val="0"/>
      <w:marRight w:val="0"/>
      <w:marTop w:val="0"/>
      <w:marBottom w:val="0"/>
      <w:divBdr>
        <w:top w:val="none" w:sz="0" w:space="0" w:color="auto"/>
        <w:left w:val="none" w:sz="0" w:space="0" w:color="auto"/>
        <w:bottom w:val="none" w:sz="0" w:space="0" w:color="auto"/>
        <w:right w:val="none" w:sz="0" w:space="0" w:color="auto"/>
      </w:divBdr>
    </w:div>
    <w:div w:id="473134134">
      <w:bodyDiv w:val="1"/>
      <w:marLeft w:val="0"/>
      <w:marRight w:val="0"/>
      <w:marTop w:val="0"/>
      <w:marBottom w:val="0"/>
      <w:divBdr>
        <w:top w:val="none" w:sz="0" w:space="0" w:color="auto"/>
        <w:left w:val="none" w:sz="0" w:space="0" w:color="auto"/>
        <w:bottom w:val="none" w:sz="0" w:space="0" w:color="auto"/>
        <w:right w:val="none" w:sz="0" w:space="0" w:color="auto"/>
      </w:divBdr>
    </w:div>
    <w:div w:id="509099027">
      <w:bodyDiv w:val="1"/>
      <w:marLeft w:val="0"/>
      <w:marRight w:val="0"/>
      <w:marTop w:val="0"/>
      <w:marBottom w:val="0"/>
      <w:divBdr>
        <w:top w:val="none" w:sz="0" w:space="0" w:color="auto"/>
        <w:left w:val="none" w:sz="0" w:space="0" w:color="auto"/>
        <w:bottom w:val="none" w:sz="0" w:space="0" w:color="auto"/>
        <w:right w:val="none" w:sz="0" w:space="0" w:color="auto"/>
      </w:divBdr>
    </w:div>
    <w:div w:id="548343373">
      <w:bodyDiv w:val="1"/>
      <w:marLeft w:val="0"/>
      <w:marRight w:val="0"/>
      <w:marTop w:val="0"/>
      <w:marBottom w:val="0"/>
      <w:divBdr>
        <w:top w:val="none" w:sz="0" w:space="0" w:color="auto"/>
        <w:left w:val="none" w:sz="0" w:space="0" w:color="auto"/>
        <w:bottom w:val="none" w:sz="0" w:space="0" w:color="auto"/>
        <w:right w:val="none" w:sz="0" w:space="0" w:color="auto"/>
      </w:divBdr>
    </w:div>
    <w:div w:id="594901501">
      <w:bodyDiv w:val="1"/>
      <w:marLeft w:val="0"/>
      <w:marRight w:val="0"/>
      <w:marTop w:val="0"/>
      <w:marBottom w:val="0"/>
      <w:divBdr>
        <w:top w:val="none" w:sz="0" w:space="0" w:color="auto"/>
        <w:left w:val="none" w:sz="0" w:space="0" w:color="auto"/>
        <w:bottom w:val="none" w:sz="0" w:space="0" w:color="auto"/>
        <w:right w:val="none" w:sz="0" w:space="0" w:color="auto"/>
      </w:divBdr>
    </w:div>
    <w:div w:id="690183596">
      <w:bodyDiv w:val="1"/>
      <w:marLeft w:val="0"/>
      <w:marRight w:val="0"/>
      <w:marTop w:val="0"/>
      <w:marBottom w:val="0"/>
      <w:divBdr>
        <w:top w:val="none" w:sz="0" w:space="0" w:color="auto"/>
        <w:left w:val="none" w:sz="0" w:space="0" w:color="auto"/>
        <w:bottom w:val="none" w:sz="0" w:space="0" w:color="auto"/>
        <w:right w:val="none" w:sz="0" w:space="0" w:color="auto"/>
      </w:divBdr>
    </w:div>
    <w:div w:id="758480118">
      <w:bodyDiv w:val="1"/>
      <w:marLeft w:val="0"/>
      <w:marRight w:val="0"/>
      <w:marTop w:val="0"/>
      <w:marBottom w:val="0"/>
      <w:divBdr>
        <w:top w:val="none" w:sz="0" w:space="0" w:color="auto"/>
        <w:left w:val="none" w:sz="0" w:space="0" w:color="auto"/>
        <w:bottom w:val="none" w:sz="0" w:space="0" w:color="auto"/>
        <w:right w:val="none" w:sz="0" w:space="0" w:color="auto"/>
      </w:divBdr>
    </w:div>
    <w:div w:id="763109258">
      <w:bodyDiv w:val="1"/>
      <w:marLeft w:val="0"/>
      <w:marRight w:val="0"/>
      <w:marTop w:val="0"/>
      <w:marBottom w:val="0"/>
      <w:divBdr>
        <w:top w:val="none" w:sz="0" w:space="0" w:color="auto"/>
        <w:left w:val="none" w:sz="0" w:space="0" w:color="auto"/>
        <w:bottom w:val="none" w:sz="0" w:space="0" w:color="auto"/>
        <w:right w:val="none" w:sz="0" w:space="0" w:color="auto"/>
      </w:divBdr>
    </w:div>
    <w:div w:id="797914500">
      <w:bodyDiv w:val="1"/>
      <w:marLeft w:val="0"/>
      <w:marRight w:val="0"/>
      <w:marTop w:val="0"/>
      <w:marBottom w:val="0"/>
      <w:divBdr>
        <w:top w:val="none" w:sz="0" w:space="0" w:color="auto"/>
        <w:left w:val="none" w:sz="0" w:space="0" w:color="auto"/>
        <w:bottom w:val="none" w:sz="0" w:space="0" w:color="auto"/>
        <w:right w:val="none" w:sz="0" w:space="0" w:color="auto"/>
      </w:divBdr>
    </w:div>
    <w:div w:id="822812349">
      <w:bodyDiv w:val="1"/>
      <w:marLeft w:val="0"/>
      <w:marRight w:val="0"/>
      <w:marTop w:val="0"/>
      <w:marBottom w:val="0"/>
      <w:divBdr>
        <w:top w:val="none" w:sz="0" w:space="0" w:color="auto"/>
        <w:left w:val="none" w:sz="0" w:space="0" w:color="auto"/>
        <w:bottom w:val="none" w:sz="0" w:space="0" w:color="auto"/>
        <w:right w:val="none" w:sz="0" w:space="0" w:color="auto"/>
      </w:divBdr>
    </w:div>
    <w:div w:id="1016271739">
      <w:bodyDiv w:val="1"/>
      <w:marLeft w:val="0"/>
      <w:marRight w:val="0"/>
      <w:marTop w:val="0"/>
      <w:marBottom w:val="0"/>
      <w:divBdr>
        <w:top w:val="none" w:sz="0" w:space="0" w:color="auto"/>
        <w:left w:val="none" w:sz="0" w:space="0" w:color="auto"/>
        <w:bottom w:val="none" w:sz="0" w:space="0" w:color="auto"/>
        <w:right w:val="none" w:sz="0" w:space="0" w:color="auto"/>
      </w:divBdr>
      <w:divsChild>
        <w:div w:id="981348747">
          <w:marLeft w:val="0"/>
          <w:marRight w:val="0"/>
          <w:marTop w:val="0"/>
          <w:marBottom w:val="0"/>
          <w:divBdr>
            <w:top w:val="none" w:sz="0" w:space="0" w:color="auto"/>
            <w:left w:val="none" w:sz="0" w:space="0" w:color="auto"/>
            <w:bottom w:val="none" w:sz="0" w:space="0" w:color="auto"/>
            <w:right w:val="none" w:sz="0" w:space="0" w:color="auto"/>
          </w:divBdr>
          <w:divsChild>
            <w:div w:id="133988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917974">
      <w:bodyDiv w:val="1"/>
      <w:marLeft w:val="0"/>
      <w:marRight w:val="0"/>
      <w:marTop w:val="0"/>
      <w:marBottom w:val="0"/>
      <w:divBdr>
        <w:top w:val="none" w:sz="0" w:space="0" w:color="auto"/>
        <w:left w:val="none" w:sz="0" w:space="0" w:color="auto"/>
        <w:bottom w:val="none" w:sz="0" w:space="0" w:color="auto"/>
        <w:right w:val="none" w:sz="0" w:space="0" w:color="auto"/>
      </w:divBdr>
    </w:div>
    <w:div w:id="1095326115">
      <w:bodyDiv w:val="1"/>
      <w:marLeft w:val="0"/>
      <w:marRight w:val="0"/>
      <w:marTop w:val="0"/>
      <w:marBottom w:val="0"/>
      <w:divBdr>
        <w:top w:val="none" w:sz="0" w:space="0" w:color="auto"/>
        <w:left w:val="none" w:sz="0" w:space="0" w:color="auto"/>
        <w:bottom w:val="none" w:sz="0" w:space="0" w:color="auto"/>
        <w:right w:val="none" w:sz="0" w:space="0" w:color="auto"/>
      </w:divBdr>
      <w:divsChild>
        <w:div w:id="1649744943">
          <w:marLeft w:val="0"/>
          <w:marRight w:val="0"/>
          <w:marTop w:val="0"/>
          <w:marBottom w:val="0"/>
          <w:divBdr>
            <w:top w:val="none" w:sz="0" w:space="0" w:color="auto"/>
            <w:left w:val="none" w:sz="0" w:space="0" w:color="auto"/>
            <w:bottom w:val="none" w:sz="0" w:space="0" w:color="auto"/>
            <w:right w:val="none" w:sz="0" w:space="0" w:color="auto"/>
          </w:divBdr>
          <w:divsChild>
            <w:div w:id="261642799">
              <w:marLeft w:val="0"/>
              <w:marRight w:val="0"/>
              <w:marTop w:val="0"/>
              <w:marBottom w:val="0"/>
              <w:divBdr>
                <w:top w:val="none" w:sz="0" w:space="0" w:color="auto"/>
                <w:left w:val="none" w:sz="0" w:space="0" w:color="auto"/>
                <w:bottom w:val="none" w:sz="0" w:space="0" w:color="auto"/>
                <w:right w:val="none" w:sz="0" w:space="0" w:color="auto"/>
              </w:divBdr>
            </w:div>
            <w:div w:id="567812029">
              <w:marLeft w:val="0"/>
              <w:marRight w:val="0"/>
              <w:marTop w:val="0"/>
              <w:marBottom w:val="0"/>
              <w:divBdr>
                <w:top w:val="none" w:sz="0" w:space="0" w:color="auto"/>
                <w:left w:val="none" w:sz="0" w:space="0" w:color="auto"/>
                <w:bottom w:val="none" w:sz="0" w:space="0" w:color="auto"/>
                <w:right w:val="none" w:sz="0" w:space="0" w:color="auto"/>
              </w:divBdr>
            </w:div>
            <w:div w:id="764962908">
              <w:marLeft w:val="0"/>
              <w:marRight w:val="0"/>
              <w:marTop w:val="0"/>
              <w:marBottom w:val="0"/>
              <w:divBdr>
                <w:top w:val="none" w:sz="0" w:space="0" w:color="auto"/>
                <w:left w:val="none" w:sz="0" w:space="0" w:color="auto"/>
                <w:bottom w:val="none" w:sz="0" w:space="0" w:color="auto"/>
                <w:right w:val="none" w:sz="0" w:space="0" w:color="auto"/>
              </w:divBdr>
            </w:div>
            <w:div w:id="860974195">
              <w:marLeft w:val="0"/>
              <w:marRight w:val="0"/>
              <w:marTop w:val="0"/>
              <w:marBottom w:val="0"/>
              <w:divBdr>
                <w:top w:val="none" w:sz="0" w:space="0" w:color="auto"/>
                <w:left w:val="none" w:sz="0" w:space="0" w:color="auto"/>
                <w:bottom w:val="none" w:sz="0" w:space="0" w:color="auto"/>
                <w:right w:val="none" w:sz="0" w:space="0" w:color="auto"/>
              </w:divBdr>
            </w:div>
            <w:div w:id="1117528290">
              <w:marLeft w:val="0"/>
              <w:marRight w:val="0"/>
              <w:marTop w:val="0"/>
              <w:marBottom w:val="0"/>
              <w:divBdr>
                <w:top w:val="none" w:sz="0" w:space="0" w:color="auto"/>
                <w:left w:val="none" w:sz="0" w:space="0" w:color="auto"/>
                <w:bottom w:val="none" w:sz="0" w:space="0" w:color="auto"/>
                <w:right w:val="none" w:sz="0" w:space="0" w:color="auto"/>
              </w:divBdr>
            </w:div>
            <w:div w:id="116478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614611">
      <w:bodyDiv w:val="1"/>
      <w:marLeft w:val="0"/>
      <w:marRight w:val="0"/>
      <w:marTop w:val="0"/>
      <w:marBottom w:val="0"/>
      <w:divBdr>
        <w:top w:val="none" w:sz="0" w:space="0" w:color="auto"/>
        <w:left w:val="none" w:sz="0" w:space="0" w:color="auto"/>
        <w:bottom w:val="none" w:sz="0" w:space="0" w:color="auto"/>
        <w:right w:val="none" w:sz="0" w:space="0" w:color="auto"/>
      </w:divBdr>
    </w:div>
    <w:div w:id="1222862299">
      <w:bodyDiv w:val="1"/>
      <w:marLeft w:val="0"/>
      <w:marRight w:val="0"/>
      <w:marTop w:val="0"/>
      <w:marBottom w:val="0"/>
      <w:divBdr>
        <w:top w:val="none" w:sz="0" w:space="0" w:color="auto"/>
        <w:left w:val="none" w:sz="0" w:space="0" w:color="auto"/>
        <w:bottom w:val="none" w:sz="0" w:space="0" w:color="auto"/>
        <w:right w:val="none" w:sz="0" w:space="0" w:color="auto"/>
      </w:divBdr>
      <w:divsChild>
        <w:div w:id="53740497">
          <w:marLeft w:val="0"/>
          <w:marRight w:val="0"/>
          <w:marTop w:val="0"/>
          <w:marBottom w:val="0"/>
          <w:divBdr>
            <w:top w:val="none" w:sz="0" w:space="0" w:color="auto"/>
            <w:left w:val="none" w:sz="0" w:space="0" w:color="auto"/>
            <w:bottom w:val="none" w:sz="0" w:space="0" w:color="auto"/>
            <w:right w:val="none" w:sz="0" w:space="0" w:color="auto"/>
          </w:divBdr>
          <w:divsChild>
            <w:div w:id="925765284">
              <w:marLeft w:val="0"/>
              <w:marRight w:val="0"/>
              <w:marTop w:val="0"/>
              <w:marBottom w:val="0"/>
              <w:divBdr>
                <w:top w:val="none" w:sz="0" w:space="0" w:color="auto"/>
                <w:left w:val="none" w:sz="0" w:space="0" w:color="auto"/>
                <w:bottom w:val="none" w:sz="0" w:space="0" w:color="auto"/>
                <w:right w:val="none" w:sz="0" w:space="0" w:color="auto"/>
              </w:divBdr>
            </w:div>
            <w:div w:id="1131510782">
              <w:marLeft w:val="0"/>
              <w:marRight w:val="0"/>
              <w:marTop w:val="0"/>
              <w:marBottom w:val="0"/>
              <w:divBdr>
                <w:top w:val="none" w:sz="0" w:space="0" w:color="auto"/>
                <w:left w:val="none" w:sz="0" w:space="0" w:color="auto"/>
                <w:bottom w:val="none" w:sz="0" w:space="0" w:color="auto"/>
                <w:right w:val="none" w:sz="0" w:space="0" w:color="auto"/>
              </w:divBdr>
            </w:div>
            <w:div w:id="1411728684">
              <w:marLeft w:val="0"/>
              <w:marRight w:val="0"/>
              <w:marTop w:val="0"/>
              <w:marBottom w:val="0"/>
              <w:divBdr>
                <w:top w:val="none" w:sz="0" w:space="0" w:color="auto"/>
                <w:left w:val="none" w:sz="0" w:space="0" w:color="auto"/>
                <w:bottom w:val="none" w:sz="0" w:space="0" w:color="auto"/>
                <w:right w:val="none" w:sz="0" w:space="0" w:color="auto"/>
              </w:divBdr>
            </w:div>
            <w:div w:id="2065910853">
              <w:marLeft w:val="0"/>
              <w:marRight w:val="0"/>
              <w:marTop w:val="0"/>
              <w:marBottom w:val="0"/>
              <w:divBdr>
                <w:top w:val="none" w:sz="0" w:space="0" w:color="auto"/>
                <w:left w:val="none" w:sz="0" w:space="0" w:color="auto"/>
                <w:bottom w:val="none" w:sz="0" w:space="0" w:color="auto"/>
                <w:right w:val="none" w:sz="0" w:space="0" w:color="auto"/>
              </w:divBdr>
            </w:div>
          </w:divsChild>
        </w:div>
        <w:div w:id="1734698763">
          <w:marLeft w:val="0"/>
          <w:marRight w:val="0"/>
          <w:marTop w:val="0"/>
          <w:marBottom w:val="0"/>
          <w:divBdr>
            <w:top w:val="none" w:sz="0" w:space="0" w:color="auto"/>
            <w:left w:val="none" w:sz="0" w:space="0" w:color="auto"/>
            <w:bottom w:val="none" w:sz="0" w:space="0" w:color="auto"/>
            <w:right w:val="none" w:sz="0" w:space="0" w:color="auto"/>
          </w:divBdr>
          <w:divsChild>
            <w:div w:id="633021362">
              <w:marLeft w:val="0"/>
              <w:marRight w:val="0"/>
              <w:marTop w:val="0"/>
              <w:marBottom w:val="0"/>
              <w:divBdr>
                <w:top w:val="none" w:sz="0" w:space="0" w:color="auto"/>
                <w:left w:val="none" w:sz="0" w:space="0" w:color="auto"/>
                <w:bottom w:val="none" w:sz="0" w:space="0" w:color="auto"/>
                <w:right w:val="none" w:sz="0" w:space="0" w:color="auto"/>
              </w:divBdr>
            </w:div>
            <w:div w:id="655063487">
              <w:marLeft w:val="0"/>
              <w:marRight w:val="0"/>
              <w:marTop w:val="0"/>
              <w:marBottom w:val="0"/>
              <w:divBdr>
                <w:top w:val="none" w:sz="0" w:space="0" w:color="auto"/>
                <w:left w:val="none" w:sz="0" w:space="0" w:color="auto"/>
                <w:bottom w:val="none" w:sz="0" w:space="0" w:color="auto"/>
                <w:right w:val="none" w:sz="0" w:space="0" w:color="auto"/>
              </w:divBdr>
            </w:div>
            <w:div w:id="1173569026">
              <w:marLeft w:val="0"/>
              <w:marRight w:val="0"/>
              <w:marTop w:val="0"/>
              <w:marBottom w:val="0"/>
              <w:divBdr>
                <w:top w:val="none" w:sz="0" w:space="0" w:color="auto"/>
                <w:left w:val="none" w:sz="0" w:space="0" w:color="auto"/>
                <w:bottom w:val="none" w:sz="0" w:space="0" w:color="auto"/>
                <w:right w:val="none" w:sz="0" w:space="0" w:color="auto"/>
              </w:divBdr>
            </w:div>
            <w:div w:id="1613048496">
              <w:marLeft w:val="0"/>
              <w:marRight w:val="0"/>
              <w:marTop w:val="0"/>
              <w:marBottom w:val="0"/>
              <w:divBdr>
                <w:top w:val="none" w:sz="0" w:space="0" w:color="auto"/>
                <w:left w:val="none" w:sz="0" w:space="0" w:color="auto"/>
                <w:bottom w:val="none" w:sz="0" w:space="0" w:color="auto"/>
                <w:right w:val="none" w:sz="0" w:space="0" w:color="auto"/>
              </w:divBdr>
            </w:div>
            <w:div w:id="1721514975">
              <w:marLeft w:val="0"/>
              <w:marRight w:val="0"/>
              <w:marTop w:val="0"/>
              <w:marBottom w:val="0"/>
              <w:divBdr>
                <w:top w:val="none" w:sz="0" w:space="0" w:color="auto"/>
                <w:left w:val="none" w:sz="0" w:space="0" w:color="auto"/>
                <w:bottom w:val="none" w:sz="0" w:space="0" w:color="auto"/>
                <w:right w:val="none" w:sz="0" w:space="0" w:color="auto"/>
              </w:divBdr>
            </w:div>
            <w:div w:id="1789733925">
              <w:marLeft w:val="0"/>
              <w:marRight w:val="0"/>
              <w:marTop w:val="0"/>
              <w:marBottom w:val="0"/>
              <w:divBdr>
                <w:top w:val="none" w:sz="0" w:space="0" w:color="auto"/>
                <w:left w:val="none" w:sz="0" w:space="0" w:color="auto"/>
                <w:bottom w:val="none" w:sz="0" w:space="0" w:color="auto"/>
                <w:right w:val="none" w:sz="0" w:space="0" w:color="auto"/>
              </w:divBdr>
            </w:div>
            <w:div w:id="186890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976832">
      <w:bodyDiv w:val="1"/>
      <w:marLeft w:val="0"/>
      <w:marRight w:val="0"/>
      <w:marTop w:val="0"/>
      <w:marBottom w:val="0"/>
      <w:divBdr>
        <w:top w:val="none" w:sz="0" w:space="0" w:color="auto"/>
        <w:left w:val="none" w:sz="0" w:space="0" w:color="auto"/>
        <w:bottom w:val="none" w:sz="0" w:space="0" w:color="auto"/>
        <w:right w:val="none" w:sz="0" w:space="0" w:color="auto"/>
      </w:divBdr>
    </w:div>
    <w:div w:id="1360815863">
      <w:bodyDiv w:val="1"/>
      <w:marLeft w:val="0"/>
      <w:marRight w:val="0"/>
      <w:marTop w:val="0"/>
      <w:marBottom w:val="0"/>
      <w:divBdr>
        <w:top w:val="none" w:sz="0" w:space="0" w:color="auto"/>
        <w:left w:val="none" w:sz="0" w:space="0" w:color="auto"/>
        <w:bottom w:val="none" w:sz="0" w:space="0" w:color="auto"/>
        <w:right w:val="none" w:sz="0" w:space="0" w:color="auto"/>
      </w:divBdr>
      <w:divsChild>
        <w:div w:id="1006254316">
          <w:marLeft w:val="0"/>
          <w:marRight w:val="0"/>
          <w:marTop w:val="0"/>
          <w:marBottom w:val="0"/>
          <w:divBdr>
            <w:top w:val="none" w:sz="0" w:space="0" w:color="auto"/>
            <w:left w:val="none" w:sz="0" w:space="0" w:color="auto"/>
            <w:bottom w:val="none" w:sz="0" w:space="0" w:color="auto"/>
            <w:right w:val="none" w:sz="0" w:space="0" w:color="auto"/>
          </w:divBdr>
          <w:divsChild>
            <w:div w:id="56828518">
              <w:marLeft w:val="0"/>
              <w:marRight w:val="0"/>
              <w:marTop w:val="0"/>
              <w:marBottom w:val="0"/>
              <w:divBdr>
                <w:top w:val="none" w:sz="0" w:space="0" w:color="auto"/>
                <w:left w:val="none" w:sz="0" w:space="0" w:color="auto"/>
                <w:bottom w:val="none" w:sz="0" w:space="0" w:color="auto"/>
                <w:right w:val="none" w:sz="0" w:space="0" w:color="auto"/>
              </w:divBdr>
              <w:divsChild>
                <w:div w:id="191577045">
                  <w:marLeft w:val="0"/>
                  <w:marRight w:val="0"/>
                  <w:marTop w:val="75"/>
                  <w:marBottom w:val="0"/>
                  <w:divBdr>
                    <w:top w:val="none" w:sz="0" w:space="0" w:color="auto"/>
                    <w:left w:val="none" w:sz="0" w:space="0" w:color="auto"/>
                    <w:bottom w:val="none" w:sz="0" w:space="0" w:color="auto"/>
                    <w:right w:val="none" w:sz="0" w:space="0" w:color="auto"/>
                  </w:divBdr>
                  <w:divsChild>
                    <w:div w:id="328336948">
                      <w:marLeft w:val="0"/>
                      <w:marRight w:val="0"/>
                      <w:marTop w:val="0"/>
                      <w:marBottom w:val="0"/>
                      <w:divBdr>
                        <w:top w:val="none" w:sz="0" w:space="0" w:color="auto"/>
                        <w:left w:val="none" w:sz="0" w:space="0" w:color="auto"/>
                        <w:bottom w:val="none" w:sz="0" w:space="0" w:color="auto"/>
                        <w:right w:val="none" w:sz="0" w:space="0" w:color="auto"/>
                      </w:divBdr>
                      <w:divsChild>
                        <w:div w:id="1788425447">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73577178">
      <w:bodyDiv w:val="1"/>
      <w:marLeft w:val="0"/>
      <w:marRight w:val="0"/>
      <w:marTop w:val="0"/>
      <w:marBottom w:val="0"/>
      <w:divBdr>
        <w:top w:val="none" w:sz="0" w:space="0" w:color="auto"/>
        <w:left w:val="none" w:sz="0" w:space="0" w:color="auto"/>
        <w:bottom w:val="none" w:sz="0" w:space="0" w:color="auto"/>
        <w:right w:val="none" w:sz="0" w:space="0" w:color="auto"/>
      </w:divBdr>
      <w:divsChild>
        <w:div w:id="355348195">
          <w:marLeft w:val="0"/>
          <w:marRight w:val="0"/>
          <w:marTop w:val="0"/>
          <w:marBottom w:val="0"/>
          <w:divBdr>
            <w:top w:val="none" w:sz="0" w:space="0" w:color="auto"/>
            <w:left w:val="none" w:sz="0" w:space="0" w:color="auto"/>
            <w:bottom w:val="none" w:sz="0" w:space="0" w:color="auto"/>
            <w:right w:val="none" w:sz="0" w:space="0" w:color="auto"/>
          </w:divBdr>
          <w:divsChild>
            <w:div w:id="1760297424">
              <w:marLeft w:val="0"/>
              <w:marRight w:val="0"/>
              <w:marTop w:val="0"/>
              <w:marBottom w:val="0"/>
              <w:divBdr>
                <w:top w:val="none" w:sz="0" w:space="0" w:color="auto"/>
                <w:left w:val="none" w:sz="0" w:space="0" w:color="auto"/>
                <w:bottom w:val="none" w:sz="0" w:space="0" w:color="auto"/>
                <w:right w:val="none" w:sz="0" w:space="0" w:color="auto"/>
              </w:divBdr>
              <w:divsChild>
                <w:div w:id="223219289">
                  <w:marLeft w:val="0"/>
                  <w:marRight w:val="0"/>
                  <w:marTop w:val="75"/>
                  <w:marBottom w:val="0"/>
                  <w:divBdr>
                    <w:top w:val="none" w:sz="0" w:space="0" w:color="auto"/>
                    <w:left w:val="none" w:sz="0" w:space="0" w:color="auto"/>
                    <w:bottom w:val="none" w:sz="0" w:space="0" w:color="auto"/>
                    <w:right w:val="none" w:sz="0" w:space="0" w:color="auto"/>
                  </w:divBdr>
                  <w:divsChild>
                    <w:div w:id="654339874">
                      <w:marLeft w:val="0"/>
                      <w:marRight w:val="0"/>
                      <w:marTop w:val="0"/>
                      <w:marBottom w:val="0"/>
                      <w:divBdr>
                        <w:top w:val="none" w:sz="0" w:space="0" w:color="auto"/>
                        <w:left w:val="none" w:sz="0" w:space="0" w:color="auto"/>
                        <w:bottom w:val="none" w:sz="0" w:space="0" w:color="auto"/>
                        <w:right w:val="none" w:sz="0" w:space="0" w:color="auto"/>
                      </w:divBdr>
                      <w:divsChild>
                        <w:div w:id="38040291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99480218">
      <w:bodyDiv w:val="1"/>
      <w:marLeft w:val="0"/>
      <w:marRight w:val="0"/>
      <w:marTop w:val="0"/>
      <w:marBottom w:val="0"/>
      <w:divBdr>
        <w:top w:val="none" w:sz="0" w:space="0" w:color="auto"/>
        <w:left w:val="none" w:sz="0" w:space="0" w:color="auto"/>
        <w:bottom w:val="none" w:sz="0" w:space="0" w:color="auto"/>
        <w:right w:val="none" w:sz="0" w:space="0" w:color="auto"/>
      </w:divBdr>
    </w:div>
    <w:div w:id="1508787128">
      <w:bodyDiv w:val="1"/>
      <w:marLeft w:val="0"/>
      <w:marRight w:val="0"/>
      <w:marTop w:val="0"/>
      <w:marBottom w:val="0"/>
      <w:divBdr>
        <w:top w:val="none" w:sz="0" w:space="0" w:color="auto"/>
        <w:left w:val="none" w:sz="0" w:space="0" w:color="auto"/>
        <w:bottom w:val="none" w:sz="0" w:space="0" w:color="auto"/>
        <w:right w:val="none" w:sz="0" w:space="0" w:color="auto"/>
      </w:divBdr>
      <w:divsChild>
        <w:div w:id="1573659623">
          <w:marLeft w:val="0"/>
          <w:marRight w:val="0"/>
          <w:marTop w:val="0"/>
          <w:marBottom w:val="0"/>
          <w:divBdr>
            <w:top w:val="none" w:sz="0" w:space="0" w:color="auto"/>
            <w:left w:val="none" w:sz="0" w:space="0" w:color="auto"/>
            <w:bottom w:val="none" w:sz="0" w:space="0" w:color="auto"/>
            <w:right w:val="none" w:sz="0" w:space="0" w:color="auto"/>
          </w:divBdr>
          <w:divsChild>
            <w:div w:id="750347884">
              <w:marLeft w:val="0"/>
              <w:marRight w:val="0"/>
              <w:marTop w:val="0"/>
              <w:marBottom w:val="0"/>
              <w:divBdr>
                <w:top w:val="none" w:sz="0" w:space="0" w:color="auto"/>
                <w:left w:val="none" w:sz="0" w:space="0" w:color="auto"/>
                <w:bottom w:val="none" w:sz="0" w:space="0" w:color="auto"/>
                <w:right w:val="none" w:sz="0" w:space="0" w:color="auto"/>
              </w:divBdr>
              <w:divsChild>
                <w:div w:id="877667849">
                  <w:marLeft w:val="0"/>
                  <w:marRight w:val="60"/>
                  <w:marTop w:val="60"/>
                  <w:marBottom w:val="60"/>
                  <w:divBdr>
                    <w:top w:val="none" w:sz="0" w:space="0" w:color="auto"/>
                    <w:left w:val="none" w:sz="0" w:space="0" w:color="auto"/>
                    <w:bottom w:val="none" w:sz="0" w:space="0" w:color="auto"/>
                    <w:right w:val="none" w:sz="0" w:space="0" w:color="auto"/>
                  </w:divBdr>
                </w:div>
              </w:divsChild>
            </w:div>
          </w:divsChild>
        </w:div>
      </w:divsChild>
    </w:div>
    <w:div w:id="1534346811">
      <w:bodyDiv w:val="1"/>
      <w:marLeft w:val="0"/>
      <w:marRight w:val="0"/>
      <w:marTop w:val="0"/>
      <w:marBottom w:val="0"/>
      <w:divBdr>
        <w:top w:val="none" w:sz="0" w:space="0" w:color="auto"/>
        <w:left w:val="none" w:sz="0" w:space="0" w:color="auto"/>
        <w:bottom w:val="none" w:sz="0" w:space="0" w:color="auto"/>
        <w:right w:val="none" w:sz="0" w:space="0" w:color="auto"/>
      </w:divBdr>
    </w:div>
    <w:div w:id="1629778400">
      <w:bodyDiv w:val="1"/>
      <w:marLeft w:val="0"/>
      <w:marRight w:val="0"/>
      <w:marTop w:val="0"/>
      <w:marBottom w:val="0"/>
      <w:divBdr>
        <w:top w:val="none" w:sz="0" w:space="0" w:color="auto"/>
        <w:left w:val="none" w:sz="0" w:space="0" w:color="auto"/>
        <w:bottom w:val="none" w:sz="0" w:space="0" w:color="auto"/>
        <w:right w:val="none" w:sz="0" w:space="0" w:color="auto"/>
      </w:divBdr>
    </w:div>
    <w:div w:id="1789472914">
      <w:bodyDiv w:val="1"/>
      <w:marLeft w:val="0"/>
      <w:marRight w:val="0"/>
      <w:marTop w:val="0"/>
      <w:marBottom w:val="0"/>
      <w:divBdr>
        <w:top w:val="none" w:sz="0" w:space="0" w:color="auto"/>
        <w:left w:val="none" w:sz="0" w:space="0" w:color="auto"/>
        <w:bottom w:val="none" w:sz="0" w:space="0" w:color="auto"/>
        <w:right w:val="none" w:sz="0" w:space="0" w:color="auto"/>
      </w:divBdr>
    </w:div>
    <w:div w:id="1894460131">
      <w:bodyDiv w:val="1"/>
      <w:marLeft w:val="0"/>
      <w:marRight w:val="0"/>
      <w:marTop w:val="0"/>
      <w:marBottom w:val="0"/>
      <w:divBdr>
        <w:top w:val="none" w:sz="0" w:space="0" w:color="auto"/>
        <w:left w:val="none" w:sz="0" w:space="0" w:color="auto"/>
        <w:bottom w:val="none" w:sz="0" w:space="0" w:color="auto"/>
        <w:right w:val="none" w:sz="0" w:space="0" w:color="auto"/>
      </w:divBdr>
      <w:divsChild>
        <w:div w:id="84082784">
          <w:marLeft w:val="0"/>
          <w:marRight w:val="0"/>
          <w:marTop w:val="0"/>
          <w:marBottom w:val="0"/>
          <w:divBdr>
            <w:top w:val="none" w:sz="0" w:space="0" w:color="auto"/>
            <w:left w:val="none" w:sz="0" w:space="0" w:color="auto"/>
            <w:bottom w:val="none" w:sz="0" w:space="0" w:color="auto"/>
            <w:right w:val="none" w:sz="0" w:space="0" w:color="auto"/>
          </w:divBdr>
        </w:div>
      </w:divsChild>
    </w:div>
    <w:div w:id="1967660952">
      <w:bodyDiv w:val="1"/>
      <w:marLeft w:val="0"/>
      <w:marRight w:val="0"/>
      <w:marTop w:val="0"/>
      <w:marBottom w:val="0"/>
      <w:divBdr>
        <w:top w:val="none" w:sz="0" w:space="0" w:color="auto"/>
        <w:left w:val="none" w:sz="0" w:space="0" w:color="auto"/>
        <w:bottom w:val="none" w:sz="0" w:space="0" w:color="auto"/>
        <w:right w:val="none" w:sz="0" w:space="0" w:color="auto"/>
      </w:divBdr>
    </w:div>
    <w:div w:id="1974629430">
      <w:bodyDiv w:val="1"/>
      <w:marLeft w:val="0"/>
      <w:marRight w:val="0"/>
      <w:marTop w:val="0"/>
      <w:marBottom w:val="0"/>
      <w:divBdr>
        <w:top w:val="none" w:sz="0" w:space="0" w:color="auto"/>
        <w:left w:val="none" w:sz="0" w:space="0" w:color="auto"/>
        <w:bottom w:val="none" w:sz="0" w:space="0" w:color="auto"/>
        <w:right w:val="none" w:sz="0" w:space="0" w:color="auto"/>
      </w:divBdr>
      <w:divsChild>
        <w:div w:id="1634871949">
          <w:marLeft w:val="0"/>
          <w:marRight w:val="0"/>
          <w:marTop w:val="0"/>
          <w:marBottom w:val="0"/>
          <w:divBdr>
            <w:top w:val="none" w:sz="0" w:space="0" w:color="auto"/>
            <w:left w:val="none" w:sz="0" w:space="0" w:color="auto"/>
            <w:bottom w:val="none" w:sz="0" w:space="0" w:color="auto"/>
            <w:right w:val="none" w:sz="0" w:space="0" w:color="auto"/>
          </w:divBdr>
          <w:divsChild>
            <w:div w:id="59060680">
              <w:marLeft w:val="0"/>
              <w:marRight w:val="0"/>
              <w:marTop w:val="0"/>
              <w:marBottom w:val="0"/>
              <w:divBdr>
                <w:top w:val="none" w:sz="0" w:space="0" w:color="auto"/>
                <w:left w:val="none" w:sz="0" w:space="0" w:color="auto"/>
                <w:bottom w:val="none" w:sz="0" w:space="0" w:color="auto"/>
                <w:right w:val="none" w:sz="0" w:space="0" w:color="auto"/>
              </w:divBdr>
              <w:divsChild>
                <w:div w:id="1431655423">
                  <w:marLeft w:val="2928"/>
                  <w:marRight w:val="0"/>
                  <w:marTop w:val="720"/>
                  <w:marBottom w:val="0"/>
                  <w:divBdr>
                    <w:top w:val="none" w:sz="0" w:space="0" w:color="auto"/>
                    <w:left w:val="none" w:sz="0" w:space="0" w:color="auto"/>
                    <w:bottom w:val="none" w:sz="0" w:space="0" w:color="auto"/>
                    <w:right w:val="none" w:sz="0" w:space="0" w:color="auto"/>
                  </w:divBdr>
                  <w:divsChild>
                    <w:div w:id="65831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322898">
      <w:bodyDiv w:val="1"/>
      <w:marLeft w:val="0"/>
      <w:marRight w:val="0"/>
      <w:marTop w:val="0"/>
      <w:marBottom w:val="0"/>
      <w:divBdr>
        <w:top w:val="none" w:sz="0" w:space="0" w:color="auto"/>
        <w:left w:val="none" w:sz="0" w:space="0" w:color="auto"/>
        <w:bottom w:val="none" w:sz="0" w:space="0" w:color="auto"/>
        <w:right w:val="none" w:sz="0" w:space="0" w:color="auto"/>
      </w:divBdr>
    </w:div>
    <w:div w:id="2075623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image" Target="media/image23.png"/><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header" Target="header1.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Ph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9464D7-8FF3-4964-80CA-4CFE24B14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PhD</Template>
  <TotalTime>356</TotalTime>
  <Pages>43</Pages>
  <Words>10950</Words>
  <Characters>62419</Characters>
  <Application>Microsoft Office Word</Application>
  <DocSecurity>0</DocSecurity>
  <Lines>520</Lines>
  <Paragraphs>146</Paragraphs>
  <ScaleCrop>false</ScaleCrop>
  <HeadingPairs>
    <vt:vector size="2" baseType="variant">
      <vt:variant>
        <vt:lpstr>Title</vt:lpstr>
      </vt:variant>
      <vt:variant>
        <vt:i4>1</vt:i4>
      </vt:variant>
    </vt:vector>
  </HeadingPairs>
  <TitlesOfParts>
    <vt:vector size="1" baseType="lpstr">
      <vt:lpstr>Title</vt:lpstr>
    </vt:vector>
  </TitlesOfParts>
  <Company>coventry university</Company>
  <LinksUpToDate>false</LinksUpToDate>
  <CharactersWithSpaces>73223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csx223</dc:creator>
  <cp:keywords/>
  <cp:lastModifiedBy>Aaron Cowdry (P134514)</cp:lastModifiedBy>
  <cp:revision>61</cp:revision>
  <cp:lastPrinted>2017-05-04T12:39:00Z</cp:lastPrinted>
  <dcterms:created xsi:type="dcterms:W3CDTF">2017-05-03T12:02:00Z</dcterms:created>
  <dcterms:modified xsi:type="dcterms:W3CDTF">2017-05-04T13:04:00Z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25ceeb2b-8dc3-3785-8da5-c05d0a7aa3bc</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