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A72126" w14:textId="7F55F707" w:rsidR="00D31FA7" w:rsidRPr="00271AB2" w:rsidRDefault="00803018" w:rsidP="00271AB2">
      <w:pPr>
        <w:jc w:val="center"/>
        <w:rPr>
          <w:rFonts w:ascii="Arial" w:hAnsi="Arial" w:cs="Arial"/>
          <w:bCs/>
          <w:sz w:val="44"/>
          <w:szCs w:val="44"/>
        </w:rPr>
      </w:pPr>
      <w:r w:rsidRPr="00271AB2">
        <w:rPr>
          <w:rFonts w:ascii="Arial" w:hAnsi="Arial" w:cs="Arial"/>
          <w:bCs/>
          <w:sz w:val="40"/>
          <w:szCs w:val="44"/>
        </w:rPr>
        <w:t>LCBB5001 Entrepreneurship Assessment 2</w:t>
      </w:r>
      <w:r w:rsidR="00D31FA7" w:rsidRPr="00271AB2">
        <w:rPr>
          <w:rFonts w:ascii="Arial" w:hAnsi="Arial" w:cs="Arial"/>
          <w:bCs/>
          <w:sz w:val="44"/>
          <w:szCs w:val="44"/>
        </w:rPr>
        <w:br w:type="page"/>
      </w:r>
    </w:p>
    <w:p w14:paraId="44F568C1" w14:textId="48D1A38C" w:rsidR="000926AA" w:rsidRPr="001E6E71" w:rsidRDefault="001E6E71" w:rsidP="001E6E71">
      <w:pPr>
        <w:spacing w:line="360" w:lineRule="auto"/>
        <w:jc w:val="both"/>
        <w:rPr>
          <w:rFonts w:ascii="Arial" w:hAnsi="Arial" w:cs="Arial"/>
          <w:b/>
          <w:bCs/>
          <w:szCs w:val="28"/>
        </w:rPr>
      </w:pPr>
      <w:r w:rsidRPr="001E6E71">
        <w:rPr>
          <w:rFonts w:ascii="Arial" w:hAnsi="Arial" w:cs="Arial"/>
          <w:b/>
          <w:bCs/>
          <w:szCs w:val="28"/>
        </w:rPr>
        <w:lastRenderedPageBreak/>
        <w:t>INTRODUCTION</w:t>
      </w:r>
    </w:p>
    <w:p w14:paraId="25F0A75B" w14:textId="5AE4D63A" w:rsidR="001E6E71" w:rsidRPr="001E6E71" w:rsidRDefault="001E6E71" w:rsidP="001E6E71">
      <w:pPr>
        <w:spacing w:line="360" w:lineRule="auto"/>
        <w:jc w:val="both"/>
        <w:rPr>
          <w:rFonts w:ascii="Arial" w:hAnsi="Arial" w:cs="Arial"/>
          <w:bCs/>
          <w:szCs w:val="28"/>
        </w:rPr>
      </w:pPr>
      <w:r w:rsidRPr="001E6E71">
        <w:rPr>
          <w:rFonts w:ascii="Arial" w:hAnsi="Arial" w:cs="Arial"/>
          <w:bCs/>
          <w:szCs w:val="28"/>
        </w:rPr>
        <w:t>A business plan is a written document that demonstrates the viability of a proposed new enterprise and lays out a course of action for the first few years of operation (Abrams and Kleiner, 2003). When starting a new company or branching out from an existing one, it is crucial to have a well-thought-out plan in place. Investment agencies, potential investors, and venture capital firms are frequently shown business plans for companies in order to get the necessary funding. The business plan details the approaches that will be taken to realise the organisation's objectives, analyse the possible operating conditions, and create unique responses to each. In this report, an outline of a business plan for a new custom apparel company is provided, discussed with consideration of all essential environmental factors.</w:t>
      </w:r>
    </w:p>
    <w:p w14:paraId="1DA8ADDA" w14:textId="77777777" w:rsidR="001E6E71" w:rsidRPr="009E45D5" w:rsidRDefault="001E6E71" w:rsidP="009E45D5">
      <w:pPr>
        <w:rPr>
          <w:b/>
          <w:bCs/>
          <w:sz w:val="28"/>
          <w:szCs w:val="28"/>
        </w:rPr>
      </w:pPr>
    </w:p>
    <w:tbl>
      <w:tblPr>
        <w:tblStyle w:val="GridTable6Colourful"/>
        <w:tblW w:w="0" w:type="auto"/>
        <w:tblLook w:val="04A0" w:firstRow="1" w:lastRow="0" w:firstColumn="1" w:lastColumn="0" w:noHBand="0" w:noVBand="1"/>
      </w:tblPr>
      <w:tblGrid>
        <w:gridCol w:w="13948"/>
      </w:tblGrid>
      <w:tr w:rsidR="009E45D5"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E548CAA" w14:textId="545FEFDC" w:rsidR="009E45D5" w:rsidRDefault="009E45D5" w:rsidP="009D5329">
            <w:pPr>
              <w:spacing w:line="360" w:lineRule="auto"/>
              <w:rPr>
                <w:rFonts w:ascii="Arial" w:hAnsi="Arial" w:cs="Arial"/>
                <w:b w:val="0"/>
                <w:bCs w:val="0"/>
              </w:rPr>
            </w:pPr>
            <w:r>
              <w:rPr>
                <w:rFonts w:ascii="Arial" w:hAnsi="Arial" w:cs="Arial"/>
              </w:rPr>
              <w:t xml:space="preserve">BUSINESS </w:t>
            </w:r>
            <w:r w:rsidRPr="00DA1298">
              <w:rPr>
                <w:rFonts w:ascii="Arial" w:hAnsi="Arial" w:cs="Arial"/>
              </w:rPr>
              <w:t>DESCRIPTION / MARKET OPPORTUNITY</w:t>
            </w:r>
          </w:p>
          <w:p w14:paraId="4CA5269B" w14:textId="1C3A0216" w:rsidR="009E45D5" w:rsidRPr="000926AA" w:rsidRDefault="00D31FA7" w:rsidP="009D5329">
            <w:pPr>
              <w:spacing w:line="360" w:lineRule="auto"/>
              <w:jc w:val="both"/>
              <w:rPr>
                <w:rFonts w:ascii="Arial" w:hAnsi="Arial" w:cs="Arial"/>
                <w:b w:val="0"/>
                <w:bCs w:val="0"/>
              </w:rPr>
            </w:pPr>
            <w:r w:rsidRPr="00D31FA7">
              <w:rPr>
                <w:rFonts w:ascii="Arial" w:hAnsi="Arial" w:cs="Arial"/>
                <w:b w:val="0"/>
                <w:bCs w:val="0"/>
              </w:rPr>
              <w:t>The history of the United Kingdom is inextricably intertwined with the history of fashion. There is a widespread belief that this nation was instrumental in the birth of some of the world's most iconic styles. In the United Kingdom, it is not only a fad. The number of people who are interested in fashion in the country has increased dramatically recently. The country's prominence in the fashion business is largely to blame for this. With the help of custom clothing, British citizens may express their individuality in both their daily lives and their sense of style (Bhardwaj and Fairhurst, 2010). These days, people care as much about making a fashion statement and venturing into the unknown as they do about the technical details of what they are wearing. As a result of these considerations, the following is a development of a business plan for "Custom House," a cutting-edge custom apparel company that will offer consumers a new take on custom apparel fashion by specialising in custom apparel of all kinds created from high-quality materials. Two owners will work together as a team to run the business. So, it is a partnership business. People have not been able to do shopping of their own will during the covid-19 pandemic (Kim and Woo, 2021). It has affected people’s socialisation and hangouts. Now that it has started to diminish, people of different groups, small or large might be willing to host many get-</w:t>
            </w:r>
            <w:r w:rsidRPr="00D31FA7">
              <w:rPr>
                <w:rFonts w:ascii="Arial" w:hAnsi="Arial" w:cs="Arial"/>
                <w:b w:val="0"/>
                <w:bCs w:val="0"/>
              </w:rPr>
              <w:lastRenderedPageBreak/>
              <w:t>together events or parties. These require them to wear apparel of similar design to feel m</w:t>
            </w:r>
            <w:r w:rsidR="001E6E71">
              <w:rPr>
                <w:rFonts w:ascii="Arial" w:hAnsi="Arial" w:cs="Arial"/>
                <w:b w:val="0"/>
                <w:bCs w:val="0"/>
              </w:rPr>
              <w:t>ore affiliated. So, the idea of</w:t>
            </w:r>
            <w:r w:rsidR="009D5329">
              <w:rPr>
                <w:rFonts w:ascii="Arial" w:hAnsi="Arial" w:cs="Arial"/>
                <w:b w:val="0"/>
                <w:bCs w:val="0"/>
              </w:rPr>
              <w:t xml:space="preserve"> </w:t>
            </w:r>
            <w:r w:rsidRPr="00D31FA7">
              <w:rPr>
                <w:rFonts w:ascii="Arial" w:hAnsi="Arial" w:cs="Arial"/>
                <w:b w:val="0"/>
                <w:bCs w:val="0"/>
              </w:rPr>
              <w:t>‘Custom House’ can be very beneficial to satisfy such needs.</w:t>
            </w:r>
          </w:p>
          <w:p w14:paraId="76C6E1C5" w14:textId="7621A5E5" w:rsidR="009E45D5" w:rsidRDefault="009E45D5" w:rsidP="009D5329">
            <w:pPr>
              <w:spacing w:line="360" w:lineRule="auto"/>
              <w:rPr>
                <w:rFonts w:ascii="Arial" w:hAnsi="Arial" w:cs="Arial"/>
                <w:b w:val="0"/>
                <w:bCs w:val="0"/>
              </w:rPr>
            </w:pPr>
          </w:p>
          <w:p w14:paraId="75ABA24D" w14:textId="3CCF0F44" w:rsidR="00D31FA7" w:rsidRPr="009D5329" w:rsidRDefault="009D5329" w:rsidP="009D5329">
            <w:pPr>
              <w:spacing w:line="360" w:lineRule="auto"/>
              <w:jc w:val="both"/>
              <w:rPr>
                <w:rFonts w:ascii="Arial" w:hAnsi="Arial" w:cs="Arial"/>
                <w:bCs w:val="0"/>
              </w:rPr>
            </w:pPr>
            <w:r>
              <w:rPr>
                <w:rFonts w:ascii="Arial" w:hAnsi="Arial" w:cs="Arial"/>
                <w:bCs w:val="0"/>
              </w:rPr>
              <w:t>Mission s</w:t>
            </w:r>
            <w:r w:rsidR="00D31FA7" w:rsidRPr="009D5329">
              <w:rPr>
                <w:rFonts w:ascii="Arial" w:hAnsi="Arial" w:cs="Arial"/>
                <w:bCs w:val="0"/>
              </w:rPr>
              <w:t>tatement</w:t>
            </w:r>
          </w:p>
          <w:p w14:paraId="547E6479" w14:textId="60DF7321" w:rsidR="00D31FA7" w:rsidRDefault="00D31FA7" w:rsidP="009D5329">
            <w:pPr>
              <w:spacing w:line="360" w:lineRule="auto"/>
              <w:jc w:val="both"/>
              <w:rPr>
                <w:rFonts w:ascii="Arial" w:hAnsi="Arial" w:cs="Arial"/>
                <w:b w:val="0"/>
                <w:bCs w:val="0"/>
              </w:rPr>
            </w:pPr>
            <w:r w:rsidRPr="00D31FA7">
              <w:rPr>
                <w:rFonts w:ascii="Arial" w:hAnsi="Arial" w:cs="Arial"/>
                <w:b w:val="0"/>
                <w:bCs w:val="0"/>
              </w:rPr>
              <w:t xml:space="preserve">To become the largest apparel </w:t>
            </w:r>
            <w:r>
              <w:rPr>
                <w:rFonts w:ascii="Arial" w:hAnsi="Arial" w:cs="Arial"/>
                <w:b w:val="0"/>
                <w:bCs w:val="0"/>
              </w:rPr>
              <w:t>customisation company in the UK</w:t>
            </w:r>
          </w:p>
          <w:p w14:paraId="77509B97" w14:textId="77777777" w:rsidR="00D31FA7" w:rsidRPr="00D31FA7" w:rsidRDefault="00D31FA7" w:rsidP="009D5329">
            <w:pPr>
              <w:spacing w:line="360" w:lineRule="auto"/>
              <w:jc w:val="both"/>
              <w:rPr>
                <w:rFonts w:ascii="Arial" w:hAnsi="Arial" w:cs="Arial"/>
                <w:b w:val="0"/>
                <w:bCs w:val="0"/>
              </w:rPr>
            </w:pPr>
          </w:p>
          <w:p w14:paraId="0FE16395" w14:textId="0CED6C8C" w:rsidR="00D31FA7" w:rsidRPr="00D31FA7" w:rsidRDefault="009D5329" w:rsidP="009D5329">
            <w:pPr>
              <w:spacing w:line="360" w:lineRule="auto"/>
              <w:jc w:val="both"/>
              <w:rPr>
                <w:rFonts w:ascii="Arial" w:hAnsi="Arial" w:cs="Arial"/>
                <w:bCs w:val="0"/>
              </w:rPr>
            </w:pPr>
            <w:r>
              <w:rPr>
                <w:rFonts w:ascii="Arial" w:hAnsi="Arial" w:cs="Arial"/>
                <w:bCs w:val="0"/>
              </w:rPr>
              <w:t>Description of p</w:t>
            </w:r>
            <w:r w:rsidR="00D31FA7" w:rsidRPr="00D31FA7">
              <w:rPr>
                <w:rFonts w:ascii="Arial" w:hAnsi="Arial" w:cs="Arial"/>
                <w:bCs w:val="0"/>
              </w:rPr>
              <w:t xml:space="preserve">roducts </w:t>
            </w:r>
          </w:p>
          <w:p w14:paraId="54B5F4A3" w14:textId="77777777" w:rsidR="00D31FA7" w:rsidRPr="00D31FA7" w:rsidRDefault="00D31FA7" w:rsidP="009D5329">
            <w:pPr>
              <w:spacing w:line="360" w:lineRule="auto"/>
              <w:jc w:val="both"/>
              <w:rPr>
                <w:rFonts w:ascii="Arial" w:hAnsi="Arial" w:cs="Arial"/>
                <w:b w:val="0"/>
                <w:bCs w:val="0"/>
              </w:rPr>
            </w:pPr>
            <w:r w:rsidRPr="00D31FA7">
              <w:rPr>
                <w:rFonts w:ascii="Arial" w:hAnsi="Arial" w:cs="Arial"/>
                <w:b w:val="0"/>
                <w:bCs w:val="0"/>
              </w:rPr>
              <w:t xml:space="preserve">In the midst of the pandemic's lockdown, the fashion industry nearly came to a standstill. In the midst of the turmoil, fans were unable to gather for their usual get-together games. Everyone wished they could have spent more time together. The unique selling proposition of "Custom House" is that it gives consumers a fresh way to participate in the design of their own unique garments. The company will provide a variety of customisable items so that fans may band together and take the field with their own unique designs. After the pandemic, the brand will provide its customers with a chance to express themselves creatively through their clothing choices. The products to be offered by Custom House are: </w:t>
            </w:r>
          </w:p>
          <w:p w14:paraId="6377032E" w14:textId="53569D26" w:rsidR="00D31FA7" w:rsidRPr="00D31FA7" w:rsidRDefault="00D31FA7" w:rsidP="009D5329">
            <w:pPr>
              <w:pStyle w:val="ListParagraph"/>
              <w:numPr>
                <w:ilvl w:val="0"/>
                <w:numId w:val="1"/>
              </w:numPr>
              <w:spacing w:line="360" w:lineRule="auto"/>
              <w:jc w:val="both"/>
              <w:rPr>
                <w:rFonts w:ascii="Arial" w:hAnsi="Arial" w:cs="Arial"/>
                <w:b w:val="0"/>
              </w:rPr>
            </w:pPr>
            <w:r w:rsidRPr="00D31FA7">
              <w:rPr>
                <w:rFonts w:ascii="Arial" w:hAnsi="Arial" w:cs="Arial"/>
                <w:b w:val="0"/>
              </w:rPr>
              <w:t>Customised Top wear</w:t>
            </w:r>
          </w:p>
          <w:p w14:paraId="67C1E01D" w14:textId="79D17F77" w:rsidR="00D31FA7" w:rsidRPr="00D31FA7" w:rsidRDefault="00D31FA7" w:rsidP="009D5329">
            <w:pPr>
              <w:pStyle w:val="ListParagraph"/>
              <w:numPr>
                <w:ilvl w:val="0"/>
                <w:numId w:val="1"/>
              </w:numPr>
              <w:spacing w:line="360" w:lineRule="auto"/>
              <w:jc w:val="both"/>
              <w:rPr>
                <w:rFonts w:ascii="Arial" w:hAnsi="Arial" w:cs="Arial"/>
                <w:b w:val="0"/>
              </w:rPr>
            </w:pPr>
            <w:r w:rsidRPr="00D31FA7">
              <w:rPr>
                <w:rFonts w:ascii="Arial" w:hAnsi="Arial" w:cs="Arial"/>
                <w:b w:val="0"/>
              </w:rPr>
              <w:t>Customised Bottom wear</w:t>
            </w:r>
          </w:p>
          <w:p w14:paraId="13BFA1AA" w14:textId="20D9C003" w:rsidR="00D31FA7" w:rsidRPr="00D31FA7" w:rsidRDefault="00D31FA7" w:rsidP="009D5329">
            <w:pPr>
              <w:pStyle w:val="ListParagraph"/>
              <w:numPr>
                <w:ilvl w:val="0"/>
                <w:numId w:val="1"/>
              </w:numPr>
              <w:spacing w:line="360" w:lineRule="auto"/>
              <w:jc w:val="both"/>
              <w:rPr>
                <w:rFonts w:ascii="Arial" w:hAnsi="Arial" w:cs="Arial"/>
                <w:b w:val="0"/>
              </w:rPr>
            </w:pPr>
            <w:r w:rsidRPr="00D31FA7">
              <w:rPr>
                <w:rFonts w:ascii="Arial" w:hAnsi="Arial" w:cs="Arial"/>
                <w:b w:val="0"/>
              </w:rPr>
              <w:t>Customised Tracksuits</w:t>
            </w:r>
          </w:p>
          <w:p w14:paraId="39A9A42A" w14:textId="5D1E777E" w:rsidR="00D31FA7" w:rsidRPr="00D31FA7" w:rsidRDefault="00D31FA7" w:rsidP="009D5329">
            <w:pPr>
              <w:pStyle w:val="ListParagraph"/>
              <w:numPr>
                <w:ilvl w:val="0"/>
                <w:numId w:val="1"/>
              </w:numPr>
              <w:spacing w:line="360" w:lineRule="auto"/>
              <w:jc w:val="both"/>
              <w:rPr>
                <w:rFonts w:ascii="Arial" w:hAnsi="Arial" w:cs="Arial"/>
                <w:b w:val="0"/>
              </w:rPr>
            </w:pPr>
            <w:r w:rsidRPr="00D31FA7">
              <w:rPr>
                <w:rFonts w:ascii="Arial" w:hAnsi="Arial" w:cs="Arial"/>
                <w:b w:val="0"/>
              </w:rPr>
              <w:t>Customised Accessories</w:t>
            </w:r>
          </w:p>
          <w:p w14:paraId="25265BD9" w14:textId="77777777" w:rsidR="00D31FA7" w:rsidRDefault="00D31FA7" w:rsidP="009D5329">
            <w:pPr>
              <w:pStyle w:val="ListParagraph"/>
              <w:numPr>
                <w:ilvl w:val="0"/>
                <w:numId w:val="1"/>
              </w:numPr>
              <w:spacing w:line="360" w:lineRule="auto"/>
              <w:jc w:val="both"/>
              <w:rPr>
                <w:rFonts w:ascii="Arial" w:hAnsi="Arial" w:cs="Arial"/>
                <w:b w:val="0"/>
              </w:rPr>
            </w:pPr>
            <w:r w:rsidRPr="00D31FA7">
              <w:rPr>
                <w:rFonts w:ascii="Arial" w:hAnsi="Arial" w:cs="Arial"/>
                <w:b w:val="0"/>
              </w:rPr>
              <w:t>Customised Jerseys</w:t>
            </w:r>
          </w:p>
          <w:p w14:paraId="2567FFDA" w14:textId="314F916A" w:rsidR="009E45D5" w:rsidRPr="00D31FA7" w:rsidRDefault="00D31FA7" w:rsidP="009D5329">
            <w:pPr>
              <w:pStyle w:val="ListParagraph"/>
              <w:numPr>
                <w:ilvl w:val="0"/>
                <w:numId w:val="1"/>
              </w:numPr>
              <w:spacing w:line="360" w:lineRule="auto"/>
              <w:jc w:val="both"/>
              <w:rPr>
                <w:rFonts w:ascii="Arial" w:hAnsi="Arial" w:cs="Arial"/>
                <w:b w:val="0"/>
              </w:rPr>
            </w:pPr>
            <w:r w:rsidRPr="00D31FA7">
              <w:rPr>
                <w:rFonts w:ascii="Arial" w:hAnsi="Arial" w:cs="Arial"/>
                <w:b w:val="0"/>
              </w:rPr>
              <w:t>Customised Caps</w:t>
            </w:r>
          </w:p>
          <w:p w14:paraId="21CF2710" w14:textId="77777777" w:rsidR="009E45D5" w:rsidRDefault="009E45D5" w:rsidP="00E00739"/>
        </w:tc>
      </w:tr>
    </w:tbl>
    <w:p w14:paraId="597D04BD" w14:textId="77777777" w:rsidR="00A44A0A" w:rsidRDefault="00A44A0A"/>
    <w:p w14:paraId="2C2BB45B" w14:textId="77777777" w:rsidR="00A44A0A" w:rsidRDefault="00A44A0A"/>
    <w:tbl>
      <w:tblPr>
        <w:tblStyle w:val="GridTable6Colourful"/>
        <w:tblW w:w="0" w:type="auto"/>
        <w:tblLook w:val="04A0" w:firstRow="1" w:lastRow="0" w:firstColumn="1" w:lastColumn="0" w:noHBand="0" w:noVBand="1"/>
      </w:tblPr>
      <w:tblGrid>
        <w:gridCol w:w="13948"/>
      </w:tblGrid>
      <w:tr w:rsidR="009E45D5"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70AF925" w14:textId="5BC751C1" w:rsidR="009E45D5" w:rsidRDefault="009E45D5" w:rsidP="009D5329">
            <w:pPr>
              <w:spacing w:line="360" w:lineRule="auto"/>
              <w:rPr>
                <w:rFonts w:ascii="Arial" w:hAnsi="Arial" w:cs="Arial"/>
                <w:b w:val="0"/>
                <w:bCs w:val="0"/>
              </w:rPr>
            </w:pPr>
            <w:r>
              <w:rPr>
                <w:rFonts w:ascii="Arial" w:hAnsi="Arial" w:cs="Arial"/>
              </w:rPr>
              <w:lastRenderedPageBreak/>
              <w:t>INDUSTRY ANALYSIS</w:t>
            </w:r>
          </w:p>
          <w:p w14:paraId="3485C28B" w14:textId="562D7FBC" w:rsidR="009D5329" w:rsidRDefault="009D5329" w:rsidP="009D5329">
            <w:pPr>
              <w:spacing w:line="360" w:lineRule="auto"/>
              <w:jc w:val="both"/>
              <w:rPr>
                <w:rFonts w:ascii="Arial" w:hAnsi="Arial" w:cs="Arial"/>
                <w:b w:val="0"/>
                <w:bCs w:val="0"/>
              </w:rPr>
            </w:pPr>
            <w:r w:rsidRPr="009D5329">
              <w:rPr>
                <w:rFonts w:ascii="Arial" w:hAnsi="Arial" w:cs="Arial"/>
                <w:b w:val="0"/>
                <w:bCs w:val="0"/>
              </w:rPr>
              <w:t>The United Kingdom has a very competitive apparel industry. Many well-known companies specialise in manufacturing and selling high-quality sportswear, and they have successfully launched their operations in the UK market. An industry analysis using Porter’s five forces can help to identify the effect of different factors (Grundy, 2006).</w:t>
            </w:r>
          </w:p>
          <w:p w14:paraId="2A8A3F9E" w14:textId="14B75A0E" w:rsidR="009D5329" w:rsidRDefault="009D5329" w:rsidP="009D5329">
            <w:pPr>
              <w:spacing w:line="360" w:lineRule="auto"/>
              <w:rPr>
                <w:rFonts w:ascii="Arial" w:hAnsi="Arial" w:cs="Arial"/>
                <w:b w:val="0"/>
                <w:bCs w:val="0"/>
              </w:rPr>
            </w:pPr>
          </w:p>
          <w:p w14:paraId="590693C4" w14:textId="26A774DA" w:rsidR="009D5329" w:rsidRDefault="009D5329" w:rsidP="009D5329">
            <w:pPr>
              <w:spacing w:line="360" w:lineRule="auto"/>
              <w:jc w:val="center"/>
              <w:rPr>
                <w:rFonts w:ascii="Arial" w:hAnsi="Arial" w:cs="Arial"/>
                <w:b w:val="0"/>
                <w:bCs w:val="0"/>
              </w:rPr>
            </w:pPr>
            <w:r>
              <w:rPr>
                <w:noProof/>
                <w:lang w:val="en-US"/>
              </w:rPr>
              <w:drawing>
                <wp:inline distT="0" distB="0" distL="0" distR="0" wp14:anchorId="22BC5726" wp14:editId="58E1F1A2">
                  <wp:extent cx="5157386" cy="3583172"/>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rters-Five-Forces (1).png"/>
                          <pic:cNvPicPr/>
                        </pic:nvPicPr>
                        <pic:blipFill rotWithShape="1">
                          <a:blip r:embed="rId7" cstate="print">
                            <a:extLst>
                              <a:ext uri="{28A0092B-C50C-407E-A947-70E740481C1C}">
                                <a14:useLocalDpi xmlns:a14="http://schemas.microsoft.com/office/drawing/2010/main" val="0"/>
                              </a:ext>
                            </a:extLst>
                          </a:blip>
                          <a:srcRect t="11076"/>
                          <a:stretch/>
                        </pic:blipFill>
                        <pic:spPr bwMode="auto">
                          <a:xfrm>
                            <a:off x="0" y="0"/>
                            <a:ext cx="5189217" cy="3605287"/>
                          </a:xfrm>
                          <a:prstGeom prst="rect">
                            <a:avLst/>
                          </a:prstGeom>
                          <a:ln>
                            <a:noFill/>
                          </a:ln>
                          <a:extLst>
                            <a:ext uri="{53640926-AAD7-44D8-BBD7-CCE9431645EC}">
                              <a14:shadowObscured xmlns:a14="http://schemas.microsoft.com/office/drawing/2010/main"/>
                            </a:ext>
                          </a:extLst>
                        </pic:spPr>
                      </pic:pic>
                    </a:graphicData>
                  </a:graphic>
                </wp:inline>
              </w:drawing>
            </w:r>
          </w:p>
          <w:p w14:paraId="013A98DB" w14:textId="22DD028F" w:rsidR="009D5329" w:rsidRDefault="009D5329" w:rsidP="009D5329">
            <w:pPr>
              <w:spacing w:line="360" w:lineRule="auto"/>
              <w:jc w:val="center"/>
              <w:rPr>
                <w:rFonts w:ascii="Arial" w:hAnsi="Arial" w:cs="Arial"/>
                <w:b w:val="0"/>
                <w:bCs w:val="0"/>
              </w:rPr>
            </w:pPr>
          </w:p>
          <w:p w14:paraId="13B7E3D2" w14:textId="7459D64C" w:rsidR="009D5329" w:rsidRDefault="009D5329" w:rsidP="009D5329">
            <w:pPr>
              <w:spacing w:line="360" w:lineRule="auto"/>
              <w:jc w:val="center"/>
              <w:rPr>
                <w:rFonts w:ascii="Arial" w:hAnsi="Arial" w:cs="Arial"/>
                <w:b w:val="0"/>
                <w:bCs w:val="0"/>
                <w:sz w:val="18"/>
              </w:rPr>
            </w:pPr>
            <w:r w:rsidRPr="009D5329">
              <w:rPr>
                <w:rFonts w:ascii="Arial" w:hAnsi="Arial" w:cs="Arial"/>
                <w:b w:val="0"/>
                <w:bCs w:val="0"/>
                <w:sz w:val="18"/>
              </w:rPr>
              <w:t>Figure – 1: Porter’s Five Forces. (Martin, 2021)</w:t>
            </w:r>
          </w:p>
          <w:p w14:paraId="357F0723" w14:textId="6541A859" w:rsidR="009D5329" w:rsidRDefault="009D5329" w:rsidP="009D5329">
            <w:pPr>
              <w:spacing w:line="360" w:lineRule="auto"/>
              <w:jc w:val="center"/>
              <w:rPr>
                <w:rFonts w:ascii="Arial" w:hAnsi="Arial" w:cs="Arial"/>
                <w:b w:val="0"/>
                <w:bCs w:val="0"/>
                <w:sz w:val="18"/>
              </w:rPr>
            </w:pPr>
          </w:p>
          <w:p w14:paraId="22E447FC" w14:textId="7D7BC991" w:rsidR="009D5329" w:rsidRDefault="009D5329" w:rsidP="009D5329">
            <w:pPr>
              <w:spacing w:line="360" w:lineRule="auto"/>
              <w:jc w:val="center"/>
              <w:rPr>
                <w:rFonts w:ascii="Arial" w:hAnsi="Arial" w:cs="Arial"/>
                <w:b w:val="0"/>
                <w:bCs w:val="0"/>
                <w:sz w:val="18"/>
              </w:rPr>
            </w:pPr>
          </w:p>
          <w:p w14:paraId="138F3049" w14:textId="7C7204A9" w:rsidR="009E45D5" w:rsidRPr="009D5329" w:rsidRDefault="00D31FA7" w:rsidP="009D5329">
            <w:pPr>
              <w:spacing w:line="360" w:lineRule="auto"/>
              <w:rPr>
                <w:rFonts w:ascii="Arial" w:hAnsi="Arial" w:cs="Arial"/>
                <w:bCs w:val="0"/>
              </w:rPr>
            </w:pPr>
            <w:r w:rsidRPr="009D5329">
              <w:rPr>
                <w:rFonts w:ascii="Arial" w:hAnsi="Arial" w:cs="Arial"/>
                <w:bCs w:val="0"/>
              </w:rPr>
              <w:t>The threat</w:t>
            </w:r>
            <w:r w:rsidR="009E45D5" w:rsidRPr="009D5329">
              <w:rPr>
                <w:rFonts w:ascii="Arial" w:hAnsi="Arial" w:cs="Arial"/>
                <w:bCs w:val="0"/>
              </w:rPr>
              <w:t xml:space="preserve"> of new entry </w:t>
            </w:r>
          </w:p>
          <w:p w14:paraId="0994092C" w14:textId="70D383FF" w:rsidR="009E45D5" w:rsidRPr="000926AA" w:rsidRDefault="009D5329" w:rsidP="009D5329">
            <w:pPr>
              <w:spacing w:line="360" w:lineRule="auto"/>
              <w:jc w:val="both"/>
              <w:rPr>
                <w:rFonts w:ascii="Arial" w:hAnsi="Arial" w:cs="Arial"/>
                <w:b w:val="0"/>
                <w:bCs w:val="0"/>
              </w:rPr>
            </w:pPr>
            <w:r w:rsidRPr="009D5329">
              <w:rPr>
                <w:rFonts w:ascii="Arial" w:hAnsi="Arial" w:cs="Arial"/>
                <w:b w:val="0"/>
                <w:bCs w:val="0"/>
              </w:rPr>
              <w:t>Given that it is a custom clothing apparel line, it is not too difficult to copy. In addition, the initial capital needed to launch such a company is low. Therefore, this new entry may pose a significant threat. Capturing a sizable portion of the British market for fashionable clothing is a simple endeavour (Hines and McGowan, 2005).</w:t>
            </w:r>
          </w:p>
          <w:p w14:paraId="047592B3" w14:textId="08453A0A" w:rsidR="009E45D5" w:rsidRPr="009D5329" w:rsidRDefault="009E45D5" w:rsidP="009D5329">
            <w:pPr>
              <w:spacing w:line="360" w:lineRule="auto"/>
              <w:jc w:val="both"/>
              <w:rPr>
                <w:rFonts w:ascii="Arial" w:hAnsi="Arial" w:cs="Arial"/>
                <w:bCs w:val="0"/>
              </w:rPr>
            </w:pPr>
            <w:r w:rsidRPr="009D5329">
              <w:rPr>
                <w:rFonts w:ascii="Arial" w:hAnsi="Arial" w:cs="Arial"/>
                <w:bCs w:val="0"/>
              </w:rPr>
              <w:t>Threat</w:t>
            </w:r>
            <w:r w:rsidRPr="000926AA">
              <w:rPr>
                <w:rFonts w:ascii="Arial" w:hAnsi="Arial" w:cs="Arial"/>
                <w:b w:val="0"/>
                <w:bCs w:val="0"/>
              </w:rPr>
              <w:t xml:space="preserve"> </w:t>
            </w:r>
            <w:r w:rsidRPr="009D5329">
              <w:rPr>
                <w:rFonts w:ascii="Arial" w:hAnsi="Arial" w:cs="Arial"/>
                <w:bCs w:val="0"/>
              </w:rPr>
              <w:t>of</w:t>
            </w:r>
            <w:r w:rsidRPr="000926AA">
              <w:rPr>
                <w:rFonts w:ascii="Arial" w:hAnsi="Arial" w:cs="Arial"/>
                <w:b w:val="0"/>
                <w:bCs w:val="0"/>
              </w:rPr>
              <w:t xml:space="preserve"> </w:t>
            </w:r>
            <w:r w:rsidRPr="009D5329">
              <w:rPr>
                <w:rFonts w:ascii="Arial" w:hAnsi="Arial" w:cs="Arial"/>
                <w:bCs w:val="0"/>
              </w:rPr>
              <w:t>substitutes</w:t>
            </w:r>
          </w:p>
          <w:p w14:paraId="2E4A1E4B" w14:textId="21B82354" w:rsidR="009E45D5" w:rsidRDefault="009D5329" w:rsidP="009D5329">
            <w:pPr>
              <w:spacing w:line="360" w:lineRule="auto"/>
              <w:jc w:val="both"/>
              <w:rPr>
                <w:rFonts w:ascii="Arial" w:hAnsi="Arial" w:cs="Arial"/>
                <w:b w:val="0"/>
                <w:bCs w:val="0"/>
              </w:rPr>
            </w:pPr>
            <w:r w:rsidRPr="009D5329">
              <w:rPr>
                <w:rFonts w:ascii="Arial" w:hAnsi="Arial" w:cs="Arial"/>
                <w:b w:val="0"/>
                <w:bCs w:val="0"/>
              </w:rPr>
              <w:t xml:space="preserve">Many of the world's largest clothing manufacturers have opened up </w:t>
            </w:r>
            <w:r w:rsidR="001E6E71">
              <w:rPr>
                <w:rFonts w:ascii="Arial" w:hAnsi="Arial" w:cs="Arial"/>
                <w:b w:val="0"/>
                <w:bCs w:val="0"/>
              </w:rPr>
              <w:t>shops</w:t>
            </w:r>
            <w:r w:rsidRPr="009D5329">
              <w:rPr>
                <w:rFonts w:ascii="Arial" w:hAnsi="Arial" w:cs="Arial"/>
                <w:b w:val="0"/>
                <w:bCs w:val="0"/>
              </w:rPr>
              <w:t xml:space="preserve"> in the United Kingdom, providing citizens with a wide variety of high-quality options. This may have an impact on 'Custom House's sales. In contrast, the company's invention, which is the feature, is anticipated to serve as a competitive advantage and result in increased profits. Because of the danger posed by these well-established competitors, it is clear that a greater share of the company's profits must come from new endeavours in order to avoid serious financial setbacks.</w:t>
            </w:r>
          </w:p>
          <w:p w14:paraId="68DE8D07" w14:textId="77777777" w:rsidR="009D5329" w:rsidRPr="000926AA" w:rsidRDefault="009D5329" w:rsidP="009D5329">
            <w:pPr>
              <w:spacing w:line="360" w:lineRule="auto"/>
              <w:jc w:val="both"/>
              <w:rPr>
                <w:rFonts w:ascii="Arial" w:hAnsi="Arial" w:cs="Arial"/>
                <w:b w:val="0"/>
                <w:bCs w:val="0"/>
              </w:rPr>
            </w:pPr>
          </w:p>
          <w:p w14:paraId="7240A65E" w14:textId="496B57EE" w:rsidR="009E45D5" w:rsidRPr="009D5329" w:rsidRDefault="009E45D5" w:rsidP="009D5329">
            <w:pPr>
              <w:spacing w:line="360" w:lineRule="auto"/>
              <w:jc w:val="both"/>
              <w:rPr>
                <w:rFonts w:ascii="Arial" w:hAnsi="Arial" w:cs="Arial"/>
                <w:bCs w:val="0"/>
              </w:rPr>
            </w:pPr>
            <w:r w:rsidRPr="009D5329">
              <w:rPr>
                <w:rFonts w:ascii="Arial" w:hAnsi="Arial" w:cs="Arial"/>
                <w:bCs w:val="0"/>
              </w:rPr>
              <w:t>Bargaining power of customers</w:t>
            </w:r>
          </w:p>
          <w:p w14:paraId="528EAABE" w14:textId="16784645" w:rsidR="009E45D5" w:rsidRPr="000926AA" w:rsidRDefault="009D5329" w:rsidP="009D5329">
            <w:pPr>
              <w:spacing w:line="360" w:lineRule="auto"/>
              <w:jc w:val="both"/>
              <w:rPr>
                <w:rFonts w:ascii="Arial" w:hAnsi="Arial" w:cs="Arial"/>
                <w:b w:val="0"/>
                <w:bCs w:val="0"/>
              </w:rPr>
            </w:pPr>
            <w:r w:rsidRPr="009D5329">
              <w:rPr>
                <w:rFonts w:ascii="Arial" w:hAnsi="Arial" w:cs="Arial"/>
                <w:b w:val="0"/>
                <w:bCs w:val="0"/>
              </w:rPr>
              <w:t>Customers have less negotiating leverage due to the introduction of "Custom House," a one-stop shop where they may personalise their clothing. There are no such websites that provide high-quality customisable clothing in the United Kingdom area. In contrast, shoppers have a significant amount of leverage while shopping for other types of clothing (Bhardwaj and Fairhurst, 2010). However, if consumers are made aware of the company's commitment to environmental sustainability and the significant element of using recyclable materials for all apparel and design goods, they will be less inclined to bargain over prices.</w:t>
            </w:r>
          </w:p>
          <w:p w14:paraId="6F5A470C" w14:textId="2163CDE9" w:rsidR="009E45D5" w:rsidRPr="000926AA" w:rsidRDefault="009E45D5" w:rsidP="009D5329">
            <w:pPr>
              <w:spacing w:line="360" w:lineRule="auto"/>
              <w:jc w:val="both"/>
              <w:rPr>
                <w:rFonts w:ascii="Arial" w:hAnsi="Arial" w:cs="Arial"/>
                <w:b w:val="0"/>
                <w:bCs w:val="0"/>
              </w:rPr>
            </w:pPr>
          </w:p>
          <w:p w14:paraId="2D2F1063" w14:textId="16482B42" w:rsidR="009E45D5" w:rsidRPr="009D5329" w:rsidRDefault="009E45D5" w:rsidP="009D5329">
            <w:pPr>
              <w:spacing w:line="360" w:lineRule="auto"/>
              <w:jc w:val="both"/>
              <w:rPr>
                <w:rFonts w:ascii="Arial" w:hAnsi="Arial" w:cs="Arial"/>
                <w:bCs w:val="0"/>
              </w:rPr>
            </w:pPr>
            <w:r w:rsidRPr="009D5329">
              <w:rPr>
                <w:rFonts w:ascii="Arial" w:hAnsi="Arial" w:cs="Arial"/>
                <w:bCs w:val="0"/>
              </w:rPr>
              <w:t>Bargaining power of suppliers</w:t>
            </w:r>
          </w:p>
          <w:p w14:paraId="3FD97F5C" w14:textId="4D28ECA4" w:rsidR="009E45D5" w:rsidRDefault="009D5329" w:rsidP="009D5329">
            <w:pPr>
              <w:spacing w:line="360" w:lineRule="auto"/>
              <w:jc w:val="both"/>
              <w:rPr>
                <w:rFonts w:ascii="Arial" w:hAnsi="Arial" w:cs="Arial"/>
                <w:b w:val="0"/>
                <w:bCs w:val="0"/>
              </w:rPr>
            </w:pPr>
            <w:r w:rsidRPr="009D5329">
              <w:rPr>
                <w:rFonts w:ascii="Arial" w:hAnsi="Arial" w:cs="Arial"/>
                <w:b w:val="0"/>
                <w:bCs w:val="0"/>
              </w:rPr>
              <w:lastRenderedPageBreak/>
              <w:t>Suppliers' influence on the market is rather limited. Almost all of the product's suppliers are based in the same geographical area, and the product's raw ingredients are widely available. The abundance of clothing brands accessible in the nation has led to intense pricing competition. Since they provide such massive quantities of raw materials on a daily basis, it is natural that suppliers do not have much leverage to consistently alter the price (Doyle et al., 2006). There is a variety of vendors to choose from in this sector, guaranteeing that those in the supply chain are likewise fiercely competitive.</w:t>
            </w:r>
          </w:p>
          <w:p w14:paraId="5A618DD5" w14:textId="77777777" w:rsidR="009E45D5" w:rsidRPr="009E45D5" w:rsidRDefault="009E45D5" w:rsidP="009D5329">
            <w:pPr>
              <w:spacing w:line="360" w:lineRule="auto"/>
              <w:rPr>
                <w:rFonts w:ascii="Arial" w:hAnsi="Arial" w:cs="Arial"/>
              </w:rPr>
            </w:pPr>
          </w:p>
          <w:p w14:paraId="28A9E111" w14:textId="2EC4A3E1" w:rsidR="009E45D5" w:rsidRDefault="009D5329" w:rsidP="009D5329">
            <w:pPr>
              <w:spacing w:line="360" w:lineRule="auto"/>
              <w:rPr>
                <w:rFonts w:ascii="Arial" w:hAnsi="Arial" w:cs="Arial"/>
                <w:b w:val="0"/>
                <w:bCs w:val="0"/>
              </w:rPr>
            </w:pPr>
            <w:r>
              <w:rPr>
                <w:rFonts w:ascii="Arial" w:hAnsi="Arial" w:cs="Arial"/>
              </w:rPr>
              <w:t>Competitive r</w:t>
            </w:r>
            <w:r w:rsidR="009E45D5" w:rsidRPr="009E45D5">
              <w:rPr>
                <w:rFonts w:ascii="Arial" w:hAnsi="Arial" w:cs="Arial"/>
              </w:rPr>
              <w:t>ivalry</w:t>
            </w:r>
          </w:p>
          <w:p w14:paraId="2F7BDC9C" w14:textId="3DCB16ED" w:rsidR="009E45D5" w:rsidRDefault="009E45D5" w:rsidP="009D5329">
            <w:pPr>
              <w:spacing w:line="360" w:lineRule="auto"/>
              <w:rPr>
                <w:rFonts w:ascii="Arial" w:hAnsi="Arial" w:cs="Arial"/>
                <w:b w:val="0"/>
                <w:bCs w:val="0"/>
              </w:rPr>
            </w:pPr>
          </w:p>
          <w:tbl>
            <w:tblPr>
              <w:tblStyle w:val="TableGrid"/>
              <w:tblW w:w="0" w:type="auto"/>
              <w:tblLook w:val="04A0" w:firstRow="1" w:lastRow="0" w:firstColumn="1" w:lastColumn="0" w:noHBand="0" w:noVBand="1"/>
            </w:tblPr>
            <w:tblGrid>
              <w:gridCol w:w="3568"/>
              <w:gridCol w:w="10154"/>
            </w:tblGrid>
            <w:tr w:rsidR="006C7491" w14:paraId="5A753A1A" w14:textId="77777777" w:rsidTr="009D5329">
              <w:tc>
                <w:tcPr>
                  <w:tcW w:w="3568" w:type="dxa"/>
                </w:tcPr>
                <w:p w14:paraId="773F45D0" w14:textId="3A62FCFC" w:rsidR="006C7491" w:rsidRPr="00E82B94" w:rsidRDefault="006C7491" w:rsidP="009D5329">
                  <w:pPr>
                    <w:spacing w:line="360" w:lineRule="auto"/>
                    <w:rPr>
                      <w:rFonts w:ascii="Arial" w:hAnsi="Arial" w:cs="Arial"/>
                      <w:b/>
                      <w:bCs/>
                    </w:rPr>
                  </w:pPr>
                  <w:r w:rsidRPr="00E82B94">
                    <w:rPr>
                      <w:rFonts w:ascii="Arial" w:hAnsi="Arial" w:cs="Arial"/>
                      <w:b/>
                      <w:bCs/>
                    </w:rPr>
                    <w:t>Name of competitor</w:t>
                  </w:r>
                </w:p>
              </w:tc>
              <w:tc>
                <w:tcPr>
                  <w:tcW w:w="10154" w:type="dxa"/>
                </w:tcPr>
                <w:p w14:paraId="51663E6A" w14:textId="514C1EF6" w:rsidR="006C7491" w:rsidRDefault="006C7491" w:rsidP="009D5329">
                  <w:pPr>
                    <w:spacing w:line="360" w:lineRule="auto"/>
                    <w:rPr>
                      <w:rFonts w:ascii="Arial" w:hAnsi="Arial" w:cs="Arial"/>
                      <w:b/>
                      <w:bCs/>
                    </w:rPr>
                  </w:pPr>
                  <w:r>
                    <w:rPr>
                      <w:rFonts w:ascii="Arial" w:hAnsi="Arial" w:cs="Arial"/>
                      <w:b/>
                      <w:bCs/>
                    </w:rPr>
                    <w:t>Differentiation</w:t>
                  </w:r>
                </w:p>
              </w:tc>
            </w:tr>
            <w:tr w:rsidR="009E45D5" w14:paraId="70AF1B76" w14:textId="77777777" w:rsidTr="009D5329">
              <w:tc>
                <w:tcPr>
                  <w:tcW w:w="3568" w:type="dxa"/>
                </w:tcPr>
                <w:p w14:paraId="3424AD01" w14:textId="13A5D19C" w:rsidR="009E45D5" w:rsidRDefault="009D5329" w:rsidP="009D5329">
                  <w:pPr>
                    <w:spacing w:line="360" w:lineRule="auto"/>
                    <w:rPr>
                      <w:rFonts w:ascii="Arial" w:hAnsi="Arial" w:cs="Arial"/>
                      <w:b/>
                      <w:bCs/>
                    </w:rPr>
                  </w:pPr>
                  <w:r w:rsidRPr="009D5329">
                    <w:rPr>
                      <w:rFonts w:ascii="Arial" w:hAnsi="Arial" w:cs="Arial"/>
                    </w:rPr>
                    <w:t xml:space="preserve">Custom Planet </w:t>
                  </w:r>
                </w:p>
              </w:tc>
              <w:tc>
                <w:tcPr>
                  <w:tcW w:w="10154" w:type="dxa"/>
                </w:tcPr>
                <w:p w14:paraId="7E0DC0EC" w14:textId="3EC50558" w:rsidR="009E45D5" w:rsidRPr="009D5329" w:rsidRDefault="009D5329" w:rsidP="009D5329">
                  <w:pPr>
                    <w:spacing w:line="360" w:lineRule="auto"/>
                    <w:rPr>
                      <w:rFonts w:ascii="Arial" w:hAnsi="Arial" w:cs="Arial"/>
                      <w:bCs/>
                    </w:rPr>
                  </w:pPr>
                  <w:r w:rsidRPr="009D5329">
                    <w:rPr>
                      <w:rFonts w:ascii="Arial" w:hAnsi="Arial" w:cs="Arial"/>
                      <w:bCs/>
                    </w:rPr>
                    <w:t>Only works with large brands and does not take orders for small groups.</w:t>
                  </w:r>
                </w:p>
              </w:tc>
            </w:tr>
            <w:tr w:rsidR="009E45D5" w14:paraId="3585AE40" w14:textId="77777777" w:rsidTr="009D5329">
              <w:tc>
                <w:tcPr>
                  <w:tcW w:w="3568" w:type="dxa"/>
                </w:tcPr>
                <w:p w14:paraId="08BD7648" w14:textId="2396E4E4" w:rsidR="009E45D5" w:rsidRDefault="009D5329" w:rsidP="009D5329">
                  <w:pPr>
                    <w:spacing w:line="360" w:lineRule="auto"/>
                    <w:rPr>
                      <w:rFonts w:ascii="Arial" w:hAnsi="Arial" w:cs="Arial"/>
                      <w:b/>
                      <w:bCs/>
                    </w:rPr>
                  </w:pPr>
                  <w:r w:rsidRPr="009D5329">
                    <w:rPr>
                      <w:rFonts w:ascii="Arial" w:hAnsi="Arial" w:cs="Arial"/>
                    </w:rPr>
                    <w:t xml:space="preserve">Go Custom Clothing </w:t>
                  </w:r>
                </w:p>
              </w:tc>
              <w:tc>
                <w:tcPr>
                  <w:tcW w:w="10154" w:type="dxa"/>
                </w:tcPr>
                <w:p w14:paraId="676F57BC" w14:textId="7C81E104" w:rsidR="009E45D5" w:rsidRPr="009D5329" w:rsidRDefault="009D5329" w:rsidP="009D5329">
                  <w:pPr>
                    <w:spacing w:line="360" w:lineRule="auto"/>
                    <w:rPr>
                      <w:rFonts w:ascii="Arial" w:hAnsi="Arial" w:cs="Arial"/>
                      <w:bCs/>
                    </w:rPr>
                  </w:pPr>
                  <w:r w:rsidRPr="009D5329">
                    <w:rPr>
                      <w:rFonts w:ascii="Arial" w:hAnsi="Arial" w:cs="Arial"/>
                      <w:bCs/>
                    </w:rPr>
                    <w:t xml:space="preserve">Very much costly and </w:t>
                  </w:r>
                  <w:r w:rsidR="00D61416">
                    <w:rPr>
                      <w:rFonts w:ascii="Arial" w:hAnsi="Arial" w:cs="Arial"/>
                      <w:bCs/>
                    </w:rPr>
                    <w:t xml:space="preserve">the </w:t>
                  </w:r>
                  <w:r w:rsidRPr="009D5329">
                    <w:rPr>
                      <w:rFonts w:ascii="Arial" w:hAnsi="Arial" w:cs="Arial"/>
                      <w:bCs/>
                    </w:rPr>
                    <w:t>minimum order number is tight.</w:t>
                  </w:r>
                </w:p>
              </w:tc>
            </w:tr>
            <w:tr w:rsidR="009E45D5" w14:paraId="7CB08CC4" w14:textId="77777777" w:rsidTr="009D5329">
              <w:tc>
                <w:tcPr>
                  <w:tcW w:w="3568" w:type="dxa"/>
                </w:tcPr>
                <w:p w14:paraId="647A96C1" w14:textId="407CE06C" w:rsidR="009E45D5" w:rsidRDefault="009D5329" w:rsidP="009D5329">
                  <w:pPr>
                    <w:spacing w:line="360" w:lineRule="auto"/>
                    <w:rPr>
                      <w:rFonts w:ascii="Arial" w:hAnsi="Arial" w:cs="Arial"/>
                      <w:b/>
                      <w:bCs/>
                    </w:rPr>
                  </w:pPr>
                  <w:r w:rsidRPr="009D5329">
                    <w:rPr>
                      <w:rFonts w:ascii="Arial" w:hAnsi="Arial" w:cs="Arial"/>
                    </w:rPr>
                    <w:t xml:space="preserve">Etsy UK </w:t>
                  </w:r>
                </w:p>
              </w:tc>
              <w:tc>
                <w:tcPr>
                  <w:tcW w:w="10154" w:type="dxa"/>
                </w:tcPr>
                <w:p w14:paraId="4DF64B38" w14:textId="5DAC983E" w:rsidR="009E45D5" w:rsidRPr="009D5329" w:rsidRDefault="009D5329" w:rsidP="009D5329">
                  <w:pPr>
                    <w:spacing w:line="360" w:lineRule="auto"/>
                    <w:rPr>
                      <w:rFonts w:ascii="Arial" w:hAnsi="Arial" w:cs="Arial"/>
                      <w:bCs/>
                    </w:rPr>
                  </w:pPr>
                  <w:r w:rsidRPr="009D5329">
                    <w:rPr>
                      <w:rFonts w:ascii="Arial" w:hAnsi="Arial" w:cs="Arial"/>
                      <w:bCs/>
                    </w:rPr>
                    <w:t xml:space="preserve">Only customisation of prints </w:t>
                  </w:r>
                  <w:r w:rsidR="00D61416">
                    <w:rPr>
                      <w:rFonts w:ascii="Arial" w:hAnsi="Arial" w:cs="Arial"/>
                      <w:bCs/>
                    </w:rPr>
                    <w:t xml:space="preserve">is </w:t>
                  </w:r>
                  <w:r w:rsidRPr="009D5329">
                    <w:rPr>
                      <w:rFonts w:ascii="Arial" w:hAnsi="Arial" w:cs="Arial"/>
                      <w:bCs/>
                    </w:rPr>
                    <w:t>available. No customisation of apparel designs.</w:t>
                  </w:r>
                </w:p>
              </w:tc>
            </w:tr>
            <w:tr w:rsidR="009D5329" w14:paraId="2755CBD1" w14:textId="77777777" w:rsidTr="009D5329">
              <w:tc>
                <w:tcPr>
                  <w:tcW w:w="3568" w:type="dxa"/>
                </w:tcPr>
                <w:p w14:paraId="55419B23" w14:textId="4899D40A" w:rsidR="009D5329" w:rsidRPr="009D5329" w:rsidRDefault="009D5329" w:rsidP="009D5329">
                  <w:pPr>
                    <w:spacing w:line="360" w:lineRule="auto"/>
                    <w:rPr>
                      <w:rFonts w:ascii="Arial" w:hAnsi="Arial" w:cs="Arial"/>
                    </w:rPr>
                  </w:pPr>
                  <w:r w:rsidRPr="009D5329">
                    <w:rPr>
                      <w:rFonts w:ascii="Arial" w:hAnsi="Arial" w:cs="Arial"/>
                    </w:rPr>
                    <w:t>Custom Apparel UK</w:t>
                  </w:r>
                </w:p>
              </w:tc>
              <w:tc>
                <w:tcPr>
                  <w:tcW w:w="10154" w:type="dxa"/>
                </w:tcPr>
                <w:p w14:paraId="50E975B7" w14:textId="4174AC31" w:rsidR="009D5329" w:rsidRPr="009D5329" w:rsidRDefault="009D5329" w:rsidP="009D5329">
                  <w:pPr>
                    <w:spacing w:line="360" w:lineRule="auto"/>
                    <w:rPr>
                      <w:rFonts w:ascii="Arial" w:hAnsi="Arial" w:cs="Arial"/>
                      <w:bCs/>
                    </w:rPr>
                  </w:pPr>
                  <w:r w:rsidRPr="009D5329">
                    <w:rPr>
                      <w:rFonts w:ascii="Arial" w:hAnsi="Arial" w:cs="Arial"/>
                      <w:bCs/>
                    </w:rPr>
                    <w:t>Only works with large brands and does not take orders for small groups.</w:t>
                  </w:r>
                </w:p>
              </w:tc>
            </w:tr>
          </w:tbl>
          <w:p w14:paraId="3BCD9940" w14:textId="506867F6" w:rsidR="009E45D5" w:rsidRDefault="009E45D5" w:rsidP="009D5329">
            <w:pPr>
              <w:spacing w:line="360" w:lineRule="auto"/>
              <w:rPr>
                <w:b w:val="0"/>
                <w:bCs w:val="0"/>
              </w:rPr>
            </w:pPr>
          </w:p>
          <w:p w14:paraId="17CA34BF" w14:textId="03E67971" w:rsidR="00A44A0A" w:rsidRDefault="00A44A0A" w:rsidP="009D5329">
            <w:pPr>
              <w:spacing w:line="360" w:lineRule="auto"/>
            </w:pPr>
          </w:p>
        </w:tc>
      </w:tr>
    </w:tbl>
    <w:p w14:paraId="23B2DDE7" w14:textId="77777777" w:rsidR="00A44A0A" w:rsidRDefault="00A44A0A"/>
    <w:p w14:paraId="74A45272" w14:textId="16BD25C5" w:rsidR="00E82B94" w:rsidRDefault="00E82B94"/>
    <w:p w14:paraId="7BD34F5A" w14:textId="749829D3" w:rsidR="00E82B94" w:rsidRDefault="00E82B94"/>
    <w:p w14:paraId="0C8986DB" w14:textId="77777777" w:rsidR="00E82B94" w:rsidRDefault="00E82B94"/>
    <w:tbl>
      <w:tblPr>
        <w:tblStyle w:val="GridTable6Colourful"/>
        <w:tblW w:w="0" w:type="auto"/>
        <w:tblLook w:val="04A0" w:firstRow="1" w:lastRow="0" w:firstColumn="1" w:lastColumn="0" w:noHBand="0" w:noVBand="1"/>
      </w:tblPr>
      <w:tblGrid>
        <w:gridCol w:w="13948"/>
      </w:tblGrid>
      <w:tr w:rsidR="009E45D5"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Default="009E45D5" w:rsidP="00263A64">
            <w:pPr>
              <w:spacing w:line="360" w:lineRule="auto"/>
              <w:rPr>
                <w:rFonts w:ascii="Arial" w:hAnsi="Arial" w:cs="Arial"/>
                <w:b w:val="0"/>
                <w:bCs w:val="0"/>
              </w:rPr>
            </w:pPr>
            <w:r>
              <w:rPr>
                <w:rFonts w:ascii="Arial" w:hAnsi="Arial" w:cs="Arial"/>
              </w:rPr>
              <w:t xml:space="preserve">OPERATIONS AND MANAGEMENT TEAM </w:t>
            </w:r>
          </w:p>
          <w:p w14:paraId="452F57D3" w14:textId="46BB283A" w:rsidR="006C7491" w:rsidRPr="00FC47CA" w:rsidRDefault="009E45D5" w:rsidP="00263A64">
            <w:pPr>
              <w:spacing w:line="360" w:lineRule="auto"/>
              <w:rPr>
                <w:rFonts w:ascii="Arial" w:hAnsi="Arial" w:cs="Arial"/>
              </w:rPr>
            </w:pPr>
            <w:r w:rsidRPr="00DA1298">
              <w:rPr>
                <w:rFonts w:ascii="Arial" w:hAnsi="Arial" w:cs="Arial"/>
              </w:rPr>
              <w:t>OPERATIONS</w:t>
            </w:r>
          </w:p>
          <w:p w14:paraId="5656F95A" w14:textId="698B85B8" w:rsidR="006C7491" w:rsidRPr="009D5329" w:rsidRDefault="009D5329" w:rsidP="00263A64">
            <w:pPr>
              <w:spacing w:line="360" w:lineRule="auto"/>
              <w:jc w:val="both"/>
              <w:rPr>
                <w:rFonts w:ascii="Arial" w:hAnsi="Arial" w:cs="Arial"/>
                <w:b w:val="0"/>
                <w:bCs w:val="0"/>
              </w:rPr>
            </w:pPr>
            <w:r w:rsidRPr="009D5329">
              <w:rPr>
                <w:rFonts w:ascii="Arial" w:hAnsi="Arial" w:cs="Arial"/>
                <w:b w:val="0"/>
                <w:bCs w:val="0"/>
              </w:rPr>
              <w:lastRenderedPageBreak/>
              <w:t xml:space="preserve">Manufacturing customised apparel is at the heart of the business. Fabric and other raw materials are gathered from vendors as part of the customised apparel supply chain process. In-house printing, sewing, and packaging of the final order followed by distribution via a specialised delivery service and customer pickup locations. The accessories and materials will be sourced mostly from the well-known United Kingdom-based vendors who currently work with well-known (Stevenson, 2012). There will be an in-house printing and embroidery department, with the necessary equipment purchased for this purpose. All of the ingredients will be transported to the factory using pickup trucks. The company's factory floor will serve as the location for the completion of all finishing activities, as well as the final manufacture of customised garments and accessories. Customers will largely be served through an online portal, while customers will also be given the option to pick up their orders from a physical store or distribution centre. Customers can browse other products while waiting to pick up their orders. Orders for the customised apparel will be accepted </w:t>
            </w:r>
            <w:r>
              <w:rPr>
                <w:rFonts w:ascii="Arial" w:hAnsi="Arial" w:cs="Arial"/>
                <w:b w:val="0"/>
                <w:bCs w:val="0"/>
              </w:rPr>
              <w:t>by</w:t>
            </w:r>
            <w:r w:rsidRPr="009D5329">
              <w:rPr>
                <w:rFonts w:ascii="Arial" w:hAnsi="Arial" w:cs="Arial"/>
                <w:b w:val="0"/>
                <w:bCs w:val="0"/>
              </w:rPr>
              <w:t xml:space="preserve"> customers, with an accompanying list of components sent to manufacturers for procurement. These will be sent to the production floor where they will be made individually according to the consumer's preferences, and they will be shipped to the customers within ten days depending on the order amount. There is usually a delay in processing time for customised orders due </w:t>
            </w:r>
            <w:r>
              <w:rPr>
                <w:rFonts w:ascii="Arial" w:hAnsi="Arial" w:cs="Arial"/>
                <w:b w:val="0"/>
                <w:bCs w:val="0"/>
              </w:rPr>
              <w:t>to</w:t>
            </w:r>
            <w:r w:rsidRPr="009D5329">
              <w:rPr>
                <w:rFonts w:ascii="Arial" w:hAnsi="Arial" w:cs="Arial"/>
                <w:b w:val="0"/>
                <w:bCs w:val="0"/>
              </w:rPr>
              <w:t xml:space="preserve"> the extra attention given to each individual customer's tastes (Bhardwaj and Fairhurst, 2010). The revenue of the business will be solely based on sales from custom apparel. The inflows will be coming from selling to small groups to large corporations. Any type of loss of revenue will be rejuvenated by running promotional campaigns and offers to boost sales.</w:t>
            </w:r>
          </w:p>
          <w:p w14:paraId="2278853F" w14:textId="049C8D45" w:rsidR="006C7491" w:rsidRDefault="006C7491" w:rsidP="00263A64">
            <w:pPr>
              <w:spacing w:line="360" w:lineRule="auto"/>
              <w:rPr>
                <w:rFonts w:ascii="Arial" w:hAnsi="Arial" w:cs="Arial"/>
                <w:i/>
              </w:rPr>
            </w:pPr>
          </w:p>
          <w:p w14:paraId="519B0AB6" w14:textId="3C7F980D" w:rsidR="009E45D5" w:rsidRPr="009D5329" w:rsidRDefault="009D5329" w:rsidP="00263A64">
            <w:pPr>
              <w:spacing w:line="360" w:lineRule="auto"/>
              <w:jc w:val="both"/>
              <w:rPr>
                <w:rFonts w:ascii="Arial" w:hAnsi="Arial" w:cs="Arial"/>
                <w:b w:val="0"/>
                <w:bCs w:val="0"/>
              </w:rPr>
            </w:pPr>
            <w:r w:rsidRPr="009D5329">
              <w:rPr>
                <w:rFonts w:ascii="Arial" w:hAnsi="Arial" w:cs="Arial"/>
                <w:b w:val="0"/>
                <w:bCs w:val="0"/>
              </w:rPr>
              <w:t>The revenue of the business will be solely based on sales from custom apparel. The inflows will be coming from selling to small groups to large corporations. Any type of loss of revenue will be rejuvenated by running promotional campaigns and offers to boost sales.</w:t>
            </w:r>
          </w:p>
          <w:p w14:paraId="535D9007" w14:textId="77777777" w:rsidR="009E45D5" w:rsidRDefault="009E45D5" w:rsidP="00263A64">
            <w:pPr>
              <w:spacing w:line="360" w:lineRule="auto"/>
              <w:rPr>
                <w:rFonts w:ascii="Arial" w:hAnsi="Arial" w:cs="Arial"/>
              </w:rPr>
            </w:pPr>
          </w:p>
          <w:p w14:paraId="476B3303" w14:textId="0DB54311" w:rsidR="009E45D5" w:rsidRDefault="009E45D5" w:rsidP="00263A64">
            <w:pPr>
              <w:spacing w:line="360" w:lineRule="auto"/>
              <w:rPr>
                <w:rFonts w:ascii="Arial" w:hAnsi="Arial" w:cs="Arial"/>
                <w:b w:val="0"/>
                <w:bCs w:val="0"/>
              </w:rPr>
            </w:pPr>
            <w:r>
              <w:rPr>
                <w:rFonts w:ascii="Arial" w:hAnsi="Arial" w:cs="Arial"/>
              </w:rPr>
              <w:t>MANAGEMENT TEAM</w:t>
            </w:r>
          </w:p>
          <w:p w14:paraId="7690C517" w14:textId="77777777" w:rsidR="009E45D5" w:rsidRDefault="009E45D5" w:rsidP="00263A64">
            <w:pPr>
              <w:spacing w:line="360" w:lineRule="auto"/>
              <w:rPr>
                <w:rFonts w:ascii="Arial" w:hAnsi="Arial" w:cs="Arial"/>
                <w:b w:val="0"/>
                <w:bCs w:val="0"/>
              </w:rPr>
            </w:pPr>
          </w:p>
          <w:tbl>
            <w:tblPr>
              <w:tblStyle w:val="TableGrid"/>
              <w:tblW w:w="0" w:type="auto"/>
              <w:tblLook w:val="04A0" w:firstRow="1" w:lastRow="0" w:firstColumn="1" w:lastColumn="0" w:noHBand="0" w:noVBand="1"/>
            </w:tblPr>
            <w:tblGrid>
              <w:gridCol w:w="4574"/>
              <w:gridCol w:w="4574"/>
              <w:gridCol w:w="4574"/>
            </w:tblGrid>
            <w:tr w:rsidR="006C7491" w14:paraId="14B9BEBC" w14:textId="77777777" w:rsidTr="009D5329">
              <w:tc>
                <w:tcPr>
                  <w:tcW w:w="4574" w:type="dxa"/>
                </w:tcPr>
                <w:p w14:paraId="6039F500" w14:textId="62332541" w:rsidR="006C7491" w:rsidRPr="006E7C96" w:rsidRDefault="00C973E6" w:rsidP="00263A64">
                  <w:pPr>
                    <w:spacing w:line="360" w:lineRule="auto"/>
                    <w:rPr>
                      <w:rFonts w:ascii="Arial" w:hAnsi="Arial" w:cs="Arial"/>
                      <w:b/>
                      <w:bCs/>
                    </w:rPr>
                  </w:pPr>
                  <w:r w:rsidRPr="006E7C96">
                    <w:rPr>
                      <w:rFonts w:ascii="Arial" w:hAnsi="Arial" w:cs="Arial"/>
                      <w:b/>
                      <w:bCs/>
                    </w:rPr>
                    <w:t xml:space="preserve">Name </w:t>
                  </w:r>
                </w:p>
              </w:tc>
              <w:tc>
                <w:tcPr>
                  <w:tcW w:w="4574" w:type="dxa"/>
                </w:tcPr>
                <w:p w14:paraId="2A78E1A9" w14:textId="509A240D" w:rsidR="006C7491" w:rsidRPr="006E7C96" w:rsidRDefault="00C973E6" w:rsidP="00263A64">
                  <w:pPr>
                    <w:spacing w:line="360" w:lineRule="auto"/>
                    <w:rPr>
                      <w:rFonts w:ascii="Arial" w:hAnsi="Arial" w:cs="Arial"/>
                      <w:b/>
                      <w:bCs/>
                    </w:rPr>
                  </w:pPr>
                  <w:r w:rsidRPr="006E7C96">
                    <w:rPr>
                      <w:rFonts w:ascii="Arial" w:hAnsi="Arial" w:cs="Arial"/>
                      <w:b/>
                      <w:bCs/>
                    </w:rPr>
                    <w:t>Skills</w:t>
                  </w:r>
                </w:p>
              </w:tc>
              <w:tc>
                <w:tcPr>
                  <w:tcW w:w="4574" w:type="dxa"/>
                </w:tcPr>
                <w:p w14:paraId="7A75D001" w14:textId="5E31624E" w:rsidR="006C7491" w:rsidRPr="006E7C96" w:rsidRDefault="00C973E6" w:rsidP="00263A64">
                  <w:pPr>
                    <w:spacing w:line="360" w:lineRule="auto"/>
                    <w:rPr>
                      <w:rFonts w:ascii="Arial" w:hAnsi="Arial" w:cs="Arial"/>
                      <w:b/>
                      <w:bCs/>
                    </w:rPr>
                  </w:pPr>
                  <w:r w:rsidRPr="006E7C96">
                    <w:rPr>
                      <w:rFonts w:ascii="Arial" w:hAnsi="Arial" w:cs="Arial"/>
                      <w:b/>
                      <w:bCs/>
                    </w:rPr>
                    <w:t>What do they bring to the firm</w:t>
                  </w:r>
                </w:p>
              </w:tc>
            </w:tr>
            <w:tr w:rsidR="006C7491" w14:paraId="4982654C" w14:textId="77777777" w:rsidTr="009D5329">
              <w:tc>
                <w:tcPr>
                  <w:tcW w:w="4574" w:type="dxa"/>
                </w:tcPr>
                <w:p w14:paraId="34D6FC41" w14:textId="020D0523" w:rsidR="006C7491" w:rsidRDefault="009D5329" w:rsidP="00263A64">
                  <w:pPr>
                    <w:spacing w:line="360" w:lineRule="auto"/>
                    <w:rPr>
                      <w:rFonts w:ascii="Arial" w:hAnsi="Arial" w:cs="Arial"/>
                    </w:rPr>
                  </w:pPr>
                  <w:r>
                    <w:rPr>
                      <w:rFonts w:ascii="Arial" w:hAnsi="Arial" w:cs="Arial"/>
                    </w:rPr>
                    <w:t>Partner - 1</w:t>
                  </w:r>
                </w:p>
              </w:tc>
              <w:tc>
                <w:tcPr>
                  <w:tcW w:w="4574" w:type="dxa"/>
                </w:tcPr>
                <w:p w14:paraId="369807CE" w14:textId="45DC3A9E" w:rsidR="006C7491" w:rsidRDefault="009D5329" w:rsidP="00263A64">
                  <w:pPr>
                    <w:spacing w:line="360" w:lineRule="auto"/>
                    <w:rPr>
                      <w:rFonts w:ascii="Arial" w:hAnsi="Arial" w:cs="Arial"/>
                    </w:rPr>
                  </w:pPr>
                  <w:r w:rsidRPr="009D5329">
                    <w:rPr>
                      <w:rFonts w:ascii="Arial" w:hAnsi="Arial" w:cs="Arial"/>
                    </w:rPr>
                    <w:t>Leadership and Staff Management Skill.</w:t>
                  </w:r>
                </w:p>
              </w:tc>
              <w:tc>
                <w:tcPr>
                  <w:tcW w:w="4574" w:type="dxa"/>
                </w:tcPr>
                <w:p w14:paraId="4FA82450" w14:textId="77777777" w:rsidR="009D5329" w:rsidRPr="009D5329" w:rsidRDefault="009D5329" w:rsidP="00263A64">
                  <w:pPr>
                    <w:spacing w:line="360" w:lineRule="auto"/>
                    <w:jc w:val="both"/>
                    <w:rPr>
                      <w:rFonts w:ascii="Arial" w:hAnsi="Arial" w:cs="Arial"/>
                    </w:rPr>
                  </w:pPr>
                  <w:r w:rsidRPr="009D5329">
                    <w:rPr>
                      <w:rFonts w:ascii="Arial" w:hAnsi="Arial" w:cs="Arial"/>
                    </w:rPr>
                    <w:t>Possessing strong leadership abilities will be important in uniting and directing an organisation's staff toward a unified goal.</w:t>
                  </w:r>
                </w:p>
                <w:p w14:paraId="01703A8A" w14:textId="0085FB51" w:rsidR="006C7491" w:rsidRDefault="009D5329" w:rsidP="00263A64">
                  <w:pPr>
                    <w:spacing w:line="360" w:lineRule="auto"/>
                    <w:jc w:val="both"/>
                    <w:rPr>
                      <w:rFonts w:ascii="Arial" w:hAnsi="Arial" w:cs="Arial"/>
                    </w:rPr>
                  </w:pPr>
                  <w:r w:rsidRPr="009D5329">
                    <w:rPr>
                      <w:rFonts w:ascii="Arial" w:hAnsi="Arial" w:cs="Arial"/>
                    </w:rPr>
                    <w:t>Effective management is crucial for maintaining group identity and pulling everyone's full potential for output. The time it takes to go from acquiring raw materials to delivering them can be minimised by careful management of the supply chain.</w:t>
                  </w:r>
                </w:p>
              </w:tc>
            </w:tr>
            <w:tr w:rsidR="006C7491" w14:paraId="77ED0ED9" w14:textId="77777777" w:rsidTr="009D5329">
              <w:tc>
                <w:tcPr>
                  <w:tcW w:w="4574" w:type="dxa"/>
                </w:tcPr>
                <w:p w14:paraId="2A74F20C" w14:textId="3D73D658" w:rsidR="006C7491" w:rsidRDefault="009D5329" w:rsidP="00263A64">
                  <w:pPr>
                    <w:spacing w:line="360" w:lineRule="auto"/>
                    <w:rPr>
                      <w:rFonts w:ascii="Arial" w:hAnsi="Arial" w:cs="Arial"/>
                    </w:rPr>
                  </w:pPr>
                  <w:r>
                    <w:rPr>
                      <w:rFonts w:ascii="Arial" w:hAnsi="Arial" w:cs="Arial"/>
                    </w:rPr>
                    <w:t>Partner - 2</w:t>
                  </w:r>
                </w:p>
              </w:tc>
              <w:tc>
                <w:tcPr>
                  <w:tcW w:w="4574" w:type="dxa"/>
                </w:tcPr>
                <w:p w14:paraId="637688B4" w14:textId="0619052B" w:rsidR="006C7491" w:rsidRDefault="009D5329" w:rsidP="00263A64">
                  <w:pPr>
                    <w:spacing w:line="360" w:lineRule="auto"/>
                    <w:rPr>
                      <w:rFonts w:ascii="Arial" w:hAnsi="Arial" w:cs="Arial"/>
                    </w:rPr>
                  </w:pPr>
                  <w:r w:rsidRPr="009D5329">
                    <w:rPr>
                      <w:rFonts w:ascii="Arial" w:hAnsi="Arial" w:cs="Arial"/>
                    </w:rPr>
                    <w:t>Communication and Technical Skill.</w:t>
                  </w:r>
                </w:p>
              </w:tc>
              <w:tc>
                <w:tcPr>
                  <w:tcW w:w="4574" w:type="dxa"/>
                </w:tcPr>
                <w:p w14:paraId="55675321" w14:textId="224B83CF" w:rsidR="006C7491" w:rsidRDefault="009D5329" w:rsidP="00263A64">
                  <w:pPr>
                    <w:spacing w:line="360" w:lineRule="auto"/>
                    <w:jc w:val="both"/>
                    <w:rPr>
                      <w:rFonts w:ascii="Arial" w:hAnsi="Arial" w:cs="Arial"/>
                    </w:rPr>
                  </w:pPr>
                  <w:r w:rsidRPr="009D5329">
                    <w:rPr>
                      <w:rFonts w:ascii="Arial" w:hAnsi="Arial" w:cs="Arial"/>
                    </w:rPr>
                    <w:t xml:space="preserve">The ability to effectively communicate with other managers and staff is crucial for setting goals and objectives. By verbally outlining the organisation's aims and objectives, employees are better able to grasp the company's purpose and vision thanks to the power of effective presentation abilities. Possessing strong leadership abilities will aid in guiding </w:t>
                  </w:r>
                  <w:r w:rsidRPr="009D5329">
                    <w:rPr>
                      <w:rFonts w:ascii="Arial" w:hAnsi="Arial" w:cs="Arial"/>
                    </w:rPr>
                    <w:lastRenderedPageBreak/>
                    <w:t>employees and superiors toward the achievement of organisational objectives</w:t>
                  </w:r>
                  <w:r>
                    <w:rPr>
                      <w:rFonts w:ascii="Arial" w:hAnsi="Arial" w:cs="Arial"/>
                    </w:rPr>
                    <w:t>.</w:t>
                  </w:r>
                </w:p>
              </w:tc>
            </w:tr>
          </w:tbl>
          <w:p w14:paraId="562F82F1" w14:textId="05F90B02" w:rsidR="009E45D5" w:rsidRPr="00E82B94" w:rsidRDefault="009E45D5" w:rsidP="00263A64">
            <w:pPr>
              <w:spacing w:line="360" w:lineRule="auto"/>
              <w:rPr>
                <w:rFonts w:ascii="Arial" w:hAnsi="Arial" w:cs="Arial"/>
                <w:i/>
                <w:iCs/>
                <w:sz w:val="20"/>
                <w:szCs w:val="20"/>
              </w:rPr>
            </w:pPr>
          </w:p>
        </w:tc>
      </w:tr>
    </w:tbl>
    <w:p w14:paraId="6793D8E0" w14:textId="77777777" w:rsidR="00E82B94" w:rsidRDefault="00E82B94"/>
    <w:p w14:paraId="7863E2A8" w14:textId="77777777" w:rsidR="00A44A0A" w:rsidRDefault="00A44A0A"/>
    <w:tbl>
      <w:tblPr>
        <w:tblStyle w:val="GridTable6Colourful"/>
        <w:tblW w:w="0" w:type="auto"/>
        <w:tblLook w:val="04A0" w:firstRow="1" w:lastRow="0" w:firstColumn="1" w:lastColumn="0" w:noHBand="0" w:noVBand="1"/>
      </w:tblPr>
      <w:tblGrid>
        <w:gridCol w:w="13948"/>
      </w:tblGrid>
      <w:tr w:rsidR="009E45D5" w:rsidRPr="00745C93"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C18433B" w14:textId="0401A17F" w:rsidR="009E45D5" w:rsidRPr="00745C93" w:rsidRDefault="009E45D5" w:rsidP="00745C93">
            <w:pPr>
              <w:spacing w:line="360" w:lineRule="auto"/>
              <w:rPr>
                <w:rFonts w:ascii="Arial" w:hAnsi="Arial" w:cs="Arial"/>
              </w:rPr>
            </w:pPr>
            <w:r w:rsidRPr="00745C93">
              <w:rPr>
                <w:rFonts w:ascii="Arial" w:hAnsi="Arial" w:cs="Arial"/>
              </w:rPr>
              <w:t>MARKETING</w:t>
            </w:r>
          </w:p>
          <w:p w14:paraId="51E6CEA5" w14:textId="2A7FC05B" w:rsidR="00745C93" w:rsidRDefault="00D61416" w:rsidP="00745C93">
            <w:pPr>
              <w:spacing w:line="360" w:lineRule="auto"/>
              <w:jc w:val="both"/>
              <w:rPr>
                <w:rFonts w:ascii="Arial" w:hAnsi="Arial" w:cs="Arial"/>
                <w:b w:val="0"/>
                <w:bCs w:val="0"/>
              </w:rPr>
            </w:pPr>
            <w:r>
              <w:rPr>
                <w:rFonts w:ascii="Arial" w:hAnsi="Arial" w:cs="Arial"/>
                <w:b w:val="0"/>
                <w:bCs w:val="0"/>
              </w:rPr>
              <w:t>The 4P</w:t>
            </w:r>
            <w:r w:rsidR="00745C93" w:rsidRPr="00745C93">
              <w:rPr>
                <w:rFonts w:ascii="Arial" w:hAnsi="Arial" w:cs="Arial"/>
                <w:b w:val="0"/>
                <w:bCs w:val="0"/>
              </w:rPr>
              <w:t>s of the marketing mix are an efficient tool to determine the four factors that play a key role in understanding the marketing position (</w:t>
            </w:r>
            <w:proofErr w:type="spellStart"/>
            <w:r w:rsidR="00745C93" w:rsidRPr="00745C93">
              <w:rPr>
                <w:rFonts w:ascii="Arial" w:hAnsi="Arial" w:cs="Arial"/>
                <w:b w:val="0"/>
                <w:bCs w:val="0"/>
              </w:rPr>
              <w:t>Goi</w:t>
            </w:r>
            <w:proofErr w:type="spellEnd"/>
            <w:r w:rsidR="00745C93" w:rsidRPr="00745C93">
              <w:rPr>
                <w:rFonts w:ascii="Arial" w:hAnsi="Arial" w:cs="Arial"/>
                <w:b w:val="0"/>
                <w:bCs w:val="0"/>
              </w:rPr>
              <w:t>, 2009).</w:t>
            </w:r>
          </w:p>
          <w:p w14:paraId="1F9FC26A" w14:textId="4EF20DF6" w:rsidR="00745C93" w:rsidRDefault="00745C93" w:rsidP="00745C93">
            <w:pPr>
              <w:spacing w:line="360" w:lineRule="auto"/>
              <w:jc w:val="both"/>
              <w:rPr>
                <w:rFonts w:ascii="Arial" w:hAnsi="Arial" w:cs="Arial"/>
                <w:b w:val="0"/>
                <w:bCs w:val="0"/>
              </w:rPr>
            </w:pPr>
          </w:p>
          <w:p w14:paraId="370E6BB6" w14:textId="0252C40B" w:rsidR="00745C93" w:rsidRDefault="00745C93" w:rsidP="00745C93">
            <w:pPr>
              <w:spacing w:line="360" w:lineRule="auto"/>
              <w:jc w:val="center"/>
              <w:rPr>
                <w:rFonts w:ascii="Arial" w:hAnsi="Arial" w:cs="Arial"/>
                <w:b w:val="0"/>
                <w:bCs w:val="0"/>
              </w:rPr>
            </w:pPr>
            <w:r>
              <w:rPr>
                <w:noProof/>
                <w:lang w:val="en-US"/>
              </w:rPr>
              <w:drawing>
                <wp:inline distT="0" distB="0" distL="0" distR="0" wp14:anchorId="510005D1" wp14:editId="7D3556E0">
                  <wp:extent cx="4685358" cy="1573618"/>
                  <wp:effectExtent l="0" t="0" r="127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04360" cy="1580000"/>
                          </a:xfrm>
                          <a:prstGeom prst="rect">
                            <a:avLst/>
                          </a:prstGeom>
                        </pic:spPr>
                      </pic:pic>
                    </a:graphicData>
                  </a:graphic>
                </wp:inline>
              </w:drawing>
            </w:r>
          </w:p>
          <w:p w14:paraId="3C37866E" w14:textId="5B3D1BF9" w:rsidR="00745C93" w:rsidRPr="00745C93" w:rsidRDefault="00D61416" w:rsidP="00745C93">
            <w:pPr>
              <w:spacing w:line="360" w:lineRule="auto"/>
              <w:jc w:val="center"/>
              <w:rPr>
                <w:rFonts w:ascii="Arial" w:hAnsi="Arial" w:cs="Arial"/>
                <w:b w:val="0"/>
                <w:bCs w:val="0"/>
                <w:sz w:val="18"/>
              </w:rPr>
            </w:pPr>
            <w:r>
              <w:rPr>
                <w:rFonts w:ascii="Arial" w:hAnsi="Arial" w:cs="Arial"/>
                <w:b w:val="0"/>
                <w:bCs w:val="0"/>
                <w:sz w:val="18"/>
              </w:rPr>
              <w:t>Figure – 2</w:t>
            </w:r>
            <w:r w:rsidR="00745C93" w:rsidRPr="00745C93">
              <w:rPr>
                <w:rFonts w:ascii="Arial" w:hAnsi="Arial" w:cs="Arial"/>
                <w:b w:val="0"/>
                <w:bCs w:val="0"/>
                <w:sz w:val="18"/>
              </w:rPr>
              <w:t>: 4P’s of Marketing Mix. (Yasar, 2019)</w:t>
            </w:r>
          </w:p>
          <w:p w14:paraId="04A2A3BD" w14:textId="77777777" w:rsidR="00745C93" w:rsidRDefault="00745C93" w:rsidP="00745C93">
            <w:pPr>
              <w:spacing w:line="360" w:lineRule="auto"/>
              <w:rPr>
                <w:rFonts w:ascii="Arial" w:hAnsi="Arial" w:cs="Arial"/>
              </w:rPr>
            </w:pPr>
          </w:p>
          <w:p w14:paraId="617C09AE" w14:textId="77777777" w:rsidR="00745C93" w:rsidRDefault="00745C93" w:rsidP="00745C93">
            <w:pPr>
              <w:spacing w:line="360" w:lineRule="auto"/>
              <w:rPr>
                <w:rFonts w:ascii="Arial" w:hAnsi="Arial" w:cs="Arial"/>
              </w:rPr>
            </w:pPr>
          </w:p>
          <w:p w14:paraId="1CAA5081" w14:textId="22F95790" w:rsidR="009D5329" w:rsidRPr="00745C93" w:rsidRDefault="009D5329" w:rsidP="00745C93">
            <w:pPr>
              <w:spacing w:line="360" w:lineRule="auto"/>
              <w:rPr>
                <w:rFonts w:ascii="Arial" w:hAnsi="Arial" w:cs="Arial"/>
              </w:rPr>
            </w:pPr>
            <w:r w:rsidRPr="00745C93">
              <w:rPr>
                <w:rFonts w:ascii="Arial" w:hAnsi="Arial" w:cs="Arial"/>
              </w:rPr>
              <w:t>Product</w:t>
            </w:r>
          </w:p>
          <w:p w14:paraId="05F52662" w14:textId="612031A4" w:rsidR="00E82B94" w:rsidRPr="00745C93" w:rsidRDefault="00745C93" w:rsidP="00745C93">
            <w:pPr>
              <w:spacing w:line="360" w:lineRule="auto"/>
              <w:jc w:val="both"/>
              <w:rPr>
                <w:rFonts w:ascii="Arial" w:hAnsi="Arial" w:cs="Arial"/>
                <w:b w:val="0"/>
                <w:bCs w:val="0"/>
              </w:rPr>
            </w:pPr>
            <w:r w:rsidRPr="00745C93">
              <w:rPr>
                <w:rFonts w:ascii="Arial" w:hAnsi="Arial" w:cs="Arial"/>
                <w:b w:val="0"/>
                <w:bCs w:val="0"/>
              </w:rPr>
              <w:t>High-quality, long-lasting, and forward-thinking custom apparel is what 'Custom House' will be most known for. Products will be made using only high-quality fabrics and recyclable materials. In this case, top-notch printing and embroidery equipment will be used. Products must be manufactured in an environmentally responsible manner if they are to contribute to a long-term solution.</w:t>
            </w:r>
          </w:p>
          <w:p w14:paraId="48A30480" w14:textId="1BBB8805" w:rsidR="006E7C96" w:rsidRPr="00745C93" w:rsidRDefault="006E7C96" w:rsidP="00745C93">
            <w:pPr>
              <w:spacing w:line="360" w:lineRule="auto"/>
              <w:rPr>
                <w:rFonts w:ascii="Arial" w:hAnsi="Arial" w:cs="Arial"/>
              </w:rPr>
            </w:pPr>
          </w:p>
          <w:p w14:paraId="77EB976C" w14:textId="051463ED" w:rsidR="00E82B94" w:rsidRPr="00745C93" w:rsidRDefault="00745C93" w:rsidP="00745C93">
            <w:pPr>
              <w:spacing w:line="360" w:lineRule="auto"/>
              <w:rPr>
                <w:rFonts w:ascii="Arial" w:hAnsi="Arial" w:cs="Arial"/>
                <w:b w:val="0"/>
                <w:bCs w:val="0"/>
              </w:rPr>
            </w:pPr>
            <w:r w:rsidRPr="00745C93">
              <w:rPr>
                <w:rFonts w:ascii="Arial" w:hAnsi="Arial" w:cs="Arial"/>
              </w:rPr>
              <w:lastRenderedPageBreak/>
              <w:t>Price</w:t>
            </w:r>
          </w:p>
          <w:p w14:paraId="04CE0C5C" w14:textId="77777777" w:rsidR="00745C93" w:rsidRPr="00745C93" w:rsidRDefault="00745C93" w:rsidP="00745C93">
            <w:pPr>
              <w:spacing w:line="360" w:lineRule="auto"/>
              <w:jc w:val="both"/>
              <w:rPr>
                <w:rFonts w:ascii="Arial" w:hAnsi="Arial" w:cs="Arial"/>
                <w:b w:val="0"/>
              </w:rPr>
            </w:pPr>
            <w:r w:rsidRPr="00745C93">
              <w:rPr>
                <w:rFonts w:ascii="Arial" w:hAnsi="Arial" w:cs="Arial"/>
                <w:b w:val="0"/>
              </w:rPr>
              <w:t xml:space="preserve">The pricing strategy will be competitive and it is chosen based on comparison with the rivals in the industry. </w:t>
            </w:r>
          </w:p>
          <w:p w14:paraId="6FBCCDA8" w14:textId="6440A29A" w:rsidR="00745C93" w:rsidRPr="00745C93" w:rsidRDefault="00745C93" w:rsidP="00745C93">
            <w:pPr>
              <w:pStyle w:val="ListParagraph"/>
              <w:numPr>
                <w:ilvl w:val="0"/>
                <w:numId w:val="2"/>
              </w:numPr>
              <w:spacing w:line="360" w:lineRule="auto"/>
              <w:jc w:val="both"/>
              <w:rPr>
                <w:rFonts w:ascii="Arial" w:hAnsi="Arial" w:cs="Arial"/>
                <w:b w:val="0"/>
              </w:rPr>
            </w:pPr>
            <w:r w:rsidRPr="00745C93">
              <w:rPr>
                <w:rFonts w:ascii="Arial" w:hAnsi="Arial" w:cs="Arial"/>
                <w:b w:val="0"/>
              </w:rPr>
              <w:t>Customised Top wear – Ranging from £7 to £50</w:t>
            </w:r>
          </w:p>
          <w:p w14:paraId="392A94A0" w14:textId="361A164E" w:rsidR="00745C93" w:rsidRPr="00745C93" w:rsidRDefault="00745C93" w:rsidP="00745C93">
            <w:pPr>
              <w:pStyle w:val="ListParagraph"/>
              <w:numPr>
                <w:ilvl w:val="0"/>
                <w:numId w:val="2"/>
              </w:numPr>
              <w:spacing w:line="360" w:lineRule="auto"/>
              <w:jc w:val="both"/>
              <w:rPr>
                <w:rFonts w:ascii="Arial" w:hAnsi="Arial" w:cs="Arial"/>
                <w:b w:val="0"/>
              </w:rPr>
            </w:pPr>
            <w:r w:rsidRPr="00745C93">
              <w:rPr>
                <w:rFonts w:ascii="Arial" w:hAnsi="Arial" w:cs="Arial"/>
                <w:b w:val="0"/>
              </w:rPr>
              <w:t>Customised Bottom wear – Ranging from £5 to £40</w:t>
            </w:r>
          </w:p>
          <w:p w14:paraId="31949BDD" w14:textId="55C97290" w:rsidR="00745C93" w:rsidRPr="00745C93" w:rsidRDefault="00745C93" w:rsidP="00745C93">
            <w:pPr>
              <w:pStyle w:val="ListParagraph"/>
              <w:numPr>
                <w:ilvl w:val="0"/>
                <w:numId w:val="2"/>
              </w:numPr>
              <w:spacing w:line="360" w:lineRule="auto"/>
              <w:jc w:val="both"/>
              <w:rPr>
                <w:rFonts w:ascii="Arial" w:hAnsi="Arial" w:cs="Arial"/>
                <w:b w:val="0"/>
              </w:rPr>
            </w:pPr>
            <w:r w:rsidRPr="00745C93">
              <w:rPr>
                <w:rFonts w:ascii="Arial" w:hAnsi="Arial" w:cs="Arial"/>
                <w:b w:val="0"/>
              </w:rPr>
              <w:t>Customised Tracksuits - Ranging from £20 to £100</w:t>
            </w:r>
          </w:p>
          <w:p w14:paraId="2D2C29AE" w14:textId="6BE57FCA" w:rsidR="00745C93" w:rsidRPr="00745C93" w:rsidRDefault="00745C93" w:rsidP="00745C93">
            <w:pPr>
              <w:pStyle w:val="ListParagraph"/>
              <w:numPr>
                <w:ilvl w:val="0"/>
                <w:numId w:val="2"/>
              </w:numPr>
              <w:spacing w:line="360" w:lineRule="auto"/>
              <w:jc w:val="both"/>
              <w:rPr>
                <w:rFonts w:ascii="Arial" w:hAnsi="Arial" w:cs="Arial"/>
                <w:b w:val="0"/>
              </w:rPr>
            </w:pPr>
            <w:r w:rsidRPr="00745C93">
              <w:rPr>
                <w:rFonts w:ascii="Arial" w:hAnsi="Arial" w:cs="Arial"/>
                <w:b w:val="0"/>
              </w:rPr>
              <w:t>Customised Accessories - Ranging from £2 to £60</w:t>
            </w:r>
          </w:p>
          <w:p w14:paraId="1247BB20" w14:textId="549C7A43" w:rsidR="00745C93" w:rsidRPr="00745C93" w:rsidRDefault="00745C93" w:rsidP="00745C93">
            <w:pPr>
              <w:pStyle w:val="ListParagraph"/>
              <w:numPr>
                <w:ilvl w:val="0"/>
                <w:numId w:val="2"/>
              </w:numPr>
              <w:spacing w:line="360" w:lineRule="auto"/>
              <w:jc w:val="both"/>
              <w:rPr>
                <w:rFonts w:ascii="Arial" w:hAnsi="Arial" w:cs="Arial"/>
                <w:b w:val="0"/>
              </w:rPr>
            </w:pPr>
            <w:r w:rsidRPr="00745C93">
              <w:rPr>
                <w:rFonts w:ascii="Arial" w:hAnsi="Arial" w:cs="Arial"/>
                <w:b w:val="0"/>
              </w:rPr>
              <w:t>Customised Jerseys - Ranging from £10 to £110</w:t>
            </w:r>
          </w:p>
          <w:p w14:paraId="05FE80DB" w14:textId="70A464AC" w:rsidR="00E82B94" w:rsidRPr="00745C93" w:rsidRDefault="00745C93" w:rsidP="00745C93">
            <w:pPr>
              <w:pStyle w:val="ListParagraph"/>
              <w:numPr>
                <w:ilvl w:val="0"/>
                <w:numId w:val="2"/>
              </w:numPr>
              <w:spacing w:line="360" w:lineRule="auto"/>
              <w:jc w:val="both"/>
              <w:rPr>
                <w:rFonts w:ascii="Arial" w:hAnsi="Arial" w:cs="Arial"/>
                <w:b w:val="0"/>
              </w:rPr>
            </w:pPr>
            <w:r w:rsidRPr="00745C93">
              <w:rPr>
                <w:rFonts w:ascii="Arial" w:hAnsi="Arial" w:cs="Arial"/>
                <w:b w:val="0"/>
              </w:rPr>
              <w:t>Customised Caps - Ranging from £10 to £85</w:t>
            </w:r>
          </w:p>
          <w:p w14:paraId="03517B40" w14:textId="08725778" w:rsidR="006E7C96" w:rsidRPr="00745C93" w:rsidRDefault="006E7C96" w:rsidP="00745C93">
            <w:pPr>
              <w:spacing w:line="360" w:lineRule="auto"/>
              <w:rPr>
                <w:rFonts w:ascii="Arial" w:hAnsi="Arial" w:cs="Arial"/>
              </w:rPr>
            </w:pPr>
          </w:p>
          <w:p w14:paraId="3D0B1CB9" w14:textId="0806D051" w:rsidR="00E82B94" w:rsidRPr="00745C93" w:rsidRDefault="00745C93" w:rsidP="00745C93">
            <w:pPr>
              <w:spacing w:line="360" w:lineRule="auto"/>
              <w:rPr>
                <w:rFonts w:ascii="Arial" w:hAnsi="Arial" w:cs="Arial"/>
                <w:b w:val="0"/>
                <w:bCs w:val="0"/>
              </w:rPr>
            </w:pPr>
            <w:r w:rsidRPr="00745C93">
              <w:rPr>
                <w:rFonts w:ascii="Arial" w:hAnsi="Arial" w:cs="Arial"/>
              </w:rPr>
              <w:t>Promotional mix</w:t>
            </w:r>
          </w:p>
          <w:p w14:paraId="3D69D5D9" w14:textId="760FBF29" w:rsidR="006E7C96" w:rsidRPr="00745C93" w:rsidRDefault="00745C93" w:rsidP="00745C93">
            <w:pPr>
              <w:spacing w:line="360" w:lineRule="auto"/>
              <w:jc w:val="both"/>
              <w:rPr>
                <w:rFonts w:ascii="Arial" w:hAnsi="Arial" w:cs="Arial"/>
                <w:b w:val="0"/>
              </w:rPr>
            </w:pPr>
            <w:r w:rsidRPr="00745C93">
              <w:rPr>
                <w:rFonts w:ascii="Arial" w:hAnsi="Arial" w:cs="Arial"/>
                <w:b w:val="0"/>
              </w:rPr>
              <w:t>Online ads for the items will be developed and distributed through various social media platforms and the 'Custom House' domain. Promotion of the business can be done offline by distributing brochures and pamphlets to local businesses and residents through the newspapers that serve the area (</w:t>
            </w:r>
            <w:proofErr w:type="spellStart"/>
            <w:r w:rsidRPr="00745C93">
              <w:rPr>
                <w:rFonts w:ascii="Arial" w:hAnsi="Arial" w:cs="Arial"/>
                <w:b w:val="0"/>
              </w:rPr>
              <w:t>Durmaz</w:t>
            </w:r>
            <w:proofErr w:type="spellEnd"/>
            <w:r w:rsidRPr="00745C93">
              <w:rPr>
                <w:rFonts w:ascii="Arial" w:hAnsi="Arial" w:cs="Arial"/>
                <w:b w:val="0"/>
              </w:rPr>
              <w:t xml:space="preserve"> and </w:t>
            </w:r>
            <w:proofErr w:type="spellStart"/>
            <w:r w:rsidRPr="00745C93">
              <w:rPr>
                <w:rFonts w:ascii="Arial" w:hAnsi="Arial" w:cs="Arial"/>
                <w:b w:val="0"/>
              </w:rPr>
              <w:t>Efendioglu</w:t>
            </w:r>
            <w:proofErr w:type="spellEnd"/>
            <w:r w:rsidRPr="00745C93">
              <w:rPr>
                <w:rFonts w:ascii="Arial" w:hAnsi="Arial" w:cs="Arial"/>
                <w:b w:val="0"/>
              </w:rPr>
              <w:t>, 2016). The promotion of the exclusive area will centre on the concepts of exclusivity and uniqueness inherent in the non-stop customisation of apparel. Once the company's financial situation improves, sponsorship will also be implemented.</w:t>
            </w:r>
          </w:p>
          <w:p w14:paraId="51A25ACA" w14:textId="2592583C" w:rsidR="006E7C96" w:rsidRPr="00745C93" w:rsidRDefault="006E7C96" w:rsidP="00745C93">
            <w:pPr>
              <w:spacing w:line="360" w:lineRule="auto"/>
              <w:rPr>
                <w:rFonts w:ascii="Arial" w:hAnsi="Arial" w:cs="Arial"/>
              </w:rPr>
            </w:pPr>
          </w:p>
          <w:p w14:paraId="7EE28DCC" w14:textId="5DCA2C57" w:rsidR="000926AA" w:rsidRPr="00745C93" w:rsidRDefault="006E7C96" w:rsidP="00745C93">
            <w:pPr>
              <w:spacing w:line="360" w:lineRule="auto"/>
              <w:rPr>
                <w:rFonts w:ascii="Arial" w:hAnsi="Arial" w:cs="Arial"/>
                <w:b w:val="0"/>
                <w:bCs w:val="0"/>
              </w:rPr>
            </w:pPr>
            <w:r w:rsidRPr="00745C93">
              <w:rPr>
                <w:rFonts w:ascii="Arial" w:hAnsi="Arial" w:cs="Arial"/>
              </w:rPr>
              <w:t xml:space="preserve">Place </w:t>
            </w:r>
          </w:p>
          <w:p w14:paraId="3AF00181" w14:textId="4B3947B6" w:rsidR="009E45D5" w:rsidRPr="00745C93" w:rsidRDefault="00745C93" w:rsidP="00745C93">
            <w:pPr>
              <w:spacing w:line="360" w:lineRule="auto"/>
              <w:jc w:val="both"/>
              <w:rPr>
                <w:rFonts w:ascii="Arial" w:hAnsi="Arial" w:cs="Arial"/>
                <w:b w:val="0"/>
                <w:bCs w:val="0"/>
              </w:rPr>
            </w:pPr>
            <w:r w:rsidRPr="00745C93">
              <w:rPr>
                <w:rFonts w:ascii="Arial" w:hAnsi="Arial" w:cs="Arial"/>
                <w:b w:val="0"/>
                <w:bCs w:val="0"/>
              </w:rPr>
              <w:t>The distribution plan will centre on emphasising online platforms and a specialised shipping and delivery service. The things should be delivered to the customers' doorsteps in fewer than 10 days if they ordered them online. It is also an option for customers to pick up their orders directly from the warehouses. Customers will be able to see more of what 'Custom House' has to offer as a result.</w:t>
            </w:r>
          </w:p>
          <w:p w14:paraId="2476766D" w14:textId="77777777" w:rsidR="009E45D5" w:rsidRPr="00745C93" w:rsidRDefault="009E45D5" w:rsidP="00745C93">
            <w:pPr>
              <w:spacing w:line="360" w:lineRule="auto"/>
              <w:rPr>
                <w:rFonts w:ascii="Arial" w:hAnsi="Arial" w:cs="Arial"/>
              </w:rPr>
            </w:pPr>
          </w:p>
        </w:tc>
      </w:tr>
    </w:tbl>
    <w:p w14:paraId="3BCE3D51" w14:textId="77777777" w:rsidR="00A44A0A" w:rsidRDefault="00A44A0A"/>
    <w:tbl>
      <w:tblPr>
        <w:tblStyle w:val="GridTable6Colourful"/>
        <w:tblW w:w="0" w:type="auto"/>
        <w:tblLook w:val="04A0" w:firstRow="1" w:lastRow="0" w:firstColumn="1" w:lastColumn="0" w:noHBand="0" w:noVBand="1"/>
      </w:tblPr>
      <w:tblGrid>
        <w:gridCol w:w="13948"/>
      </w:tblGrid>
      <w:tr w:rsidR="009E45D5" w:rsidRPr="00745C93"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Pr="00745C93" w:rsidRDefault="009E45D5" w:rsidP="00E00739">
            <w:pPr>
              <w:rPr>
                <w:rFonts w:ascii="Arial" w:hAnsi="Arial" w:cs="Arial"/>
                <w:b w:val="0"/>
                <w:bCs w:val="0"/>
              </w:rPr>
            </w:pPr>
            <w:r w:rsidRPr="00745C93">
              <w:rPr>
                <w:rFonts w:ascii="Arial" w:hAnsi="Arial" w:cs="Arial"/>
              </w:rPr>
              <w:t xml:space="preserve">FINANCIALS </w:t>
            </w:r>
          </w:p>
          <w:p w14:paraId="12680795" w14:textId="3BF7874B" w:rsidR="00A55697" w:rsidRPr="00745C93" w:rsidRDefault="00A55697" w:rsidP="00E00739">
            <w:pPr>
              <w:rPr>
                <w:rFonts w:ascii="Arial" w:hAnsi="Arial" w:cs="Arial"/>
                <w:b w:val="0"/>
                <w:bCs w:val="0"/>
              </w:rPr>
            </w:pPr>
          </w:p>
          <w:p w14:paraId="2CBC77CD" w14:textId="746D110D" w:rsidR="00A55697" w:rsidRPr="00745C93" w:rsidRDefault="00A55697" w:rsidP="00745C93">
            <w:pPr>
              <w:rPr>
                <w:rFonts w:ascii="Arial" w:hAnsi="Arial" w:cs="Arial"/>
                <w:b w:val="0"/>
                <w:bCs w:val="0"/>
              </w:rPr>
            </w:pPr>
            <w:r w:rsidRPr="00745C93">
              <w:rPr>
                <w:rFonts w:ascii="Arial" w:hAnsi="Arial" w:cs="Arial"/>
              </w:rPr>
              <w:t>Sources of funds</w:t>
            </w:r>
          </w:p>
          <w:p w14:paraId="79937F9A" w14:textId="3C9B62FC" w:rsidR="00A55697" w:rsidRPr="00745C93" w:rsidRDefault="00745C93" w:rsidP="00745C93">
            <w:pPr>
              <w:spacing w:line="360" w:lineRule="auto"/>
              <w:jc w:val="both"/>
              <w:rPr>
                <w:rFonts w:ascii="Arial" w:hAnsi="Arial" w:cs="Arial"/>
                <w:b w:val="0"/>
                <w:bCs w:val="0"/>
              </w:rPr>
            </w:pPr>
            <w:r w:rsidRPr="00745C93">
              <w:rPr>
                <w:rFonts w:ascii="Arial" w:hAnsi="Arial" w:cs="Arial"/>
                <w:b w:val="0"/>
                <w:bCs w:val="0"/>
              </w:rPr>
              <w:t xml:space="preserve">Investing partners of 'Custom House' will provide the majority of funds. The investment structure is an equal partnership in which each partner contributes the necessary </w:t>
            </w:r>
            <w:proofErr w:type="spellStart"/>
            <w:r w:rsidRPr="00745C93">
              <w:rPr>
                <w:rFonts w:ascii="Arial" w:hAnsi="Arial" w:cs="Arial"/>
                <w:b w:val="0"/>
                <w:bCs w:val="0"/>
              </w:rPr>
              <w:t>startup</w:t>
            </w:r>
            <w:proofErr w:type="spellEnd"/>
            <w:r w:rsidRPr="00745C93">
              <w:rPr>
                <w:rFonts w:ascii="Arial" w:hAnsi="Arial" w:cs="Arial"/>
                <w:b w:val="0"/>
                <w:bCs w:val="0"/>
              </w:rPr>
              <w:t xml:space="preserve"> capital. Each partner can employ leveraged finance to handle surplus capital as needed (</w:t>
            </w:r>
            <w:proofErr w:type="spellStart"/>
            <w:r w:rsidRPr="00745C93">
              <w:rPr>
                <w:rFonts w:ascii="Arial" w:hAnsi="Arial" w:cs="Arial"/>
                <w:b w:val="0"/>
                <w:bCs w:val="0"/>
              </w:rPr>
              <w:t>Paramasiva</w:t>
            </w:r>
            <w:proofErr w:type="spellEnd"/>
            <w:r w:rsidRPr="00745C93">
              <w:rPr>
                <w:rFonts w:ascii="Arial" w:hAnsi="Arial" w:cs="Arial"/>
                <w:b w:val="0"/>
                <w:bCs w:val="0"/>
              </w:rPr>
              <w:t>, 2009). If there is a profit, it will be divided evenly among the partners once all obligations have been settled.</w:t>
            </w:r>
          </w:p>
          <w:p w14:paraId="60C5BD8E" w14:textId="415E4B06" w:rsidR="00A55697" w:rsidRPr="00745C93" w:rsidRDefault="00A55697" w:rsidP="00E00739">
            <w:pPr>
              <w:rPr>
                <w:rFonts w:ascii="Arial" w:hAnsi="Arial" w:cs="Arial"/>
                <w:b w:val="0"/>
                <w:bCs w:val="0"/>
              </w:rPr>
            </w:pPr>
          </w:p>
          <w:p w14:paraId="0521C785" w14:textId="7BEFEAEA" w:rsidR="00A55697" w:rsidRPr="00745C93" w:rsidRDefault="00A55697" w:rsidP="00E00739">
            <w:pPr>
              <w:rPr>
                <w:rFonts w:ascii="Arial" w:hAnsi="Arial" w:cs="Arial"/>
                <w:b w:val="0"/>
                <w:bCs w:val="0"/>
              </w:rPr>
            </w:pPr>
          </w:p>
          <w:p w14:paraId="3E141CA7" w14:textId="60001720" w:rsidR="00A55697" w:rsidRPr="00745C93" w:rsidRDefault="00A55697" w:rsidP="00E00739">
            <w:pPr>
              <w:rPr>
                <w:rFonts w:ascii="Arial" w:hAnsi="Arial" w:cs="Arial"/>
                <w:b w:val="0"/>
                <w:bCs w:val="0"/>
              </w:rPr>
            </w:pPr>
            <w:r w:rsidRPr="00745C93">
              <w:rPr>
                <w:rFonts w:ascii="Arial" w:hAnsi="Arial" w:cs="Arial"/>
              </w:rPr>
              <w:t>Use of funds</w:t>
            </w:r>
          </w:p>
          <w:p w14:paraId="7E8404E2" w14:textId="29BC3F46" w:rsidR="00A55697" w:rsidRPr="00745C93" w:rsidRDefault="00A55697" w:rsidP="00E00739">
            <w:pPr>
              <w:rPr>
                <w:rFonts w:ascii="Arial" w:hAnsi="Arial" w:cs="Arial"/>
                <w:b w:val="0"/>
                <w:bCs w:val="0"/>
              </w:rPr>
            </w:pPr>
          </w:p>
          <w:tbl>
            <w:tblPr>
              <w:tblStyle w:val="TableGrid"/>
              <w:tblW w:w="0" w:type="auto"/>
              <w:tblLook w:val="04A0" w:firstRow="1" w:lastRow="0" w:firstColumn="1" w:lastColumn="0" w:noHBand="0" w:noVBand="1"/>
            </w:tblPr>
            <w:tblGrid>
              <w:gridCol w:w="2298"/>
              <w:gridCol w:w="1926"/>
              <w:gridCol w:w="1926"/>
              <w:gridCol w:w="1926"/>
              <w:gridCol w:w="1926"/>
              <w:gridCol w:w="1794"/>
              <w:gridCol w:w="1926"/>
            </w:tblGrid>
            <w:tr w:rsidR="00A55697" w:rsidRPr="001E6E71" w14:paraId="5FDE51C6" w14:textId="77777777" w:rsidTr="001E6E71">
              <w:tc>
                <w:tcPr>
                  <w:tcW w:w="2298" w:type="dxa"/>
                </w:tcPr>
                <w:p w14:paraId="4786A429" w14:textId="7245E6EC" w:rsidR="00A55697" w:rsidRPr="001E6E71" w:rsidRDefault="00A55697" w:rsidP="001E6E71">
                  <w:pPr>
                    <w:spacing w:line="360" w:lineRule="auto"/>
                    <w:rPr>
                      <w:rFonts w:ascii="Arial" w:hAnsi="Arial" w:cs="Arial"/>
                    </w:rPr>
                  </w:pPr>
                </w:p>
              </w:tc>
              <w:tc>
                <w:tcPr>
                  <w:tcW w:w="1926" w:type="dxa"/>
                </w:tcPr>
                <w:p w14:paraId="1354888C" w14:textId="3C352FE8" w:rsidR="00A55697" w:rsidRPr="001E6E71" w:rsidRDefault="00A55697" w:rsidP="001E6E71">
                  <w:pPr>
                    <w:spacing w:line="360" w:lineRule="auto"/>
                    <w:rPr>
                      <w:rFonts w:ascii="Arial" w:hAnsi="Arial" w:cs="Arial"/>
                    </w:rPr>
                  </w:pPr>
                  <w:r w:rsidRPr="001E6E71">
                    <w:rPr>
                      <w:rFonts w:ascii="Arial" w:hAnsi="Arial" w:cs="Arial"/>
                    </w:rPr>
                    <w:t>Month 1</w:t>
                  </w:r>
                </w:p>
              </w:tc>
              <w:tc>
                <w:tcPr>
                  <w:tcW w:w="1926" w:type="dxa"/>
                </w:tcPr>
                <w:p w14:paraId="2D07198F" w14:textId="06F45150" w:rsidR="00A55697" w:rsidRPr="001E6E71" w:rsidRDefault="00A55697" w:rsidP="001E6E71">
                  <w:pPr>
                    <w:spacing w:line="360" w:lineRule="auto"/>
                    <w:rPr>
                      <w:rFonts w:ascii="Arial" w:hAnsi="Arial" w:cs="Arial"/>
                    </w:rPr>
                  </w:pPr>
                  <w:r w:rsidRPr="001E6E71">
                    <w:rPr>
                      <w:rFonts w:ascii="Arial" w:hAnsi="Arial" w:cs="Arial"/>
                    </w:rPr>
                    <w:t>Month 2</w:t>
                  </w:r>
                </w:p>
              </w:tc>
              <w:tc>
                <w:tcPr>
                  <w:tcW w:w="1926" w:type="dxa"/>
                </w:tcPr>
                <w:p w14:paraId="046C4D5B" w14:textId="3F52F1A3" w:rsidR="00A55697" w:rsidRPr="001E6E71" w:rsidRDefault="00A55697" w:rsidP="001E6E71">
                  <w:pPr>
                    <w:spacing w:line="360" w:lineRule="auto"/>
                    <w:rPr>
                      <w:rFonts w:ascii="Arial" w:hAnsi="Arial" w:cs="Arial"/>
                    </w:rPr>
                  </w:pPr>
                  <w:r w:rsidRPr="001E6E71">
                    <w:rPr>
                      <w:rFonts w:ascii="Arial" w:hAnsi="Arial" w:cs="Arial"/>
                    </w:rPr>
                    <w:t>Month 3</w:t>
                  </w:r>
                </w:p>
              </w:tc>
              <w:tc>
                <w:tcPr>
                  <w:tcW w:w="1926" w:type="dxa"/>
                </w:tcPr>
                <w:p w14:paraId="49E05DB2" w14:textId="753D13EE" w:rsidR="00A55697" w:rsidRPr="001E6E71" w:rsidRDefault="00A55697" w:rsidP="001E6E71">
                  <w:pPr>
                    <w:spacing w:line="360" w:lineRule="auto"/>
                    <w:rPr>
                      <w:rFonts w:ascii="Arial" w:hAnsi="Arial" w:cs="Arial"/>
                    </w:rPr>
                  </w:pPr>
                  <w:r w:rsidRPr="001E6E71">
                    <w:rPr>
                      <w:rFonts w:ascii="Arial" w:hAnsi="Arial" w:cs="Arial"/>
                    </w:rPr>
                    <w:t>Month 4</w:t>
                  </w:r>
                </w:p>
              </w:tc>
              <w:tc>
                <w:tcPr>
                  <w:tcW w:w="1794" w:type="dxa"/>
                </w:tcPr>
                <w:p w14:paraId="4FCC50E9" w14:textId="5F05CCBE" w:rsidR="00A55697" w:rsidRPr="001E6E71" w:rsidRDefault="00A55697" w:rsidP="001E6E71">
                  <w:pPr>
                    <w:spacing w:line="360" w:lineRule="auto"/>
                    <w:rPr>
                      <w:rFonts w:ascii="Arial" w:hAnsi="Arial" w:cs="Arial"/>
                    </w:rPr>
                  </w:pPr>
                  <w:r w:rsidRPr="001E6E71">
                    <w:rPr>
                      <w:rFonts w:ascii="Arial" w:hAnsi="Arial" w:cs="Arial"/>
                    </w:rPr>
                    <w:t>Month 5</w:t>
                  </w:r>
                </w:p>
              </w:tc>
              <w:tc>
                <w:tcPr>
                  <w:tcW w:w="1926" w:type="dxa"/>
                </w:tcPr>
                <w:p w14:paraId="3F775400" w14:textId="4C8A96A5" w:rsidR="00A55697" w:rsidRPr="001E6E71" w:rsidRDefault="00A55697" w:rsidP="001E6E71">
                  <w:pPr>
                    <w:spacing w:line="360" w:lineRule="auto"/>
                    <w:rPr>
                      <w:rFonts w:ascii="Arial" w:hAnsi="Arial" w:cs="Arial"/>
                    </w:rPr>
                  </w:pPr>
                  <w:r w:rsidRPr="001E6E71">
                    <w:rPr>
                      <w:rFonts w:ascii="Arial" w:hAnsi="Arial" w:cs="Arial"/>
                    </w:rPr>
                    <w:t>Month 6</w:t>
                  </w:r>
                </w:p>
              </w:tc>
            </w:tr>
            <w:tr w:rsidR="00745C93" w:rsidRPr="001E6E71" w14:paraId="02F83179" w14:textId="77777777" w:rsidTr="001E6E71">
              <w:tc>
                <w:tcPr>
                  <w:tcW w:w="2298" w:type="dxa"/>
                </w:tcPr>
                <w:p w14:paraId="7F17629A" w14:textId="77777777" w:rsidR="00745C93" w:rsidRPr="001E6E71" w:rsidRDefault="00745C93" w:rsidP="001E6E71">
                  <w:pPr>
                    <w:spacing w:line="360" w:lineRule="auto"/>
                    <w:rPr>
                      <w:rFonts w:ascii="Arial" w:hAnsi="Arial" w:cs="Arial"/>
                      <w:b/>
                      <w:bCs/>
                    </w:rPr>
                  </w:pPr>
                  <w:r w:rsidRPr="001E6E71">
                    <w:rPr>
                      <w:rFonts w:ascii="Arial" w:hAnsi="Arial" w:cs="Arial"/>
                      <w:b/>
                      <w:bCs/>
                    </w:rPr>
                    <w:t xml:space="preserve">Revenue </w:t>
                  </w:r>
                </w:p>
                <w:p w14:paraId="15492E5A" w14:textId="205F197B" w:rsidR="00745C93" w:rsidRPr="001E6E71" w:rsidRDefault="00745C93" w:rsidP="001E6E71">
                  <w:pPr>
                    <w:pStyle w:val="ListParagraph"/>
                    <w:numPr>
                      <w:ilvl w:val="0"/>
                      <w:numId w:val="3"/>
                    </w:numPr>
                    <w:spacing w:line="360" w:lineRule="auto"/>
                    <w:rPr>
                      <w:rFonts w:ascii="Arial" w:hAnsi="Arial" w:cs="Arial"/>
                      <w:bCs/>
                    </w:rPr>
                  </w:pPr>
                  <w:r w:rsidRPr="001E6E71">
                    <w:rPr>
                      <w:rFonts w:ascii="Arial" w:hAnsi="Arial" w:cs="Arial"/>
                      <w:bCs/>
                    </w:rPr>
                    <w:t xml:space="preserve">Operations </w:t>
                  </w:r>
                </w:p>
                <w:p w14:paraId="455CC773" w14:textId="79A00C69" w:rsidR="00745C93" w:rsidRPr="001E6E71" w:rsidRDefault="00745C93" w:rsidP="001E6E71">
                  <w:pPr>
                    <w:pStyle w:val="ListParagraph"/>
                    <w:numPr>
                      <w:ilvl w:val="0"/>
                      <w:numId w:val="3"/>
                    </w:numPr>
                    <w:spacing w:line="360" w:lineRule="auto"/>
                    <w:rPr>
                      <w:rFonts w:ascii="Arial" w:hAnsi="Arial" w:cs="Arial"/>
                      <w:b/>
                      <w:bCs/>
                    </w:rPr>
                  </w:pPr>
                  <w:r w:rsidRPr="001E6E71">
                    <w:rPr>
                      <w:rFonts w:ascii="Arial" w:hAnsi="Arial" w:cs="Arial"/>
                      <w:bCs/>
                    </w:rPr>
                    <w:t>Marketing</w:t>
                  </w:r>
                </w:p>
              </w:tc>
              <w:tc>
                <w:tcPr>
                  <w:tcW w:w="1926" w:type="dxa"/>
                </w:tcPr>
                <w:p w14:paraId="135C6D22" w14:textId="391B6292" w:rsidR="00745C93" w:rsidRPr="001E6E71" w:rsidRDefault="00745C93" w:rsidP="001E6E71">
                  <w:pPr>
                    <w:spacing w:line="360" w:lineRule="auto"/>
                    <w:jc w:val="center"/>
                    <w:rPr>
                      <w:rFonts w:ascii="Arial" w:hAnsi="Arial" w:cs="Arial"/>
                    </w:rPr>
                  </w:pPr>
                  <w:r w:rsidRPr="001E6E71">
                    <w:rPr>
                      <w:rFonts w:ascii="Arial" w:hAnsi="Arial" w:cs="Arial"/>
                    </w:rPr>
                    <w:t>£40,000</w:t>
                  </w:r>
                </w:p>
              </w:tc>
              <w:tc>
                <w:tcPr>
                  <w:tcW w:w="1926" w:type="dxa"/>
                </w:tcPr>
                <w:p w14:paraId="5BD36979" w14:textId="6AA13C4D" w:rsidR="00745C93" w:rsidRPr="001E6E71" w:rsidRDefault="00745C93" w:rsidP="001E6E71">
                  <w:pPr>
                    <w:spacing w:line="360" w:lineRule="auto"/>
                    <w:jc w:val="center"/>
                    <w:rPr>
                      <w:rFonts w:ascii="Arial" w:hAnsi="Arial" w:cs="Arial"/>
                    </w:rPr>
                  </w:pPr>
                  <w:r w:rsidRPr="001E6E71">
                    <w:rPr>
                      <w:rFonts w:ascii="Arial" w:hAnsi="Arial" w:cs="Arial"/>
                    </w:rPr>
                    <w:t>£50,000</w:t>
                  </w:r>
                </w:p>
              </w:tc>
              <w:tc>
                <w:tcPr>
                  <w:tcW w:w="1926" w:type="dxa"/>
                </w:tcPr>
                <w:p w14:paraId="588222AB" w14:textId="469337D4" w:rsidR="00745C93" w:rsidRPr="001E6E71" w:rsidRDefault="00745C93" w:rsidP="001E6E71">
                  <w:pPr>
                    <w:spacing w:line="360" w:lineRule="auto"/>
                    <w:jc w:val="center"/>
                    <w:rPr>
                      <w:rFonts w:ascii="Arial" w:hAnsi="Arial" w:cs="Arial"/>
                    </w:rPr>
                  </w:pPr>
                  <w:r w:rsidRPr="001E6E71">
                    <w:rPr>
                      <w:rFonts w:ascii="Arial" w:hAnsi="Arial" w:cs="Arial"/>
                    </w:rPr>
                    <w:t>£60,000</w:t>
                  </w:r>
                </w:p>
              </w:tc>
              <w:tc>
                <w:tcPr>
                  <w:tcW w:w="1926" w:type="dxa"/>
                </w:tcPr>
                <w:p w14:paraId="1378E08D" w14:textId="18D1A266" w:rsidR="00745C93" w:rsidRPr="001E6E71" w:rsidRDefault="00745C93" w:rsidP="001E6E71">
                  <w:pPr>
                    <w:spacing w:line="360" w:lineRule="auto"/>
                    <w:jc w:val="center"/>
                    <w:rPr>
                      <w:rFonts w:ascii="Arial" w:hAnsi="Arial" w:cs="Arial"/>
                    </w:rPr>
                  </w:pPr>
                  <w:r w:rsidRPr="001E6E71">
                    <w:rPr>
                      <w:rFonts w:ascii="Arial" w:hAnsi="Arial" w:cs="Arial"/>
                    </w:rPr>
                    <w:t>£70,000</w:t>
                  </w:r>
                </w:p>
              </w:tc>
              <w:tc>
                <w:tcPr>
                  <w:tcW w:w="1794" w:type="dxa"/>
                </w:tcPr>
                <w:p w14:paraId="1F4B4051" w14:textId="3D4FE97D" w:rsidR="00745C93" w:rsidRPr="001E6E71" w:rsidRDefault="00745C93" w:rsidP="001E6E71">
                  <w:pPr>
                    <w:spacing w:line="360" w:lineRule="auto"/>
                    <w:jc w:val="center"/>
                    <w:rPr>
                      <w:rFonts w:ascii="Arial" w:hAnsi="Arial" w:cs="Arial"/>
                    </w:rPr>
                  </w:pPr>
                  <w:r w:rsidRPr="001E6E71">
                    <w:rPr>
                      <w:rFonts w:ascii="Arial" w:hAnsi="Arial" w:cs="Arial"/>
                    </w:rPr>
                    <w:t>£80,000</w:t>
                  </w:r>
                </w:p>
              </w:tc>
              <w:tc>
                <w:tcPr>
                  <w:tcW w:w="1926" w:type="dxa"/>
                </w:tcPr>
                <w:p w14:paraId="24EF14A8" w14:textId="3DBD305C" w:rsidR="00745C93" w:rsidRPr="001E6E71" w:rsidRDefault="00745C93" w:rsidP="001E6E71">
                  <w:pPr>
                    <w:spacing w:line="360" w:lineRule="auto"/>
                    <w:jc w:val="center"/>
                    <w:rPr>
                      <w:rFonts w:ascii="Arial" w:hAnsi="Arial" w:cs="Arial"/>
                    </w:rPr>
                  </w:pPr>
                  <w:r w:rsidRPr="001E6E71">
                    <w:rPr>
                      <w:rFonts w:ascii="Arial" w:hAnsi="Arial" w:cs="Arial"/>
                    </w:rPr>
                    <w:t>£90,000</w:t>
                  </w:r>
                </w:p>
              </w:tc>
            </w:tr>
            <w:tr w:rsidR="001E6E71" w:rsidRPr="001E6E71" w14:paraId="7BCA584A" w14:textId="77777777" w:rsidTr="001E6E71">
              <w:tc>
                <w:tcPr>
                  <w:tcW w:w="2298" w:type="dxa"/>
                </w:tcPr>
                <w:p w14:paraId="6C47A725" w14:textId="77777777" w:rsidR="001E6E71" w:rsidRPr="001E6E71" w:rsidRDefault="001E6E71" w:rsidP="001E6E71">
                  <w:pPr>
                    <w:spacing w:line="360" w:lineRule="auto"/>
                    <w:rPr>
                      <w:rFonts w:ascii="Arial" w:hAnsi="Arial" w:cs="Arial"/>
                      <w:b/>
                      <w:bCs/>
                    </w:rPr>
                  </w:pPr>
                  <w:r w:rsidRPr="001E6E71">
                    <w:rPr>
                      <w:rFonts w:ascii="Arial" w:hAnsi="Arial" w:cs="Arial"/>
                      <w:b/>
                      <w:bCs/>
                    </w:rPr>
                    <w:t>Fixed Costs</w:t>
                  </w:r>
                </w:p>
                <w:p w14:paraId="12BAD58E" w14:textId="452A5E1B" w:rsidR="001E6E71" w:rsidRPr="001E6E71" w:rsidRDefault="001E6E71" w:rsidP="001E6E71">
                  <w:pPr>
                    <w:numPr>
                      <w:ilvl w:val="0"/>
                      <w:numId w:val="4"/>
                    </w:numPr>
                    <w:spacing w:line="360" w:lineRule="auto"/>
                    <w:rPr>
                      <w:rFonts w:ascii="Arial" w:hAnsi="Arial" w:cs="Arial"/>
                      <w:bCs/>
                    </w:rPr>
                  </w:pPr>
                  <w:r w:rsidRPr="001E6E71">
                    <w:rPr>
                      <w:rFonts w:ascii="Arial" w:hAnsi="Arial" w:cs="Arial"/>
                      <w:bCs/>
                    </w:rPr>
                    <w:t>Staff Salary.</w:t>
                  </w:r>
                </w:p>
                <w:p w14:paraId="249F6C40" w14:textId="6988EE49" w:rsidR="001E6E71" w:rsidRPr="001E6E71" w:rsidRDefault="001E6E71" w:rsidP="001E6E71">
                  <w:pPr>
                    <w:numPr>
                      <w:ilvl w:val="0"/>
                      <w:numId w:val="4"/>
                    </w:numPr>
                    <w:spacing w:line="360" w:lineRule="auto"/>
                    <w:rPr>
                      <w:rFonts w:ascii="Arial" w:hAnsi="Arial" w:cs="Arial"/>
                      <w:bCs/>
                    </w:rPr>
                  </w:pPr>
                  <w:r w:rsidRPr="001E6E71">
                    <w:rPr>
                      <w:rFonts w:ascii="Arial" w:hAnsi="Arial" w:cs="Arial"/>
                      <w:bCs/>
                    </w:rPr>
                    <w:t>Promotional Expense.</w:t>
                  </w:r>
                </w:p>
                <w:p w14:paraId="1308878E" w14:textId="297E3376" w:rsidR="001E6E71" w:rsidRPr="001E6E71" w:rsidRDefault="001E6E71" w:rsidP="001E6E71">
                  <w:pPr>
                    <w:numPr>
                      <w:ilvl w:val="0"/>
                      <w:numId w:val="4"/>
                    </w:numPr>
                    <w:spacing w:line="360" w:lineRule="auto"/>
                    <w:rPr>
                      <w:rFonts w:ascii="Arial" w:hAnsi="Arial" w:cs="Arial"/>
                      <w:bCs/>
                    </w:rPr>
                  </w:pPr>
                  <w:r w:rsidRPr="001E6E71">
                    <w:rPr>
                      <w:rFonts w:ascii="Arial" w:hAnsi="Arial" w:cs="Arial"/>
                      <w:bCs/>
                    </w:rPr>
                    <w:t>Depreciation of Machines and Assets.</w:t>
                  </w:r>
                </w:p>
                <w:p w14:paraId="6EF40799" w14:textId="3461DD94" w:rsidR="001E6E71" w:rsidRPr="001E6E71" w:rsidRDefault="001E6E71" w:rsidP="001E6E71">
                  <w:pPr>
                    <w:pStyle w:val="ListParagraph"/>
                    <w:numPr>
                      <w:ilvl w:val="0"/>
                      <w:numId w:val="5"/>
                    </w:numPr>
                    <w:spacing w:line="360" w:lineRule="auto"/>
                    <w:rPr>
                      <w:rFonts w:ascii="Arial" w:hAnsi="Arial" w:cs="Arial"/>
                      <w:bCs/>
                    </w:rPr>
                  </w:pPr>
                  <w:r w:rsidRPr="001E6E71">
                    <w:rPr>
                      <w:rFonts w:ascii="Arial" w:hAnsi="Arial" w:cs="Arial"/>
                      <w:bCs/>
                    </w:rPr>
                    <w:lastRenderedPageBreak/>
                    <w:t>Warehouse and Office Rent.</w:t>
                  </w:r>
                </w:p>
              </w:tc>
              <w:tc>
                <w:tcPr>
                  <w:tcW w:w="1926" w:type="dxa"/>
                </w:tcPr>
                <w:p w14:paraId="22D45D4A" w14:textId="245D6F2B" w:rsidR="001E6E71" w:rsidRPr="001E6E71" w:rsidRDefault="001E6E71" w:rsidP="001E6E71">
                  <w:pPr>
                    <w:spacing w:line="360" w:lineRule="auto"/>
                    <w:jc w:val="center"/>
                    <w:rPr>
                      <w:rFonts w:ascii="Arial" w:hAnsi="Arial" w:cs="Arial"/>
                    </w:rPr>
                  </w:pPr>
                  <w:r w:rsidRPr="001E6E71">
                    <w:rPr>
                      <w:rFonts w:ascii="Arial" w:hAnsi="Arial" w:cs="Arial"/>
                    </w:rPr>
                    <w:lastRenderedPageBreak/>
                    <w:t>£25,000</w:t>
                  </w:r>
                </w:p>
              </w:tc>
              <w:tc>
                <w:tcPr>
                  <w:tcW w:w="1926" w:type="dxa"/>
                </w:tcPr>
                <w:p w14:paraId="480B9827" w14:textId="2F7E837D" w:rsidR="001E6E71" w:rsidRPr="001E6E71" w:rsidRDefault="001E6E71" w:rsidP="001E6E71">
                  <w:pPr>
                    <w:spacing w:line="360" w:lineRule="auto"/>
                    <w:jc w:val="center"/>
                    <w:rPr>
                      <w:rFonts w:ascii="Arial" w:hAnsi="Arial" w:cs="Arial"/>
                    </w:rPr>
                  </w:pPr>
                  <w:r w:rsidRPr="001E6E71">
                    <w:rPr>
                      <w:rFonts w:ascii="Arial" w:hAnsi="Arial" w:cs="Arial"/>
                    </w:rPr>
                    <w:t>£25,000</w:t>
                  </w:r>
                </w:p>
              </w:tc>
              <w:tc>
                <w:tcPr>
                  <w:tcW w:w="1926" w:type="dxa"/>
                </w:tcPr>
                <w:p w14:paraId="7FD8F9D0" w14:textId="23871519" w:rsidR="001E6E71" w:rsidRPr="001E6E71" w:rsidRDefault="001E6E71" w:rsidP="001E6E71">
                  <w:pPr>
                    <w:spacing w:line="360" w:lineRule="auto"/>
                    <w:jc w:val="center"/>
                    <w:rPr>
                      <w:rFonts w:ascii="Arial" w:hAnsi="Arial" w:cs="Arial"/>
                    </w:rPr>
                  </w:pPr>
                  <w:r w:rsidRPr="001E6E71">
                    <w:rPr>
                      <w:rFonts w:ascii="Arial" w:hAnsi="Arial" w:cs="Arial"/>
                    </w:rPr>
                    <w:t>£25,000</w:t>
                  </w:r>
                </w:p>
              </w:tc>
              <w:tc>
                <w:tcPr>
                  <w:tcW w:w="1926" w:type="dxa"/>
                </w:tcPr>
                <w:p w14:paraId="41F4A51C" w14:textId="10412CE3" w:rsidR="001E6E71" w:rsidRPr="001E6E71" w:rsidRDefault="001E6E71" w:rsidP="001E6E71">
                  <w:pPr>
                    <w:spacing w:line="360" w:lineRule="auto"/>
                    <w:jc w:val="center"/>
                    <w:rPr>
                      <w:rFonts w:ascii="Arial" w:hAnsi="Arial" w:cs="Arial"/>
                    </w:rPr>
                  </w:pPr>
                  <w:r w:rsidRPr="001E6E71">
                    <w:rPr>
                      <w:rFonts w:ascii="Arial" w:hAnsi="Arial" w:cs="Arial"/>
                    </w:rPr>
                    <w:t>£25,000</w:t>
                  </w:r>
                </w:p>
              </w:tc>
              <w:tc>
                <w:tcPr>
                  <w:tcW w:w="1794" w:type="dxa"/>
                </w:tcPr>
                <w:p w14:paraId="4048F383" w14:textId="2F63BAE9" w:rsidR="001E6E71" w:rsidRPr="001E6E71" w:rsidRDefault="001E6E71" w:rsidP="001E6E71">
                  <w:pPr>
                    <w:spacing w:line="360" w:lineRule="auto"/>
                    <w:jc w:val="center"/>
                    <w:rPr>
                      <w:rFonts w:ascii="Arial" w:hAnsi="Arial" w:cs="Arial"/>
                    </w:rPr>
                  </w:pPr>
                  <w:r w:rsidRPr="001E6E71">
                    <w:rPr>
                      <w:rFonts w:ascii="Arial" w:hAnsi="Arial" w:cs="Arial"/>
                    </w:rPr>
                    <w:t>£25,000</w:t>
                  </w:r>
                </w:p>
              </w:tc>
              <w:tc>
                <w:tcPr>
                  <w:tcW w:w="1926" w:type="dxa"/>
                </w:tcPr>
                <w:p w14:paraId="616F0973" w14:textId="20064A33" w:rsidR="001E6E71" w:rsidRPr="001E6E71" w:rsidRDefault="001E6E71" w:rsidP="001E6E71">
                  <w:pPr>
                    <w:spacing w:line="360" w:lineRule="auto"/>
                    <w:jc w:val="center"/>
                    <w:rPr>
                      <w:rFonts w:ascii="Arial" w:hAnsi="Arial" w:cs="Arial"/>
                    </w:rPr>
                  </w:pPr>
                  <w:r w:rsidRPr="001E6E71">
                    <w:rPr>
                      <w:rFonts w:ascii="Arial" w:hAnsi="Arial" w:cs="Arial"/>
                    </w:rPr>
                    <w:t>£25,000</w:t>
                  </w:r>
                </w:p>
              </w:tc>
            </w:tr>
            <w:tr w:rsidR="001E6E71" w:rsidRPr="001E6E71" w14:paraId="4200B0A8" w14:textId="77777777" w:rsidTr="001E6E71">
              <w:tc>
                <w:tcPr>
                  <w:tcW w:w="2298" w:type="dxa"/>
                </w:tcPr>
                <w:p w14:paraId="3396F9AC" w14:textId="628D6064" w:rsidR="001E6E71" w:rsidRPr="001E6E71" w:rsidRDefault="001E6E71" w:rsidP="001E6E71">
                  <w:pPr>
                    <w:spacing w:line="360" w:lineRule="auto"/>
                    <w:rPr>
                      <w:rFonts w:ascii="Arial" w:hAnsi="Arial" w:cs="Arial"/>
                      <w:b/>
                      <w:bCs/>
                    </w:rPr>
                  </w:pPr>
                  <w:r w:rsidRPr="001E6E71">
                    <w:rPr>
                      <w:rFonts w:ascii="Arial" w:hAnsi="Arial" w:cs="Arial"/>
                      <w:b/>
                      <w:bCs/>
                    </w:rPr>
                    <w:t>Variable Costs</w:t>
                  </w:r>
                </w:p>
                <w:p w14:paraId="426FC439" w14:textId="7DDFB74D" w:rsidR="001E6E71" w:rsidRPr="001E6E71" w:rsidRDefault="001E6E71" w:rsidP="001E6E71">
                  <w:pPr>
                    <w:numPr>
                      <w:ilvl w:val="0"/>
                      <w:numId w:val="7"/>
                    </w:numPr>
                    <w:spacing w:line="360" w:lineRule="auto"/>
                    <w:rPr>
                      <w:rFonts w:ascii="Arial" w:hAnsi="Arial" w:cs="Arial"/>
                      <w:bCs/>
                    </w:rPr>
                  </w:pPr>
                  <w:r w:rsidRPr="001E6E71">
                    <w:rPr>
                      <w:rFonts w:ascii="Arial" w:hAnsi="Arial" w:cs="Arial"/>
                      <w:bCs/>
                    </w:rPr>
                    <w:t xml:space="preserve">Raw Materials. </w:t>
                  </w:r>
                </w:p>
                <w:p w14:paraId="54C79061" w14:textId="0A87F06C" w:rsidR="001E6E71" w:rsidRPr="001E6E71" w:rsidRDefault="001E6E71" w:rsidP="001E6E71">
                  <w:pPr>
                    <w:numPr>
                      <w:ilvl w:val="0"/>
                      <w:numId w:val="7"/>
                    </w:numPr>
                    <w:spacing w:line="360" w:lineRule="auto"/>
                    <w:rPr>
                      <w:rFonts w:ascii="Arial" w:hAnsi="Arial" w:cs="Arial"/>
                      <w:bCs/>
                    </w:rPr>
                  </w:pPr>
                  <w:r w:rsidRPr="001E6E71">
                    <w:rPr>
                      <w:rFonts w:ascii="Arial" w:hAnsi="Arial" w:cs="Arial"/>
                      <w:bCs/>
                    </w:rPr>
                    <w:t xml:space="preserve">Apparel Accessories. </w:t>
                  </w:r>
                </w:p>
                <w:p w14:paraId="1CAA1515" w14:textId="5B161FC6" w:rsidR="001E6E71" w:rsidRPr="001E6E71" w:rsidRDefault="001E6E71" w:rsidP="001E6E71">
                  <w:pPr>
                    <w:pStyle w:val="ListParagraph"/>
                    <w:numPr>
                      <w:ilvl w:val="0"/>
                      <w:numId w:val="7"/>
                    </w:numPr>
                    <w:spacing w:line="360" w:lineRule="auto"/>
                    <w:rPr>
                      <w:rFonts w:ascii="Arial" w:hAnsi="Arial" w:cs="Arial"/>
                      <w:bCs/>
                    </w:rPr>
                  </w:pPr>
                  <w:r w:rsidRPr="001E6E71">
                    <w:rPr>
                      <w:rFonts w:ascii="Arial" w:hAnsi="Arial" w:cs="Arial"/>
                      <w:bCs/>
                    </w:rPr>
                    <w:t>Packaging Materials.</w:t>
                  </w:r>
                </w:p>
              </w:tc>
              <w:tc>
                <w:tcPr>
                  <w:tcW w:w="1926" w:type="dxa"/>
                </w:tcPr>
                <w:p w14:paraId="43F78665" w14:textId="6B32741B" w:rsidR="001E6E71" w:rsidRPr="001E6E71" w:rsidRDefault="001E6E71" w:rsidP="001E6E71">
                  <w:pPr>
                    <w:spacing w:line="360" w:lineRule="auto"/>
                    <w:jc w:val="center"/>
                    <w:rPr>
                      <w:rFonts w:ascii="Arial" w:hAnsi="Arial" w:cs="Arial"/>
                    </w:rPr>
                  </w:pPr>
                  <w:r w:rsidRPr="001E6E71">
                    <w:rPr>
                      <w:rFonts w:ascii="Arial" w:hAnsi="Arial" w:cs="Arial"/>
                    </w:rPr>
                    <w:t>£10,000</w:t>
                  </w:r>
                </w:p>
              </w:tc>
              <w:tc>
                <w:tcPr>
                  <w:tcW w:w="1926" w:type="dxa"/>
                </w:tcPr>
                <w:p w14:paraId="09EB9A46" w14:textId="099D2B72" w:rsidR="001E6E71" w:rsidRPr="001E6E71" w:rsidRDefault="001E6E71" w:rsidP="001E6E71">
                  <w:pPr>
                    <w:spacing w:line="360" w:lineRule="auto"/>
                    <w:jc w:val="center"/>
                    <w:rPr>
                      <w:rFonts w:ascii="Arial" w:hAnsi="Arial" w:cs="Arial"/>
                    </w:rPr>
                  </w:pPr>
                  <w:r w:rsidRPr="001E6E71">
                    <w:rPr>
                      <w:rFonts w:ascii="Arial" w:hAnsi="Arial" w:cs="Arial"/>
                    </w:rPr>
                    <w:t>£12,000</w:t>
                  </w:r>
                </w:p>
              </w:tc>
              <w:tc>
                <w:tcPr>
                  <w:tcW w:w="1926" w:type="dxa"/>
                </w:tcPr>
                <w:p w14:paraId="2E8A3125" w14:textId="6D985CCC" w:rsidR="001E6E71" w:rsidRPr="001E6E71" w:rsidRDefault="001E6E71" w:rsidP="001E6E71">
                  <w:pPr>
                    <w:spacing w:line="360" w:lineRule="auto"/>
                    <w:jc w:val="center"/>
                    <w:rPr>
                      <w:rFonts w:ascii="Arial" w:hAnsi="Arial" w:cs="Arial"/>
                    </w:rPr>
                  </w:pPr>
                  <w:r w:rsidRPr="001E6E71">
                    <w:rPr>
                      <w:rFonts w:ascii="Arial" w:hAnsi="Arial" w:cs="Arial"/>
                    </w:rPr>
                    <w:t>£17,000</w:t>
                  </w:r>
                </w:p>
              </w:tc>
              <w:tc>
                <w:tcPr>
                  <w:tcW w:w="1926" w:type="dxa"/>
                </w:tcPr>
                <w:p w14:paraId="068C1763" w14:textId="092CFAA5" w:rsidR="001E6E71" w:rsidRPr="001E6E71" w:rsidRDefault="001E6E71" w:rsidP="001E6E71">
                  <w:pPr>
                    <w:spacing w:line="360" w:lineRule="auto"/>
                    <w:jc w:val="center"/>
                    <w:rPr>
                      <w:rFonts w:ascii="Arial" w:hAnsi="Arial" w:cs="Arial"/>
                    </w:rPr>
                  </w:pPr>
                  <w:r w:rsidRPr="001E6E71">
                    <w:rPr>
                      <w:rFonts w:ascii="Arial" w:hAnsi="Arial" w:cs="Arial"/>
                    </w:rPr>
                    <w:t>£20,000</w:t>
                  </w:r>
                </w:p>
              </w:tc>
              <w:tc>
                <w:tcPr>
                  <w:tcW w:w="1794" w:type="dxa"/>
                </w:tcPr>
                <w:p w14:paraId="6B8EB3F9" w14:textId="1D983B39" w:rsidR="001E6E71" w:rsidRPr="001E6E71" w:rsidRDefault="001E6E71" w:rsidP="001E6E71">
                  <w:pPr>
                    <w:spacing w:line="360" w:lineRule="auto"/>
                    <w:jc w:val="center"/>
                    <w:rPr>
                      <w:rFonts w:ascii="Arial" w:hAnsi="Arial" w:cs="Arial"/>
                    </w:rPr>
                  </w:pPr>
                  <w:r w:rsidRPr="001E6E71">
                    <w:rPr>
                      <w:rFonts w:ascii="Arial" w:hAnsi="Arial" w:cs="Arial"/>
                    </w:rPr>
                    <w:t>£25,000</w:t>
                  </w:r>
                </w:p>
              </w:tc>
              <w:tc>
                <w:tcPr>
                  <w:tcW w:w="1926" w:type="dxa"/>
                </w:tcPr>
                <w:p w14:paraId="4769D442" w14:textId="7424C4C8" w:rsidR="001E6E71" w:rsidRPr="001E6E71" w:rsidRDefault="001E6E71" w:rsidP="001E6E71">
                  <w:pPr>
                    <w:spacing w:line="360" w:lineRule="auto"/>
                    <w:jc w:val="center"/>
                    <w:rPr>
                      <w:rFonts w:ascii="Arial" w:hAnsi="Arial" w:cs="Arial"/>
                    </w:rPr>
                  </w:pPr>
                  <w:r w:rsidRPr="001E6E71">
                    <w:rPr>
                      <w:rFonts w:ascii="Arial" w:hAnsi="Arial" w:cs="Arial"/>
                    </w:rPr>
                    <w:t>£30,000</w:t>
                  </w:r>
                </w:p>
              </w:tc>
            </w:tr>
            <w:tr w:rsidR="001E6E71" w:rsidRPr="001E6E71" w14:paraId="73B0E08A" w14:textId="77777777" w:rsidTr="001E6E71">
              <w:tc>
                <w:tcPr>
                  <w:tcW w:w="2298" w:type="dxa"/>
                </w:tcPr>
                <w:p w14:paraId="3F4DC49C" w14:textId="0AD5146F" w:rsidR="001E6E71" w:rsidRPr="001E6E71" w:rsidRDefault="001E6E71" w:rsidP="001E6E71">
                  <w:pPr>
                    <w:spacing w:line="360" w:lineRule="auto"/>
                    <w:rPr>
                      <w:rFonts w:ascii="Arial" w:hAnsi="Arial" w:cs="Arial"/>
                      <w:b/>
                      <w:bCs/>
                    </w:rPr>
                  </w:pPr>
                  <w:r w:rsidRPr="001E6E71">
                    <w:rPr>
                      <w:rFonts w:ascii="Arial" w:hAnsi="Arial" w:cs="Arial"/>
                      <w:b/>
                      <w:bCs/>
                    </w:rPr>
                    <w:t xml:space="preserve">Profit </w:t>
                  </w:r>
                </w:p>
              </w:tc>
              <w:tc>
                <w:tcPr>
                  <w:tcW w:w="1926" w:type="dxa"/>
                </w:tcPr>
                <w:p w14:paraId="257C588E" w14:textId="18356E46" w:rsidR="001E6E71" w:rsidRPr="001E6E71" w:rsidRDefault="001E6E71" w:rsidP="001E6E71">
                  <w:pPr>
                    <w:spacing w:line="360" w:lineRule="auto"/>
                    <w:jc w:val="center"/>
                    <w:rPr>
                      <w:rFonts w:ascii="Arial" w:hAnsi="Arial" w:cs="Arial"/>
                    </w:rPr>
                  </w:pPr>
                  <w:r w:rsidRPr="001E6E71">
                    <w:rPr>
                      <w:rFonts w:ascii="Arial" w:hAnsi="Arial" w:cs="Arial"/>
                    </w:rPr>
                    <w:t>£5,000</w:t>
                  </w:r>
                </w:p>
              </w:tc>
              <w:tc>
                <w:tcPr>
                  <w:tcW w:w="1926" w:type="dxa"/>
                </w:tcPr>
                <w:p w14:paraId="2E5DF5B0" w14:textId="54D429FA" w:rsidR="001E6E71" w:rsidRPr="001E6E71" w:rsidRDefault="001E6E71" w:rsidP="001E6E71">
                  <w:pPr>
                    <w:spacing w:line="360" w:lineRule="auto"/>
                    <w:jc w:val="center"/>
                    <w:rPr>
                      <w:rFonts w:ascii="Arial" w:hAnsi="Arial" w:cs="Arial"/>
                    </w:rPr>
                  </w:pPr>
                  <w:r w:rsidRPr="001E6E71">
                    <w:rPr>
                      <w:rFonts w:ascii="Arial" w:hAnsi="Arial" w:cs="Arial"/>
                    </w:rPr>
                    <w:t>£13,000</w:t>
                  </w:r>
                </w:p>
              </w:tc>
              <w:tc>
                <w:tcPr>
                  <w:tcW w:w="1926" w:type="dxa"/>
                </w:tcPr>
                <w:p w14:paraId="65A719F5" w14:textId="6A5B3EA6" w:rsidR="001E6E71" w:rsidRPr="001E6E71" w:rsidRDefault="001E6E71" w:rsidP="001E6E71">
                  <w:pPr>
                    <w:spacing w:line="360" w:lineRule="auto"/>
                    <w:jc w:val="center"/>
                    <w:rPr>
                      <w:rFonts w:ascii="Arial" w:hAnsi="Arial" w:cs="Arial"/>
                    </w:rPr>
                  </w:pPr>
                  <w:r w:rsidRPr="001E6E71">
                    <w:rPr>
                      <w:rFonts w:ascii="Arial" w:hAnsi="Arial" w:cs="Arial"/>
                    </w:rPr>
                    <w:t>£18,000</w:t>
                  </w:r>
                </w:p>
              </w:tc>
              <w:tc>
                <w:tcPr>
                  <w:tcW w:w="1926" w:type="dxa"/>
                </w:tcPr>
                <w:p w14:paraId="569BAE9C" w14:textId="497F568C" w:rsidR="001E6E71" w:rsidRPr="001E6E71" w:rsidRDefault="001E6E71" w:rsidP="001E6E71">
                  <w:pPr>
                    <w:spacing w:line="360" w:lineRule="auto"/>
                    <w:jc w:val="center"/>
                    <w:rPr>
                      <w:rFonts w:ascii="Arial" w:hAnsi="Arial" w:cs="Arial"/>
                    </w:rPr>
                  </w:pPr>
                  <w:r w:rsidRPr="001E6E71">
                    <w:rPr>
                      <w:rFonts w:ascii="Arial" w:hAnsi="Arial" w:cs="Arial"/>
                    </w:rPr>
                    <w:t>£25,000</w:t>
                  </w:r>
                </w:p>
              </w:tc>
              <w:tc>
                <w:tcPr>
                  <w:tcW w:w="1794" w:type="dxa"/>
                </w:tcPr>
                <w:p w14:paraId="2D867203" w14:textId="35281672" w:rsidR="001E6E71" w:rsidRPr="001E6E71" w:rsidRDefault="001E6E71" w:rsidP="001E6E71">
                  <w:pPr>
                    <w:spacing w:line="360" w:lineRule="auto"/>
                    <w:jc w:val="center"/>
                    <w:rPr>
                      <w:rFonts w:ascii="Arial" w:hAnsi="Arial" w:cs="Arial"/>
                    </w:rPr>
                  </w:pPr>
                  <w:r w:rsidRPr="001E6E71">
                    <w:rPr>
                      <w:rFonts w:ascii="Arial" w:hAnsi="Arial" w:cs="Arial"/>
                    </w:rPr>
                    <w:t>£30,000</w:t>
                  </w:r>
                </w:p>
              </w:tc>
              <w:tc>
                <w:tcPr>
                  <w:tcW w:w="1926" w:type="dxa"/>
                </w:tcPr>
                <w:p w14:paraId="19D0A0AE" w14:textId="5DF1E83B" w:rsidR="001E6E71" w:rsidRPr="001E6E71" w:rsidRDefault="001E6E71" w:rsidP="001E6E71">
                  <w:pPr>
                    <w:spacing w:line="360" w:lineRule="auto"/>
                    <w:jc w:val="center"/>
                    <w:rPr>
                      <w:rFonts w:ascii="Arial" w:hAnsi="Arial" w:cs="Arial"/>
                    </w:rPr>
                  </w:pPr>
                  <w:r w:rsidRPr="001E6E71">
                    <w:rPr>
                      <w:rFonts w:ascii="Arial" w:hAnsi="Arial" w:cs="Arial"/>
                    </w:rPr>
                    <w:t>£35,000</w:t>
                  </w:r>
                </w:p>
              </w:tc>
            </w:tr>
          </w:tbl>
          <w:p w14:paraId="4EC48A7D" w14:textId="77777777" w:rsidR="009E45D5" w:rsidRPr="00745C93" w:rsidRDefault="009E45D5" w:rsidP="00E00739">
            <w:pPr>
              <w:rPr>
                <w:rFonts w:ascii="Arial" w:hAnsi="Arial" w:cs="Arial"/>
              </w:rPr>
            </w:pPr>
          </w:p>
        </w:tc>
      </w:tr>
    </w:tbl>
    <w:p w14:paraId="10B72335" w14:textId="77777777" w:rsidR="009E45D5" w:rsidRDefault="009E45D5" w:rsidP="009E45D5"/>
    <w:p w14:paraId="3A6E75A4" w14:textId="72132224" w:rsidR="009E45D5" w:rsidRDefault="009E45D5" w:rsidP="009E45D5">
      <w:pPr>
        <w:jc w:val="both"/>
        <w:rPr>
          <w:b/>
          <w:bCs/>
        </w:rPr>
      </w:pPr>
    </w:p>
    <w:p w14:paraId="17CC677C" w14:textId="6F36EBAB" w:rsidR="00E82B94" w:rsidRDefault="001E6E71" w:rsidP="009E45D5">
      <w:pPr>
        <w:jc w:val="both"/>
        <w:rPr>
          <w:rFonts w:ascii="Arial" w:hAnsi="Arial" w:cs="Arial"/>
          <w:b/>
          <w:bCs/>
        </w:rPr>
      </w:pPr>
      <w:r w:rsidRPr="001E6E71">
        <w:rPr>
          <w:rFonts w:ascii="Arial" w:hAnsi="Arial" w:cs="Arial"/>
          <w:b/>
          <w:bCs/>
        </w:rPr>
        <w:t xml:space="preserve">CONCLUSION </w:t>
      </w:r>
    </w:p>
    <w:p w14:paraId="671D3096" w14:textId="040F2D18" w:rsidR="001E6E71" w:rsidRPr="001E6E71" w:rsidRDefault="001E6E71" w:rsidP="001E6E71">
      <w:pPr>
        <w:spacing w:line="360" w:lineRule="auto"/>
        <w:jc w:val="both"/>
        <w:rPr>
          <w:rFonts w:ascii="Arial" w:hAnsi="Arial" w:cs="Arial"/>
          <w:bCs/>
        </w:rPr>
      </w:pPr>
      <w:r w:rsidRPr="001E6E71">
        <w:rPr>
          <w:rFonts w:ascii="Arial" w:hAnsi="Arial" w:cs="Arial"/>
          <w:bCs/>
        </w:rPr>
        <w:t>Successful implementation of the business plan will require that 'Custom House' takes its actions according to the industry analysis. Every factor must be bear in mind before taking any major decisions. The business operations must be completed according to the supply chain process. The two partners of the business must handle the management accordingly to make sure the staff are giving the best output. The marketing mix must be followed accordingly and upgraded whenever there is a new trend in the industry. The focus must be given to the pricing strategy to make sure the revenue stream always matches up to the expenses in order to bring out a fruitful profit for both investors. 'Custom House' can eventually turn into a popular name in the customised apparel segment with its competitive pricing strategy and dedicated delivery service. Eco-friendliness master is maintained in terms of the use of machines and raw materials so that the environment is not harmed and the community can be served better.</w:t>
      </w:r>
    </w:p>
    <w:p w14:paraId="28FBDF41" w14:textId="77777777" w:rsidR="001E6E71" w:rsidRPr="001E6E71" w:rsidRDefault="001E6E71" w:rsidP="009E45D5">
      <w:pPr>
        <w:jc w:val="both"/>
        <w:rPr>
          <w:rFonts w:ascii="Arial" w:hAnsi="Arial" w:cs="Arial"/>
          <w:b/>
          <w:bCs/>
        </w:rPr>
      </w:pPr>
    </w:p>
    <w:p w14:paraId="31EAFD0E" w14:textId="77777777" w:rsidR="001E6E71" w:rsidRDefault="001E6E71" w:rsidP="009E45D5">
      <w:pPr>
        <w:jc w:val="both"/>
        <w:rPr>
          <w:b/>
          <w:bCs/>
        </w:rPr>
      </w:pPr>
    </w:p>
    <w:p w14:paraId="07645506" w14:textId="77777777" w:rsidR="001E6E71" w:rsidRDefault="001E6E71">
      <w:pPr>
        <w:rPr>
          <w:b/>
          <w:bCs/>
        </w:rPr>
      </w:pPr>
      <w:r>
        <w:rPr>
          <w:b/>
          <w:bCs/>
        </w:rPr>
        <w:br w:type="page"/>
      </w:r>
    </w:p>
    <w:p w14:paraId="6311B77C" w14:textId="64D6DDCC" w:rsidR="00A44A0A" w:rsidRDefault="001E6E71" w:rsidP="009E45D5">
      <w:pPr>
        <w:jc w:val="both"/>
        <w:rPr>
          <w:rFonts w:ascii="Arial" w:hAnsi="Arial" w:cs="Arial"/>
          <w:b/>
          <w:bCs/>
        </w:rPr>
      </w:pPr>
      <w:r w:rsidRPr="001E6E71">
        <w:rPr>
          <w:rFonts w:ascii="Arial" w:hAnsi="Arial" w:cs="Arial"/>
          <w:b/>
          <w:bCs/>
        </w:rPr>
        <w:lastRenderedPageBreak/>
        <w:t xml:space="preserve">REFERENCES </w:t>
      </w:r>
    </w:p>
    <w:p w14:paraId="2207C7FB" w14:textId="7D16A096" w:rsidR="001E6E71" w:rsidRDefault="001E6E71" w:rsidP="009E45D5">
      <w:pPr>
        <w:jc w:val="both"/>
        <w:rPr>
          <w:rFonts w:ascii="Arial" w:hAnsi="Arial" w:cs="Arial"/>
          <w:b/>
          <w:bCs/>
        </w:rPr>
      </w:pPr>
    </w:p>
    <w:p w14:paraId="4865AA8E" w14:textId="4C3D8D3D" w:rsidR="001E6E71" w:rsidRDefault="001E6E71" w:rsidP="001E6E71">
      <w:pPr>
        <w:spacing w:line="360" w:lineRule="auto"/>
        <w:jc w:val="both"/>
        <w:rPr>
          <w:rFonts w:ascii="Arial" w:hAnsi="Arial" w:cs="Arial"/>
          <w:bCs/>
        </w:rPr>
      </w:pPr>
      <w:r w:rsidRPr="001E6E71">
        <w:rPr>
          <w:rFonts w:ascii="Arial" w:hAnsi="Arial" w:cs="Arial"/>
          <w:bCs/>
        </w:rPr>
        <w:t>Abrams, R.M. and Kleiner, E., 2003. The successful business plan: secrets &amp; strategies. The Planning Shop.</w:t>
      </w:r>
    </w:p>
    <w:p w14:paraId="70604382" w14:textId="77777777" w:rsidR="001E6E71" w:rsidRPr="001E6E71" w:rsidRDefault="001E6E71" w:rsidP="001E6E71">
      <w:pPr>
        <w:spacing w:line="360" w:lineRule="auto"/>
        <w:jc w:val="both"/>
        <w:rPr>
          <w:rFonts w:ascii="Arial" w:hAnsi="Arial" w:cs="Arial"/>
          <w:bCs/>
        </w:rPr>
      </w:pPr>
    </w:p>
    <w:p w14:paraId="5A64EF6B" w14:textId="380AD713" w:rsidR="001E6E71" w:rsidRDefault="001E6E71" w:rsidP="001E6E71">
      <w:pPr>
        <w:spacing w:line="360" w:lineRule="auto"/>
        <w:jc w:val="both"/>
        <w:rPr>
          <w:rFonts w:ascii="Arial" w:hAnsi="Arial" w:cs="Arial"/>
          <w:bCs/>
        </w:rPr>
      </w:pPr>
      <w:r w:rsidRPr="001E6E71">
        <w:rPr>
          <w:rFonts w:ascii="Arial" w:hAnsi="Arial" w:cs="Arial"/>
          <w:bCs/>
        </w:rPr>
        <w:t>Bhardwaj, V. and Fairhurst, A., 2010. Fast fashion: response to changes in the fashion industry. The international review of retail, distribution and consumer research, 20(1), pp.165-173.</w:t>
      </w:r>
    </w:p>
    <w:p w14:paraId="12E9CFB1" w14:textId="77777777" w:rsidR="001E6E71" w:rsidRPr="001E6E71" w:rsidRDefault="001E6E71" w:rsidP="001E6E71">
      <w:pPr>
        <w:spacing w:line="360" w:lineRule="auto"/>
        <w:jc w:val="both"/>
        <w:rPr>
          <w:rFonts w:ascii="Arial" w:hAnsi="Arial" w:cs="Arial"/>
          <w:bCs/>
        </w:rPr>
      </w:pPr>
    </w:p>
    <w:p w14:paraId="6D41C8E4" w14:textId="5BB1C10C" w:rsidR="001E6E71" w:rsidRDefault="001E6E71" w:rsidP="001E6E71">
      <w:pPr>
        <w:spacing w:line="360" w:lineRule="auto"/>
        <w:jc w:val="both"/>
        <w:rPr>
          <w:rFonts w:ascii="Arial" w:hAnsi="Arial" w:cs="Arial"/>
          <w:bCs/>
        </w:rPr>
      </w:pPr>
      <w:r w:rsidRPr="001E6E71">
        <w:rPr>
          <w:rFonts w:ascii="Arial" w:hAnsi="Arial" w:cs="Arial"/>
          <w:bCs/>
        </w:rPr>
        <w:t xml:space="preserve">Doyle, S.A., Moore, C.M. and Morgan, L., 2006. Supplier management in </w:t>
      </w:r>
      <w:r>
        <w:rPr>
          <w:rFonts w:ascii="Arial" w:hAnsi="Arial" w:cs="Arial"/>
          <w:bCs/>
        </w:rPr>
        <w:t>fast-moving</w:t>
      </w:r>
      <w:r w:rsidRPr="001E6E71">
        <w:rPr>
          <w:rFonts w:ascii="Arial" w:hAnsi="Arial" w:cs="Arial"/>
          <w:bCs/>
        </w:rPr>
        <w:t xml:space="preserve"> fashion retailing. Journal of Fashion Marketing and Management: An International Journal.</w:t>
      </w:r>
    </w:p>
    <w:p w14:paraId="36351E36" w14:textId="77777777" w:rsidR="001E6E71" w:rsidRPr="001E6E71" w:rsidRDefault="001E6E71" w:rsidP="001E6E71">
      <w:pPr>
        <w:spacing w:line="360" w:lineRule="auto"/>
        <w:jc w:val="both"/>
        <w:rPr>
          <w:rFonts w:ascii="Arial" w:hAnsi="Arial" w:cs="Arial"/>
          <w:bCs/>
        </w:rPr>
      </w:pPr>
    </w:p>
    <w:p w14:paraId="0FC4B7AF" w14:textId="2ED4D596" w:rsidR="001E6E71" w:rsidRDefault="001E6E71" w:rsidP="001E6E71">
      <w:pPr>
        <w:spacing w:line="360" w:lineRule="auto"/>
        <w:jc w:val="both"/>
        <w:rPr>
          <w:rFonts w:ascii="Arial" w:hAnsi="Arial" w:cs="Arial"/>
          <w:bCs/>
        </w:rPr>
      </w:pPr>
      <w:proofErr w:type="spellStart"/>
      <w:r w:rsidRPr="001E6E71">
        <w:rPr>
          <w:rFonts w:ascii="Arial" w:hAnsi="Arial" w:cs="Arial"/>
          <w:bCs/>
        </w:rPr>
        <w:t>Durmaz</w:t>
      </w:r>
      <w:proofErr w:type="spellEnd"/>
      <w:r w:rsidRPr="001E6E71">
        <w:rPr>
          <w:rFonts w:ascii="Arial" w:hAnsi="Arial" w:cs="Arial"/>
          <w:bCs/>
        </w:rPr>
        <w:t xml:space="preserve">, Y. and </w:t>
      </w:r>
      <w:proofErr w:type="spellStart"/>
      <w:r w:rsidRPr="001E6E71">
        <w:rPr>
          <w:rFonts w:ascii="Arial" w:hAnsi="Arial" w:cs="Arial"/>
          <w:bCs/>
        </w:rPr>
        <w:t>Efendioglu</w:t>
      </w:r>
      <w:proofErr w:type="spellEnd"/>
      <w:r w:rsidRPr="001E6E71">
        <w:rPr>
          <w:rFonts w:ascii="Arial" w:hAnsi="Arial" w:cs="Arial"/>
          <w:bCs/>
        </w:rPr>
        <w:t>, I.H., 2016. Travel from traditional marketing to digital marketing. Global journal of management and business research, 16(2), pp.34-40.</w:t>
      </w:r>
    </w:p>
    <w:p w14:paraId="36129869" w14:textId="77777777" w:rsidR="001E6E71" w:rsidRPr="001E6E71" w:rsidRDefault="001E6E71" w:rsidP="001E6E71">
      <w:pPr>
        <w:spacing w:line="360" w:lineRule="auto"/>
        <w:jc w:val="both"/>
        <w:rPr>
          <w:rFonts w:ascii="Arial" w:hAnsi="Arial" w:cs="Arial"/>
          <w:bCs/>
        </w:rPr>
      </w:pPr>
    </w:p>
    <w:p w14:paraId="08C77AF0" w14:textId="026DC17A" w:rsidR="001E6E71" w:rsidRDefault="001E6E71" w:rsidP="001E6E71">
      <w:pPr>
        <w:spacing w:line="360" w:lineRule="auto"/>
        <w:jc w:val="both"/>
        <w:rPr>
          <w:rFonts w:ascii="Arial" w:hAnsi="Arial" w:cs="Arial"/>
          <w:bCs/>
        </w:rPr>
      </w:pPr>
      <w:proofErr w:type="spellStart"/>
      <w:r w:rsidRPr="001E6E71">
        <w:rPr>
          <w:rFonts w:ascii="Arial" w:hAnsi="Arial" w:cs="Arial"/>
          <w:bCs/>
        </w:rPr>
        <w:t>Goi</w:t>
      </w:r>
      <w:proofErr w:type="spellEnd"/>
      <w:r w:rsidRPr="001E6E71">
        <w:rPr>
          <w:rFonts w:ascii="Arial" w:hAnsi="Arial" w:cs="Arial"/>
          <w:bCs/>
        </w:rPr>
        <w:t>, C.L., 2009. A review of marketing mix: 4Ps or more. International journal of marketing studies, 1(1), pp.2-15.</w:t>
      </w:r>
    </w:p>
    <w:p w14:paraId="47A403D1" w14:textId="77777777" w:rsidR="001E6E71" w:rsidRPr="001E6E71" w:rsidRDefault="001E6E71" w:rsidP="001E6E71">
      <w:pPr>
        <w:spacing w:line="360" w:lineRule="auto"/>
        <w:jc w:val="both"/>
        <w:rPr>
          <w:rFonts w:ascii="Arial" w:hAnsi="Arial" w:cs="Arial"/>
          <w:bCs/>
        </w:rPr>
      </w:pPr>
    </w:p>
    <w:p w14:paraId="67C3EBCD" w14:textId="7A333FFE" w:rsidR="001E6E71" w:rsidRDefault="001E6E71" w:rsidP="001E6E71">
      <w:pPr>
        <w:spacing w:line="360" w:lineRule="auto"/>
        <w:jc w:val="both"/>
        <w:rPr>
          <w:rFonts w:ascii="Arial" w:hAnsi="Arial" w:cs="Arial"/>
          <w:bCs/>
        </w:rPr>
      </w:pPr>
      <w:r w:rsidRPr="001E6E71">
        <w:rPr>
          <w:rFonts w:ascii="Arial" w:hAnsi="Arial" w:cs="Arial"/>
          <w:bCs/>
        </w:rPr>
        <w:t>Grundy, T., 2006. Rethinking and reinventing Michael Porter's five forces model. Strategic change, 15(5), pp.213-229.</w:t>
      </w:r>
    </w:p>
    <w:p w14:paraId="1B2AE6AA" w14:textId="77777777" w:rsidR="001E6E71" w:rsidRPr="001E6E71" w:rsidRDefault="001E6E71" w:rsidP="001E6E71">
      <w:pPr>
        <w:spacing w:line="360" w:lineRule="auto"/>
        <w:jc w:val="both"/>
        <w:rPr>
          <w:rFonts w:ascii="Arial" w:hAnsi="Arial" w:cs="Arial"/>
          <w:bCs/>
        </w:rPr>
      </w:pPr>
    </w:p>
    <w:p w14:paraId="623A1487" w14:textId="4D47BE67" w:rsidR="001E6E71" w:rsidRDefault="001E6E71" w:rsidP="001E6E71">
      <w:pPr>
        <w:spacing w:line="360" w:lineRule="auto"/>
        <w:jc w:val="both"/>
        <w:rPr>
          <w:rFonts w:ascii="Arial" w:hAnsi="Arial" w:cs="Arial"/>
          <w:bCs/>
        </w:rPr>
      </w:pPr>
      <w:r w:rsidRPr="001E6E71">
        <w:rPr>
          <w:rFonts w:ascii="Arial" w:hAnsi="Arial" w:cs="Arial"/>
          <w:bCs/>
        </w:rPr>
        <w:t>Hines, T. and McGowan, P., 2005. Supply chain strategies in the UK fashion industry—the rhetoric of partnership and realities of power. The international entrepreneurship and management journal, 1(4), pp.519-537.</w:t>
      </w:r>
    </w:p>
    <w:p w14:paraId="5460557A" w14:textId="77777777" w:rsidR="001E6E71" w:rsidRPr="001E6E71" w:rsidRDefault="001E6E71" w:rsidP="001E6E71">
      <w:pPr>
        <w:spacing w:line="360" w:lineRule="auto"/>
        <w:jc w:val="both"/>
        <w:rPr>
          <w:rFonts w:ascii="Arial" w:hAnsi="Arial" w:cs="Arial"/>
          <w:bCs/>
        </w:rPr>
      </w:pPr>
    </w:p>
    <w:p w14:paraId="69325EF3" w14:textId="77777777" w:rsidR="001E6E71" w:rsidRPr="001E6E71" w:rsidRDefault="001E6E71" w:rsidP="001E6E71">
      <w:pPr>
        <w:spacing w:line="360" w:lineRule="auto"/>
        <w:jc w:val="both"/>
        <w:rPr>
          <w:rFonts w:ascii="Arial" w:hAnsi="Arial" w:cs="Arial"/>
          <w:bCs/>
        </w:rPr>
      </w:pPr>
      <w:r w:rsidRPr="001E6E71">
        <w:rPr>
          <w:rFonts w:ascii="Arial" w:hAnsi="Arial" w:cs="Arial"/>
          <w:bCs/>
        </w:rPr>
        <w:t>Kim, S. and Woo, H., 2021. Global fashion retailers’ responses to external and internal crises during the COVID-19 pandemic. Fashion and Textiles, 8(1), pp.1-26.</w:t>
      </w:r>
    </w:p>
    <w:p w14:paraId="4C717D4C" w14:textId="0EBBFDEB" w:rsidR="001E6E71" w:rsidRDefault="001E6E71" w:rsidP="001E6E71">
      <w:pPr>
        <w:spacing w:line="360" w:lineRule="auto"/>
        <w:jc w:val="both"/>
        <w:rPr>
          <w:rFonts w:ascii="Arial" w:hAnsi="Arial" w:cs="Arial"/>
          <w:bCs/>
        </w:rPr>
      </w:pPr>
      <w:r w:rsidRPr="001E6E71">
        <w:rPr>
          <w:rFonts w:ascii="Arial" w:hAnsi="Arial" w:cs="Arial"/>
          <w:bCs/>
        </w:rPr>
        <w:lastRenderedPageBreak/>
        <w:t xml:space="preserve">Martin, M., 2021. </w:t>
      </w:r>
      <w:proofErr w:type="spellStart"/>
      <w:r w:rsidRPr="001E6E71">
        <w:rPr>
          <w:rFonts w:ascii="Arial" w:hAnsi="Arial" w:cs="Arial"/>
          <w:bCs/>
        </w:rPr>
        <w:t>Analyzing</w:t>
      </w:r>
      <w:proofErr w:type="spellEnd"/>
      <w:r w:rsidRPr="001E6E71">
        <w:rPr>
          <w:rFonts w:ascii="Arial" w:hAnsi="Arial" w:cs="Arial"/>
          <w:bCs/>
        </w:rPr>
        <w:t xml:space="preserve"> the Competition with Porter's Five Forces - businessnewsdaily.com. [online] Business News Daily. Available at: &lt;https://www.businessnewsdaily.com/5446-porters-five-forces.html&gt; [Accessed 21 August 2022].</w:t>
      </w:r>
    </w:p>
    <w:p w14:paraId="5D08D69E" w14:textId="77777777" w:rsidR="001E6E71" w:rsidRPr="001E6E71" w:rsidRDefault="001E6E71" w:rsidP="001E6E71">
      <w:pPr>
        <w:spacing w:line="360" w:lineRule="auto"/>
        <w:jc w:val="both"/>
        <w:rPr>
          <w:rFonts w:ascii="Arial" w:hAnsi="Arial" w:cs="Arial"/>
          <w:bCs/>
        </w:rPr>
      </w:pPr>
    </w:p>
    <w:p w14:paraId="38E0B177" w14:textId="371E58B8" w:rsidR="001E6E71" w:rsidRDefault="001E6E71" w:rsidP="001E6E71">
      <w:pPr>
        <w:spacing w:line="360" w:lineRule="auto"/>
        <w:jc w:val="both"/>
        <w:rPr>
          <w:rFonts w:ascii="Arial" w:hAnsi="Arial" w:cs="Arial"/>
          <w:bCs/>
        </w:rPr>
      </w:pPr>
      <w:proofErr w:type="spellStart"/>
      <w:r w:rsidRPr="001E6E71">
        <w:rPr>
          <w:rFonts w:ascii="Arial" w:hAnsi="Arial" w:cs="Arial"/>
          <w:bCs/>
        </w:rPr>
        <w:t>Paramasivan</w:t>
      </w:r>
      <w:proofErr w:type="spellEnd"/>
      <w:r w:rsidRPr="001E6E71">
        <w:rPr>
          <w:rFonts w:ascii="Arial" w:hAnsi="Arial" w:cs="Arial"/>
          <w:bCs/>
        </w:rPr>
        <w:t>, C., 2009. Financial management. New Age International.</w:t>
      </w:r>
    </w:p>
    <w:p w14:paraId="223E6536" w14:textId="77777777" w:rsidR="001E6E71" w:rsidRPr="001E6E71" w:rsidRDefault="001E6E71" w:rsidP="001E6E71">
      <w:pPr>
        <w:spacing w:line="360" w:lineRule="auto"/>
        <w:jc w:val="both"/>
        <w:rPr>
          <w:rFonts w:ascii="Arial" w:hAnsi="Arial" w:cs="Arial"/>
          <w:bCs/>
        </w:rPr>
      </w:pPr>
    </w:p>
    <w:p w14:paraId="1F04E871" w14:textId="4EBD7E57" w:rsidR="001E6E71" w:rsidRDefault="001E6E71" w:rsidP="001E6E71">
      <w:pPr>
        <w:spacing w:line="360" w:lineRule="auto"/>
        <w:jc w:val="both"/>
        <w:rPr>
          <w:rFonts w:ascii="Arial" w:hAnsi="Arial" w:cs="Arial"/>
          <w:bCs/>
        </w:rPr>
      </w:pPr>
      <w:r w:rsidRPr="001E6E71">
        <w:rPr>
          <w:rFonts w:ascii="Arial" w:hAnsi="Arial" w:cs="Arial"/>
          <w:bCs/>
        </w:rPr>
        <w:t>Stevenson, W.J., 2012. Operations management. New York: McGraw-Hill/Irwin.</w:t>
      </w:r>
    </w:p>
    <w:p w14:paraId="56A4B282" w14:textId="77777777" w:rsidR="001E6E71" w:rsidRPr="001E6E71" w:rsidRDefault="001E6E71" w:rsidP="001E6E71">
      <w:pPr>
        <w:spacing w:line="360" w:lineRule="auto"/>
        <w:jc w:val="both"/>
        <w:rPr>
          <w:rFonts w:ascii="Arial" w:hAnsi="Arial" w:cs="Arial"/>
          <w:bCs/>
        </w:rPr>
      </w:pPr>
    </w:p>
    <w:p w14:paraId="681B8E55" w14:textId="338CCE27" w:rsidR="001E6E71" w:rsidRPr="001E6E71" w:rsidRDefault="001E6E71" w:rsidP="001E6E71">
      <w:pPr>
        <w:spacing w:line="360" w:lineRule="auto"/>
        <w:jc w:val="both"/>
        <w:rPr>
          <w:rFonts w:ascii="Arial" w:hAnsi="Arial" w:cs="Arial"/>
          <w:bCs/>
        </w:rPr>
      </w:pPr>
      <w:r w:rsidRPr="001E6E71">
        <w:rPr>
          <w:rFonts w:ascii="Arial" w:hAnsi="Arial" w:cs="Arial"/>
          <w:bCs/>
        </w:rPr>
        <w:t>Yasar, K., 2019. What is the Marketing Mix (4 P's of Marketing)? [online] Tech Target. Available at: &lt;https://www.techtarget.com/whatis/definition/Four-Ps&gt; [Accessed 21 August 2022].</w:t>
      </w:r>
    </w:p>
    <w:sectPr w:rsidR="001E6E71" w:rsidRPr="001E6E71" w:rsidSect="00DA129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3D01E" w14:textId="77777777" w:rsidR="003E7BF7" w:rsidRDefault="003E7BF7" w:rsidP="009E45D5">
      <w:r>
        <w:separator/>
      </w:r>
    </w:p>
  </w:endnote>
  <w:endnote w:type="continuationSeparator" w:id="0">
    <w:p w14:paraId="5FBA06B6" w14:textId="77777777" w:rsidR="003E7BF7" w:rsidRDefault="003E7BF7"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4355800"/>
      <w:docPartObj>
        <w:docPartGallery w:val="Page Numbers (Bottom of Page)"/>
        <w:docPartUnique/>
      </w:docPartObj>
    </w:sdtPr>
    <w:sdtEndPr>
      <w:rPr>
        <w:noProof/>
      </w:rPr>
    </w:sdtEndPr>
    <w:sdtContent>
      <w:p w14:paraId="6851FF4A" w14:textId="5F04370A" w:rsidR="00263A64" w:rsidRDefault="00263A64">
        <w:pPr>
          <w:pStyle w:val="Footer"/>
          <w:jc w:val="right"/>
        </w:pPr>
        <w:r>
          <w:fldChar w:fldCharType="begin"/>
        </w:r>
        <w:r>
          <w:instrText xml:space="preserve"> PAGE   \* MERGEFORMAT </w:instrText>
        </w:r>
        <w:r>
          <w:fldChar w:fldCharType="separate"/>
        </w:r>
        <w:r w:rsidR="00AC2B12">
          <w:rPr>
            <w:noProof/>
          </w:rPr>
          <w:t>15</w:t>
        </w:r>
        <w:r>
          <w:rPr>
            <w:noProof/>
          </w:rPr>
          <w:fldChar w:fldCharType="end"/>
        </w:r>
      </w:p>
    </w:sdtContent>
  </w:sdt>
  <w:p w14:paraId="7D0BC28F" w14:textId="77777777" w:rsidR="003B57F9" w:rsidRDefault="003B57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B200F8" w14:textId="77777777" w:rsidR="003E7BF7" w:rsidRDefault="003E7BF7" w:rsidP="009E45D5">
      <w:r>
        <w:separator/>
      </w:r>
    </w:p>
  </w:footnote>
  <w:footnote w:type="continuationSeparator" w:id="0">
    <w:p w14:paraId="3581DCAC" w14:textId="77777777" w:rsidR="003E7BF7" w:rsidRDefault="003E7BF7"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14196"/>
    <w:multiLevelType w:val="hybridMultilevel"/>
    <w:tmpl w:val="CB2E4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7464AC"/>
    <w:multiLevelType w:val="hybridMultilevel"/>
    <w:tmpl w:val="C068CB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A27FC4"/>
    <w:multiLevelType w:val="hybridMultilevel"/>
    <w:tmpl w:val="BD6425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B6A45CF"/>
    <w:multiLevelType w:val="hybridMultilevel"/>
    <w:tmpl w:val="A314B6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B55244"/>
    <w:multiLevelType w:val="hybridMultilevel"/>
    <w:tmpl w:val="9918B8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737E95"/>
    <w:multiLevelType w:val="hybridMultilevel"/>
    <w:tmpl w:val="DE3A00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79143C4"/>
    <w:multiLevelType w:val="hybridMultilevel"/>
    <w:tmpl w:val="0ABC541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7372806">
    <w:abstractNumId w:val="3"/>
  </w:num>
  <w:num w:numId="2" w16cid:durableId="659188036">
    <w:abstractNumId w:val="5"/>
  </w:num>
  <w:num w:numId="3" w16cid:durableId="287511452">
    <w:abstractNumId w:val="2"/>
  </w:num>
  <w:num w:numId="4" w16cid:durableId="1883325487">
    <w:abstractNumId w:val="1"/>
  </w:num>
  <w:num w:numId="5" w16cid:durableId="1165170124">
    <w:abstractNumId w:val="0"/>
  </w:num>
  <w:num w:numId="6" w16cid:durableId="15886242">
    <w:abstractNumId w:val="4"/>
  </w:num>
  <w:num w:numId="7" w16cid:durableId="19335139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298"/>
    <w:rsid w:val="000926AA"/>
    <w:rsid w:val="001E6E71"/>
    <w:rsid w:val="00263A64"/>
    <w:rsid w:val="00271AB2"/>
    <w:rsid w:val="002F3592"/>
    <w:rsid w:val="003601A5"/>
    <w:rsid w:val="00365AB8"/>
    <w:rsid w:val="00387AE3"/>
    <w:rsid w:val="003B57F9"/>
    <w:rsid w:val="003E7BF7"/>
    <w:rsid w:val="00514045"/>
    <w:rsid w:val="00526B40"/>
    <w:rsid w:val="006A145C"/>
    <w:rsid w:val="006A57F2"/>
    <w:rsid w:val="006C7491"/>
    <w:rsid w:val="006E7C96"/>
    <w:rsid w:val="007245BC"/>
    <w:rsid w:val="00733873"/>
    <w:rsid w:val="00745C93"/>
    <w:rsid w:val="007C6C03"/>
    <w:rsid w:val="00803018"/>
    <w:rsid w:val="008370A4"/>
    <w:rsid w:val="009728BD"/>
    <w:rsid w:val="009D5329"/>
    <w:rsid w:val="009E45D5"/>
    <w:rsid w:val="00A071E5"/>
    <w:rsid w:val="00A44A0A"/>
    <w:rsid w:val="00A55697"/>
    <w:rsid w:val="00A73017"/>
    <w:rsid w:val="00AC2B12"/>
    <w:rsid w:val="00AD06A5"/>
    <w:rsid w:val="00C973E6"/>
    <w:rsid w:val="00D24508"/>
    <w:rsid w:val="00D31FA7"/>
    <w:rsid w:val="00D61416"/>
    <w:rsid w:val="00DA1298"/>
    <w:rsid w:val="00E82B94"/>
    <w:rsid w:val="00EB4064"/>
    <w:rsid w:val="00FC47C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A57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ListParagraph">
    <w:name w:val="List Paragraph"/>
    <w:basedOn w:val="Normal"/>
    <w:uiPriority w:val="34"/>
    <w:qFormat/>
    <w:rsid w:val="00D31F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0212077">
      <w:bodyDiv w:val="1"/>
      <w:marLeft w:val="0"/>
      <w:marRight w:val="0"/>
      <w:marTop w:val="0"/>
      <w:marBottom w:val="0"/>
      <w:divBdr>
        <w:top w:val="none" w:sz="0" w:space="0" w:color="auto"/>
        <w:left w:val="none" w:sz="0" w:space="0" w:color="auto"/>
        <w:bottom w:val="none" w:sz="0" w:space="0" w:color="auto"/>
        <w:right w:val="none" w:sz="0" w:space="0" w:color="auto"/>
      </w:divBdr>
    </w:div>
    <w:div w:id="1387100069">
      <w:bodyDiv w:val="1"/>
      <w:marLeft w:val="0"/>
      <w:marRight w:val="0"/>
      <w:marTop w:val="0"/>
      <w:marBottom w:val="0"/>
      <w:divBdr>
        <w:top w:val="none" w:sz="0" w:space="0" w:color="auto"/>
        <w:left w:val="none" w:sz="0" w:space="0" w:color="auto"/>
        <w:bottom w:val="none" w:sz="0" w:space="0" w:color="auto"/>
        <w:right w:val="none" w:sz="0" w:space="0" w:color="auto"/>
      </w:divBdr>
    </w:div>
    <w:div w:id="1427311122">
      <w:bodyDiv w:val="1"/>
      <w:marLeft w:val="0"/>
      <w:marRight w:val="0"/>
      <w:marTop w:val="0"/>
      <w:marBottom w:val="0"/>
      <w:divBdr>
        <w:top w:val="none" w:sz="0" w:space="0" w:color="auto"/>
        <w:left w:val="none" w:sz="0" w:space="0" w:color="auto"/>
        <w:bottom w:val="none" w:sz="0" w:space="0" w:color="auto"/>
        <w:right w:val="none" w:sz="0" w:space="0" w:color="auto"/>
      </w:divBdr>
    </w:div>
    <w:div w:id="1504979610">
      <w:bodyDiv w:val="1"/>
      <w:marLeft w:val="0"/>
      <w:marRight w:val="0"/>
      <w:marTop w:val="0"/>
      <w:marBottom w:val="0"/>
      <w:divBdr>
        <w:top w:val="none" w:sz="0" w:space="0" w:color="auto"/>
        <w:left w:val="none" w:sz="0" w:space="0" w:color="auto"/>
        <w:bottom w:val="none" w:sz="0" w:space="0" w:color="auto"/>
        <w:right w:val="none" w:sz="0" w:space="0" w:color="auto"/>
      </w:divBdr>
    </w:div>
    <w:div w:id="1565675400">
      <w:bodyDiv w:val="1"/>
      <w:marLeft w:val="0"/>
      <w:marRight w:val="0"/>
      <w:marTop w:val="0"/>
      <w:marBottom w:val="0"/>
      <w:divBdr>
        <w:top w:val="none" w:sz="0" w:space="0" w:color="auto"/>
        <w:left w:val="none" w:sz="0" w:space="0" w:color="auto"/>
        <w:bottom w:val="none" w:sz="0" w:space="0" w:color="auto"/>
        <w:right w:val="none" w:sz="0" w:space="0" w:color="auto"/>
      </w:divBdr>
    </w:div>
    <w:div w:id="1638997182">
      <w:bodyDiv w:val="1"/>
      <w:marLeft w:val="0"/>
      <w:marRight w:val="0"/>
      <w:marTop w:val="0"/>
      <w:marBottom w:val="0"/>
      <w:divBdr>
        <w:top w:val="none" w:sz="0" w:space="0" w:color="auto"/>
        <w:left w:val="none" w:sz="0" w:space="0" w:color="auto"/>
        <w:bottom w:val="none" w:sz="0" w:space="0" w:color="auto"/>
        <w:right w:val="none" w:sz="0" w:space="0" w:color="auto"/>
      </w:divBdr>
    </w:div>
    <w:div w:id="1701272239">
      <w:bodyDiv w:val="1"/>
      <w:marLeft w:val="0"/>
      <w:marRight w:val="0"/>
      <w:marTop w:val="0"/>
      <w:marBottom w:val="0"/>
      <w:divBdr>
        <w:top w:val="none" w:sz="0" w:space="0" w:color="auto"/>
        <w:left w:val="none" w:sz="0" w:space="0" w:color="auto"/>
        <w:bottom w:val="none" w:sz="0" w:space="0" w:color="auto"/>
        <w:right w:val="none" w:sz="0" w:space="0" w:color="auto"/>
      </w:divBdr>
    </w:div>
    <w:div w:id="1797289533">
      <w:bodyDiv w:val="1"/>
      <w:marLeft w:val="0"/>
      <w:marRight w:val="0"/>
      <w:marTop w:val="0"/>
      <w:marBottom w:val="0"/>
      <w:divBdr>
        <w:top w:val="none" w:sz="0" w:space="0" w:color="auto"/>
        <w:left w:val="none" w:sz="0" w:space="0" w:color="auto"/>
        <w:bottom w:val="none" w:sz="0" w:space="0" w:color="auto"/>
        <w:right w:val="none" w:sz="0" w:space="0" w:color="auto"/>
      </w:divBdr>
    </w:div>
    <w:div w:id="196635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2381</Words>
  <Characters>13024</Characters>
  <Application>Microsoft Office Word</Application>
  <DocSecurity>0</DocSecurity>
  <Lines>296</Lines>
  <Paragraphs>131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15295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2022-08-29T04:11:00Z</dcterms:created>
  <dcterms:modified xsi:type="dcterms:W3CDTF">2022-08-29T12:24:00Z</dcterms:modified>
  <cp:category/>
</cp:coreProperties>
</file>