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9AD8C" w:themeColor="background2" w:themeShade="BF"/>
  <w:body>
    <w:p w14:paraId="26599075" w14:textId="10E93E03" w:rsidR="00B06C40" w:rsidRDefault="00B06C40"/>
    <w:p w14:paraId="5EFCAEA9" w14:textId="1EC584BB" w:rsidR="00B06C40" w:rsidRDefault="00B06C40"/>
    <w:p w14:paraId="1A81ACAA" w14:textId="7BC9A81B" w:rsidR="00B06C40" w:rsidRDefault="00B06C40"/>
    <w:p w14:paraId="0243166A" w14:textId="62BF84B2" w:rsidR="00B06C40" w:rsidRDefault="00B06C40"/>
    <w:p w14:paraId="6852969A" w14:textId="43687F0B" w:rsidR="00B06C40" w:rsidRDefault="00B06C40"/>
    <w:p w14:paraId="1ADE8E75" w14:textId="670BE097" w:rsidR="00B06C40" w:rsidRDefault="00B06C40"/>
    <w:p w14:paraId="5DF3C80C" w14:textId="77777777" w:rsidR="00B06C40" w:rsidRPr="00207486" w:rsidRDefault="00B06C40">
      <w:pPr>
        <w:rPr>
          <w:color w:val="B7DFA8" w:themeColor="accent1" w:themeTint="66"/>
        </w:rPr>
      </w:pPr>
    </w:p>
    <w:p w14:paraId="229C5D5D" w14:textId="77777777" w:rsidR="00B06C40" w:rsidRPr="00207486" w:rsidRDefault="00B06C40">
      <w:pPr>
        <w:rPr>
          <w:color w:val="B7DFA8" w:themeColor="accent1" w:themeTint="66"/>
        </w:rPr>
      </w:pPr>
      <w:r w:rsidRPr="00207486">
        <w:rPr>
          <w:noProof/>
          <w:color w:val="B7DFA8" w:themeColor="accent1" w:themeTint="66"/>
        </w:rPr>
        <w:drawing>
          <wp:inline distT="0" distB="0" distL="0" distR="0" wp14:anchorId="321D3750" wp14:editId="58FC94B2">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sidRPr="00207486">
        <w:rPr>
          <w:color w:val="B7DFA8" w:themeColor="accent1" w:themeTint="66"/>
        </w:rPr>
        <w:t xml:space="preserve">      </w:t>
      </w:r>
    </w:p>
    <w:p w14:paraId="6DD91928" w14:textId="77777777" w:rsidR="00B06C40" w:rsidRPr="00207486" w:rsidRDefault="00B06C40">
      <w:pPr>
        <w:rPr>
          <w:color w:val="B7DFA8" w:themeColor="accent1" w:themeTint="66"/>
        </w:rPr>
      </w:pPr>
    </w:p>
    <w:p w14:paraId="6F6AF387" w14:textId="77777777" w:rsidR="00B06C40" w:rsidRPr="00207486" w:rsidRDefault="00B06C40">
      <w:pPr>
        <w:rPr>
          <w:color w:val="B7DFA8" w:themeColor="accent1" w:themeTint="66"/>
        </w:rPr>
      </w:pPr>
    </w:p>
    <w:p w14:paraId="1DB2D19B" w14:textId="77777777" w:rsidR="00B06C40" w:rsidRPr="00207486" w:rsidRDefault="00B06C40">
      <w:pPr>
        <w:rPr>
          <w:color w:val="B7DFA8" w:themeColor="accent1" w:themeTint="66"/>
        </w:rPr>
      </w:pPr>
    </w:p>
    <w:p w14:paraId="12C28F8E" w14:textId="77777777" w:rsidR="00B06C40" w:rsidRPr="00207486" w:rsidRDefault="00B06C40">
      <w:pPr>
        <w:rPr>
          <w:color w:val="B7DFA8" w:themeColor="accent1" w:themeTint="66"/>
        </w:rPr>
      </w:pPr>
    </w:p>
    <w:p w14:paraId="1188A748" w14:textId="77777777" w:rsidR="00B06C40" w:rsidRPr="00207486" w:rsidRDefault="00B06C40">
      <w:pPr>
        <w:rPr>
          <w:color w:val="B7DFA8" w:themeColor="accent1" w:themeTint="66"/>
        </w:rPr>
      </w:pPr>
    </w:p>
    <w:p w14:paraId="64CDDE0A" w14:textId="611D99C1" w:rsidR="00DD03DF" w:rsidRPr="00DD03DF" w:rsidRDefault="00B06C40" w:rsidP="00DD03DF">
      <w:pPr>
        <w:rPr>
          <w:b/>
          <w:bCs/>
          <w:color w:val="B7DFA8" w:themeColor="accent1" w:themeTint="66"/>
        </w:rPr>
      </w:pPr>
      <w:r w:rsidRPr="00207486">
        <w:rPr>
          <w:color w:val="B7DFA8" w:themeColor="accent1" w:themeTint="66"/>
        </w:rPr>
        <w:t xml:space="preserve"> </w:t>
      </w:r>
      <w:r w:rsidR="00DD03DF" w:rsidRPr="00DD03DF">
        <w:rPr>
          <w:rStyle w:val="normaltextrun"/>
          <w:rFonts w:ascii="Arial" w:hAnsi="Arial" w:cs="Arial"/>
          <w:b/>
          <w:bCs/>
          <w:sz w:val="28"/>
          <w:szCs w:val="28"/>
        </w:rPr>
        <w:t>Student name:</w:t>
      </w:r>
      <w:r w:rsidR="00DD03DF" w:rsidRPr="00DD03DF">
        <w:rPr>
          <w:rStyle w:val="eop"/>
          <w:rFonts w:ascii="Arial" w:hAnsi="Arial" w:cs="Arial"/>
          <w:b/>
          <w:bCs/>
          <w:sz w:val="28"/>
          <w:szCs w:val="28"/>
        </w:rPr>
        <w:t> Sophie Albangbe</w:t>
      </w:r>
    </w:p>
    <w:p w14:paraId="48CC21CA" w14:textId="77777777" w:rsidR="00DD03DF" w:rsidRPr="00DD03DF" w:rsidRDefault="00DD03DF" w:rsidP="00DD03DF">
      <w:pPr>
        <w:pStyle w:val="paragraph"/>
        <w:spacing w:before="0" w:beforeAutospacing="0" w:after="0" w:afterAutospacing="0"/>
        <w:textAlignment w:val="baseline"/>
        <w:rPr>
          <w:rStyle w:val="normaltextrun"/>
          <w:rFonts w:ascii="Arial" w:hAnsi="Arial" w:cs="Arial"/>
          <w:b/>
          <w:bCs/>
          <w:sz w:val="28"/>
          <w:szCs w:val="28"/>
        </w:rPr>
      </w:pPr>
    </w:p>
    <w:p w14:paraId="5A391B65" w14:textId="77777777" w:rsidR="00DD03DF" w:rsidRPr="00DD03DF" w:rsidRDefault="00DD03DF" w:rsidP="00DD03DF">
      <w:pPr>
        <w:pStyle w:val="paragraph"/>
        <w:spacing w:before="0" w:beforeAutospacing="0" w:after="0" w:afterAutospacing="0"/>
        <w:textAlignment w:val="baseline"/>
        <w:rPr>
          <w:rFonts w:ascii="Segoe UI" w:hAnsi="Segoe UI" w:cs="Segoe UI"/>
          <w:b/>
          <w:bCs/>
          <w:sz w:val="18"/>
          <w:szCs w:val="18"/>
        </w:rPr>
      </w:pPr>
      <w:r w:rsidRPr="00DD03DF">
        <w:rPr>
          <w:rStyle w:val="normaltextrun"/>
          <w:rFonts w:ascii="Arial" w:hAnsi="Arial" w:cs="Arial"/>
          <w:b/>
          <w:bCs/>
          <w:sz w:val="28"/>
          <w:szCs w:val="28"/>
        </w:rPr>
        <w:t>Student ID:</w:t>
      </w:r>
      <w:r w:rsidRPr="00DD03DF">
        <w:rPr>
          <w:rStyle w:val="eop"/>
          <w:rFonts w:ascii="Arial" w:hAnsi="Arial" w:cs="Arial"/>
          <w:b/>
          <w:bCs/>
          <w:sz w:val="28"/>
          <w:szCs w:val="28"/>
        </w:rPr>
        <w:t> 1916094</w:t>
      </w:r>
    </w:p>
    <w:p w14:paraId="5BDCE9CD" w14:textId="77777777" w:rsidR="00DD03DF" w:rsidRPr="00DD03DF" w:rsidRDefault="00DD03DF" w:rsidP="00DD03DF">
      <w:pPr>
        <w:pStyle w:val="paragraph"/>
        <w:spacing w:before="0" w:beforeAutospacing="0" w:after="0" w:afterAutospacing="0"/>
        <w:textAlignment w:val="baseline"/>
        <w:rPr>
          <w:rFonts w:ascii="Segoe UI" w:hAnsi="Segoe UI" w:cs="Segoe UI"/>
          <w:b/>
          <w:bCs/>
          <w:sz w:val="18"/>
          <w:szCs w:val="18"/>
        </w:rPr>
      </w:pPr>
      <w:r w:rsidRPr="00DD03DF">
        <w:rPr>
          <w:rStyle w:val="eop"/>
          <w:rFonts w:ascii="Arial" w:hAnsi="Arial" w:cs="Arial"/>
          <w:b/>
          <w:bCs/>
          <w:sz w:val="28"/>
          <w:szCs w:val="28"/>
        </w:rPr>
        <w:t> </w:t>
      </w:r>
    </w:p>
    <w:p w14:paraId="45023DD5" w14:textId="77777777" w:rsidR="00DD03DF" w:rsidRPr="00DD03DF" w:rsidRDefault="00DD03DF" w:rsidP="00DD03DF">
      <w:pPr>
        <w:pStyle w:val="paragraph"/>
        <w:spacing w:before="0" w:after="0"/>
        <w:textAlignment w:val="baseline"/>
        <w:rPr>
          <w:rFonts w:ascii="Arial" w:hAnsi="Arial" w:cs="Arial"/>
          <w:b/>
          <w:bCs/>
          <w:sz w:val="28"/>
          <w:szCs w:val="28"/>
          <w:lang w:val="en-US"/>
        </w:rPr>
      </w:pPr>
      <w:r w:rsidRPr="00DD03DF">
        <w:rPr>
          <w:rStyle w:val="normaltextrun"/>
          <w:rFonts w:ascii="Arial" w:hAnsi="Arial" w:cs="Arial"/>
          <w:b/>
          <w:bCs/>
          <w:sz w:val="28"/>
          <w:szCs w:val="28"/>
        </w:rPr>
        <w:t>Module name: </w:t>
      </w:r>
      <w:r w:rsidRPr="00DD03DF">
        <w:rPr>
          <w:rStyle w:val="eop"/>
          <w:rFonts w:ascii="Arial" w:hAnsi="Arial" w:cs="Arial"/>
          <w:b/>
          <w:bCs/>
          <w:sz w:val="28"/>
          <w:szCs w:val="28"/>
        </w:rPr>
        <w:t> </w:t>
      </w:r>
      <w:r w:rsidRPr="00DD03DF">
        <w:rPr>
          <w:rFonts w:ascii="Arial" w:hAnsi="Arial" w:cs="Arial"/>
          <w:b/>
          <w:bCs/>
          <w:lang w:val="en-US"/>
        </w:rPr>
        <w:t>INTRODUCTION TO PHYSIOLOGY</w:t>
      </w:r>
    </w:p>
    <w:p w14:paraId="020ADE7D" w14:textId="77777777" w:rsidR="00DD03DF" w:rsidRPr="00DD03DF" w:rsidRDefault="00DD03DF" w:rsidP="00DD03DF">
      <w:pPr>
        <w:pStyle w:val="paragraph"/>
        <w:spacing w:before="0" w:beforeAutospacing="0" w:after="0" w:afterAutospacing="0"/>
        <w:textAlignment w:val="baseline"/>
        <w:rPr>
          <w:rFonts w:ascii="Segoe UI" w:hAnsi="Segoe UI" w:cs="Segoe UI"/>
          <w:b/>
          <w:bCs/>
          <w:sz w:val="18"/>
          <w:szCs w:val="18"/>
        </w:rPr>
      </w:pPr>
    </w:p>
    <w:p w14:paraId="7606072C" w14:textId="77777777" w:rsidR="00DD03DF" w:rsidRPr="00DD03DF" w:rsidRDefault="00DD03DF" w:rsidP="00DD03DF">
      <w:pPr>
        <w:pStyle w:val="paragraph"/>
        <w:spacing w:before="0" w:beforeAutospacing="0" w:after="0" w:afterAutospacing="0"/>
        <w:textAlignment w:val="baseline"/>
        <w:rPr>
          <w:rFonts w:ascii="Segoe UI" w:hAnsi="Segoe UI" w:cs="Segoe UI"/>
          <w:b/>
          <w:bCs/>
          <w:sz w:val="18"/>
          <w:szCs w:val="18"/>
        </w:rPr>
      </w:pPr>
      <w:r w:rsidRPr="00DD03DF">
        <w:rPr>
          <w:rStyle w:val="normaltextrun"/>
          <w:rFonts w:ascii="Arial" w:hAnsi="Arial" w:cs="Arial"/>
          <w:b/>
          <w:bCs/>
          <w:sz w:val="28"/>
          <w:szCs w:val="28"/>
        </w:rPr>
        <w:t>Module code:</w:t>
      </w:r>
      <w:r w:rsidRPr="00DD03DF">
        <w:rPr>
          <w:rStyle w:val="eop"/>
          <w:rFonts w:ascii="Arial" w:hAnsi="Arial" w:cs="Arial"/>
          <w:b/>
          <w:bCs/>
          <w:sz w:val="28"/>
          <w:szCs w:val="28"/>
        </w:rPr>
        <w:t> BMHP5003_ Lon</w:t>
      </w:r>
    </w:p>
    <w:p w14:paraId="604E11CE" w14:textId="77777777" w:rsidR="00DD03DF" w:rsidRPr="00DD03DF" w:rsidRDefault="00DD03DF" w:rsidP="00DD03DF">
      <w:pPr>
        <w:pStyle w:val="paragraph"/>
        <w:spacing w:before="0" w:beforeAutospacing="0" w:after="0" w:afterAutospacing="0"/>
        <w:textAlignment w:val="baseline"/>
        <w:rPr>
          <w:rStyle w:val="normaltextrun"/>
          <w:rFonts w:ascii="Arial" w:hAnsi="Arial" w:cs="Arial"/>
          <w:b/>
          <w:bCs/>
          <w:sz w:val="28"/>
          <w:szCs w:val="28"/>
        </w:rPr>
      </w:pPr>
    </w:p>
    <w:p w14:paraId="2E0DEF1E" w14:textId="687048C0" w:rsidR="00DD03DF" w:rsidRPr="00DD03DF" w:rsidRDefault="00DD03DF" w:rsidP="00DD03DF">
      <w:pPr>
        <w:pStyle w:val="paragraph"/>
        <w:spacing w:before="0" w:beforeAutospacing="0" w:after="0" w:afterAutospacing="0"/>
        <w:textAlignment w:val="baseline"/>
        <w:rPr>
          <w:rFonts w:ascii="Segoe UI" w:hAnsi="Segoe UI" w:cs="Segoe UI"/>
          <w:b/>
          <w:bCs/>
          <w:sz w:val="18"/>
          <w:szCs w:val="18"/>
        </w:rPr>
      </w:pPr>
      <w:r w:rsidRPr="00DD03DF">
        <w:rPr>
          <w:rStyle w:val="normaltextrun"/>
          <w:rFonts w:ascii="Arial" w:hAnsi="Arial" w:cs="Arial"/>
          <w:b/>
          <w:bCs/>
          <w:sz w:val="28"/>
          <w:szCs w:val="28"/>
        </w:rPr>
        <w:t>Lecturer name:</w:t>
      </w:r>
      <w:r w:rsidRPr="00DD03DF">
        <w:rPr>
          <w:rStyle w:val="eop"/>
          <w:rFonts w:ascii="Arial" w:hAnsi="Arial" w:cs="Arial"/>
          <w:b/>
          <w:bCs/>
          <w:sz w:val="28"/>
          <w:szCs w:val="28"/>
        </w:rPr>
        <w:t xml:space="preserve"> Eleni Koutsogeorgou </w:t>
      </w:r>
    </w:p>
    <w:p w14:paraId="58882CA5" w14:textId="679B1F39" w:rsidR="00B06C40" w:rsidRPr="00207486" w:rsidRDefault="00B06C40">
      <w:pPr>
        <w:rPr>
          <w:color w:val="B7DFA8" w:themeColor="accent1" w:themeTint="66"/>
        </w:rPr>
      </w:pPr>
      <w:r w:rsidRPr="00207486">
        <w:rPr>
          <w:color w:val="B7DFA8" w:themeColor="accent1" w:themeTint="66"/>
        </w:rPr>
        <w:t xml:space="preserve">      </w:t>
      </w:r>
    </w:p>
    <w:p w14:paraId="6D4003D9" w14:textId="47A05A47" w:rsidR="00B06C40" w:rsidRDefault="00B06C40">
      <w:pPr>
        <w:rPr>
          <w:color w:val="B7DFA8" w:themeColor="accent1" w:themeTint="66"/>
        </w:rPr>
      </w:pPr>
    </w:p>
    <w:p w14:paraId="6DB43579" w14:textId="77777777" w:rsidR="00DD03DF" w:rsidRPr="00207486" w:rsidRDefault="00DD03DF">
      <w:pPr>
        <w:rPr>
          <w:color w:val="B7DFA8" w:themeColor="accent1" w:themeTint="66"/>
        </w:rPr>
      </w:pPr>
    </w:p>
    <w:p w14:paraId="01D1E267" w14:textId="77777777" w:rsidR="00B06C40" w:rsidRDefault="00B06C40"/>
    <w:p w14:paraId="1EED27D4" w14:textId="77777777" w:rsidR="00B06C40" w:rsidRDefault="00B06C40"/>
    <w:p w14:paraId="0CED553D" w14:textId="77777777" w:rsidR="00B06C40" w:rsidRDefault="00B06C40"/>
    <w:p w14:paraId="5B91757C" w14:textId="77777777" w:rsidR="00B06C40" w:rsidRDefault="00B06C40"/>
    <w:tbl>
      <w:tblPr>
        <w:tblStyle w:val="TableGrid"/>
        <w:tblpPr w:leftFromText="180" w:rightFromText="180" w:horzAnchor="margin" w:tblpX="-1139" w:tblpY="-1440"/>
        <w:tblW w:w="11151" w:type="dxa"/>
        <w:tblLook w:val="04A0" w:firstRow="1" w:lastRow="0" w:firstColumn="1" w:lastColumn="0" w:noHBand="0" w:noVBand="1"/>
      </w:tblPr>
      <w:tblGrid>
        <w:gridCol w:w="6132"/>
        <w:gridCol w:w="5019"/>
      </w:tblGrid>
      <w:tr w:rsidR="00B06C40" w14:paraId="3BA534E8" w14:textId="77777777" w:rsidTr="009D1A4C">
        <w:trPr>
          <w:trHeight w:val="326"/>
        </w:trPr>
        <w:tc>
          <w:tcPr>
            <w:tcW w:w="11151" w:type="dxa"/>
            <w:gridSpan w:val="2"/>
          </w:tcPr>
          <w:p w14:paraId="4A6FC6D0" w14:textId="77777777" w:rsidR="00B06C40" w:rsidRDefault="00B06C40" w:rsidP="00DD03DF"/>
          <w:p w14:paraId="53493C90" w14:textId="6AC2105C" w:rsidR="00B06C40" w:rsidRDefault="00B06C40" w:rsidP="00DD03DF">
            <w:r>
              <w:t xml:space="preserve">     </w:t>
            </w:r>
            <w:r w:rsidR="00ED5344" w:rsidRPr="00ED5344">
              <w:rPr>
                <w:noProof/>
                <w:shd w:val="clear" w:color="auto" w:fill="549E39" w:themeFill="accent1"/>
              </w:rPr>
              <mc:AlternateContent>
                <mc:Choice Requires="wpg">
                  <w:drawing>
                    <wp:inline distT="0" distB="0" distL="0" distR="0" wp14:anchorId="4A2EF695" wp14:editId="60184C78">
                      <wp:extent cx="1162050" cy="695325"/>
                      <wp:effectExtent l="0" t="0" r="0" b="9525"/>
                      <wp:docPr id="19" name="Group 19"/>
                      <wp:cNvGraphicFramePr/>
                      <a:graphic xmlns:a="http://schemas.openxmlformats.org/drawingml/2006/main">
                        <a:graphicData uri="http://schemas.microsoft.com/office/word/2010/wordprocessingGroup">
                          <wpg:wgp>
                            <wpg:cNvGrpSpPr/>
                            <wpg:grpSpPr>
                              <a:xfrm>
                                <a:off x="0" y="0"/>
                                <a:ext cx="1162050" cy="695325"/>
                                <a:chOff x="0" y="0"/>
                                <a:chExt cx="6486525" cy="2581275"/>
                              </a:xfrm>
                            </wpg:grpSpPr>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486525" cy="2237740"/>
                                </a:xfrm>
                                <a:prstGeom prst="rect">
                                  <a:avLst/>
                                </a:prstGeom>
                              </pic:spPr>
                            </pic:pic>
                            <wps:wsp>
                              <wps:cNvPr id="18" name="Text Box 18"/>
                              <wps:cNvSpPr txBox="1"/>
                              <wps:spPr>
                                <a:xfrm>
                                  <a:off x="0" y="2237740"/>
                                  <a:ext cx="6486525" cy="343535"/>
                                </a:xfrm>
                                <a:prstGeom prst="rect">
                                  <a:avLst/>
                                </a:prstGeom>
                                <a:solidFill>
                                  <a:prstClr val="white"/>
                                </a:solidFill>
                                <a:ln>
                                  <a:noFill/>
                                </a:ln>
                              </wps:spPr>
                              <wps:txbx>
                                <w:txbxContent>
                                  <w:p w14:paraId="1190327C" w14:textId="352175F2" w:rsidR="00ED5344" w:rsidRPr="00ED5344" w:rsidRDefault="001504BC" w:rsidP="00ED5344">
                                    <w:pPr>
                                      <w:rPr>
                                        <w:sz w:val="18"/>
                                        <w:szCs w:val="18"/>
                                      </w:rPr>
                                    </w:pPr>
                                    <w:hyperlink r:id="rId11" w:history="1">
                                      <w:r w:rsidR="00ED5344" w:rsidRPr="00ED5344">
                                        <w:rPr>
                                          <w:rStyle w:val="Hyperlink"/>
                                          <w:sz w:val="18"/>
                                          <w:szCs w:val="18"/>
                                        </w:rPr>
                                        <w:t>This Photo</w:t>
                                      </w:r>
                                    </w:hyperlink>
                                    <w:r w:rsidR="00ED5344" w:rsidRPr="00ED5344">
                                      <w:rPr>
                                        <w:sz w:val="18"/>
                                        <w:szCs w:val="18"/>
                                      </w:rPr>
                                      <w:t xml:space="preserve"> by Unknown Author is licensed under </w:t>
                                    </w:r>
                                    <w:hyperlink r:id="rId12" w:history="1">
                                      <w:r w:rsidR="00ED5344" w:rsidRPr="00ED534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A2EF695" id="Group 19" o:spid="_x0000_s1026" style="width:91.5pt;height:54.75pt;mso-position-horizontal-relative:char;mso-position-vertical-relative:line" coordsize="64865,25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width:64865;height:2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">
                        <v:imagedata r:id="rId13" o:title=""/>
                      </v:shape>
                      <v:shapetype id="_x0000_t202" coordsize="21600,21600" o:spt="202" path="m,l,21600r21600,l21600,xe">
                        <v:stroke joinstyle="miter"/>
                        <v:path gradientshapeok="t" o:connecttype="rect"/>
                      </v:shapetype>
                      <v:shape id="Text Box 18" o:spid="_x0000_s1028" type="#_x0000_t202" style="position:absolute;top:22377;width:6486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190327C" w14:textId="352175F2" w:rsidR="00ED5344" w:rsidRPr="00ED5344" w:rsidRDefault="00864345" w:rsidP="00ED5344">
                              <w:pPr>
                                <w:rPr>
                                  <w:sz w:val="18"/>
                                  <w:szCs w:val="18"/>
                                </w:rPr>
                              </w:pPr>
                              <w:hyperlink r:id="rId14" w:history="1">
                                <w:r w:rsidR="00ED5344" w:rsidRPr="00ED5344">
                                  <w:rPr>
                                    <w:rStyle w:val="Hyperlink"/>
                                    <w:sz w:val="18"/>
                                    <w:szCs w:val="18"/>
                                  </w:rPr>
                                  <w:t>This Photo</w:t>
                                </w:r>
                              </w:hyperlink>
                              <w:r w:rsidR="00ED5344" w:rsidRPr="00ED5344">
                                <w:rPr>
                                  <w:sz w:val="18"/>
                                  <w:szCs w:val="18"/>
                                </w:rPr>
                                <w:t xml:space="preserve"> by Unknown Author is licensed under </w:t>
                              </w:r>
                              <w:hyperlink r:id="rId15" w:history="1">
                                <w:r w:rsidR="00ED5344" w:rsidRPr="00ED5344">
                                  <w:rPr>
                                    <w:rStyle w:val="Hyperlink"/>
                                    <w:sz w:val="18"/>
                                    <w:szCs w:val="18"/>
                                  </w:rPr>
                                  <w:t>CC BY-SA</w:t>
                                </w:r>
                              </w:hyperlink>
                            </w:p>
                          </w:txbxContent>
                        </v:textbox>
                      </v:shape>
                      <w10:anchorlock/>
                    </v:group>
                  </w:pict>
                </mc:Fallback>
              </mc:AlternateContent>
            </w:r>
            <w:r w:rsidRPr="00ED5344">
              <w:rPr>
                <w:shd w:val="clear" w:color="auto" w:fill="549E39" w:themeFill="accent1"/>
              </w:rPr>
              <w:t xml:space="preserve">                         </w:t>
            </w:r>
            <w:r w:rsidR="00ED5344" w:rsidRPr="00ED5344">
              <w:rPr>
                <w:shd w:val="clear" w:color="auto" w:fill="549E39" w:themeFill="accent1"/>
              </w:rPr>
              <w:t xml:space="preserve">  </w:t>
            </w:r>
            <w:r w:rsidRPr="00ED5344">
              <w:rPr>
                <w:shd w:val="clear" w:color="auto" w:fill="549E39" w:themeFill="accent1"/>
              </w:rPr>
              <w:t xml:space="preserve">     </w:t>
            </w:r>
            <w:r w:rsidRPr="00ED5344">
              <w:rPr>
                <w:b/>
                <w:bCs/>
                <w:sz w:val="52"/>
                <w:szCs w:val="52"/>
                <w:shd w:val="clear" w:color="auto" w:fill="549E39" w:themeFill="accent1"/>
              </w:rPr>
              <w:t>Diabetes</w:t>
            </w:r>
            <w:r w:rsidRPr="00ED5344">
              <w:rPr>
                <w:b/>
                <w:bCs/>
                <w:sz w:val="40"/>
                <w:szCs w:val="40"/>
                <w:shd w:val="clear" w:color="auto" w:fill="549E39" w:themeFill="accent1"/>
              </w:rPr>
              <w:t xml:space="preserve">    </w:t>
            </w:r>
            <w:r w:rsidR="00ED5344" w:rsidRPr="00ED5344">
              <w:rPr>
                <w:b/>
                <w:bCs/>
                <w:sz w:val="40"/>
                <w:szCs w:val="40"/>
                <w:shd w:val="clear" w:color="auto" w:fill="549E39" w:themeFill="accent1"/>
              </w:rPr>
              <w:t xml:space="preserve">                    </w:t>
            </w:r>
            <w:r w:rsidRPr="00ED5344">
              <w:rPr>
                <w:b/>
                <w:bCs/>
                <w:sz w:val="40"/>
                <w:szCs w:val="40"/>
                <w:shd w:val="clear" w:color="auto" w:fill="549E39" w:themeFill="accent1"/>
              </w:rPr>
              <w:t xml:space="preserve">   </w:t>
            </w:r>
            <w:r w:rsidR="00B80843" w:rsidRPr="00ED5344">
              <w:rPr>
                <w:b/>
                <w:bCs/>
                <w:noProof/>
                <w:sz w:val="40"/>
                <w:szCs w:val="40"/>
                <w:shd w:val="clear" w:color="auto" w:fill="549E39" w:themeFill="accent1"/>
              </w:rPr>
              <mc:AlternateContent>
                <mc:Choice Requires="wpg">
                  <w:drawing>
                    <wp:inline distT="0" distB="0" distL="0" distR="0" wp14:anchorId="61C629B6" wp14:editId="19CFFE27">
                      <wp:extent cx="1809750" cy="685800"/>
                      <wp:effectExtent l="0" t="0" r="0" b="0"/>
                      <wp:docPr id="7" name="Group 7"/>
                      <wp:cNvGraphicFramePr/>
                      <a:graphic xmlns:a="http://schemas.openxmlformats.org/drawingml/2006/main">
                        <a:graphicData uri="http://schemas.microsoft.com/office/word/2010/wordprocessingGroup">
                          <wpg:wgp>
                            <wpg:cNvGrpSpPr/>
                            <wpg:grpSpPr>
                              <a:xfrm>
                                <a:off x="0" y="0"/>
                                <a:ext cx="1809750" cy="685800"/>
                                <a:chOff x="0" y="0"/>
                                <a:chExt cx="5731510" cy="3576955"/>
                              </a:xfrm>
                            </wpg:grpSpPr>
                            <pic:pic xmlns:pic="http://schemas.openxmlformats.org/drawingml/2006/picture">
                              <pic:nvPicPr>
                                <pic:cNvPr id="5" name="Picture 5"/>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3233420"/>
                                </a:xfrm>
                                <a:prstGeom prst="rect">
                                  <a:avLst/>
                                </a:prstGeom>
                              </pic:spPr>
                            </pic:pic>
                            <wps:wsp>
                              <wps:cNvPr id="6" name="Text Box 6"/>
                              <wps:cNvSpPr txBox="1"/>
                              <wps:spPr>
                                <a:xfrm>
                                  <a:off x="0" y="3233420"/>
                                  <a:ext cx="5731510" cy="343535"/>
                                </a:xfrm>
                                <a:prstGeom prst="rect">
                                  <a:avLst/>
                                </a:prstGeom>
                                <a:solidFill>
                                  <a:prstClr val="white"/>
                                </a:solidFill>
                                <a:ln>
                                  <a:noFill/>
                                </a:ln>
                              </wps:spPr>
                              <wps:txbx>
                                <w:txbxContent>
                                  <w:p w14:paraId="76381B6C" w14:textId="5F0C7BCF" w:rsidR="00B80843" w:rsidRPr="00B80843" w:rsidRDefault="001504BC" w:rsidP="00B80843">
                                    <w:pPr>
                                      <w:rPr>
                                        <w:sz w:val="18"/>
                                        <w:szCs w:val="18"/>
                                      </w:rPr>
                                    </w:pPr>
                                    <w:hyperlink r:id="rId18" w:history="1">
                                      <w:r w:rsidR="00B80843" w:rsidRPr="00B80843">
                                        <w:rPr>
                                          <w:rStyle w:val="Hyperlink"/>
                                          <w:sz w:val="18"/>
                                          <w:szCs w:val="18"/>
                                        </w:rPr>
                                        <w:t>This Photo</w:t>
                                      </w:r>
                                    </w:hyperlink>
                                    <w:r w:rsidR="00B80843" w:rsidRPr="00B80843">
                                      <w:rPr>
                                        <w:sz w:val="18"/>
                                        <w:szCs w:val="18"/>
                                      </w:rPr>
                                      <w:t xml:space="preserve"> by Unknown Author is licensed under </w:t>
                                    </w:r>
                                    <w:hyperlink r:id="rId19" w:history="1">
                                      <w:r w:rsidR="00B80843" w:rsidRPr="00B8084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1C629B6" id="Group 7" o:spid="_x0000_s1029" style="width:142.5pt;height:54pt;mso-position-horizontal-relative:char;mso-position-vertical-relative:line" coordsize="57315,357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">
                      <v:shape id="Picture 5" o:spid="_x0000_s1030" type="#_x0000_t75" style="position:absolute;width:57315;height:32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">
                        <v:imagedata r:id="rId20" o:title=""/>
                      </v:shape>
                      <v:shape id="Text Box 6" o:spid="_x0000_s1031" type="#_x0000_t202" style="position:absolute;top:32334;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6381B6C" w14:textId="5F0C7BCF" w:rsidR="00B80843" w:rsidRPr="00B80843" w:rsidRDefault="00864345" w:rsidP="00B80843">
                              <w:pPr>
                                <w:rPr>
                                  <w:sz w:val="18"/>
                                  <w:szCs w:val="18"/>
                                </w:rPr>
                              </w:pPr>
                              <w:hyperlink r:id="rId21" w:history="1">
                                <w:r w:rsidR="00B80843" w:rsidRPr="00B80843">
                                  <w:rPr>
                                    <w:rStyle w:val="Hyperlink"/>
                                    <w:sz w:val="18"/>
                                    <w:szCs w:val="18"/>
                                  </w:rPr>
                                  <w:t>This Photo</w:t>
                                </w:r>
                              </w:hyperlink>
                              <w:r w:rsidR="00B80843" w:rsidRPr="00B80843">
                                <w:rPr>
                                  <w:sz w:val="18"/>
                                  <w:szCs w:val="18"/>
                                </w:rPr>
                                <w:t xml:space="preserve"> by Unknown Author is licensed under </w:t>
                              </w:r>
                              <w:hyperlink r:id="rId22" w:history="1">
                                <w:r w:rsidR="00B80843" w:rsidRPr="00B80843">
                                  <w:rPr>
                                    <w:rStyle w:val="Hyperlink"/>
                                    <w:sz w:val="18"/>
                                    <w:szCs w:val="18"/>
                                  </w:rPr>
                                  <w:t>CC BY</w:t>
                                </w:r>
                              </w:hyperlink>
                            </w:p>
                          </w:txbxContent>
                        </v:textbox>
                      </v:shape>
                      <w10:anchorlock/>
                    </v:group>
                  </w:pict>
                </mc:Fallback>
              </mc:AlternateContent>
            </w:r>
            <w:r w:rsidRPr="00022762">
              <w:rPr>
                <w:b/>
                <w:bCs/>
                <w:sz w:val="40"/>
                <w:szCs w:val="40"/>
              </w:rPr>
              <w:t xml:space="preserve">                           </w:t>
            </w:r>
          </w:p>
        </w:tc>
      </w:tr>
      <w:tr w:rsidR="00B12736" w14:paraId="711CE82A" w14:textId="77777777" w:rsidTr="00FE65DA">
        <w:trPr>
          <w:trHeight w:val="1271"/>
        </w:trPr>
        <w:tc>
          <w:tcPr>
            <w:tcW w:w="11151" w:type="dxa"/>
            <w:gridSpan w:val="2"/>
            <w:shd w:val="clear" w:color="auto" w:fill="C1EDFC" w:themeFill="accent6" w:themeFillTint="33"/>
          </w:tcPr>
          <w:p w14:paraId="25560C27" w14:textId="02F3AD36" w:rsidR="00B12736" w:rsidRDefault="00B12736" w:rsidP="00DD03DF">
            <w:bookmarkStart w:id="0" w:name="_Hlk78401865"/>
            <w:r w:rsidRPr="00C25E44">
              <w:rPr>
                <w:rFonts w:ascii="Arial" w:eastAsia="Arial" w:hAnsi="Arial" w:cs="Arial"/>
                <w:b/>
                <w:bCs/>
                <w:shd w:val="clear" w:color="auto" w:fill="F2F2F2" w:themeFill="background1" w:themeFillShade="F2"/>
                <w:lang w:val="en-US"/>
              </w:rPr>
              <w:t>Definition</w:t>
            </w:r>
            <w:r w:rsidRPr="00022762">
              <w:rPr>
                <w:rFonts w:ascii="Arial" w:eastAsia="Arial" w:hAnsi="Arial" w:cs="Arial"/>
                <w:b/>
                <w:bCs/>
                <w:lang w:val="en-US"/>
              </w:rPr>
              <w:t xml:space="preserve"> </w:t>
            </w:r>
            <w:r w:rsidR="00CD217B">
              <w:rPr>
                <w:rFonts w:ascii="Arial" w:eastAsia="Arial" w:hAnsi="Arial" w:cs="Arial"/>
                <w:lang w:val="en-US"/>
              </w:rPr>
              <w:t xml:space="preserve">– </w:t>
            </w:r>
            <w:r w:rsidR="008375B2">
              <w:rPr>
                <w:rFonts w:ascii="Times New Roman" w:eastAsia="Times New Roman" w:hAnsi="Times New Roman" w:cs="Times New Roman"/>
                <w:sz w:val="24"/>
                <w:szCs w:val="24"/>
              </w:rPr>
              <w:t>Diabetes is</w:t>
            </w:r>
            <w:r w:rsidR="008E12B6">
              <w:rPr>
                <w:rFonts w:ascii="Times New Roman" w:eastAsia="Times New Roman" w:hAnsi="Times New Roman" w:cs="Times New Roman"/>
                <w:sz w:val="24"/>
                <w:szCs w:val="24"/>
              </w:rPr>
              <w:t xml:space="preserve"> a </w:t>
            </w:r>
            <w:r w:rsidR="008375B2">
              <w:rPr>
                <w:rFonts w:ascii="Times New Roman" w:eastAsia="Times New Roman" w:hAnsi="Times New Roman" w:cs="Times New Roman"/>
                <w:sz w:val="24"/>
                <w:szCs w:val="24"/>
              </w:rPr>
              <w:t>condition where the body fails to produce energy from eaten foods. In the human body, it is very necessary to converting proper foods to generate energy for all human works. After eating food body turned those foods into glucose to supply proper energy in the body</w:t>
            </w:r>
            <w:r w:rsidR="008375B2" w:rsidRPr="005A53E3">
              <w:rPr>
                <w:rFonts w:ascii="Times New Roman" w:eastAsia="Times New Roman" w:hAnsi="Times New Roman" w:cs="Times New Roman"/>
                <w:sz w:val="24"/>
                <w:szCs w:val="24"/>
                <w:shd w:val="clear" w:color="auto" w:fill="C1EDFC" w:themeFill="accent6" w:themeFillTint="33"/>
              </w:rPr>
              <w:t xml:space="preserve"> </w:t>
            </w:r>
            <w:r w:rsidR="008375B2">
              <w:rPr>
                <w:rFonts w:ascii="Times New Roman" w:eastAsia="Times New Roman" w:hAnsi="Times New Roman" w:cs="Times New Roman"/>
                <w:sz w:val="24"/>
                <w:szCs w:val="24"/>
              </w:rPr>
              <w:t xml:space="preserve">but when the body </w:t>
            </w:r>
            <w:r w:rsidR="008E12B6">
              <w:rPr>
                <w:rFonts w:ascii="Times New Roman" w:eastAsia="Times New Roman" w:hAnsi="Times New Roman" w:cs="Times New Roman"/>
                <w:sz w:val="24"/>
                <w:szCs w:val="24"/>
              </w:rPr>
              <w:t>fails it</w:t>
            </w:r>
            <w:r w:rsidR="008375B2">
              <w:rPr>
                <w:rFonts w:ascii="Times New Roman" w:eastAsia="Times New Roman" w:hAnsi="Times New Roman" w:cs="Times New Roman"/>
                <w:sz w:val="24"/>
                <w:szCs w:val="24"/>
              </w:rPr>
              <w:t xml:space="preserve"> is called diabetes. Insulin is the main hormone that regulates this process. If the body fails to produce enough insulin hormones in the blood, the sugar percentage starts increasing as the body fails to use the energy from the glucose</w:t>
            </w:r>
            <w:r w:rsidR="008E12B6">
              <w:rPr>
                <w:rFonts w:ascii="Times New Roman" w:eastAsia="Times New Roman" w:hAnsi="Times New Roman" w:cs="Times New Roman"/>
                <w:sz w:val="24"/>
                <w:szCs w:val="24"/>
              </w:rPr>
              <w:t>,</w:t>
            </w:r>
            <w:r w:rsidR="008375B2">
              <w:rPr>
                <w:rFonts w:ascii="Times New Roman" w:eastAsia="Times New Roman" w:hAnsi="Times New Roman" w:cs="Times New Roman"/>
                <w:sz w:val="24"/>
                <w:szCs w:val="24"/>
                <w:shd w:val="clear" w:color="auto" w:fill="C1EDFC" w:themeFill="accent6" w:themeFillTint="33"/>
              </w:rPr>
              <w:t xml:space="preserve"> </w:t>
            </w:r>
            <w:r w:rsidRPr="005A53E3">
              <w:rPr>
                <w:rFonts w:ascii="Times New Roman" w:eastAsia="Times New Roman" w:hAnsi="Times New Roman" w:cs="Times New Roman"/>
                <w:sz w:val="24"/>
                <w:szCs w:val="24"/>
                <w:shd w:val="clear" w:color="auto" w:fill="C1EDFC" w:themeFill="accent6" w:themeFillTint="33"/>
              </w:rPr>
              <w:t>(</w:t>
            </w:r>
            <w:r w:rsidRPr="005A53E3">
              <w:rPr>
                <w:rFonts w:ascii="Times New Roman" w:eastAsia="Times New Roman" w:hAnsi="Times New Roman" w:cs="Times New Roman"/>
                <w:color w:val="222222"/>
                <w:highlight w:val="white"/>
                <w:shd w:val="clear" w:color="auto" w:fill="C1EDFC" w:themeFill="accent6" w:themeFillTint="33"/>
              </w:rPr>
              <w:t xml:space="preserve">Vetter </w:t>
            </w:r>
            <w:r w:rsidRPr="005A53E3">
              <w:rPr>
                <w:rFonts w:ascii="Times New Roman" w:eastAsia="Times New Roman" w:hAnsi="Times New Roman" w:cs="Times New Roman"/>
                <w:i/>
                <w:color w:val="222222"/>
                <w:highlight w:val="white"/>
                <w:shd w:val="clear" w:color="auto" w:fill="C1EDFC" w:themeFill="accent6" w:themeFillTint="33"/>
              </w:rPr>
              <w:t>et al</w:t>
            </w:r>
            <w:r w:rsidRPr="005A53E3">
              <w:rPr>
                <w:rFonts w:ascii="Times New Roman" w:eastAsia="Times New Roman" w:hAnsi="Times New Roman" w:cs="Times New Roman"/>
                <w:color w:val="222222"/>
                <w:highlight w:val="white"/>
                <w:shd w:val="clear" w:color="auto" w:fill="C1EDFC" w:themeFill="accent6" w:themeFillTint="33"/>
              </w:rPr>
              <w:t>, 2018, p.65)</w:t>
            </w:r>
            <w:r w:rsidRPr="005A53E3">
              <w:rPr>
                <w:rFonts w:ascii="Times New Roman" w:eastAsia="Times New Roman" w:hAnsi="Times New Roman" w:cs="Times New Roman"/>
                <w:shd w:val="clear" w:color="auto" w:fill="C1EDFC" w:themeFill="accent6" w:themeFillTint="33"/>
              </w:rPr>
              <w:t>.</w:t>
            </w:r>
            <w:r>
              <w:rPr>
                <w:rFonts w:ascii="Times New Roman" w:eastAsia="Times New Roman" w:hAnsi="Times New Roman" w:cs="Times New Roman"/>
                <w:sz w:val="24"/>
                <w:szCs w:val="24"/>
              </w:rPr>
              <w:t xml:space="preserve"> </w:t>
            </w:r>
            <w:bookmarkEnd w:id="0"/>
          </w:p>
        </w:tc>
      </w:tr>
      <w:tr w:rsidR="00B12736" w14:paraId="60CEBB30" w14:textId="77777777" w:rsidTr="009D1A4C">
        <w:trPr>
          <w:trHeight w:val="3525"/>
        </w:trPr>
        <w:tc>
          <w:tcPr>
            <w:tcW w:w="6132" w:type="dxa"/>
            <w:shd w:val="clear" w:color="auto" w:fill="000000" w:themeFill="text1"/>
          </w:tcPr>
          <w:p w14:paraId="0C8C5320" w14:textId="77777777" w:rsidR="00417965" w:rsidRDefault="00B12736" w:rsidP="00DD03DF">
            <w:pPr>
              <w:rPr>
                <w:rFonts w:ascii="Arial" w:eastAsia="Arial" w:hAnsi="Arial" w:cs="Arial"/>
                <w:b/>
                <w:bCs/>
                <w:color w:val="FFFF00"/>
                <w:lang w:val="en-US"/>
              </w:rPr>
            </w:pPr>
            <w:bookmarkStart w:id="1" w:name="_Hlk78401891"/>
            <w:r w:rsidRPr="009047F6">
              <w:rPr>
                <w:rFonts w:ascii="Arial" w:eastAsia="Arial" w:hAnsi="Arial" w:cs="Arial"/>
                <w:b/>
                <w:bCs/>
                <w:color w:val="FFFF00"/>
                <w:lang w:val="en-US"/>
              </w:rPr>
              <w:t xml:space="preserve">Physiology </w:t>
            </w:r>
          </w:p>
          <w:p w14:paraId="6C4E19D9" w14:textId="25E21786" w:rsidR="00B12736" w:rsidRDefault="00417965" w:rsidP="00DD03DF">
            <w:pPr>
              <w:rPr>
                <w:rFonts w:ascii="Arial" w:eastAsia="Arial" w:hAnsi="Arial" w:cs="Arial"/>
                <w:b/>
                <w:bCs/>
                <w:color w:val="FFFF00"/>
                <w:lang w:val="en-US"/>
              </w:rPr>
            </w:pPr>
            <w:r>
              <w:rPr>
                <w:rFonts w:ascii="Times New Roman" w:eastAsia="Times New Roman" w:hAnsi="Times New Roman" w:cs="Times New Roman"/>
                <w:sz w:val="24"/>
                <w:szCs w:val="24"/>
              </w:rPr>
              <w:t xml:space="preserve">The main issues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that is has some symptoms in some cases </w:t>
            </w:r>
            <w:r w:rsidR="00052E4E">
              <w:rPr>
                <w:rFonts w:ascii="Times New Roman" w:eastAsia="Times New Roman" w:hAnsi="Times New Roman" w:cs="Times New Roman"/>
                <w:sz w:val="24"/>
                <w:szCs w:val="24"/>
              </w:rPr>
              <w:t>there</w:t>
            </w:r>
            <w:r>
              <w:rPr>
                <w:rFonts w:ascii="Times New Roman" w:eastAsia="Times New Roman" w:hAnsi="Times New Roman" w:cs="Times New Roman"/>
                <w:sz w:val="24"/>
                <w:szCs w:val="24"/>
              </w:rPr>
              <w:t xml:space="preserve"> no symptoms exists. So immediately visit</w:t>
            </w:r>
            <w:r w:rsidR="00052E4E">
              <w:rPr>
                <w:rFonts w:ascii="Times New Roman" w:eastAsia="Times New Roman" w:hAnsi="Times New Roman" w:cs="Times New Roman"/>
                <w:sz w:val="24"/>
                <w:szCs w:val="24"/>
              </w:rPr>
              <w:t xml:space="preserve"> </w:t>
            </w:r>
            <w:r w:rsidR="00D93314">
              <w:rPr>
                <w:rFonts w:ascii="Times New Roman" w:eastAsia="Times New Roman" w:hAnsi="Times New Roman" w:cs="Times New Roman"/>
                <w:sz w:val="24"/>
                <w:szCs w:val="24"/>
              </w:rPr>
              <w:t>to a</w:t>
            </w:r>
            <w:r>
              <w:rPr>
                <w:rFonts w:ascii="Times New Roman" w:eastAsia="Times New Roman" w:hAnsi="Times New Roman" w:cs="Times New Roman"/>
                <w:sz w:val="24"/>
                <w:szCs w:val="24"/>
              </w:rPr>
              <w:t xml:space="preserve"> doctor should be the first step that should be taken. </w:t>
            </w:r>
            <w:r w:rsidR="000F64AB">
              <w:rPr>
                <w:rFonts w:ascii="Times New Roman" w:eastAsia="Times New Roman" w:hAnsi="Times New Roman" w:cs="Times New Roman"/>
                <w:sz w:val="24"/>
                <w:szCs w:val="24"/>
              </w:rPr>
              <w:t>When</w:t>
            </w:r>
            <w:r>
              <w:rPr>
                <w:rFonts w:ascii="Times New Roman" w:eastAsia="Times New Roman" w:hAnsi="Times New Roman" w:cs="Times New Roman"/>
                <w:sz w:val="24"/>
                <w:szCs w:val="24"/>
              </w:rPr>
              <w:t xml:space="preserve"> those symptoms relat</w:t>
            </w:r>
            <w:r w:rsidR="000F64AB">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t</w:t>
            </w:r>
            <w:r w:rsidR="000F64AB">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physiology</w:t>
            </w:r>
            <w:r w:rsidR="000F64AB">
              <w:rPr>
                <w:rFonts w:ascii="Times New Roman" w:eastAsia="Times New Roman" w:hAnsi="Times New Roman" w:cs="Times New Roman"/>
                <w:sz w:val="24"/>
                <w:szCs w:val="24"/>
              </w:rPr>
              <w:t xml:space="preserve"> are found</w:t>
            </w:r>
            <w:r>
              <w:rPr>
                <w:rFonts w:ascii="Times New Roman" w:eastAsia="Times New Roman" w:hAnsi="Times New Roman" w:cs="Times New Roman"/>
                <w:sz w:val="24"/>
                <w:szCs w:val="24"/>
              </w:rPr>
              <w:t xml:space="preserve"> such as Frequent urination, Excessive thirst, Unexplained weight loss, Tingling or numbness in hands or feet, </w:t>
            </w:r>
            <w:r w:rsidR="00284F2F">
              <w:rPr>
                <w:rFonts w:ascii="Times New Roman" w:eastAsia="Times New Roman" w:hAnsi="Times New Roman" w:cs="Times New Roman"/>
                <w:sz w:val="24"/>
                <w:szCs w:val="24"/>
              </w:rPr>
              <w:t>feeling</w:t>
            </w:r>
            <w:r>
              <w:rPr>
                <w:rFonts w:ascii="Times New Roman" w:eastAsia="Times New Roman" w:hAnsi="Times New Roman" w:cs="Times New Roman"/>
                <w:sz w:val="24"/>
                <w:szCs w:val="24"/>
              </w:rPr>
              <w:t xml:space="preserve"> very tired much of the time, </w:t>
            </w:r>
            <w:proofErr w:type="gramStart"/>
            <w:r>
              <w:rPr>
                <w:rFonts w:ascii="Times New Roman" w:eastAsia="Times New Roman" w:hAnsi="Times New Roman" w:cs="Times New Roman"/>
                <w:sz w:val="24"/>
                <w:szCs w:val="24"/>
              </w:rPr>
              <w:t>Very</w:t>
            </w:r>
            <w:proofErr w:type="gramEnd"/>
            <w:r>
              <w:rPr>
                <w:rFonts w:ascii="Times New Roman" w:eastAsia="Times New Roman" w:hAnsi="Times New Roman" w:cs="Times New Roman"/>
                <w:sz w:val="24"/>
                <w:szCs w:val="24"/>
              </w:rPr>
              <w:t xml:space="preserve"> dry skin, Sores that are slow to heal, Extreme hunger 1, Sudden vision changes, More infections than usual.</w:t>
            </w:r>
            <w:r w:rsidR="00052E4E">
              <w:rPr>
                <w:rFonts w:ascii="Times New Roman" w:eastAsia="Times New Roman" w:hAnsi="Times New Roman" w:cs="Times New Roman"/>
                <w:sz w:val="24"/>
                <w:szCs w:val="24"/>
              </w:rPr>
              <w:t xml:space="preserve"> However </w:t>
            </w:r>
            <w:proofErr w:type="gramStart"/>
            <w:r w:rsidR="00052E4E">
              <w:rPr>
                <w:rFonts w:ascii="Times New Roman" w:eastAsia="Times New Roman" w:hAnsi="Times New Roman" w:cs="Times New Roman"/>
                <w:sz w:val="24"/>
                <w:szCs w:val="24"/>
              </w:rPr>
              <w:t>t</w:t>
            </w:r>
            <w:r>
              <w:rPr>
                <w:rFonts w:ascii="Times New Roman" w:eastAsia="Times New Roman" w:hAnsi="Times New Roman" w:cs="Times New Roman"/>
                <w:sz w:val="24"/>
                <w:szCs w:val="24"/>
              </w:rPr>
              <w:t>hese  symptom</w:t>
            </w:r>
            <w:proofErr w:type="gramEnd"/>
            <w:r>
              <w:rPr>
                <w:rFonts w:ascii="Times New Roman" w:eastAsia="Times New Roman" w:hAnsi="Times New Roman" w:cs="Times New Roman"/>
                <w:sz w:val="24"/>
                <w:szCs w:val="24"/>
              </w:rPr>
              <w:t xml:space="preserve"> </w:t>
            </w:r>
            <w:r w:rsidR="00052E4E">
              <w:rPr>
                <w:rFonts w:ascii="Times New Roman" w:eastAsia="Times New Roman" w:hAnsi="Times New Roman" w:cs="Times New Roman"/>
                <w:sz w:val="24"/>
                <w:szCs w:val="24"/>
              </w:rPr>
              <w:t xml:space="preserve"> can be control with  healthy diet.</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 xml:space="preserve">Dyson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 p.798)</w:t>
            </w:r>
            <w:r>
              <w:rPr>
                <w:rFonts w:ascii="Times New Roman" w:eastAsia="Times New Roman" w:hAnsi="Times New Roman" w:cs="Times New Roman"/>
                <w:sz w:val="24"/>
                <w:szCs w:val="24"/>
              </w:rPr>
              <w:t>.</w:t>
            </w:r>
          </w:p>
          <w:bookmarkEnd w:id="1"/>
          <w:p w14:paraId="48A19148" w14:textId="77777777" w:rsidR="008375B2" w:rsidRPr="009047F6" w:rsidRDefault="008375B2" w:rsidP="00DD03DF">
            <w:pPr>
              <w:rPr>
                <w:rFonts w:ascii="Arial" w:eastAsia="Arial" w:hAnsi="Arial" w:cs="Arial"/>
                <w:b/>
                <w:bCs/>
                <w:color w:val="FFFF00"/>
                <w:lang w:val="en-US"/>
              </w:rPr>
            </w:pPr>
          </w:p>
          <w:p w14:paraId="7D0395B4" w14:textId="5FF10CD7" w:rsidR="00B12736" w:rsidRPr="00C64A86" w:rsidRDefault="00B12736" w:rsidP="00DD03DF">
            <w:pPr>
              <w:rPr>
                <w:rFonts w:ascii="Arial" w:eastAsia="Arial" w:hAnsi="Arial" w:cs="Arial"/>
                <w:sz w:val="20"/>
                <w:szCs w:val="20"/>
                <w:lang w:val="en-US"/>
              </w:rPr>
            </w:pPr>
            <w:r>
              <w:rPr>
                <w:rFonts w:ascii="Arial" w:eastAsia="Arial" w:hAnsi="Arial" w:cs="Arial"/>
                <w:sz w:val="20"/>
                <w:szCs w:val="20"/>
                <w:lang w:val="en-US"/>
              </w:rPr>
              <w:t xml:space="preserve"> </w:t>
            </w:r>
          </w:p>
        </w:tc>
        <w:tc>
          <w:tcPr>
            <w:tcW w:w="5018" w:type="dxa"/>
            <w:shd w:val="clear" w:color="auto" w:fill="000000" w:themeFill="text1"/>
          </w:tcPr>
          <w:p w14:paraId="207F3381" w14:textId="77777777" w:rsidR="00B12736" w:rsidRPr="009047F6" w:rsidRDefault="00B12736" w:rsidP="00DD03DF">
            <w:pPr>
              <w:rPr>
                <w:b/>
                <w:bCs/>
                <w:color w:val="FFFF00"/>
              </w:rPr>
            </w:pPr>
            <w:r w:rsidRPr="009047F6">
              <w:rPr>
                <w:b/>
                <w:bCs/>
                <w:color w:val="FFFF00"/>
              </w:rPr>
              <w:t>Causes and risk factor</w:t>
            </w:r>
          </w:p>
          <w:p w14:paraId="0D9323BD" w14:textId="01AE2D1D" w:rsidR="00B12736" w:rsidRDefault="004E4F00" w:rsidP="00DD03DF">
            <w:r>
              <w:rPr>
                <w:rFonts w:ascii="Times New Roman" w:eastAsia="Times New Roman" w:hAnsi="Times New Roman" w:cs="Times New Roman"/>
                <w:sz w:val="24"/>
                <w:szCs w:val="24"/>
              </w:rPr>
              <w:t xml:space="preserve">This case study is purely </w:t>
            </w:r>
            <w:r w:rsidR="009037F9">
              <w:rPr>
                <w:rFonts w:ascii="Times New Roman" w:eastAsia="Times New Roman" w:hAnsi="Times New Roman" w:cs="Times New Roman"/>
                <w:sz w:val="24"/>
                <w:szCs w:val="24"/>
              </w:rPr>
              <w:t>depending</w:t>
            </w:r>
            <w:r>
              <w:rPr>
                <w:rFonts w:ascii="Times New Roman" w:eastAsia="Times New Roman" w:hAnsi="Times New Roman" w:cs="Times New Roman"/>
                <w:sz w:val="24"/>
                <w:szCs w:val="24"/>
              </w:rPr>
              <w:t xml:space="preserve"> on the finding that comes from the questionnaires. </w:t>
            </w:r>
            <w:r w:rsidR="009037F9">
              <w:rPr>
                <w:rFonts w:ascii="Times New Roman" w:eastAsia="Times New Roman" w:hAnsi="Times New Roman" w:cs="Times New Roman"/>
                <w:sz w:val="24"/>
                <w:szCs w:val="24"/>
              </w:rPr>
              <w:t>the main purpose is to identify</w:t>
            </w:r>
            <w:r>
              <w:rPr>
                <w:rFonts w:ascii="Times New Roman" w:eastAsia="Times New Roman" w:hAnsi="Times New Roman" w:cs="Times New Roman"/>
                <w:sz w:val="24"/>
                <w:szCs w:val="24"/>
              </w:rPr>
              <w:t xml:space="preserve"> the behavior pattern as well as the lifestyle</w:t>
            </w:r>
            <w:r w:rsidR="000E0AD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E0ADA">
              <w:rPr>
                <w:rFonts w:ascii="Times New Roman" w:eastAsia="Times New Roman" w:hAnsi="Times New Roman" w:cs="Times New Roman"/>
                <w:sz w:val="24"/>
                <w:szCs w:val="24"/>
              </w:rPr>
              <w:t xml:space="preserve"> Patient </w:t>
            </w:r>
            <w:r w:rsidR="00284F2F">
              <w:rPr>
                <w:rFonts w:ascii="Times New Roman" w:eastAsia="Times New Roman" w:hAnsi="Times New Roman" w:cs="Times New Roman"/>
                <w:sz w:val="24"/>
                <w:szCs w:val="24"/>
              </w:rPr>
              <w:t>A was</w:t>
            </w:r>
            <w:r w:rsidR="000E0ADA">
              <w:rPr>
                <w:rFonts w:ascii="Times New Roman" w:eastAsia="Times New Roman" w:hAnsi="Times New Roman" w:cs="Times New Roman"/>
                <w:sz w:val="24"/>
                <w:szCs w:val="24"/>
              </w:rPr>
              <w:t xml:space="preserve"> born in 1973</w:t>
            </w:r>
            <w:r w:rsidR="00F966D5">
              <w:rPr>
                <w:rFonts w:ascii="Times New Roman" w:eastAsia="Times New Roman" w:hAnsi="Times New Roman" w:cs="Times New Roman"/>
                <w:sz w:val="24"/>
                <w:szCs w:val="24"/>
              </w:rPr>
              <w:t xml:space="preserve">, </w:t>
            </w:r>
            <w:r w:rsidR="000E0ADA">
              <w:rPr>
                <w:rFonts w:ascii="Times New Roman" w:eastAsia="Times New Roman" w:hAnsi="Times New Roman" w:cs="Times New Roman"/>
                <w:sz w:val="24"/>
                <w:szCs w:val="24"/>
              </w:rPr>
              <w:t xml:space="preserve">currently have a high blood </w:t>
            </w:r>
            <w:r w:rsidR="009037F9">
              <w:rPr>
                <w:rFonts w:ascii="Times New Roman" w:eastAsia="Times New Roman" w:hAnsi="Times New Roman" w:cs="Times New Roman"/>
                <w:sz w:val="24"/>
                <w:szCs w:val="24"/>
              </w:rPr>
              <w:t>pressure at</w:t>
            </w:r>
            <w:r w:rsidR="00F966D5">
              <w:rPr>
                <w:rFonts w:ascii="Times New Roman" w:eastAsia="Times New Roman" w:hAnsi="Times New Roman" w:cs="Times New Roman"/>
                <w:sz w:val="24"/>
                <w:szCs w:val="24"/>
              </w:rPr>
              <w:t xml:space="preserve"> risk of hypertension that is related to cardiac </w:t>
            </w:r>
            <w:r w:rsidR="00914848">
              <w:rPr>
                <w:rFonts w:ascii="Times New Roman" w:eastAsia="Times New Roman" w:hAnsi="Times New Roman" w:cs="Times New Roman"/>
                <w:sz w:val="24"/>
                <w:szCs w:val="24"/>
              </w:rPr>
              <w:t>problems. And</w:t>
            </w:r>
            <w:r w:rsidR="00F966D5">
              <w:rPr>
                <w:rFonts w:ascii="Times New Roman" w:eastAsia="Times New Roman" w:hAnsi="Times New Roman" w:cs="Times New Roman"/>
                <w:sz w:val="24"/>
                <w:szCs w:val="24"/>
              </w:rPr>
              <w:t xml:space="preserve"> blood pressure is 180</w:t>
            </w:r>
            <w:r w:rsidR="00914848">
              <w:rPr>
                <w:rFonts w:ascii="Times New Roman" w:eastAsia="Times New Roman" w:hAnsi="Times New Roman" w:cs="Times New Roman"/>
                <w:sz w:val="24"/>
                <w:szCs w:val="24"/>
              </w:rPr>
              <w:t>/</w:t>
            </w:r>
            <w:r w:rsidR="00284F2F">
              <w:rPr>
                <w:rFonts w:ascii="Times New Roman" w:eastAsia="Times New Roman" w:hAnsi="Times New Roman" w:cs="Times New Roman"/>
                <w:sz w:val="24"/>
                <w:szCs w:val="24"/>
              </w:rPr>
              <w:t>90 and</w:t>
            </w:r>
            <w:r w:rsidR="00914848">
              <w:rPr>
                <w:rFonts w:ascii="Times New Roman" w:eastAsia="Times New Roman" w:hAnsi="Times New Roman" w:cs="Times New Roman"/>
                <w:sz w:val="24"/>
                <w:szCs w:val="24"/>
              </w:rPr>
              <w:t xml:space="preserve"> risk of heart attack</w:t>
            </w:r>
            <w:r w:rsidR="00E80176">
              <w:rPr>
                <w:rFonts w:ascii="Times New Roman" w:eastAsia="Times New Roman" w:hAnsi="Times New Roman" w:cs="Times New Roman"/>
                <w:sz w:val="24"/>
                <w:szCs w:val="24"/>
              </w:rPr>
              <w:t xml:space="preserve">. </w:t>
            </w:r>
            <w:r w:rsidR="00F966D5">
              <w:rPr>
                <w:rFonts w:ascii="Times New Roman" w:eastAsia="Times New Roman" w:hAnsi="Times New Roman" w:cs="Times New Roman"/>
                <w:sz w:val="24"/>
                <w:szCs w:val="24"/>
              </w:rPr>
              <w:t xml:space="preserve"> smoke 10-19 cigarettes daily  </w:t>
            </w:r>
            <w:r w:rsidR="00914848">
              <w:rPr>
                <w:rFonts w:ascii="Times New Roman" w:eastAsia="Times New Roman" w:hAnsi="Times New Roman" w:cs="Times New Roman"/>
                <w:sz w:val="24"/>
                <w:szCs w:val="24"/>
              </w:rPr>
              <w:t xml:space="preserve"> Smoking cause’s severe damage to health </w:t>
            </w:r>
            <w:r w:rsidR="001504BC">
              <w:rPr>
                <w:rFonts w:ascii="Times New Roman" w:eastAsia="Times New Roman" w:hAnsi="Times New Roman" w:cs="Times New Roman"/>
                <w:sz w:val="24"/>
                <w:szCs w:val="24"/>
              </w:rPr>
              <w:t>and also</w:t>
            </w:r>
            <w:r w:rsidR="00E80176">
              <w:rPr>
                <w:rFonts w:ascii="Times New Roman" w:eastAsia="Times New Roman" w:hAnsi="Times New Roman" w:cs="Times New Roman"/>
                <w:sz w:val="24"/>
                <w:szCs w:val="24"/>
              </w:rPr>
              <w:t xml:space="preserve"> consumes </w:t>
            </w:r>
            <w:r w:rsidR="00AB6379">
              <w:rPr>
                <w:rFonts w:ascii="Times New Roman" w:eastAsia="Times New Roman" w:hAnsi="Times New Roman" w:cs="Times New Roman"/>
                <w:sz w:val="24"/>
                <w:szCs w:val="24"/>
              </w:rPr>
              <w:t>alcohol. In</w:t>
            </w:r>
            <w:r w:rsidR="00914848">
              <w:rPr>
                <w:rFonts w:ascii="Times New Roman" w:eastAsia="Times New Roman" w:hAnsi="Times New Roman" w:cs="Times New Roman"/>
                <w:sz w:val="24"/>
                <w:szCs w:val="24"/>
              </w:rPr>
              <w:t xml:space="preserve"> this condition, it can lead to serious</w:t>
            </w:r>
            <w:r w:rsidR="00AB6379">
              <w:rPr>
                <w:rFonts w:ascii="Times New Roman" w:eastAsia="Times New Roman" w:hAnsi="Times New Roman" w:cs="Times New Roman"/>
                <w:sz w:val="24"/>
                <w:szCs w:val="24"/>
              </w:rPr>
              <w:t xml:space="preserve"> health</w:t>
            </w:r>
            <w:r w:rsidR="00914848">
              <w:rPr>
                <w:rFonts w:ascii="Times New Roman" w:eastAsia="Times New Roman" w:hAnsi="Times New Roman" w:cs="Times New Roman"/>
                <w:sz w:val="24"/>
                <w:szCs w:val="24"/>
              </w:rPr>
              <w:t xml:space="preserve"> injury </w:t>
            </w:r>
            <w:r w:rsidR="00E80176">
              <w:rPr>
                <w:rFonts w:ascii="Times New Roman" w:eastAsia="Times New Roman" w:hAnsi="Times New Roman" w:cs="Times New Roman"/>
                <w:sz w:val="24"/>
                <w:szCs w:val="24"/>
              </w:rPr>
              <w:t>and risk of</w:t>
            </w:r>
            <w:r w:rsidR="00284F2F">
              <w:rPr>
                <w:rFonts w:ascii="Times New Roman" w:eastAsia="Times New Roman" w:hAnsi="Times New Roman" w:cs="Times New Roman"/>
                <w:sz w:val="24"/>
                <w:szCs w:val="24"/>
              </w:rPr>
              <w:t xml:space="preserve"> Kidney</w:t>
            </w:r>
            <w:r w:rsidR="00914848">
              <w:rPr>
                <w:rFonts w:ascii="Times New Roman" w:eastAsia="Times New Roman" w:hAnsi="Times New Roman" w:cs="Times New Roman"/>
                <w:sz w:val="24"/>
                <w:szCs w:val="24"/>
              </w:rPr>
              <w:t xml:space="preserve"> </w:t>
            </w:r>
            <w:r w:rsidR="00284F2F">
              <w:rPr>
                <w:rFonts w:ascii="Times New Roman" w:eastAsia="Times New Roman" w:hAnsi="Times New Roman" w:cs="Times New Roman"/>
                <w:sz w:val="24"/>
                <w:szCs w:val="24"/>
              </w:rPr>
              <w:t>failure (</w:t>
            </w:r>
            <w:r w:rsidR="00914848">
              <w:rPr>
                <w:rFonts w:ascii="Times New Roman" w:eastAsia="Times New Roman" w:hAnsi="Times New Roman" w:cs="Times New Roman"/>
                <w:color w:val="222222"/>
                <w:sz w:val="24"/>
                <w:szCs w:val="24"/>
                <w:highlight w:val="white"/>
              </w:rPr>
              <w:t xml:space="preserve">Williams </w:t>
            </w:r>
            <w:r w:rsidR="00914848">
              <w:rPr>
                <w:rFonts w:ascii="Times New Roman" w:eastAsia="Times New Roman" w:hAnsi="Times New Roman" w:cs="Times New Roman"/>
                <w:i/>
                <w:color w:val="222222"/>
                <w:sz w:val="24"/>
                <w:szCs w:val="24"/>
                <w:highlight w:val="white"/>
              </w:rPr>
              <w:t>et al</w:t>
            </w:r>
            <w:r w:rsidR="00914848">
              <w:rPr>
                <w:rFonts w:ascii="Times New Roman" w:eastAsia="Times New Roman" w:hAnsi="Times New Roman" w:cs="Times New Roman"/>
                <w:color w:val="222222"/>
                <w:sz w:val="24"/>
                <w:szCs w:val="24"/>
                <w:highlight w:val="white"/>
              </w:rPr>
              <w:t>, 2021p.76)</w:t>
            </w:r>
            <w:r w:rsidR="00914848">
              <w:rPr>
                <w:rFonts w:ascii="Times New Roman" w:eastAsia="Times New Roman" w:hAnsi="Times New Roman" w:cs="Times New Roman"/>
                <w:sz w:val="24"/>
                <w:szCs w:val="24"/>
              </w:rPr>
              <w:t xml:space="preserve">. </w:t>
            </w:r>
          </w:p>
        </w:tc>
      </w:tr>
      <w:tr w:rsidR="00B12736" w14:paraId="70132016" w14:textId="77777777" w:rsidTr="00FE65DA">
        <w:trPr>
          <w:trHeight w:val="2052"/>
        </w:trPr>
        <w:tc>
          <w:tcPr>
            <w:tcW w:w="11151" w:type="dxa"/>
            <w:gridSpan w:val="2"/>
            <w:shd w:val="clear" w:color="auto" w:fill="C1EDFC" w:themeFill="accent6" w:themeFillTint="33"/>
          </w:tcPr>
          <w:p w14:paraId="0415AC44" w14:textId="77777777" w:rsidR="00B12736" w:rsidRPr="005A53E3" w:rsidRDefault="00B12736" w:rsidP="00DD03DF">
            <w:pPr>
              <w:rPr>
                <w:b/>
                <w:bCs/>
                <w:sz w:val="24"/>
                <w:szCs w:val="24"/>
              </w:rPr>
            </w:pPr>
            <w:bookmarkStart w:id="2" w:name="_Hlk78401928"/>
            <w:r w:rsidRPr="005A53E3">
              <w:rPr>
                <w:b/>
                <w:bCs/>
                <w:sz w:val="24"/>
                <w:szCs w:val="24"/>
              </w:rPr>
              <w:t>Intervention:</w:t>
            </w:r>
          </w:p>
          <w:p w14:paraId="12C02333" w14:textId="6D7FE8A2" w:rsidR="00B12736" w:rsidRDefault="00B12736" w:rsidP="00DD03DF">
            <w:r w:rsidRPr="005A53E3">
              <w:rPr>
                <w:shd w:val="clear" w:color="auto" w:fill="C1EDFC" w:themeFill="accent6" w:themeFillTint="33"/>
              </w:rPr>
              <w:t xml:space="preserve">There are different ways to consider while taking into account the overall approach of treatment </w:t>
            </w:r>
            <w:r w:rsidR="00CF397A">
              <w:rPr>
                <w:shd w:val="clear" w:color="auto" w:fill="C1EDFC" w:themeFill="accent6" w:themeFillTint="33"/>
              </w:rPr>
              <w:t>for</w:t>
            </w:r>
            <w:r w:rsidRPr="005A53E3">
              <w:rPr>
                <w:shd w:val="clear" w:color="auto" w:fill="C1EDFC" w:themeFill="accent6" w:themeFillTint="33"/>
              </w:rPr>
              <w:t xml:space="preserve"> diabetes. Interventions are therefore considered one of the key terms, while addressing the core needs There are a host of intervention methodologies applied for the overall approach. These take into account Healthy eating habits, Exercises, Check-ups, Managing Stress,</w:t>
            </w:r>
            <w:r>
              <w:t xml:space="preserve"> </w:t>
            </w:r>
            <w:r w:rsidRPr="005A53E3">
              <w:rPr>
                <w:shd w:val="clear" w:color="auto" w:fill="C1EDFC" w:themeFill="accent6" w:themeFillTint="33"/>
              </w:rPr>
              <w:t>Stop Smoking, Checking Alcohol intake</w:t>
            </w:r>
            <w:r w:rsidR="009037F9">
              <w:rPr>
                <w:shd w:val="clear" w:color="auto" w:fill="C1EDFC" w:themeFill="accent6" w:themeFillTint="33"/>
              </w:rPr>
              <w:t>.</w:t>
            </w:r>
            <w:r w:rsidR="00B00AA0">
              <w:rPr>
                <w:rFonts w:ascii="Times New Roman" w:eastAsia="Times New Roman" w:hAnsi="Times New Roman" w:cs="Times New Roman"/>
                <w:sz w:val="24"/>
                <w:szCs w:val="24"/>
              </w:rPr>
              <w:t xml:space="preserve"> Exercise and healthy eating to boost natural immunity.</w:t>
            </w:r>
            <w:r w:rsidR="00FE65DA">
              <w:rPr>
                <w:rFonts w:ascii="Times New Roman" w:eastAsia="Times New Roman" w:hAnsi="Times New Roman" w:cs="Times New Roman"/>
                <w:sz w:val="24"/>
                <w:szCs w:val="24"/>
              </w:rPr>
              <w:t xml:space="preserve"> Eating habits needs to be understood and the choice of food items needs to be</w:t>
            </w:r>
            <w:r w:rsidR="009037F9">
              <w:rPr>
                <w:rFonts w:ascii="Times New Roman" w:eastAsia="Times New Roman" w:hAnsi="Times New Roman" w:cs="Times New Roman"/>
                <w:sz w:val="24"/>
                <w:szCs w:val="24"/>
              </w:rPr>
              <w:t xml:space="preserve"> healthy </w:t>
            </w:r>
            <w:r w:rsidR="00AB6379">
              <w:rPr>
                <w:rFonts w:ascii="Times New Roman" w:eastAsia="Times New Roman" w:hAnsi="Times New Roman" w:cs="Times New Roman"/>
                <w:sz w:val="24"/>
                <w:szCs w:val="24"/>
              </w:rPr>
              <w:t>diet that</w:t>
            </w:r>
            <w:r w:rsidR="00FE65DA">
              <w:rPr>
                <w:rFonts w:ascii="Times New Roman" w:eastAsia="Times New Roman" w:hAnsi="Times New Roman" w:cs="Times New Roman"/>
                <w:sz w:val="24"/>
                <w:szCs w:val="24"/>
              </w:rPr>
              <w:t xml:space="preserve"> won’t affect blood sugar.  Cross-training needs to be considered while taking insulin drugs.</w:t>
            </w:r>
            <w:r w:rsidR="00B00AA0">
              <w:rPr>
                <w:rFonts w:ascii="Times New Roman" w:eastAsia="Times New Roman" w:hAnsi="Times New Roman" w:cs="Times New Roman"/>
                <w:sz w:val="24"/>
                <w:szCs w:val="24"/>
              </w:rPr>
              <w:t xml:space="preserve"> </w:t>
            </w:r>
            <w:r w:rsidRPr="005A53E3">
              <w:rPr>
                <w:shd w:val="clear" w:color="auto" w:fill="C1EDFC" w:themeFill="accent6" w:themeFillTint="33"/>
              </w:rPr>
              <w:t xml:space="preserve"> (Suthon et al, 2021, p.87).</w:t>
            </w:r>
            <w:r>
              <w:t xml:space="preserve"> </w:t>
            </w:r>
            <w:bookmarkEnd w:id="2"/>
          </w:p>
        </w:tc>
      </w:tr>
      <w:tr w:rsidR="00B12736" w14:paraId="44157C98" w14:textId="77777777" w:rsidTr="005A53E3">
        <w:trPr>
          <w:trHeight w:val="4205"/>
        </w:trPr>
        <w:tc>
          <w:tcPr>
            <w:tcW w:w="11151" w:type="dxa"/>
            <w:gridSpan w:val="2"/>
            <w:shd w:val="clear" w:color="auto" w:fill="B9AD8C" w:themeFill="background2" w:themeFillShade="BF"/>
          </w:tcPr>
          <w:p w14:paraId="2901AFA9" w14:textId="77777777" w:rsidR="00B12736" w:rsidRPr="005A53E3" w:rsidRDefault="00B12736" w:rsidP="00DD03DF">
            <w:pPr>
              <w:spacing w:after="160" w:line="259" w:lineRule="auto"/>
              <w:rPr>
                <w:b/>
                <w:bCs/>
                <w:sz w:val="24"/>
                <w:szCs w:val="24"/>
              </w:rPr>
            </w:pPr>
            <w:r w:rsidRPr="005A53E3">
              <w:rPr>
                <w:b/>
                <w:bCs/>
                <w:sz w:val="24"/>
                <w:szCs w:val="24"/>
              </w:rPr>
              <w:t>References</w:t>
            </w:r>
          </w:p>
          <w:p w14:paraId="55727B45" w14:textId="3BA7A214" w:rsidR="00B12736" w:rsidRPr="009D1A4C" w:rsidRDefault="00B12736" w:rsidP="00DD03DF">
            <w:pPr>
              <w:spacing w:after="160" w:line="259" w:lineRule="auto"/>
              <w:rPr>
                <w:b/>
                <w:bCs/>
              </w:rPr>
            </w:pPr>
            <w:r w:rsidRPr="009D1A4C">
              <w:t xml:space="preserve"> </w:t>
            </w:r>
            <w:bookmarkStart w:id="3" w:name="_Hlk78402007"/>
            <w:r w:rsidRPr="009D1A4C">
              <w:rPr>
                <w:rFonts w:ascii="Times New Roman" w:eastAsia="Times New Roman" w:hAnsi="Times New Roman" w:cs="Times New Roman"/>
                <w:color w:val="222222"/>
                <w:shd w:val="clear" w:color="auto" w:fill="FFFFFF" w:themeFill="background1"/>
                <w:lang w:val="en-US"/>
              </w:rPr>
              <w:t>Dyson, P.A., Twenefour, D., Breen, C., Duncan, A., Elvin, E., Goff, L., Hill, A., Kalsi, P., Marsland, N., McArdle, P. and Mellor, D., 2018. Diabetes UK evidence</w:t>
            </w:r>
            <w:r w:rsidRPr="009D1A4C">
              <w:rPr>
                <w:rFonts w:ascii="Cambria Math" w:eastAsia="Times New Roman" w:hAnsi="Cambria Math" w:cs="Cambria Math"/>
                <w:color w:val="222222"/>
                <w:shd w:val="clear" w:color="auto" w:fill="FFFFFF" w:themeFill="background1"/>
                <w:lang w:val="en-US"/>
              </w:rPr>
              <w:t>‐</w:t>
            </w:r>
            <w:r w:rsidRPr="009D1A4C">
              <w:rPr>
                <w:rFonts w:ascii="Times New Roman" w:eastAsia="Times New Roman" w:hAnsi="Times New Roman" w:cs="Times New Roman"/>
                <w:color w:val="222222"/>
                <w:shd w:val="clear" w:color="auto" w:fill="FFFFFF" w:themeFill="background1"/>
                <w:lang w:val="en-US"/>
              </w:rPr>
              <w:t>based nutrition guidelines for the prevention and management of diabetes. Diabetic medicine, 35(5), pp.541</w:t>
            </w:r>
          </w:p>
          <w:p w14:paraId="23EFE9CC" w14:textId="5A61DF57" w:rsidR="00B12736" w:rsidRPr="009D1A4C" w:rsidRDefault="00B12736" w:rsidP="00DD03DF">
            <w:pPr>
              <w:spacing w:before="220" w:after="220" w:line="360" w:lineRule="auto"/>
              <w:jc w:val="both"/>
              <w:rPr>
                <w:rFonts w:ascii="Times New Roman" w:eastAsia="Times New Roman" w:hAnsi="Times New Roman" w:cs="Times New Roman"/>
                <w:color w:val="222222"/>
                <w:highlight w:val="white"/>
                <w:lang w:val="en-US"/>
              </w:rPr>
            </w:pPr>
            <w:r w:rsidRPr="009D1A4C">
              <w:rPr>
                <w:rFonts w:ascii="Times New Roman" w:eastAsia="Times New Roman" w:hAnsi="Times New Roman" w:cs="Times New Roman"/>
                <w:color w:val="222222"/>
                <w:highlight w:val="white"/>
                <w:lang w:val="en-US"/>
              </w:rPr>
              <w:t xml:space="preserve">Ohishi, M., 2018. Hypertension with diabetes mellitus: physiology and pathology. </w:t>
            </w:r>
            <w:r w:rsidRPr="009D1A4C">
              <w:rPr>
                <w:rFonts w:ascii="Times New Roman" w:eastAsia="Times New Roman" w:hAnsi="Times New Roman" w:cs="Times New Roman"/>
                <w:i/>
                <w:color w:val="222222"/>
                <w:highlight w:val="white"/>
                <w:lang w:val="en-US"/>
              </w:rPr>
              <w:t>Hypertension research</w:t>
            </w:r>
            <w:r w:rsidRPr="009D1A4C">
              <w:rPr>
                <w:rFonts w:ascii="Times New Roman" w:eastAsia="Times New Roman" w:hAnsi="Times New Roman" w:cs="Times New Roman"/>
                <w:color w:val="222222"/>
                <w:highlight w:val="white"/>
                <w:lang w:val="en-US"/>
              </w:rPr>
              <w:t xml:space="preserve">, </w:t>
            </w:r>
            <w:r w:rsidRPr="009D1A4C">
              <w:rPr>
                <w:rFonts w:ascii="Times New Roman" w:eastAsia="Times New Roman" w:hAnsi="Times New Roman" w:cs="Times New Roman"/>
                <w:i/>
                <w:color w:val="222222"/>
                <w:highlight w:val="white"/>
                <w:lang w:val="en-US"/>
              </w:rPr>
              <w:t>41</w:t>
            </w:r>
            <w:r w:rsidRPr="009D1A4C">
              <w:rPr>
                <w:rFonts w:ascii="Times New Roman" w:eastAsia="Times New Roman" w:hAnsi="Times New Roman" w:cs="Times New Roman"/>
                <w:color w:val="222222"/>
                <w:highlight w:val="white"/>
                <w:lang w:val="en-US"/>
              </w:rPr>
              <w:t>(6), pp.389-393</w:t>
            </w:r>
          </w:p>
          <w:p w14:paraId="40AFAEE7" w14:textId="20E3151B" w:rsidR="00B12736" w:rsidRPr="009D1A4C" w:rsidRDefault="00B12736" w:rsidP="00DD03DF">
            <w:pPr>
              <w:spacing w:before="220" w:after="220" w:line="360" w:lineRule="auto"/>
              <w:jc w:val="both"/>
              <w:rPr>
                <w:rFonts w:ascii="Times New Roman" w:eastAsia="Times New Roman" w:hAnsi="Times New Roman" w:cs="Times New Roman"/>
                <w:color w:val="222222"/>
                <w:highlight w:val="white"/>
              </w:rPr>
            </w:pPr>
            <w:r w:rsidRPr="009D1A4C">
              <w:rPr>
                <w:rFonts w:ascii="Times New Roman" w:eastAsia="Times New Roman" w:hAnsi="Times New Roman" w:cs="Times New Roman"/>
                <w:color w:val="222222"/>
                <w:highlight w:val="white"/>
              </w:rPr>
              <w:t xml:space="preserve">Suthon, S., Perkins, R.S., Bryja, V., Miranda-Carboni, G.A. and Krum, S.A., 2021. WNT5B in Physiology and Disease. </w:t>
            </w:r>
            <w:r w:rsidRPr="009D1A4C">
              <w:rPr>
                <w:rFonts w:ascii="Times New Roman" w:eastAsia="Times New Roman" w:hAnsi="Times New Roman" w:cs="Times New Roman"/>
                <w:i/>
                <w:color w:val="222222"/>
                <w:highlight w:val="white"/>
              </w:rPr>
              <w:t>Frontiers in Cell and Developmental Biology</w:t>
            </w:r>
            <w:r w:rsidRPr="009D1A4C">
              <w:rPr>
                <w:rFonts w:ascii="Times New Roman" w:eastAsia="Times New Roman" w:hAnsi="Times New Roman" w:cs="Times New Roman"/>
                <w:color w:val="222222"/>
                <w:highlight w:val="white"/>
              </w:rPr>
              <w:t xml:space="preserve">, </w:t>
            </w:r>
            <w:r w:rsidRPr="009D1A4C">
              <w:rPr>
                <w:rFonts w:ascii="Times New Roman" w:eastAsia="Times New Roman" w:hAnsi="Times New Roman" w:cs="Times New Roman"/>
                <w:i/>
                <w:color w:val="222222"/>
                <w:highlight w:val="white"/>
              </w:rPr>
              <w:t>9</w:t>
            </w:r>
            <w:r w:rsidRPr="009D1A4C">
              <w:rPr>
                <w:rFonts w:ascii="Times New Roman" w:eastAsia="Times New Roman" w:hAnsi="Times New Roman" w:cs="Times New Roman"/>
                <w:color w:val="222222"/>
                <w:highlight w:val="white"/>
              </w:rPr>
              <w:t>.</w:t>
            </w:r>
          </w:p>
          <w:p w14:paraId="42AD69CD" w14:textId="01CFEEC8" w:rsidR="00B12736" w:rsidRPr="009D1A4C" w:rsidRDefault="00B12736" w:rsidP="00DD03DF">
            <w:pPr>
              <w:spacing w:before="220" w:after="220" w:line="360" w:lineRule="auto"/>
              <w:jc w:val="both"/>
              <w:rPr>
                <w:rFonts w:ascii="Times New Roman" w:eastAsia="Times New Roman" w:hAnsi="Times New Roman" w:cs="Times New Roman"/>
                <w:color w:val="222222"/>
                <w:highlight w:val="white"/>
              </w:rPr>
            </w:pPr>
            <w:r w:rsidRPr="009D1A4C">
              <w:rPr>
                <w:rFonts w:ascii="Times New Roman" w:eastAsia="Times New Roman" w:hAnsi="Times New Roman" w:cs="Times New Roman"/>
                <w:color w:val="222222"/>
                <w:highlight w:val="white"/>
                <w:lang w:val="en-US"/>
              </w:rPr>
              <w:t xml:space="preserve">Vetter, C., Dashti, H.S., Lane, J.M., Anderson, S.G., Schernhammer, E.S., Rutter, M.K., Saxena, R. and Scheer, F.A., 2018. Night shift work, genetic risk, and type 2 diabetes in the UK biobank. </w:t>
            </w:r>
            <w:r w:rsidRPr="009D1A4C">
              <w:rPr>
                <w:rFonts w:ascii="Times New Roman" w:eastAsia="Times New Roman" w:hAnsi="Times New Roman" w:cs="Times New Roman"/>
                <w:i/>
                <w:color w:val="222222"/>
                <w:highlight w:val="white"/>
                <w:lang w:val="en-US"/>
              </w:rPr>
              <w:t>Diabetes care</w:t>
            </w:r>
            <w:r w:rsidRPr="009D1A4C">
              <w:rPr>
                <w:rFonts w:ascii="Times New Roman" w:eastAsia="Times New Roman" w:hAnsi="Times New Roman" w:cs="Times New Roman"/>
                <w:color w:val="222222"/>
                <w:highlight w:val="white"/>
                <w:lang w:val="en-US"/>
              </w:rPr>
              <w:t xml:space="preserve">, </w:t>
            </w:r>
            <w:r w:rsidRPr="009D1A4C">
              <w:rPr>
                <w:rFonts w:ascii="Times New Roman" w:eastAsia="Times New Roman" w:hAnsi="Times New Roman" w:cs="Times New Roman"/>
                <w:i/>
                <w:color w:val="222222"/>
                <w:highlight w:val="white"/>
                <w:lang w:val="en-US"/>
              </w:rPr>
              <w:t>41</w:t>
            </w:r>
            <w:r w:rsidRPr="009D1A4C">
              <w:rPr>
                <w:rFonts w:ascii="Times New Roman" w:eastAsia="Times New Roman" w:hAnsi="Times New Roman" w:cs="Times New Roman"/>
                <w:color w:val="222222"/>
                <w:highlight w:val="white"/>
                <w:lang w:val="en-US"/>
              </w:rPr>
              <w:t>(4), pp.762-769</w:t>
            </w:r>
          </w:p>
          <w:bookmarkEnd w:id="3"/>
          <w:p w14:paraId="77C1FBA5" w14:textId="77777777" w:rsidR="00B12736" w:rsidRPr="009D1A4C" w:rsidRDefault="00B12736" w:rsidP="00DD03DF">
            <w:pPr>
              <w:spacing w:before="220" w:after="220" w:line="360" w:lineRule="auto"/>
              <w:jc w:val="both"/>
              <w:rPr>
                <w:rFonts w:ascii="Times New Roman" w:eastAsia="Times New Roman" w:hAnsi="Times New Roman" w:cs="Times New Roman"/>
                <w:color w:val="222222"/>
                <w:highlight w:val="white"/>
                <w:lang w:val="en-US"/>
              </w:rPr>
            </w:pPr>
          </w:p>
          <w:p w14:paraId="545460E1" w14:textId="77777777" w:rsidR="00B12736" w:rsidRPr="009D1A4C" w:rsidRDefault="00B12736" w:rsidP="00DD03DF"/>
        </w:tc>
      </w:tr>
    </w:tbl>
    <w:p w14:paraId="4DB3E2A3" w14:textId="41B55D5B" w:rsidR="00B06C40" w:rsidRDefault="00B06C40">
      <w:r>
        <w:t xml:space="preserve">                                                                                                                                                    </w:t>
      </w:r>
    </w:p>
    <w:sectPr w:rsidR="00B06C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C40"/>
    <w:rsid w:val="00052E4E"/>
    <w:rsid w:val="000E0ADA"/>
    <w:rsid w:val="000F64AB"/>
    <w:rsid w:val="001504BC"/>
    <w:rsid w:val="001A2F11"/>
    <w:rsid w:val="00207486"/>
    <w:rsid w:val="00284F2F"/>
    <w:rsid w:val="004015BB"/>
    <w:rsid w:val="00417965"/>
    <w:rsid w:val="004E2A1C"/>
    <w:rsid w:val="004E4F00"/>
    <w:rsid w:val="00570DD9"/>
    <w:rsid w:val="00577FDF"/>
    <w:rsid w:val="005A53E3"/>
    <w:rsid w:val="007902C8"/>
    <w:rsid w:val="008375B2"/>
    <w:rsid w:val="008A3991"/>
    <w:rsid w:val="008A7226"/>
    <w:rsid w:val="008E12B6"/>
    <w:rsid w:val="008E73B7"/>
    <w:rsid w:val="008F47C9"/>
    <w:rsid w:val="00902D6C"/>
    <w:rsid w:val="009037F9"/>
    <w:rsid w:val="009047F6"/>
    <w:rsid w:val="00914848"/>
    <w:rsid w:val="009D1A4C"/>
    <w:rsid w:val="00AB6379"/>
    <w:rsid w:val="00B00AA0"/>
    <w:rsid w:val="00B06C40"/>
    <w:rsid w:val="00B12736"/>
    <w:rsid w:val="00B37E7D"/>
    <w:rsid w:val="00B671BC"/>
    <w:rsid w:val="00B80843"/>
    <w:rsid w:val="00C25E44"/>
    <w:rsid w:val="00C64A86"/>
    <w:rsid w:val="00CB4EC7"/>
    <w:rsid w:val="00CD217B"/>
    <w:rsid w:val="00CF397A"/>
    <w:rsid w:val="00D93314"/>
    <w:rsid w:val="00DD03DF"/>
    <w:rsid w:val="00E008CE"/>
    <w:rsid w:val="00E31E4D"/>
    <w:rsid w:val="00E80176"/>
    <w:rsid w:val="00ED5344"/>
    <w:rsid w:val="00EE3B81"/>
    <w:rsid w:val="00F966D5"/>
    <w:rsid w:val="00FA13CF"/>
    <w:rsid w:val="00FE6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33155"/>
  <w15:chartTrackingRefBased/>
  <w15:docId w15:val="{692F189F-F933-481F-9B06-A2ED576DC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6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4A86"/>
    <w:rPr>
      <w:color w:val="6B9F25" w:themeColor="hyperlink"/>
      <w:u w:val="single"/>
    </w:rPr>
  </w:style>
  <w:style w:type="character" w:styleId="UnresolvedMention">
    <w:name w:val="Unresolved Mention"/>
    <w:basedOn w:val="DefaultParagraphFont"/>
    <w:uiPriority w:val="99"/>
    <w:semiHidden/>
    <w:unhideWhenUsed/>
    <w:rsid w:val="00B80843"/>
    <w:rPr>
      <w:color w:val="605E5C"/>
      <w:shd w:val="clear" w:color="auto" w:fill="E1DFDD"/>
    </w:rPr>
  </w:style>
  <w:style w:type="paragraph" w:customStyle="1" w:styleId="paragraph">
    <w:name w:val="paragraph"/>
    <w:basedOn w:val="Normal"/>
    <w:rsid w:val="00DD03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03DF"/>
  </w:style>
  <w:style w:type="character" w:customStyle="1" w:styleId="eop">
    <w:name w:val="eop"/>
    <w:basedOn w:val="DefaultParagraphFont"/>
    <w:rsid w:val="00DD0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goopenva.org/courseware/lesson/1805" TargetMode="External"/><Relationship Id="rId3" Type="http://schemas.openxmlformats.org/officeDocument/2006/relationships/customXml" Target="../customXml/item3.xml"/><Relationship Id="rId21" Type="http://schemas.openxmlformats.org/officeDocument/2006/relationships/hyperlink" Target="https://goopenva.org/courseware/lesson/1805" TargetMode="External"/><Relationship Id="rId7" Type="http://schemas.openxmlformats.org/officeDocument/2006/relationships/webSettings" Target="webSettings.xml"/><Relationship Id="rId12" Type="http://schemas.openxmlformats.org/officeDocument/2006/relationships/hyperlink" Target="https://creativecommons.org/licenses/by-sa/3.0/" TargetMode="External"/><Relationship Id="rId17" Type="http://schemas.openxmlformats.org/officeDocument/2006/relationships/hyperlink" Target="https://goopenva.org/courseware/lesson/1805"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Health%26help"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reativecommons.org/licenses/by-sa/3.0/" TargetMode="External"/><Relationship Id="rId23" Type="http://schemas.openxmlformats.org/officeDocument/2006/relationships/fontTable" Target="fontTable.xml"/><Relationship Id="rId10" Type="http://schemas.openxmlformats.org/officeDocument/2006/relationships/hyperlink" Target="https://en.wikipedia.org/wiki/Health%26help" TargetMode="External"/><Relationship Id="rId19" Type="http://schemas.openxmlformats.org/officeDocument/2006/relationships/hyperlink" Target="https://creativecommons.org/licenses/by/3.0/"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en.wikipedia.org/wiki/Health%26help" TargetMode="External"/><Relationship Id="rId22" Type="http://schemas.openxmlformats.org/officeDocument/2006/relationships/hyperlink" Target="https://creativecommons.org/licenses/by/3.0/"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4" ma:contentTypeDescription="Create a new document." ma:contentTypeScope="" ma:versionID="ac7df2f9746f5d0381f735647228c35f">
  <xsd:schema xmlns:xsd="http://www.w3.org/2001/XMLSchema" xmlns:xs="http://www.w3.org/2001/XMLSchema" xmlns:p="http://schemas.microsoft.com/office/2006/metadata/properties" xmlns:ns3="65a787df-b407-4832-aa4e-1df7fad7b68b" targetNamespace="http://schemas.microsoft.com/office/2006/metadata/properties" ma:root="true" ma:fieldsID="a5b6a24d945f977205f17445e370a970" ns3:_="">
    <xsd:import namespace="65a787df-b407-4832-aa4e-1df7fad7b6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49EB58-8165-4F50-B1B4-E835969E9A57}">
  <ds:schemaRefs>
    <ds:schemaRef ds:uri="http://schemas.openxmlformats.org/officeDocument/2006/bibliography"/>
  </ds:schemaRefs>
</ds:datastoreItem>
</file>

<file path=customXml/itemProps2.xml><?xml version="1.0" encoding="utf-8"?>
<ds:datastoreItem xmlns:ds="http://schemas.openxmlformats.org/officeDocument/2006/customXml" ds:itemID="{8CA24760-7DB5-4611-80F8-E22A8AC7A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2E2FD6-19E9-4DA1-AC56-21769D31E1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B2CAF76-34FB-450D-814E-FCA94B2FEB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Albangbe (1916094)</dc:creator>
  <cp:keywords/>
  <dc:description/>
  <cp:lastModifiedBy>Sophie Albangbe (1916094)</cp:lastModifiedBy>
  <cp:revision>3</cp:revision>
  <dcterms:created xsi:type="dcterms:W3CDTF">2021-07-28T21:36:00Z</dcterms:created>
  <dcterms:modified xsi:type="dcterms:W3CDTF">2021-07-28T21:39:00Z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