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4C0272" w14:textId="77777777" w:rsidR="00B9755F" w:rsidRPr="00796B89" w:rsidRDefault="00B9755F" w:rsidP="00B9755F">
      <w:pPr>
        <w:spacing w:after="40" w:line="240" w:lineRule="auto"/>
        <w:rPr>
          <w:rFonts w:eastAsiaTheme="minorEastAsia"/>
          <w:sz w:val="28"/>
          <w:szCs w:val="28"/>
        </w:rPr>
      </w:pPr>
      <w:r w:rsidRPr="00796B89">
        <w:rPr>
          <w:noProof/>
        </w:rPr>
        <w:drawing>
          <wp:anchor distT="0" distB="0" distL="114300" distR="114300" simplePos="0" relativeHeight="251659264" behindDoc="0" locked="0" layoutInCell="1" allowOverlap="1" wp14:anchorId="0FA0E250" wp14:editId="2A16C8D1">
            <wp:simplePos x="0" y="0"/>
            <wp:positionH relativeFrom="column">
              <wp:posOffset>1066800</wp:posOffset>
            </wp:positionH>
            <wp:positionV relativeFrom="paragraph">
              <wp:posOffset>-421640</wp:posOffset>
            </wp:positionV>
            <wp:extent cx="3400425" cy="1700213"/>
            <wp:effectExtent l="0" t="0" r="0" b="0"/>
            <wp:wrapNone/>
            <wp:docPr id="1" name="Picture 1" descr="Image result for uwtsd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quo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00425" cy="170021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067A7F" w14:textId="77777777" w:rsidR="00B9755F" w:rsidRPr="00796B89" w:rsidRDefault="00B9755F" w:rsidP="00B9755F">
      <w:pPr>
        <w:spacing w:after="40" w:line="240" w:lineRule="auto"/>
        <w:rPr>
          <w:rFonts w:eastAsiaTheme="minorEastAsia"/>
          <w:sz w:val="28"/>
          <w:szCs w:val="28"/>
        </w:rPr>
      </w:pPr>
    </w:p>
    <w:p w14:paraId="7F9644FB" w14:textId="77777777" w:rsidR="00B9755F" w:rsidRPr="00796B89" w:rsidRDefault="00B9755F" w:rsidP="00B9755F">
      <w:pPr>
        <w:spacing w:after="40" w:line="240" w:lineRule="auto"/>
        <w:rPr>
          <w:rFonts w:eastAsiaTheme="minorEastAsia"/>
          <w:sz w:val="28"/>
          <w:szCs w:val="28"/>
        </w:rPr>
      </w:pPr>
    </w:p>
    <w:p w14:paraId="42E15D99" w14:textId="77777777" w:rsidR="00B9755F" w:rsidRPr="00796B89" w:rsidRDefault="00B9755F" w:rsidP="00B9755F">
      <w:pPr>
        <w:spacing w:after="40" w:line="240" w:lineRule="auto"/>
        <w:rPr>
          <w:rFonts w:eastAsiaTheme="minorEastAsia"/>
          <w:sz w:val="28"/>
          <w:szCs w:val="28"/>
        </w:rPr>
      </w:pPr>
    </w:p>
    <w:p w14:paraId="5AD09FB5" w14:textId="77777777" w:rsidR="00B9755F" w:rsidRPr="00796B89" w:rsidRDefault="00B9755F" w:rsidP="00B9755F">
      <w:pPr>
        <w:spacing w:after="40" w:line="240" w:lineRule="auto"/>
        <w:rPr>
          <w:rFonts w:eastAsiaTheme="minorEastAsia"/>
          <w:sz w:val="28"/>
          <w:szCs w:val="28"/>
        </w:rPr>
      </w:pPr>
    </w:p>
    <w:p w14:paraId="108BB687" w14:textId="4C9AD1AA" w:rsidR="00B9755F" w:rsidRDefault="00B9755F" w:rsidP="00B9755F">
      <w:pPr>
        <w:spacing w:after="40" w:line="240" w:lineRule="auto"/>
        <w:rPr>
          <w:rFonts w:eastAsiaTheme="minorEastAsia"/>
          <w:sz w:val="28"/>
          <w:szCs w:val="28"/>
        </w:rPr>
      </w:pPr>
    </w:p>
    <w:p w14:paraId="6A6A35A8" w14:textId="07995224" w:rsidR="00B9755F" w:rsidRDefault="00B9755F" w:rsidP="00B9755F">
      <w:pPr>
        <w:spacing w:after="40" w:line="240" w:lineRule="auto"/>
        <w:rPr>
          <w:rFonts w:eastAsiaTheme="minorEastAsia"/>
          <w:sz w:val="28"/>
          <w:szCs w:val="28"/>
        </w:rPr>
      </w:pPr>
    </w:p>
    <w:p w14:paraId="1FF0D5F8" w14:textId="754D48FB" w:rsidR="00B9755F" w:rsidRDefault="00B9755F" w:rsidP="00B9755F">
      <w:pPr>
        <w:spacing w:after="40" w:line="240" w:lineRule="auto"/>
        <w:rPr>
          <w:rFonts w:eastAsiaTheme="minorEastAsia"/>
          <w:sz w:val="28"/>
          <w:szCs w:val="28"/>
        </w:rPr>
      </w:pPr>
    </w:p>
    <w:p w14:paraId="30F5C6BC" w14:textId="5FD5F662" w:rsidR="00B9755F" w:rsidRDefault="00B9755F" w:rsidP="00B9755F">
      <w:pPr>
        <w:spacing w:after="40" w:line="240" w:lineRule="auto"/>
        <w:rPr>
          <w:rFonts w:eastAsiaTheme="minorEastAsia"/>
          <w:sz w:val="28"/>
          <w:szCs w:val="28"/>
        </w:rPr>
      </w:pPr>
    </w:p>
    <w:p w14:paraId="2E59F082" w14:textId="4B6C7C13" w:rsidR="00B9755F" w:rsidRDefault="00B9755F" w:rsidP="00B9755F">
      <w:pPr>
        <w:spacing w:after="40" w:line="240" w:lineRule="auto"/>
        <w:rPr>
          <w:rFonts w:eastAsiaTheme="minorEastAsia"/>
          <w:sz w:val="28"/>
          <w:szCs w:val="28"/>
        </w:rPr>
      </w:pPr>
    </w:p>
    <w:p w14:paraId="047E849B" w14:textId="77777777" w:rsidR="00B9755F" w:rsidRPr="00796B89" w:rsidRDefault="00B9755F" w:rsidP="00B9755F">
      <w:pPr>
        <w:spacing w:after="40" w:line="240" w:lineRule="auto"/>
        <w:rPr>
          <w:rFonts w:eastAsiaTheme="minorEastAsia"/>
          <w:sz w:val="28"/>
          <w:szCs w:val="28"/>
        </w:rPr>
      </w:pPr>
    </w:p>
    <w:p w14:paraId="5AE60F5D" w14:textId="6F6F2A2E" w:rsidR="00B9755F" w:rsidRPr="009D6258" w:rsidRDefault="00210FEB" w:rsidP="00B9755F">
      <w:pPr>
        <w:spacing w:after="40" w:line="240" w:lineRule="auto"/>
        <w:jc w:val="center"/>
        <w:rPr>
          <w:rFonts w:eastAsiaTheme="minorEastAsia"/>
          <w:b/>
          <w:bCs/>
          <w:sz w:val="28"/>
          <w:szCs w:val="28"/>
          <w:u w:val="single"/>
        </w:rPr>
      </w:pPr>
      <w:r>
        <w:rPr>
          <w:rFonts w:eastAsiaTheme="minorEastAsia"/>
          <w:b/>
          <w:bCs/>
          <w:sz w:val="28"/>
          <w:szCs w:val="28"/>
          <w:u w:val="single"/>
        </w:rPr>
        <w:t>RE</w:t>
      </w:r>
      <w:r w:rsidR="002265D1">
        <w:rPr>
          <w:rFonts w:eastAsiaTheme="minorEastAsia"/>
          <w:b/>
          <w:bCs/>
          <w:sz w:val="28"/>
          <w:szCs w:val="28"/>
          <w:u w:val="single"/>
        </w:rPr>
        <w:t>SEARCH</w:t>
      </w:r>
      <w:r w:rsidR="00B9755F" w:rsidRPr="009D6258">
        <w:rPr>
          <w:rFonts w:eastAsiaTheme="minorEastAsia"/>
          <w:b/>
          <w:bCs/>
          <w:sz w:val="28"/>
          <w:szCs w:val="28"/>
          <w:u w:val="single"/>
        </w:rPr>
        <w:t xml:space="preserve"> REPORT</w:t>
      </w:r>
    </w:p>
    <w:p w14:paraId="2F93A735" w14:textId="4A1F550E" w:rsidR="002265D1" w:rsidRPr="002265D1" w:rsidRDefault="002265D1" w:rsidP="002265D1">
      <w:pPr>
        <w:spacing w:after="40" w:line="240" w:lineRule="auto"/>
        <w:jc w:val="center"/>
        <w:rPr>
          <w:rFonts w:eastAsiaTheme="minorEastAsia"/>
          <w:b/>
          <w:bCs/>
          <w:sz w:val="28"/>
          <w:szCs w:val="28"/>
          <w:u w:val="single"/>
        </w:rPr>
      </w:pPr>
      <w:r>
        <w:rPr>
          <w:rFonts w:eastAsiaTheme="minorEastAsia"/>
          <w:b/>
          <w:bCs/>
          <w:sz w:val="28"/>
          <w:szCs w:val="28"/>
          <w:u w:val="single"/>
        </w:rPr>
        <w:t>I</w:t>
      </w:r>
      <w:r w:rsidRPr="002265D1">
        <w:rPr>
          <w:rFonts w:eastAsiaTheme="minorEastAsia"/>
          <w:b/>
          <w:bCs/>
          <w:sz w:val="28"/>
          <w:szCs w:val="28"/>
          <w:u w:val="single"/>
        </w:rPr>
        <w:t xml:space="preserve">mpact </w:t>
      </w:r>
      <w:proofErr w:type="gramStart"/>
      <w:r>
        <w:rPr>
          <w:rFonts w:eastAsiaTheme="minorEastAsia"/>
          <w:b/>
          <w:bCs/>
          <w:sz w:val="28"/>
          <w:szCs w:val="28"/>
          <w:u w:val="single"/>
        </w:rPr>
        <w:t>O</w:t>
      </w:r>
      <w:r w:rsidRPr="002265D1">
        <w:rPr>
          <w:rFonts w:eastAsiaTheme="minorEastAsia"/>
          <w:b/>
          <w:bCs/>
          <w:sz w:val="28"/>
          <w:szCs w:val="28"/>
          <w:u w:val="single"/>
        </w:rPr>
        <w:t>f</w:t>
      </w:r>
      <w:proofErr w:type="gramEnd"/>
      <w:r w:rsidRPr="002265D1">
        <w:rPr>
          <w:rFonts w:eastAsiaTheme="minorEastAsia"/>
          <w:b/>
          <w:bCs/>
          <w:sz w:val="28"/>
          <w:szCs w:val="28"/>
          <w:u w:val="single"/>
        </w:rPr>
        <w:t xml:space="preserve"> Virtual Learning Environment (VLE) – Moodle </w:t>
      </w:r>
      <w:r>
        <w:rPr>
          <w:rFonts w:eastAsiaTheme="minorEastAsia"/>
          <w:b/>
          <w:bCs/>
          <w:sz w:val="28"/>
          <w:szCs w:val="28"/>
          <w:u w:val="single"/>
        </w:rPr>
        <w:t>O</w:t>
      </w:r>
      <w:r w:rsidRPr="002265D1">
        <w:rPr>
          <w:rFonts w:eastAsiaTheme="minorEastAsia"/>
          <w:b/>
          <w:bCs/>
          <w:sz w:val="28"/>
          <w:szCs w:val="28"/>
          <w:u w:val="single"/>
        </w:rPr>
        <w:t>n</w:t>
      </w:r>
    </w:p>
    <w:p w14:paraId="616649E7" w14:textId="3229AEE6" w:rsidR="00B9755F" w:rsidRDefault="002265D1" w:rsidP="002265D1">
      <w:pPr>
        <w:spacing w:after="40" w:line="240" w:lineRule="auto"/>
        <w:jc w:val="center"/>
        <w:rPr>
          <w:rFonts w:eastAsiaTheme="minorEastAsia"/>
          <w:b/>
          <w:bCs/>
          <w:sz w:val="28"/>
          <w:szCs w:val="28"/>
          <w:u w:val="single"/>
        </w:rPr>
      </w:pPr>
      <w:r>
        <w:rPr>
          <w:rFonts w:eastAsiaTheme="minorEastAsia"/>
          <w:b/>
          <w:bCs/>
          <w:sz w:val="28"/>
          <w:szCs w:val="28"/>
          <w:u w:val="single"/>
        </w:rPr>
        <w:t>S</w:t>
      </w:r>
      <w:r w:rsidRPr="002265D1">
        <w:rPr>
          <w:rFonts w:eastAsiaTheme="minorEastAsia"/>
          <w:b/>
          <w:bCs/>
          <w:sz w:val="28"/>
          <w:szCs w:val="28"/>
          <w:u w:val="single"/>
        </w:rPr>
        <w:t xml:space="preserve">tudents’ </w:t>
      </w:r>
      <w:r>
        <w:rPr>
          <w:rFonts w:eastAsiaTheme="minorEastAsia"/>
          <w:b/>
          <w:bCs/>
          <w:sz w:val="28"/>
          <w:szCs w:val="28"/>
          <w:u w:val="single"/>
        </w:rPr>
        <w:t>L</w:t>
      </w:r>
      <w:r w:rsidRPr="002265D1">
        <w:rPr>
          <w:rFonts w:eastAsiaTheme="minorEastAsia"/>
          <w:b/>
          <w:bCs/>
          <w:sz w:val="28"/>
          <w:szCs w:val="28"/>
          <w:u w:val="single"/>
        </w:rPr>
        <w:t xml:space="preserve">earning </w:t>
      </w:r>
      <w:r>
        <w:rPr>
          <w:rFonts w:eastAsiaTheme="minorEastAsia"/>
          <w:b/>
          <w:bCs/>
          <w:sz w:val="28"/>
          <w:szCs w:val="28"/>
          <w:u w:val="single"/>
        </w:rPr>
        <w:t>E</w:t>
      </w:r>
      <w:r w:rsidRPr="002265D1">
        <w:rPr>
          <w:rFonts w:eastAsiaTheme="minorEastAsia"/>
          <w:b/>
          <w:bCs/>
          <w:sz w:val="28"/>
          <w:szCs w:val="28"/>
          <w:u w:val="single"/>
        </w:rPr>
        <w:t>xperience</w:t>
      </w:r>
    </w:p>
    <w:p w14:paraId="0427768A" w14:textId="77777777" w:rsidR="002265D1" w:rsidRPr="009D6258" w:rsidRDefault="002265D1" w:rsidP="002265D1">
      <w:pPr>
        <w:spacing w:after="40" w:line="240" w:lineRule="auto"/>
        <w:jc w:val="center"/>
        <w:rPr>
          <w:rFonts w:eastAsiaTheme="minorEastAsia"/>
          <w:b/>
          <w:bCs/>
          <w:sz w:val="28"/>
          <w:szCs w:val="28"/>
          <w:u w:val="single"/>
        </w:rPr>
      </w:pPr>
    </w:p>
    <w:p w14:paraId="2C2E024E" w14:textId="71445409" w:rsidR="00B9755F" w:rsidRPr="009D6258" w:rsidRDefault="00B9755F" w:rsidP="00B9755F">
      <w:pPr>
        <w:spacing w:after="40" w:line="240" w:lineRule="auto"/>
        <w:jc w:val="center"/>
        <w:rPr>
          <w:rFonts w:eastAsiaTheme="minorEastAsia"/>
          <w:b/>
          <w:bCs/>
          <w:sz w:val="28"/>
          <w:szCs w:val="28"/>
        </w:rPr>
      </w:pPr>
      <w:r w:rsidRPr="009D6258">
        <w:rPr>
          <w:rFonts w:eastAsiaTheme="minorEastAsia"/>
          <w:b/>
          <w:bCs/>
          <w:sz w:val="28"/>
          <w:szCs w:val="28"/>
        </w:rPr>
        <w:t xml:space="preserve">Module: </w:t>
      </w:r>
      <w:r w:rsidR="00413608" w:rsidRPr="00413608">
        <w:rPr>
          <w:rFonts w:eastAsiaTheme="minorEastAsia"/>
          <w:b/>
          <w:bCs/>
          <w:sz w:val="28"/>
          <w:szCs w:val="28"/>
        </w:rPr>
        <w:t>DIGITAL SKILLS AND RESEARCH METHODS</w:t>
      </w:r>
    </w:p>
    <w:p w14:paraId="7C1B2693" w14:textId="1DD91542" w:rsidR="00B9755F" w:rsidRPr="009D6258" w:rsidRDefault="00B9755F" w:rsidP="00B9755F">
      <w:pPr>
        <w:spacing w:after="40" w:line="240" w:lineRule="auto"/>
        <w:jc w:val="center"/>
        <w:rPr>
          <w:rFonts w:eastAsiaTheme="minorEastAsia"/>
          <w:b/>
          <w:bCs/>
          <w:sz w:val="28"/>
          <w:szCs w:val="28"/>
        </w:rPr>
      </w:pPr>
      <w:r w:rsidRPr="009D6258">
        <w:rPr>
          <w:rFonts w:eastAsiaTheme="minorEastAsia"/>
          <w:b/>
          <w:bCs/>
          <w:sz w:val="28"/>
          <w:szCs w:val="28"/>
        </w:rPr>
        <w:t>Module Code: BMSW400</w:t>
      </w:r>
      <w:r w:rsidR="00413608">
        <w:rPr>
          <w:rFonts w:eastAsiaTheme="minorEastAsia"/>
          <w:b/>
          <w:bCs/>
          <w:sz w:val="28"/>
          <w:szCs w:val="28"/>
        </w:rPr>
        <w:t>3</w:t>
      </w:r>
    </w:p>
    <w:p w14:paraId="38A3D71B" w14:textId="77777777" w:rsidR="00B9755F" w:rsidRPr="009D6258" w:rsidRDefault="00B9755F" w:rsidP="00B9755F">
      <w:pPr>
        <w:spacing w:after="40" w:line="240" w:lineRule="auto"/>
        <w:jc w:val="center"/>
        <w:rPr>
          <w:rFonts w:eastAsiaTheme="minorEastAsia"/>
          <w:sz w:val="28"/>
          <w:szCs w:val="28"/>
        </w:rPr>
      </w:pPr>
      <w:r w:rsidRPr="009D6258">
        <w:rPr>
          <w:rFonts w:eastAsiaTheme="minorEastAsia"/>
          <w:sz w:val="28"/>
          <w:szCs w:val="28"/>
        </w:rPr>
        <w:t>Course: Certificate in Higher Education: Skills for the Workplace</w:t>
      </w:r>
    </w:p>
    <w:p w14:paraId="007FEA79" w14:textId="43CECBEA" w:rsidR="00B9755F" w:rsidRPr="009D6258" w:rsidRDefault="00B9755F" w:rsidP="00B9755F">
      <w:pPr>
        <w:spacing w:after="40" w:line="240" w:lineRule="auto"/>
        <w:rPr>
          <w:rFonts w:eastAsiaTheme="minorEastAsia"/>
          <w:b/>
          <w:bCs/>
          <w:sz w:val="28"/>
          <w:szCs w:val="28"/>
        </w:rPr>
      </w:pPr>
    </w:p>
    <w:p w14:paraId="4652D842" w14:textId="77777777" w:rsidR="00B9755F" w:rsidRPr="00796B89" w:rsidRDefault="00B9755F" w:rsidP="00B9755F">
      <w:pPr>
        <w:spacing w:after="40" w:line="240" w:lineRule="auto"/>
        <w:rPr>
          <w:rFonts w:eastAsiaTheme="minorEastAsia"/>
          <w:sz w:val="28"/>
          <w:szCs w:val="28"/>
        </w:rPr>
      </w:pPr>
    </w:p>
    <w:p w14:paraId="733F2D92" w14:textId="77777777" w:rsidR="00B9755F" w:rsidRPr="00796B89" w:rsidRDefault="00B9755F" w:rsidP="00B9755F">
      <w:pPr>
        <w:spacing w:after="40" w:line="240" w:lineRule="auto"/>
        <w:rPr>
          <w:rFonts w:eastAsiaTheme="minorEastAsia"/>
          <w:sz w:val="28"/>
          <w:szCs w:val="28"/>
        </w:rPr>
      </w:pPr>
    </w:p>
    <w:p w14:paraId="59C43E49" w14:textId="77777777" w:rsidR="00B9755F" w:rsidRPr="00796B89" w:rsidRDefault="00B9755F" w:rsidP="00B9755F">
      <w:pPr>
        <w:spacing w:after="40" w:line="240" w:lineRule="auto"/>
        <w:rPr>
          <w:rFonts w:eastAsiaTheme="minorEastAsia"/>
          <w:sz w:val="28"/>
          <w:szCs w:val="28"/>
        </w:rPr>
      </w:pPr>
    </w:p>
    <w:p w14:paraId="58966749" w14:textId="77777777" w:rsidR="00B9755F" w:rsidRPr="00796B89" w:rsidRDefault="00B9755F" w:rsidP="00B9755F">
      <w:pPr>
        <w:spacing w:after="40" w:line="240" w:lineRule="auto"/>
        <w:rPr>
          <w:rFonts w:eastAsiaTheme="minorEastAsia"/>
          <w:sz w:val="28"/>
          <w:szCs w:val="28"/>
        </w:rPr>
      </w:pPr>
    </w:p>
    <w:p w14:paraId="1D054386" w14:textId="77777777" w:rsidR="00B9755F" w:rsidRPr="00796B89" w:rsidRDefault="00B9755F" w:rsidP="00B9755F">
      <w:pPr>
        <w:spacing w:after="40" w:line="240" w:lineRule="auto"/>
        <w:rPr>
          <w:rFonts w:eastAsiaTheme="minorEastAsia"/>
          <w:sz w:val="28"/>
          <w:szCs w:val="28"/>
        </w:rPr>
      </w:pPr>
    </w:p>
    <w:p w14:paraId="4851A35D" w14:textId="77777777" w:rsidR="00B9755F" w:rsidRPr="00796B89" w:rsidRDefault="00B9755F" w:rsidP="00B9755F">
      <w:pPr>
        <w:spacing w:after="40" w:line="240" w:lineRule="auto"/>
        <w:rPr>
          <w:rFonts w:eastAsiaTheme="minorEastAsia"/>
          <w:sz w:val="28"/>
          <w:szCs w:val="28"/>
        </w:rPr>
      </w:pPr>
    </w:p>
    <w:p w14:paraId="7EF50424" w14:textId="77777777" w:rsidR="00B9755F" w:rsidRPr="00796B89" w:rsidRDefault="00B9755F" w:rsidP="00B9755F">
      <w:pPr>
        <w:spacing w:after="40" w:line="240" w:lineRule="auto"/>
        <w:rPr>
          <w:rFonts w:eastAsiaTheme="minorEastAsia"/>
          <w:sz w:val="28"/>
          <w:szCs w:val="28"/>
        </w:rPr>
      </w:pPr>
    </w:p>
    <w:p w14:paraId="18ACE5B9" w14:textId="77777777" w:rsidR="00B9755F" w:rsidRPr="00796B89" w:rsidRDefault="00B9755F" w:rsidP="00B9755F">
      <w:pPr>
        <w:spacing w:after="40" w:line="240" w:lineRule="auto"/>
        <w:rPr>
          <w:rFonts w:eastAsiaTheme="minorEastAsia"/>
          <w:sz w:val="28"/>
          <w:szCs w:val="28"/>
        </w:rPr>
      </w:pPr>
    </w:p>
    <w:p w14:paraId="3BF59B6F" w14:textId="0196CDD2" w:rsidR="00B9755F" w:rsidRPr="009D6258" w:rsidRDefault="00B9755F" w:rsidP="00B9755F">
      <w:pPr>
        <w:spacing w:after="40" w:line="240" w:lineRule="auto"/>
        <w:jc w:val="center"/>
        <w:rPr>
          <w:rFonts w:eastAsiaTheme="minorEastAsia"/>
          <w:b/>
          <w:bCs/>
          <w:sz w:val="28"/>
          <w:szCs w:val="28"/>
        </w:rPr>
      </w:pPr>
      <w:r w:rsidRPr="009D6258">
        <w:rPr>
          <w:rFonts w:eastAsiaTheme="minorEastAsia"/>
          <w:b/>
          <w:bCs/>
          <w:sz w:val="28"/>
          <w:szCs w:val="28"/>
        </w:rPr>
        <w:t xml:space="preserve">Course Tutor: </w:t>
      </w:r>
      <w:r w:rsidR="00413608">
        <w:rPr>
          <w:rFonts w:eastAsiaTheme="minorEastAsia"/>
          <w:b/>
          <w:bCs/>
          <w:sz w:val="28"/>
          <w:szCs w:val="28"/>
        </w:rPr>
        <w:t xml:space="preserve">Joy </w:t>
      </w:r>
      <w:proofErr w:type="spellStart"/>
      <w:r w:rsidR="00413608">
        <w:rPr>
          <w:rFonts w:eastAsiaTheme="minorEastAsia"/>
          <w:b/>
          <w:bCs/>
          <w:sz w:val="28"/>
          <w:szCs w:val="28"/>
        </w:rPr>
        <w:t>Botu</w:t>
      </w:r>
      <w:proofErr w:type="spellEnd"/>
    </w:p>
    <w:p w14:paraId="5B28EA35" w14:textId="4BADE7EB" w:rsidR="00B9755F" w:rsidRPr="009D6258" w:rsidRDefault="00B9755F" w:rsidP="00B9755F">
      <w:pPr>
        <w:spacing w:after="40" w:line="240" w:lineRule="auto"/>
        <w:jc w:val="center"/>
        <w:rPr>
          <w:rFonts w:eastAsiaTheme="minorEastAsia"/>
          <w:b/>
          <w:bCs/>
          <w:sz w:val="28"/>
          <w:szCs w:val="28"/>
        </w:rPr>
      </w:pPr>
    </w:p>
    <w:p w14:paraId="1CC9CA81" w14:textId="13F85F6B" w:rsidR="00B9755F" w:rsidRPr="009D6258" w:rsidRDefault="00B9755F" w:rsidP="00B9755F">
      <w:pPr>
        <w:spacing w:after="40" w:line="240" w:lineRule="auto"/>
        <w:jc w:val="center"/>
        <w:rPr>
          <w:rFonts w:eastAsiaTheme="minorEastAsia"/>
          <w:b/>
          <w:bCs/>
          <w:sz w:val="28"/>
          <w:szCs w:val="28"/>
        </w:rPr>
      </w:pPr>
      <w:r w:rsidRPr="009D6258">
        <w:rPr>
          <w:rFonts w:eastAsiaTheme="minorEastAsia"/>
          <w:b/>
          <w:bCs/>
          <w:sz w:val="28"/>
          <w:szCs w:val="28"/>
        </w:rPr>
        <w:t>Student Name: Jefferson Jurado</w:t>
      </w:r>
      <w:r w:rsidR="009D6258" w:rsidRPr="009D6258">
        <w:rPr>
          <w:rFonts w:eastAsiaTheme="minorEastAsia"/>
          <w:b/>
          <w:bCs/>
          <w:sz w:val="28"/>
          <w:szCs w:val="28"/>
        </w:rPr>
        <w:t xml:space="preserve"> Daza</w:t>
      </w:r>
    </w:p>
    <w:p w14:paraId="03220A66" w14:textId="20328165" w:rsidR="00B9755F" w:rsidRPr="009D6258" w:rsidRDefault="00B9755F" w:rsidP="00B9755F">
      <w:pPr>
        <w:spacing w:after="40" w:line="240" w:lineRule="auto"/>
        <w:jc w:val="center"/>
        <w:rPr>
          <w:rFonts w:eastAsiaTheme="minorEastAsia"/>
          <w:b/>
          <w:bCs/>
          <w:sz w:val="28"/>
          <w:szCs w:val="28"/>
        </w:rPr>
      </w:pPr>
      <w:r w:rsidRPr="009D6258">
        <w:rPr>
          <w:rFonts w:eastAsiaTheme="minorEastAsia"/>
          <w:b/>
          <w:bCs/>
          <w:sz w:val="28"/>
          <w:szCs w:val="28"/>
        </w:rPr>
        <w:t>Student ID: 1906166</w:t>
      </w:r>
    </w:p>
    <w:p w14:paraId="5858D820" w14:textId="77777777" w:rsidR="00B9755F" w:rsidRPr="00796B89" w:rsidRDefault="00B9755F" w:rsidP="00B9755F">
      <w:pPr>
        <w:spacing w:after="40" w:line="240" w:lineRule="auto"/>
        <w:jc w:val="center"/>
        <w:rPr>
          <w:rFonts w:eastAsiaTheme="minorEastAsia"/>
          <w:b/>
          <w:bCs/>
          <w:sz w:val="28"/>
          <w:szCs w:val="28"/>
        </w:rPr>
      </w:pPr>
    </w:p>
    <w:p w14:paraId="068AA321" w14:textId="77777777" w:rsidR="00B9755F" w:rsidRPr="009D6258" w:rsidRDefault="00B9755F" w:rsidP="00B9755F">
      <w:pPr>
        <w:spacing w:after="40" w:line="240" w:lineRule="auto"/>
        <w:rPr>
          <w:rFonts w:eastAsiaTheme="minorEastAsia"/>
          <w:b/>
          <w:bCs/>
          <w:sz w:val="28"/>
          <w:szCs w:val="28"/>
        </w:rPr>
      </w:pPr>
      <w:r w:rsidRPr="00796B89">
        <w:rPr>
          <w:rFonts w:eastAsiaTheme="minorEastAsia"/>
          <w:b/>
          <w:bCs/>
          <w:sz w:val="28"/>
          <w:szCs w:val="28"/>
        </w:rPr>
        <w:br w:type="page"/>
      </w:r>
    </w:p>
    <w:sdt>
      <w:sdtPr>
        <w:rPr>
          <w:rFonts w:eastAsiaTheme="minorHAnsi" w:cs="Arial"/>
          <w:color w:val="auto"/>
          <w:sz w:val="22"/>
          <w:szCs w:val="22"/>
          <w:lang w:val="en-GB"/>
        </w:rPr>
        <w:id w:val="348460883"/>
        <w:docPartObj>
          <w:docPartGallery w:val="Table of Contents"/>
          <w:docPartUnique/>
        </w:docPartObj>
      </w:sdtPr>
      <w:sdtEndPr>
        <w:rPr>
          <w:b/>
          <w:bCs/>
          <w:noProof/>
          <w:sz w:val="24"/>
          <w:szCs w:val="24"/>
        </w:rPr>
      </w:sdtEndPr>
      <w:sdtContent>
        <w:p w14:paraId="30389AE8" w14:textId="147A001A" w:rsidR="00763058" w:rsidRPr="009D6258" w:rsidRDefault="00763058">
          <w:pPr>
            <w:pStyle w:val="TOCHeading"/>
            <w:rPr>
              <w:rFonts w:cs="Arial"/>
            </w:rPr>
          </w:pPr>
          <w:r w:rsidRPr="009D6258">
            <w:rPr>
              <w:rFonts w:cs="Arial"/>
            </w:rPr>
            <w:t>Table of Contents</w:t>
          </w:r>
        </w:p>
        <w:p w14:paraId="355BC1A1" w14:textId="1D33592E" w:rsidR="0054620C" w:rsidRDefault="00763058">
          <w:pPr>
            <w:pStyle w:val="TOC1"/>
            <w:tabs>
              <w:tab w:val="right" w:leader="dot" w:pos="9016"/>
            </w:tabs>
            <w:rPr>
              <w:rFonts w:asciiTheme="minorHAnsi" w:eastAsiaTheme="minorEastAsia" w:hAnsiTheme="minorHAnsi" w:cstheme="minorBidi"/>
              <w:noProof/>
              <w:sz w:val="22"/>
              <w:szCs w:val="22"/>
              <w:lang w:eastAsia="en-GB"/>
            </w:rPr>
          </w:pPr>
          <w:r w:rsidRPr="009D6258">
            <w:fldChar w:fldCharType="begin"/>
          </w:r>
          <w:r w:rsidRPr="009D6258">
            <w:instrText xml:space="preserve"> TOC \o "1-3" \h \z \u </w:instrText>
          </w:r>
          <w:r w:rsidRPr="009D6258">
            <w:fldChar w:fldCharType="separate"/>
          </w:r>
          <w:hyperlink w:anchor="_Toc39660877" w:history="1">
            <w:r w:rsidR="0054620C" w:rsidRPr="0029135D">
              <w:rPr>
                <w:rStyle w:val="Hyperlink"/>
                <w:noProof/>
              </w:rPr>
              <w:t>1.0 INTRODUCTION</w:t>
            </w:r>
            <w:r w:rsidR="0054620C">
              <w:rPr>
                <w:noProof/>
                <w:webHidden/>
              </w:rPr>
              <w:tab/>
            </w:r>
            <w:r w:rsidR="0054620C">
              <w:rPr>
                <w:noProof/>
                <w:webHidden/>
              </w:rPr>
              <w:fldChar w:fldCharType="begin"/>
            </w:r>
            <w:r w:rsidR="0054620C">
              <w:rPr>
                <w:noProof/>
                <w:webHidden/>
              </w:rPr>
              <w:instrText xml:space="preserve"> PAGEREF _Toc39660877 \h </w:instrText>
            </w:r>
            <w:r w:rsidR="0054620C">
              <w:rPr>
                <w:noProof/>
                <w:webHidden/>
              </w:rPr>
            </w:r>
            <w:r w:rsidR="0054620C">
              <w:rPr>
                <w:noProof/>
                <w:webHidden/>
              </w:rPr>
              <w:fldChar w:fldCharType="separate"/>
            </w:r>
            <w:r w:rsidR="0054620C">
              <w:rPr>
                <w:noProof/>
                <w:webHidden/>
              </w:rPr>
              <w:t>3</w:t>
            </w:r>
            <w:r w:rsidR="0054620C">
              <w:rPr>
                <w:noProof/>
                <w:webHidden/>
              </w:rPr>
              <w:fldChar w:fldCharType="end"/>
            </w:r>
          </w:hyperlink>
        </w:p>
        <w:p w14:paraId="1C20189B" w14:textId="7AD6A914" w:rsidR="0054620C" w:rsidRDefault="0054620C">
          <w:pPr>
            <w:pStyle w:val="TOC1"/>
            <w:tabs>
              <w:tab w:val="right" w:leader="dot" w:pos="9016"/>
            </w:tabs>
            <w:rPr>
              <w:rFonts w:asciiTheme="minorHAnsi" w:eastAsiaTheme="minorEastAsia" w:hAnsiTheme="minorHAnsi" w:cstheme="minorBidi"/>
              <w:noProof/>
              <w:sz w:val="22"/>
              <w:szCs w:val="22"/>
              <w:lang w:eastAsia="en-GB"/>
            </w:rPr>
          </w:pPr>
          <w:hyperlink w:anchor="_Toc39660878" w:history="1">
            <w:r w:rsidRPr="0029135D">
              <w:rPr>
                <w:rStyle w:val="Hyperlink"/>
                <w:noProof/>
              </w:rPr>
              <w:t>2.0 BACKGROUND</w:t>
            </w:r>
            <w:r>
              <w:rPr>
                <w:noProof/>
                <w:webHidden/>
              </w:rPr>
              <w:tab/>
            </w:r>
            <w:r>
              <w:rPr>
                <w:noProof/>
                <w:webHidden/>
              </w:rPr>
              <w:fldChar w:fldCharType="begin"/>
            </w:r>
            <w:r>
              <w:rPr>
                <w:noProof/>
                <w:webHidden/>
              </w:rPr>
              <w:instrText xml:space="preserve"> PAGEREF _Toc39660878 \h </w:instrText>
            </w:r>
            <w:r>
              <w:rPr>
                <w:noProof/>
                <w:webHidden/>
              </w:rPr>
            </w:r>
            <w:r>
              <w:rPr>
                <w:noProof/>
                <w:webHidden/>
              </w:rPr>
              <w:fldChar w:fldCharType="separate"/>
            </w:r>
            <w:r>
              <w:rPr>
                <w:noProof/>
                <w:webHidden/>
              </w:rPr>
              <w:t>3</w:t>
            </w:r>
            <w:r>
              <w:rPr>
                <w:noProof/>
                <w:webHidden/>
              </w:rPr>
              <w:fldChar w:fldCharType="end"/>
            </w:r>
          </w:hyperlink>
        </w:p>
        <w:p w14:paraId="165CA0FE" w14:textId="3D4971BE" w:rsidR="0054620C" w:rsidRDefault="0054620C">
          <w:pPr>
            <w:pStyle w:val="TOC1"/>
            <w:tabs>
              <w:tab w:val="right" w:leader="dot" w:pos="9016"/>
            </w:tabs>
            <w:rPr>
              <w:rFonts w:asciiTheme="minorHAnsi" w:eastAsiaTheme="minorEastAsia" w:hAnsiTheme="minorHAnsi" w:cstheme="minorBidi"/>
              <w:noProof/>
              <w:sz w:val="22"/>
              <w:szCs w:val="22"/>
              <w:lang w:eastAsia="en-GB"/>
            </w:rPr>
          </w:pPr>
          <w:hyperlink w:anchor="_Toc39660879" w:history="1">
            <w:r w:rsidRPr="0029135D">
              <w:rPr>
                <w:rStyle w:val="Hyperlink"/>
                <w:noProof/>
              </w:rPr>
              <w:t>3.0 AIMS &amp; OBJECTIVES</w:t>
            </w:r>
            <w:r>
              <w:rPr>
                <w:noProof/>
                <w:webHidden/>
              </w:rPr>
              <w:tab/>
            </w:r>
            <w:r>
              <w:rPr>
                <w:noProof/>
                <w:webHidden/>
              </w:rPr>
              <w:fldChar w:fldCharType="begin"/>
            </w:r>
            <w:r>
              <w:rPr>
                <w:noProof/>
                <w:webHidden/>
              </w:rPr>
              <w:instrText xml:space="preserve"> PAGEREF _Toc39660879 \h </w:instrText>
            </w:r>
            <w:r>
              <w:rPr>
                <w:noProof/>
                <w:webHidden/>
              </w:rPr>
            </w:r>
            <w:r>
              <w:rPr>
                <w:noProof/>
                <w:webHidden/>
              </w:rPr>
              <w:fldChar w:fldCharType="separate"/>
            </w:r>
            <w:r>
              <w:rPr>
                <w:noProof/>
                <w:webHidden/>
              </w:rPr>
              <w:t>5</w:t>
            </w:r>
            <w:r>
              <w:rPr>
                <w:noProof/>
                <w:webHidden/>
              </w:rPr>
              <w:fldChar w:fldCharType="end"/>
            </w:r>
          </w:hyperlink>
        </w:p>
        <w:p w14:paraId="7A98E9F7" w14:textId="11B754BE" w:rsidR="0054620C" w:rsidRDefault="0054620C">
          <w:pPr>
            <w:pStyle w:val="TOC1"/>
            <w:tabs>
              <w:tab w:val="right" w:leader="dot" w:pos="9016"/>
            </w:tabs>
            <w:rPr>
              <w:rFonts w:asciiTheme="minorHAnsi" w:eastAsiaTheme="minorEastAsia" w:hAnsiTheme="minorHAnsi" w:cstheme="minorBidi"/>
              <w:noProof/>
              <w:sz w:val="22"/>
              <w:szCs w:val="22"/>
              <w:lang w:eastAsia="en-GB"/>
            </w:rPr>
          </w:pPr>
          <w:hyperlink w:anchor="_Toc39660880" w:history="1">
            <w:r w:rsidRPr="0029135D">
              <w:rPr>
                <w:rStyle w:val="Hyperlink"/>
                <w:noProof/>
              </w:rPr>
              <w:t>4.0 METHOD</w:t>
            </w:r>
            <w:r>
              <w:rPr>
                <w:noProof/>
                <w:webHidden/>
              </w:rPr>
              <w:tab/>
            </w:r>
            <w:r>
              <w:rPr>
                <w:noProof/>
                <w:webHidden/>
              </w:rPr>
              <w:fldChar w:fldCharType="begin"/>
            </w:r>
            <w:r>
              <w:rPr>
                <w:noProof/>
                <w:webHidden/>
              </w:rPr>
              <w:instrText xml:space="preserve"> PAGEREF _Toc39660880 \h </w:instrText>
            </w:r>
            <w:r>
              <w:rPr>
                <w:noProof/>
                <w:webHidden/>
              </w:rPr>
            </w:r>
            <w:r>
              <w:rPr>
                <w:noProof/>
                <w:webHidden/>
              </w:rPr>
              <w:fldChar w:fldCharType="separate"/>
            </w:r>
            <w:r>
              <w:rPr>
                <w:noProof/>
                <w:webHidden/>
              </w:rPr>
              <w:t>5</w:t>
            </w:r>
            <w:r>
              <w:rPr>
                <w:noProof/>
                <w:webHidden/>
              </w:rPr>
              <w:fldChar w:fldCharType="end"/>
            </w:r>
          </w:hyperlink>
        </w:p>
        <w:p w14:paraId="5754A3B0" w14:textId="4D137A03" w:rsidR="0054620C" w:rsidRDefault="0054620C">
          <w:pPr>
            <w:pStyle w:val="TOC1"/>
            <w:tabs>
              <w:tab w:val="right" w:leader="dot" w:pos="9016"/>
            </w:tabs>
            <w:rPr>
              <w:rFonts w:asciiTheme="minorHAnsi" w:eastAsiaTheme="minorEastAsia" w:hAnsiTheme="minorHAnsi" w:cstheme="minorBidi"/>
              <w:noProof/>
              <w:sz w:val="22"/>
              <w:szCs w:val="22"/>
              <w:lang w:eastAsia="en-GB"/>
            </w:rPr>
          </w:pPr>
          <w:hyperlink w:anchor="_Toc39660881" w:history="1">
            <w:r w:rsidRPr="0029135D">
              <w:rPr>
                <w:rStyle w:val="Hyperlink"/>
                <w:noProof/>
              </w:rPr>
              <w:t>5.0 RESULTS</w:t>
            </w:r>
            <w:r>
              <w:rPr>
                <w:noProof/>
                <w:webHidden/>
              </w:rPr>
              <w:tab/>
            </w:r>
            <w:r>
              <w:rPr>
                <w:noProof/>
                <w:webHidden/>
              </w:rPr>
              <w:fldChar w:fldCharType="begin"/>
            </w:r>
            <w:r>
              <w:rPr>
                <w:noProof/>
                <w:webHidden/>
              </w:rPr>
              <w:instrText xml:space="preserve"> PAGEREF _Toc39660881 \h </w:instrText>
            </w:r>
            <w:r>
              <w:rPr>
                <w:noProof/>
                <w:webHidden/>
              </w:rPr>
            </w:r>
            <w:r>
              <w:rPr>
                <w:noProof/>
                <w:webHidden/>
              </w:rPr>
              <w:fldChar w:fldCharType="separate"/>
            </w:r>
            <w:r>
              <w:rPr>
                <w:noProof/>
                <w:webHidden/>
              </w:rPr>
              <w:t>5</w:t>
            </w:r>
            <w:r>
              <w:rPr>
                <w:noProof/>
                <w:webHidden/>
              </w:rPr>
              <w:fldChar w:fldCharType="end"/>
            </w:r>
          </w:hyperlink>
        </w:p>
        <w:p w14:paraId="6518739F" w14:textId="3EFB575B" w:rsidR="0054620C" w:rsidRDefault="0054620C">
          <w:pPr>
            <w:pStyle w:val="TOC1"/>
            <w:tabs>
              <w:tab w:val="right" w:leader="dot" w:pos="9016"/>
            </w:tabs>
            <w:rPr>
              <w:rFonts w:asciiTheme="minorHAnsi" w:eastAsiaTheme="minorEastAsia" w:hAnsiTheme="minorHAnsi" w:cstheme="minorBidi"/>
              <w:noProof/>
              <w:sz w:val="22"/>
              <w:szCs w:val="22"/>
              <w:lang w:eastAsia="en-GB"/>
            </w:rPr>
          </w:pPr>
          <w:hyperlink w:anchor="_Toc39660882" w:history="1">
            <w:r w:rsidRPr="0029135D">
              <w:rPr>
                <w:rStyle w:val="Hyperlink"/>
                <w:noProof/>
              </w:rPr>
              <w:t>REFERENCES</w:t>
            </w:r>
            <w:r>
              <w:rPr>
                <w:noProof/>
                <w:webHidden/>
              </w:rPr>
              <w:tab/>
            </w:r>
            <w:r>
              <w:rPr>
                <w:noProof/>
                <w:webHidden/>
              </w:rPr>
              <w:fldChar w:fldCharType="begin"/>
            </w:r>
            <w:r>
              <w:rPr>
                <w:noProof/>
                <w:webHidden/>
              </w:rPr>
              <w:instrText xml:space="preserve"> PAGEREF _Toc39660882 \h </w:instrText>
            </w:r>
            <w:r>
              <w:rPr>
                <w:noProof/>
                <w:webHidden/>
              </w:rPr>
            </w:r>
            <w:r>
              <w:rPr>
                <w:noProof/>
                <w:webHidden/>
              </w:rPr>
              <w:fldChar w:fldCharType="separate"/>
            </w:r>
            <w:r>
              <w:rPr>
                <w:noProof/>
                <w:webHidden/>
              </w:rPr>
              <w:t>7</w:t>
            </w:r>
            <w:r>
              <w:rPr>
                <w:noProof/>
                <w:webHidden/>
              </w:rPr>
              <w:fldChar w:fldCharType="end"/>
            </w:r>
          </w:hyperlink>
        </w:p>
        <w:p w14:paraId="76188F0C" w14:textId="1079F658" w:rsidR="0054620C" w:rsidRDefault="0054620C">
          <w:pPr>
            <w:pStyle w:val="TOC1"/>
            <w:tabs>
              <w:tab w:val="right" w:leader="dot" w:pos="9016"/>
            </w:tabs>
            <w:rPr>
              <w:rFonts w:asciiTheme="minorHAnsi" w:eastAsiaTheme="minorEastAsia" w:hAnsiTheme="minorHAnsi" w:cstheme="minorBidi"/>
              <w:noProof/>
              <w:sz w:val="22"/>
              <w:szCs w:val="22"/>
              <w:lang w:eastAsia="en-GB"/>
            </w:rPr>
          </w:pPr>
          <w:hyperlink w:anchor="_Toc39660883" w:history="1">
            <w:r w:rsidRPr="0029135D">
              <w:rPr>
                <w:rStyle w:val="Hyperlink"/>
                <w:noProof/>
              </w:rPr>
              <w:t>APPENDIX</w:t>
            </w:r>
            <w:r>
              <w:rPr>
                <w:noProof/>
                <w:webHidden/>
              </w:rPr>
              <w:tab/>
            </w:r>
            <w:r>
              <w:rPr>
                <w:noProof/>
                <w:webHidden/>
              </w:rPr>
              <w:fldChar w:fldCharType="begin"/>
            </w:r>
            <w:r>
              <w:rPr>
                <w:noProof/>
                <w:webHidden/>
              </w:rPr>
              <w:instrText xml:space="preserve"> PAGEREF _Toc39660883 \h </w:instrText>
            </w:r>
            <w:r>
              <w:rPr>
                <w:noProof/>
                <w:webHidden/>
              </w:rPr>
            </w:r>
            <w:r>
              <w:rPr>
                <w:noProof/>
                <w:webHidden/>
              </w:rPr>
              <w:fldChar w:fldCharType="separate"/>
            </w:r>
            <w:r>
              <w:rPr>
                <w:noProof/>
                <w:webHidden/>
              </w:rPr>
              <w:t>8</w:t>
            </w:r>
            <w:r>
              <w:rPr>
                <w:noProof/>
                <w:webHidden/>
              </w:rPr>
              <w:fldChar w:fldCharType="end"/>
            </w:r>
          </w:hyperlink>
        </w:p>
        <w:p w14:paraId="069B85C9" w14:textId="2734BBF8" w:rsidR="00763058" w:rsidRPr="009D6258" w:rsidRDefault="00763058">
          <w:r w:rsidRPr="009D6258">
            <w:rPr>
              <w:b/>
              <w:bCs/>
              <w:noProof/>
            </w:rPr>
            <w:fldChar w:fldCharType="end"/>
          </w:r>
        </w:p>
      </w:sdtContent>
    </w:sdt>
    <w:p w14:paraId="0FC78A94" w14:textId="7914D9A1" w:rsidR="00763058" w:rsidRPr="009D6258" w:rsidRDefault="00763058" w:rsidP="00763058">
      <w:pPr>
        <w:pStyle w:val="Heading1"/>
        <w:rPr>
          <w:rFonts w:cs="Arial"/>
        </w:rPr>
      </w:pPr>
    </w:p>
    <w:p w14:paraId="2FEDEC7A" w14:textId="77777777" w:rsidR="00763058" w:rsidRPr="009D6258" w:rsidRDefault="00763058">
      <w:pPr>
        <w:rPr>
          <w:rFonts w:eastAsiaTheme="majorEastAsia"/>
          <w:color w:val="2F5496" w:themeColor="accent1" w:themeShade="BF"/>
          <w:sz w:val="32"/>
          <w:szCs w:val="32"/>
        </w:rPr>
      </w:pPr>
      <w:r w:rsidRPr="009D6258">
        <w:br w:type="page"/>
      </w:r>
    </w:p>
    <w:p w14:paraId="1B99DF36" w14:textId="278BCCAE" w:rsidR="00D4215A" w:rsidRPr="009D6258" w:rsidRDefault="006A6F6C" w:rsidP="005149B4">
      <w:pPr>
        <w:pStyle w:val="Heading1"/>
        <w:spacing w:before="0" w:line="360" w:lineRule="auto"/>
        <w:jc w:val="both"/>
        <w:rPr>
          <w:rFonts w:cs="Arial"/>
        </w:rPr>
      </w:pPr>
      <w:bookmarkStart w:id="0" w:name="_Toc39660877"/>
      <w:r>
        <w:rPr>
          <w:rFonts w:cs="Arial"/>
        </w:rPr>
        <w:lastRenderedPageBreak/>
        <w:t xml:space="preserve">1.0 </w:t>
      </w:r>
      <w:r w:rsidR="00843781" w:rsidRPr="009D6258">
        <w:rPr>
          <w:rFonts w:cs="Arial"/>
        </w:rPr>
        <w:t>INTRODUCTION</w:t>
      </w:r>
      <w:bookmarkEnd w:id="0"/>
    </w:p>
    <w:p w14:paraId="0A4A437C" w14:textId="63E22F8A" w:rsidR="00DF6FD9" w:rsidRDefault="00DF6FD9" w:rsidP="00DF6FD9">
      <w:pPr>
        <w:spacing w:line="360" w:lineRule="auto"/>
        <w:jc w:val="both"/>
      </w:pPr>
      <w:r>
        <w:t>Throughout the years, technology and many advancements have been made to improve the lifestyles of students who are undertaking a</w:t>
      </w:r>
      <w:r w:rsidR="00840DD0">
        <w:t>ny sort of</w:t>
      </w:r>
      <w:r>
        <w:t xml:space="preserve"> course. There have been many hassles like losing an important document or not remembering what the lectures have been about. This has taken a lot of time</w:t>
      </w:r>
      <w:r w:rsidR="00840DD0">
        <w:t xml:space="preserve"> to commence</w:t>
      </w:r>
      <w:r>
        <w:t xml:space="preserve">, but this is the main reason to why Virtual Learning Environments </w:t>
      </w:r>
      <w:r w:rsidR="00840DD0">
        <w:t xml:space="preserve">(VLEs) </w:t>
      </w:r>
      <w:r>
        <w:t>have been made,</w:t>
      </w:r>
      <w:r w:rsidR="00840DD0">
        <w:t xml:space="preserve"> this is</w:t>
      </w:r>
      <w:r>
        <w:t xml:space="preserve"> to make sure the students have no excuses about not being given resources to complete their assignments and/or work.</w:t>
      </w:r>
      <w:r w:rsidR="00A12624">
        <w:t xml:space="preserve"> Some examples of VLE software include </w:t>
      </w:r>
      <w:r w:rsidR="00840DD0">
        <w:t xml:space="preserve">the following: </w:t>
      </w:r>
      <w:r w:rsidR="00A12624">
        <w:t>Google Classroom, Blackboard and even Moodle</w:t>
      </w:r>
      <w:r w:rsidR="00840DD0">
        <w:t>.</w:t>
      </w:r>
    </w:p>
    <w:p w14:paraId="57DDF18C" w14:textId="03AD8ECE" w:rsidR="00184836" w:rsidRDefault="00184836" w:rsidP="00500BF8">
      <w:pPr>
        <w:spacing w:line="360" w:lineRule="auto"/>
        <w:jc w:val="both"/>
      </w:pPr>
      <w:r>
        <w:t>Moodle is the V</w:t>
      </w:r>
      <w:r w:rsidR="007E0B66">
        <w:t xml:space="preserve">irtual </w:t>
      </w:r>
      <w:r>
        <w:t>L</w:t>
      </w:r>
      <w:r w:rsidR="007E0B66">
        <w:t xml:space="preserve">earning </w:t>
      </w:r>
      <w:r>
        <w:t>E</w:t>
      </w:r>
      <w:r w:rsidR="007E0B66">
        <w:t>nvironment Software</w:t>
      </w:r>
      <w:r>
        <w:t xml:space="preserve"> that the University of Wales Trinity Saint David has selected to provide this service to students.</w:t>
      </w:r>
      <w:r w:rsidR="00F91C22">
        <w:t xml:space="preserve"> Although knowing that Moodle is the perfect option, I still decided to take it to the test to whether it is worth </w:t>
      </w:r>
      <w:r w:rsidR="007E0B66">
        <w:t>using</w:t>
      </w:r>
      <w:r w:rsidR="00F91C22">
        <w:t xml:space="preserve"> in the eyes of the students; seeing as they a</w:t>
      </w:r>
      <w:r w:rsidR="007E0B66">
        <w:t>r</w:t>
      </w:r>
      <w:r w:rsidR="00F91C22">
        <w:t xml:space="preserve">e the ones who will be </w:t>
      </w:r>
      <w:r w:rsidR="007E0B66">
        <w:t>utilising</w:t>
      </w:r>
      <w:r w:rsidR="00F91C22">
        <w:t xml:space="preserve"> it most.</w:t>
      </w:r>
      <w:r w:rsidR="007F42DB">
        <w:t xml:space="preserve"> There is a debate saying that VLE is an excuse for students not to pay attention to the lectures considering everything is up on the software and here we will see which side is correct.</w:t>
      </w:r>
    </w:p>
    <w:p w14:paraId="7CF95378" w14:textId="1E678061" w:rsidR="007E0B66" w:rsidRDefault="007E0B66" w:rsidP="00500BF8">
      <w:pPr>
        <w:pStyle w:val="Heading1"/>
        <w:spacing w:line="360" w:lineRule="auto"/>
        <w:jc w:val="both"/>
      </w:pPr>
      <w:bookmarkStart w:id="1" w:name="_Toc39660878"/>
      <w:r>
        <w:t>2.0 BACKGROUND</w:t>
      </w:r>
      <w:bookmarkEnd w:id="1"/>
    </w:p>
    <w:p w14:paraId="03B4D18C" w14:textId="7145680C" w:rsidR="00EE3E09" w:rsidRDefault="00EE3E09" w:rsidP="00500BF8">
      <w:pPr>
        <w:spacing w:line="360" w:lineRule="auto"/>
        <w:jc w:val="both"/>
      </w:pPr>
      <w:r>
        <w:t xml:space="preserve">While managing </w:t>
      </w:r>
      <w:r w:rsidR="00500BF8">
        <w:t xml:space="preserve">to maintain myself and carry my university work figuratively, the class was introduced to our VLE platform called Moodle. Having used Google Classroom in my high school years, </w:t>
      </w:r>
      <w:r w:rsidR="006C794F">
        <w:t xml:space="preserve">there was a great difference in design and usability. For that reason, some research on </w:t>
      </w:r>
      <w:r w:rsidR="0081162C">
        <w:t>Moodle</w:t>
      </w:r>
      <w:r w:rsidR="006C794F">
        <w:t xml:space="preserve"> took underway </w:t>
      </w:r>
      <w:r w:rsidR="000B5DEF">
        <w:t>to get a better understanding of them.</w:t>
      </w:r>
    </w:p>
    <w:p w14:paraId="29DD8D1E" w14:textId="5684E840" w:rsidR="00085859" w:rsidRDefault="007E047D" w:rsidP="00500BF8">
      <w:pPr>
        <w:spacing w:line="360" w:lineRule="auto"/>
        <w:jc w:val="both"/>
      </w:pPr>
      <w:r>
        <w:t>V</w:t>
      </w:r>
      <w:r w:rsidR="007627A2">
        <w:t xml:space="preserve">irtual </w:t>
      </w:r>
      <w:r>
        <w:t>L</w:t>
      </w:r>
      <w:r w:rsidR="007627A2">
        <w:t xml:space="preserve">earning </w:t>
      </w:r>
      <w:r>
        <w:t>E</w:t>
      </w:r>
      <w:r w:rsidR="007627A2">
        <w:t>nvironment platform</w:t>
      </w:r>
      <w:r>
        <w:t>s allow for flexibility</w:t>
      </w:r>
      <w:r w:rsidR="007627A2">
        <w:t>, accessibility, affordability, simple management and engagement</w:t>
      </w:r>
      <w:r>
        <w:t xml:space="preserve"> </w:t>
      </w:r>
      <w:r w:rsidR="007627A2">
        <w:t>(SCAND, 2020). They are flexible for students because as all the resources</w:t>
      </w:r>
      <w:r w:rsidR="00B31A47">
        <w:t>,</w:t>
      </w:r>
      <w:r w:rsidR="007627A2">
        <w:t xml:space="preserve"> given by the </w:t>
      </w:r>
      <w:r w:rsidR="00B31A47">
        <w:t>university,</w:t>
      </w:r>
      <w:r w:rsidR="007627A2">
        <w:t xml:space="preserve"> is put into the platform, students </w:t>
      </w:r>
      <w:r w:rsidR="00FE754E">
        <w:t>can</w:t>
      </w:r>
      <w:r w:rsidR="007627A2">
        <w:t xml:space="preserve"> check it at their own pace especially if that person has a job</w:t>
      </w:r>
      <w:r w:rsidR="00FE754E">
        <w:t xml:space="preserve"> or </w:t>
      </w:r>
      <w:r w:rsidR="00B31A47">
        <w:t>even have demanding kids</w:t>
      </w:r>
      <w:r w:rsidR="00FE754E">
        <w:t xml:space="preserve">. Different people learn in their own ways, so </w:t>
      </w:r>
      <w:r w:rsidR="00B31A47">
        <w:t>having free continual access to materials on the platform would help them a lot. Another good thing</w:t>
      </w:r>
      <w:r w:rsidR="00085859">
        <w:t xml:space="preserve"> with </w:t>
      </w:r>
      <w:r w:rsidR="0081162C">
        <w:t>Moodle</w:t>
      </w:r>
      <w:r w:rsidR="00B31A47">
        <w:t xml:space="preserve"> is that it is accessible from anywhere. There have been</w:t>
      </w:r>
      <w:r w:rsidR="00085859">
        <w:t xml:space="preserve"> rare occasions</w:t>
      </w:r>
      <w:r w:rsidR="00B31A47">
        <w:t xml:space="preserve"> where people say that the university is too far, or they must go to another country. </w:t>
      </w:r>
      <w:r w:rsidR="0081162C">
        <w:t>Moodle</w:t>
      </w:r>
      <w:r w:rsidR="00B31A47">
        <w:t xml:space="preserve"> ha</w:t>
      </w:r>
      <w:r w:rsidR="0081162C">
        <w:t>s</w:t>
      </w:r>
      <w:r w:rsidR="00B31A47">
        <w:t xml:space="preserve"> fixed this because you can access the work and lectures </w:t>
      </w:r>
      <w:r w:rsidR="00085859">
        <w:t>from</w:t>
      </w:r>
      <w:r w:rsidR="00B31A47">
        <w:t xml:space="preserve"> any device</w:t>
      </w:r>
      <w:r w:rsidR="00085859">
        <w:t>: like a phone, laptop, iPad, PC, etc,</w:t>
      </w:r>
      <w:r w:rsidR="00B31A47">
        <w:t xml:space="preserve"> that has access to the internet</w:t>
      </w:r>
      <w:r w:rsidR="00085859">
        <w:t xml:space="preserve">. Virtual Learning </w:t>
      </w:r>
      <w:r w:rsidR="00085859">
        <w:lastRenderedPageBreak/>
        <w:t>Environments have also made it much simpler yet affordable for some students.</w:t>
      </w:r>
      <w:r w:rsidR="00580287">
        <w:t xml:space="preserve"> Let’s say that there are students who want to find study in another country or even city, they can do it within the comfort of their own home but connected on the platform reducing in the money usually spent on travelling to the place and the accommodation.</w:t>
      </w:r>
      <w:r w:rsidR="00D11845">
        <w:t xml:space="preserve"> Have </w:t>
      </w:r>
      <w:r w:rsidR="00C61C70">
        <w:t>lecturers</w:t>
      </w:r>
      <w:r w:rsidR="00D11845">
        <w:t xml:space="preserve"> ever needed to know student</w:t>
      </w:r>
      <w:r w:rsidR="00C61C70">
        <w:t xml:space="preserve"> productivity, these systems </w:t>
      </w:r>
      <w:r w:rsidR="00580D4C">
        <w:t>show</w:t>
      </w:r>
      <w:r w:rsidR="00C61C70">
        <w:t xml:space="preserve"> you student’s activity. Not only that, but it is</w:t>
      </w:r>
      <w:r w:rsidR="00355FA4">
        <w:t xml:space="preserve"> very</w:t>
      </w:r>
      <w:r w:rsidR="00C61C70">
        <w:t xml:space="preserve"> simple to upload all materials so that everyone can see. Some teachers need a l</w:t>
      </w:r>
      <w:r w:rsidR="00580D4C">
        <w:t xml:space="preserve">ong </w:t>
      </w:r>
      <w:r w:rsidR="00C61C70">
        <w:t>time to prepare for lessons, so they can also do it at home instead of wasting 2 hours of useful time through a mode of transportation.</w:t>
      </w:r>
      <w:r w:rsidR="0081162C">
        <w:t xml:space="preserve"> Moodle, like other </w:t>
      </w:r>
      <w:r w:rsidR="00FD264E">
        <w:t xml:space="preserve">similar </w:t>
      </w:r>
      <w:r w:rsidR="0081162C">
        <w:t>VLEs</w:t>
      </w:r>
      <w:r w:rsidR="00FD264E">
        <w:t>,</w:t>
      </w:r>
      <w:r w:rsidR="0081162C">
        <w:t xml:space="preserve"> has an inbuilt feature</w:t>
      </w:r>
      <w:r w:rsidR="00FD264E">
        <w:t xml:space="preserve"> to the platform</w:t>
      </w:r>
      <w:r w:rsidR="0081162C">
        <w:t xml:space="preserve"> </w:t>
      </w:r>
      <w:r w:rsidR="00794DBD">
        <w:t xml:space="preserve">where it is available </w:t>
      </w:r>
      <w:r w:rsidR="00394851">
        <w:t xml:space="preserve">to intertwine work with </w:t>
      </w:r>
      <w:r w:rsidR="00FD264E">
        <w:t xml:space="preserve">fun </w:t>
      </w:r>
      <w:r w:rsidR="00394851">
        <w:t>activities. This is a feature only because this</w:t>
      </w:r>
      <w:r w:rsidR="00FD264E">
        <w:t xml:space="preserve"> modern technique</w:t>
      </w:r>
      <w:r w:rsidR="00394851">
        <w:t xml:space="preserve"> is seen to increase the engagement of student</w:t>
      </w:r>
      <w:r w:rsidR="00FD264E">
        <w:t>s within</w:t>
      </w:r>
      <w:r w:rsidR="00394851">
        <w:t xml:space="preserve"> in the course by allowing them to participate in online puzzles, tests and quizzes which also helps to increase </w:t>
      </w:r>
      <w:r w:rsidR="00FD264E">
        <w:t xml:space="preserve">brain </w:t>
      </w:r>
      <w:r w:rsidR="00394851">
        <w:t>capacity.</w:t>
      </w:r>
    </w:p>
    <w:p w14:paraId="14FF7976" w14:textId="43CEC42E" w:rsidR="001636A2" w:rsidRDefault="007701C2" w:rsidP="008B5CD9">
      <w:pPr>
        <w:spacing w:line="360" w:lineRule="auto"/>
        <w:jc w:val="both"/>
      </w:pPr>
      <w:r>
        <w:t>However</w:t>
      </w:r>
      <w:r w:rsidR="006E5BB2">
        <w:t xml:space="preserve">, VLE does have a few problematics when it comes to </w:t>
      </w:r>
      <w:r>
        <w:t>the use of students.</w:t>
      </w:r>
      <w:r w:rsidR="00092E52">
        <w:t xml:space="preserve"> </w:t>
      </w:r>
      <w:r w:rsidR="005C070A">
        <w:t xml:space="preserve">One of which is that as the students </w:t>
      </w:r>
      <w:r w:rsidR="00B5317B">
        <w:t>being</w:t>
      </w:r>
      <w:r w:rsidR="005C070A">
        <w:t xml:space="preserve"> at home</w:t>
      </w:r>
      <w:r w:rsidR="00D84CE1">
        <w:t xml:space="preserve"> would become</w:t>
      </w:r>
      <w:r w:rsidR="00B5317B">
        <w:t xml:space="preserve"> </w:t>
      </w:r>
      <w:r w:rsidR="00D84CE1">
        <w:t xml:space="preserve">demotivated </w:t>
      </w:r>
      <w:r w:rsidR="00031C7D">
        <w:t>and</w:t>
      </w:r>
      <w:r w:rsidR="00B5317B">
        <w:t xml:space="preserve"> </w:t>
      </w:r>
      <w:r w:rsidR="007D07E4">
        <w:t xml:space="preserve">too </w:t>
      </w:r>
      <w:r w:rsidR="00031C7D">
        <w:t>lazy to attempt</w:t>
      </w:r>
      <w:r w:rsidR="00B5317B">
        <w:t xml:space="preserve"> to do</w:t>
      </w:r>
      <w:r w:rsidR="00031C7D">
        <w:t xml:space="preserve"> any sort of work</w:t>
      </w:r>
      <w:r w:rsidR="00B5317B">
        <w:t>, meaning that they would lose s</w:t>
      </w:r>
      <w:r w:rsidR="001636A2">
        <w:t>elf-discipline</w:t>
      </w:r>
      <w:r w:rsidR="00B5317B">
        <w:t xml:space="preserve"> and </w:t>
      </w:r>
      <w:r w:rsidR="002031EF">
        <w:t xml:space="preserve">all </w:t>
      </w:r>
      <w:r w:rsidR="00B5317B">
        <w:t>distractions will consume them</w:t>
      </w:r>
      <w:r w:rsidR="002031EF">
        <w:t>.</w:t>
      </w:r>
      <w:r w:rsidR="00052E9E">
        <w:t xml:space="preserve"> Being at home has that affect, so if a student is asked to home study using Moodle/VLE, you might as well ask to do nothing. As with most platforms, everything had his own l</w:t>
      </w:r>
      <w:r w:rsidR="001636A2">
        <w:t>imitations</w:t>
      </w:r>
      <w:r w:rsidR="00052E9E">
        <w:t xml:space="preserve"> which is also a problem for the student’s understanding of the topic. Usually it is easily understood when someone </w:t>
      </w:r>
      <w:r w:rsidR="00B4114B">
        <w:t xml:space="preserve">vocally </w:t>
      </w:r>
      <w:r w:rsidR="00052E9E">
        <w:t xml:space="preserve">explains </w:t>
      </w:r>
      <w:r w:rsidR="00B4114B">
        <w:t>the reasoning to you in detail. So Moodle is a platform where everything is all written down in documents, presentations and activities so when trying to gain knowledge, students are limited.</w:t>
      </w:r>
      <w:r w:rsidR="003D349B">
        <w:t xml:space="preserve"> Moodle has not been able to facilitate </w:t>
      </w:r>
      <w:r w:rsidR="00DB50BF">
        <w:t>e</w:t>
      </w:r>
      <w:r w:rsidR="003D349B">
        <w:t>xtra training</w:t>
      </w:r>
      <w:r w:rsidR="00DB50BF">
        <w:t xml:space="preserve"> classes for</w:t>
      </w:r>
      <w:r w:rsidR="003D349B">
        <w:t xml:space="preserve"> students</w:t>
      </w:r>
      <w:r w:rsidR="00DB50BF">
        <w:t xml:space="preserve"> whom have a</w:t>
      </w:r>
      <w:r w:rsidR="00DD5111">
        <w:t xml:space="preserve"> learning </w:t>
      </w:r>
      <w:r w:rsidR="00DB50BF">
        <w:t>difficulty</w:t>
      </w:r>
      <w:r w:rsidR="00DD5111">
        <w:t>. Many people do have learning disabilities, like dyslexia or ADHD for example, which prevents them from grasping general knowledge at a normal pace. During participation of lectures, these are the people who are least likely to cooperate, and struggle will be completing the work. There may be an issue of everyone becoming socially awkward and impersonal. (</w:t>
      </w:r>
      <w:r w:rsidR="00DD5111" w:rsidRPr="006E5BB2">
        <w:t>CIF Training 2018</w:t>
      </w:r>
      <w:r w:rsidR="00DD5111">
        <w:t>) shows that without physical human contact with others, we may be at risk of loneliness and isola</w:t>
      </w:r>
      <w:r w:rsidR="00C324D6">
        <w:t>tion</w:t>
      </w:r>
      <w:r w:rsidR="00DD5111">
        <w:t>.</w:t>
      </w:r>
      <w:r w:rsidR="00C324D6">
        <w:t xml:space="preserve"> Along these lines, this will make students have to do lots of solo learning due to the availability of the teacher therefore not having an instant and direct response.</w:t>
      </w:r>
      <w:r w:rsidR="00A232FA">
        <w:t xml:space="preserve"> </w:t>
      </w:r>
      <w:r w:rsidR="00481658">
        <w:t>T</w:t>
      </w:r>
      <w:r w:rsidR="00A232FA">
        <w:t xml:space="preserve">his is the biggest </w:t>
      </w:r>
      <w:r w:rsidR="00481658">
        <w:t>dealbreake</w:t>
      </w:r>
      <w:r w:rsidR="00A232FA">
        <w:t>r</w:t>
      </w:r>
      <w:r w:rsidR="00481658">
        <w:t xml:space="preserve"> and </w:t>
      </w:r>
      <w:r w:rsidR="00A232FA">
        <w:t>something that happens in ever</w:t>
      </w:r>
      <w:r w:rsidR="00481658">
        <w:t>ywhere</w:t>
      </w:r>
      <w:r w:rsidR="00A232FA">
        <w:t xml:space="preserve">: </w:t>
      </w:r>
      <w:r w:rsidR="001636A2">
        <w:t>Technology Issues</w:t>
      </w:r>
      <w:r w:rsidR="00A232FA">
        <w:t>.</w:t>
      </w:r>
      <w:r w:rsidR="00EE0087">
        <w:t xml:space="preserve"> This could</w:t>
      </w:r>
      <w:r w:rsidR="006D7ED3">
        <w:t xml:space="preserve"> potentially</w:t>
      </w:r>
      <w:r w:rsidR="00EE0087">
        <w:t xml:space="preserve"> back down in </w:t>
      </w:r>
      <w:r w:rsidR="00EE0087">
        <w:lastRenderedPageBreak/>
        <w:t>numerous ways such as</w:t>
      </w:r>
      <w:r w:rsidR="00626BD1">
        <w:t xml:space="preserve"> cases where the </w:t>
      </w:r>
      <w:r w:rsidR="00EE0087">
        <w:t xml:space="preserve">internet </w:t>
      </w:r>
      <w:r w:rsidR="00626BD1">
        <w:t>goes down</w:t>
      </w:r>
      <w:r w:rsidR="00EE0087">
        <w:t xml:space="preserve">, </w:t>
      </w:r>
      <w:r w:rsidR="00626BD1">
        <w:t>computers/devices break or freeze</w:t>
      </w:r>
      <w:r w:rsidR="00481658">
        <w:t xml:space="preserve"> </w:t>
      </w:r>
      <w:r w:rsidR="00626BD1">
        <w:t xml:space="preserve">and much more. </w:t>
      </w:r>
      <w:r w:rsidR="002F3537">
        <w:t>It’</w:t>
      </w:r>
      <w:r w:rsidR="00626BD1">
        <w:t xml:space="preserve">s more of a problem while in </w:t>
      </w:r>
      <w:r w:rsidR="00481658">
        <w:t xml:space="preserve">a virtual online </w:t>
      </w:r>
      <w:r w:rsidR="00626BD1">
        <w:t>session</w:t>
      </w:r>
      <w:r w:rsidR="00481658">
        <w:t xml:space="preserve"> because it is disruptive, and you will miss </w:t>
      </w:r>
      <w:proofErr w:type="gramStart"/>
      <w:r w:rsidR="00481658">
        <w:t xml:space="preserve">the </w:t>
      </w:r>
      <w:r w:rsidR="006D7ED3">
        <w:t>majority of</w:t>
      </w:r>
      <w:proofErr w:type="gramEnd"/>
      <w:r w:rsidR="006D7ED3">
        <w:t xml:space="preserve"> the </w:t>
      </w:r>
      <w:r w:rsidR="00481658">
        <w:t>lecture attempting to fix the problem.</w:t>
      </w:r>
    </w:p>
    <w:p w14:paraId="6E48E5E2" w14:textId="7534982C" w:rsidR="00355FA4" w:rsidRDefault="00355FA4" w:rsidP="008B5CD9">
      <w:pPr>
        <w:pStyle w:val="Heading1"/>
        <w:spacing w:line="360" w:lineRule="auto"/>
        <w:jc w:val="both"/>
      </w:pPr>
      <w:bookmarkStart w:id="2" w:name="_Toc39660879"/>
      <w:r>
        <w:t>3.0 AIMS &amp; OBJECTIVES</w:t>
      </w:r>
      <w:bookmarkEnd w:id="2"/>
    </w:p>
    <w:p w14:paraId="1AC74476" w14:textId="06AB8D8B" w:rsidR="00355FA4" w:rsidRDefault="008B5CD9" w:rsidP="008B5CD9">
      <w:pPr>
        <w:spacing w:line="360" w:lineRule="auto"/>
        <w:jc w:val="both"/>
      </w:pPr>
      <w:r>
        <w:t>The main purpose of writing this report and researching all the above is to establish whether using a V</w:t>
      </w:r>
      <w:r w:rsidR="00E66943">
        <w:t xml:space="preserve">irtual </w:t>
      </w:r>
      <w:r>
        <w:t>L</w:t>
      </w:r>
      <w:r w:rsidR="00E66943">
        <w:t xml:space="preserve">earning </w:t>
      </w:r>
      <w:r>
        <w:t>E</w:t>
      </w:r>
      <w:r w:rsidR="00E66943">
        <w:t>nvironment</w:t>
      </w:r>
      <w:r>
        <w:t xml:space="preserve"> like Moodle was a grand choice for our university.</w:t>
      </w:r>
      <w:r w:rsidR="005879FF">
        <w:t xml:space="preserve"> For which reason, I decided to c</w:t>
      </w:r>
      <w:r w:rsidR="00E66943">
        <w:t>reate and send</w:t>
      </w:r>
      <w:r w:rsidR="005879FF">
        <w:t xml:space="preserve"> my own data asking fellow students whether it was a good choice to implement this</w:t>
      </w:r>
      <w:r w:rsidR="005764A2">
        <w:t xml:space="preserve"> or not. This way, by </w:t>
      </w:r>
      <w:r w:rsidR="00E66943">
        <w:t>collecting</w:t>
      </w:r>
      <w:r w:rsidR="005764A2">
        <w:t xml:space="preserve"> the results, I would have something to </w:t>
      </w:r>
      <w:r w:rsidR="00E66943">
        <w:t>present</w:t>
      </w:r>
      <w:r w:rsidR="005764A2">
        <w:t xml:space="preserve"> to</w:t>
      </w:r>
      <w:r w:rsidR="00E66943">
        <w:t xml:space="preserve"> the</w:t>
      </w:r>
      <w:r w:rsidR="005764A2">
        <w:t xml:space="preserve"> </w:t>
      </w:r>
      <w:r w:rsidR="005B1F2A">
        <w:t xml:space="preserve">school board of class representatives to weigh out to the </w:t>
      </w:r>
      <w:r w:rsidR="005764A2">
        <w:t xml:space="preserve">managerial staff of UWTSD the pros and cons </w:t>
      </w:r>
      <w:r w:rsidR="005B1F2A">
        <w:t>of utilising Moodle and have student’s opinions to back up my own.</w:t>
      </w:r>
    </w:p>
    <w:p w14:paraId="7607FA7E" w14:textId="2B83A553" w:rsidR="00922D10" w:rsidRDefault="00922D10" w:rsidP="00711245">
      <w:pPr>
        <w:pStyle w:val="Heading1"/>
        <w:spacing w:line="360" w:lineRule="auto"/>
        <w:jc w:val="both"/>
      </w:pPr>
      <w:bookmarkStart w:id="3" w:name="_Toc39660880"/>
      <w:r>
        <w:t>4.0 METHOD</w:t>
      </w:r>
      <w:bookmarkEnd w:id="3"/>
    </w:p>
    <w:p w14:paraId="0A9B07C7" w14:textId="65A21341" w:rsidR="00711245" w:rsidRDefault="00711245" w:rsidP="00711245">
      <w:pPr>
        <w:spacing w:line="360" w:lineRule="auto"/>
        <w:jc w:val="both"/>
      </w:pPr>
      <w:r>
        <w:t xml:space="preserve">So the data to which was needed to be collected must be primary data – data that is created by you to gather results. It is better if you use this data rather than secondary date because it is more reliable, and it is more up to date. The data we want to collect would be gathered through responses on a questionnaire or survey. Within this survey, carefully laid out questions were prepared beforehand to make sure that they do not drift away from the purpose. Once these have been thought of, </w:t>
      </w:r>
      <w:r w:rsidR="00317917">
        <w:t>you can prepare in which format you want to send it out from; in this case, SurveyMonkey was the answer because it is simple to use, and they have a premade layout that can be utilised (you can use other sources for this but it is up to you).</w:t>
      </w:r>
      <w:r w:rsidR="00F8722B">
        <w:t xml:space="preserve"> This also made it easier to gather all results because if sent with word documents, they would be a lot of paper trail but with SurveyMonkey everything is stored</w:t>
      </w:r>
      <w:r w:rsidR="000C1B91">
        <w:t xml:space="preserve"> only</w:t>
      </w:r>
      <w:r w:rsidR="00F8722B">
        <w:t xml:space="preserve"> in one place.</w:t>
      </w:r>
      <w:r w:rsidR="00D54F64">
        <w:t xml:space="preserve"> Seeing that I don’t have enough contacts to ask the whole university, so all I asked were fellow classmates </w:t>
      </w:r>
      <w:r w:rsidR="00DD57BE">
        <w:t>doing the same course in the London Campus.</w:t>
      </w:r>
      <w:r w:rsidR="005F2FD0">
        <w:t xml:space="preserve"> This meant that a room of 11 students were the ones who took the time to fill out the questionnaire; some took longer than others to respond, which is why I made the decision to follow up with them to make sure that they actually fill it out for me.</w:t>
      </w:r>
    </w:p>
    <w:p w14:paraId="15C99588" w14:textId="77777777" w:rsidR="002672A8" w:rsidRDefault="002672A8" w:rsidP="00711245">
      <w:pPr>
        <w:spacing w:line="360" w:lineRule="auto"/>
        <w:jc w:val="both"/>
      </w:pPr>
    </w:p>
    <w:p w14:paraId="1787C1E2" w14:textId="06FA0B0F" w:rsidR="0054620C" w:rsidRDefault="0054620C" w:rsidP="002672A8">
      <w:pPr>
        <w:pStyle w:val="Heading1"/>
        <w:spacing w:line="360" w:lineRule="auto"/>
        <w:jc w:val="both"/>
      </w:pPr>
      <w:bookmarkStart w:id="4" w:name="_Toc39660881"/>
      <w:r>
        <w:lastRenderedPageBreak/>
        <w:t>5.0 RESULTS</w:t>
      </w:r>
      <w:bookmarkEnd w:id="4"/>
    </w:p>
    <w:p w14:paraId="4E3AAEFD" w14:textId="77777777" w:rsidR="002672A8" w:rsidRDefault="002672A8" w:rsidP="002672A8">
      <w:r>
        <w:rPr>
          <w:noProof/>
        </w:rPr>
        <w:drawing>
          <wp:inline distT="0" distB="0" distL="0" distR="0" wp14:anchorId="557F5217" wp14:editId="107D30B9">
            <wp:extent cx="2809875" cy="1687643"/>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3238" cy="1707681"/>
                    </a:xfrm>
                    <a:prstGeom prst="rect">
                      <a:avLst/>
                    </a:prstGeom>
                    <a:noFill/>
                  </pic:spPr>
                </pic:pic>
              </a:graphicData>
            </a:graphic>
          </wp:inline>
        </w:drawing>
      </w:r>
      <w:r w:rsidRPr="00EC0EBF">
        <w:t xml:space="preserve"> </w:t>
      </w:r>
      <w:r w:rsidRPr="00EC0EBF">
        <w:rPr>
          <w:noProof/>
        </w:rPr>
        <w:drawing>
          <wp:inline distT="0" distB="0" distL="0" distR="0" wp14:anchorId="2DC2E00E" wp14:editId="281A516E">
            <wp:extent cx="3772547" cy="11525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83845" cy="1155977"/>
                    </a:xfrm>
                    <a:prstGeom prst="rect">
                      <a:avLst/>
                    </a:prstGeom>
                    <a:noFill/>
                    <a:ln>
                      <a:noFill/>
                    </a:ln>
                  </pic:spPr>
                </pic:pic>
              </a:graphicData>
            </a:graphic>
          </wp:inline>
        </w:drawing>
      </w:r>
    </w:p>
    <w:p w14:paraId="3C57F70D" w14:textId="77777777" w:rsidR="002672A8" w:rsidRPr="008E23DE" w:rsidRDefault="002672A8" w:rsidP="002672A8">
      <w:pPr>
        <w:rPr>
          <w:sz w:val="22"/>
          <w:szCs w:val="22"/>
        </w:rPr>
      </w:pPr>
      <w:r w:rsidRPr="00C87A94">
        <w:rPr>
          <w:b/>
          <w:bCs/>
          <w:sz w:val="22"/>
          <w:szCs w:val="22"/>
        </w:rPr>
        <w:t>Figure 1 –</w:t>
      </w:r>
      <w:r w:rsidRPr="008E23DE">
        <w:rPr>
          <w:sz w:val="22"/>
          <w:szCs w:val="22"/>
        </w:rPr>
        <w:t xml:space="preserve"> Question 1: How long have you been using Virtual Learning Environments?</w:t>
      </w:r>
    </w:p>
    <w:p w14:paraId="15AD9115" w14:textId="77777777" w:rsidR="002672A8" w:rsidRPr="008E23DE" w:rsidRDefault="002672A8" w:rsidP="002672A8">
      <w:pPr>
        <w:rPr>
          <w:sz w:val="22"/>
          <w:szCs w:val="22"/>
        </w:rPr>
      </w:pPr>
      <w:r w:rsidRPr="008E23DE">
        <w:rPr>
          <w:sz w:val="22"/>
          <w:szCs w:val="22"/>
        </w:rPr>
        <w:t>Source: Author</w:t>
      </w:r>
    </w:p>
    <w:p w14:paraId="3EA3808F" w14:textId="77777777" w:rsidR="002672A8" w:rsidRDefault="002672A8" w:rsidP="002672A8"/>
    <w:p w14:paraId="2187D50D" w14:textId="77777777" w:rsidR="002672A8" w:rsidRDefault="002672A8" w:rsidP="002672A8">
      <w:r>
        <w:rPr>
          <w:noProof/>
        </w:rPr>
        <w:drawing>
          <wp:inline distT="0" distB="0" distL="0" distR="0" wp14:anchorId="14B2A25C" wp14:editId="240B5C25">
            <wp:extent cx="2809875" cy="1765996"/>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32711" cy="1780348"/>
                    </a:xfrm>
                    <a:prstGeom prst="rect">
                      <a:avLst/>
                    </a:prstGeom>
                    <a:noFill/>
                  </pic:spPr>
                </pic:pic>
              </a:graphicData>
            </a:graphic>
          </wp:inline>
        </w:drawing>
      </w:r>
      <w:r w:rsidRPr="00EC0EBF">
        <w:t xml:space="preserve"> </w:t>
      </w:r>
      <w:r w:rsidRPr="00EC0EBF">
        <w:rPr>
          <w:noProof/>
        </w:rPr>
        <w:drawing>
          <wp:inline distT="0" distB="0" distL="0" distR="0" wp14:anchorId="62DABE2C" wp14:editId="7CBE89CE">
            <wp:extent cx="4391025" cy="150811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01531" cy="1511721"/>
                    </a:xfrm>
                    <a:prstGeom prst="rect">
                      <a:avLst/>
                    </a:prstGeom>
                    <a:noFill/>
                    <a:ln>
                      <a:noFill/>
                    </a:ln>
                  </pic:spPr>
                </pic:pic>
              </a:graphicData>
            </a:graphic>
          </wp:inline>
        </w:drawing>
      </w:r>
    </w:p>
    <w:p w14:paraId="73052B29" w14:textId="77777777" w:rsidR="002672A8" w:rsidRPr="008E23DE" w:rsidRDefault="002672A8" w:rsidP="002672A8">
      <w:pPr>
        <w:rPr>
          <w:sz w:val="22"/>
          <w:szCs w:val="22"/>
        </w:rPr>
      </w:pPr>
      <w:r w:rsidRPr="00C87A94">
        <w:rPr>
          <w:b/>
          <w:bCs/>
          <w:sz w:val="22"/>
          <w:szCs w:val="22"/>
        </w:rPr>
        <w:t>Figure 2 –</w:t>
      </w:r>
      <w:r w:rsidRPr="008E23DE">
        <w:rPr>
          <w:sz w:val="22"/>
          <w:szCs w:val="22"/>
        </w:rPr>
        <w:t xml:space="preserve"> Question 2: How has your experience with VLE been?</w:t>
      </w:r>
    </w:p>
    <w:p w14:paraId="2855C320" w14:textId="77777777" w:rsidR="002672A8" w:rsidRDefault="002672A8" w:rsidP="002672A8">
      <w:pPr>
        <w:rPr>
          <w:sz w:val="22"/>
          <w:szCs w:val="22"/>
        </w:rPr>
      </w:pPr>
      <w:r w:rsidRPr="008E23DE">
        <w:rPr>
          <w:sz w:val="22"/>
          <w:szCs w:val="22"/>
        </w:rPr>
        <w:t>Source: Author</w:t>
      </w:r>
    </w:p>
    <w:p w14:paraId="7D2B6695" w14:textId="77777777" w:rsidR="002672A8" w:rsidRDefault="002672A8" w:rsidP="002672A8">
      <w:pPr>
        <w:rPr>
          <w:sz w:val="22"/>
          <w:szCs w:val="22"/>
        </w:rPr>
      </w:pPr>
    </w:p>
    <w:p w14:paraId="050B58AB" w14:textId="77777777" w:rsidR="002672A8" w:rsidRDefault="002672A8" w:rsidP="002672A8">
      <w:r>
        <w:rPr>
          <w:noProof/>
        </w:rPr>
        <w:lastRenderedPageBreak/>
        <w:drawing>
          <wp:inline distT="0" distB="0" distL="0" distR="0" wp14:anchorId="34B98C49" wp14:editId="4D47AE73">
            <wp:extent cx="2816688" cy="192405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19431" cy="1925924"/>
                    </a:xfrm>
                    <a:prstGeom prst="rect">
                      <a:avLst/>
                    </a:prstGeom>
                    <a:noFill/>
                  </pic:spPr>
                </pic:pic>
              </a:graphicData>
            </a:graphic>
          </wp:inline>
        </w:drawing>
      </w:r>
      <w:r w:rsidRPr="00CE0B50">
        <w:t xml:space="preserve"> </w:t>
      </w:r>
      <w:r w:rsidRPr="00CE0B50">
        <w:rPr>
          <w:noProof/>
        </w:rPr>
        <w:drawing>
          <wp:inline distT="0" distB="0" distL="0" distR="0" wp14:anchorId="51FC5B20" wp14:editId="5940C34C">
            <wp:extent cx="4391025" cy="167475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08799" cy="1681534"/>
                    </a:xfrm>
                    <a:prstGeom prst="rect">
                      <a:avLst/>
                    </a:prstGeom>
                    <a:noFill/>
                    <a:ln>
                      <a:noFill/>
                    </a:ln>
                  </pic:spPr>
                </pic:pic>
              </a:graphicData>
            </a:graphic>
          </wp:inline>
        </w:drawing>
      </w:r>
    </w:p>
    <w:p w14:paraId="1F555963" w14:textId="77777777" w:rsidR="002672A8" w:rsidRPr="007129DE" w:rsidRDefault="002672A8" w:rsidP="002672A8">
      <w:pPr>
        <w:rPr>
          <w:sz w:val="22"/>
          <w:szCs w:val="22"/>
        </w:rPr>
      </w:pPr>
      <w:r w:rsidRPr="007129DE">
        <w:rPr>
          <w:b/>
          <w:bCs/>
          <w:sz w:val="22"/>
          <w:szCs w:val="22"/>
        </w:rPr>
        <w:t>Figure 3 –</w:t>
      </w:r>
      <w:r w:rsidRPr="007129DE">
        <w:rPr>
          <w:sz w:val="22"/>
          <w:szCs w:val="22"/>
        </w:rPr>
        <w:t xml:space="preserve"> Question 3: What courses are you studying?</w:t>
      </w:r>
    </w:p>
    <w:p w14:paraId="2852E676" w14:textId="77777777" w:rsidR="002672A8" w:rsidRPr="007129DE" w:rsidRDefault="002672A8" w:rsidP="002672A8">
      <w:pPr>
        <w:rPr>
          <w:sz w:val="22"/>
          <w:szCs w:val="22"/>
        </w:rPr>
      </w:pPr>
      <w:r w:rsidRPr="007129DE">
        <w:rPr>
          <w:sz w:val="22"/>
          <w:szCs w:val="22"/>
        </w:rPr>
        <w:t>Source: Author</w:t>
      </w:r>
    </w:p>
    <w:p w14:paraId="0F5FF8E3" w14:textId="77777777" w:rsidR="002672A8" w:rsidRDefault="002672A8" w:rsidP="002672A8"/>
    <w:p w14:paraId="6FDBE2E5" w14:textId="77777777" w:rsidR="002672A8" w:rsidRDefault="002672A8" w:rsidP="002672A8">
      <w:r>
        <w:rPr>
          <w:noProof/>
        </w:rPr>
        <w:drawing>
          <wp:inline distT="0" distB="0" distL="0" distR="0" wp14:anchorId="2491314C" wp14:editId="711CFFA8">
            <wp:extent cx="3074073" cy="1847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76745" cy="1849456"/>
                    </a:xfrm>
                    <a:prstGeom prst="rect">
                      <a:avLst/>
                    </a:prstGeom>
                    <a:noFill/>
                  </pic:spPr>
                </pic:pic>
              </a:graphicData>
            </a:graphic>
          </wp:inline>
        </w:drawing>
      </w:r>
      <w:r w:rsidRPr="00CE0B50">
        <w:t xml:space="preserve"> </w:t>
      </w:r>
      <w:r w:rsidRPr="00CE0B50">
        <w:rPr>
          <w:noProof/>
        </w:rPr>
        <w:drawing>
          <wp:inline distT="0" distB="0" distL="0" distR="0" wp14:anchorId="0088C214" wp14:editId="198A1810">
            <wp:extent cx="4391025" cy="1174828"/>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00841" cy="1177454"/>
                    </a:xfrm>
                    <a:prstGeom prst="rect">
                      <a:avLst/>
                    </a:prstGeom>
                    <a:noFill/>
                    <a:ln>
                      <a:noFill/>
                    </a:ln>
                  </pic:spPr>
                </pic:pic>
              </a:graphicData>
            </a:graphic>
          </wp:inline>
        </w:drawing>
      </w:r>
    </w:p>
    <w:p w14:paraId="619C6180" w14:textId="77777777" w:rsidR="002672A8" w:rsidRDefault="002672A8" w:rsidP="002672A8">
      <w:pPr>
        <w:rPr>
          <w:rFonts w:eastAsiaTheme="majorEastAsia"/>
          <w:color w:val="000000" w:themeColor="text1"/>
          <w:sz w:val="22"/>
          <w:szCs w:val="22"/>
        </w:rPr>
      </w:pPr>
      <w:r w:rsidRPr="0047210F">
        <w:rPr>
          <w:b/>
          <w:bCs/>
          <w:color w:val="000000" w:themeColor="text1"/>
          <w:sz w:val="22"/>
          <w:szCs w:val="22"/>
        </w:rPr>
        <w:t xml:space="preserve">Figure 4 – </w:t>
      </w:r>
      <w:r w:rsidRPr="0047210F">
        <w:rPr>
          <w:color w:val="000000" w:themeColor="text1"/>
          <w:sz w:val="22"/>
          <w:szCs w:val="22"/>
        </w:rPr>
        <w:t>Question 4</w:t>
      </w:r>
      <w:r w:rsidRPr="0047210F">
        <w:rPr>
          <w:rFonts w:eastAsiaTheme="majorEastAsia"/>
          <w:color w:val="000000" w:themeColor="text1"/>
          <w:sz w:val="22"/>
          <w:szCs w:val="22"/>
        </w:rPr>
        <w:t>: Is your VLE simple to use?</w:t>
      </w:r>
    </w:p>
    <w:p w14:paraId="47556482" w14:textId="77777777" w:rsidR="002672A8" w:rsidRDefault="002672A8" w:rsidP="002672A8">
      <w:pPr>
        <w:rPr>
          <w:rFonts w:eastAsiaTheme="majorEastAsia"/>
          <w:color w:val="000000" w:themeColor="text1"/>
          <w:sz w:val="22"/>
          <w:szCs w:val="22"/>
        </w:rPr>
      </w:pPr>
      <w:r>
        <w:rPr>
          <w:rFonts w:eastAsiaTheme="majorEastAsia"/>
          <w:color w:val="000000" w:themeColor="text1"/>
          <w:sz w:val="22"/>
          <w:szCs w:val="22"/>
        </w:rPr>
        <w:t>Source: Author</w:t>
      </w:r>
    </w:p>
    <w:p w14:paraId="31FDB67B" w14:textId="77777777" w:rsidR="002672A8" w:rsidRDefault="002672A8" w:rsidP="002672A8">
      <w:pPr>
        <w:rPr>
          <w:rFonts w:eastAsiaTheme="majorEastAsia"/>
          <w:color w:val="000000" w:themeColor="text1"/>
          <w:sz w:val="22"/>
          <w:szCs w:val="22"/>
        </w:rPr>
      </w:pPr>
    </w:p>
    <w:p w14:paraId="6D4E4BB2" w14:textId="77777777" w:rsidR="002672A8" w:rsidRDefault="002672A8" w:rsidP="002672A8">
      <w:pPr>
        <w:rPr>
          <w:rFonts w:eastAsiaTheme="majorEastAsia"/>
          <w:color w:val="2F5496" w:themeColor="accent1" w:themeShade="BF"/>
          <w:sz w:val="22"/>
          <w:szCs w:val="22"/>
        </w:rPr>
      </w:pPr>
      <w:r>
        <w:rPr>
          <w:rFonts w:eastAsiaTheme="majorEastAsia"/>
          <w:noProof/>
          <w:color w:val="2F5496" w:themeColor="accent1" w:themeShade="BF"/>
          <w:sz w:val="22"/>
          <w:szCs w:val="22"/>
        </w:rPr>
        <w:lastRenderedPageBreak/>
        <w:drawing>
          <wp:inline distT="0" distB="0" distL="0" distR="0" wp14:anchorId="61C9EA63" wp14:editId="1A31D5BC">
            <wp:extent cx="3074035" cy="1847828"/>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10603" cy="1869809"/>
                    </a:xfrm>
                    <a:prstGeom prst="rect">
                      <a:avLst/>
                    </a:prstGeom>
                    <a:noFill/>
                  </pic:spPr>
                </pic:pic>
              </a:graphicData>
            </a:graphic>
          </wp:inline>
        </w:drawing>
      </w:r>
      <w:r w:rsidRPr="00CE0B50">
        <w:rPr>
          <w:rFonts w:eastAsiaTheme="majorEastAsia"/>
          <w:color w:val="2F5496" w:themeColor="accent1" w:themeShade="BF"/>
          <w:sz w:val="22"/>
          <w:szCs w:val="22"/>
        </w:rPr>
        <w:t xml:space="preserve"> </w:t>
      </w:r>
      <w:r w:rsidRPr="00CE0B50">
        <w:rPr>
          <w:noProof/>
        </w:rPr>
        <w:drawing>
          <wp:inline distT="0" distB="0" distL="0" distR="0" wp14:anchorId="04E14F8A" wp14:editId="52B50420">
            <wp:extent cx="4524375" cy="1210506"/>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35242" cy="1213413"/>
                    </a:xfrm>
                    <a:prstGeom prst="rect">
                      <a:avLst/>
                    </a:prstGeom>
                    <a:noFill/>
                    <a:ln>
                      <a:noFill/>
                    </a:ln>
                  </pic:spPr>
                </pic:pic>
              </a:graphicData>
            </a:graphic>
          </wp:inline>
        </w:drawing>
      </w:r>
    </w:p>
    <w:p w14:paraId="6FBAE2A6" w14:textId="77777777" w:rsidR="002672A8" w:rsidRDefault="002672A8" w:rsidP="002672A8">
      <w:pPr>
        <w:rPr>
          <w:rFonts w:eastAsiaTheme="majorEastAsia"/>
          <w:color w:val="000000" w:themeColor="text1"/>
          <w:sz w:val="22"/>
          <w:szCs w:val="22"/>
        </w:rPr>
      </w:pPr>
      <w:r w:rsidRPr="007129DE">
        <w:rPr>
          <w:rFonts w:eastAsiaTheme="majorEastAsia"/>
          <w:b/>
          <w:bCs/>
          <w:color w:val="000000" w:themeColor="text1"/>
          <w:sz w:val="22"/>
          <w:szCs w:val="22"/>
        </w:rPr>
        <w:t xml:space="preserve">Figure 5 – </w:t>
      </w:r>
      <w:r w:rsidRPr="007129DE">
        <w:rPr>
          <w:rFonts w:eastAsiaTheme="majorEastAsia"/>
          <w:color w:val="000000" w:themeColor="text1"/>
          <w:sz w:val="22"/>
          <w:szCs w:val="22"/>
        </w:rPr>
        <w:t>Question 5</w:t>
      </w:r>
      <w:r>
        <w:rPr>
          <w:rFonts w:eastAsiaTheme="majorEastAsia"/>
          <w:color w:val="2F5496" w:themeColor="accent1" w:themeShade="BF"/>
          <w:sz w:val="22"/>
          <w:szCs w:val="22"/>
        </w:rPr>
        <w:t xml:space="preserve">: </w:t>
      </w:r>
      <w:r w:rsidRPr="007129DE">
        <w:rPr>
          <w:rFonts w:eastAsiaTheme="majorEastAsia"/>
          <w:color w:val="000000" w:themeColor="text1"/>
          <w:sz w:val="22"/>
          <w:szCs w:val="22"/>
        </w:rPr>
        <w:t>Where do you usually access your VLE?</w:t>
      </w:r>
    </w:p>
    <w:p w14:paraId="6F95E53A" w14:textId="77777777" w:rsidR="002672A8" w:rsidRDefault="002672A8" w:rsidP="002672A8">
      <w:pPr>
        <w:rPr>
          <w:rFonts w:eastAsiaTheme="majorEastAsia"/>
          <w:color w:val="000000" w:themeColor="text1"/>
          <w:sz w:val="22"/>
          <w:szCs w:val="22"/>
        </w:rPr>
      </w:pPr>
      <w:r>
        <w:rPr>
          <w:rFonts w:eastAsiaTheme="majorEastAsia"/>
          <w:color w:val="000000" w:themeColor="text1"/>
          <w:sz w:val="22"/>
          <w:szCs w:val="22"/>
        </w:rPr>
        <w:t>Source: Author</w:t>
      </w:r>
    </w:p>
    <w:p w14:paraId="6487C3B3" w14:textId="77777777" w:rsidR="002672A8" w:rsidRDefault="002672A8" w:rsidP="002672A8">
      <w:pPr>
        <w:rPr>
          <w:rFonts w:eastAsiaTheme="majorEastAsia"/>
          <w:color w:val="000000" w:themeColor="text1"/>
          <w:sz w:val="22"/>
          <w:szCs w:val="22"/>
        </w:rPr>
      </w:pPr>
    </w:p>
    <w:p w14:paraId="476B9DF1" w14:textId="77777777" w:rsidR="002672A8" w:rsidRDefault="002672A8" w:rsidP="002672A8">
      <w:pPr>
        <w:rPr>
          <w:rFonts w:eastAsiaTheme="majorEastAsia"/>
          <w:color w:val="000000" w:themeColor="text1"/>
          <w:sz w:val="22"/>
          <w:szCs w:val="22"/>
        </w:rPr>
      </w:pPr>
      <w:r>
        <w:rPr>
          <w:rFonts w:eastAsiaTheme="majorEastAsia"/>
          <w:noProof/>
          <w:color w:val="000000" w:themeColor="text1"/>
          <w:sz w:val="22"/>
          <w:szCs w:val="22"/>
        </w:rPr>
        <w:drawing>
          <wp:inline distT="0" distB="0" distL="0" distR="0" wp14:anchorId="056C12CD" wp14:editId="1E19E76A">
            <wp:extent cx="3114178" cy="18478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24832" cy="1854172"/>
                    </a:xfrm>
                    <a:prstGeom prst="rect">
                      <a:avLst/>
                    </a:prstGeom>
                    <a:noFill/>
                  </pic:spPr>
                </pic:pic>
              </a:graphicData>
            </a:graphic>
          </wp:inline>
        </w:drawing>
      </w:r>
      <w:r w:rsidRPr="00CE0B50">
        <w:rPr>
          <w:rFonts w:eastAsiaTheme="majorEastAsia"/>
          <w:color w:val="000000" w:themeColor="text1"/>
          <w:sz w:val="22"/>
          <w:szCs w:val="22"/>
        </w:rPr>
        <w:t xml:space="preserve"> </w:t>
      </w:r>
      <w:r w:rsidRPr="00CE0B50">
        <w:rPr>
          <w:noProof/>
        </w:rPr>
        <w:drawing>
          <wp:inline distT="0" distB="0" distL="0" distR="0" wp14:anchorId="62CF9609" wp14:editId="50BBD0E1">
            <wp:extent cx="4427293" cy="13525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33772" cy="1354529"/>
                    </a:xfrm>
                    <a:prstGeom prst="rect">
                      <a:avLst/>
                    </a:prstGeom>
                    <a:noFill/>
                    <a:ln>
                      <a:noFill/>
                    </a:ln>
                  </pic:spPr>
                </pic:pic>
              </a:graphicData>
            </a:graphic>
          </wp:inline>
        </w:drawing>
      </w:r>
    </w:p>
    <w:p w14:paraId="06970052" w14:textId="77777777" w:rsidR="002672A8" w:rsidRDefault="002672A8" w:rsidP="002672A8">
      <w:pPr>
        <w:rPr>
          <w:rFonts w:eastAsiaTheme="majorEastAsia"/>
          <w:color w:val="000000" w:themeColor="text1"/>
          <w:sz w:val="22"/>
          <w:szCs w:val="22"/>
        </w:rPr>
      </w:pPr>
      <w:r w:rsidRPr="00C9481A">
        <w:rPr>
          <w:rFonts w:eastAsiaTheme="majorEastAsia"/>
          <w:b/>
          <w:bCs/>
          <w:color w:val="000000" w:themeColor="text1"/>
          <w:sz w:val="22"/>
          <w:szCs w:val="22"/>
        </w:rPr>
        <w:t>Figure 6 –</w:t>
      </w:r>
      <w:r>
        <w:rPr>
          <w:rFonts w:eastAsiaTheme="majorEastAsia"/>
          <w:color w:val="000000" w:themeColor="text1"/>
          <w:sz w:val="22"/>
          <w:szCs w:val="22"/>
        </w:rPr>
        <w:t xml:space="preserve"> Question 6: How regularly do you usually access your VLE?</w:t>
      </w:r>
    </w:p>
    <w:p w14:paraId="69F3EE21" w14:textId="77777777" w:rsidR="002672A8" w:rsidRDefault="002672A8" w:rsidP="002672A8">
      <w:pPr>
        <w:rPr>
          <w:rFonts w:eastAsiaTheme="majorEastAsia"/>
          <w:color w:val="000000" w:themeColor="text1"/>
          <w:sz w:val="22"/>
          <w:szCs w:val="22"/>
        </w:rPr>
      </w:pPr>
      <w:r>
        <w:rPr>
          <w:rFonts w:eastAsiaTheme="majorEastAsia"/>
          <w:color w:val="000000" w:themeColor="text1"/>
          <w:sz w:val="22"/>
          <w:szCs w:val="22"/>
        </w:rPr>
        <w:t>Source: Author</w:t>
      </w:r>
    </w:p>
    <w:p w14:paraId="4E034580" w14:textId="77777777" w:rsidR="002672A8" w:rsidRDefault="002672A8" w:rsidP="002672A8">
      <w:pPr>
        <w:rPr>
          <w:rFonts w:eastAsiaTheme="majorEastAsia"/>
          <w:color w:val="2F5496" w:themeColor="accent1" w:themeShade="BF"/>
          <w:sz w:val="22"/>
          <w:szCs w:val="22"/>
        </w:rPr>
      </w:pPr>
    </w:p>
    <w:p w14:paraId="6E8E0D59" w14:textId="77777777" w:rsidR="002672A8" w:rsidRDefault="002672A8" w:rsidP="002672A8">
      <w:pPr>
        <w:rPr>
          <w:rFonts w:eastAsiaTheme="majorEastAsia"/>
          <w:color w:val="2F5496" w:themeColor="accent1" w:themeShade="BF"/>
          <w:sz w:val="22"/>
          <w:szCs w:val="22"/>
        </w:rPr>
      </w:pPr>
      <w:r>
        <w:rPr>
          <w:rFonts w:eastAsiaTheme="majorEastAsia"/>
          <w:noProof/>
          <w:color w:val="2F5496" w:themeColor="accent1" w:themeShade="BF"/>
          <w:sz w:val="22"/>
          <w:szCs w:val="22"/>
        </w:rPr>
        <w:lastRenderedPageBreak/>
        <w:drawing>
          <wp:inline distT="0" distB="0" distL="0" distR="0" wp14:anchorId="50491A02" wp14:editId="1F77A980">
            <wp:extent cx="3076575" cy="184935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02316" cy="1864827"/>
                    </a:xfrm>
                    <a:prstGeom prst="rect">
                      <a:avLst/>
                    </a:prstGeom>
                    <a:noFill/>
                  </pic:spPr>
                </pic:pic>
              </a:graphicData>
            </a:graphic>
          </wp:inline>
        </w:drawing>
      </w:r>
      <w:r w:rsidRPr="00CE0B50">
        <w:rPr>
          <w:rFonts w:eastAsiaTheme="majorEastAsia"/>
          <w:color w:val="2F5496" w:themeColor="accent1" w:themeShade="BF"/>
          <w:sz w:val="22"/>
          <w:szCs w:val="22"/>
        </w:rPr>
        <w:t xml:space="preserve"> </w:t>
      </w:r>
      <w:r w:rsidRPr="00CE0B50">
        <w:rPr>
          <w:noProof/>
        </w:rPr>
        <w:drawing>
          <wp:inline distT="0" distB="0" distL="0" distR="0" wp14:anchorId="4CAE671F" wp14:editId="59B6DF03">
            <wp:extent cx="4400550" cy="151138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08694" cy="1514181"/>
                    </a:xfrm>
                    <a:prstGeom prst="rect">
                      <a:avLst/>
                    </a:prstGeom>
                    <a:noFill/>
                    <a:ln>
                      <a:noFill/>
                    </a:ln>
                  </pic:spPr>
                </pic:pic>
              </a:graphicData>
            </a:graphic>
          </wp:inline>
        </w:drawing>
      </w:r>
    </w:p>
    <w:p w14:paraId="5AA304F8" w14:textId="77777777" w:rsidR="002672A8" w:rsidRPr="00CA409A" w:rsidRDefault="002672A8" w:rsidP="002672A8">
      <w:pPr>
        <w:rPr>
          <w:rFonts w:eastAsiaTheme="majorEastAsia"/>
          <w:color w:val="000000" w:themeColor="text1"/>
          <w:sz w:val="22"/>
          <w:szCs w:val="22"/>
        </w:rPr>
      </w:pPr>
      <w:r w:rsidRPr="00CA409A">
        <w:rPr>
          <w:rFonts w:eastAsiaTheme="majorEastAsia"/>
          <w:b/>
          <w:bCs/>
          <w:color w:val="000000" w:themeColor="text1"/>
          <w:sz w:val="22"/>
          <w:szCs w:val="22"/>
        </w:rPr>
        <w:t xml:space="preserve">Figure 7 – </w:t>
      </w:r>
      <w:r w:rsidRPr="00CA409A">
        <w:rPr>
          <w:rFonts w:eastAsiaTheme="majorEastAsia"/>
          <w:color w:val="000000" w:themeColor="text1"/>
          <w:sz w:val="22"/>
          <w:szCs w:val="22"/>
        </w:rPr>
        <w:t>Question 7: How important are VLEs for your study?</w:t>
      </w:r>
    </w:p>
    <w:p w14:paraId="3B027ED4" w14:textId="77777777" w:rsidR="002672A8" w:rsidRDefault="002672A8" w:rsidP="002672A8">
      <w:pPr>
        <w:rPr>
          <w:rFonts w:eastAsiaTheme="majorEastAsia"/>
          <w:color w:val="000000" w:themeColor="text1"/>
          <w:sz w:val="22"/>
          <w:szCs w:val="22"/>
        </w:rPr>
      </w:pPr>
      <w:r w:rsidRPr="00CA409A">
        <w:rPr>
          <w:rFonts w:eastAsiaTheme="majorEastAsia"/>
          <w:color w:val="000000" w:themeColor="text1"/>
          <w:sz w:val="22"/>
          <w:szCs w:val="22"/>
        </w:rPr>
        <w:t>Source: Author</w:t>
      </w:r>
    </w:p>
    <w:p w14:paraId="69C85199" w14:textId="77777777" w:rsidR="002672A8" w:rsidRDefault="002672A8" w:rsidP="002672A8">
      <w:pPr>
        <w:rPr>
          <w:rFonts w:eastAsiaTheme="majorEastAsia"/>
          <w:color w:val="000000" w:themeColor="text1"/>
          <w:sz w:val="22"/>
          <w:szCs w:val="22"/>
        </w:rPr>
      </w:pPr>
    </w:p>
    <w:p w14:paraId="44EF3878" w14:textId="77777777" w:rsidR="002672A8" w:rsidRDefault="002672A8" w:rsidP="002672A8">
      <w:pPr>
        <w:rPr>
          <w:rFonts w:eastAsiaTheme="majorEastAsia"/>
          <w:color w:val="000000" w:themeColor="text1"/>
          <w:sz w:val="22"/>
          <w:szCs w:val="22"/>
        </w:rPr>
      </w:pPr>
      <w:r>
        <w:rPr>
          <w:rFonts w:eastAsiaTheme="majorEastAsia"/>
          <w:noProof/>
          <w:color w:val="000000" w:themeColor="text1"/>
          <w:sz w:val="22"/>
          <w:szCs w:val="22"/>
        </w:rPr>
        <w:drawing>
          <wp:inline distT="0" distB="0" distL="0" distR="0" wp14:anchorId="57964C42" wp14:editId="3BF85578">
            <wp:extent cx="3076575" cy="184935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18553" cy="1874587"/>
                    </a:xfrm>
                    <a:prstGeom prst="rect">
                      <a:avLst/>
                    </a:prstGeom>
                    <a:noFill/>
                  </pic:spPr>
                </pic:pic>
              </a:graphicData>
            </a:graphic>
          </wp:inline>
        </w:drawing>
      </w:r>
      <w:r w:rsidRPr="00CE0B50">
        <w:rPr>
          <w:rFonts w:eastAsiaTheme="majorEastAsia"/>
          <w:color w:val="000000" w:themeColor="text1"/>
          <w:sz w:val="22"/>
          <w:szCs w:val="22"/>
        </w:rPr>
        <w:t xml:space="preserve"> </w:t>
      </w:r>
      <w:r w:rsidRPr="00CE0B50">
        <w:rPr>
          <w:noProof/>
        </w:rPr>
        <w:drawing>
          <wp:inline distT="0" distB="0" distL="0" distR="0" wp14:anchorId="40F3C019" wp14:editId="621D6150">
            <wp:extent cx="5019675" cy="15335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19675" cy="1533525"/>
                    </a:xfrm>
                    <a:prstGeom prst="rect">
                      <a:avLst/>
                    </a:prstGeom>
                    <a:noFill/>
                    <a:ln>
                      <a:noFill/>
                    </a:ln>
                  </pic:spPr>
                </pic:pic>
              </a:graphicData>
            </a:graphic>
          </wp:inline>
        </w:drawing>
      </w:r>
    </w:p>
    <w:p w14:paraId="28561DED" w14:textId="77777777" w:rsidR="002672A8" w:rsidRDefault="002672A8" w:rsidP="002672A8">
      <w:pPr>
        <w:rPr>
          <w:rFonts w:eastAsiaTheme="majorEastAsia"/>
          <w:color w:val="000000" w:themeColor="text1"/>
          <w:sz w:val="22"/>
          <w:szCs w:val="22"/>
        </w:rPr>
      </w:pPr>
      <w:r w:rsidRPr="00040682">
        <w:rPr>
          <w:rFonts w:eastAsiaTheme="majorEastAsia"/>
          <w:b/>
          <w:bCs/>
          <w:color w:val="000000" w:themeColor="text1"/>
          <w:sz w:val="22"/>
          <w:szCs w:val="22"/>
        </w:rPr>
        <w:t>Figure 8 –</w:t>
      </w:r>
      <w:r>
        <w:rPr>
          <w:rFonts w:eastAsiaTheme="majorEastAsia"/>
          <w:color w:val="000000" w:themeColor="text1"/>
          <w:sz w:val="22"/>
          <w:szCs w:val="22"/>
        </w:rPr>
        <w:t xml:space="preserve"> Question 8: What do you use VLE systems for?</w:t>
      </w:r>
    </w:p>
    <w:p w14:paraId="0AC6C7C5" w14:textId="77777777" w:rsidR="002672A8" w:rsidRDefault="002672A8" w:rsidP="002672A8">
      <w:pPr>
        <w:rPr>
          <w:rFonts w:eastAsiaTheme="majorEastAsia"/>
          <w:color w:val="000000" w:themeColor="text1"/>
          <w:sz w:val="22"/>
          <w:szCs w:val="22"/>
        </w:rPr>
      </w:pPr>
      <w:r>
        <w:rPr>
          <w:rFonts w:eastAsiaTheme="majorEastAsia"/>
          <w:color w:val="000000" w:themeColor="text1"/>
          <w:sz w:val="22"/>
          <w:szCs w:val="22"/>
        </w:rPr>
        <w:t>Source: Author</w:t>
      </w:r>
    </w:p>
    <w:p w14:paraId="06EA8CAA" w14:textId="77777777" w:rsidR="002672A8" w:rsidRDefault="002672A8" w:rsidP="002672A8">
      <w:pPr>
        <w:rPr>
          <w:rFonts w:eastAsiaTheme="majorEastAsia"/>
          <w:color w:val="000000" w:themeColor="text1"/>
          <w:sz w:val="22"/>
          <w:szCs w:val="22"/>
        </w:rPr>
      </w:pPr>
    </w:p>
    <w:p w14:paraId="6F22FCCB" w14:textId="77777777" w:rsidR="002672A8" w:rsidRDefault="002672A8" w:rsidP="002672A8">
      <w:pPr>
        <w:rPr>
          <w:rFonts w:eastAsiaTheme="majorEastAsia"/>
          <w:color w:val="000000" w:themeColor="text1"/>
          <w:sz w:val="22"/>
          <w:szCs w:val="22"/>
        </w:rPr>
      </w:pPr>
      <w:r>
        <w:rPr>
          <w:rFonts w:eastAsiaTheme="majorEastAsia"/>
          <w:noProof/>
          <w:color w:val="000000" w:themeColor="text1"/>
          <w:sz w:val="22"/>
          <w:szCs w:val="22"/>
        </w:rPr>
        <w:lastRenderedPageBreak/>
        <mc:AlternateContent>
          <mc:Choice Requires="wps">
            <w:drawing>
              <wp:anchor distT="0" distB="0" distL="114300" distR="114300" simplePos="0" relativeHeight="251661312" behindDoc="0" locked="0" layoutInCell="1" allowOverlap="1" wp14:anchorId="1C2B18ED" wp14:editId="3C67EDED">
                <wp:simplePos x="0" y="0"/>
                <wp:positionH relativeFrom="column">
                  <wp:posOffset>3086100</wp:posOffset>
                </wp:positionH>
                <wp:positionV relativeFrom="paragraph">
                  <wp:posOffset>386080</wp:posOffset>
                </wp:positionV>
                <wp:extent cx="2019300" cy="9144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019300" cy="914400"/>
                        </a:xfrm>
                        <a:prstGeom prst="rect">
                          <a:avLst/>
                        </a:prstGeom>
                        <a:noFill/>
                        <a:ln w="6350">
                          <a:noFill/>
                        </a:ln>
                      </wps:spPr>
                      <wps:txbx>
                        <w:txbxContent>
                          <w:p w14:paraId="759D85FF" w14:textId="77777777" w:rsidR="002672A8" w:rsidRDefault="002672A8" w:rsidP="002672A8">
                            <w:r>
                              <w:t>Side Answers:</w:t>
                            </w:r>
                          </w:p>
                          <w:p w14:paraId="372A82BF" w14:textId="77777777" w:rsidR="002672A8" w:rsidRDefault="002672A8" w:rsidP="002672A8">
                            <w:pPr>
                              <w:pStyle w:val="ListParagraph"/>
                              <w:numPr>
                                <w:ilvl w:val="0"/>
                                <w:numId w:val="2"/>
                              </w:numPr>
                            </w:pPr>
                            <w:r>
                              <w:t>Design lacks a bit</w:t>
                            </w:r>
                          </w:p>
                          <w:p w14:paraId="74E69DA5" w14:textId="77777777" w:rsidR="002672A8" w:rsidRDefault="002672A8" w:rsidP="002672A8">
                            <w:pPr>
                              <w:pStyle w:val="ListParagraph"/>
                              <w:numPr>
                                <w:ilvl w:val="0"/>
                                <w:numId w:val="2"/>
                              </w:numPr>
                            </w:pPr>
                            <w:r>
                              <w:t>Fix broken links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2B18ED" id="_x0000_t202" coordsize="21600,21600" o:spt="202" path="m,l,21600r21600,l21600,xe">
                <v:stroke joinstyle="miter"/>
                <v:path gradientshapeok="t" o:connecttype="rect"/>
              </v:shapetype>
              <v:shape id="Text Box 12" o:spid="_x0000_s1026" type="#_x0000_t202" style="position:absolute;margin-left:243pt;margin-top:30.4pt;width:159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" filled="f" stroked="f" strokeweight=".5pt">
                <v:textbox>
                  <w:txbxContent>
                    <w:p w14:paraId="759D85FF" w14:textId="77777777" w:rsidR="002672A8" w:rsidRDefault="002672A8" w:rsidP="002672A8">
                      <w:r>
                        <w:t>Side Answers:</w:t>
                      </w:r>
                    </w:p>
                    <w:p w14:paraId="372A82BF" w14:textId="77777777" w:rsidR="002672A8" w:rsidRDefault="002672A8" w:rsidP="002672A8">
                      <w:pPr>
                        <w:pStyle w:val="ListParagraph"/>
                        <w:numPr>
                          <w:ilvl w:val="0"/>
                          <w:numId w:val="2"/>
                        </w:numPr>
                      </w:pPr>
                      <w:r>
                        <w:t>Design lacks a bit</w:t>
                      </w:r>
                    </w:p>
                    <w:p w14:paraId="74E69DA5" w14:textId="77777777" w:rsidR="002672A8" w:rsidRDefault="002672A8" w:rsidP="002672A8">
                      <w:pPr>
                        <w:pStyle w:val="ListParagraph"/>
                        <w:numPr>
                          <w:ilvl w:val="0"/>
                          <w:numId w:val="2"/>
                        </w:numPr>
                      </w:pPr>
                      <w:r>
                        <w:t>Fix broken links</w:t>
                      </w:r>
                    </w:p>
                  </w:txbxContent>
                </v:textbox>
              </v:shape>
            </w:pict>
          </mc:Fallback>
        </mc:AlternateContent>
      </w:r>
      <w:r>
        <w:rPr>
          <w:rFonts w:eastAsiaTheme="majorEastAsia"/>
          <w:noProof/>
          <w:color w:val="000000" w:themeColor="text1"/>
          <w:sz w:val="22"/>
          <w:szCs w:val="22"/>
        </w:rPr>
        <w:drawing>
          <wp:inline distT="0" distB="0" distL="0" distR="0" wp14:anchorId="7A1F6EEB" wp14:editId="22EF14B3">
            <wp:extent cx="3133725" cy="1883707"/>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50512" cy="1893798"/>
                    </a:xfrm>
                    <a:prstGeom prst="rect">
                      <a:avLst/>
                    </a:prstGeom>
                    <a:noFill/>
                  </pic:spPr>
                </pic:pic>
              </a:graphicData>
            </a:graphic>
          </wp:inline>
        </w:drawing>
      </w:r>
      <w:r w:rsidRPr="00CE0B50">
        <w:rPr>
          <w:rFonts w:eastAsiaTheme="majorEastAsia"/>
          <w:color w:val="000000" w:themeColor="text1"/>
          <w:sz w:val="22"/>
          <w:szCs w:val="22"/>
        </w:rPr>
        <w:t xml:space="preserve"> </w:t>
      </w:r>
      <w:r w:rsidRPr="00CE0B50">
        <w:rPr>
          <w:noProof/>
        </w:rPr>
        <w:drawing>
          <wp:inline distT="0" distB="0" distL="0" distR="0" wp14:anchorId="48F9DD16" wp14:editId="34A36877">
            <wp:extent cx="3705225" cy="850725"/>
            <wp:effectExtent l="0" t="0" r="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16137" cy="853230"/>
                    </a:xfrm>
                    <a:prstGeom prst="rect">
                      <a:avLst/>
                    </a:prstGeom>
                    <a:noFill/>
                    <a:ln>
                      <a:noFill/>
                    </a:ln>
                  </pic:spPr>
                </pic:pic>
              </a:graphicData>
            </a:graphic>
          </wp:inline>
        </w:drawing>
      </w:r>
    </w:p>
    <w:p w14:paraId="2C48E9F0" w14:textId="77777777" w:rsidR="002672A8" w:rsidRDefault="002672A8" w:rsidP="002672A8">
      <w:pPr>
        <w:rPr>
          <w:rFonts w:eastAsiaTheme="majorEastAsia"/>
          <w:color w:val="000000" w:themeColor="text1"/>
          <w:sz w:val="22"/>
          <w:szCs w:val="22"/>
        </w:rPr>
      </w:pPr>
      <w:r w:rsidRPr="0068799B">
        <w:rPr>
          <w:rFonts w:eastAsiaTheme="majorEastAsia"/>
          <w:b/>
          <w:bCs/>
          <w:color w:val="000000" w:themeColor="text1"/>
          <w:sz w:val="22"/>
          <w:szCs w:val="22"/>
        </w:rPr>
        <w:t>Figure 9 –</w:t>
      </w:r>
      <w:r>
        <w:rPr>
          <w:rFonts w:eastAsiaTheme="majorEastAsia"/>
          <w:color w:val="000000" w:themeColor="text1"/>
          <w:sz w:val="22"/>
          <w:szCs w:val="22"/>
        </w:rPr>
        <w:t xml:space="preserve"> Question 9: Do you think that your VLE needs improvements?</w:t>
      </w:r>
    </w:p>
    <w:p w14:paraId="04436F23" w14:textId="77777777" w:rsidR="002672A8" w:rsidRDefault="002672A8" w:rsidP="002672A8">
      <w:pPr>
        <w:rPr>
          <w:rFonts w:eastAsiaTheme="majorEastAsia"/>
          <w:color w:val="000000" w:themeColor="text1"/>
          <w:sz w:val="22"/>
          <w:szCs w:val="22"/>
        </w:rPr>
      </w:pPr>
      <w:r>
        <w:rPr>
          <w:rFonts w:eastAsiaTheme="majorEastAsia"/>
          <w:color w:val="000000" w:themeColor="text1"/>
          <w:sz w:val="22"/>
          <w:szCs w:val="22"/>
        </w:rPr>
        <w:t>Source: Author</w:t>
      </w:r>
    </w:p>
    <w:p w14:paraId="2A0B481D" w14:textId="77777777" w:rsidR="002672A8" w:rsidRDefault="002672A8" w:rsidP="002672A8">
      <w:pPr>
        <w:rPr>
          <w:rFonts w:eastAsiaTheme="majorEastAsia"/>
          <w:color w:val="2F5496" w:themeColor="accent1" w:themeShade="BF"/>
          <w:sz w:val="22"/>
          <w:szCs w:val="22"/>
        </w:rPr>
      </w:pPr>
    </w:p>
    <w:p w14:paraId="0DDA556F" w14:textId="77777777" w:rsidR="002672A8" w:rsidRDefault="002672A8" w:rsidP="002672A8">
      <w:pPr>
        <w:rPr>
          <w:rFonts w:eastAsiaTheme="majorEastAsia"/>
          <w:color w:val="2F5496" w:themeColor="accent1" w:themeShade="BF"/>
          <w:sz w:val="22"/>
          <w:szCs w:val="22"/>
        </w:rPr>
      </w:pPr>
      <w:r>
        <w:rPr>
          <w:rFonts w:eastAsiaTheme="majorEastAsia"/>
          <w:noProof/>
          <w:color w:val="2F5496" w:themeColor="accent1" w:themeShade="BF"/>
          <w:sz w:val="22"/>
          <w:szCs w:val="22"/>
        </w:rPr>
        <w:drawing>
          <wp:inline distT="0" distB="0" distL="0" distR="0" wp14:anchorId="7BEB5E0A" wp14:editId="0F83AA69">
            <wp:extent cx="2657475" cy="1597429"/>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675049" cy="1607993"/>
                    </a:xfrm>
                    <a:prstGeom prst="rect">
                      <a:avLst/>
                    </a:prstGeom>
                    <a:noFill/>
                  </pic:spPr>
                </pic:pic>
              </a:graphicData>
            </a:graphic>
          </wp:inline>
        </w:drawing>
      </w:r>
      <w:r w:rsidRPr="00CE0B50">
        <w:rPr>
          <w:rFonts w:eastAsiaTheme="majorEastAsia"/>
          <w:color w:val="2F5496" w:themeColor="accent1" w:themeShade="BF"/>
          <w:sz w:val="22"/>
          <w:szCs w:val="22"/>
        </w:rPr>
        <w:t xml:space="preserve"> </w:t>
      </w:r>
      <w:r w:rsidRPr="00CE0B50">
        <w:rPr>
          <w:noProof/>
        </w:rPr>
        <w:drawing>
          <wp:inline distT="0" distB="0" distL="0" distR="0" wp14:anchorId="492D2C86" wp14:editId="6511FB3A">
            <wp:extent cx="3486150" cy="1858839"/>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88626" cy="1860159"/>
                    </a:xfrm>
                    <a:prstGeom prst="rect">
                      <a:avLst/>
                    </a:prstGeom>
                    <a:noFill/>
                    <a:ln>
                      <a:noFill/>
                    </a:ln>
                  </pic:spPr>
                </pic:pic>
              </a:graphicData>
            </a:graphic>
          </wp:inline>
        </w:drawing>
      </w:r>
    </w:p>
    <w:p w14:paraId="0C0C2F16" w14:textId="77777777" w:rsidR="002672A8" w:rsidRPr="001B2269" w:rsidRDefault="002672A8" w:rsidP="002672A8">
      <w:pPr>
        <w:rPr>
          <w:rFonts w:eastAsiaTheme="majorEastAsia"/>
          <w:color w:val="000000" w:themeColor="text1"/>
          <w:sz w:val="22"/>
          <w:szCs w:val="22"/>
        </w:rPr>
      </w:pPr>
      <w:r w:rsidRPr="001B2269">
        <w:rPr>
          <w:rFonts w:eastAsiaTheme="majorEastAsia"/>
          <w:b/>
          <w:bCs/>
          <w:color w:val="000000" w:themeColor="text1"/>
          <w:sz w:val="22"/>
          <w:szCs w:val="22"/>
        </w:rPr>
        <w:t>Figure 10 –</w:t>
      </w:r>
      <w:r w:rsidRPr="001B2269">
        <w:rPr>
          <w:rFonts w:eastAsiaTheme="majorEastAsia"/>
          <w:color w:val="000000" w:themeColor="text1"/>
          <w:sz w:val="22"/>
          <w:szCs w:val="22"/>
        </w:rPr>
        <w:t xml:space="preserve"> Question 10: How likely are you to recommend your VLE to a friend?</w:t>
      </w:r>
    </w:p>
    <w:p w14:paraId="4A771577" w14:textId="24A536E1" w:rsidR="002672A8" w:rsidRDefault="002672A8" w:rsidP="002672A8">
      <w:pPr>
        <w:rPr>
          <w:rFonts w:eastAsiaTheme="majorEastAsia"/>
          <w:color w:val="000000" w:themeColor="text1"/>
          <w:sz w:val="22"/>
          <w:szCs w:val="22"/>
        </w:rPr>
      </w:pPr>
      <w:r w:rsidRPr="001B2269">
        <w:rPr>
          <w:rFonts w:eastAsiaTheme="majorEastAsia"/>
          <w:color w:val="000000" w:themeColor="text1"/>
          <w:sz w:val="22"/>
          <w:szCs w:val="22"/>
        </w:rPr>
        <w:t>Source: Author</w:t>
      </w:r>
    </w:p>
    <w:p w14:paraId="713724A3" w14:textId="6B856551" w:rsidR="0008014A" w:rsidRDefault="0008014A" w:rsidP="002672A8">
      <w:pPr>
        <w:rPr>
          <w:rFonts w:eastAsiaTheme="majorEastAsia"/>
          <w:color w:val="000000" w:themeColor="text1"/>
          <w:sz w:val="22"/>
          <w:szCs w:val="22"/>
        </w:rPr>
      </w:pPr>
    </w:p>
    <w:p w14:paraId="778CC809" w14:textId="77777777" w:rsidR="0008014A" w:rsidRDefault="0008014A" w:rsidP="002672A8">
      <w:pPr>
        <w:rPr>
          <w:rFonts w:eastAsiaTheme="majorEastAsia"/>
          <w:color w:val="000000" w:themeColor="text1"/>
          <w:sz w:val="22"/>
          <w:szCs w:val="22"/>
        </w:rPr>
      </w:pPr>
    </w:p>
    <w:p w14:paraId="4186E8EF" w14:textId="17943BF2" w:rsidR="0054620C" w:rsidRPr="0054620C" w:rsidRDefault="0008014A" w:rsidP="004C711F">
      <w:pPr>
        <w:pStyle w:val="Heading1"/>
        <w:tabs>
          <w:tab w:val="left" w:pos="8070"/>
        </w:tabs>
        <w:spacing w:line="360" w:lineRule="auto"/>
        <w:jc w:val="both"/>
      </w:pPr>
      <w:r>
        <w:lastRenderedPageBreak/>
        <w:t>6.0 DISCUSSION</w:t>
      </w:r>
      <w:r w:rsidR="004C711F">
        <w:tab/>
      </w:r>
    </w:p>
    <w:p w14:paraId="174EBE9A" w14:textId="3CC66FF0" w:rsidR="0008014A" w:rsidRDefault="00936D10" w:rsidP="0008014A">
      <w:pPr>
        <w:spacing w:line="360" w:lineRule="auto"/>
        <w:jc w:val="both"/>
      </w:pPr>
      <w:r>
        <w:t xml:space="preserve">Above you can see some graphs and tables </w:t>
      </w:r>
      <w:r w:rsidR="00DA0429">
        <w:t>from</w:t>
      </w:r>
      <w:r w:rsidR="002668B0">
        <w:t xml:space="preserve"> the ques</w:t>
      </w:r>
      <w:r w:rsidR="00DA0429">
        <w:t xml:space="preserve">tionnaire I had sent out to each student. The survey can be seen </w:t>
      </w:r>
      <w:r w:rsidR="006D10CF">
        <w:t xml:space="preserve">on SurveyMonkey as an online source and the link can be found as shown in Figure 11 in the </w:t>
      </w:r>
      <w:r w:rsidR="001E1293">
        <w:t>Appendix created</w:t>
      </w:r>
      <w:r w:rsidR="00196FCC">
        <w:t xml:space="preserve"> by the author.</w:t>
      </w:r>
      <w:r w:rsidR="00556A24">
        <w:t xml:space="preserve"> Being honest, getting only 11 people for the survey was not great for results, if I were to have</w:t>
      </w:r>
      <w:r w:rsidR="00695EA9">
        <w:t xml:space="preserve"> more candidates to fill it out, it would have been very </w:t>
      </w:r>
      <w:r w:rsidR="006B742C">
        <w:t>useful.</w:t>
      </w:r>
    </w:p>
    <w:p w14:paraId="71786929" w14:textId="2387B8B4" w:rsidR="005B1462" w:rsidRDefault="006B742C" w:rsidP="00147C23">
      <w:pPr>
        <w:spacing w:line="360" w:lineRule="auto"/>
        <w:jc w:val="both"/>
      </w:pPr>
      <w:r>
        <w:t xml:space="preserve">Now time for the results, in </w:t>
      </w:r>
      <w:r w:rsidRPr="006B742C">
        <w:rPr>
          <w:b/>
          <w:bCs/>
        </w:rPr>
        <w:t>Figure 1</w:t>
      </w:r>
      <w:r>
        <w:t xml:space="preserve"> it </w:t>
      </w:r>
      <w:r w:rsidR="004C711F">
        <w:t>is</w:t>
      </w:r>
      <w:r>
        <w:t xml:space="preserve"> seen that all students use </w:t>
      </w:r>
      <w:r w:rsidR="004C711F">
        <w:t xml:space="preserve">Moodle as a VLE platform however only 7 out of 11 have used it for more than 6 weeks already, the others have used it for less. Question 2 as it is in </w:t>
      </w:r>
      <w:r w:rsidR="004C711F">
        <w:rPr>
          <w:b/>
          <w:bCs/>
        </w:rPr>
        <w:t>Figure 2</w:t>
      </w:r>
      <w:r w:rsidR="004C711F">
        <w:t xml:space="preserve"> shows the satisfactory levels </w:t>
      </w:r>
      <w:r w:rsidR="008478D9">
        <w:t xml:space="preserve">of students with using Moodle so far, around 82 percent of students are overall satisfied with it and the other two are either neutral or the other person is disappointed. </w:t>
      </w:r>
      <w:r w:rsidR="00EE2ADA">
        <w:t>Now we wanted to know people for Question 3</w:t>
      </w:r>
      <w:r w:rsidR="000149D9">
        <w:t>,</w:t>
      </w:r>
      <w:r w:rsidR="00EE2ADA">
        <w:t xml:space="preserve"> so we asked what course they are </w:t>
      </w:r>
      <w:r w:rsidR="000149D9">
        <w:t>studying,</w:t>
      </w:r>
      <w:r w:rsidR="0062272C">
        <w:t xml:space="preserve"> and </w:t>
      </w:r>
      <w:r w:rsidR="0062272C">
        <w:rPr>
          <w:b/>
          <w:bCs/>
        </w:rPr>
        <w:t xml:space="preserve">Figure 3 </w:t>
      </w:r>
      <w:r w:rsidR="000149D9">
        <w:t xml:space="preserve">shows that all but one is studying Skills for the Workplace </w:t>
      </w:r>
      <w:proofErr w:type="spellStart"/>
      <w:r w:rsidR="000149D9">
        <w:t>CertHE</w:t>
      </w:r>
      <w:proofErr w:type="spellEnd"/>
      <w:r w:rsidR="000149D9">
        <w:t>; the other person selected the Management and Leadership focused one.</w:t>
      </w:r>
      <w:r w:rsidR="007A2368">
        <w:t xml:space="preserve"> Moodle may be difficult for some students to use, so </w:t>
      </w:r>
      <w:r w:rsidR="007A2368">
        <w:rPr>
          <w:b/>
          <w:bCs/>
        </w:rPr>
        <w:t>Figure 4</w:t>
      </w:r>
      <w:r w:rsidR="005A7CB1">
        <w:t xml:space="preserve"> asks students if it is easy to use, the responses are quite varied, but the majority do have a slight grasp of the platform but still want more effective explanation.</w:t>
      </w:r>
      <w:r w:rsidR="00C401A5">
        <w:t xml:space="preserve"> </w:t>
      </w:r>
      <w:r w:rsidR="00A50E19">
        <w:t xml:space="preserve">This one is important for the website developers and IT staff because we asked students in </w:t>
      </w:r>
      <w:r w:rsidR="00A50E19">
        <w:rPr>
          <w:b/>
          <w:bCs/>
        </w:rPr>
        <w:t>Figure 5</w:t>
      </w:r>
      <w:r w:rsidR="00A50E19">
        <w:t xml:space="preserve"> what sort of device they use to open the Moodle Platform. It turns out that using a PC/Laptop is more used then a Phone.</w:t>
      </w:r>
      <w:r w:rsidR="00194496">
        <w:t xml:space="preserve"> </w:t>
      </w:r>
      <w:r w:rsidR="00194496">
        <w:rPr>
          <w:b/>
          <w:bCs/>
        </w:rPr>
        <w:t>Figure 6</w:t>
      </w:r>
      <w:r w:rsidR="00194496">
        <w:t xml:space="preserve"> was created </w:t>
      </w:r>
      <w:r w:rsidR="002F1D3D">
        <w:t>to see the student activity, on Moodle seeing how regularly they go on the site to see if there is a point in keeping it and it is successful because everyone uses it at least once a week.</w:t>
      </w:r>
      <w:r w:rsidR="009E7AA2">
        <w:t xml:space="preserve"> We always need to see whether the students think that Moodle is important according to their studies. Again the majority on </w:t>
      </w:r>
      <w:r w:rsidR="009E7AA2">
        <w:rPr>
          <w:b/>
          <w:bCs/>
        </w:rPr>
        <w:t>Figure 7</w:t>
      </w:r>
      <w:r w:rsidR="009E7AA2">
        <w:t xml:space="preserve"> have stated </w:t>
      </w:r>
      <w:r w:rsidR="006749B3">
        <w:t>that it has become of great importance especially since they have had to attend in virtual classes.</w:t>
      </w:r>
      <w:r w:rsidR="00487763">
        <w:t xml:space="preserve"> Moodle has many </w:t>
      </w:r>
      <w:r w:rsidR="002166CD">
        <w:t>uses,</w:t>
      </w:r>
      <w:r w:rsidR="00435A04">
        <w:t xml:space="preserve"> and</w:t>
      </w:r>
      <w:r w:rsidR="00FD53FE">
        <w:t xml:space="preserve"> some are more reasonable than others. </w:t>
      </w:r>
      <w:r w:rsidR="002324C8">
        <w:t xml:space="preserve">To test </w:t>
      </w:r>
      <w:r w:rsidR="00435A04">
        <w:t>most</w:t>
      </w:r>
      <w:r w:rsidR="002324C8">
        <w:t xml:space="preserve"> used</w:t>
      </w:r>
      <w:r w:rsidR="00435A04">
        <w:t xml:space="preserve"> features</w:t>
      </w:r>
      <w:r w:rsidR="002324C8">
        <w:t xml:space="preserve">, </w:t>
      </w:r>
      <w:r w:rsidR="002324C8">
        <w:rPr>
          <w:b/>
          <w:bCs/>
        </w:rPr>
        <w:t>Figure 8</w:t>
      </w:r>
      <w:r w:rsidR="002324C8">
        <w:t xml:space="preserve"> selects 2 options that are vi</w:t>
      </w:r>
      <w:r w:rsidR="00BE5598">
        <w:t>tal for students which are uploading assignments and seeing lecture notes</w:t>
      </w:r>
      <w:r w:rsidR="00435A04">
        <w:t xml:space="preserve">; </w:t>
      </w:r>
      <w:r w:rsidR="00BE5598">
        <w:t>not use</w:t>
      </w:r>
      <w:r w:rsidR="009E4221">
        <w:t>d</w:t>
      </w:r>
      <w:r w:rsidR="00BE5598">
        <w:t xml:space="preserve"> for individual purposes but </w:t>
      </w:r>
      <w:r w:rsidR="009E4221">
        <w:t>use both.</w:t>
      </w:r>
      <w:r w:rsidR="002166CD">
        <w:t xml:space="preserve"> UWTSD would like to try to keep Moodle because if the useful features, but in </w:t>
      </w:r>
      <w:r w:rsidR="002166CD">
        <w:rPr>
          <w:b/>
          <w:bCs/>
        </w:rPr>
        <w:t>Figure 9</w:t>
      </w:r>
      <w:r w:rsidR="002166CD">
        <w:t>, the students are asked if it needs improvements. 8/11 students said yes, and they say that the broken links and design needs to be fixed.</w:t>
      </w:r>
      <w:r w:rsidR="005B1462">
        <w:t xml:space="preserve"> </w:t>
      </w:r>
      <w:r w:rsidR="005B1462">
        <w:rPr>
          <w:b/>
          <w:bCs/>
        </w:rPr>
        <w:t>Figure 10</w:t>
      </w:r>
      <w:r w:rsidR="005B1462">
        <w:t xml:space="preserve"> shows whether the students think the platform is good enough to be recommended to a friend and the results varied. A few people kept it </w:t>
      </w:r>
      <w:r w:rsidR="005B1462">
        <w:lastRenderedPageBreak/>
        <w:t>high but there are some who would disagree</w:t>
      </w:r>
      <w:r w:rsidR="00981AB1">
        <w:t xml:space="preserve"> with them</w:t>
      </w:r>
      <w:r w:rsidR="005B1462">
        <w:t xml:space="preserve"> which compares to other questions previously asked.</w:t>
      </w:r>
    </w:p>
    <w:p w14:paraId="28C5876A" w14:textId="70E163EB" w:rsidR="00147C23" w:rsidRDefault="00147C23" w:rsidP="00147C23">
      <w:pPr>
        <w:pStyle w:val="Heading1"/>
        <w:spacing w:line="360" w:lineRule="auto"/>
        <w:jc w:val="both"/>
      </w:pPr>
      <w:r>
        <w:t>7.0 CONCLUSION</w:t>
      </w:r>
    </w:p>
    <w:p w14:paraId="45D1E666" w14:textId="73E653B7" w:rsidR="005B1462" w:rsidRDefault="00F43289" w:rsidP="00687047">
      <w:pPr>
        <w:spacing w:line="360" w:lineRule="auto"/>
        <w:jc w:val="both"/>
      </w:pPr>
      <w:r>
        <w:t xml:space="preserve">Explaining all the above, it has been determined that Moodle is a far better VLE platform than expected. The university has made a great choice </w:t>
      </w:r>
      <w:r w:rsidR="00687047">
        <w:t xml:space="preserve">in selecting the appropriate system to assist students on their journey at university. Although most students did fill out in the survey that there are few things that could be improved, however, there is nothing that cannot be fixed. </w:t>
      </w:r>
      <w:proofErr w:type="gramStart"/>
      <w:r w:rsidR="00687047">
        <w:t>The majority of</w:t>
      </w:r>
      <w:proofErr w:type="gramEnd"/>
      <w:r w:rsidR="00687047">
        <w:t xml:space="preserve"> the students answered in the most positive way toward Moodle, meaning that it was a great success and is very efficient.</w:t>
      </w:r>
      <w:r w:rsidR="005B1462">
        <w:br w:type="page"/>
      </w:r>
      <w:bookmarkStart w:id="5" w:name="_GoBack"/>
      <w:bookmarkEnd w:id="5"/>
    </w:p>
    <w:p w14:paraId="6986F321" w14:textId="77777777" w:rsidR="00461CD1" w:rsidRPr="00262062" w:rsidRDefault="00461CD1" w:rsidP="007627A2">
      <w:pPr>
        <w:pStyle w:val="Heading1"/>
        <w:spacing w:line="360" w:lineRule="auto"/>
        <w:jc w:val="both"/>
        <w:rPr>
          <w:rFonts w:cs="Arial"/>
        </w:rPr>
      </w:pPr>
      <w:bookmarkStart w:id="6" w:name="_Toc39660882"/>
      <w:r w:rsidRPr="00262062">
        <w:rPr>
          <w:rFonts w:cs="Arial"/>
        </w:rPr>
        <w:lastRenderedPageBreak/>
        <w:t>REFERENCES</w:t>
      </w:r>
      <w:bookmarkEnd w:id="6"/>
    </w:p>
    <w:p w14:paraId="6D0D0614" w14:textId="77777777" w:rsidR="006E5BB2" w:rsidRDefault="007627A2" w:rsidP="007627A2">
      <w:pPr>
        <w:spacing w:line="360" w:lineRule="auto"/>
        <w:jc w:val="both"/>
      </w:pPr>
      <w:r w:rsidRPr="007627A2">
        <w:t xml:space="preserve">SCAND </w:t>
      </w:r>
      <w:r>
        <w:t>(</w:t>
      </w:r>
      <w:r w:rsidRPr="007627A2">
        <w:t>2020</w:t>
      </w:r>
      <w:r>
        <w:t>),</w:t>
      </w:r>
      <w:r w:rsidRPr="007627A2">
        <w:t xml:space="preserve"> The Use </w:t>
      </w:r>
      <w:proofErr w:type="gramStart"/>
      <w:r w:rsidRPr="007627A2">
        <w:t>Of</w:t>
      </w:r>
      <w:proofErr w:type="gramEnd"/>
      <w:r w:rsidRPr="007627A2">
        <w:t xml:space="preserve"> Virtual Learning Environment In Education | SCAND Blog. [online] Available at: &lt;https://scand.com/company/blog/the-use-of-virtual-learning-environment-in-education/&gt; [Accessed 5 May 2020].</w:t>
      </w:r>
    </w:p>
    <w:p w14:paraId="059E4FDC" w14:textId="72E4C3BC" w:rsidR="006E5BB2" w:rsidRDefault="006E5BB2" w:rsidP="007627A2">
      <w:pPr>
        <w:spacing w:line="360" w:lineRule="auto"/>
        <w:jc w:val="both"/>
      </w:pPr>
      <w:bookmarkStart w:id="7" w:name="_Hlk39590458"/>
      <w:r w:rsidRPr="006E5BB2">
        <w:t xml:space="preserve">CIF Training </w:t>
      </w:r>
      <w:r>
        <w:t>(</w:t>
      </w:r>
      <w:r w:rsidRPr="006E5BB2">
        <w:t>2018</w:t>
      </w:r>
      <w:r>
        <w:t>)</w:t>
      </w:r>
      <w:bookmarkEnd w:id="7"/>
      <w:r>
        <w:t>,</w:t>
      </w:r>
      <w:r w:rsidRPr="006E5BB2">
        <w:t xml:space="preserve"> The Advantages </w:t>
      </w:r>
      <w:proofErr w:type="gramStart"/>
      <w:r w:rsidRPr="006E5BB2">
        <w:t>And</w:t>
      </w:r>
      <w:proofErr w:type="gramEnd"/>
      <w:r w:rsidRPr="006E5BB2">
        <w:t xml:space="preserve"> Disadvantages Of Virtual Learning | CIF Training. [online] Available at: &lt;https://ciftraining.ie/2018/01/advantages-disadvantages-virtual-learning/&gt; [Accessed 5 May 2020].</w:t>
      </w:r>
    </w:p>
    <w:p w14:paraId="7F9BF5A0" w14:textId="27AF2800" w:rsidR="00461CD1" w:rsidRDefault="00461CD1" w:rsidP="007627A2">
      <w:pPr>
        <w:spacing w:line="360" w:lineRule="auto"/>
        <w:jc w:val="both"/>
      </w:pPr>
      <w:r>
        <w:br w:type="page"/>
      </w:r>
    </w:p>
    <w:p w14:paraId="33BAD56B" w14:textId="77777777" w:rsidR="00A86270" w:rsidRDefault="00A86270" w:rsidP="00A86270">
      <w:pPr>
        <w:pStyle w:val="Heading1"/>
        <w:spacing w:line="360" w:lineRule="auto"/>
        <w:jc w:val="both"/>
      </w:pPr>
      <w:bookmarkStart w:id="8" w:name="_Toc39660883"/>
      <w:r>
        <w:lastRenderedPageBreak/>
        <w:t>APPENDIX</w:t>
      </w:r>
      <w:bookmarkEnd w:id="8"/>
    </w:p>
    <w:p w14:paraId="237EB5D0" w14:textId="1666C674" w:rsidR="00B254E1" w:rsidRDefault="00B254E1" w:rsidP="00461CD1">
      <w:pPr>
        <w:rPr>
          <w:rFonts w:eastAsiaTheme="majorEastAsia"/>
          <w:color w:val="000000" w:themeColor="text1"/>
          <w:sz w:val="22"/>
          <w:szCs w:val="22"/>
        </w:rPr>
      </w:pPr>
      <w:r w:rsidRPr="00B254E1">
        <w:rPr>
          <w:rFonts w:eastAsiaTheme="majorEastAsia"/>
          <w:b/>
          <w:bCs/>
          <w:color w:val="000000" w:themeColor="text1"/>
          <w:sz w:val="22"/>
          <w:szCs w:val="22"/>
        </w:rPr>
        <w:t>Figure 11 –</w:t>
      </w:r>
      <w:r>
        <w:rPr>
          <w:rFonts w:eastAsiaTheme="majorEastAsia"/>
          <w:color w:val="000000" w:themeColor="text1"/>
          <w:sz w:val="22"/>
          <w:szCs w:val="22"/>
        </w:rPr>
        <w:t xml:space="preserve"> Questionnaire on SurveyMonkey asking for opinions on Virtual Learning Environments in UWTSD</w:t>
      </w:r>
    </w:p>
    <w:p w14:paraId="7FD81286" w14:textId="0BC7F5E9" w:rsidR="00B254E1" w:rsidRPr="001B2269" w:rsidRDefault="00B254E1" w:rsidP="00461CD1">
      <w:pPr>
        <w:rPr>
          <w:rFonts w:eastAsiaTheme="majorEastAsia"/>
          <w:color w:val="000000" w:themeColor="text1"/>
          <w:sz w:val="22"/>
          <w:szCs w:val="22"/>
        </w:rPr>
      </w:pPr>
      <w:r w:rsidRPr="00B254E1">
        <w:rPr>
          <w:rFonts w:eastAsiaTheme="majorEastAsia"/>
          <w:color w:val="000000" w:themeColor="text1"/>
          <w:sz w:val="22"/>
          <w:szCs w:val="22"/>
        </w:rPr>
        <w:t>https://www.surveymonkey.co.uk/r/TPHYRHK</w:t>
      </w:r>
    </w:p>
    <w:sectPr w:rsidR="00B254E1" w:rsidRPr="001B22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10D9B1" w14:textId="77777777" w:rsidR="007C513F" w:rsidRDefault="007C513F" w:rsidP="00FA770E">
      <w:pPr>
        <w:spacing w:after="0" w:line="240" w:lineRule="auto"/>
      </w:pPr>
      <w:r>
        <w:separator/>
      </w:r>
    </w:p>
  </w:endnote>
  <w:endnote w:type="continuationSeparator" w:id="0">
    <w:p w14:paraId="3BB37BE4" w14:textId="77777777" w:rsidR="007C513F" w:rsidRDefault="007C513F" w:rsidP="00FA7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D87662" w14:textId="77777777" w:rsidR="007C513F" w:rsidRDefault="007C513F" w:rsidP="00FA770E">
      <w:pPr>
        <w:spacing w:after="0" w:line="240" w:lineRule="auto"/>
      </w:pPr>
      <w:r>
        <w:separator/>
      </w:r>
    </w:p>
  </w:footnote>
  <w:footnote w:type="continuationSeparator" w:id="0">
    <w:p w14:paraId="605FF297" w14:textId="77777777" w:rsidR="007C513F" w:rsidRDefault="007C513F" w:rsidP="00FA77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5569CC"/>
    <w:multiLevelType w:val="hybridMultilevel"/>
    <w:tmpl w:val="CE74D5EE"/>
    <w:lvl w:ilvl="0" w:tplc="74848E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4B77C8"/>
    <w:multiLevelType w:val="hybridMultilevel"/>
    <w:tmpl w:val="180C0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E97"/>
    <w:rsid w:val="000011F8"/>
    <w:rsid w:val="00012379"/>
    <w:rsid w:val="00012CA9"/>
    <w:rsid w:val="000149D9"/>
    <w:rsid w:val="00016571"/>
    <w:rsid w:val="00031C7D"/>
    <w:rsid w:val="00034D69"/>
    <w:rsid w:val="00040682"/>
    <w:rsid w:val="00052E9E"/>
    <w:rsid w:val="000532C3"/>
    <w:rsid w:val="0007108F"/>
    <w:rsid w:val="0008014A"/>
    <w:rsid w:val="00085859"/>
    <w:rsid w:val="00092E52"/>
    <w:rsid w:val="000A26B6"/>
    <w:rsid w:val="000A5B48"/>
    <w:rsid w:val="000B16BB"/>
    <w:rsid w:val="000B440F"/>
    <w:rsid w:val="000B5DEF"/>
    <w:rsid w:val="000C0886"/>
    <w:rsid w:val="000C1B91"/>
    <w:rsid w:val="00114D09"/>
    <w:rsid w:val="001159DB"/>
    <w:rsid w:val="0012502C"/>
    <w:rsid w:val="001279C3"/>
    <w:rsid w:val="0013702A"/>
    <w:rsid w:val="00143786"/>
    <w:rsid w:val="00144978"/>
    <w:rsid w:val="00145011"/>
    <w:rsid w:val="00147C23"/>
    <w:rsid w:val="00160E64"/>
    <w:rsid w:val="001636A2"/>
    <w:rsid w:val="00182F8F"/>
    <w:rsid w:val="00184836"/>
    <w:rsid w:val="00185A1B"/>
    <w:rsid w:val="00194496"/>
    <w:rsid w:val="00194B16"/>
    <w:rsid w:val="00196FCC"/>
    <w:rsid w:val="001A728E"/>
    <w:rsid w:val="001A778C"/>
    <w:rsid w:val="001B0532"/>
    <w:rsid w:val="001B2269"/>
    <w:rsid w:val="001B4E97"/>
    <w:rsid w:val="001C6032"/>
    <w:rsid w:val="001E1293"/>
    <w:rsid w:val="001E3692"/>
    <w:rsid w:val="002031EF"/>
    <w:rsid w:val="0020619A"/>
    <w:rsid w:val="00210FEB"/>
    <w:rsid w:val="002166CD"/>
    <w:rsid w:val="00224ACB"/>
    <w:rsid w:val="002265D1"/>
    <w:rsid w:val="00227C5D"/>
    <w:rsid w:val="002324C8"/>
    <w:rsid w:val="0023251D"/>
    <w:rsid w:val="00245509"/>
    <w:rsid w:val="0024720A"/>
    <w:rsid w:val="00262062"/>
    <w:rsid w:val="002632EF"/>
    <w:rsid w:val="002668B0"/>
    <w:rsid w:val="002672A8"/>
    <w:rsid w:val="00276AB4"/>
    <w:rsid w:val="002920EF"/>
    <w:rsid w:val="00297804"/>
    <w:rsid w:val="002B7631"/>
    <w:rsid w:val="002C1508"/>
    <w:rsid w:val="002C3014"/>
    <w:rsid w:val="002D2AD9"/>
    <w:rsid w:val="002E1A04"/>
    <w:rsid w:val="002F1D3D"/>
    <w:rsid w:val="002F3537"/>
    <w:rsid w:val="00316973"/>
    <w:rsid w:val="00317762"/>
    <w:rsid w:val="00317917"/>
    <w:rsid w:val="003213E3"/>
    <w:rsid w:val="00325CE9"/>
    <w:rsid w:val="00332A6A"/>
    <w:rsid w:val="00334CD7"/>
    <w:rsid w:val="00355FA4"/>
    <w:rsid w:val="00367E5D"/>
    <w:rsid w:val="00385C80"/>
    <w:rsid w:val="00394851"/>
    <w:rsid w:val="003A09C7"/>
    <w:rsid w:val="003A6A7F"/>
    <w:rsid w:val="003C53FA"/>
    <w:rsid w:val="003C7186"/>
    <w:rsid w:val="003D349B"/>
    <w:rsid w:val="003D34BD"/>
    <w:rsid w:val="003D543E"/>
    <w:rsid w:val="003D6789"/>
    <w:rsid w:val="003E4BC3"/>
    <w:rsid w:val="003F0EFE"/>
    <w:rsid w:val="003F2B0A"/>
    <w:rsid w:val="0040139B"/>
    <w:rsid w:val="004031B8"/>
    <w:rsid w:val="004117BE"/>
    <w:rsid w:val="00413608"/>
    <w:rsid w:val="00420EF9"/>
    <w:rsid w:val="00423D7B"/>
    <w:rsid w:val="004316AE"/>
    <w:rsid w:val="00435A04"/>
    <w:rsid w:val="00451BDD"/>
    <w:rsid w:val="00461CD1"/>
    <w:rsid w:val="0046237B"/>
    <w:rsid w:val="00467CEA"/>
    <w:rsid w:val="0047210F"/>
    <w:rsid w:val="00481658"/>
    <w:rsid w:val="00487763"/>
    <w:rsid w:val="004B1380"/>
    <w:rsid w:val="004B54CA"/>
    <w:rsid w:val="004C4F1D"/>
    <w:rsid w:val="004C711F"/>
    <w:rsid w:val="004D67B3"/>
    <w:rsid w:val="004F6F34"/>
    <w:rsid w:val="00500BF8"/>
    <w:rsid w:val="0050101A"/>
    <w:rsid w:val="005010B2"/>
    <w:rsid w:val="00504263"/>
    <w:rsid w:val="00504C04"/>
    <w:rsid w:val="00505A95"/>
    <w:rsid w:val="00507D11"/>
    <w:rsid w:val="005149B4"/>
    <w:rsid w:val="005414DA"/>
    <w:rsid w:val="0054620C"/>
    <w:rsid w:val="005559D0"/>
    <w:rsid w:val="00556A24"/>
    <w:rsid w:val="00561160"/>
    <w:rsid w:val="00571248"/>
    <w:rsid w:val="005764A2"/>
    <w:rsid w:val="00580287"/>
    <w:rsid w:val="00580D4C"/>
    <w:rsid w:val="00581147"/>
    <w:rsid w:val="005879FF"/>
    <w:rsid w:val="005A02EF"/>
    <w:rsid w:val="005A7136"/>
    <w:rsid w:val="005A7CB1"/>
    <w:rsid w:val="005B1462"/>
    <w:rsid w:val="005B1F2A"/>
    <w:rsid w:val="005C070A"/>
    <w:rsid w:val="005C44D0"/>
    <w:rsid w:val="005D2553"/>
    <w:rsid w:val="005D56FD"/>
    <w:rsid w:val="005D7AFF"/>
    <w:rsid w:val="005D7BDF"/>
    <w:rsid w:val="005F2FD0"/>
    <w:rsid w:val="005F5AA1"/>
    <w:rsid w:val="006121DE"/>
    <w:rsid w:val="0062272C"/>
    <w:rsid w:val="00626BD1"/>
    <w:rsid w:val="00642CC5"/>
    <w:rsid w:val="006655F9"/>
    <w:rsid w:val="006749B3"/>
    <w:rsid w:val="00684226"/>
    <w:rsid w:val="00687047"/>
    <w:rsid w:val="0068799B"/>
    <w:rsid w:val="006921A3"/>
    <w:rsid w:val="00695B8B"/>
    <w:rsid w:val="00695EA9"/>
    <w:rsid w:val="006A2A48"/>
    <w:rsid w:val="006A6F6C"/>
    <w:rsid w:val="006A7D59"/>
    <w:rsid w:val="006B59FB"/>
    <w:rsid w:val="006B742C"/>
    <w:rsid w:val="006C097A"/>
    <w:rsid w:val="006C794F"/>
    <w:rsid w:val="006D10CF"/>
    <w:rsid w:val="006D4709"/>
    <w:rsid w:val="006D7ED3"/>
    <w:rsid w:val="006E11CD"/>
    <w:rsid w:val="006E5BB2"/>
    <w:rsid w:val="00700D43"/>
    <w:rsid w:val="00701C5C"/>
    <w:rsid w:val="00711245"/>
    <w:rsid w:val="007129DE"/>
    <w:rsid w:val="00724BF6"/>
    <w:rsid w:val="00731B1C"/>
    <w:rsid w:val="00753A87"/>
    <w:rsid w:val="007547B0"/>
    <w:rsid w:val="0075581C"/>
    <w:rsid w:val="00760393"/>
    <w:rsid w:val="007627A2"/>
    <w:rsid w:val="00763058"/>
    <w:rsid w:val="007701C2"/>
    <w:rsid w:val="00775C43"/>
    <w:rsid w:val="00794DBD"/>
    <w:rsid w:val="00796A34"/>
    <w:rsid w:val="007A054D"/>
    <w:rsid w:val="007A2368"/>
    <w:rsid w:val="007C0766"/>
    <w:rsid w:val="007C0A1F"/>
    <w:rsid w:val="007C23DA"/>
    <w:rsid w:val="007C513F"/>
    <w:rsid w:val="007D00BD"/>
    <w:rsid w:val="007D07E4"/>
    <w:rsid w:val="007E047D"/>
    <w:rsid w:val="007E0B66"/>
    <w:rsid w:val="007E2854"/>
    <w:rsid w:val="007F153F"/>
    <w:rsid w:val="007F42DB"/>
    <w:rsid w:val="007F43AA"/>
    <w:rsid w:val="007F505B"/>
    <w:rsid w:val="0081162C"/>
    <w:rsid w:val="00840DD0"/>
    <w:rsid w:val="00843781"/>
    <w:rsid w:val="008478D9"/>
    <w:rsid w:val="00847A6B"/>
    <w:rsid w:val="0085176F"/>
    <w:rsid w:val="00852C3F"/>
    <w:rsid w:val="00862D67"/>
    <w:rsid w:val="008731FD"/>
    <w:rsid w:val="0088543B"/>
    <w:rsid w:val="00893765"/>
    <w:rsid w:val="008A5F7A"/>
    <w:rsid w:val="008A662C"/>
    <w:rsid w:val="008B27EF"/>
    <w:rsid w:val="008B5CD9"/>
    <w:rsid w:val="008C04D5"/>
    <w:rsid w:val="008C2EE7"/>
    <w:rsid w:val="008C55A2"/>
    <w:rsid w:val="008E23DE"/>
    <w:rsid w:val="008F08BF"/>
    <w:rsid w:val="008F1A2C"/>
    <w:rsid w:val="008F76DE"/>
    <w:rsid w:val="00903FC0"/>
    <w:rsid w:val="00915DBA"/>
    <w:rsid w:val="00922D10"/>
    <w:rsid w:val="00931D17"/>
    <w:rsid w:val="009338F0"/>
    <w:rsid w:val="009347FD"/>
    <w:rsid w:val="00936D10"/>
    <w:rsid w:val="00941AE5"/>
    <w:rsid w:val="00942C95"/>
    <w:rsid w:val="009443E8"/>
    <w:rsid w:val="00964BF0"/>
    <w:rsid w:val="00972D70"/>
    <w:rsid w:val="00977BB9"/>
    <w:rsid w:val="00981AB1"/>
    <w:rsid w:val="00983DF1"/>
    <w:rsid w:val="009854E6"/>
    <w:rsid w:val="00987F84"/>
    <w:rsid w:val="009A023C"/>
    <w:rsid w:val="009C13CC"/>
    <w:rsid w:val="009D6258"/>
    <w:rsid w:val="009E4221"/>
    <w:rsid w:val="009E7AA2"/>
    <w:rsid w:val="009F1A00"/>
    <w:rsid w:val="009F3C06"/>
    <w:rsid w:val="009F6F76"/>
    <w:rsid w:val="00A1158C"/>
    <w:rsid w:val="00A12624"/>
    <w:rsid w:val="00A1276E"/>
    <w:rsid w:val="00A13DD5"/>
    <w:rsid w:val="00A232FA"/>
    <w:rsid w:val="00A23C5E"/>
    <w:rsid w:val="00A32F1F"/>
    <w:rsid w:val="00A41143"/>
    <w:rsid w:val="00A50E19"/>
    <w:rsid w:val="00A86270"/>
    <w:rsid w:val="00A90890"/>
    <w:rsid w:val="00A91593"/>
    <w:rsid w:val="00A91F14"/>
    <w:rsid w:val="00AD1FA9"/>
    <w:rsid w:val="00AD2426"/>
    <w:rsid w:val="00B050F3"/>
    <w:rsid w:val="00B254E1"/>
    <w:rsid w:val="00B31A47"/>
    <w:rsid w:val="00B35BD3"/>
    <w:rsid w:val="00B4114B"/>
    <w:rsid w:val="00B52214"/>
    <w:rsid w:val="00B5317B"/>
    <w:rsid w:val="00B8140E"/>
    <w:rsid w:val="00B924B8"/>
    <w:rsid w:val="00B93901"/>
    <w:rsid w:val="00B972F5"/>
    <w:rsid w:val="00B9739F"/>
    <w:rsid w:val="00B9755F"/>
    <w:rsid w:val="00BA0285"/>
    <w:rsid w:val="00BA71C8"/>
    <w:rsid w:val="00BA7361"/>
    <w:rsid w:val="00BB4325"/>
    <w:rsid w:val="00BD2136"/>
    <w:rsid w:val="00BE5598"/>
    <w:rsid w:val="00BE7EAE"/>
    <w:rsid w:val="00BF05D7"/>
    <w:rsid w:val="00C0013E"/>
    <w:rsid w:val="00C07D75"/>
    <w:rsid w:val="00C31E3E"/>
    <w:rsid w:val="00C324D6"/>
    <w:rsid w:val="00C401A5"/>
    <w:rsid w:val="00C44DEE"/>
    <w:rsid w:val="00C4602E"/>
    <w:rsid w:val="00C5664D"/>
    <w:rsid w:val="00C61C70"/>
    <w:rsid w:val="00C87A94"/>
    <w:rsid w:val="00C9481A"/>
    <w:rsid w:val="00CA409A"/>
    <w:rsid w:val="00CB4E27"/>
    <w:rsid w:val="00CD2A8D"/>
    <w:rsid w:val="00CE0B50"/>
    <w:rsid w:val="00CE1B18"/>
    <w:rsid w:val="00CF274D"/>
    <w:rsid w:val="00CF55B9"/>
    <w:rsid w:val="00D11845"/>
    <w:rsid w:val="00D4215A"/>
    <w:rsid w:val="00D467B2"/>
    <w:rsid w:val="00D515D6"/>
    <w:rsid w:val="00D52A17"/>
    <w:rsid w:val="00D53149"/>
    <w:rsid w:val="00D54F64"/>
    <w:rsid w:val="00D64332"/>
    <w:rsid w:val="00D728E8"/>
    <w:rsid w:val="00D77735"/>
    <w:rsid w:val="00D84CE1"/>
    <w:rsid w:val="00D878A1"/>
    <w:rsid w:val="00D87907"/>
    <w:rsid w:val="00DA0429"/>
    <w:rsid w:val="00DA460A"/>
    <w:rsid w:val="00DA618A"/>
    <w:rsid w:val="00DB50BF"/>
    <w:rsid w:val="00DC4B18"/>
    <w:rsid w:val="00DD5111"/>
    <w:rsid w:val="00DD57BE"/>
    <w:rsid w:val="00DE2CFB"/>
    <w:rsid w:val="00DE3D1A"/>
    <w:rsid w:val="00DF6FD9"/>
    <w:rsid w:val="00E13507"/>
    <w:rsid w:val="00E14175"/>
    <w:rsid w:val="00E167C0"/>
    <w:rsid w:val="00E251F5"/>
    <w:rsid w:val="00E2775C"/>
    <w:rsid w:val="00E35ACB"/>
    <w:rsid w:val="00E37AD7"/>
    <w:rsid w:val="00E41086"/>
    <w:rsid w:val="00E5307F"/>
    <w:rsid w:val="00E53CAA"/>
    <w:rsid w:val="00E6656F"/>
    <w:rsid w:val="00E66943"/>
    <w:rsid w:val="00E71E2A"/>
    <w:rsid w:val="00E801E8"/>
    <w:rsid w:val="00E87C54"/>
    <w:rsid w:val="00E966E1"/>
    <w:rsid w:val="00EA2DD5"/>
    <w:rsid w:val="00EB1286"/>
    <w:rsid w:val="00EB4444"/>
    <w:rsid w:val="00EB615D"/>
    <w:rsid w:val="00EC0EBF"/>
    <w:rsid w:val="00ED3837"/>
    <w:rsid w:val="00EE0087"/>
    <w:rsid w:val="00EE2ADA"/>
    <w:rsid w:val="00EE3E09"/>
    <w:rsid w:val="00EF60A8"/>
    <w:rsid w:val="00F0415B"/>
    <w:rsid w:val="00F0776D"/>
    <w:rsid w:val="00F34A3B"/>
    <w:rsid w:val="00F34D9B"/>
    <w:rsid w:val="00F36EC4"/>
    <w:rsid w:val="00F43289"/>
    <w:rsid w:val="00F66B55"/>
    <w:rsid w:val="00F826E3"/>
    <w:rsid w:val="00F86521"/>
    <w:rsid w:val="00F8722B"/>
    <w:rsid w:val="00F91270"/>
    <w:rsid w:val="00F91C22"/>
    <w:rsid w:val="00F9607B"/>
    <w:rsid w:val="00FA770E"/>
    <w:rsid w:val="00FB06AA"/>
    <w:rsid w:val="00FB4BC4"/>
    <w:rsid w:val="00FC3FF0"/>
    <w:rsid w:val="00FC7D3C"/>
    <w:rsid w:val="00FD264E"/>
    <w:rsid w:val="00FD53FE"/>
    <w:rsid w:val="00FE5C00"/>
    <w:rsid w:val="00FE6210"/>
    <w:rsid w:val="00FE7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1AC2B"/>
  <w15:chartTrackingRefBased/>
  <w15:docId w15:val="{1A90DDEA-AEE6-478E-9835-E44CD14BF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55F"/>
  </w:style>
  <w:style w:type="paragraph" w:styleId="Heading1">
    <w:name w:val="heading 1"/>
    <w:basedOn w:val="Normal"/>
    <w:next w:val="Normal"/>
    <w:link w:val="Heading1Char"/>
    <w:uiPriority w:val="9"/>
    <w:qFormat/>
    <w:rsid w:val="007F43A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843781"/>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F1A2C"/>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3AA"/>
    <w:rPr>
      <w:rFonts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763058"/>
    <w:pPr>
      <w:outlineLvl w:val="9"/>
    </w:pPr>
    <w:rPr>
      <w:lang w:val="en-US"/>
    </w:rPr>
  </w:style>
  <w:style w:type="paragraph" w:styleId="TOC1">
    <w:name w:val="toc 1"/>
    <w:basedOn w:val="Normal"/>
    <w:next w:val="Normal"/>
    <w:autoRedefine/>
    <w:uiPriority w:val="39"/>
    <w:unhideWhenUsed/>
    <w:rsid w:val="00763058"/>
    <w:pPr>
      <w:spacing w:after="100"/>
    </w:pPr>
  </w:style>
  <w:style w:type="character" w:styleId="Hyperlink">
    <w:name w:val="Hyperlink"/>
    <w:basedOn w:val="DefaultParagraphFont"/>
    <w:uiPriority w:val="99"/>
    <w:unhideWhenUsed/>
    <w:rsid w:val="00763058"/>
    <w:rPr>
      <w:color w:val="0563C1" w:themeColor="hyperlink"/>
      <w:u w:val="single"/>
    </w:rPr>
  </w:style>
  <w:style w:type="character" w:customStyle="1" w:styleId="Heading2Char">
    <w:name w:val="Heading 2 Char"/>
    <w:basedOn w:val="DefaultParagraphFont"/>
    <w:link w:val="Heading2"/>
    <w:uiPriority w:val="9"/>
    <w:rsid w:val="00843781"/>
    <w:rPr>
      <w:rFonts w:ascii="Arial" w:eastAsiaTheme="majorEastAsia" w:hAnsi="Arial" w:cstheme="majorBidi"/>
      <w:color w:val="2F5496" w:themeColor="accent1" w:themeShade="BF"/>
      <w:sz w:val="28"/>
      <w:szCs w:val="26"/>
    </w:rPr>
  </w:style>
  <w:style w:type="paragraph" w:styleId="NoSpacing">
    <w:name w:val="No Spacing"/>
    <w:uiPriority w:val="1"/>
    <w:qFormat/>
    <w:rsid w:val="006A6F6C"/>
    <w:pPr>
      <w:spacing w:after="0" w:line="240" w:lineRule="auto"/>
    </w:pPr>
  </w:style>
  <w:style w:type="paragraph" w:styleId="TOC2">
    <w:name w:val="toc 2"/>
    <w:basedOn w:val="Normal"/>
    <w:next w:val="Normal"/>
    <w:autoRedefine/>
    <w:uiPriority w:val="39"/>
    <w:unhideWhenUsed/>
    <w:rsid w:val="004C4F1D"/>
    <w:pPr>
      <w:spacing w:after="100"/>
      <w:ind w:left="220"/>
    </w:pPr>
  </w:style>
  <w:style w:type="character" w:customStyle="1" w:styleId="Heading3Char">
    <w:name w:val="Heading 3 Char"/>
    <w:basedOn w:val="DefaultParagraphFont"/>
    <w:link w:val="Heading3"/>
    <w:uiPriority w:val="9"/>
    <w:rsid w:val="008F1A2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34CD7"/>
    <w:pPr>
      <w:spacing w:after="100"/>
      <w:ind w:left="440"/>
    </w:pPr>
  </w:style>
  <w:style w:type="table" w:styleId="TableGrid">
    <w:name w:val="Table Grid"/>
    <w:basedOn w:val="TableNormal"/>
    <w:uiPriority w:val="39"/>
    <w:rsid w:val="003A6A7F"/>
    <w:pPr>
      <w:spacing w:after="0" w:line="240" w:lineRule="auto"/>
    </w:pPr>
    <w:rPr>
      <w:rFonts w:ascii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E41086"/>
  </w:style>
  <w:style w:type="character" w:customStyle="1" w:styleId="eop">
    <w:name w:val="eop"/>
    <w:basedOn w:val="DefaultParagraphFont"/>
    <w:rsid w:val="00E41086"/>
  </w:style>
  <w:style w:type="paragraph" w:styleId="Header">
    <w:name w:val="header"/>
    <w:basedOn w:val="Normal"/>
    <w:link w:val="HeaderChar"/>
    <w:uiPriority w:val="99"/>
    <w:unhideWhenUsed/>
    <w:rsid w:val="00FA7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70E"/>
  </w:style>
  <w:style w:type="paragraph" w:styleId="Footer">
    <w:name w:val="footer"/>
    <w:basedOn w:val="Normal"/>
    <w:link w:val="FooterChar"/>
    <w:uiPriority w:val="99"/>
    <w:unhideWhenUsed/>
    <w:rsid w:val="00FA7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70E"/>
  </w:style>
  <w:style w:type="paragraph" w:styleId="ListParagraph">
    <w:name w:val="List Paragraph"/>
    <w:basedOn w:val="Normal"/>
    <w:uiPriority w:val="34"/>
    <w:qFormat/>
    <w:rsid w:val="00A127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985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image" Target="media/image19.emf"/><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emf"/><Relationship Id="rId10" Type="http://schemas.openxmlformats.org/officeDocument/2006/relationships/image" Target="media/image3.emf"/><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emf"/><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2B323E-8AC8-4BA8-9039-74BD2C627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1590</TotalTime>
  <Pages>1</Pages>
  <Words>1931</Words>
  <Characters>11011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Jefferson Jurado Daza</dc:creator>
  <cp:keywords/>
  <dc:description/>
  <cp:lastModifiedBy>Jefferson Jurado Daza</cp:lastModifiedBy>
  <cp:revision>2</cp:revision>
  <dcterms:created xsi:type="dcterms:W3CDTF">2020-05-04T06:58:00Z</dcterms:created>
  <dcterms:modified xsi:type="dcterms:W3CDTF">2020-05-06T22:22:00Z</dcterms:modified>
</cp:coreProperties>
</file>