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18F92456"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001730F2">
        <w:rPr>
          <w:rFonts w:ascii="Arial" w:hAnsi="Arial" w:cs="Arial"/>
          <w:sz w:val="28"/>
          <w:szCs w:val="28"/>
        </w:rPr>
        <w:t>2323236</w:t>
      </w:r>
    </w:p>
    <w:p w14:paraId="01D5D8DB" w14:textId="03ED09ED" w:rsidR="00FF5B70" w:rsidRPr="00AD0E8D" w:rsidRDefault="00FF5B70" w:rsidP="00041A5A">
      <w:pPr>
        <w:spacing w:line="360" w:lineRule="auto"/>
        <w:rPr>
          <w:rFonts w:ascii="Arial" w:hAnsi="Arial" w:cs="Arial"/>
          <w:sz w:val="28"/>
          <w:szCs w:val="28"/>
        </w:rPr>
      </w:pPr>
    </w:p>
    <w:p w14:paraId="37A27DB3" w14:textId="05897902" w:rsidR="00FF5B70" w:rsidRPr="00AD0E8D" w:rsidRDefault="00FF5B70" w:rsidP="00041A5A">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1730F2">
        <w:rPr>
          <w:rFonts w:ascii="Arial" w:hAnsi="Arial" w:cs="Arial"/>
          <w:sz w:val="28"/>
          <w:szCs w:val="28"/>
        </w:rPr>
        <w:t>Oya Dogu</w:t>
      </w:r>
    </w:p>
    <w:p w14:paraId="638A4615" w14:textId="77777777" w:rsidR="00715990" w:rsidRPr="00AD0E8D" w:rsidRDefault="00715990" w:rsidP="00041A5A">
      <w:pPr>
        <w:spacing w:line="360" w:lineRule="auto"/>
        <w:rPr>
          <w:rFonts w:ascii="Arial" w:hAnsi="Arial" w:cs="Arial"/>
          <w:sz w:val="28"/>
          <w:szCs w:val="28"/>
        </w:rPr>
      </w:pPr>
    </w:p>
    <w:p w14:paraId="0B04E018" w14:textId="462305AF" w:rsidR="00715990" w:rsidRPr="00AD0E8D" w:rsidRDefault="00715990" w:rsidP="00E12AC1">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1730F2">
        <w:rPr>
          <w:rFonts w:ascii="Arial" w:hAnsi="Arial" w:cs="Arial"/>
          <w:sz w:val="28"/>
          <w:szCs w:val="28"/>
        </w:rPr>
        <w:t>0</w:t>
      </w:r>
      <w:r w:rsidR="005A78FB">
        <w:rPr>
          <w:rFonts w:ascii="Arial" w:hAnsi="Arial" w:cs="Arial"/>
          <w:sz w:val="28"/>
          <w:szCs w:val="28"/>
        </w:rPr>
        <w:t>6</w:t>
      </w:r>
      <w:r w:rsidR="001730F2">
        <w:rPr>
          <w:rFonts w:ascii="Arial" w:hAnsi="Arial" w:cs="Arial"/>
          <w:sz w:val="28"/>
          <w:szCs w:val="28"/>
        </w:rPr>
        <w:t xml:space="preserve"> November 2025 </w:t>
      </w:r>
    </w:p>
    <w:p w14:paraId="19AA26A9" w14:textId="2F99F205" w:rsidR="00FF5B70" w:rsidRPr="00AD0E8D" w:rsidRDefault="00FF5B70" w:rsidP="00E12AC1">
      <w:pPr>
        <w:spacing w:line="360" w:lineRule="auto"/>
        <w:rPr>
          <w:rFonts w:ascii="Arial" w:hAnsi="Arial" w:cs="Arial"/>
          <w:sz w:val="28"/>
          <w:szCs w:val="28"/>
        </w:rPr>
      </w:pPr>
    </w:p>
    <w:p w14:paraId="3FE66E60" w14:textId="015B9257" w:rsidR="00FF5B70" w:rsidRPr="00AD0E8D" w:rsidRDefault="00FF5B70" w:rsidP="00E12AC1">
      <w:pPr>
        <w:spacing w:line="360" w:lineRule="auto"/>
        <w:rPr>
          <w:rFonts w:ascii="Arial" w:hAnsi="Arial" w:cs="Arial"/>
          <w:b/>
          <w:bCs/>
          <w:sz w:val="28"/>
          <w:szCs w:val="28"/>
        </w:rPr>
      </w:pPr>
    </w:p>
    <w:p w14:paraId="5BD313B6" w14:textId="4BA804DC" w:rsidR="00715990" w:rsidRPr="00AD0E8D" w:rsidRDefault="00715990" w:rsidP="00E12AC1">
      <w:pPr>
        <w:spacing w:line="360" w:lineRule="auto"/>
        <w:rPr>
          <w:rFonts w:ascii="Arial" w:hAnsi="Arial" w:cs="Arial"/>
          <w:sz w:val="22"/>
        </w:rPr>
      </w:pPr>
    </w:p>
    <w:p w14:paraId="07CF3A4D" w14:textId="4AAF8C7D" w:rsidR="00715990" w:rsidRPr="00AD0E8D" w:rsidRDefault="00715990" w:rsidP="00E12AC1">
      <w:pPr>
        <w:spacing w:line="360" w:lineRule="auto"/>
        <w:rPr>
          <w:rFonts w:ascii="Arial" w:hAnsi="Arial" w:cs="Arial"/>
          <w:sz w:val="22"/>
        </w:rPr>
      </w:pPr>
      <w:r w:rsidRPr="00AD0E8D">
        <w:rPr>
          <w:rFonts w:ascii="Arial" w:hAnsi="Arial" w:cs="Arial"/>
          <w:sz w:val="22"/>
        </w:rPr>
        <w:br w:type="page"/>
      </w:r>
    </w:p>
    <w:p w14:paraId="75E7FD5C" w14:textId="19E855F6" w:rsidR="00545684" w:rsidRPr="00AD0E8D" w:rsidRDefault="00AD0E8D" w:rsidP="00E12AC1">
      <w:pPr>
        <w:pStyle w:val="Heading1"/>
      </w:pPr>
      <w:r w:rsidRPr="00AD0E8D">
        <w:lastRenderedPageBreak/>
        <w:t>Research</w:t>
      </w:r>
      <w:r w:rsidR="00545684" w:rsidRPr="00AD0E8D">
        <w:t xml:space="preserve"> </w:t>
      </w:r>
      <w:r w:rsidR="000B7CD5" w:rsidRPr="00AD0E8D">
        <w:t>P</w:t>
      </w:r>
      <w:r w:rsidR="00545684" w:rsidRPr="00AD0E8D">
        <w:t>roposal</w:t>
      </w:r>
    </w:p>
    <w:p w14:paraId="6630FBCE" w14:textId="0038F936" w:rsidR="00D769F0" w:rsidRPr="00AD0E8D" w:rsidRDefault="00D769F0" w:rsidP="00E12AC1">
      <w:pPr>
        <w:spacing w:line="360" w:lineRule="auto"/>
        <w:rPr>
          <w:sz w:val="22"/>
        </w:rPr>
      </w:pPr>
    </w:p>
    <w:p w14:paraId="24BD4B42" w14:textId="44904DD1" w:rsidR="00D769F0" w:rsidRPr="001730F2" w:rsidRDefault="00AD0E8D" w:rsidP="00E12AC1">
      <w:pPr>
        <w:pStyle w:val="Heading2"/>
        <w:rPr>
          <w:b w:val="0"/>
          <w:bCs w:val="0"/>
          <w:i w:val="0"/>
          <w:iCs/>
        </w:rPr>
      </w:pPr>
      <w:r w:rsidRPr="00AD0E8D">
        <w:t>Topic</w:t>
      </w:r>
      <w:r w:rsidR="00D769F0" w:rsidRPr="00AD0E8D">
        <w:t>:</w:t>
      </w:r>
      <w:r w:rsidR="001730F2">
        <w:t xml:space="preserve"> </w:t>
      </w:r>
      <w:r w:rsidR="001730F2" w:rsidRPr="001730F2">
        <w:rPr>
          <w:b w:val="0"/>
          <w:bCs w:val="0"/>
          <w:i w:val="0"/>
          <w:iCs/>
        </w:rPr>
        <w:t xml:space="preserve">The Role of Pet Therapy in Improving Mental Health and </w:t>
      </w:r>
      <w:r w:rsidR="001730F2">
        <w:rPr>
          <w:b w:val="0"/>
          <w:bCs w:val="0"/>
          <w:i w:val="0"/>
          <w:iCs/>
        </w:rPr>
        <w:t>Well-being</w:t>
      </w:r>
      <w:r w:rsidR="001730F2" w:rsidRPr="001730F2">
        <w:rPr>
          <w:b w:val="0"/>
          <w:bCs w:val="0"/>
          <w:i w:val="0"/>
          <w:iCs/>
        </w:rPr>
        <w:t xml:space="preserve"> among Adults in the UK</w:t>
      </w:r>
    </w:p>
    <w:p w14:paraId="03FD30D3" w14:textId="475F3855" w:rsidR="00715990" w:rsidRPr="00AD0E8D" w:rsidRDefault="00715990" w:rsidP="00E12AC1">
      <w:pPr>
        <w:spacing w:line="360" w:lineRule="auto"/>
        <w:rPr>
          <w:rFonts w:ascii="Arial" w:hAnsi="Arial" w:cs="Arial"/>
          <w:sz w:val="22"/>
        </w:rPr>
      </w:pPr>
    </w:p>
    <w:p w14:paraId="40C7BB25" w14:textId="62EA51E3" w:rsidR="00784670" w:rsidRPr="001730F2" w:rsidRDefault="00FF5B70" w:rsidP="00E12AC1">
      <w:pPr>
        <w:pStyle w:val="Heading2"/>
        <w:rPr>
          <w:b w:val="0"/>
          <w:bCs w:val="0"/>
          <w:i w:val="0"/>
          <w:iCs/>
        </w:rPr>
      </w:pPr>
      <w:r w:rsidRPr="00AD0E8D">
        <w:t>1</w:t>
      </w:r>
      <w:r w:rsidR="00784670" w:rsidRPr="00AD0E8D">
        <w:t xml:space="preserve">) </w:t>
      </w:r>
      <w:r w:rsidR="00AD0E8D" w:rsidRPr="00AD0E8D">
        <w:t>Review question</w:t>
      </w:r>
      <w:r w:rsidR="00784670" w:rsidRPr="00AD0E8D">
        <w:t>:</w:t>
      </w:r>
      <w:r w:rsidR="001730F2">
        <w:t xml:space="preserve"> </w:t>
      </w:r>
      <w:r w:rsidR="001730F2" w:rsidRPr="001730F2">
        <w:rPr>
          <w:b w:val="0"/>
          <w:bCs w:val="0"/>
          <w:i w:val="0"/>
          <w:iCs/>
        </w:rPr>
        <w:t xml:space="preserve">How does pet therapy contribute to improving mental health and </w:t>
      </w:r>
      <w:r w:rsidR="001730F2">
        <w:rPr>
          <w:b w:val="0"/>
          <w:bCs w:val="0"/>
          <w:i w:val="0"/>
          <w:iCs/>
        </w:rPr>
        <w:t>well-being</w:t>
      </w:r>
      <w:r w:rsidR="001730F2" w:rsidRPr="001730F2">
        <w:rPr>
          <w:b w:val="0"/>
          <w:bCs w:val="0"/>
          <w:i w:val="0"/>
          <w:iCs/>
        </w:rPr>
        <w:t xml:space="preserve"> among adults in the UK?</w:t>
      </w:r>
    </w:p>
    <w:p w14:paraId="4C6858D8" w14:textId="77777777" w:rsidR="00784670" w:rsidRPr="00AD0E8D" w:rsidRDefault="00784670" w:rsidP="00E12AC1">
      <w:pPr>
        <w:spacing w:line="360" w:lineRule="auto"/>
        <w:rPr>
          <w:rFonts w:ascii="Arial" w:hAnsi="Arial" w:cs="Arial"/>
          <w:sz w:val="22"/>
        </w:rPr>
      </w:pPr>
    </w:p>
    <w:p w14:paraId="03C8200B" w14:textId="15403ECF" w:rsidR="00034B41" w:rsidRPr="00836EF2" w:rsidRDefault="00FF5B70" w:rsidP="00E12AC1">
      <w:pPr>
        <w:pStyle w:val="Heading2"/>
        <w:rPr>
          <w:b w:val="0"/>
          <w:bCs w:val="0"/>
          <w:i w:val="0"/>
          <w:iCs/>
        </w:rPr>
      </w:pPr>
      <w:r w:rsidRPr="00AD0E8D">
        <w:t>2</w:t>
      </w:r>
      <w:r w:rsidR="00784670" w:rsidRPr="00AD0E8D">
        <w:t xml:space="preserve">) </w:t>
      </w:r>
      <w:r w:rsidR="00DA7AFF">
        <w:t>Aim</w:t>
      </w:r>
      <w:r w:rsidR="008A202F">
        <w:t>:</w:t>
      </w:r>
      <w:r w:rsidR="00EA7C77">
        <w:t xml:space="preserve"> </w:t>
      </w:r>
      <w:r w:rsidR="00EA7C77" w:rsidRPr="00836EF2">
        <w:rPr>
          <w:b w:val="0"/>
          <w:bCs w:val="0"/>
          <w:i w:val="0"/>
          <w:iCs/>
        </w:rPr>
        <w:t>The primary objective of this scoping study is to investigate the potential benefits of pet therapy in enhancing the mental health and well-being of adults in the UK.</w:t>
      </w:r>
      <w:r w:rsidR="005A320B" w:rsidRPr="00B376E6">
        <w:br/>
      </w:r>
    </w:p>
    <w:p w14:paraId="5B2FD0B7" w14:textId="6EB873EE" w:rsidR="00B376E6" w:rsidRPr="00666F5E" w:rsidRDefault="00034B41" w:rsidP="00E12AC1">
      <w:pPr>
        <w:spacing w:line="360" w:lineRule="auto"/>
        <w:rPr>
          <w:rFonts w:ascii="Arial" w:hAnsi="Arial" w:cs="Arial"/>
        </w:rPr>
      </w:pPr>
      <w:r w:rsidRPr="00034B41">
        <w:rPr>
          <w:rFonts w:ascii="Arial" w:hAnsi="Arial" w:cs="Arial"/>
        </w:rPr>
        <w:t>Defined goals include the following:</w:t>
      </w:r>
    </w:p>
    <w:p w14:paraId="1DC95882" w14:textId="77777777" w:rsidR="00034B41" w:rsidRPr="00B376E6" w:rsidRDefault="00034B41" w:rsidP="00E12AC1">
      <w:pPr>
        <w:spacing w:line="360" w:lineRule="auto"/>
      </w:pPr>
    </w:p>
    <w:p w14:paraId="5466F03E" w14:textId="21779EB9" w:rsidR="00B376E6" w:rsidRPr="00CF4608" w:rsidRDefault="00B376E6" w:rsidP="00CF4608">
      <w:pPr>
        <w:numPr>
          <w:ilvl w:val="0"/>
          <w:numId w:val="2"/>
        </w:numPr>
        <w:spacing w:line="360" w:lineRule="auto"/>
        <w:rPr>
          <w:rFonts w:ascii="Arial" w:hAnsi="Arial" w:cs="Arial"/>
        </w:rPr>
      </w:pPr>
      <w:r w:rsidRPr="00B376E6">
        <w:rPr>
          <w:rFonts w:ascii="Arial" w:hAnsi="Arial" w:cs="Arial"/>
          <w:b/>
          <w:bCs/>
        </w:rPr>
        <w:t>To identify</w:t>
      </w:r>
      <w:r w:rsidRPr="00B376E6">
        <w:rPr>
          <w:rFonts w:ascii="Arial" w:hAnsi="Arial" w:cs="Arial"/>
        </w:rPr>
        <w:t xml:space="preserve"> </w:t>
      </w:r>
      <w:r w:rsidR="00AA2C8A" w:rsidRPr="00AA2C8A">
        <w:rPr>
          <w:rFonts w:ascii="Arial" w:hAnsi="Arial" w:cs="Arial"/>
        </w:rPr>
        <w:t>existing</w:t>
      </w:r>
      <w:r w:rsidR="00054946" w:rsidRPr="00276C9E">
        <w:rPr>
          <w:rFonts w:ascii="Arial" w:hAnsi="Arial" w:cs="Arial"/>
        </w:rPr>
        <w:t xml:space="preserve"> UK-based </w:t>
      </w:r>
      <w:r w:rsidR="00276C9E" w:rsidRPr="00276C9E">
        <w:rPr>
          <w:rFonts w:ascii="Arial" w:hAnsi="Arial" w:cs="Arial"/>
        </w:rPr>
        <w:t>studies</w:t>
      </w:r>
      <w:r w:rsidR="00CF4608">
        <w:rPr>
          <w:rFonts w:ascii="Arial" w:hAnsi="Arial" w:cs="Arial"/>
        </w:rPr>
        <w:t xml:space="preserve"> </w:t>
      </w:r>
      <w:r w:rsidR="00054946" w:rsidRPr="00CF4608">
        <w:rPr>
          <w:rFonts w:ascii="Arial" w:hAnsi="Arial" w:cs="Arial"/>
        </w:rPr>
        <w:t>and evidence regarding the impact of pet therapy on adult mental health and well-being.</w:t>
      </w:r>
    </w:p>
    <w:p w14:paraId="2ADE0226" w14:textId="381FBE2C" w:rsidR="00615861" w:rsidRPr="0058787C" w:rsidRDefault="00B376E6" w:rsidP="0058787C">
      <w:pPr>
        <w:numPr>
          <w:ilvl w:val="0"/>
          <w:numId w:val="2"/>
        </w:numPr>
        <w:spacing w:line="360" w:lineRule="auto"/>
        <w:rPr>
          <w:rFonts w:ascii="Arial" w:hAnsi="Arial" w:cs="Arial"/>
        </w:rPr>
      </w:pPr>
      <w:r w:rsidRPr="00B376E6">
        <w:rPr>
          <w:rFonts w:ascii="Arial" w:hAnsi="Arial" w:cs="Arial"/>
          <w:b/>
          <w:bCs/>
        </w:rPr>
        <w:t xml:space="preserve">To </w:t>
      </w:r>
      <w:r w:rsidR="002514D3">
        <w:rPr>
          <w:rFonts w:ascii="Arial" w:hAnsi="Arial" w:cs="Arial"/>
          <w:b/>
          <w:bCs/>
        </w:rPr>
        <w:t>analyse</w:t>
      </w:r>
      <w:r w:rsidRPr="00B376E6">
        <w:rPr>
          <w:rFonts w:ascii="Arial" w:hAnsi="Arial" w:cs="Arial"/>
        </w:rPr>
        <w:t xml:space="preserve"> </w:t>
      </w:r>
      <w:r w:rsidR="0058787C" w:rsidRPr="0058787C">
        <w:rPr>
          <w:rFonts w:ascii="Arial" w:hAnsi="Arial" w:cs="Arial"/>
        </w:rPr>
        <w:t>how pet therapy programs reduce stress, anxiety, sadness, and loneliness.</w:t>
      </w:r>
    </w:p>
    <w:p w14:paraId="13267B6E" w14:textId="283C8C2B" w:rsidR="00B376E6" w:rsidRPr="00B376E6" w:rsidRDefault="00B376E6" w:rsidP="00E12AC1">
      <w:pPr>
        <w:numPr>
          <w:ilvl w:val="0"/>
          <w:numId w:val="2"/>
        </w:numPr>
        <w:spacing w:line="360" w:lineRule="auto"/>
        <w:rPr>
          <w:rFonts w:ascii="Arial" w:hAnsi="Arial" w:cs="Arial"/>
          <w:b/>
          <w:bCs/>
        </w:rPr>
      </w:pPr>
      <w:r w:rsidRPr="00B376E6">
        <w:rPr>
          <w:rFonts w:ascii="Arial" w:hAnsi="Arial" w:cs="Arial"/>
          <w:b/>
          <w:bCs/>
        </w:rPr>
        <w:t xml:space="preserve">To </w:t>
      </w:r>
      <w:r w:rsidR="00437E08" w:rsidRPr="00085FDA">
        <w:rPr>
          <w:rFonts w:ascii="Arial" w:hAnsi="Arial" w:cs="Arial"/>
          <w:b/>
          <w:bCs/>
        </w:rPr>
        <w:t xml:space="preserve">evaluate </w:t>
      </w:r>
      <w:r w:rsidR="00437E08" w:rsidRPr="00085FDA">
        <w:rPr>
          <w:rFonts w:ascii="Arial" w:hAnsi="Arial" w:cs="Arial"/>
        </w:rPr>
        <w:t>the implementation of pet therapy in UK health and social care environments, including hospitals, care homes, and community centres.</w:t>
      </w:r>
    </w:p>
    <w:p w14:paraId="4659E15C" w14:textId="6D4F173B" w:rsidR="00B376E6" w:rsidRPr="00B376E6" w:rsidRDefault="00B376E6" w:rsidP="00E12AC1">
      <w:pPr>
        <w:numPr>
          <w:ilvl w:val="0"/>
          <w:numId w:val="2"/>
        </w:numPr>
        <w:spacing w:line="360" w:lineRule="auto"/>
        <w:rPr>
          <w:rFonts w:ascii="Arial" w:hAnsi="Arial" w:cs="Arial"/>
        </w:rPr>
      </w:pPr>
      <w:r w:rsidRPr="00B376E6">
        <w:rPr>
          <w:rFonts w:ascii="Arial" w:hAnsi="Arial" w:cs="Arial"/>
          <w:b/>
          <w:bCs/>
        </w:rPr>
        <w:t>To highlight</w:t>
      </w:r>
      <w:r w:rsidRPr="00B376E6">
        <w:rPr>
          <w:rFonts w:ascii="Arial" w:hAnsi="Arial" w:cs="Arial"/>
        </w:rPr>
        <w:t xml:space="preserve"> </w:t>
      </w:r>
      <w:r w:rsidR="001237BF" w:rsidRPr="00085FDA">
        <w:rPr>
          <w:rFonts w:ascii="Arial" w:hAnsi="Arial" w:cs="Arial"/>
        </w:rPr>
        <w:t xml:space="preserve">research </w:t>
      </w:r>
      <w:r w:rsidR="00E12AC1">
        <w:rPr>
          <w:rFonts w:ascii="Arial" w:hAnsi="Arial" w:cs="Arial"/>
        </w:rPr>
        <w:t>gaps</w:t>
      </w:r>
      <w:r w:rsidR="001237BF" w:rsidRPr="00085FDA">
        <w:rPr>
          <w:rFonts w:ascii="Arial" w:hAnsi="Arial" w:cs="Arial"/>
        </w:rPr>
        <w:t xml:space="preserve"> and </w:t>
      </w:r>
      <w:r w:rsidR="009D129F">
        <w:rPr>
          <w:rFonts w:ascii="Arial" w:hAnsi="Arial" w:cs="Arial"/>
        </w:rPr>
        <w:t>areas</w:t>
      </w:r>
      <w:r w:rsidR="001237BF" w:rsidRPr="00085FDA">
        <w:rPr>
          <w:rFonts w:ascii="Arial" w:hAnsi="Arial" w:cs="Arial"/>
        </w:rPr>
        <w:t xml:space="preserve"> for </w:t>
      </w:r>
      <w:r w:rsidR="009D129F">
        <w:rPr>
          <w:rFonts w:ascii="Arial" w:hAnsi="Arial" w:cs="Arial"/>
        </w:rPr>
        <w:t xml:space="preserve">further study </w:t>
      </w:r>
      <w:r w:rsidR="00E52BF1">
        <w:rPr>
          <w:rFonts w:ascii="Arial" w:hAnsi="Arial" w:cs="Arial"/>
        </w:rPr>
        <w:t>on</w:t>
      </w:r>
      <w:r w:rsidR="001237BF" w:rsidRPr="00085FDA">
        <w:rPr>
          <w:rFonts w:ascii="Arial" w:hAnsi="Arial" w:cs="Arial"/>
        </w:rPr>
        <w:t xml:space="preserve"> pet therapy in UK healthcare and wellness practices</w:t>
      </w:r>
      <w:r w:rsidR="00C17B71">
        <w:rPr>
          <w:rFonts w:ascii="Arial" w:hAnsi="Arial" w:cs="Arial"/>
        </w:rPr>
        <w:t>,</w:t>
      </w:r>
      <w:r w:rsidR="00154741">
        <w:rPr>
          <w:rFonts w:ascii="Arial" w:hAnsi="Arial" w:cs="Arial"/>
        </w:rPr>
        <w:t xml:space="preserve"> and provide recommendations. </w:t>
      </w:r>
    </w:p>
    <w:p w14:paraId="15CBF13C" w14:textId="51626B36" w:rsidR="00477AE9" w:rsidRDefault="00477AE9" w:rsidP="00E52BF1">
      <w:pPr>
        <w:spacing w:after="0" w:line="240" w:lineRule="auto"/>
        <w:ind w:left="360"/>
        <w:rPr>
          <w:rFonts w:eastAsia="Times New Roman" w:cs="Times New Roman"/>
          <w:szCs w:val="24"/>
          <w:lang w:eastAsia="en-GB"/>
        </w:rPr>
      </w:pPr>
    </w:p>
    <w:p w14:paraId="06260F41" w14:textId="77777777" w:rsidR="00F60BB4" w:rsidRDefault="00F60BB4" w:rsidP="00E52BF1">
      <w:pPr>
        <w:spacing w:after="0" w:line="240" w:lineRule="auto"/>
        <w:ind w:left="360"/>
        <w:rPr>
          <w:rFonts w:eastAsia="Times New Roman" w:cs="Times New Roman"/>
          <w:szCs w:val="24"/>
          <w:lang w:eastAsia="en-GB"/>
        </w:rPr>
      </w:pPr>
    </w:p>
    <w:p w14:paraId="649BDBE8" w14:textId="77777777" w:rsidR="00F60BB4" w:rsidRDefault="00F60BB4" w:rsidP="00E52BF1">
      <w:pPr>
        <w:spacing w:after="0" w:line="240" w:lineRule="auto"/>
        <w:ind w:left="360"/>
        <w:rPr>
          <w:rFonts w:eastAsia="Times New Roman" w:cs="Times New Roman"/>
          <w:szCs w:val="24"/>
          <w:lang w:eastAsia="en-GB"/>
        </w:rPr>
      </w:pPr>
    </w:p>
    <w:p w14:paraId="021641F8" w14:textId="77777777" w:rsidR="00F60BB4" w:rsidRDefault="00F60BB4" w:rsidP="00E52BF1">
      <w:pPr>
        <w:spacing w:after="0" w:line="240" w:lineRule="auto"/>
        <w:ind w:left="360"/>
        <w:rPr>
          <w:rFonts w:eastAsia="Times New Roman" w:cs="Times New Roman"/>
          <w:szCs w:val="24"/>
          <w:lang w:eastAsia="en-GB"/>
        </w:rPr>
      </w:pPr>
    </w:p>
    <w:p w14:paraId="75BD2B1B" w14:textId="77777777" w:rsidR="00F60BB4" w:rsidRDefault="00F60BB4" w:rsidP="00E52BF1">
      <w:pPr>
        <w:spacing w:after="0" w:line="240" w:lineRule="auto"/>
        <w:ind w:left="360"/>
        <w:rPr>
          <w:rFonts w:eastAsia="Times New Roman" w:cs="Times New Roman"/>
          <w:szCs w:val="24"/>
          <w:lang w:eastAsia="en-GB"/>
        </w:rPr>
      </w:pPr>
    </w:p>
    <w:p w14:paraId="2361310C" w14:textId="77777777" w:rsidR="00F60BB4" w:rsidRPr="00E52BF1" w:rsidRDefault="00F60BB4" w:rsidP="00E52BF1">
      <w:pPr>
        <w:spacing w:after="0" w:line="240" w:lineRule="auto"/>
        <w:ind w:left="360"/>
        <w:rPr>
          <w:rFonts w:eastAsia="Times New Roman" w:cs="Times New Roman"/>
          <w:szCs w:val="24"/>
          <w:lang w:eastAsia="en-GB"/>
        </w:rPr>
      </w:pPr>
    </w:p>
    <w:p w14:paraId="4DE92F51" w14:textId="77777777" w:rsidR="00041A5A" w:rsidRPr="00AD0E8D" w:rsidRDefault="00041A5A" w:rsidP="00E12AC1">
      <w:pPr>
        <w:spacing w:line="360" w:lineRule="auto"/>
        <w:rPr>
          <w:rFonts w:ascii="Arial" w:hAnsi="Arial" w:cs="Arial"/>
          <w:sz w:val="22"/>
        </w:rPr>
      </w:pPr>
    </w:p>
    <w:p w14:paraId="510CFE3F" w14:textId="58AE9176" w:rsidR="002F3D51" w:rsidRPr="0080102B" w:rsidRDefault="00FF5B70" w:rsidP="00FE43C0">
      <w:pPr>
        <w:pStyle w:val="Heading2"/>
        <w:rPr>
          <w:b w:val="0"/>
          <w:bCs w:val="0"/>
          <w:i w:val="0"/>
          <w:szCs w:val="24"/>
        </w:rPr>
      </w:pPr>
      <w:r w:rsidRPr="00AD0E8D">
        <w:lastRenderedPageBreak/>
        <w:t>3</w:t>
      </w:r>
      <w:r w:rsidR="008E5015" w:rsidRPr="00AD0E8D">
        <w:t xml:space="preserve">) </w:t>
      </w:r>
      <w:r w:rsidR="00AD0E8D" w:rsidRPr="00AD0E8D">
        <w:t>Rationale</w:t>
      </w:r>
      <w:r w:rsidR="00545684" w:rsidRPr="00AD0E8D">
        <w:t>:</w:t>
      </w:r>
      <w:r w:rsidR="00FE43C0">
        <w:t xml:space="preserve"> </w:t>
      </w:r>
      <w:r w:rsidR="006B760F" w:rsidRPr="006B760F">
        <w:rPr>
          <w:b w:val="0"/>
          <w:bCs w:val="0"/>
          <w:i w:val="0"/>
          <w:iCs/>
          <w:szCs w:val="24"/>
        </w:rPr>
        <w:t xml:space="preserve">Mental health and well-being </w:t>
      </w:r>
      <w:r w:rsidR="00E070EB">
        <w:rPr>
          <w:b w:val="0"/>
          <w:bCs w:val="0"/>
          <w:i w:val="0"/>
          <w:iCs/>
          <w:szCs w:val="24"/>
        </w:rPr>
        <w:t xml:space="preserve">remain </w:t>
      </w:r>
      <w:r w:rsidR="00536FA2">
        <w:rPr>
          <w:b w:val="0"/>
          <w:bCs w:val="0"/>
          <w:i w:val="0"/>
          <w:iCs/>
          <w:szCs w:val="24"/>
        </w:rPr>
        <w:t xml:space="preserve">important </w:t>
      </w:r>
      <w:r w:rsidR="006B760F" w:rsidRPr="006B760F">
        <w:rPr>
          <w:b w:val="0"/>
          <w:bCs w:val="0"/>
          <w:i w:val="0"/>
          <w:iCs/>
          <w:szCs w:val="24"/>
        </w:rPr>
        <w:t xml:space="preserve">public health </w:t>
      </w:r>
      <w:r w:rsidR="00B07F01">
        <w:rPr>
          <w:b w:val="0"/>
          <w:bCs w:val="0"/>
          <w:i w:val="0"/>
          <w:iCs/>
          <w:szCs w:val="24"/>
        </w:rPr>
        <w:t>challenges</w:t>
      </w:r>
      <w:r w:rsidR="006B760F" w:rsidRPr="006B760F">
        <w:rPr>
          <w:b w:val="0"/>
          <w:bCs w:val="0"/>
          <w:i w:val="0"/>
          <w:iCs/>
          <w:szCs w:val="24"/>
        </w:rPr>
        <w:t xml:space="preserve"> in the United Kingdom, with a</w:t>
      </w:r>
      <w:r w:rsidR="009F0626">
        <w:rPr>
          <w:b w:val="0"/>
          <w:bCs w:val="0"/>
          <w:i w:val="0"/>
          <w:iCs/>
          <w:szCs w:val="24"/>
        </w:rPr>
        <w:t>n increasing proportion</w:t>
      </w:r>
      <w:r w:rsidR="006B760F" w:rsidRPr="006B760F">
        <w:rPr>
          <w:b w:val="0"/>
          <w:bCs w:val="0"/>
          <w:i w:val="0"/>
          <w:iCs/>
          <w:szCs w:val="24"/>
        </w:rPr>
        <w:t xml:space="preserve"> of </w:t>
      </w:r>
      <w:r w:rsidR="009E303D">
        <w:rPr>
          <w:b w:val="0"/>
          <w:bCs w:val="0"/>
          <w:i w:val="0"/>
          <w:iCs/>
          <w:szCs w:val="24"/>
        </w:rPr>
        <w:t>people</w:t>
      </w:r>
      <w:r w:rsidR="006B760F" w:rsidRPr="006B760F">
        <w:rPr>
          <w:b w:val="0"/>
          <w:bCs w:val="0"/>
          <w:i w:val="0"/>
          <w:iCs/>
          <w:szCs w:val="24"/>
        </w:rPr>
        <w:t xml:space="preserve"> suffering from anxiety, </w:t>
      </w:r>
      <w:r w:rsidR="00F60BB4">
        <w:rPr>
          <w:b w:val="0"/>
          <w:bCs w:val="0"/>
          <w:i w:val="0"/>
          <w:iCs/>
          <w:szCs w:val="24"/>
        </w:rPr>
        <w:t>depression</w:t>
      </w:r>
      <w:r w:rsidR="006B760F" w:rsidRPr="006B760F">
        <w:rPr>
          <w:b w:val="0"/>
          <w:bCs w:val="0"/>
          <w:i w:val="0"/>
          <w:iCs/>
          <w:szCs w:val="24"/>
        </w:rPr>
        <w:t>, and loneliness in recent years</w:t>
      </w:r>
      <w:r w:rsidR="002D53AD" w:rsidRPr="00DB0D11">
        <w:rPr>
          <w:b w:val="0"/>
          <w:bCs w:val="0"/>
          <w:i w:val="0"/>
          <w:iCs/>
          <w:szCs w:val="24"/>
        </w:rPr>
        <w:t xml:space="preserve"> (Williams et al., 2021).</w:t>
      </w:r>
      <w:r w:rsidR="006A669F">
        <w:rPr>
          <w:b w:val="0"/>
          <w:bCs w:val="0"/>
          <w:i w:val="0"/>
          <w:iCs/>
          <w:szCs w:val="24"/>
        </w:rPr>
        <w:t xml:space="preserve"> </w:t>
      </w:r>
      <w:r w:rsidR="006A669F" w:rsidRPr="00AF23AF">
        <w:rPr>
          <w:b w:val="0"/>
          <w:bCs w:val="0"/>
          <w:i w:val="0"/>
          <w:szCs w:val="24"/>
        </w:rPr>
        <w:t>This paradigm highlights the need to develop treatments, specifically person-centred strategies, to enhance existing psychological and pharmacological therapies. Pet therapy, additionally referred to as animal-assisted therapy, is becoming increasingly popular as a positive treatment that promotes emotional control, relieves stress, and improves social interaction</w:t>
      </w:r>
      <w:r w:rsidR="006A669F" w:rsidRPr="006A669F">
        <w:rPr>
          <w:b w:val="0"/>
          <w:bCs w:val="0"/>
          <w:i w:val="0"/>
          <w:szCs w:val="24"/>
        </w:rPr>
        <w:t xml:space="preserve"> (Fine &amp; Beck, 2019). </w:t>
      </w:r>
      <w:r w:rsidR="00D36E93" w:rsidRPr="00D36E93">
        <w:rPr>
          <w:b w:val="0"/>
          <w:bCs w:val="0"/>
          <w:i w:val="0"/>
          <w:iCs/>
          <w:szCs w:val="24"/>
        </w:rPr>
        <w:t>According to</w:t>
      </w:r>
      <w:r w:rsidR="00D36E93">
        <w:rPr>
          <w:b w:val="0"/>
          <w:bCs w:val="0"/>
          <w:i w:val="0"/>
          <w:iCs/>
          <w:szCs w:val="24"/>
        </w:rPr>
        <w:t xml:space="preserve"> </w:t>
      </w:r>
      <w:r w:rsidR="00D36E93" w:rsidRPr="00D36E93">
        <w:rPr>
          <w:b w:val="0"/>
          <w:bCs w:val="0"/>
          <w:i w:val="0"/>
          <w:iCs/>
          <w:szCs w:val="24"/>
        </w:rPr>
        <w:t>a recent UK study, connecting with animals may lower cortisol levels while increasing overall happiness and wellbeing</w:t>
      </w:r>
      <w:r w:rsidR="00D36E93">
        <w:rPr>
          <w:b w:val="0"/>
          <w:bCs w:val="0"/>
          <w:i w:val="0"/>
          <w:iCs/>
          <w:szCs w:val="24"/>
        </w:rPr>
        <w:t xml:space="preserve"> </w:t>
      </w:r>
      <w:r w:rsidR="00D36E93" w:rsidRPr="00DB0D11">
        <w:rPr>
          <w:b w:val="0"/>
          <w:bCs w:val="0"/>
          <w:i w:val="0"/>
          <w:iCs/>
          <w:szCs w:val="24"/>
        </w:rPr>
        <w:t>(Chalmers et al., 2020).</w:t>
      </w:r>
      <w:r w:rsidR="004342C4">
        <w:rPr>
          <w:b w:val="0"/>
          <w:bCs w:val="0"/>
          <w:i w:val="0"/>
          <w:iCs/>
          <w:szCs w:val="24"/>
        </w:rPr>
        <w:t xml:space="preserve"> </w:t>
      </w:r>
      <w:r w:rsidR="004342C4" w:rsidRPr="004342C4">
        <w:rPr>
          <w:b w:val="0"/>
          <w:bCs w:val="0"/>
          <w:i w:val="0"/>
          <w:szCs w:val="24"/>
        </w:rPr>
        <w:t>Nonetheless, research within UK health and social care environments remains inconclusive, and the degree of its integration into mental health therapy is questionable.</w:t>
      </w:r>
      <w:r w:rsidR="004342C4" w:rsidRPr="004342C4">
        <w:rPr>
          <w:iCs/>
          <w:szCs w:val="24"/>
        </w:rPr>
        <w:t xml:space="preserve"> </w:t>
      </w:r>
      <w:r w:rsidR="0006298D" w:rsidRPr="0006298D">
        <w:rPr>
          <w:b w:val="0"/>
          <w:bCs w:val="0"/>
          <w:i w:val="0"/>
          <w:szCs w:val="24"/>
        </w:rPr>
        <w:t>Additional research is necessary to examine and validate prior findings within the UK context.</w:t>
      </w:r>
    </w:p>
    <w:p w14:paraId="037A6E14" w14:textId="0015F105" w:rsidR="00B30DD5" w:rsidRPr="0006298D" w:rsidRDefault="00AB3EE1" w:rsidP="0006298D">
      <w:pPr>
        <w:pStyle w:val="Heading2"/>
        <w:rPr>
          <w:b w:val="0"/>
          <w:bCs w:val="0"/>
          <w:i w:val="0"/>
          <w:iCs/>
          <w:szCs w:val="24"/>
        </w:rPr>
      </w:pPr>
      <w:r w:rsidRPr="00DB0D11">
        <w:rPr>
          <w:b w:val="0"/>
          <w:bCs w:val="0"/>
          <w:i w:val="0"/>
          <w:iCs/>
          <w:szCs w:val="24"/>
        </w:rPr>
        <w:t xml:space="preserve">                                                                      </w:t>
      </w:r>
    </w:p>
    <w:p w14:paraId="506E2322" w14:textId="2C84BFE5" w:rsidR="00E12AC1" w:rsidRPr="00E82511" w:rsidRDefault="00FF5B70" w:rsidP="00E82511">
      <w:pPr>
        <w:pStyle w:val="Heading2"/>
        <w:rPr>
          <w:b w:val="0"/>
          <w:bCs w:val="0"/>
          <w:i w:val="0"/>
        </w:rPr>
      </w:pPr>
      <w:r w:rsidRPr="00AD0E8D">
        <w:t>4</w:t>
      </w:r>
      <w:r w:rsidR="008E5015" w:rsidRPr="00AD0E8D">
        <w:t xml:space="preserve">) </w:t>
      </w:r>
      <w:r w:rsidR="00545684" w:rsidRPr="00AD0E8D">
        <w:t>Methods:</w:t>
      </w:r>
      <w:r w:rsidR="004A3D95">
        <w:t xml:space="preserve"> </w:t>
      </w:r>
      <w:r w:rsidR="004A3D95" w:rsidRPr="004A3D95">
        <w:rPr>
          <w:b w:val="0"/>
          <w:bCs w:val="0"/>
          <w:i w:val="0"/>
          <w:iCs/>
        </w:rPr>
        <w:t>This project will execute a scoping study, a secondary research</w:t>
      </w:r>
      <w:r w:rsidR="00C17B71">
        <w:rPr>
          <w:b w:val="0"/>
          <w:bCs w:val="0"/>
          <w:i w:val="0"/>
          <w:iCs/>
        </w:rPr>
        <w:t xml:space="preserve"> approach</w:t>
      </w:r>
      <w:r w:rsidR="004A3D95" w:rsidRPr="004A3D95">
        <w:rPr>
          <w:b w:val="0"/>
          <w:bCs w:val="0"/>
          <w:i w:val="0"/>
          <w:iCs/>
        </w:rPr>
        <w:t xml:space="preserve"> to thoroughly explore current data on the importance of pet therapy in improving mental health and well-being among individuals in the UK. The review will be conducted according to Arksey and O'Malley's (2005) methodological approach and the PRISMA-ScR reporting standards</w:t>
      </w:r>
      <w:r w:rsidR="00342597">
        <w:rPr>
          <w:b w:val="0"/>
          <w:bCs w:val="0"/>
          <w:i w:val="0"/>
          <w:iCs/>
        </w:rPr>
        <w:t xml:space="preserve"> </w:t>
      </w:r>
      <w:r w:rsidR="00342597" w:rsidRPr="00D1628F">
        <w:rPr>
          <w:b w:val="0"/>
          <w:bCs w:val="0"/>
          <w:i w:val="0"/>
          <w:iCs/>
        </w:rPr>
        <w:t>(Tricco et al., 2018)</w:t>
      </w:r>
      <w:r w:rsidR="004A3D95" w:rsidRPr="004A3D95">
        <w:rPr>
          <w:b w:val="0"/>
          <w:bCs w:val="0"/>
          <w:i w:val="0"/>
          <w:iCs/>
        </w:rPr>
        <w:t>.</w:t>
      </w:r>
      <w:r w:rsidR="004A3D95" w:rsidRPr="004A3D95">
        <w:t xml:space="preserve"> </w:t>
      </w:r>
      <w:r w:rsidR="008246CA" w:rsidRPr="008246CA">
        <w:rPr>
          <w:b w:val="0"/>
          <w:bCs w:val="0"/>
          <w:i w:val="0"/>
          <w:iCs/>
        </w:rPr>
        <w:t>Studies with peer review will be researched in a range of credible academic databases</w:t>
      </w:r>
      <w:r w:rsidR="006623CE">
        <w:rPr>
          <w:b w:val="0"/>
          <w:bCs w:val="0"/>
          <w:i w:val="0"/>
          <w:iCs/>
        </w:rPr>
        <w:t>, such as ProQuest,</w:t>
      </w:r>
      <w:r w:rsidR="008246CA" w:rsidRPr="008246CA">
        <w:rPr>
          <w:b w:val="0"/>
          <w:bCs w:val="0"/>
          <w:i w:val="0"/>
          <w:iCs/>
        </w:rPr>
        <w:t xml:space="preserve"> </w:t>
      </w:r>
      <w:r w:rsidR="006E0B73">
        <w:rPr>
          <w:b w:val="0"/>
          <w:bCs w:val="0"/>
          <w:i w:val="0"/>
          <w:iCs/>
        </w:rPr>
        <w:t xml:space="preserve">others, </w:t>
      </w:r>
      <w:r w:rsidR="008246CA" w:rsidRPr="008246CA">
        <w:rPr>
          <w:b w:val="0"/>
          <w:bCs w:val="0"/>
          <w:i w:val="0"/>
          <w:iCs/>
        </w:rPr>
        <w:t xml:space="preserve">using </w:t>
      </w:r>
      <w:r w:rsidR="006E0B73">
        <w:rPr>
          <w:b w:val="0"/>
          <w:bCs w:val="0"/>
          <w:i w:val="0"/>
          <w:iCs/>
        </w:rPr>
        <w:t>keywords</w:t>
      </w:r>
      <w:r w:rsidR="008246CA" w:rsidRPr="008246CA">
        <w:rPr>
          <w:b w:val="0"/>
          <w:bCs w:val="0"/>
          <w:i w:val="0"/>
          <w:iCs/>
        </w:rPr>
        <w:t xml:space="preserve"> like "pet therapy," "animal-assisted therapy," "mental health," "wellbeing," and "United Kingdom." </w:t>
      </w:r>
      <w:r w:rsidR="00E5082A">
        <w:rPr>
          <w:b w:val="0"/>
          <w:bCs w:val="0"/>
          <w:i w:val="0"/>
          <w:iCs/>
        </w:rPr>
        <w:t xml:space="preserve"> </w:t>
      </w:r>
      <w:r w:rsidR="00E5082A" w:rsidRPr="00E5082A">
        <w:rPr>
          <w:b w:val="0"/>
          <w:bCs w:val="0"/>
          <w:i w:val="0"/>
        </w:rPr>
        <w:t xml:space="preserve">The eligibility requirements will be based on research published between 2015 and 2025 that included adult participants and was conducted in UK settings. The information from the </w:t>
      </w:r>
      <w:r w:rsidR="0015145A">
        <w:rPr>
          <w:b w:val="0"/>
          <w:bCs w:val="0"/>
          <w:i w:val="0"/>
        </w:rPr>
        <w:t xml:space="preserve">chosen studies will be visualized and thematically </w:t>
      </w:r>
      <w:r w:rsidR="004722E1">
        <w:rPr>
          <w:b w:val="0"/>
          <w:bCs w:val="0"/>
          <w:i w:val="0"/>
        </w:rPr>
        <w:t>analysed</w:t>
      </w:r>
      <w:r w:rsidR="0015145A">
        <w:rPr>
          <w:b w:val="0"/>
          <w:bCs w:val="0"/>
          <w:i w:val="0"/>
        </w:rPr>
        <w:t xml:space="preserve"> to identify emerging</w:t>
      </w:r>
      <w:r w:rsidR="00E5082A" w:rsidRPr="00E5082A">
        <w:rPr>
          <w:b w:val="0"/>
          <w:bCs w:val="0"/>
          <w:i w:val="0"/>
        </w:rPr>
        <w:t xml:space="preserve"> patterns and inform future UK-based research and practice.</w:t>
      </w:r>
      <w:r w:rsidR="000319AF">
        <w:rPr>
          <w:b w:val="0"/>
          <w:bCs w:val="0"/>
          <w:i w:val="0"/>
        </w:rPr>
        <w:t xml:space="preserve"> </w:t>
      </w:r>
      <w:r w:rsidR="00E12AC1" w:rsidRPr="00E82511">
        <w:rPr>
          <w:b w:val="0"/>
          <w:bCs w:val="0"/>
          <w:i w:val="0"/>
        </w:rPr>
        <w:t xml:space="preserve">Data </w:t>
      </w:r>
      <w:r w:rsidR="00C6359E">
        <w:rPr>
          <w:b w:val="0"/>
          <w:bCs w:val="0"/>
          <w:i w:val="0"/>
        </w:rPr>
        <w:t xml:space="preserve">will be </w:t>
      </w:r>
      <w:r w:rsidR="00E12AC1" w:rsidRPr="00E82511">
        <w:rPr>
          <w:b w:val="0"/>
          <w:bCs w:val="0"/>
          <w:i w:val="0"/>
        </w:rPr>
        <w:t>analy</w:t>
      </w:r>
      <w:r w:rsidR="00C6359E">
        <w:rPr>
          <w:b w:val="0"/>
          <w:bCs w:val="0"/>
          <w:i w:val="0"/>
        </w:rPr>
        <w:t>sed</w:t>
      </w:r>
      <w:r w:rsidR="00F310A1">
        <w:rPr>
          <w:b w:val="0"/>
          <w:bCs w:val="0"/>
          <w:i w:val="0"/>
        </w:rPr>
        <w:t xml:space="preserve"> using a</w:t>
      </w:r>
      <w:r w:rsidR="00E12AC1" w:rsidRPr="00E82511">
        <w:rPr>
          <w:b w:val="0"/>
          <w:bCs w:val="0"/>
          <w:i w:val="0"/>
        </w:rPr>
        <w:t xml:space="preserve"> thematic analysis. </w:t>
      </w:r>
    </w:p>
    <w:p w14:paraId="08437629" w14:textId="77777777" w:rsidR="0061260B" w:rsidRPr="00AD0E8D" w:rsidRDefault="0061260B" w:rsidP="00E12AC1">
      <w:pPr>
        <w:spacing w:line="360" w:lineRule="auto"/>
        <w:rPr>
          <w:rFonts w:ascii="Arial" w:hAnsi="Arial" w:cs="Arial"/>
          <w:sz w:val="22"/>
        </w:rPr>
      </w:pPr>
    </w:p>
    <w:p w14:paraId="454F48B2" w14:textId="77777777" w:rsidR="00485E15" w:rsidRPr="00B15D14" w:rsidRDefault="00FF5B70" w:rsidP="00485E15">
      <w:pPr>
        <w:pStyle w:val="Heading2"/>
        <w:rPr>
          <w:b w:val="0"/>
          <w:bCs w:val="0"/>
          <w:i w:val="0"/>
          <w:iCs/>
        </w:rPr>
      </w:pPr>
      <w:r w:rsidRPr="00AD0E8D">
        <w:lastRenderedPageBreak/>
        <w:t>5</w:t>
      </w:r>
      <w:r w:rsidR="0061260B" w:rsidRPr="00AD0E8D">
        <w:t xml:space="preserve">) </w:t>
      </w:r>
      <w:r w:rsidR="00AD0E8D" w:rsidRPr="00AD0E8D">
        <w:t>Ethical considerations</w:t>
      </w:r>
      <w:r w:rsidR="00260277" w:rsidRPr="00AD0E8D">
        <w:t>:</w:t>
      </w:r>
      <w:r w:rsidR="0061260B" w:rsidRPr="00AD0E8D">
        <w:t xml:space="preserve"> </w:t>
      </w:r>
      <w:r w:rsidR="00485E15" w:rsidRPr="00B15D14">
        <w:rPr>
          <w:b w:val="0"/>
          <w:bCs w:val="0"/>
          <w:i w:val="0"/>
          <w:iCs/>
        </w:rPr>
        <w:t>The ethical standards of integrity, transparency, and intellectual property protection shall be respected throughout the evaluation process. All sources will be correctly mentioned according to the Harvard referencing style, and only peer-reviewed academic material will be included. When performing and reporting on the review, the researcher will follow the UWTSD Research Ethics Policy as well as the British Psychological Society's general ethical guidelines (BPS, 2021).</w:t>
      </w:r>
    </w:p>
    <w:p w14:paraId="41FF2137" w14:textId="0DA4ABC6" w:rsidR="00485E15" w:rsidRDefault="00485E15" w:rsidP="00950B54">
      <w:pPr>
        <w:pStyle w:val="Heading2"/>
      </w:pPr>
    </w:p>
    <w:p w14:paraId="5F145C40" w14:textId="77777777" w:rsidR="00485E15" w:rsidRDefault="00485E15" w:rsidP="00950B54">
      <w:pPr>
        <w:pStyle w:val="Heading2"/>
      </w:pPr>
    </w:p>
    <w:p w14:paraId="2D5AD663" w14:textId="77777777" w:rsidR="004E096E" w:rsidRDefault="004E096E" w:rsidP="004E096E">
      <w:pPr>
        <w:spacing w:line="360" w:lineRule="auto"/>
        <w:rPr>
          <w:rFonts w:ascii="Arial" w:hAnsi="Arial" w:cs="Arial"/>
          <w:sz w:val="22"/>
        </w:rPr>
      </w:pPr>
    </w:p>
    <w:p w14:paraId="05540ECC" w14:textId="77777777" w:rsidR="00481C49" w:rsidRDefault="00481C49" w:rsidP="004E096E">
      <w:pPr>
        <w:spacing w:line="360" w:lineRule="auto"/>
        <w:rPr>
          <w:rFonts w:ascii="Arial" w:hAnsi="Arial" w:cs="Arial"/>
          <w:sz w:val="22"/>
        </w:rPr>
      </w:pPr>
    </w:p>
    <w:p w14:paraId="15B917CE" w14:textId="77777777" w:rsidR="00481C49" w:rsidRDefault="00481C49" w:rsidP="004E096E">
      <w:pPr>
        <w:spacing w:line="360" w:lineRule="auto"/>
        <w:rPr>
          <w:rFonts w:ascii="Arial" w:hAnsi="Arial" w:cs="Arial"/>
          <w:sz w:val="22"/>
        </w:rPr>
      </w:pPr>
    </w:p>
    <w:p w14:paraId="50065ACD" w14:textId="77777777" w:rsidR="00481C49" w:rsidRDefault="00481C49" w:rsidP="004E096E">
      <w:pPr>
        <w:spacing w:line="360" w:lineRule="auto"/>
        <w:rPr>
          <w:rFonts w:ascii="Arial" w:hAnsi="Arial" w:cs="Arial"/>
          <w:sz w:val="22"/>
        </w:rPr>
      </w:pPr>
    </w:p>
    <w:p w14:paraId="1E77722F" w14:textId="77777777" w:rsidR="00481C49" w:rsidRDefault="00481C49" w:rsidP="004E096E">
      <w:pPr>
        <w:spacing w:line="360" w:lineRule="auto"/>
        <w:rPr>
          <w:rFonts w:ascii="Arial" w:hAnsi="Arial" w:cs="Arial"/>
          <w:sz w:val="22"/>
        </w:rPr>
      </w:pPr>
    </w:p>
    <w:p w14:paraId="09D32B1F" w14:textId="77777777" w:rsidR="00481C49" w:rsidRDefault="00481C49" w:rsidP="004E096E">
      <w:pPr>
        <w:spacing w:line="360" w:lineRule="auto"/>
        <w:rPr>
          <w:rFonts w:ascii="Arial" w:hAnsi="Arial" w:cs="Arial"/>
          <w:sz w:val="22"/>
        </w:rPr>
      </w:pPr>
    </w:p>
    <w:p w14:paraId="35656718" w14:textId="77777777" w:rsidR="00481C49" w:rsidRDefault="00481C49" w:rsidP="004E096E">
      <w:pPr>
        <w:spacing w:line="360" w:lineRule="auto"/>
        <w:rPr>
          <w:rFonts w:ascii="Arial" w:hAnsi="Arial" w:cs="Arial"/>
          <w:sz w:val="22"/>
        </w:rPr>
      </w:pPr>
    </w:p>
    <w:p w14:paraId="006EEE21" w14:textId="77777777" w:rsidR="00481C49" w:rsidRDefault="00481C49" w:rsidP="004E096E">
      <w:pPr>
        <w:spacing w:line="360" w:lineRule="auto"/>
        <w:rPr>
          <w:rFonts w:ascii="Arial" w:hAnsi="Arial" w:cs="Arial"/>
          <w:sz w:val="22"/>
        </w:rPr>
      </w:pPr>
    </w:p>
    <w:p w14:paraId="5EA36C97" w14:textId="77777777" w:rsidR="00481C49" w:rsidRDefault="00481C49" w:rsidP="004E096E">
      <w:pPr>
        <w:spacing w:line="360" w:lineRule="auto"/>
        <w:rPr>
          <w:rFonts w:ascii="Arial" w:hAnsi="Arial" w:cs="Arial"/>
          <w:sz w:val="22"/>
        </w:rPr>
      </w:pPr>
    </w:p>
    <w:p w14:paraId="476017BD" w14:textId="77777777" w:rsidR="00481C49" w:rsidRDefault="00481C49" w:rsidP="004E096E">
      <w:pPr>
        <w:spacing w:line="360" w:lineRule="auto"/>
        <w:rPr>
          <w:rFonts w:ascii="Arial" w:hAnsi="Arial" w:cs="Arial"/>
          <w:sz w:val="22"/>
        </w:rPr>
      </w:pPr>
    </w:p>
    <w:p w14:paraId="37AB8676" w14:textId="77777777" w:rsidR="00481C49" w:rsidRDefault="00481C49" w:rsidP="004E096E">
      <w:pPr>
        <w:spacing w:line="360" w:lineRule="auto"/>
        <w:rPr>
          <w:rFonts w:ascii="Arial" w:hAnsi="Arial" w:cs="Arial"/>
          <w:sz w:val="22"/>
        </w:rPr>
      </w:pPr>
    </w:p>
    <w:p w14:paraId="4D0CC651" w14:textId="77777777" w:rsidR="00481C49" w:rsidRDefault="00481C49" w:rsidP="004E096E">
      <w:pPr>
        <w:spacing w:line="360" w:lineRule="auto"/>
        <w:rPr>
          <w:rFonts w:ascii="Arial" w:hAnsi="Arial" w:cs="Arial"/>
          <w:sz w:val="22"/>
        </w:rPr>
      </w:pPr>
    </w:p>
    <w:p w14:paraId="4FF1413F" w14:textId="77777777" w:rsidR="00481C49" w:rsidRDefault="00481C49" w:rsidP="004E096E">
      <w:pPr>
        <w:spacing w:line="360" w:lineRule="auto"/>
        <w:rPr>
          <w:rFonts w:ascii="Arial" w:hAnsi="Arial" w:cs="Arial"/>
          <w:sz w:val="22"/>
        </w:rPr>
      </w:pPr>
    </w:p>
    <w:p w14:paraId="20FA2401" w14:textId="77777777" w:rsidR="00481C49" w:rsidRDefault="00481C49" w:rsidP="004E096E">
      <w:pPr>
        <w:spacing w:line="360" w:lineRule="auto"/>
        <w:rPr>
          <w:rFonts w:ascii="Arial" w:hAnsi="Arial" w:cs="Arial"/>
          <w:sz w:val="22"/>
        </w:rPr>
      </w:pPr>
    </w:p>
    <w:p w14:paraId="468C05CF" w14:textId="77777777" w:rsidR="00481C49" w:rsidRDefault="00481C49" w:rsidP="004E096E">
      <w:pPr>
        <w:spacing w:line="360" w:lineRule="auto"/>
        <w:rPr>
          <w:rFonts w:ascii="Arial" w:hAnsi="Arial" w:cs="Arial"/>
          <w:sz w:val="22"/>
        </w:rPr>
      </w:pPr>
    </w:p>
    <w:p w14:paraId="7B4C0637" w14:textId="77777777" w:rsidR="00481C49" w:rsidRDefault="00481C49" w:rsidP="004E096E">
      <w:pPr>
        <w:spacing w:line="360" w:lineRule="auto"/>
        <w:rPr>
          <w:rFonts w:ascii="Arial" w:hAnsi="Arial" w:cs="Arial"/>
          <w:sz w:val="22"/>
        </w:rPr>
      </w:pPr>
    </w:p>
    <w:p w14:paraId="0285942B" w14:textId="77777777" w:rsidR="00481C49" w:rsidRDefault="00481C49" w:rsidP="004E096E">
      <w:pPr>
        <w:spacing w:line="360" w:lineRule="auto"/>
        <w:rPr>
          <w:rFonts w:ascii="Arial" w:hAnsi="Arial" w:cs="Arial"/>
          <w:sz w:val="22"/>
        </w:rPr>
      </w:pPr>
    </w:p>
    <w:p w14:paraId="4F65C1B6" w14:textId="77777777" w:rsidR="00481C49" w:rsidRDefault="00481C49" w:rsidP="004E096E">
      <w:pPr>
        <w:spacing w:line="360" w:lineRule="auto"/>
        <w:rPr>
          <w:rFonts w:ascii="Arial" w:hAnsi="Arial" w:cs="Arial"/>
          <w:sz w:val="22"/>
        </w:rPr>
      </w:pPr>
    </w:p>
    <w:p w14:paraId="626458D0" w14:textId="77777777" w:rsidR="00481C49" w:rsidRDefault="00481C49" w:rsidP="004E096E">
      <w:pPr>
        <w:spacing w:line="360" w:lineRule="auto"/>
        <w:rPr>
          <w:rFonts w:ascii="Arial" w:hAnsi="Arial" w:cs="Arial"/>
          <w:sz w:val="22"/>
        </w:rPr>
      </w:pPr>
    </w:p>
    <w:p w14:paraId="030BCDE7" w14:textId="77777777" w:rsidR="00481C49" w:rsidRDefault="00481C49" w:rsidP="004E096E">
      <w:pPr>
        <w:spacing w:line="360" w:lineRule="auto"/>
        <w:rPr>
          <w:rFonts w:ascii="Arial" w:hAnsi="Arial" w:cs="Arial"/>
          <w:sz w:val="22"/>
        </w:rPr>
      </w:pPr>
    </w:p>
    <w:p w14:paraId="31ED8322" w14:textId="77777777" w:rsidR="00481C49" w:rsidRDefault="00481C49" w:rsidP="004E096E">
      <w:pPr>
        <w:spacing w:line="360" w:lineRule="auto"/>
        <w:rPr>
          <w:rFonts w:ascii="Arial" w:hAnsi="Arial" w:cs="Arial"/>
          <w:sz w:val="22"/>
        </w:rPr>
      </w:pPr>
    </w:p>
    <w:p w14:paraId="262C8CA3" w14:textId="24996F98" w:rsidR="00545684" w:rsidRDefault="00545684" w:rsidP="00B15D14">
      <w:pPr>
        <w:spacing w:line="360" w:lineRule="auto"/>
        <w:jc w:val="center"/>
        <w:rPr>
          <w:rFonts w:ascii="Arial" w:hAnsi="Arial" w:cs="Arial"/>
          <w:b/>
          <w:bCs/>
          <w:sz w:val="28"/>
          <w:szCs w:val="28"/>
        </w:rPr>
      </w:pPr>
      <w:r w:rsidRPr="00B15D14">
        <w:rPr>
          <w:rFonts w:ascii="Arial" w:hAnsi="Arial" w:cs="Arial"/>
          <w:b/>
          <w:bCs/>
          <w:sz w:val="28"/>
          <w:szCs w:val="28"/>
        </w:rPr>
        <w:t>References</w:t>
      </w:r>
    </w:p>
    <w:p w14:paraId="3F0DE78A" w14:textId="77777777" w:rsidR="00300E5D" w:rsidRDefault="00300E5D" w:rsidP="00B15D14">
      <w:pPr>
        <w:spacing w:line="360" w:lineRule="auto"/>
        <w:jc w:val="center"/>
        <w:rPr>
          <w:rFonts w:ascii="Arial" w:hAnsi="Arial" w:cs="Arial"/>
          <w:b/>
          <w:bCs/>
          <w:sz w:val="28"/>
          <w:szCs w:val="28"/>
        </w:rPr>
      </w:pPr>
    </w:p>
    <w:p w14:paraId="06F8C41F" w14:textId="497C29F9" w:rsidR="005A2228" w:rsidRDefault="00300E5D" w:rsidP="005A2228">
      <w:pPr>
        <w:spacing w:line="360" w:lineRule="auto"/>
        <w:rPr>
          <w:rFonts w:ascii="Arial" w:hAnsi="Arial" w:cs="Arial"/>
          <w:szCs w:val="24"/>
        </w:rPr>
      </w:pPr>
      <w:r w:rsidRPr="00300E5D">
        <w:rPr>
          <w:rFonts w:ascii="Arial" w:hAnsi="Arial" w:cs="Arial"/>
          <w:szCs w:val="24"/>
        </w:rPr>
        <w:t>Arksey, H. and O’Malley, L. (2005) ‘Scoping studies: Towards a Methodological Framework’, </w:t>
      </w:r>
      <w:r w:rsidRPr="00300E5D">
        <w:rPr>
          <w:rFonts w:ascii="Arial" w:hAnsi="Arial" w:cs="Arial"/>
          <w:i/>
          <w:iCs/>
          <w:szCs w:val="24"/>
        </w:rPr>
        <w:t>International Journal of Social Research Methodology</w:t>
      </w:r>
      <w:r w:rsidRPr="00300E5D">
        <w:rPr>
          <w:rFonts w:ascii="Arial" w:hAnsi="Arial" w:cs="Arial"/>
          <w:szCs w:val="24"/>
        </w:rPr>
        <w:t xml:space="preserve">, 8(1), pp. 19–32. Available at: </w:t>
      </w:r>
      <w:hyperlink r:id="rId7" w:history="1">
        <w:r w:rsidR="006C4337" w:rsidRPr="00300E5D">
          <w:rPr>
            <w:rStyle w:val="Hyperlink"/>
            <w:rFonts w:ascii="Arial" w:hAnsi="Arial" w:cs="Arial"/>
            <w:szCs w:val="24"/>
          </w:rPr>
          <w:t>https://doi.org/10.1080/1364557032000119616</w:t>
        </w:r>
      </w:hyperlink>
      <w:r w:rsidR="005A2228">
        <w:rPr>
          <w:rFonts w:ascii="Arial" w:hAnsi="Arial" w:cs="Arial"/>
          <w:szCs w:val="24"/>
        </w:rPr>
        <w:t xml:space="preserve"> </w:t>
      </w:r>
      <w:r w:rsidR="005A2228">
        <w:rPr>
          <w:rFonts w:ascii="Arial" w:hAnsi="Arial" w:cs="Arial"/>
          <w:szCs w:val="24"/>
        </w:rPr>
        <w:t>(</w:t>
      </w:r>
      <w:r w:rsidR="005A2228" w:rsidRPr="006C4337">
        <w:rPr>
          <w:rFonts w:ascii="Arial" w:hAnsi="Arial" w:cs="Arial"/>
          <w:szCs w:val="24"/>
        </w:rPr>
        <w:t xml:space="preserve">Accessed </w:t>
      </w:r>
      <w:r w:rsidR="005A2228">
        <w:rPr>
          <w:rFonts w:ascii="Arial" w:hAnsi="Arial" w:cs="Arial"/>
          <w:szCs w:val="24"/>
        </w:rPr>
        <w:t>2</w:t>
      </w:r>
      <w:r w:rsidR="005E3A94">
        <w:rPr>
          <w:rFonts w:ascii="Arial" w:hAnsi="Arial" w:cs="Arial"/>
          <w:szCs w:val="24"/>
        </w:rPr>
        <w:t>3</w:t>
      </w:r>
      <w:r w:rsidR="005A2228" w:rsidRPr="006C4337">
        <w:rPr>
          <w:rFonts w:ascii="Arial" w:hAnsi="Arial" w:cs="Arial"/>
          <w:szCs w:val="24"/>
        </w:rPr>
        <w:t xml:space="preserve"> October 2025</w:t>
      </w:r>
      <w:r w:rsidR="005A2228">
        <w:rPr>
          <w:rFonts w:ascii="Arial" w:hAnsi="Arial" w:cs="Arial"/>
          <w:szCs w:val="24"/>
        </w:rPr>
        <w:t>)</w:t>
      </w:r>
      <w:r w:rsidR="005A2228" w:rsidRPr="006C4337">
        <w:rPr>
          <w:rFonts w:ascii="Arial" w:hAnsi="Arial" w:cs="Arial"/>
          <w:szCs w:val="24"/>
        </w:rPr>
        <w:t>.</w:t>
      </w:r>
    </w:p>
    <w:p w14:paraId="332BE42C" w14:textId="238D2F0B" w:rsidR="00E0624D" w:rsidRDefault="00E40408" w:rsidP="00E0624D">
      <w:pPr>
        <w:spacing w:line="360" w:lineRule="auto"/>
        <w:rPr>
          <w:rFonts w:ascii="Arial" w:hAnsi="Arial" w:cs="Arial"/>
          <w:szCs w:val="24"/>
        </w:rPr>
      </w:pPr>
      <w:r w:rsidRPr="00E40408">
        <w:rPr>
          <w:rFonts w:ascii="Arial" w:hAnsi="Arial" w:cs="Arial"/>
          <w:szCs w:val="24"/>
        </w:rPr>
        <w:t>The British Psychological Society (2021) </w:t>
      </w:r>
      <w:r w:rsidRPr="00E40408">
        <w:rPr>
          <w:rFonts w:ascii="Arial" w:hAnsi="Arial" w:cs="Arial"/>
          <w:i/>
          <w:iCs/>
          <w:szCs w:val="24"/>
        </w:rPr>
        <w:t>BPS Code of Human Research Ethics</w:t>
      </w:r>
      <w:r w:rsidRPr="00E40408">
        <w:rPr>
          <w:rFonts w:ascii="Arial" w:hAnsi="Arial" w:cs="Arial"/>
          <w:szCs w:val="24"/>
        </w:rPr>
        <w:t>. The British Psychological Society.</w:t>
      </w:r>
      <w:r w:rsidR="00DA6164">
        <w:rPr>
          <w:rFonts w:ascii="Arial" w:hAnsi="Arial" w:cs="Arial"/>
          <w:szCs w:val="24"/>
        </w:rPr>
        <w:t xml:space="preserve"> Available at: </w:t>
      </w:r>
      <w:hyperlink r:id="rId8" w:history="1">
        <w:r w:rsidR="000A2B59" w:rsidRPr="00ED30EE">
          <w:rPr>
            <w:rStyle w:val="Hyperlink"/>
            <w:rFonts w:ascii="Arial" w:hAnsi="Arial" w:cs="Arial"/>
            <w:szCs w:val="24"/>
          </w:rPr>
          <w:t>https://www.bps.org.uk/guideline/bps-code-human-research-ethics</w:t>
        </w:r>
      </w:hyperlink>
      <w:r w:rsidR="000A2B59">
        <w:rPr>
          <w:rFonts w:ascii="Arial" w:hAnsi="Arial" w:cs="Arial"/>
          <w:szCs w:val="24"/>
        </w:rPr>
        <w:t xml:space="preserve"> </w:t>
      </w:r>
      <w:r w:rsidR="00DA6164">
        <w:rPr>
          <w:rFonts w:ascii="Arial" w:hAnsi="Arial" w:cs="Arial"/>
          <w:szCs w:val="24"/>
        </w:rPr>
        <w:t>(</w:t>
      </w:r>
      <w:r w:rsidR="00E0624D" w:rsidRPr="006C4337">
        <w:rPr>
          <w:rFonts w:ascii="Arial" w:hAnsi="Arial" w:cs="Arial"/>
          <w:szCs w:val="24"/>
        </w:rPr>
        <w:t xml:space="preserve">Accessed </w:t>
      </w:r>
      <w:r w:rsidR="00E0624D">
        <w:rPr>
          <w:rFonts w:ascii="Arial" w:hAnsi="Arial" w:cs="Arial"/>
          <w:szCs w:val="24"/>
        </w:rPr>
        <w:t>22</w:t>
      </w:r>
      <w:r w:rsidR="00E0624D" w:rsidRPr="006C4337">
        <w:rPr>
          <w:rFonts w:ascii="Arial" w:hAnsi="Arial" w:cs="Arial"/>
          <w:szCs w:val="24"/>
        </w:rPr>
        <w:t xml:space="preserve"> October 2025</w:t>
      </w:r>
      <w:r w:rsidR="00DA6164">
        <w:rPr>
          <w:rFonts w:ascii="Arial" w:hAnsi="Arial" w:cs="Arial"/>
          <w:szCs w:val="24"/>
        </w:rPr>
        <w:t>)</w:t>
      </w:r>
      <w:r w:rsidR="00E0624D" w:rsidRPr="006C4337">
        <w:rPr>
          <w:rFonts w:ascii="Arial" w:hAnsi="Arial" w:cs="Arial"/>
          <w:szCs w:val="24"/>
        </w:rPr>
        <w:t>.</w:t>
      </w:r>
    </w:p>
    <w:p w14:paraId="5C302898" w14:textId="77777777" w:rsidR="00146999" w:rsidRDefault="00A57740" w:rsidP="00E0624D">
      <w:pPr>
        <w:spacing w:line="360" w:lineRule="auto"/>
        <w:rPr>
          <w:rFonts w:ascii="Arial" w:hAnsi="Arial" w:cs="Arial"/>
          <w:szCs w:val="24"/>
        </w:rPr>
      </w:pPr>
      <w:r w:rsidRPr="00A57740">
        <w:rPr>
          <w:rFonts w:ascii="Arial" w:hAnsi="Arial" w:cs="Arial"/>
          <w:szCs w:val="24"/>
        </w:rPr>
        <w:t xml:space="preserve">Chalmers, D., Dell, C. and McKay, M. (2020) ‘Animal-assisted interventions and mental wellbeing in UK adults: a scoping perspective’, </w:t>
      </w:r>
      <w:r w:rsidRPr="00A57740">
        <w:rPr>
          <w:rFonts w:ascii="Arial" w:hAnsi="Arial" w:cs="Arial"/>
          <w:i/>
          <w:iCs/>
          <w:szCs w:val="24"/>
        </w:rPr>
        <w:t>Journal of Mental Health Research</w:t>
      </w:r>
      <w:r w:rsidRPr="00A57740">
        <w:rPr>
          <w:rFonts w:ascii="Arial" w:hAnsi="Arial" w:cs="Arial"/>
          <w:szCs w:val="24"/>
        </w:rPr>
        <w:t xml:space="preserve">, 29(3), pp. 214–223. </w:t>
      </w:r>
    </w:p>
    <w:p w14:paraId="5908A0CD" w14:textId="77777777" w:rsidR="00146999" w:rsidRDefault="00AE6576" w:rsidP="00E0624D">
      <w:pPr>
        <w:spacing w:line="360" w:lineRule="auto"/>
        <w:rPr>
          <w:rFonts w:ascii="Arial" w:hAnsi="Arial" w:cs="Arial"/>
          <w:szCs w:val="24"/>
        </w:rPr>
      </w:pPr>
      <w:r w:rsidRPr="00AE6576">
        <w:rPr>
          <w:rFonts w:ascii="Arial" w:hAnsi="Arial" w:cs="Arial"/>
          <w:szCs w:val="24"/>
        </w:rPr>
        <w:t xml:space="preserve">Fine, A.H. and Beck, A.M. (2019) </w:t>
      </w:r>
      <w:r w:rsidRPr="00AE6576">
        <w:rPr>
          <w:rFonts w:ascii="Arial" w:hAnsi="Arial" w:cs="Arial"/>
          <w:i/>
          <w:iCs/>
          <w:szCs w:val="24"/>
        </w:rPr>
        <w:t>Animal-assisted therapy: foundations and guidelines for practice</w:t>
      </w:r>
      <w:r w:rsidRPr="00AE6576">
        <w:rPr>
          <w:rFonts w:ascii="Arial" w:hAnsi="Arial" w:cs="Arial"/>
          <w:szCs w:val="24"/>
        </w:rPr>
        <w:t xml:space="preserve">. 5th edn. London: Academic Press. </w:t>
      </w:r>
    </w:p>
    <w:p w14:paraId="7CC7E652" w14:textId="77777777" w:rsidR="00146999" w:rsidRDefault="003A7A66" w:rsidP="00E0624D">
      <w:pPr>
        <w:spacing w:line="360" w:lineRule="auto"/>
        <w:rPr>
          <w:rFonts w:ascii="Arial" w:hAnsi="Arial" w:cs="Arial"/>
          <w:szCs w:val="24"/>
        </w:rPr>
      </w:pPr>
      <w:r w:rsidRPr="003A7A66">
        <w:rPr>
          <w:rFonts w:ascii="Arial" w:hAnsi="Arial" w:cs="Arial"/>
          <w:szCs w:val="24"/>
        </w:rPr>
        <w:t xml:space="preserve">Levac, D., Colquhoun, H. and O’Brien, K.K. (2010) ‘Scoping studies: advancing the methodology’, </w:t>
      </w:r>
      <w:r w:rsidRPr="003A7A66">
        <w:rPr>
          <w:rFonts w:ascii="Arial" w:hAnsi="Arial" w:cs="Arial"/>
          <w:i/>
          <w:iCs/>
          <w:szCs w:val="24"/>
        </w:rPr>
        <w:t>Implementation Science</w:t>
      </w:r>
      <w:r w:rsidRPr="003A7A66">
        <w:rPr>
          <w:rFonts w:ascii="Arial" w:hAnsi="Arial" w:cs="Arial"/>
          <w:szCs w:val="24"/>
        </w:rPr>
        <w:t xml:space="preserve">, 5(69), pp. 1–9. </w:t>
      </w:r>
    </w:p>
    <w:p w14:paraId="5EEBCA24" w14:textId="7F4B8245" w:rsidR="00D96118" w:rsidRDefault="00D96118" w:rsidP="00E0624D">
      <w:pPr>
        <w:spacing w:line="360" w:lineRule="auto"/>
        <w:rPr>
          <w:rFonts w:ascii="Arial" w:hAnsi="Arial" w:cs="Arial"/>
          <w:szCs w:val="24"/>
        </w:rPr>
      </w:pPr>
      <w:r w:rsidRPr="00D96118">
        <w:rPr>
          <w:rFonts w:ascii="Arial" w:hAnsi="Arial" w:cs="Arial"/>
          <w:szCs w:val="24"/>
        </w:rPr>
        <w:t xml:space="preserve">Tricco, A.C., Lillie, E., Zarin, W. </w:t>
      </w:r>
      <w:r w:rsidRPr="00D96118">
        <w:rPr>
          <w:rFonts w:ascii="Arial" w:hAnsi="Arial" w:cs="Arial"/>
          <w:i/>
          <w:iCs/>
          <w:szCs w:val="24"/>
        </w:rPr>
        <w:t>et al.</w:t>
      </w:r>
      <w:r w:rsidRPr="00D96118">
        <w:rPr>
          <w:rFonts w:ascii="Arial" w:hAnsi="Arial" w:cs="Arial"/>
          <w:szCs w:val="24"/>
        </w:rPr>
        <w:t xml:space="preserve"> (2018) ‘PRISMA extension for scoping reviews (PRISMA-ScR): checklist and explanation’, </w:t>
      </w:r>
      <w:r w:rsidRPr="00D96118">
        <w:rPr>
          <w:rFonts w:ascii="Arial" w:hAnsi="Arial" w:cs="Arial"/>
          <w:i/>
          <w:iCs/>
          <w:szCs w:val="24"/>
        </w:rPr>
        <w:t>Annals of Internal Medicine</w:t>
      </w:r>
      <w:r w:rsidRPr="00D96118">
        <w:rPr>
          <w:rFonts w:ascii="Arial" w:hAnsi="Arial" w:cs="Arial"/>
          <w:szCs w:val="24"/>
        </w:rPr>
        <w:t xml:space="preserve">, 169(7), pp. 467–473. </w:t>
      </w:r>
    </w:p>
    <w:p w14:paraId="71A46515" w14:textId="53BE4440" w:rsidR="005439BF" w:rsidRDefault="005439BF" w:rsidP="00E0624D">
      <w:pPr>
        <w:spacing w:line="360" w:lineRule="auto"/>
        <w:rPr>
          <w:rFonts w:ascii="Arial" w:hAnsi="Arial" w:cs="Arial"/>
          <w:szCs w:val="24"/>
        </w:rPr>
      </w:pPr>
      <w:r w:rsidRPr="005439BF">
        <w:rPr>
          <w:rFonts w:ascii="Arial" w:hAnsi="Arial" w:cs="Arial"/>
          <w:szCs w:val="24"/>
        </w:rPr>
        <w:t xml:space="preserve">University of Wales Trinity Saint David (UWTSD) (2023) </w:t>
      </w:r>
      <w:r w:rsidRPr="005439BF">
        <w:rPr>
          <w:rFonts w:ascii="Arial" w:hAnsi="Arial" w:cs="Arial"/>
          <w:i/>
          <w:iCs/>
          <w:szCs w:val="24"/>
        </w:rPr>
        <w:t>Research ethics policy</w:t>
      </w:r>
      <w:r w:rsidRPr="005439BF">
        <w:rPr>
          <w:rFonts w:ascii="Arial" w:hAnsi="Arial" w:cs="Arial"/>
          <w:szCs w:val="24"/>
        </w:rPr>
        <w:t>. Available at:</w:t>
      </w:r>
      <w:r w:rsidR="003E4EBC">
        <w:rPr>
          <w:rFonts w:ascii="Arial" w:hAnsi="Arial" w:cs="Arial"/>
          <w:szCs w:val="24"/>
        </w:rPr>
        <w:t xml:space="preserve"> </w:t>
      </w:r>
      <w:hyperlink r:id="rId9" w:history="1">
        <w:r w:rsidR="003E4EBC" w:rsidRPr="00ED30EE">
          <w:rPr>
            <w:rStyle w:val="Hyperlink"/>
            <w:rFonts w:ascii="Arial" w:hAnsi="Arial" w:cs="Arial"/>
            <w:szCs w:val="24"/>
          </w:rPr>
          <w:t>https://www.uwtsd.ac.uk/research/research-integrity-and-ethics</w:t>
        </w:r>
      </w:hyperlink>
      <w:r w:rsidR="003E4EBC">
        <w:rPr>
          <w:rFonts w:ascii="Arial" w:hAnsi="Arial" w:cs="Arial"/>
          <w:szCs w:val="24"/>
        </w:rPr>
        <w:t xml:space="preserve"> </w:t>
      </w:r>
      <w:r w:rsidRPr="005439BF">
        <w:rPr>
          <w:rFonts w:ascii="Arial" w:hAnsi="Arial" w:cs="Arial"/>
          <w:szCs w:val="24"/>
        </w:rPr>
        <w:t xml:space="preserve">(Accessed: </w:t>
      </w:r>
      <w:r w:rsidR="00DD6EDA">
        <w:rPr>
          <w:rFonts w:ascii="Arial" w:hAnsi="Arial" w:cs="Arial"/>
          <w:szCs w:val="24"/>
        </w:rPr>
        <w:t>25</w:t>
      </w:r>
      <w:r w:rsidRPr="005439BF">
        <w:rPr>
          <w:rFonts w:ascii="Arial" w:hAnsi="Arial" w:cs="Arial"/>
          <w:szCs w:val="24"/>
        </w:rPr>
        <w:t xml:space="preserve"> October 2025).</w:t>
      </w:r>
    </w:p>
    <w:p w14:paraId="5265ECDC" w14:textId="5C69D7FB" w:rsidR="00E40408" w:rsidRPr="00E40408" w:rsidRDefault="00BB48ED" w:rsidP="00E40408">
      <w:pPr>
        <w:spacing w:line="360" w:lineRule="auto"/>
        <w:rPr>
          <w:rFonts w:ascii="Arial" w:hAnsi="Arial" w:cs="Arial"/>
          <w:szCs w:val="24"/>
        </w:rPr>
      </w:pPr>
      <w:r w:rsidRPr="00BB48ED">
        <w:rPr>
          <w:rFonts w:ascii="Arial" w:hAnsi="Arial" w:cs="Arial"/>
          <w:szCs w:val="24"/>
        </w:rPr>
        <w:t xml:space="preserve">Williams, E., Jenkins, C. and Thomas, L. (2021) ‘The impact of animal-assisted therapy on wellbeing outcomes among adults in the UK’, </w:t>
      </w:r>
      <w:r w:rsidRPr="00BB48ED">
        <w:rPr>
          <w:rFonts w:ascii="Arial" w:hAnsi="Arial" w:cs="Arial"/>
          <w:i/>
          <w:iCs/>
          <w:szCs w:val="24"/>
        </w:rPr>
        <w:t>British Journal of Community Nursing</w:t>
      </w:r>
      <w:r w:rsidRPr="00BB48ED">
        <w:rPr>
          <w:rFonts w:ascii="Arial" w:hAnsi="Arial" w:cs="Arial"/>
          <w:szCs w:val="24"/>
        </w:rPr>
        <w:t xml:space="preserve">, 26(9), pp. 430–436. </w:t>
      </w:r>
    </w:p>
    <w:p w14:paraId="2B3CA571" w14:textId="77777777" w:rsidR="00E40408" w:rsidRPr="00E40408" w:rsidRDefault="00E40408" w:rsidP="00E40408">
      <w:pPr>
        <w:spacing w:line="360" w:lineRule="auto"/>
        <w:rPr>
          <w:rFonts w:ascii="Arial" w:hAnsi="Arial" w:cs="Arial"/>
          <w:szCs w:val="24"/>
        </w:rPr>
      </w:pPr>
      <w:r w:rsidRPr="00E40408">
        <w:rPr>
          <w:rFonts w:ascii="Arial" w:hAnsi="Arial" w:cs="Arial"/>
          <w:szCs w:val="24"/>
        </w:rPr>
        <w:t>‌</w:t>
      </w:r>
    </w:p>
    <w:p w14:paraId="2D7EEFF3" w14:textId="77777777" w:rsidR="00E40408" w:rsidRPr="00300E5D" w:rsidRDefault="00E40408" w:rsidP="00300E5D">
      <w:pPr>
        <w:spacing w:line="360" w:lineRule="auto"/>
        <w:rPr>
          <w:rFonts w:ascii="Arial" w:hAnsi="Arial" w:cs="Arial"/>
          <w:szCs w:val="24"/>
        </w:rPr>
      </w:pPr>
    </w:p>
    <w:p w14:paraId="5B28F47E" w14:textId="77777777" w:rsidR="00300E5D" w:rsidRPr="00300E5D" w:rsidRDefault="00300E5D" w:rsidP="00300E5D">
      <w:pPr>
        <w:spacing w:line="360" w:lineRule="auto"/>
        <w:rPr>
          <w:rFonts w:ascii="Arial" w:hAnsi="Arial" w:cs="Arial"/>
          <w:b/>
          <w:bCs/>
          <w:sz w:val="28"/>
          <w:szCs w:val="28"/>
        </w:rPr>
      </w:pPr>
      <w:r w:rsidRPr="00300E5D">
        <w:rPr>
          <w:rFonts w:ascii="Arial" w:hAnsi="Arial" w:cs="Arial"/>
          <w:b/>
          <w:bCs/>
          <w:sz w:val="28"/>
          <w:szCs w:val="28"/>
        </w:rPr>
        <w:t>‌</w:t>
      </w:r>
    </w:p>
    <w:p w14:paraId="0D24E00C" w14:textId="77777777" w:rsidR="00300E5D" w:rsidRPr="00B15D14" w:rsidRDefault="00300E5D" w:rsidP="00300E5D">
      <w:pPr>
        <w:spacing w:line="360" w:lineRule="auto"/>
        <w:rPr>
          <w:rFonts w:ascii="Arial" w:hAnsi="Arial" w:cs="Arial"/>
          <w:b/>
          <w:bCs/>
          <w:sz w:val="28"/>
          <w:szCs w:val="28"/>
        </w:rPr>
      </w:pPr>
    </w:p>
    <w:p w14:paraId="754CEB55" w14:textId="77777777" w:rsidR="00545684" w:rsidRDefault="00545684" w:rsidP="00041A5A">
      <w:pPr>
        <w:spacing w:line="360" w:lineRule="auto"/>
        <w:rPr>
          <w:rFonts w:ascii="Arial" w:hAnsi="Arial" w:cs="Arial"/>
          <w:szCs w:val="24"/>
        </w:rPr>
      </w:pPr>
    </w:p>
    <w:p w14:paraId="7C77477C" w14:textId="77777777" w:rsidR="0084197D" w:rsidRDefault="0084197D" w:rsidP="00041A5A">
      <w:pPr>
        <w:spacing w:line="360" w:lineRule="auto"/>
        <w:rPr>
          <w:rFonts w:ascii="Arial" w:hAnsi="Arial" w:cs="Arial"/>
          <w:szCs w:val="24"/>
        </w:rPr>
      </w:pPr>
    </w:p>
    <w:p w14:paraId="6960162B" w14:textId="77777777" w:rsidR="0084197D" w:rsidRDefault="0084197D" w:rsidP="00041A5A">
      <w:pPr>
        <w:spacing w:line="360" w:lineRule="auto"/>
        <w:rPr>
          <w:rFonts w:ascii="Arial" w:hAnsi="Arial" w:cs="Arial"/>
          <w:szCs w:val="24"/>
        </w:rPr>
      </w:pPr>
    </w:p>
    <w:p w14:paraId="67508A40" w14:textId="77777777" w:rsidR="0084197D" w:rsidRDefault="0084197D" w:rsidP="00041A5A">
      <w:pPr>
        <w:spacing w:line="360" w:lineRule="auto"/>
        <w:rPr>
          <w:rFonts w:ascii="Arial" w:hAnsi="Arial" w:cs="Arial"/>
          <w:szCs w:val="24"/>
        </w:rPr>
      </w:pPr>
    </w:p>
    <w:p w14:paraId="52F5F5B0" w14:textId="77777777" w:rsidR="0084197D" w:rsidRDefault="0084197D" w:rsidP="00041A5A">
      <w:pPr>
        <w:spacing w:line="360" w:lineRule="auto"/>
        <w:rPr>
          <w:rFonts w:ascii="Arial" w:hAnsi="Arial" w:cs="Arial"/>
          <w:szCs w:val="24"/>
        </w:rPr>
      </w:pPr>
    </w:p>
    <w:p w14:paraId="5062C481" w14:textId="77777777" w:rsidR="0084197D" w:rsidRPr="00122B7D" w:rsidRDefault="0084197D" w:rsidP="00041A5A">
      <w:pPr>
        <w:spacing w:line="360" w:lineRule="auto"/>
        <w:rPr>
          <w:rFonts w:ascii="Arial" w:hAnsi="Arial" w:cs="Arial"/>
          <w:szCs w:val="24"/>
        </w:rPr>
      </w:pPr>
    </w:p>
    <w:p w14:paraId="5BC91157" w14:textId="77777777" w:rsidR="00545684" w:rsidRPr="00122B7D" w:rsidRDefault="00545684" w:rsidP="00041A5A">
      <w:pPr>
        <w:spacing w:line="360" w:lineRule="auto"/>
        <w:rPr>
          <w:rFonts w:ascii="Arial" w:hAnsi="Arial" w:cs="Arial"/>
          <w:szCs w:val="24"/>
        </w:rPr>
      </w:pPr>
    </w:p>
    <w:sectPr w:rsidR="00545684" w:rsidRPr="00122B7D" w:rsidSect="00041A5A">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83DD9" w14:textId="77777777" w:rsidR="00D666CA" w:rsidRDefault="00D666CA" w:rsidP="00545684">
      <w:pPr>
        <w:spacing w:after="0" w:line="240" w:lineRule="auto"/>
      </w:pPr>
      <w:r>
        <w:separator/>
      </w:r>
    </w:p>
  </w:endnote>
  <w:endnote w:type="continuationSeparator" w:id="0">
    <w:p w14:paraId="112DE457" w14:textId="77777777" w:rsidR="00D666CA" w:rsidRDefault="00D666CA"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D98A5" w14:textId="77777777" w:rsidR="00D666CA" w:rsidRDefault="00D666CA" w:rsidP="00545684">
      <w:pPr>
        <w:spacing w:after="0" w:line="240" w:lineRule="auto"/>
      </w:pPr>
      <w:r>
        <w:separator/>
      </w:r>
    </w:p>
  </w:footnote>
  <w:footnote w:type="continuationSeparator" w:id="0">
    <w:p w14:paraId="7C58D91A" w14:textId="77777777" w:rsidR="00D666CA" w:rsidRDefault="00D666CA"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C40063"/>
    <w:multiLevelType w:val="multilevel"/>
    <w:tmpl w:val="6850565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
  </w:num>
  <w:num w:numId="2" w16cid:durableId="1671835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1E68"/>
    <w:rsid w:val="00025B66"/>
    <w:rsid w:val="000319AF"/>
    <w:rsid w:val="00034B41"/>
    <w:rsid w:val="00041A5A"/>
    <w:rsid w:val="00054946"/>
    <w:rsid w:val="0005798F"/>
    <w:rsid w:val="0006298D"/>
    <w:rsid w:val="00065AB9"/>
    <w:rsid w:val="00085FDA"/>
    <w:rsid w:val="000A2B59"/>
    <w:rsid w:val="000A5161"/>
    <w:rsid w:val="000B7CD5"/>
    <w:rsid w:val="000C05F5"/>
    <w:rsid w:val="000C155A"/>
    <w:rsid w:val="001104E2"/>
    <w:rsid w:val="00122B7D"/>
    <w:rsid w:val="001237BF"/>
    <w:rsid w:val="00146999"/>
    <w:rsid w:val="0015145A"/>
    <w:rsid w:val="00154741"/>
    <w:rsid w:val="001730F2"/>
    <w:rsid w:val="00177A95"/>
    <w:rsid w:val="001D477A"/>
    <w:rsid w:val="00216C85"/>
    <w:rsid w:val="00230449"/>
    <w:rsid w:val="002514D3"/>
    <w:rsid w:val="00260277"/>
    <w:rsid w:val="00273EDD"/>
    <w:rsid w:val="00276C9E"/>
    <w:rsid w:val="002A15DA"/>
    <w:rsid w:val="002C3965"/>
    <w:rsid w:val="002D53AD"/>
    <w:rsid w:val="002F3D51"/>
    <w:rsid w:val="00300E5D"/>
    <w:rsid w:val="00307186"/>
    <w:rsid w:val="00321C4C"/>
    <w:rsid w:val="00332E32"/>
    <w:rsid w:val="00342597"/>
    <w:rsid w:val="003851A9"/>
    <w:rsid w:val="003A220F"/>
    <w:rsid w:val="003A7A66"/>
    <w:rsid w:val="003B30FC"/>
    <w:rsid w:val="003B5B7F"/>
    <w:rsid w:val="003E4EBC"/>
    <w:rsid w:val="004342C4"/>
    <w:rsid w:val="00437E08"/>
    <w:rsid w:val="0045370E"/>
    <w:rsid w:val="004722E1"/>
    <w:rsid w:val="00477AE9"/>
    <w:rsid w:val="00481C49"/>
    <w:rsid w:val="00485E15"/>
    <w:rsid w:val="004903AA"/>
    <w:rsid w:val="00496163"/>
    <w:rsid w:val="004A3D95"/>
    <w:rsid w:val="004A5BF4"/>
    <w:rsid w:val="004C0E48"/>
    <w:rsid w:val="004E096E"/>
    <w:rsid w:val="004E2A4E"/>
    <w:rsid w:val="004E6C3B"/>
    <w:rsid w:val="004F159C"/>
    <w:rsid w:val="00505099"/>
    <w:rsid w:val="00536FA2"/>
    <w:rsid w:val="005439BF"/>
    <w:rsid w:val="00544B13"/>
    <w:rsid w:val="00545684"/>
    <w:rsid w:val="0058787C"/>
    <w:rsid w:val="005A2228"/>
    <w:rsid w:val="005A320B"/>
    <w:rsid w:val="005A78FB"/>
    <w:rsid w:val="005D6104"/>
    <w:rsid w:val="005E3A94"/>
    <w:rsid w:val="005F3A03"/>
    <w:rsid w:val="0061260B"/>
    <w:rsid w:val="00615861"/>
    <w:rsid w:val="00661D77"/>
    <w:rsid w:val="006623CE"/>
    <w:rsid w:val="0066317E"/>
    <w:rsid w:val="00666F5E"/>
    <w:rsid w:val="00670B03"/>
    <w:rsid w:val="0069663E"/>
    <w:rsid w:val="006A669F"/>
    <w:rsid w:val="006B760F"/>
    <w:rsid w:val="006C4337"/>
    <w:rsid w:val="006E0B73"/>
    <w:rsid w:val="00715990"/>
    <w:rsid w:val="00745A0B"/>
    <w:rsid w:val="00783DB9"/>
    <w:rsid w:val="00784670"/>
    <w:rsid w:val="007A76E8"/>
    <w:rsid w:val="007D6AB1"/>
    <w:rsid w:val="007F17FD"/>
    <w:rsid w:val="0080102B"/>
    <w:rsid w:val="008246CA"/>
    <w:rsid w:val="00836EF2"/>
    <w:rsid w:val="0084197D"/>
    <w:rsid w:val="00866B7B"/>
    <w:rsid w:val="00870073"/>
    <w:rsid w:val="0089161E"/>
    <w:rsid w:val="008A202F"/>
    <w:rsid w:val="008A2473"/>
    <w:rsid w:val="008E5015"/>
    <w:rsid w:val="00912389"/>
    <w:rsid w:val="009261EB"/>
    <w:rsid w:val="00950469"/>
    <w:rsid w:val="00950B54"/>
    <w:rsid w:val="00995159"/>
    <w:rsid w:val="009A25B9"/>
    <w:rsid w:val="009D129F"/>
    <w:rsid w:val="009D1D1E"/>
    <w:rsid w:val="009E303D"/>
    <w:rsid w:val="009F0626"/>
    <w:rsid w:val="009F4823"/>
    <w:rsid w:val="00A035FD"/>
    <w:rsid w:val="00A57740"/>
    <w:rsid w:val="00AA2C8A"/>
    <w:rsid w:val="00AB3EE1"/>
    <w:rsid w:val="00AC4129"/>
    <w:rsid w:val="00AD0DF8"/>
    <w:rsid w:val="00AD0E8D"/>
    <w:rsid w:val="00AE6576"/>
    <w:rsid w:val="00AF23AF"/>
    <w:rsid w:val="00AF6113"/>
    <w:rsid w:val="00B0729E"/>
    <w:rsid w:val="00B07F01"/>
    <w:rsid w:val="00B15D14"/>
    <w:rsid w:val="00B30DD5"/>
    <w:rsid w:val="00B376E6"/>
    <w:rsid w:val="00B52F0D"/>
    <w:rsid w:val="00BB48ED"/>
    <w:rsid w:val="00BD5A20"/>
    <w:rsid w:val="00C17B71"/>
    <w:rsid w:val="00C500B6"/>
    <w:rsid w:val="00C6359E"/>
    <w:rsid w:val="00C902EE"/>
    <w:rsid w:val="00CF3DBF"/>
    <w:rsid w:val="00CF4608"/>
    <w:rsid w:val="00CF5AC8"/>
    <w:rsid w:val="00D1628F"/>
    <w:rsid w:val="00D36E93"/>
    <w:rsid w:val="00D666CA"/>
    <w:rsid w:val="00D67036"/>
    <w:rsid w:val="00D71E93"/>
    <w:rsid w:val="00D7316A"/>
    <w:rsid w:val="00D7327F"/>
    <w:rsid w:val="00D769F0"/>
    <w:rsid w:val="00D87807"/>
    <w:rsid w:val="00D96118"/>
    <w:rsid w:val="00DA6164"/>
    <w:rsid w:val="00DA7AFF"/>
    <w:rsid w:val="00DB0D11"/>
    <w:rsid w:val="00DD6EDA"/>
    <w:rsid w:val="00E0624D"/>
    <w:rsid w:val="00E070EB"/>
    <w:rsid w:val="00E12AC1"/>
    <w:rsid w:val="00E15C9A"/>
    <w:rsid w:val="00E40408"/>
    <w:rsid w:val="00E5082A"/>
    <w:rsid w:val="00E52BF1"/>
    <w:rsid w:val="00E614D4"/>
    <w:rsid w:val="00E82511"/>
    <w:rsid w:val="00EA7C77"/>
    <w:rsid w:val="00EA7C92"/>
    <w:rsid w:val="00EE6E33"/>
    <w:rsid w:val="00EF4111"/>
    <w:rsid w:val="00F278D4"/>
    <w:rsid w:val="00F310A1"/>
    <w:rsid w:val="00F56663"/>
    <w:rsid w:val="00F60BB4"/>
    <w:rsid w:val="00F86B2E"/>
    <w:rsid w:val="00FD4547"/>
    <w:rsid w:val="00FE43C0"/>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615861"/>
    <w:pPr>
      <w:ind w:left="720"/>
      <w:contextualSpacing/>
    </w:pPr>
  </w:style>
  <w:style w:type="character" w:styleId="Hyperlink">
    <w:name w:val="Hyperlink"/>
    <w:basedOn w:val="DefaultParagraphFont"/>
    <w:uiPriority w:val="99"/>
    <w:unhideWhenUsed/>
    <w:rsid w:val="006C4337"/>
    <w:rPr>
      <w:color w:val="0563C1" w:themeColor="hyperlink"/>
      <w:u w:val="single"/>
    </w:rPr>
  </w:style>
  <w:style w:type="character" w:styleId="UnresolvedMention">
    <w:name w:val="Unresolved Mention"/>
    <w:basedOn w:val="DefaultParagraphFont"/>
    <w:uiPriority w:val="99"/>
    <w:semiHidden/>
    <w:unhideWhenUsed/>
    <w:rsid w:val="006C43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ps.org.uk/guideline/bps-code-human-research-ethics" TargetMode="External"/><Relationship Id="rId3" Type="http://schemas.openxmlformats.org/officeDocument/2006/relationships/settings" Target="settings.xml"/><Relationship Id="rId7" Type="http://schemas.openxmlformats.org/officeDocument/2006/relationships/hyperlink" Target="https://doi.org/10.1080/136455703200011961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wtsd.ac.uk/research/research-integrity-and-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726</Words>
  <Characters>4813</Characters>
  <Application>Microsoft Office Word</Application>
  <DocSecurity>0</DocSecurity>
  <Lines>150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oya dogu</cp:lastModifiedBy>
  <cp:revision>140</cp:revision>
  <dcterms:created xsi:type="dcterms:W3CDTF">2025-10-16T10:42:00Z</dcterms:created>
  <dcterms:modified xsi:type="dcterms:W3CDTF">2025-10-31T12:03:00Z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ef123d9a-a214-4908-bc5b-c55d127c9456</vt:lpwstr>
  </property>
</Properties>
</file>