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6259021"/>
        <w:docPartObj>
          <w:docPartGallery w:val="Cover Pages"/>
          <w:docPartUnique/>
        </w:docPartObj>
      </w:sdtPr>
      <w:sdtEndPr/>
      <w:sdtContent>
        <w:p w14:paraId="7CC4321A" w14:textId="09D6D16C" w:rsidR="00BE152E" w:rsidRDefault="00BE152E">
          <w:r>
            <w:rPr>
              <w:noProof/>
            </w:rPr>
            <mc:AlternateContent>
              <mc:Choice Requires="wps">
                <w:drawing>
                  <wp:anchor distT="0" distB="0" distL="114300" distR="114300" simplePos="0" relativeHeight="251661312" behindDoc="0" locked="0" layoutInCell="1" allowOverlap="1" wp14:anchorId="0DC2FB0C" wp14:editId="0C25A88B">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C71F464" w14:textId="0E11EBA3" w:rsidR="00BE152E" w:rsidRPr="00BD0B99" w:rsidRDefault="00BE152E">
                                    <w:pPr>
                                      <w:pStyle w:val="NoSpacing"/>
                                      <w:spacing w:after="480"/>
                                      <w:rPr>
                                        <w:rFonts w:ascii="Arial" w:hAnsi="Arial" w:cs="Arial"/>
                                        <w:i/>
                                        <w:color w:val="262626" w:themeColor="text1" w:themeTint="D9"/>
                                        <w:sz w:val="32"/>
                                        <w:szCs w:val="32"/>
                                      </w:rPr>
                                    </w:pPr>
                                    <w:r w:rsidRPr="00BD0B99">
                                      <w:rPr>
                                        <w:rFonts w:ascii="Arial" w:hAnsi="Arial" w:cs="Arial"/>
                                        <w:i/>
                                        <w:color w:val="262626" w:themeColor="text1" w:themeTint="D9"/>
                                        <w:sz w:val="32"/>
                                        <w:szCs w:val="32"/>
                                      </w:rPr>
                                      <w:t>Enkeleda Tafa (2020203)</w:t>
                                    </w:r>
                                  </w:p>
                                </w:sdtContent>
                              </w:sdt>
                              <w:p w14:paraId="0AB9651E" w14:textId="42A4D74F" w:rsidR="00BE152E" w:rsidRDefault="00E10723">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D45D9C">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DC2FB0C"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Arial" w:hAnsi="Arial" w:cs="Arial"/>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C71F464" w14:textId="0E11EBA3" w:rsidR="00BE152E" w:rsidRPr="00BD0B99" w:rsidRDefault="00BE152E">
                              <w:pPr>
                                <w:pStyle w:val="NoSpacing"/>
                                <w:spacing w:after="480"/>
                                <w:rPr>
                                  <w:rFonts w:ascii="Arial" w:hAnsi="Arial" w:cs="Arial"/>
                                  <w:i/>
                                  <w:color w:val="262626" w:themeColor="text1" w:themeTint="D9"/>
                                  <w:sz w:val="32"/>
                                  <w:szCs w:val="32"/>
                                </w:rPr>
                              </w:pPr>
                              <w:r w:rsidRPr="00BD0B99">
                                <w:rPr>
                                  <w:rFonts w:ascii="Arial" w:hAnsi="Arial" w:cs="Arial"/>
                                  <w:i/>
                                  <w:color w:val="262626" w:themeColor="text1" w:themeTint="D9"/>
                                  <w:sz w:val="32"/>
                                  <w:szCs w:val="32"/>
                                </w:rPr>
                                <w:t>Enkeleda Tafa (2020203)</w:t>
                              </w:r>
                            </w:p>
                          </w:sdtContent>
                        </w:sdt>
                        <w:p w14:paraId="0AB9651E" w14:textId="42A4D74F" w:rsidR="00BE152E" w:rsidRDefault="009513D5">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D45D9C">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BBFA448" wp14:editId="220E121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1AC205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0D884C0" wp14:editId="5D697A69">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71FC5D" w14:textId="4895F218" w:rsidR="00BE152E" w:rsidRPr="000E7185" w:rsidRDefault="00BE152E">
                                    <w:pPr>
                                      <w:pStyle w:val="NoSpacing"/>
                                      <w:spacing w:after="900"/>
                                      <w:rPr>
                                        <w:rFonts w:ascii="Arial" w:hAnsi="Arial" w:cs="Arial"/>
                                        <w:i/>
                                        <w:caps/>
                                        <w:color w:val="262626" w:themeColor="text1" w:themeTint="D9"/>
                                        <w:sz w:val="40"/>
                                        <w:szCs w:val="40"/>
                                      </w:rPr>
                                    </w:pPr>
                                    <w:r w:rsidRPr="000E7185">
                                      <w:rPr>
                                        <w:rFonts w:ascii="Arial" w:hAnsi="Arial" w:cs="Arial"/>
                                        <w:i/>
                                        <w:caps/>
                                        <w:color w:val="262626" w:themeColor="text1" w:themeTint="D9"/>
                                        <w:sz w:val="40"/>
                                        <w:szCs w:val="40"/>
                                      </w:rPr>
                                      <w:t>Probelm Solving &amp; Decision making in the workplace</w:t>
                                    </w:r>
                                  </w:p>
                                </w:sdtContent>
                              </w:sdt>
                              <w:sdt>
                                <w:sdtPr>
                                  <w:rPr>
                                    <w:rFonts w:ascii="Arial" w:eastAsia="Times New Roman" w:hAnsi="Arial" w:cs="Arial"/>
                                    <w:b/>
                                    <w:bCs/>
                                    <w:sz w:val="40"/>
                                    <w:szCs w:val="40"/>
                                    <w:lang w:eastAsia="en-GB"/>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9EB2D77" w14:textId="6FED5360" w:rsidR="00BE152E" w:rsidRPr="000E7185" w:rsidRDefault="00D45D9C">
                                    <w:pPr>
                                      <w:pStyle w:val="NoSpacing"/>
                                      <w:rPr>
                                        <w:i/>
                                        <w:color w:val="262626" w:themeColor="text1" w:themeTint="D9"/>
                                        <w:sz w:val="40"/>
                                        <w:szCs w:val="40"/>
                                      </w:rPr>
                                    </w:pPr>
                                    <w:r w:rsidRPr="000E7185">
                                      <w:rPr>
                                        <w:rFonts w:ascii="Arial" w:eastAsia="Times New Roman" w:hAnsi="Arial" w:cs="Arial"/>
                                        <w:b/>
                                        <w:bCs/>
                                        <w:sz w:val="40"/>
                                        <w:szCs w:val="40"/>
                                        <w:lang w:eastAsia="en-GB"/>
                                      </w:rPr>
                                      <w:t>BMSW4004</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10D884C0" id="_x0000_t202" coordsize="21600,21600" o:spt="202" path="m,l,21600r21600,l21600,xe">
                    <v:stroke joinstyle="miter"/>
                    <v:path gradientshapeok="t" o:connecttype="rect"/>
                  </v:shapetype>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Arial" w:hAnsi="Arial" w:cs="Arial"/>
                              <w:i/>
                              <w:caps/>
                              <w:color w:val="262626" w:themeColor="text1" w:themeTint="D9"/>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271FC5D" w14:textId="4895F218" w:rsidR="00BE152E" w:rsidRPr="000E7185" w:rsidRDefault="00BE152E">
                              <w:pPr>
                                <w:pStyle w:val="NoSpacing"/>
                                <w:spacing w:after="900"/>
                                <w:rPr>
                                  <w:rFonts w:ascii="Arial" w:hAnsi="Arial" w:cs="Arial"/>
                                  <w:i/>
                                  <w:caps/>
                                  <w:color w:val="262626" w:themeColor="text1" w:themeTint="D9"/>
                                  <w:sz w:val="40"/>
                                  <w:szCs w:val="40"/>
                                </w:rPr>
                              </w:pPr>
                              <w:r w:rsidRPr="000E7185">
                                <w:rPr>
                                  <w:rFonts w:ascii="Arial" w:hAnsi="Arial" w:cs="Arial"/>
                                  <w:i/>
                                  <w:caps/>
                                  <w:color w:val="262626" w:themeColor="text1" w:themeTint="D9"/>
                                  <w:sz w:val="40"/>
                                  <w:szCs w:val="40"/>
                                </w:rPr>
                                <w:t>Probelm Solving &amp; Decision making in the workplace</w:t>
                              </w:r>
                            </w:p>
                          </w:sdtContent>
                        </w:sdt>
                        <w:sdt>
                          <w:sdtPr>
                            <w:rPr>
                              <w:rFonts w:ascii="Arial" w:eastAsia="Times New Roman" w:hAnsi="Arial" w:cs="Arial"/>
                              <w:b/>
                              <w:bCs/>
                              <w:sz w:val="40"/>
                              <w:szCs w:val="40"/>
                              <w:lang w:eastAsia="en-GB"/>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9EB2D77" w14:textId="6FED5360" w:rsidR="00BE152E" w:rsidRPr="000E7185" w:rsidRDefault="00D45D9C">
                              <w:pPr>
                                <w:pStyle w:val="NoSpacing"/>
                                <w:rPr>
                                  <w:i/>
                                  <w:color w:val="262626" w:themeColor="text1" w:themeTint="D9"/>
                                  <w:sz w:val="40"/>
                                  <w:szCs w:val="40"/>
                                </w:rPr>
                              </w:pPr>
                              <w:r w:rsidRPr="000E7185">
                                <w:rPr>
                                  <w:rFonts w:ascii="Arial" w:eastAsia="Times New Roman" w:hAnsi="Arial" w:cs="Arial"/>
                                  <w:b/>
                                  <w:bCs/>
                                  <w:sz w:val="40"/>
                                  <w:szCs w:val="40"/>
                                  <w:lang w:eastAsia="en-GB"/>
                                </w:rPr>
                                <w:t>BMSW4004</w:t>
                              </w:r>
                            </w:p>
                          </w:sdtContent>
                        </w:sdt>
                      </w:txbxContent>
                    </v:textbox>
                    <w10:wrap anchorx="page" anchory="page"/>
                  </v:shape>
                </w:pict>
              </mc:Fallback>
            </mc:AlternateContent>
          </w:r>
        </w:p>
        <w:p w14:paraId="185DCE2C" w14:textId="328A04FB" w:rsidR="00BE152E" w:rsidRDefault="00BE152E">
          <w:r>
            <w:br w:type="page"/>
          </w:r>
        </w:p>
      </w:sdtContent>
    </w:sdt>
    <w:p w14:paraId="545D8AE3" w14:textId="1F737640" w:rsidR="006B4F1D" w:rsidRPr="000E7185" w:rsidRDefault="005C4E2D" w:rsidP="00BD0B99">
      <w:pPr>
        <w:tabs>
          <w:tab w:val="left" w:pos="2558"/>
        </w:tabs>
        <w:spacing w:line="360" w:lineRule="auto"/>
        <w:rPr>
          <w:rFonts w:ascii="Arial" w:hAnsi="Arial" w:cs="Arial"/>
          <w:sz w:val="22"/>
          <w:szCs w:val="22"/>
        </w:rPr>
      </w:pPr>
      <w:r w:rsidRPr="000E7185">
        <w:rPr>
          <w:rFonts w:ascii="Arial" w:hAnsi="Arial" w:cs="Arial"/>
          <w:sz w:val="22"/>
          <w:szCs w:val="22"/>
        </w:rPr>
        <w:lastRenderedPageBreak/>
        <w:t>Table of c</w:t>
      </w:r>
      <w:r w:rsidR="00441D76" w:rsidRPr="000E7185">
        <w:rPr>
          <w:rFonts w:ascii="Arial" w:hAnsi="Arial" w:cs="Arial"/>
          <w:sz w:val="22"/>
          <w:szCs w:val="22"/>
        </w:rPr>
        <w:t>ontents:</w:t>
      </w:r>
    </w:p>
    <w:p w14:paraId="07E9BF89" w14:textId="7A3E7F1B" w:rsidR="0031193B" w:rsidRPr="000E7185" w:rsidRDefault="0031193B" w:rsidP="00BD0B99">
      <w:pPr>
        <w:tabs>
          <w:tab w:val="left" w:pos="2558"/>
        </w:tabs>
        <w:spacing w:line="360" w:lineRule="auto"/>
        <w:rPr>
          <w:rFonts w:ascii="Arial" w:hAnsi="Arial" w:cs="Arial"/>
          <w:sz w:val="22"/>
          <w:szCs w:val="22"/>
        </w:rPr>
      </w:pPr>
    </w:p>
    <w:p w14:paraId="4A9F1AB4" w14:textId="21C7562B" w:rsidR="0031193B" w:rsidRPr="000E7185" w:rsidRDefault="0031193B"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Introduction</w:t>
      </w:r>
      <w:r w:rsidR="00B01B97">
        <w:rPr>
          <w:rFonts w:ascii="Arial" w:hAnsi="Arial" w:cs="Arial"/>
          <w:sz w:val="22"/>
          <w:szCs w:val="22"/>
        </w:rPr>
        <w:t xml:space="preserve"> (Page 2)</w:t>
      </w:r>
    </w:p>
    <w:p w14:paraId="2EA8005B" w14:textId="2446D374" w:rsidR="0031193B" w:rsidRPr="000E7185" w:rsidRDefault="0031193B"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An overview of problems in healthcare</w:t>
      </w:r>
      <w:r w:rsidR="00B01B97">
        <w:rPr>
          <w:rFonts w:ascii="Arial" w:hAnsi="Arial" w:cs="Arial"/>
          <w:sz w:val="22"/>
          <w:szCs w:val="22"/>
        </w:rPr>
        <w:t xml:space="preserve"> (Page 2)</w:t>
      </w:r>
    </w:p>
    <w:p w14:paraId="15177290" w14:textId="303826DB" w:rsidR="0031193B" w:rsidRPr="000E7185" w:rsidRDefault="0031193B"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Defin</w:t>
      </w:r>
      <w:r w:rsidR="00B01B97">
        <w:rPr>
          <w:rFonts w:ascii="Arial" w:hAnsi="Arial" w:cs="Arial"/>
          <w:sz w:val="22"/>
          <w:szCs w:val="22"/>
        </w:rPr>
        <w:t>ing</w:t>
      </w:r>
      <w:r w:rsidRPr="000E7185">
        <w:rPr>
          <w:rFonts w:ascii="Arial" w:hAnsi="Arial" w:cs="Arial"/>
          <w:sz w:val="22"/>
          <w:szCs w:val="22"/>
        </w:rPr>
        <w:t xml:space="preserve"> and discuss</w:t>
      </w:r>
      <w:r w:rsidR="00B01B97">
        <w:rPr>
          <w:rFonts w:ascii="Arial" w:hAnsi="Arial" w:cs="Arial"/>
          <w:sz w:val="22"/>
          <w:szCs w:val="22"/>
        </w:rPr>
        <w:t>ing</w:t>
      </w:r>
      <w:r w:rsidRPr="000E7185">
        <w:rPr>
          <w:rFonts w:ascii="Arial" w:hAnsi="Arial" w:cs="Arial"/>
          <w:sz w:val="22"/>
          <w:szCs w:val="22"/>
        </w:rPr>
        <w:t xml:space="preserve"> one problem in the workplace including its scope</w:t>
      </w:r>
      <w:r w:rsidR="00B01B97">
        <w:rPr>
          <w:rFonts w:ascii="Arial" w:hAnsi="Arial" w:cs="Arial"/>
          <w:sz w:val="22"/>
          <w:szCs w:val="22"/>
        </w:rPr>
        <w:t xml:space="preserve"> (Page 3)</w:t>
      </w:r>
    </w:p>
    <w:p w14:paraId="4E592194" w14:textId="22285FBC" w:rsidR="0031193B" w:rsidRPr="000E7185" w:rsidRDefault="0031193B"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Discuss</w:t>
      </w:r>
      <w:r w:rsidR="00B01B97">
        <w:rPr>
          <w:rFonts w:ascii="Arial" w:hAnsi="Arial" w:cs="Arial"/>
          <w:sz w:val="22"/>
          <w:szCs w:val="22"/>
        </w:rPr>
        <w:t>ing</w:t>
      </w:r>
      <w:r w:rsidRPr="000E7185">
        <w:rPr>
          <w:rFonts w:ascii="Arial" w:hAnsi="Arial" w:cs="Arial"/>
          <w:sz w:val="22"/>
          <w:szCs w:val="22"/>
        </w:rPr>
        <w:t xml:space="preserve"> the impact of the problem on all stakeholders (</w:t>
      </w:r>
      <w:r w:rsidR="00890980" w:rsidRPr="000E7185">
        <w:rPr>
          <w:rFonts w:ascii="Arial" w:hAnsi="Arial" w:cs="Arial"/>
          <w:sz w:val="22"/>
          <w:szCs w:val="22"/>
        </w:rPr>
        <w:t>Service users, Professionals and Regulators etc.)</w:t>
      </w:r>
      <w:r w:rsidR="00B01B97">
        <w:rPr>
          <w:rFonts w:ascii="Arial" w:hAnsi="Arial" w:cs="Arial"/>
          <w:sz w:val="22"/>
          <w:szCs w:val="22"/>
        </w:rPr>
        <w:t xml:space="preserve"> (Page 4)</w:t>
      </w:r>
    </w:p>
    <w:p w14:paraId="363B94DE" w14:textId="6A3178D1" w:rsidR="00890980" w:rsidRPr="000E7185" w:rsidRDefault="00890980"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Analys</w:t>
      </w:r>
      <w:r w:rsidR="00B01B97">
        <w:rPr>
          <w:rFonts w:ascii="Arial" w:hAnsi="Arial" w:cs="Arial"/>
          <w:sz w:val="22"/>
          <w:szCs w:val="22"/>
        </w:rPr>
        <w:t>ing</w:t>
      </w:r>
      <w:r w:rsidRPr="000E7185">
        <w:rPr>
          <w:rFonts w:ascii="Arial" w:hAnsi="Arial" w:cs="Arial"/>
          <w:sz w:val="22"/>
          <w:szCs w:val="22"/>
        </w:rPr>
        <w:t xml:space="preserve"> the decision-making process including the re</w:t>
      </w:r>
      <w:r w:rsidR="00DB4BC6" w:rsidRPr="000E7185">
        <w:rPr>
          <w:rFonts w:ascii="Arial" w:hAnsi="Arial" w:cs="Arial"/>
          <w:sz w:val="22"/>
          <w:szCs w:val="22"/>
        </w:rPr>
        <w:t>levant legislation</w:t>
      </w:r>
      <w:r w:rsidR="00B01B97">
        <w:rPr>
          <w:rFonts w:ascii="Arial" w:hAnsi="Arial" w:cs="Arial"/>
          <w:sz w:val="22"/>
          <w:szCs w:val="22"/>
        </w:rPr>
        <w:t xml:space="preserve"> (Page 5)</w:t>
      </w:r>
    </w:p>
    <w:p w14:paraId="1E7E1041" w14:textId="6CEC49C2" w:rsidR="00DB4BC6" w:rsidRPr="000E7185" w:rsidRDefault="00DB4BC6"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Purpos</w:t>
      </w:r>
      <w:r w:rsidR="00B01B97">
        <w:rPr>
          <w:rFonts w:ascii="Arial" w:hAnsi="Arial" w:cs="Arial"/>
          <w:sz w:val="22"/>
          <w:szCs w:val="22"/>
        </w:rPr>
        <w:t>ing</w:t>
      </w:r>
      <w:r w:rsidRPr="000E7185">
        <w:rPr>
          <w:rFonts w:ascii="Arial" w:hAnsi="Arial" w:cs="Arial"/>
          <w:sz w:val="22"/>
          <w:szCs w:val="22"/>
        </w:rPr>
        <w:t xml:space="preserve"> a rage of alternative solution to the problem</w:t>
      </w:r>
      <w:r w:rsidR="00B01B97">
        <w:rPr>
          <w:rFonts w:ascii="Arial" w:hAnsi="Arial" w:cs="Arial"/>
          <w:sz w:val="22"/>
          <w:szCs w:val="22"/>
        </w:rPr>
        <w:t xml:space="preserve"> (Page 6)</w:t>
      </w:r>
    </w:p>
    <w:p w14:paraId="091669E1" w14:textId="02501509" w:rsidR="00DB4BC6" w:rsidRPr="000E7185" w:rsidRDefault="00DB4BC6"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Us</w:t>
      </w:r>
      <w:r w:rsidR="00B01B97">
        <w:rPr>
          <w:rFonts w:ascii="Arial" w:hAnsi="Arial" w:cs="Arial"/>
          <w:sz w:val="22"/>
          <w:szCs w:val="22"/>
        </w:rPr>
        <w:t>ing</w:t>
      </w:r>
      <w:r w:rsidRPr="000E7185">
        <w:rPr>
          <w:rFonts w:ascii="Arial" w:hAnsi="Arial" w:cs="Arial"/>
          <w:sz w:val="22"/>
          <w:szCs w:val="22"/>
        </w:rPr>
        <w:t xml:space="preserve"> a decision-making technique to evaluate a range of solutions to identify the most appropriate option</w:t>
      </w:r>
      <w:r w:rsidR="00B01B97">
        <w:rPr>
          <w:rFonts w:ascii="Arial" w:hAnsi="Arial" w:cs="Arial"/>
          <w:sz w:val="22"/>
          <w:szCs w:val="22"/>
        </w:rPr>
        <w:t xml:space="preserve"> (Page 6)</w:t>
      </w:r>
    </w:p>
    <w:p w14:paraId="4A9E4194" w14:textId="2A8C2760" w:rsidR="00DB4BC6" w:rsidRPr="000E7185" w:rsidRDefault="00DB4BC6"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Discuss</w:t>
      </w:r>
      <w:r w:rsidR="00B01B97">
        <w:rPr>
          <w:rFonts w:ascii="Arial" w:hAnsi="Arial" w:cs="Arial"/>
          <w:sz w:val="22"/>
          <w:szCs w:val="22"/>
        </w:rPr>
        <w:t>ing</w:t>
      </w:r>
      <w:r w:rsidRPr="000E7185">
        <w:rPr>
          <w:rFonts w:ascii="Arial" w:hAnsi="Arial" w:cs="Arial"/>
          <w:sz w:val="22"/>
          <w:szCs w:val="22"/>
        </w:rPr>
        <w:t xml:space="preserve"> how a solution can be implemented and communicated to stakeholders </w:t>
      </w:r>
      <w:r w:rsidR="00B01B97">
        <w:rPr>
          <w:rFonts w:ascii="Arial" w:hAnsi="Arial" w:cs="Arial"/>
          <w:sz w:val="22"/>
          <w:szCs w:val="22"/>
        </w:rPr>
        <w:t xml:space="preserve">(Page </w:t>
      </w:r>
      <w:r w:rsidR="00BD0B99">
        <w:rPr>
          <w:rFonts w:ascii="Arial" w:hAnsi="Arial" w:cs="Arial"/>
          <w:sz w:val="22"/>
          <w:szCs w:val="22"/>
        </w:rPr>
        <w:t>9</w:t>
      </w:r>
      <w:r w:rsidR="00B01B97">
        <w:rPr>
          <w:rFonts w:ascii="Arial" w:hAnsi="Arial" w:cs="Arial"/>
          <w:sz w:val="22"/>
          <w:szCs w:val="22"/>
        </w:rPr>
        <w:t>)</w:t>
      </w:r>
    </w:p>
    <w:p w14:paraId="72EB5670" w14:textId="7008FDBE" w:rsidR="00DB4BC6" w:rsidRPr="000E7185" w:rsidRDefault="00DB4BC6"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Assess</w:t>
      </w:r>
      <w:r w:rsidR="00B01B97">
        <w:rPr>
          <w:rFonts w:ascii="Arial" w:hAnsi="Arial" w:cs="Arial"/>
          <w:sz w:val="22"/>
          <w:szCs w:val="22"/>
        </w:rPr>
        <w:t xml:space="preserve">ing an </w:t>
      </w:r>
      <w:r w:rsidRPr="000E7185">
        <w:rPr>
          <w:rFonts w:ascii="Arial" w:hAnsi="Arial" w:cs="Arial"/>
          <w:sz w:val="22"/>
          <w:szCs w:val="22"/>
        </w:rPr>
        <w:t>appropriate monitoring and review</w:t>
      </w:r>
      <w:r w:rsidR="00B01B97">
        <w:rPr>
          <w:rFonts w:ascii="Arial" w:hAnsi="Arial" w:cs="Arial"/>
          <w:sz w:val="22"/>
          <w:szCs w:val="22"/>
        </w:rPr>
        <w:t>ing</w:t>
      </w:r>
      <w:r w:rsidRPr="000E7185">
        <w:rPr>
          <w:rFonts w:ascii="Arial" w:hAnsi="Arial" w:cs="Arial"/>
          <w:sz w:val="22"/>
          <w:szCs w:val="22"/>
        </w:rPr>
        <w:t xml:space="preserve"> techniques to ensure successful </w:t>
      </w:r>
      <w:r w:rsidR="00A1019B" w:rsidRPr="000E7185">
        <w:rPr>
          <w:rFonts w:ascii="Arial" w:hAnsi="Arial" w:cs="Arial"/>
          <w:sz w:val="22"/>
          <w:szCs w:val="22"/>
        </w:rPr>
        <w:t>implementation</w:t>
      </w:r>
      <w:r w:rsidRPr="000E7185">
        <w:rPr>
          <w:rFonts w:ascii="Arial" w:hAnsi="Arial" w:cs="Arial"/>
          <w:sz w:val="22"/>
          <w:szCs w:val="22"/>
        </w:rPr>
        <w:t xml:space="preserve"> of the </w:t>
      </w:r>
      <w:r w:rsidR="00A1019B" w:rsidRPr="000E7185">
        <w:rPr>
          <w:rFonts w:ascii="Arial" w:hAnsi="Arial" w:cs="Arial"/>
          <w:sz w:val="22"/>
          <w:szCs w:val="22"/>
        </w:rPr>
        <w:t>solution</w:t>
      </w:r>
      <w:r w:rsidR="00B01B97">
        <w:rPr>
          <w:rFonts w:ascii="Arial" w:hAnsi="Arial" w:cs="Arial"/>
          <w:sz w:val="22"/>
          <w:szCs w:val="22"/>
        </w:rPr>
        <w:t xml:space="preserve"> (Page </w:t>
      </w:r>
      <w:r w:rsidR="00A4416A">
        <w:rPr>
          <w:rFonts w:ascii="Arial" w:hAnsi="Arial" w:cs="Arial"/>
          <w:sz w:val="22"/>
          <w:szCs w:val="22"/>
        </w:rPr>
        <w:t>10</w:t>
      </w:r>
      <w:r w:rsidR="00B01B97">
        <w:rPr>
          <w:rFonts w:ascii="Arial" w:hAnsi="Arial" w:cs="Arial"/>
          <w:sz w:val="22"/>
          <w:szCs w:val="22"/>
        </w:rPr>
        <w:t>)</w:t>
      </w:r>
    </w:p>
    <w:p w14:paraId="06AC6022" w14:textId="54D62A60" w:rsidR="00522D0B" w:rsidRPr="000E7185" w:rsidRDefault="00522D0B"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Conclusion</w:t>
      </w:r>
      <w:r w:rsidR="00B01B97">
        <w:rPr>
          <w:rFonts w:ascii="Arial" w:hAnsi="Arial" w:cs="Arial"/>
          <w:sz w:val="22"/>
          <w:szCs w:val="22"/>
        </w:rPr>
        <w:t xml:space="preserve"> (Page 11)</w:t>
      </w:r>
    </w:p>
    <w:p w14:paraId="4F88DE9B" w14:textId="7E1642AB" w:rsidR="00522D0B" w:rsidRPr="000E7185" w:rsidRDefault="00522D0B" w:rsidP="00BD0B99">
      <w:pPr>
        <w:pStyle w:val="ListParagraph"/>
        <w:numPr>
          <w:ilvl w:val="0"/>
          <w:numId w:val="4"/>
        </w:numPr>
        <w:tabs>
          <w:tab w:val="left" w:pos="2558"/>
        </w:tabs>
        <w:spacing w:line="360" w:lineRule="auto"/>
        <w:rPr>
          <w:rFonts w:ascii="Arial" w:hAnsi="Arial" w:cs="Arial"/>
          <w:sz w:val="22"/>
          <w:szCs w:val="22"/>
        </w:rPr>
      </w:pPr>
      <w:r w:rsidRPr="000E7185">
        <w:rPr>
          <w:rFonts w:ascii="Arial" w:hAnsi="Arial" w:cs="Arial"/>
          <w:sz w:val="22"/>
          <w:szCs w:val="22"/>
        </w:rPr>
        <w:t>References</w:t>
      </w:r>
      <w:r w:rsidR="00B01B97">
        <w:rPr>
          <w:rFonts w:ascii="Arial" w:hAnsi="Arial" w:cs="Arial"/>
          <w:sz w:val="22"/>
          <w:szCs w:val="22"/>
        </w:rPr>
        <w:t xml:space="preserve"> (Page 12)</w:t>
      </w:r>
    </w:p>
    <w:p w14:paraId="31E2CB4C" w14:textId="649DE179" w:rsidR="009B6785" w:rsidRPr="000E7185" w:rsidRDefault="009B6785" w:rsidP="000E7185">
      <w:pPr>
        <w:pStyle w:val="ListParagraph"/>
        <w:tabs>
          <w:tab w:val="left" w:pos="2558"/>
        </w:tabs>
        <w:spacing w:line="360" w:lineRule="auto"/>
        <w:rPr>
          <w:rFonts w:ascii="Arial" w:hAnsi="Arial" w:cs="Arial"/>
          <w:sz w:val="22"/>
          <w:szCs w:val="22"/>
        </w:rPr>
      </w:pPr>
    </w:p>
    <w:p w14:paraId="17DFC802" w14:textId="49F2CFA9" w:rsidR="009B6785" w:rsidRDefault="009B6785" w:rsidP="009B6785">
      <w:pPr>
        <w:pStyle w:val="ListParagraph"/>
        <w:tabs>
          <w:tab w:val="left" w:pos="2558"/>
        </w:tabs>
        <w:spacing w:line="360" w:lineRule="auto"/>
        <w:rPr>
          <w:rFonts w:ascii="Arial" w:hAnsi="Arial" w:cs="Arial"/>
          <w:sz w:val="22"/>
          <w:szCs w:val="22"/>
        </w:rPr>
      </w:pPr>
    </w:p>
    <w:p w14:paraId="031556CC" w14:textId="77777777" w:rsidR="009B6785" w:rsidRDefault="009B6785">
      <w:pPr>
        <w:rPr>
          <w:rFonts w:ascii="Arial" w:hAnsi="Arial" w:cs="Arial"/>
          <w:sz w:val="22"/>
          <w:szCs w:val="22"/>
        </w:rPr>
      </w:pPr>
      <w:r>
        <w:rPr>
          <w:rFonts w:ascii="Arial" w:hAnsi="Arial" w:cs="Arial"/>
          <w:sz w:val="22"/>
          <w:szCs w:val="22"/>
        </w:rPr>
        <w:br w:type="page"/>
      </w:r>
    </w:p>
    <w:p w14:paraId="35138C1C" w14:textId="72D5C6EB" w:rsidR="009B6785" w:rsidRPr="00B02FAA" w:rsidRDefault="00474534" w:rsidP="00BD0B99">
      <w:pPr>
        <w:pStyle w:val="ListParagraph"/>
        <w:tabs>
          <w:tab w:val="left" w:pos="2558"/>
        </w:tabs>
        <w:spacing w:line="360" w:lineRule="auto"/>
        <w:rPr>
          <w:rFonts w:ascii="Arial" w:hAnsi="Arial" w:cs="Arial"/>
          <w:b/>
          <w:bCs/>
          <w:sz w:val="22"/>
          <w:szCs w:val="22"/>
        </w:rPr>
      </w:pPr>
      <w:r w:rsidRPr="00B02FAA">
        <w:rPr>
          <w:rFonts w:ascii="Arial" w:hAnsi="Arial" w:cs="Arial"/>
          <w:b/>
          <w:bCs/>
          <w:sz w:val="22"/>
          <w:szCs w:val="22"/>
        </w:rPr>
        <w:lastRenderedPageBreak/>
        <w:t>Introduction</w:t>
      </w:r>
    </w:p>
    <w:p w14:paraId="0E3D2A99" w14:textId="53054F2E" w:rsidR="00474534" w:rsidRPr="00B02FAA" w:rsidRDefault="00474534"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In the UK, health facilities under the NHS are</w:t>
      </w:r>
      <w:r w:rsidR="00B02FAA" w:rsidRPr="00B02FAA">
        <w:rPr>
          <w:rFonts w:ascii="Arial" w:hAnsi="Arial" w:cs="Arial"/>
          <w:sz w:val="22"/>
          <w:szCs w:val="22"/>
        </w:rPr>
        <w:t xml:space="preserve"> </w:t>
      </w:r>
      <w:r w:rsidRPr="00B02FAA">
        <w:rPr>
          <w:rFonts w:ascii="Arial" w:hAnsi="Arial" w:cs="Arial"/>
          <w:sz w:val="22"/>
          <w:szCs w:val="22"/>
        </w:rPr>
        <w:t>considered one of the best health services among the top-rated countries with standard health service</w:t>
      </w:r>
      <w:r w:rsidR="005E75BE" w:rsidRPr="00B02FAA">
        <w:rPr>
          <w:rFonts w:ascii="Arial" w:hAnsi="Arial" w:cs="Arial"/>
          <w:sz w:val="22"/>
          <w:szCs w:val="22"/>
        </w:rPr>
        <w:t>s</w:t>
      </w:r>
      <w:r w:rsidRPr="00B02FAA">
        <w:rPr>
          <w:rFonts w:ascii="Arial" w:hAnsi="Arial" w:cs="Arial"/>
          <w:sz w:val="22"/>
          <w:szCs w:val="22"/>
        </w:rPr>
        <w:t>. Health services in the UK are devoted to cost</w:t>
      </w:r>
      <w:r w:rsidR="005E2E42" w:rsidRPr="00B02FAA">
        <w:rPr>
          <w:rFonts w:ascii="Arial" w:hAnsi="Arial" w:cs="Arial"/>
          <w:sz w:val="22"/>
          <w:szCs w:val="22"/>
        </w:rPr>
        <w:t>-</w:t>
      </w:r>
      <w:r w:rsidRPr="00B02FAA">
        <w:rPr>
          <w:rFonts w:ascii="Arial" w:hAnsi="Arial" w:cs="Arial"/>
          <w:sz w:val="22"/>
          <w:szCs w:val="22"/>
        </w:rPr>
        <w:t>effective and standard quality-based service providing aroun</w:t>
      </w:r>
      <w:r w:rsidR="005C6C98" w:rsidRPr="00B02FAA">
        <w:rPr>
          <w:rFonts w:ascii="Arial" w:hAnsi="Arial" w:cs="Arial"/>
          <w:sz w:val="22"/>
          <w:szCs w:val="22"/>
        </w:rPr>
        <w:t>d the all-over of the UK.</w:t>
      </w:r>
      <w:r w:rsidR="001F4EBB" w:rsidRPr="00B02FAA">
        <w:rPr>
          <w:rFonts w:ascii="Arial" w:hAnsi="Arial" w:cs="Arial"/>
          <w:sz w:val="22"/>
          <w:szCs w:val="22"/>
        </w:rPr>
        <w:t xml:space="preserve"> However, information leakage within the health services has become a prime issue not only in the UK but also around the globe in recent times (Martin </w:t>
      </w:r>
      <w:r w:rsidR="00205A30" w:rsidRPr="00205A30">
        <w:rPr>
          <w:rFonts w:ascii="Arial" w:hAnsi="Arial" w:cs="Arial"/>
          <w:i/>
          <w:iCs/>
          <w:sz w:val="22"/>
          <w:szCs w:val="22"/>
        </w:rPr>
        <w:t>et a</w:t>
      </w:r>
      <w:r w:rsidR="00205A30">
        <w:rPr>
          <w:rFonts w:ascii="Arial" w:hAnsi="Arial" w:cs="Arial"/>
          <w:i/>
          <w:iCs/>
          <w:sz w:val="22"/>
          <w:szCs w:val="22"/>
        </w:rPr>
        <w:t>l.,</w:t>
      </w:r>
      <w:r w:rsidR="00205A30" w:rsidRPr="00205A30">
        <w:rPr>
          <w:rFonts w:ascii="Arial" w:hAnsi="Arial" w:cs="Arial"/>
          <w:i/>
          <w:iCs/>
          <w:sz w:val="22"/>
          <w:szCs w:val="22"/>
        </w:rPr>
        <w:t xml:space="preserve"> </w:t>
      </w:r>
      <w:r w:rsidR="001F4EBB" w:rsidRPr="00B02FAA">
        <w:rPr>
          <w:rFonts w:ascii="Arial" w:hAnsi="Arial" w:cs="Arial"/>
          <w:sz w:val="22"/>
          <w:szCs w:val="22"/>
        </w:rPr>
        <w:t xml:space="preserve">2015). Health services are devoted </w:t>
      </w:r>
      <w:r w:rsidR="00307996" w:rsidRPr="00B02FAA">
        <w:rPr>
          <w:rFonts w:ascii="Arial" w:hAnsi="Arial" w:cs="Arial"/>
          <w:sz w:val="22"/>
          <w:szCs w:val="22"/>
        </w:rPr>
        <w:t>to improving better technology for health services and cost-effective IT management through research, patient evidencing, reporting, and documenting these data and information of the service takers. Based on problems existing in healthcare, here is going to discuss problems and its solution in healthcare centres.</w:t>
      </w:r>
    </w:p>
    <w:p w14:paraId="625A78C0" w14:textId="77777777" w:rsidR="00D44336" w:rsidRPr="00B02FAA" w:rsidRDefault="00D44336" w:rsidP="00BD0B99">
      <w:pPr>
        <w:pStyle w:val="ListParagraph"/>
        <w:tabs>
          <w:tab w:val="left" w:pos="2558"/>
        </w:tabs>
        <w:spacing w:line="360" w:lineRule="auto"/>
        <w:rPr>
          <w:rFonts w:ascii="Arial" w:hAnsi="Arial" w:cs="Arial"/>
          <w:sz w:val="22"/>
          <w:szCs w:val="22"/>
        </w:rPr>
      </w:pPr>
    </w:p>
    <w:p w14:paraId="5C8C5E09" w14:textId="43D75197" w:rsidR="00522D0B" w:rsidRPr="00B02FAA" w:rsidRDefault="00D44336" w:rsidP="00BD0B99">
      <w:pPr>
        <w:pStyle w:val="ListParagraph"/>
        <w:tabs>
          <w:tab w:val="left" w:pos="2558"/>
        </w:tabs>
        <w:spacing w:line="360" w:lineRule="auto"/>
        <w:rPr>
          <w:rFonts w:ascii="Arial" w:hAnsi="Arial" w:cs="Arial"/>
          <w:b/>
          <w:bCs/>
          <w:sz w:val="22"/>
          <w:szCs w:val="22"/>
        </w:rPr>
      </w:pPr>
      <w:r w:rsidRPr="00B02FAA">
        <w:rPr>
          <w:rFonts w:ascii="Arial" w:hAnsi="Arial" w:cs="Arial"/>
          <w:b/>
          <w:bCs/>
          <w:sz w:val="22"/>
          <w:szCs w:val="22"/>
        </w:rPr>
        <w:t>An overview of problems in healthcare</w:t>
      </w:r>
    </w:p>
    <w:p w14:paraId="6B338957" w14:textId="77777777" w:rsidR="00486994" w:rsidRPr="00B02FAA" w:rsidRDefault="00D44336"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 xml:space="preserve">NHS meaning National Health Services in the United Kingdom provides public serviced for service seekers. </w:t>
      </w:r>
      <w:r w:rsidR="001A2737" w:rsidRPr="00B02FAA">
        <w:rPr>
          <w:rFonts w:ascii="Arial" w:hAnsi="Arial" w:cs="Arial"/>
          <w:sz w:val="22"/>
          <w:szCs w:val="22"/>
        </w:rPr>
        <w:t>C</w:t>
      </w:r>
      <w:r w:rsidRPr="00B02FAA">
        <w:rPr>
          <w:rFonts w:ascii="Arial" w:hAnsi="Arial" w:cs="Arial"/>
          <w:sz w:val="22"/>
          <w:szCs w:val="22"/>
        </w:rPr>
        <w:t>urrently</w:t>
      </w:r>
      <w:r w:rsidR="001A2737" w:rsidRPr="00B02FAA">
        <w:rPr>
          <w:rFonts w:ascii="Arial" w:hAnsi="Arial" w:cs="Arial"/>
          <w:sz w:val="22"/>
          <w:szCs w:val="22"/>
        </w:rPr>
        <w:t>, healthcare services are facing challenges across the UK. Some of the challenges or problems are lack o</w:t>
      </w:r>
      <w:r w:rsidR="002F5D10" w:rsidRPr="00B02FAA">
        <w:rPr>
          <w:rFonts w:ascii="Arial" w:hAnsi="Arial" w:cs="Arial"/>
          <w:sz w:val="22"/>
          <w:szCs w:val="22"/>
        </w:rPr>
        <w:t>f clarity, lack of funding, retention crisis, lack of training in new technology</w:t>
      </w:r>
      <w:r w:rsidR="000B7596" w:rsidRPr="00B02FAA">
        <w:rPr>
          <w:rFonts w:ascii="Arial" w:hAnsi="Arial" w:cs="Arial"/>
          <w:sz w:val="22"/>
          <w:szCs w:val="22"/>
        </w:rPr>
        <w:t>, uncertainty from Brexit, overwhelming workloads, high costs of care, poor enable mortality rate, increasing ageing population, lack of transparency d</w:t>
      </w:r>
      <w:r w:rsidR="0029507A" w:rsidRPr="00B02FAA">
        <w:rPr>
          <w:rFonts w:ascii="Arial" w:hAnsi="Arial" w:cs="Arial"/>
          <w:sz w:val="22"/>
          <w:szCs w:val="22"/>
        </w:rPr>
        <w:t xml:space="preserve">uring transformation models, nursing and physician shortage, leak of personal information, preventable medical </w:t>
      </w:r>
      <w:r w:rsidR="00486994" w:rsidRPr="00B02FAA">
        <w:rPr>
          <w:rFonts w:ascii="Arial" w:hAnsi="Arial" w:cs="Arial"/>
          <w:sz w:val="22"/>
          <w:szCs w:val="22"/>
        </w:rPr>
        <w:t>errors,</w:t>
      </w:r>
      <w:r w:rsidR="0029507A" w:rsidRPr="00B02FAA">
        <w:rPr>
          <w:rFonts w:ascii="Arial" w:hAnsi="Arial" w:cs="Arial"/>
          <w:sz w:val="22"/>
          <w:szCs w:val="22"/>
        </w:rPr>
        <w:t xml:space="preserve"> and challenges to newly emergent disea</w:t>
      </w:r>
      <w:r w:rsidR="009B6042" w:rsidRPr="00B02FAA">
        <w:rPr>
          <w:rFonts w:ascii="Arial" w:hAnsi="Arial" w:cs="Arial"/>
          <w:sz w:val="22"/>
          <w:szCs w:val="22"/>
        </w:rPr>
        <w:t xml:space="preserve">ses like the Covid-19 (Nicholson </w:t>
      </w:r>
      <w:r w:rsidR="009B6042" w:rsidRPr="00205A30">
        <w:rPr>
          <w:rFonts w:ascii="Arial" w:hAnsi="Arial" w:cs="Arial"/>
          <w:i/>
          <w:iCs/>
          <w:sz w:val="22"/>
          <w:szCs w:val="22"/>
        </w:rPr>
        <w:t>et al</w:t>
      </w:r>
      <w:r w:rsidR="009B6042" w:rsidRPr="00B02FAA">
        <w:rPr>
          <w:rFonts w:ascii="Arial" w:hAnsi="Arial" w:cs="Arial"/>
          <w:sz w:val="22"/>
          <w:szCs w:val="22"/>
        </w:rPr>
        <w:t>.).</w:t>
      </w:r>
    </w:p>
    <w:p w14:paraId="3661E0A7" w14:textId="0DBB70F4" w:rsidR="00D44336" w:rsidRPr="00B02FAA" w:rsidRDefault="00486994"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 xml:space="preserve">Currently, healthcare </w:t>
      </w:r>
      <w:r w:rsidR="00112548" w:rsidRPr="00B02FAA">
        <w:rPr>
          <w:rFonts w:ascii="Arial" w:hAnsi="Arial" w:cs="Arial"/>
          <w:sz w:val="22"/>
          <w:szCs w:val="22"/>
        </w:rPr>
        <w:t>is facing challeng</w:t>
      </w:r>
      <w:r w:rsidR="009A2888" w:rsidRPr="00B02FAA">
        <w:rPr>
          <w:rFonts w:ascii="Arial" w:hAnsi="Arial" w:cs="Arial"/>
          <w:sz w:val="22"/>
          <w:szCs w:val="22"/>
        </w:rPr>
        <w:t>es</w:t>
      </w:r>
      <w:r w:rsidR="00112548" w:rsidRPr="00B02FAA">
        <w:rPr>
          <w:rFonts w:ascii="Arial" w:hAnsi="Arial" w:cs="Arial"/>
          <w:sz w:val="22"/>
          <w:szCs w:val="22"/>
        </w:rPr>
        <w:t xml:space="preserve"> in funding where funding</w:t>
      </w:r>
      <w:r w:rsidR="00011A2B" w:rsidRPr="00B02FAA">
        <w:rPr>
          <w:rFonts w:ascii="Arial" w:hAnsi="Arial" w:cs="Arial"/>
          <w:sz w:val="22"/>
          <w:szCs w:val="22"/>
        </w:rPr>
        <w:t xml:space="preserve"> gaps are about £22bn. Due to</w:t>
      </w:r>
      <w:r w:rsidR="009A2888" w:rsidRPr="00B02FAA">
        <w:rPr>
          <w:rFonts w:ascii="Arial" w:hAnsi="Arial" w:cs="Arial"/>
          <w:sz w:val="22"/>
          <w:szCs w:val="22"/>
        </w:rPr>
        <w:t xml:space="preserve"> the</w:t>
      </w:r>
      <w:r w:rsidR="00011A2B" w:rsidRPr="00B02FAA">
        <w:rPr>
          <w:rFonts w:ascii="Arial" w:hAnsi="Arial" w:cs="Arial"/>
          <w:sz w:val="22"/>
          <w:szCs w:val="22"/>
        </w:rPr>
        <w:t xml:space="preserve"> increasing aged population, it demands both primary and secondary care. At the same time, the NHS </w:t>
      </w:r>
      <w:r w:rsidR="00777000" w:rsidRPr="00B02FAA">
        <w:rPr>
          <w:rFonts w:ascii="Arial" w:hAnsi="Arial" w:cs="Arial"/>
          <w:sz w:val="22"/>
          <w:szCs w:val="22"/>
        </w:rPr>
        <w:t xml:space="preserve">is also facing with summer crisis (Novak </w:t>
      </w:r>
      <w:r w:rsidR="00777000" w:rsidRPr="00205A30">
        <w:rPr>
          <w:rFonts w:ascii="Arial" w:hAnsi="Arial" w:cs="Arial"/>
          <w:i/>
          <w:iCs/>
          <w:sz w:val="22"/>
          <w:szCs w:val="22"/>
        </w:rPr>
        <w:t>et al</w:t>
      </w:r>
      <w:r w:rsidR="00777000" w:rsidRPr="00B02FAA">
        <w:rPr>
          <w:rFonts w:ascii="Arial" w:hAnsi="Arial" w:cs="Arial"/>
          <w:sz w:val="22"/>
          <w:szCs w:val="22"/>
        </w:rPr>
        <w:t>.</w:t>
      </w:r>
      <w:r w:rsidR="00205A30">
        <w:rPr>
          <w:rFonts w:ascii="Arial" w:hAnsi="Arial" w:cs="Arial"/>
          <w:sz w:val="22"/>
          <w:szCs w:val="22"/>
        </w:rPr>
        <w:t>,</w:t>
      </w:r>
      <w:r w:rsidR="00777000" w:rsidRPr="00B02FAA">
        <w:rPr>
          <w:rFonts w:ascii="Arial" w:hAnsi="Arial" w:cs="Arial"/>
          <w:sz w:val="22"/>
          <w:szCs w:val="22"/>
        </w:rPr>
        <w:t xml:space="preserve"> 2019). </w:t>
      </w:r>
      <w:r w:rsidR="009A6D9B" w:rsidRPr="00B02FAA">
        <w:rPr>
          <w:rFonts w:ascii="Arial" w:hAnsi="Arial" w:cs="Arial"/>
          <w:sz w:val="22"/>
          <w:szCs w:val="22"/>
        </w:rPr>
        <w:t>In particular, in</w:t>
      </w:r>
      <w:r w:rsidR="00777000" w:rsidRPr="00B02FAA">
        <w:rPr>
          <w:rFonts w:ascii="Arial" w:hAnsi="Arial" w:cs="Arial"/>
          <w:sz w:val="22"/>
          <w:szCs w:val="22"/>
        </w:rPr>
        <w:t xml:space="preserve"> response to the emergence of Covid</w:t>
      </w:r>
      <w:r w:rsidR="002B7095" w:rsidRPr="00B02FAA">
        <w:rPr>
          <w:rFonts w:ascii="Arial" w:hAnsi="Arial" w:cs="Arial"/>
          <w:sz w:val="22"/>
          <w:szCs w:val="22"/>
        </w:rPr>
        <w:t xml:space="preserve">-19, the whole </w:t>
      </w:r>
      <w:r w:rsidR="009A2888" w:rsidRPr="00B02FAA">
        <w:rPr>
          <w:rFonts w:ascii="Arial" w:hAnsi="Arial" w:cs="Arial"/>
          <w:sz w:val="22"/>
          <w:szCs w:val="22"/>
        </w:rPr>
        <w:t xml:space="preserve">of </w:t>
      </w:r>
      <w:r w:rsidR="002B7095" w:rsidRPr="00B02FAA">
        <w:rPr>
          <w:rFonts w:ascii="Arial" w:hAnsi="Arial" w:cs="Arial"/>
          <w:sz w:val="22"/>
          <w:szCs w:val="22"/>
        </w:rPr>
        <w:t>UK healthcare including</w:t>
      </w:r>
      <w:r w:rsidR="009A2888" w:rsidRPr="00B02FAA">
        <w:rPr>
          <w:rFonts w:ascii="Arial" w:hAnsi="Arial" w:cs="Arial"/>
          <w:sz w:val="22"/>
          <w:szCs w:val="22"/>
        </w:rPr>
        <w:t xml:space="preserve"> the</w:t>
      </w:r>
      <w:r w:rsidR="002B7095" w:rsidRPr="00B02FAA">
        <w:rPr>
          <w:rFonts w:ascii="Arial" w:hAnsi="Arial" w:cs="Arial"/>
          <w:sz w:val="22"/>
          <w:szCs w:val="22"/>
        </w:rPr>
        <w:t xml:space="preserve"> public and private sector are expecting new challenges due </w:t>
      </w:r>
      <w:r w:rsidR="009A2888" w:rsidRPr="00B02FAA">
        <w:rPr>
          <w:rFonts w:ascii="Arial" w:hAnsi="Arial" w:cs="Arial"/>
          <w:sz w:val="22"/>
          <w:szCs w:val="22"/>
        </w:rPr>
        <w:t xml:space="preserve">to </w:t>
      </w:r>
      <w:r w:rsidR="002B7095" w:rsidRPr="00B02FAA">
        <w:rPr>
          <w:rFonts w:ascii="Arial" w:hAnsi="Arial" w:cs="Arial"/>
          <w:sz w:val="22"/>
          <w:szCs w:val="22"/>
        </w:rPr>
        <w:t>not having</w:t>
      </w:r>
      <w:r w:rsidR="009A2888" w:rsidRPr="00B02FAA">
        <w:rPr>
          <w:rFonts w:ascii="Arial" w:hAnsi="Arial" w:cs="Arial"/>
          <w:sz w:val="22"/>
          <w:szCs w:val="22"/>
        </w:rPr>
        <w:t xml:space="preserve"> a</w:t>
      </w:r>
      <w:r w:rsidR="002B7095" w:rsidRPr="00B02FAA">
        <w:rPr>
          <w:rFonts w:ascii="Arial" w:hAnsi="Arial" w:cs="Arial"/>
          <w:sz w:val="22"/>
          <w:szCs w:val="22"/>
        </w:rPr>
        <w:t xml:space="preserve"> </w:t>
      </w:r>
      <w:r w:rsidR="009A6D9B" w:rsidRPr="00B02FAA">
        <w:rPr>
          <w:rFonts w:ascii="Arial" w:hAnsi="Arial" w:cs="Arial"/>
          <w:sz w:val="22"/>
          <w:szCs w:val="22"/>
        </w:rPr>
        <w:t xml:space="preserve">perfect remedy for this disease in the world. </w:t>
      </w:r>
    </w:p>
    <w:p w14:paraId="607726F3" w14:textId="6131F32D" w:rsidR="00E07937" w:rsidRPr="00B02FAA" w:rsidRDefault="009A6D9B"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Although, the NHS i</w:t>
      </w:r>
      <w:r w:rsidR="00D96D2C" w:rsidRPr="00B02FAA">
        <w:rPr>
          <w:rFonts w:ascii="Arial" w:hAnsi="Arial" w:cs="Arial"/>
          <w:sz w:val="22"/>
          <w:szCs w:val="22"/>
        </w:rPr>
        <w:t>s facing challenges in different ways and funding is getting lower but private sectors are growing up where private health</w:t>
      </w:r>
      <w:r w:rsidR="0036578D" w:rsidRPr="00B02FAA">
        <w:rPr>
          <w:rFonts w:ascii="Arial" w:hAnsi="Arial" w:cs="Arial"/>
          <w:sz w:val="22"/>
          <w:szCs w:val="22"/>
        </w:rPr>
        <w:t xml:space="preserve">care centres are doing good and demand of national hospitals. Overwhelming load is a challenging problem </w:t>
      </w:r>
      <w:r w:rsidR="00771A89" w:rsidRPr="00B02FAA">
        <w:rPr>
          <w:rFonts w:ascii="Arial" w:hAnsi="Arial" w:cs="Arial"/>
          <w:sz w:val="22"/>
          <w:szCs w:val="22"/>
        </w:rPr>
        <w:t>that</w:t>
      </w:r>
      <w:r w:rsidR="0036578D" w:rsidRPr="00B02FAA">
        <w:rPr>
          <w:rFonts w:ascii="Arial" w:hAnsi="Arial" w:cs="Arial"/>
          <w:sz w:val="22"/>
          <w:szCs w:val="22"/>
        </w:rPr>
        <w:t xml:space="preserve"> is going on with </w:t>
      </w:r>
      <w:r w:rsidR="00E12F54" w:rsidRPr="00B02FAA">
        <w:rPr>
          <w:rFonts w:ascii="Arial" w:hAnsi="Arial" w:cs="Arial"/>
          <w:sz w:val="22"/>
          <w:szCs w:val="22"/>
        </w:rPr>
        <w:t>healthcare due to</w:t>
      </w:r>
      <w:r w:rsidR="00771A89" w:rsidRPr="00B02FAA">
        <w:rPr>
          <w:rFonts w:ascii="Arial" w:hAnsi="Arial" w:cs="Arial"/>
          <w:sz w:val="22"/>
          <w:szCs w:val="22"/>
        </w:rPr>
        <w:t xml:space="preserve"> the</w:t>
      </w:r>
      <w:r w:rsidR="00E12F54" w:rsidRPr="00B02FAA">
        <w:rPr>
          <w:rFonts w:ascii="Arial" w:hAnsi="Arial" w:cs="Arial"/>
          <w:sz w:val="22"/>
          <w:szCs w:val="22"/>
        </w:rPr>
        <w:t xml:space="preserve"> increas</w:t>
      </w:r>
      <w:r w:rsidR="00771A89" w:rsidRPr="00B02FAA">
        <w:rPr>
          <w:rFonts w:ascii="Arial" w:hAnsi="Arial" w:cs="Arial"/>
          <w:sz w:val="22"/>
          <w:szCs w:val="22"/>
        </w:rPr>
        <w:t>e</w:t>
      </w:r>
      <w:r w:rsidR="00E12F54" w:rsidRPr="00B02FAA">
        <w:rPr>
          <w:rFonts w:ascii="Arial" w:hAnsi="Arial" w:cs="Arial"/>
          <w:sz w:val="22"/>
          <w:szCs w:val="22"/>
        </w:rPr>
        <w:t xml:space="preserve"> of </w:t>
      </w:r>
      <w:r w:rsidR="00771A89" w:rsidRPr="00B02FAA">
        <w:rPr>
          <w:rFonts w:ascii="Arial" w:hAnsi="Arial" w:cs="Arial"/>
          <w:sz w:val="22"/>
          <w:szCs w:val="22"/>
        </w:rPr>
        <w:t xml:space="preserve">the aged </w:t>
      </w:r>
      <w:r w:rsidR="00E12F54" w:rsidRPr="00B02FAA">
        <w:rPr>
          <w:rFonts w:ascii="Arial" w:hAnsi="Arial" w:cs="Arial"/>
          <w:sz w:val="22"/>
          <w:szCs w:val="22"/>
        </w:rPr>
        <w:t>population with chronic diseases and other silent dise</w:t>
      </w:r>
      <w:r w:rsidR="007710AC" w:rsidRPr="00B02FAA">
        <w:rPr>
          <w:rFonts w:ascii="Arial" w:hAnsi="Arial" w:cs="Arial"/>
          <w:sz w:val="22"/>
          <w:szCs w:val="22"/>
        </w:rPr>
        <w:t>ases like diabetes, fatty, obesity, and others (Papadopoulos</w:t>
      </w:r>
      <w:r w:rsidR="00205A30">
        <w:rPr>
          <w:rFonts w:ascii="Arial" w:hAnsi="Arial" w:cs="Arial"/>
          <w:sz w:val="22"/>
          <w:szCs w:val="22"/>
        </w:rPr>
        <w:t xml:space="preserve"> </w:t>
      </w:r>
      <w:r w:rsidR="007710AC" w:rsidRPr="00205A30">
        <w:rPr>
          <w:rFonts w:ascii="Arial" w:hAnsi="Arial" w:cs="Arial"/>
          <w:i/>
          <w:iCs/>
          <w:sz w:val="22"/>
          <w:szCs w:val="22"/>
        </w:rPr>
        <w:t>et al</w:t>
      </w:r>
      <w:r w:rsidR="00205A30">
        <w:rPr>
          <w:rFonts w:ascii="Arial" w:hAnsi="Arial" w:cs="Arial"/>
          <w:sz w:val="22"/>
          <w:szCs w:val="22"/>
        </w:rPr>
        <w:t>.,</w:t>
      </w:r>
      <w:r w:rsidR="007710AC" w:rsidRPr="00B02FAA">
        <w:rPr>
          <w:rFonts w:ascii="Arial" w:hAnsi="Arial" w:cs="Arial"/>
          <w:sz w:val="22"/>
          <w:szCs w:val="22"/>
        </w:rPr>
        <w:t xml:space="preserve"> 2012)</w:t>
      </w:r>
      <w:r w:rsidR="00F52EFB" w:rsidRPr="00B02FAA">
        <w:rPr>
          <w:rFonts w:ascii="Arial" w:hAnsi="Arial" w:cs="Arial"/>
          <w:sz w:val="22"/>
          <w:szCs w:val="22"/>
        </w:rPr>
        <w:t>.</w:t>
      </w:r>
      <w:r w:rsidR="00CC7D33" w:rsidRPr="00B02FAA">
        <w:rPr>
          <w:rFonts w:ascii="Arial" w:hAnsi="Arial" w:cs="Arial"/>
          <w:sz w:val="22"/>
          <w:szCs w:val="22"/>
        </w:rPr>
        <w:t xml:space="preserve"> </w:t>
      </w:r>
      <w:r w:rsidR="00F52EFB" w:rsidRPr="00B02FAA">
        <w:rPr>
          <w:rFonts w:ascii="Arial" w:hAnsi="Arial" w:cs="Arial"/>
          <w:sz w:val="22"/>
          <w:szCs w:val="22"/>
        </w:rPr>
        <w:t>I</w:t>
      </w:r>
      <w:r w:rsidR="00CC7D33" w:rsidRPr="00B02FAA">
        <w:rPr>
          <w:rFonts w:ascii="Arial" w:hAnsi="Arial" w:cs="Arial"/>
          <w:sz w:val="22"/>
          <w:szCs w:val="22"/>
        </w:rPr>
        <w:t xml:space="preserve">t is said that the issue </w:t>
      </w:r>
      <w:r w:rsidR="00771A89" w:rsidRPr="00B02FAA">
        <w:rPr>
          <w:rFonts w:ascii="Arial" w:hAnsi="Arial" w:cs="Arial"/>
          <w:sz w:val="22"/>
          <w:szCs w:val="22"/>
        </w:rPr>
        <w:t xml:space="preserve">of </w:t>
      </w:r>
      <w:r w:rsidR="00CC7D33" w:rsidRPr="00B02FAA">
        <w:rPr>
          <w:rFonts w:ascii="Arial" w:hAnsi="Arial" w:cs="Arial"/>
          <w:sz w:val="22"/>
          <w:szCs w:val="22"/>
        </w:rPr>
        <w:t>Brexit has made another challenges healthcare</w:t>
      </w:r>
      <w:r w:rsidR="00A24DA5" w:rsidRPr="00B02FAA">
        <w:rPr>
          <w:rFonts w:ascii="Arial" w:hAnsi="Arial" w:cs="Arial"/>
          <w:sz w:val="22"/>
          <w:szCs w:val="22"/>
        </w:rPr>
        <w:t xml:space="preserve"> of the United Kingdom because most of </w:t>
      </w:r>
      <w:r w:rsidR="00771A89" w:rsidRPr="00B02FAA">
        <w:rPr>
          <w:rFonts w:ascii="Arial" w:hAnsi="Arial" w:cs="Arial"/>
          <w:sz w:val="22"/>
          <w:szCs w:val="22"/>
        </w:rPr>
        <w:t xml:space="preserve">the </w:t>
      </w:r>
      <w:r w:rsidR="00A24DA5" w:rsidRPr="00B02FAA">
        <w:rPr>
          <w:rFonts w:ascii="Arial" w:hAnsi="Arial" w:cs="Arial"/>
          <w:sz w:val="22"/>
          <w:szCs w:val="22"/>
        </w:rPr>
        <w:t xml:space="preserve">raw materials of producing </w:t>
      </w:r>
      <w:r w:rsidR="00ED73FB" w:rsidRPr="00B02FAA">
        <w:rPr>
          <w:rFonts w:ascii="Arial" w:hAnsi="Arial" w:cs="Arial"/>
          <w:sz w:val="22"/>
          <w:szCs w:val="22"/>
        </w:rPr>
        <w:t>medicine and labour</w:t>
      </w:r>
      <w:r w:rsidR="00771A89" w:rsidRPr="00B02FAA">
        <w:rPr>
          <w:rFonts w:ascii="Arial" w:hAnsi="Arial" w:cs="Arial"/>
          <w:sz w:val="22"/>
          <w:szCs w:val="22"/>
        </w:rPr>
        <w:t>-</w:t>
      </w:r>
      <w:r w:rsidR="00ED73FB" w:rsidRPr="00B02FAA">
        <w:rPr>
          <w:rFonts w:ascii="Arial" w:hAnsi="Arial" w:cs="Arial"/>
          <w:sz w:val="22"/>
          <w:szCs w:val="22"/>
        </w:rPr>
        <w:t>power including nurses, physician</w:t>
      </w:r>
      <w:r w:rsidR="00771A89" w:rsidRPr="00B02FAA">
        <w:rPr>
          <w:rFonts w:ascii="Arial" w:hAnsi="Arial" w:cs="Arial"/>
          <w:sz w:val="22"/>
          <w:szCs w:val="22"/>
        </w:rPr>
        <w:t>s</w:t>
      </w:r>
      <w:r w:rsidR="00ED73FB" w:rsidRPr="00B02FAA">
        <w:rPr>
          <w:rFonts w:ascii="Arial" w:hAnsi="Arial" w:cs="Arial"/>
          <w:sz w:val="22"/>
          <w:szCs w:val="22"/>
        </w:rPr>
        <w:t xml:space="preserve">, </w:t>
      </w:r>
      <w:r w:rsidR="009C0FDD" w:rsidRPr="00B02FAA">
        <w:rPr>
          <w:rFonts w:ascii="Arial" w:hAnsi="Arial" w:cs="Arial"/>
          <w:sz w:val="22"/>
          <w:szCs w:val="22"/>
        </w:rPr>
        <w:t>therapists,</w:t>
      </w:r>
      <w:r w:rsidR="00ED73FB" w:rsidRPr="00B02FAA">
        <w:rPr>
          <w:rFonts w:ascii="Arial" w:hAnsi="Arial" w:cs="Arial"/>
          <w:sz w:val="22"/>
          <w:szCs w:val="22"/>
        </w:rPr>
        <w:t xml:space="preserve"> and other practi</w:t>
      </w:r>
      <w:r w:rsidR="00ED3932" w:rsidRPr="00B02FAA">
        <w:rPr>
          <w:rFonts w:ascii="Arial" w:hAnsi="Arial" w:cs="Arial"/>
          <w:sz w:val="22"/>
          <w:szCs w:val="22"/>
        </w:rPr>
        <w:t xml:space="preserve">tioners usually come from </w:t>
      </w:r>
      <w:r w:rsidR="00A925B4" w:rsidRPr="00B02FAA">
        <w:rPr>
          <w:rFonts w:ascii="Arial" w:hAnsi="Arial" w:cs="Arial"/>
          <w:sz w:val="22"/>
          <w:szCs w:val="22"/>
        </w:rPr>
        <w:t xml:space="preserve">the European Union based countries but the post Brexit, to find out experienced </w:t>
      </w:r>
      <w:r w:rsidR="00CB484D" w:rsidRPr="00B02FAA">
        <w:rPr>
          <w:rFonts w:ascii="Arial" w:hAnsi="Arial" w:cs="Arial"/>
          <w:sz w:val="22"/>
          <w:szCs w:val="22"/>
        </w:rPr>
        <w:t xml:space="preserve">labour force in </w:t>
      </w:r>
      <w:r w:rsidR="00771A89" w:rsidRPr="00B02FAA">
        <w:rPr>
          <w:rFonts w:ascii="Arial" w:hAnsi="Arial" w:cs="Arial"/>
          <w:sz w:val="22"/>
          <w:szCs w:val="22"/>
        </w:rPr>
        <w:t xml:space="preserve">the </w:t>
      </w:r>
      <w:r w:rsidR="00CB484D" w:rsidRPr="00B02FAA">
        <w:rPr>
          <w:rFonts w:ascii="Arial" w:hAnsi="Arial" w:cs="Arial"/>
          <w:sz w:val="22"/>
          <w:szCs w:val="22"/>
        </w:rPr>
        <w:t>healthcare sector</w:t>
      </w:r>
      <w:r w:rsidR="00911094" w:rsidRPr="00B02FAA">
        <w:rPr>
          <w:rFonts w:ascii="Arial" w:hAnsi="Arial" w:cs="Arial"/>
          <w:sz w:val="22"/>
          <w:szCs w:val="22"/>
        </w:rPr>
        <w:t xml:space="preserve"> is getting </w:t>
      </w:r>
      <w:r w:rsidR="00911094" w:rsidRPr="00B02FAA">
        <w:rPr>
          <w:rFonts w:ascii="Arial" w:hAnsi="Arial" w:cs="Arial"/>
          <w:sz w:val="22"/>
          <w:szCs w:val="22"/>
        </w:rPr>
        <w:lastRenderedPageBreak/>
        <w:t>difficult at the same time, raw materials are being delayed while supplying and transforming. It is mentioned that there is a problem due to</w:t>
      </w:r>
      <w:r w:rsidR="00771A89" w:rsidRPr="00B02FAA">
        <w:rPr>
          <w:rFonts w:ascii="Arial" w:hAnsi="Arial" w:cs="Arial"/>
          <w:sz w:val="22"/>
          <w:szCs w:val="22"/>
        </w:rPr>
        <w:t xml:space="preserve"> the</w:t>
      </w:r>
      <w:r w:rsidR="00911094" w:rsidRPr="00B02FAA">
        <w:rPr>
          <w:rFonts w:ascii="Arial" w:hAnsi="Arial" w:cs="Arial"/>
          <w:sz w:val="22"/>
          <w:szCs w:val="22"/>
        </w:rPr>
        <w:t xml:space="preserve"> lack of funding in the healthcare of England and Wales across the United Kingdom (Pinfold, 2012). </w:t>
      </w:r>
      <w:r w:rsidR="00771A89" w:rsidRPr="00B02FAA">
        <w:rPr>
          <w:rFonts w:ascii="Arial" w:hAnsi="Arial" w:cs="Arial"/>
          <w:sz w:val="22"/>
          <w:szCs w:val="22"/>
        </w:rPr>
        <w:t>The a</w:t>
      </w:r>
      <w:r w:rsidR="00911094" w:rsidRPr="00B02FAA">
        <w:rPr>
          <w:rFonts w:ascii="Arial" w:hAnsi="Arial" w:cs="Arial"/>
          <w:sz w:val="22"/>
          <w:szCs w:val="22"/>
        </w:rPr>
        <w:t xml:space="preserve">mount of budget in the healthcare </w:t>
      </w:r>
      <w:r w:rsidR="005C114C" w:rsidRPr="00B02FAA">
        <w:rPr>
          <w:rFonts w:ascii="Arial" w:hAnsi="Arial" w:cs="Arial"/>
          <w:sz w:val="22"/>
          <w:szCs w:val="22"/>
        </w:rPr>
        <w:t xml:space="preserve">for per year has not been increased like </w:t>
      </w:r>
      <w:r w:rsidR="00771A89" w:rsidRPr="00B02FAA">
        <w:rPr>
          <w:rFonts w:ascii="Arial" w:hAnsi="Arial" w:cs="Arial"/>
          <w:sz w:val="22"/>
          <w:szCs w:val="22"/>
        </w:rPr>
        <w:t xml:space="preserve">the </w:t>
      </w:r>
      <w:r w:rsidR="005C114C" w:rsidRPr="00B02FAA">
        <w:rPr>
          <w:rFonts w:ascii="Arial" w:hAnsi="Arial" w:cs="Arial"/>
          <w:sz w:val="22"/>
          <w:szCs w:val="22"/>
        </w:rPr>
        <w:t>number of s</w:t>
      </w:r>
      <w:r w:rsidR="008801F0" w:rsidRPr="00B02FAA">
        <w:rPr>
          <w:rFonts w:ascii="Arial" w:hAnsi="Arial" w:cs="Arial"/>
          <w:sz w:val="22"/>
          <w:szCs w:val="22"/>
        </w:rPr>
        <w:t xml:space="preserve">ervice seekers have been increased in the healthcare centres as well. </w:t>
      </w:r>
      <w:r w:rsidR="00387275" w:rsidRPr="00B02FAA">
        <w:rPr>
          <w:rFonts w:ascii="Arial" w:hAnsi="Arial" w:cs="Arial"/>
          <w:sz w:val="22"/>
          <w:szCs w:val="22"/>
        </w:rPr>
        <w:t xml:space="preserve"> To have imperfection</w:t>
      </w:r>
      <w:r w:rsidR="00771A89" w:rsidRPr="00B02FAA">
        <w:rPr>
          <w:rFonts w:ascii="Arial" w:hAnsi="Arial" w:cs="Arial"/>
          <w:sz w:val="22"/>
          <w:szCs w:val="22"/>
        </w:rPr>
        <w:t>s</w:t>
      </w:r>
      <w:r w:rsidR="00387275" w:rsidRPr="00B02FAA">
        <w:rPr>
          <w:rFonts w:ascii="Arial" w:hAnsi="Arial" w:cs="Arial"/>
          <w:sz w:val="22"/>
          <w:szCs w:val="22"/>
        </w:rPr>
        <w:t xml:space="preserve"> while recruiting employees in the working place creates a major problem. For instance, in response to any new installation</w:t>
      </w:r>
      <w:r w:rsidR="0041734C" w:rsidRPr="00B02FAA">
        <w:rPr>
          <w:rFonts w:ascii="Arial" w:hAnsi="Arial" w:cs="Arial"/>
          <w:sz w:val="22"/>
          <w:szCs w:val="22"/>
        </w:rPr>
        <w:t xml:space="preserve"> of technology in healthcare but knowledge of operation must be sufficient </w:t>
      </w:r>
      <w:r w:rsidR="00764808" w:rsidRPr="00B02FAA">
        <w:rPr>
          <w:rFonts w:ascii="Arial" w:hAnsi="Arial" w:cs="Arial"/>
          <w:sz w:val="22"/>
          <w:szCs w:val="22"/>
        </w:rPr>
        <w:t>relating to the new technology but sometimes,</w:t>
      </w:r>
      <w:r w:rsidR="002334C8" w:rsidRPr="00B02FAA">
        <w:rPr>
          <w:rFonts w:ascii="Arial" w:hAnsi="Arial" w:cs="Arial"/>
          <w:sz w:val="22"/>
          <w:szCs w:val="22"/>
        </w:rPr>
        <w:t xml:space="preserve"> it is blurred that whether experienced practitioner</w:t>
      </w:r>
      <w:r w:rsidR="00771A89" w:rsidRPr="00B02FAA">
        <w:rPr>
          <w:rFonts w:ascii="Arial" w:hAnsi="Arial" w:cs="Arial"/>
          <w:sz w:val="22"/>
          <w:szCs w:val="22"/>
        </w:rPr>
        <w:t>s</w:t>
      </w:r>
      <w:r w:rsidR="002334C8" w:rsidRPr="00B02FAA">
        <w:rPr>
          <w:rFonts w:ascii="Arial" w:hAnsi="Arial" w:cs="Arial"/>
          <w:sz w:val="22"/>
          <w:szCs w:val="22"/>
        </w:rPr>
        <w:t xml:space="preserve"> use it or not while servicing patients in the healthcare setting. There is another problem which is </w:t>
      </w:r>
      <w:r w:rsidR="0047074B" w:rsidRPr="00B02FAA">
        <w:rPr>
          <w:rFonts w:ascii="Arial" w:hAnsi="Arial" w:cs="Arial"/>
          <w:sz w:val="22"/>
          <w:szCs w:val="22"/>
        </w:rPr>
        <w:t xml:space="preserve">the </w:t>
      </w:r>
      <w:r w:rsidR="002334C8" w:rsidRPr="00B02FAA">
        <w:rPr>
          <w:rFonts w:ascii="Arial" w:hAnsi="Arial" w:cs="Arial"/>
          <w:sz w:val="22"/>
          <w:szCs w:val="22"/>
        </w:rPr>
        <w:t xml:space="preserve">high cost of care in healthcare centres. As the United Kingdom is a developed country, people </w:t>
      </w:r>
      <w:r w:rsidR="00294507" w:rsidRPr="00B02FAA">
        <w:rPr>
          <w:rFonts w:ascii="Arial" w:hAnsi="Arial" w:cs="Arial"/>
          <w:sz w:val="22"/>
          <w:szCs w:val="22"/>
        </w:rPr>
        <w:t xml:space="preserve">have to </w:t>
      </w:r>
      <w:r w:rsidR="002334C8" w:rsidRPr="00B02FAA">
        <w:rPr>
          <w:rFonts w:ascii="Arial" w:hAnsi="Arial" w:cs="Arial"/>
          <w:sz w:val="22"/>
          <w:szCs w:val="22"/>
        </w:rPr>
        <w:t xml:space="preserve">pay high costs in response to care to get standard </w:t>
      </w:r>
      <w:r w:rsidR="009C0FDD" w:rsidRPr="00B02FAA">
        <w:rPr>
          <w:rFonts w:ascii="Arial" w:hAnsi="Arial" w:cs="Arial"/>
          <w:sz w:val="22"/>
          <w:szCs w:val="22"/>
        </w:rPr>
        <w:t>services.</w:t>
      </w:r>
    </w:p>
    <w:p w14:paraId="5EC30B5D" w14:textId="77777777" w:rsidR="00E07937" w:rsidRPr="00B02FAA" w:rsidRDefault="00E07937" w:rsidP="00BD0B99">
      <w:pPr>
        <w:pStyle w:val="ListParagraph"/>
        <w:tabs>
          <w:tab w:val="left" w:pos="2558"/>
        </w:tabs>
        <w:spacing w:line="360" w:lineRule="auto"/>
        <w:rPr>
          <w:rFonts w:ascii="Arial" w:hAnsi="Arial" w:cs="Arial"/>
          <w:sz w:val="22"/>
          <w:szCs w:val="22"/>
        </w:rPr>
      </w:pPr>
    </w:p>
    <w:p w14:paraId="3CF1E4FD" w14:textId="2D6A8F19" w:rsidR="00E07937" w:rsidRPr="00B02FAA" w:rsidRDefault="00E07937" w:rsidP="00BD0B99">
      <w:pPr>
        <w:pStyle w:val="ListParagraph"/>
        <w:tabs>
          <w:tab w:val="left" w:pos="2558"/>
        </w:tabs>
        <w:spacing w:line="360" w:lineRule="auto"/>
        <w:rPr>
          <w:rFonts w:ascii="Arial" w:hAnsi="Arial" w:cs="Arial"/>
          <w:sz w:val="22"/>
          <w:szCs w:val="22"/>
        </w:rPr>
      </w:pPr>
      <w:r w:rsidRPr="00B02FAA">
        <w:rPr>
          <w:rFonts w:ascii="Arial" w:hAnsi="Arial" w:cs="Arial"/>
          <w:b/>
          <w:bCs/>
          <w:sz w:val="22"/>
          <w:szCs w:val="22"/>
        </w:rPr>
        <w:t>Defin</w:t>
      </w:r>
      <w:r w:rsidR="00B01B97">
        <w:rPr>
          <w:rFonts w:ascii="Arial" w:hAnsi="Arial" w:cs="Arial"/>
          <w:b/>
          <w:bCs/>
          <w:sz w:val="22"/>
          <w:szCs w:val="22"/>
        </w:rPr>
        <w:t>ing</w:t>
      </w:r>
      <w:r w:rsidRPr="00B02FAA">
        <w:rPr>
          <w:rFonts w:ascii="Arial" w:hAnsi="Arial" w:cs="Arial"/>
          <w:b/>
          <w:bCs/>
          <w:sz w:val="22"/>
          <w:szCs w:val="22"/>
        </w:rPr>
        <w:t xml:space="preserve"> and discuss</w:t>
      </w:r>
      <w:r w:rsidR="00B01B97">
        <w:rPr>
          <w:rFonts w:ascii="Arial" w:hAnsi="Arial" w:cs="Arial"/>
          <w:b/>
          <w:bCs/>
          <w:sz w:val="22"/>
          <w:szCs w:val="22"/>
        </w:rPr>
        <w:t>ing</w:t>
      </w:r>
      <w:r w:rsidRPr="00B02FAA">
        <w:rPr>
          <w:rFonts w:ascii="Arial" w:hAnsi="Arial" w:cs="Arial"/>
          <w:b/>
          <w:bCs/>
          <w:sz w:val="22"/>
          <w:szCs w:val="22"/>
        </w:rPr>
        <w:t xml:space="preserve"> one problem in the workplace including its scope</w:t>
      </w:r>
    </w:p>
    <w:p w14:paraId="6375249B" w14:textId="5F2E50B3" w:rsidR="00E07937" w:rsidRPr="00B02FAA" w:rsidRDefault="00294507"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Many problems mentioned earlier demonstrate that challenges exist in healthcare</w:t>
      </w:r>
      <w:r w:rsidR="00853087" w:rsidRPr="00B02FAA">
        <w:rPr>
          <w:rFonts w:ascii="Arial" w:hAnsi="Arial" w:cs="Arial"/>
          <w:sz w:val="22"/>
          <w:szCs w:val="22"/>
        </w:rPr>
        <w:t>. Here is going to define a specific problem which is</w:t>
      </w:r>
      <w:r w:rsidR="00B36E4B" w:rsidRPr="00B02FAA">
        <w:rPr>
          <w:rFonts w:ascii="Arial" w:hAnsi="Arial" w:cs="Arial"/>
          <w:sz w:val="22"/>
          <w:szCs w:val="22"/>
        </w:rPr>
        <w:t xml:space="preserve"> a</w:t>
      </w:r>
      <w:r w:rsidR="00853087" w:rsidRPr="00B02FAA">
        <w:rPr>
          <w:rFonts w:ascii="Arial" w:hAnsi="Arial" w:cs="Arial"/>
          <w:sz w:val="22"/>
          <w:szCs w:val="22"/>
        </w:rPr>
        <w:t xml:space="preserve"> data breach of patients in healthcare. </w:t>
      </w:r>
    </w:p>
    <w:p w14:paraId="57E83F0F" w14:textId="544AFDFB" w:rsidR="00853087" w:rsidRPr="00B02FAA" w:rsidRDefault="00853087"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Thousands of patients allege against healthcare that personal information shared with practitioners has been leaked with</w:t>
      </w:r>
      <w:r w:rsidR="006678C8" w:rsidRPr="00B02FAA">
        <w:rPr>
          <w:rFonts w:ascii="Arial" w:hAnsi="Arial" w:cs="Arial"/>
          <w:sz w:val="22"/>
          <w:szCs w:val="22"/>
        </w:rPr>
        <w:t xml:space="preserve"> the</w:t>
      </w:r>
      <w:r w:rsidRPr="00B02FAA">
        <w:rPr>
          <w:rFonts w:ascii="Arial" w:hAnsi="Arial" w:cs="Arial"/>
          <w:sz w:val="22"/>
          <w:szCs w:val="22"/>
        </w:rPr>
        <w:t xml:space="preserve"> third person, which extremely impact</w:t>
      </w:r>
      <w:r w:rsidR="006678C8" w:rsidRPr="00B02FAA">
        <w:rPr>
          <w:rFonts w:ascii="Arial" w:hAnsi="Arial" w:cs="Arial"/>
          <w:sz w:val="22"/>
          <w:szCs w:val="22"/>
        </w:rPr>
        <w:t>s</w:t>
      </w:r>
      <w:r w:rsidRPr="00B02FAA">
        <w:rPr>
          <w:rFonts w:ascii="Arial" w:hAnsi="Arial" w:cs="Arial"/>
          <w:sz w:val="22"/>
          <w:szCs w:val="22"/>
        </w:rPr>
        <w:t xml:space="preserve"> on personal life while living in the society (Tsai </w:t>
      </w:r>
      <w:r w:rsidRPr="00205A30">
        <w:rPr>
          <w:rFonts w:ascii="Arial" w:hAnsi="Arial" w:cs="Arial"/>
          <w:i/>
          <w:iCs/>
          <w:sz w:val="22"/>
          <w:szCs w:val="22"/>
        </w:rPr>
        <w:t>et al</w:t>
      </w:r>
      <w:r w:rsidRPr="00B02FAA">
        <w:rPr>
          <w:rFonts w:ascii="Arial" w:hAnsi="Arial" w:cs="Arial"/>
          <w:sz w:val="22"/>
          <w:szCs w:val="22"/>
        </w:rPr>
        <w:t>.</w:t>
      </w:r>
      <w:r w:rsidR="00205A30">
        <w:rPr>
          <w:rFonts w:ascii="Arial" w:hAnsi="Arial" w:cs="Arial"/>
          <w:sz w:val="22"/>
          <w:szCs w:val="22"/>
        </w:rPr>
        <w:t>,</w:t>
      </w:r>
      <w:r w:rsidRPr="00B02FAA">
        <w:rPr>
          <w:rFonts w:ascii="Arial" w:hAnsi="Arial" w:cs="Arial"/>
          <w:sz w:val="22"/>
          <w:szCs w:val="22"/>
        </w:rPr>
        <w:t xml:space="preserve"> 2012). </w:t>
      </w:r>
      <w:r w:rsidR="006678C8" w:rsidRPr="00B02FAA">
        <w:rPr>
          <w:rFonts w:ascii="Arial" w:hAnsi="Arial" w:cs="Arial"/>
          <w:sz w:val="22"/>
          <w:szCs w:val="22"/>
        </w:rPr>
        <w:t>M</w:t>
      </w:r>
      <w:r w:rsidRPr="00B02FAA">
        <w:rPr>
          <w:rFonts w:ascii="Arial" w:hAnsi="Arial" w:cs="Arial"/>
          <w:sz w:val="22"/>
          <w:szCs w:val="22"/>
        </w:rPr>
        <w:t xml:space="preserve">any times, personal information is wrongly shared with strangers without acknowledging authentic patients. For instance, the daily </w:t>
      </w:r>
      <w:r w:rsidR="00B741F6" w:rsidRPr="00B02FAA">
        <w:rPr>
          <w:rFonts w:ascii="Arial" w:hAnsi="Arial" w:cs="Arial"/>
          <w:sz w:val="22"/>
          <w:szCs w:val="22"/>
        </w:rPr>
        <w:t>news portal learned that a stranger took the whole information of a patient with HIV status due to</w:t>
      </w:r>
      <w:r w:rsidR="00B52D9F" w:rsidRPr="00B02FAA">
        <w:rPr>
          <w:rFonts w:ascii="Arial" w:hAnsi="Arial" w:cs="Arial"/>
          <w:sz w:val="22"/>
          <w:szCs w:val="22"/>
        </w:rPr>
        <w:t xml:space="preserve"> having a mistake. In response to this incident, the NHS has to </w:t>
      </w:r>
      <w:r w:rsidR="006678C8" w:rsidRPr="00B02FAA">
        <w:rPr>
          <w:rFonts w:ascii="Arial" w:hAnsi="Arial" w:cs="Arial"/>
          <w:sz w:val="22"/>
          <w:szCs w:val="22"/>
        </w:rPr>
        <w:t>t</w:t>
      </w:r>
      <w:r w:rsidR="00B52D9F" w:rsidRPr="00B02FAA">
        <w:rPr>
          <w:rFonts w:ascii="Arial" w:hAnsi="Arial" w:cs="Arial"/>
          <w:sz w:val="22"/>
          <w:szCs w:val="22"/>
        </w:rPr>
        <w:t>ake the mistake under consideration</w:t>
      </w:r>
      <w:r w:rsidR="00000E2B" w:rsidRPr="00B02FAA">
        <w:rPr>
          <w:rFonts w:ascii="Arial" w:hAnsi="Arial" w:cs="Arial"/>
          <w:sz w:val="22"/>
          <w:szCs w:val="22"/>
        </w:rPr>
        <w:t xml:space="preserve"> and pa</w:t>
      </w:r>
      <w:r w:rsidR="006678C8" w:rsidRPr="00B02FAA">
        <w:rPr>
          <w:rFonts w:ascii="Arial" w:hAnsi="Arial" w:cs="Arial"/>
          <w:sz w:val="22"/>
          <w:szCs w:val="22"/>
        </w:rPr>
        <w:t>y</w:t>
      </w:r>
      <w:r w:rsidR="00000E2B" w:rsidRPr="00B02FAA">
        <w:rPr>
          <w:rFonts w:ascii="Arial" w:hAnsi="Arial" w:cs="Arial"/>
          <w:sz w:val="22"/>
          <w:szCs w:val="22"/>
        </w:rPr>
        <w:t xml:space="preserve"> thousands of pounds in compensations to the affected person in healthcare</w:t>
      </w:r>
      <w:r w:rsidR="00E503CD" w:rsidRPr="00B02FAA">
        <w:rPr>
          <w:rFonts w:ascii="Arial" w:hAnsi="Arial" w:cs="Arial"/>
          <w:sz w:val="22"/>
          <w:szCs w:val="22"/>
        </w:rPr>
        <w:t>. In accordance with ICO (Information Commissioners’ Office), it reports that approximately 3</w:t>
      </w:r>
      <w:r w:rsidR="0061539F" w:rsidRPr="00B02FAA">
        <w:rPr>
          <w:rFonts w:ascii="Arial" w:hAnsi="Arial" w:cs="Arial"/>
          <w:sz w:val="22"/>
          <w:szCs w:val="22"/>
        </w:rPr>
        <w:t xml:space="preserve">557 personal data breaches were taken place across the health sector, which is </w:t>
      </w:r>
      <w:r w:rsidR="00527BE8" w:rsidRPr="00B02FAA">
        <w:rPr>
          <w:rFonts w:ascii="Arial" w:hAnsi="Arial" w:cs="Arial"/>
          <w:sz w:val="22"/>
          <w:szCs w:val="22"/>
        </w:rPr>
        <w:t xml:space="preserve">an alarming problem in healthcare. In particular, private hospitals are also accused of </w:t>
      </w:r>
      <w:r w:rsidR="00357FF3" w:rsidRPr="00B02FAA">
        <w:rPr>
          <w:rFonts w:ascii="Arial" w:hAnsi="Arial" w:cs="Arial"/>
          <w:sz w:val="22"/>
          <w:szCs w:val="22"/>
        </w:rPr>
        <w:t xml:space="preserve">the </w:t>
      </w:r>
      <w:r w:rsidR="00527BE8" w:rsidRPr="00B02FAA">
        <w:rPr>
          <w:rFonts w:ascii="Arial" w:hAnsi="Arial" w:cs="Arial"/>
          <w:sz w:val="22"/>
          <w:szCs w:val="22"/>
        </w:rPr>
        <w:t xml:space="preserve">leaking personal information of patients. The UK government is concerned about personal data breaches </w:t>
      </w:r>
      <w:r w:rsidR="0037221F" w:rsidRPr="00B02FAA">
        <w:rPr>
          <w:rFonts w:ascii="Arial" w:hAnsi="Arial" w:cs="Arial"/>
          <w:sz w:val="22"/>
          <w:szCs w:val="22"/>
        </w:rPr>
        <w:t>in healthcare centres but zero tolerance of frequent occurrence of data breaches has not been implemented yet in the healthcare sector.</w:t>
      </w:r>
    </w:p>
    <w:p w14:paraId="2643F8AD" w14:textId="561B2A53" w:rsidR="00703A8D" w:rsidRDefault="000E1350" w:rsidP="00BD0B99">
      <w:pPr>
        <w:pStyle w:val="ListParagraph"/>
        <w:tabs>
          <w:tab w:val="left" w:pos="2558"/>
        </w:tabs>
        <w:spacing w:line="360" w:lineRule="auto"/>
        <w:rPr>
          <w:rFonts w:ascii="Arial" w:hAnsi="Arial" w:cs="Arial"/>
          <w:sz w:val="22"/>
          <w:szCs w:val="22"/>
        </w:rPr>
      </w:pPr>
      <w:r w:rsidRPr="00B02FAA">
        <w:rPr>
          <w:rFonts w:ascii="Arial" w:hAnsi="Arial" w:cs="Arial"/>
          <w:sz w:val="22"/>
          <w:szCs w:val="22"/>
        </w:rPr>
        <w:t xml:space="preserve">It showed that 866 personal </w:t>
      </w:r>
      <w:r w:rsidR="00357FF3" w:rsidRPr="00B02FAA">
        <w:rPr>
          <w:rFonts w:ascii="Arial" w:hAnsi="Arial" w:cs="Arial"/>
          <w:sz w:val="22"/>
          <w:szCs w:val="22"/>
        </w:rPr>
        <w:t>d</w:t>
      </w:r>
      <w:r w:rsidRPr="00B02FAA">
        <w:rPr>
          <w:rFonts w:ascii="Arial" w:hAnsi="Arial" w:cs="Arial"/>
          <w:sz w:val="22"/>
          <w:szCs w:val="22"/>
        </w:rPr>
        <w:t>ata breaches were taken place where personal data were emailed and physically posted to the wrong individuals between April 2019 and March 2021. It also proved that staff verbally</w:t>
      </w:r>
      <w:r w:rsidR="0010458D" w:rsidRPr="00B02FAA">
        <w:rPr>
          <w:rFonts w:ascii="Arial" w:hAnsi="Arial" w:cs="Arial"/>
          <w:sz w:val="22"/>
          <w:szCs w:val="22"/>
        </w:rPr>
        <w:t xml:space="preserve"> divulged out incorrect information and even many of </w:t>
      </w:r>
      <w:r w:rsidR="00BD609D" w:rsidRPr="00B02FAA">
        <w:rPr>
          <w:rFonts w:ascii="Arial" w:hAnsi="Arial" w:cs="Arial"/>
          <w:sz w:val="22"/>
          <w:szCs w:val="22"/>
        </w:rPr>
        <w:t xml:space="preserve">the </w:t>
      </w:r>
      <w:r w:rsidR="0010458D" w:rsidRPr="00B02FAA">
        <w:rPr>
          <w:rFonts w:ascii="Arial" w:hAnsi="Arial" w:cs="Arial"/>
          <w:sz w:val="22"/>
          <w:szCs w:val="22"/>
        </w:rPr>
        <w:t xml:space="preserve">causes related to personal data breaches had been </w:t>
      </w:r>
      <w:r w:rsidR="002618EE" w:rsidRPr="00B02FAA">
        <w:rPr>
          <w:rFonts w:ascii="Arial" w:hAnsi="Arial" w:cs="Arial"/>
          <w:sz w:val="22"/>
          <w:szCs w:val="22"/>
        </w:rPr>
        <w:t>consc</w:t>
      </w:r>
      <w:r w:rsidR="005707AA" w:rsidRPr="00B02FAA">
        <w:rPr>
          <w:rFonts w:ascii="Arial" w:hAnsi="Arial" w:cs="Arial"/>
          <w:sz w:val="22"/>
          <w:szCs w:val="22"/>
        </w:rPr>
        <w:t xml:space="preserve">iously altered without any kind of consent of patients in the healthcare centres (Rees </w:t>
      </w:r>
      <w:r w:rsidR="005707AA" w:rsidRPr="00205A30">
        <w:rPr>
          <w:rFonts w:ascii="Arial" w:hAnsi="Arial" w:cs="Arial"/>
          <w:i/>
          <w:iCs/>
          <w:sz w:val="22"/>
          <w:szCs w:val="22"/>
        </w:rPr>
        <w:t>et al</w:t>
      </w:r>
      <w:r w:rsidR="005707AA" w:rsidRPr="00B02FAA">
        <w:rPr>
          <w:rFonts w:ascii="Arial" w:hAnsi="Arial" w:cs="Arial"/>
          <w:sz w:val="22"/>
          <w:szCs w:val="22"/>
        </w:rPr>
        <w:t>.</w:t>
      </w:r>
      <w:r w:rsidR="00205A30">
        <w:rPr>
          <w:rFonts w:ascii="Arial" w:hAnsi="Arial" w:cs="Arial"/>
          <w:sz w:val="22"/>
          <w:szCs w:val="22"/>
        </w:rPr>
        <w:t>,</w:t>
      </w:r>
      <w:r w:rsidR="005707AA" w:rsidRPr="00B02FAA">
        <w:rPr>
          <w:rFonts w:ascii="Arial" w:hAnsi="Arial" w:cs="Arial"/>
          <w:sz w:val="22"/>
          <w:szCs w:val="22"/>
        </w:rPr>
        <w:t xml:space="preserve"> </w:t>
      </w:r>
      <w:r w:rsidR="005707AA" w:rsidRPr="00B02FAA">
        <w:rPr>
          <w:rFonts w:ascii="Arial" w:hAnsi="Arial" w:cs="Arial"/>
          <w:sz w:val="22"/>
          <w:szCs w:val="22"/>
        </w:rPr>
        <w:lastRenderedPageBreak/>
        <w:t>2019)</w:t>
      </w:r>
      <w:r w:rsidR="00CC50D2" w:rsidRPr="00B02FAA">
        <w:rPr>
          <w:rFonts w:ascii="Arial" w:hAnsi="Arial" w:cs="Arial"/>
          <w:sz w:val="22"/>
          <w:szCs w:val="22"/>
        </w:rPr>
        <w:t xml:space="preserve">. According </w:t>
      </w:r>
      <w:r w:rsidR="00BD609D" w:rsidRPr="00B02FAA">
        <w:rPr>
          <w:rFonts w:ascii="Arial" w:hAnsi="Arial" w:cs="Arial"/>
          <w:sz w:val="22"/>
          <w:szCs w:val="22"/>
        </w:rPr>
        <w:t xml:space="preserve">to </w:t>
      </w:r>
      <w:r w:rsidR="00CC50D2" w:rsidRPr="00B02FAA">
        <w:rPr>
          <w:rFonts w:ascii="Arial" w:hAnsi="Arial" w:cs="Arial"/>
          <w:sz w:val="22"/>
          <w:szCs w:val="22"/>
        </w:rPr>
        <w:t xml:space="preserve">the ICO, across the health care sectors including </w:t>
      </w:r>
      <w:r w:rsidR="003548AD" w:rsidRPr="00B02FAA">
        <w:rPr>
          <w:rFonts w:ascii="Arial" w:hAnsi="Arial" w:cs="Arial"/>
          <w:sz w:val="22"/>
          <w:szCs w:val="22"/>
        </w:rPr>
        <w:t xml:space="preserve">public, charitable, </w:t>
      </w:r>
      <w:r w:rsidR="00B36065" w:rsidRPr="00B02FAA">
        <w:rPr>
          <w:rFonts w:ascii="Arial" w:hAnsi="Arial" w:cs="Arial"/>
          <w:sz w:val="22"/>
          <w:szCs w:val="22"/>
        </w:rPr>
        <w:t>private,</w:t>
      </w:r>
      <w:r w:rsidR="003548AD" w:rsidRPr="00B02FAA">
        <w:rPr>
          <w:rFonts w:ascii="Arial" w:hAnsi="Arial" w:cs="Arial"/>
          <w:sz w:val="22"/>
          <w:szCs w:val="22"/>
        </w:rPr>
        <w:t xml:space="preserve"> and other sectors, about 456 instanced in which personal information was stolen </w:t>
      </w:r>
      <w:r w:rsidR="00B36065" w:rsidRPr="00B02FAA">
        <w:rPr>
          <w:rFonts w:ascii="Arial" w:hAnsi="Arial" w:cs="Arial"/>
          <w:sz w:val="22"/>
          <w:szCs w:val="22"/>
        </w:rPr>
        <w:t xml:space="preserve">without any consent from patients. In September of 2019, the ICO raid an investigation and revealed </w:t>
      </w:r>
      <w:r w:rsidR="00B57892" w:rsidRPr="00B02FAA">
        <w:rPr>
          <w:rFonts w:ascii="Arial" w:hAnsi="Arial" w:cs="Arial"/>
          <w:sz w:val="22"/>
          <w:szCs w:val="22"/>
        </w:rPr>
        <w:t xml:space="preserve">out a major data breach at Leigh NHS </w:t>
      </w:r>
      <w:r w:rsidR="00BD609D" w:rsidRPr="00B02FAA">
        <w:rPr>
          <w:rFonts w:ascii="Arial" w:hAnsi="Arial" w:cs="Arial"/>
          <w:sz w:val="22"/>
          <w:szCs w:val="22"/>
        </w:rPr>
        <w:t>Fo</w:t>
      </w:r>
      <w:r w:rsidR="00B57892" w:rsidRPr="00B02FAA">
        <w:rPr>
          <w:rFonts w:ascii="Arial" w:hAnsi="Arial" w:cs="Arial"/>
          <w:sz w:val="22"/>
          <w:szCs w:val="22"/>
        </w:rPr>
        <w:t>undation Trust, Wrightington where approximately 2000 patients’ data was wrongly accessed after all.</w:t>
      </w:r>
    </w:p>
    <w:p w14:paraId="6B339F19" w14:textId="366B5FF8" w:rsidR="00A450CC" w:rsidRDefault="00A450CC" w:rsidP="00BD0B99">
      <w:pPr>
        <w:pStyle w:val="ListParagraph"/>
        <w:tabs>
          <w:tab w:val="left" w:pos="2558"/>
        </w:tabs>
        <w:spacing w:line="360" w:lineRule="auto"/>
        <w:rPr>
          <w:rFonts w:ascii="Arial" w:hAnsi="Arial" w:cs="Arial"/>
          <w:sz w:val="22"/>
          <w:szCs w:val="22"/>
        </w:rPr>
      </w:pPr>
    </w:p>
    <w:p w14:paraId="3B2DFADA" w14:textId="080EB61F" w:rsidR="00774C6E" w:rsidRDefault="00B11827" w:rsidP="00BD0B99">
      <w:pPr>
        <w:pStyle w:val="ListParagraph"/>
        <w:tabs>
          <w:tab w:val="left" w:pos="2558"/>
        </w:tabs>
        <w:spacing w:line="360" w:lineRule="auto"/>
        <w:rPr>
          <w:rFonts w:ascii="Arial" w:hAnsi="Arial" w:cs="Arial"/>
          <w:b/>
          <w:bCs/>
          <w:sz w:val="22"/>
          <w:szCs w:val="22"/>
        </w:rPr>
      </w:pPr>
      <w:r>
        <w:rPr>
          <w:rFonts w:ascii="Arial" w:hAnsi="Arial" w:cs="Arial"/>
          <w:b/>
          <w:bCs/>
          <w:sz w:val="22"/>
          <w:szCs w:val="22"/>
        </w:rPr>
        <w:t>Fishbone analysis of the problem previously discussed:</w:t>
      </w:r>
    </w:p>
    <w:p w14:paraId="18985734" w14:textId="45C74465" w:rsidR="004735AA" w:rsidRPr="004735AA" w:rsidRDefault="004735AA" w:rsidP="004735AA">
      <w:pPr>
        <w:tabs>
          <w:tab w:val="left" w:pos="2558"/>
        </w:tabs>
        <w:spacing w:line="360" w:lineRule="auto"/>
        <w:rPr>
          <w:rFonts w:ascii="Arial" w:hAnsi="Arial" w:cs="Arial"/>
          <w:b/>
          <w:bCs/>
          <w:sz w:val="22"/>
          <w:szCs w:val="22"/>
        </w:rPr>
      </w:pPr>
    </w:p>
    <w:p w14:paraId="2E8ACC23" w14:textId="4C63D079" w:rsidR="004735AA" w:rsidRDefault="00C9369E" w:rsidP="004735AA">
      <w:pPr>
        <w:pStyle w:val="ListParagraph"/>
        <w:tabs>
          <w:tab w:val="left" w:pos="2558"/>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8720" behindDoc="0" locked="0" layoutInCell="1" allowOverlap="1" wp14:anchorId="0AE7931C" wp14:editId="2CB78E0B">
                <wp:simplePos x="0" y="0"/>
                <wp:positionH relativeFrom="column">
                  <wp:posOffset>3539266</wp:posOffset>
                </wp:positionH>
                <wp:positionV relativeFrom="paragraph">
                  <wp:posOffset>177538</wp:posOffset>
                </wp:positionV>
                <wp:extent cx="1183341" cy="376517"/>
                <wp:effectExtent l="0" t="0" r="10795" b="17780"/>
                <wp:wrapNone/>
                <wp:docPr id="16" name="Text Box 16"/>
                <wp:cNvGraphicFramePr/>
                <a:graphic xmlns:a="http://schemas.openxmlformats.org/drawingml/2006/main">
                  <a:graphicData uri="http://schemas.microsoft.com/office/word/2010/wordprocessingShape">
                    <wps:wsp>
                      <wps:cNvSpPr txBox="1"/>
                      <wps:spPr>
                        <a:xfrm>
                          <a:off x="0" y="0"/>
                          <a:ext cx="1183341" cy="376517"/>
                        </a:xfrm>
                        <a:prstGeom prst="rect">
                          <a:avLst/>
                        </a:prstGeom>
                        <a:solidFill>
                          <a:schemeClr val="accent1"/>
                        </a:solidFill>
                        <a:ln w="6350">
                          <a:solidFill>
                            <a:prstClr val="black"/>
                          </a:solidFill>
                        </a:ln>
                      </wps:spPr>
                      <wps:txbx>
                        <w:txbxContent>
                          <w:p w14:paraId="5589BFC6" w14:textId="4FB8E1DB" w:rsidR="004735AA" w:rsidRPr="00727466" w:rsidRDefault="00345488" w:rsidP="004735AA">
                            <w:pPr>
                              <w:rPr>
                                <w:rFonts w:ascii="Arial" w:hAnsi="Arial" w:cs="Arial"/>
                                <w:color w:val="FFFFFF" w:themeColor="background1"/>
                                <w:sz w:val="22"/>
                                <w:szCs w:val="22"/>
                              </w:rPr>
                            </w:pPr>
                            <w:r w:rsidRPr="00727466">
                              <w:rPr>
                                <w:rFonts w:ascii="Arial" w:hAnsi="Arial" w:cs="Arial"/>
                                <w:color w:val="FFFFFF" w:themeColor="background1"/>
                                <w:sz w:val="22"/>
                                <w:szCs w:val="22"/>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E7931C" id="_x0000_t202" coordsize="21600,21600" o:spt="202" path="m,l,21600r21600,l21600,xe">
                <v:stroke joinstyle="miter"/>
                <v:path gradientshapeok="t" o:connecttype="rect"/>
              </v:shapetype>
              <v:shape id="Text Box 16" o:spid="_x0000_s1028" type="#_x0000_t202" style="position:absolute;left:0;text-align:left;margin-left:278.7pt;margin-top:14pt;width:93.2pt;height:29.6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" fillcolor="#4472c4 [3204]" strokeweight=".5pt">
                <v:textbox>
                  <w:txbxContent>
                    <w:p w14:paraId="5589BFC6" w14:textId="4FB8E1DB" w:rsidR="004735AA" w:rsidRPr="00727466" w:rsidRDefault="00345488" w:rsidP="004735AA">
                      <w:pPr>
                        <w:rPr>
                          <w:rFonts w:ascii="Arial" w:hAnsi="Arial" w:cs="Arial"/>
                          <w:color w:val="FFFFFF" w:themeColor="background1"/>
                          <w:sz w:val="22"/>
                          <w:szCs w:val="22"/>
                        </w:rPr>
                      </w:pPr>
                      <w:r w:rsidRPr="00727466">
                        <w:rPr>
                          <w:rFonts w:ascii="Arial" w:hAnsi="Arial" w:cs="Arial"/>
                          <w:color w:val="FFFFFF" w:themeColor="background1"/>
                          <w:sz w:val="22"/>
                          <w:szCs w:val="22"/>
                        </w:rPr>
                        <w:t>Environment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86912" behindDoc="0" locked="0" layoutInCell="1" allowOverlap="1" wp14:anchorId="2F30DB96" wp14:editId="629DE31C">
                <wp:simplePos x="0" y="0"/>
                <wp:positionH relativeFrom="column">
                  <wp:posOffset>1765039</wp:posOffset>
                </wp:positionH>
                <wp:positionV relativeFrom="paragraph">
                  <wp:posOffset>178136</wp:posOffset>
                </wp:positionV>
                <wp:extent cx="1183341" cy="376517"/>
                <wp:effectExtent l="0" t="0" r="10795" b="17780"/>
                <wp:wrapNone/>
                <wp:docPr id="20" name="Text Box 20"/>
                <wp:cNvGraphicFramePr/>
                <a:graphic xmlns:a="http://schemas.openxmlformats.org/drawingml/2006/main">
                  <a:graphicData uri="http://schemas.microsoft.com/office/word/2010/wordprocessingShape">
                    <wps:wsp>
                      <wps:cNvSpPr txBox="1"/>
                      <wps:spPr>
                        <a:xfrm>
                          <a:off x="0" y="0"/>
                          <a:ext cx="1183341" cy="376517"/>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42D1E3E" w14:textId="788D445B" w:rsidR="00727466" w:rsidRPr="00727466" w:rsidRDefault="00727466" w:rsidP="00727466">
                            <w:pPr>
                              <w:rPr>
                                <w:rFonts w:ascii="Arial" w:hAnsi="Arial" w:cs="Arial"/>
                                <w:sz w:val="22"/>
                                <w:szCs w:val="22"/>
                              </w:rPr>
                            </w:pPr>
                            <w:r>
                              <w:rPr>
                                <w:rFonts w:ascii="Arial" w:hAnsi="Arial" w:cs="Arial"/>
                                <w:sz w:val="22"/>
                                <w:szCs w:val="22"/>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30DB96" id="Text Box 20" o:spid="_x0000_s1029" type="#_x0000_t202" style="position:absolute;left:0;text-align:left;margin-left:139pt;margin-top:14.05pt;width:93.2pt;height:29.6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" fillcolor="#4472c4 [3204]" strokecolor="#1f3763 [1604]" strokeweight="1pt">
                <v:textbox>
                  <w:txbxContent>
                    <w:p w14:paraId="042D1E3E" w14:textId="788D445B" w:rsidR="00727466" w:rsidRPr="00727466" w:rsidRDefault="00727466" w:rsidP="00727466">
                      <w:pPr>
                        <w:rPr>
                          <w:rFonts w:ascii="Arial" w:hAnsi="Arial" w:cs="Arial"/>
                          <w:sz w:val="22"/>
                          <w:szCs w:val="22"/>
                        </w:rPr>
                      </w:pPr>
                      <w:r>
                        <w:rPr>
                          <w:rFonts w:ascii="Arial" w:hAnsi="Arial" w:cs="Arial"/>
                          <w:sz w:val="22"/>
                          <w:szCs w:val="22"/>
                        </w:rPr>
                        <w:t>Method</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74624" behindDoc="0" locked="0" layoutInCell="1" allowOverlap="1" wp14:anchorId="229B1AFD" wp14:editId="10BAFC67">
                <wp:simplePos x="0" y="0"/>
                <wp:positionH relativeFrom="column">
                  <wp:posOffset>-53975</wp:posOffset>
                </wp:positionH>
                <wp:positionV relativeFrom="paragraph">
                  <wp:posOffset>177576</wp:posOffset>
                </wp:positionV>
                <wp:extent cx="1183341" cy="376517"/>
                <wp:effectExtent l="0" t="0" r="10795" b="17780"/>
                <wp:wrapNone/>
                <wp:docPr id="14" name="Text Box 14"/>
                <wp:cNvGraphicFramePr/>
                <a:graphic xmlns:a="http://schemas.openxmlformats.org/drawingml/2006/main">
                  <a:graphicData uri="http://schemas.microsoft.com/office/word/2010/wordprocessingShape">
                    <wps:wsp>
                      <wps:cNvSpPr txBox="1"/>
                      <wps:spPr>
                        <a:xfrm>
                          <a:off x="0" y="0"/>
                          <a:ext cx="1183341" cy="376517"/>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53BC9D4" w14:textId="538430DD" w:rsidR="004735AA" w:rsidRPr="00727466" w:rsidRDefault="00345488">
                            <w:pPr>
                              <w:rPr>
                                <w:rFonts w:ascii="Arial" w:hAnsi="Arial" w:cs="Arial"/>
                                <w:sz w:val="22"/>
                                <w:szCs w:val="22"/>
                              </w:rPr>
                            </w:pPr>
                            <w:r w:rsidRPr="00727466">
                              <w:rPr>
                                <w:rFonts w:ascii="Arial" w:hAnsi="Arial" w:cs="Arial"/>
                                <w:sz w:val="22"/>
                                <w:szCs w:val="22"/>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9B1AFD" id="Text Box 14" o:spid="_x0000_s1030" type="#_x0000_t202" style="position:absolute;left:0;text-align:left;margin-left:-4.25pt;margin-top:14pt;width:93.2pt;height:29.6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" fillcolor="#4472c4 [3204]" strokecolor="#1f3763 [1604]" strokeweight="1pt">
                <v:textbox>
                  <w:txbxContent>
                    <w:p w14:paraId="153BC9D4" w14:textId="538430DD" w:rsidR="004735AA" w:rsidRPr="00727466" w:rsidRDefault="00345488">
                      <w:pPr>
                        <w:rPr>
                          <w:rFonts w:ascii="Arial" w:hAnsi="Arial" w:cs="Arial"/>
                          <w:sz w:val="22"/>
                          <w:szCs w:val="22"/>
                        </w:rPr>
                      </w:pPr>
                      <w:r w:rsidRPr="00727466">
                        <w:rPr>
                          <w:rFonts w:ascii="Arial" w:hAnsi="Arial" w:cs="Arial"/>
                          <w:sz w:val="22"/>
                          <w:szCs w:val="22"/>
                        </w:rPr>
                        <w:t>People</w:t>
                      </w:r>
                    </w:p>
                  </w:txbxContent>
                </v:textbox>
              </v:shape>
            </w:pict>
          </mc:Fallback>
        </mc:AlternateContent>
      </w:r>
    </w:p>
    <w:p w14:paraId="589B9497" w14:textId="23246196" w:rsidR="004735AA" w:rsidRDefault="004C4572" w:rsidP="004735AA">
      <w:pPr>
        <w:pStyle w:val="ListParagraph"/>
        <w:tabs>
          <w:tab w:val="left" w:pos="2558"/>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92032" behindDoc="0" locked="0" layoutInCell="1" allowOverlap="1" wp14:anchorId="284F16ED" wp14:editId="06A5A64A">
                <wp:simplePos x="0" y="0"/>
                <wp:positionH relativeFrom="column">
                  <wp:posOffset>-641350</wp:posOffset>
                </wp:positionH>
                <wp:positionV relativeFrom="paragraph">
                  <wp:posOffset>313690</wp:posOffset>
                </wp:positionV>
                <wp:extent cx="1844040" cy="70993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44040" cy="709930"/>
                        </a:xfrm>
                        <a:prstGeom prst="rect">
                          <a:avLst/>
                        </a:prstGeom>
                        <a:noFill/>
                        <a:ln w="6350">
                          <a:noFill/>
                        </a:ln>
                      </wps:spPr>
                      <wps:txbx>
                        <w:txbxContent>
                          <w:p w14:paraId="4E031A9B" w14:textId="2053CC93" w:rsidR="00B11827" w:rsidRDefault="001F05E3" w:rsidP="00283F01">
                            <w:pPr>
                              <w:rPr>
                                <w:rFonts w:ascii="Arial" w:hAnsi="Arial" w:cs="Arial"/>
                                <w:sz w:val="22"/>
                                <w:szCs w:val="22"/>
                              </w:rPr>
                            </w:pPr>
                            <w:r>
                              <w:rPr>
                                <w:rFonts w:ascii="Arial" w:hAnsi="Arial" w:cs="Arial"/>
                                <w:sz w:val="22"/>
                                <w:szCs w:val="22"/>
                              </w:rPr>
                              <w:t>-</w:t>
                            </w:r>
                            <w:r w:rsidR="00B11827">
                              <w:rPr>
                                <w:rFonts w:ascii="Arial" w:hAnsi="Arial" w:cs="Arial"/>
                                <w:sz w:val="22"/>
                                <w:szCs w:val="22"/>
                              </w:rPr>
                              <w:t>NHS and the Government</w:t>
                            </w:r>
                          </w:p>
                          <w:p w14:paraId="60277BD2" w14:textId="77777777" w:rsidR="00283F01" w:rsidRDefault="00283F01" w:rsidP="00283F01">
                            <w:pPr>
                              <w:rPr>
                                <w:rFonts w:ascii="Arial" w:hAnsi="Arial" w:cs="Arial"/>
                                <w:sz w:val="22"/>
                                <w:szCs w:val="22"/>
                              </w:rPr>
                            </w:pPr>
                            <w:r>
                              <w:rPr>
                                <w:rFonts w:ascii="Arial" w:hAnsi="Arial" w:cs="Arial"/>
                                <w:sz w:val="22"/>
                                <w:szCs w:val="22"/>
                              </w:rPr>
                              <w:t>-Elders</w:t>
                            </w:r>
                          </w:p>
                          <w:p w14:paraId="6D03B449" w14:textId="7E5FDB3D" w:rsidR="005808BF" w:rsidRDefault="00283F01" w:rsidP="00283F01">
                            <w:pPr>
                              <w:rPr>
                                <w:rFonts w:ascii="Arial" w:hAnsi="Arial" w:cs="Arial"/>
                                <w:sz w:val="22"/>
                                <w:szCs w:val="22"/>
                              </w:rPr>
                            </w:pPr>
                            <w:r>
                              <w:rPr>
                                <w:rFonts w:ascii="Arial" w:hAnsi="Arial" w:cs="Arial"/>
                                <w:sz w:val="22"/>
                                <w:szCs w:val="22"/>
                              </w:rPr>
                              <w:t>-</w:t>
                            </w:r>
                            <w:r w:rsidR="005808BF">
                              <w:rPr>
                                <w:rFonts w:ascii="Arial" w:hAnsi="Arial" w:cs="Arial"/>
                                <w:sz w:val="22"/>
                                <w:szCs w:val="22"/>
                              </w:rPr>
                              <w:t>Strangers</w:t>
                            </w:r>
                            <w:r w:rsidR="004C4572">
                              <w:rPr>
                                <w:rFonts w:ascii="Arial" w:hAnsi="Arial" w:cs="Arial"/>
                                <w:sz w:val="22"/>
                                <w:szCs w:val="22"/>
                              </w:rPr>
                              <w:t xml:space="preserve"> / Third person</w:t>
                            </w:r>
                          </w:p>
                          <w:p w14:paraId="209F4B4A" w14:textId="6AAFBB4E" w:rsidR="005808BF" w:rsidRDefault="005808BF" w:rsidP="00283F01">
                            <w:pPr>
                              <w:rPr>
                                <w:rFonts w:ascii="Arial" w:hAnsi="Arial" w:cs="Arial"/>
                                <w:sz w:val="22"/>
                                <w:szCs w:val="22"/>
                              </w:rPr>
                            </w:pPr>
                            <w:r>
                              <w:rPr>
                                <w:rFonts w:ascii="Arial" w:hAnsi="Arial" w:cs="Arial"/>
                                <w:sz w:val="22"/>
                                <w:szCs w:val="22"/>
                              </w:rPr>
                              <w:t>-Doctors / Nurses</w:t>
                            </w:r>
                          </w:p>
                          <w:p w14:paraId="73AD90BB" w14:textId="5CC42D1E" w:rsidR="001F05E3" w:rsidRDefault="001F05E3" w:rsidP="00283F01">
                            <w:pPr>
                              <w:rPr>
                                <w:rFonts w:ascii="Arial" w:hAnsi="Arial" w:cs="Arial"/>
                                <w:sz w:val="22"/>
                                <w:szCs w:val="22"/>
                              </w:rPr>
                            </w:pPr>
                            <w:r>
                              <w:rPr>
                                <w:rFonts w:ascii="Arial" w:hAnsi="Arial" w:cs="Arial"/>
                                <w:sz w:val="22"/>
                                <w:szCs w:val="22"/>
                              </w:rPr>
                              <w:t xml:space="preserve"> </w:t>
                            </w:r>
                          </w:p>
                          <w:p w14:paraId="649659E1" w14:textId="77777777" w:rsidR="001F05E3" w:rsidRDefault="001F05E3" w:rsidP="001F05E3">
                            <w:pPr>
                              <w:rPr>
                                <w:rFonts w:ascii="Arial" w:hAnsi="Arial" w:cs="Arial"/>
                                <w:sz w:val="22"/>
                                <w:szCs w:val="22"/>
                              </w:rPr>
                            </w:pPr>
                          </w:p>
                          <w:p w14:paraId="770307FE" w14:textId="77777777" w:rsidR="001F05E3" w:rsidRPr="00A643BE" w:rsidRDefault="001F05E3" w:rsidP="001F05E3">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F16ED" id="Text Box 24" o:spid="_x0000_s1031" type="#_x0000_t202" style="position:absolute;left:0;text-align:left;margin-left:-50.5pt;margin-top:24.7pt;width:145.2pt;height:55.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" filled="f" stroked="f" strokeweight=".5pt">
                <v:textbox>
                  <w:txbxContent>
                    <w:p w14:paraId="4E031A9B" w14:textId="2053CC93" w:rsidR="00B11827" w:rsidRDefault="001F05E3" w:rsidP="00283F01">
                      <w:pPr>
                        <w:rPr>
                          <w:rFonts w:ascii="Arial" w:hAnsi="Arial" w:cs="Arial"/>
                          <w:sz w:val="22"/>
                          <w:szCs w:val="22"/>
                        </w:rPr>
                      </w:pPr>
                      <w:r>
                        <w:rPr>
                          <w:rFonts w:ascii="Arial" w:hAnsi="Arial" w:cs="Arial"/>
                          <w:sz w:val="22"/>
                          <w:szCs w:val="22"/>
                        </w:rPr>
                        <w:t>-</w:t>
                      </w:r>
                      <w:r w:rsidR="00B11827">
                        <w:rPr>
                          <w:rFonts w:ascii="Arial" w:hAnsi="Arial" w:cs="Arial"/>
                          <w:sz w:val="22"/>
                          <w:szCs w:val="22"/>
                        </w:rPr>
                        <w:t>NHS and the Government</w:t>
                      </w:r>
                    </w:p>
                    <w:p w14:paraId="60277BD2" w14:textId="77777777" w:rsidR="00283F01" w:rsidRDefault="00283F01" w:rsidP="00283F01">
                      <w:pPr>
                        <w:rPr>
                          <w:rFonts w:ascii="Arial" w:hAnsi="Arial" w:cs="Arial"/>
                          <w:sz w:val="22"/>
                          <w:szCs w:val="22"/>
                        </w:rPr>
                      </w:pPr>
                      <w:r>
                        <w:rPr>
                          <w:rFonts w:ascii="Arial" w:hAnsi="Arial" w:cs="Arial"/>
                          <w:sz w:val="22"/>
                          <w:szCs w:val="22"/>
                        </w:rPr>
                        <w:t>-Elders</w:t>
                      </w:r>
                    </w:p>
                    <w:p w14:paraId="6D03B449" w14:textId="7E5FDB3D" w:rsidR="005808BF" w:rsidRDefault="00283F01" w:rsidP="00283F01">
                      <w:pPr>
                        <w:rPr>
                          <w:rFonts w:ascii="Arial" w:hAnsi="Arial" w:cs="Arial"/>
                          <w:sz w:val="22"/>
                          <w:szCs w:val="22"/>
                        </w:rPr>
                      </w:pPr>
                      <w:r>
                        <w:rPr>
                          <w:rFonts w:ascii="Arial" w:hAnsi="Arial" w:cs="Arial"/>
                          <w:sz w:val="22"/>
                          <w:szCs w:val="22"/>
                        </w:rPr>
                        <w:t>-</w:t>
                      </w:r>
                      <w:r w:rsidR="005808BF">
                        <w:rPr>
                          <w:rFonts w:ascii="Arial" w:hAnsi="Arial" w:cs="Arial"/>
                          <w:sz w:val="22"/>
                          <w:szCs w:val="22"/>
                        </w:rPr>
                        <w:t>Strangers</w:t>
                      </w:r>
                      <w:r w:rsidR="004C4572">
                        <w:rPr>
                          <w:rFonts w:ascii="Arial" w:hAnsi="Arial" w:cs="Arial"/>
                          <w:sz w:val="22"/>
                          <w:szCs w:val="22"/>
                        </w:rPr>
                        <w:t xml:space="preserve"> / Third person</w:t>
                      </w:r>
                    </w:p>
                    <w:p w14:paraId="209F4B4A" w14:textId="6AAFBB4E" w:rsidR="005808BF" w:rsidRDefault="005808BF" w:rsidP="00283F01">
                      <w:pPr>
                        <w:rPr>
                          <w:rFonts w:ascii="Arial" w:hAnsi="Arial" w:cs="Arial"/>
                          <w:sz w:val="22"/>
                          <w:szCs w:val="22"/>
                        </w:rPr>
                      </w:pPr>
                      <w:r>
                        <w:rPr>
                          <w:rFonts w:ascii="Arial" w:hAnsi="Arial" w:cs="Arial"/>
                          <w:sz w:val="22"/>
                          <w:szCs w:val="22"/>
                        </w:rPr>
                        <w:t>-Doctors / Nurses</w:t>
                      </w:r>
                    </w:p>
                    <w:p w14:paraId="73AD90BB" w14:textId="5CC42D1E" w:rsidR="001F05E3" w:rsidRDefault="001F05E3" w:rsidP="00283F01">
                      <w:pPr>
                        <w:rPr>
                          <w:rFonts w:ascii="Arial" w:hAnsi="Arial" w:cs="Arial"/>
                          <w:sz w:val="22"/>
                          <w:szCs w:val="22"/>
                        </w:rPr>
                      </w:pPr>
                      <w:r>
                        <w:rPr>
                          <w:rFonts w:ascii="Arial" w:hAnsi="Arial" w:cs="Arial"/>
                          <w:sz w:val="22"/>
                          <w:szCs w:val="22"/>
                        </w:rPr>
                        <w:t xml:space="preserve"> </w:t>
                      </w:r>
                    </w:p>
                    <w:p w14:paraId="649659E1" w14:textId="77777777" w:rsidR="001F05E3" w:rsidRDefault="001F05E3" w:rsidP="001F05E3">
                      <w:pPr>
                        <w:rPr>
                          <w:rFonts w:ascii="Arial" w:hAnsi="Arial" w:cs="Arial"/>
                          <w:sz w:val="22"/>
                          <w:szCs w:val="22"/>
                        </w:rPr>
                      </w:pPr>
                    </w:p>
                    <w:p w14:paraId="770307FE" w14:textId="77777777" w:rsidR="001F05E3" w:rsidRPr="00A643BE" w:rsidRDefault="001F05E3" w:rsidP="001F05E3">
                      <w:pPr>
                        <w:rPr>
                          <w:rFonts w:ascii="Arial" w:hAnsi="Arial" w:cs="Arial"/>
                          <w:sz w:val="22"/>
                          <w:szCs w:val="22"/>
                        </w:rPr>
                      </w:pPr>
                    </w:p>
                  </w:txbxContent>
                </v:textbox>
              </v:shape>
            </w:pict>
          </mc:Fallback>
        </mc:AlternateContent>
      </w:r>
    </w:p>
    <w:p w14:paraId="1A1E2FF6" w14:textId="0B4EF4A6" w:rsidR="004735AA" w:rsidRDefault="00724A08" w:rsidP="004735AA">
      <w:pPr>
        <w:pStyle w:val="ListParagraph"/>
        <w:tabs>
          <w:tab w:val="left" w:pos="2558"/>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98176" behindDoc="0" locked="0" layoutInCell="1" allowOverlap="1" wp14:anchorId="7C7FC4A9" wp14:editId="7C539614">
                <wp:simplePos x="0" y="0"/>
                <wp:positionH relativeFrom="column">
                  <wp:posOffset>3472774</wp:posOffset>
                </wp:positionH>
                <wp:positionV relativeFrom="paragraph">
                  <wp:posOffset>73255</wp:posOffset>
                </wp:positionV>
                <wp:extent cx="1435925" cy="58356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35925" cy="583565"/>
                        </a:xfrm>
                        <a:prstGeom prst="rect">
                          <a:avLst/>
                        </a:prstGeom>
                        <a:noFill/>
                        <a:ln w="6350">
                          <a:noFill/>
                        </a:ln>
                      </wps:spPr>
                      <wps:txbx>
                        <w:txbxContent>
                          <w:p w14:paraId="4719617B" w14:textId="4F211177" w:rsidR="004C4572" w:rsidRDefault="004C4572" w:rsidP="004C4572">
                            <w:pPr>
                              <w:rPr>
                                <w:rFonts w:ascii="Arial" w:hAnsi="Arial" w:cs="Arial"/>
                                <w:sz w:val="22"/>
                                <w:szCs w:val="22"/>
                              </w:rPr>
                            </w:pPr>
                            <w:r>
                              <w:rPr>
                                <w:rFonts w:ascii="Arial" w:hAnsi="Arial" w:cs="Arial"/>
                                <w:sz w:val="22"/>
                                <w:szCs w:val="22"/>
                              </w:rPr>
                              <w:t>-</w:t>
                            </w:r>
                            <w:r w:rsidR="005F2B30">
                              <w:rPr>
                                <w:rFonts w:ascii="Arial" w:hAnsi="Arial" w:cs="Arial"/>
                                <w:sz w:val="22"/>
                                <w:szCs w:val="22"/>
                              </w:rPr>
                              <w:t>Healthcare</w:t>
                            </w:r>
                          </w:p>
                          <w:p w14:paraId="5A22AE40" w14:textId="0B95F865" w:rsidR="005F2B30" w:rsidRDefault="005F2B30" w:rsidP="004C4572">
                            <w:pPr>
                              <w:rPr>
                                <w:rFonts w:ascii="Arial" w:hAnsi="Arial" w:cs="Arial"/>
                                <w:sz w:val="22"/>
                                <w:szCs w:val="22"/>
                              </w:rPr>
                            </w:pPr>
                            <w:r>
                              <w:rPr>
                                <w:rFonts w:ascii="Arial" w:hAnsi="Arial" w:cs="Arial"/>
                                <w:sz w:val="22"/>
                                <w:szCs w:val="22"/>
                              </w:rPr>
                              <w:t>-Hospital</w:t>
                            </w:r>
                          </w:p>
                          <w:p w14:paraId="13670326" w14:textId="67488A95" w:rsidR="008C6F17" w:rsidRDefault="008C6F17" w:rsidP="004C4572">
                            <w:pPr>
                              <w:rPr>
                                <w:rFonts w:ascii="Arial" w:hAnsi="Arial" w:cs="Arial"/>
                                <w:sz w:val="22"/>
                                <w:szCs w:val="22"/>
                              </w:rPr>
                            </w:pPr>
                            <w:r>
                              <w:rPr>
                                <w:rFonts w:ascii="Arial" w:hAnsi="Arial" w:cs="Arial"/>
                                <w:sz w:val="22"/>
                                <w:szCs w:val="22"/>
                              </w:rPr>
                              <w:t>-NHS</w:t>
                            </w:r>
                            <w:r w:rsidR="00724A08">
                              <w:rPr>
                                <w:rFonts w:ascii="Arial" w:hAnsi="Arial" w:cs="Arial"/>
                                <w:sz w:val="22"/>
                                <w:szCs w:val="22"/>
                              </w:rPr>
                              <w:t xml:space="preserve"> environment</w:t>
                            </w:r>
                          </w:p>
                          <w:p w14:paraId="4EC54A93" w14:textId="5A4697FB" w:rsidR="005F2B30" w:rsidRDefault="005F2B30" w:rsidP="004C4572">
                            <w:pPr>
                              <w:rPr>
                                <w:rFonts w:ascii="Arial" w:hAnsi="Arial" w:cs="Arial"/>
                                <w:sz w:val="22"/>
                                <w:szCs w:val="22"/>
                              </w:rPr>
                            </w:pPr>
                          </w:p>
                          <w:p w14:paraId="33BD8813" w14:textId="77777777" w:rsidR="004C4572" w:rsidRDefault="004C4572" w:rsidP="004C4572">
                            <w:pPr>
                              <w:rPr>
                                <w:rFonts w:ascii="Arial" w:hAnsi="Arial" w:cs="Arial"/>
                                <w:sz w:val="22"/>
                                <w:szCs w:val="22"/>
                              </w:rPr>
                            </w:pPr>
                          </w:p>
                          <w:p w14:paraId="0919FE6C" w14:textId="77777777" w:rsidR="004C4572" w:rsidRPr="00A643BE" w:rsidRDefault="004C4572" w:rsidP="004C457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FC4A9" id="Text Box 27" o:spid="_x0000_s1032" type="#_x0000_t202" style="position:absolute;left:0;text-align:left;margin-left:273.45pt;margin-top:5.75pt;width:113.05pt;height:45.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" filled="f" stroked="f" strokeweight=".5pt">
                <v:textbox>
                  <w:txbxContent>
                    <w:p w14:paraId="4719617B" w14:textId="4F211177" w:rsidR="004C4572" w:rsidRDefault="004C4572" w:rsidP="004C4572">
                      <w:pPr>
                        <w:rPr>
                          <w:rFonts w:ascii="Arial" w:hAnsi="Arial" w:cs="Arial"/>
                          <w:sz w:val="22"/>
                          <w:szCs w:val="22"/>
                        </w:rPr>
                      </w:pPr>
                      <w:r>
                        <w:rPr>
                          <w:rFonts w:ascii="Arial" w:hAnsi="Arial" w:cs="Arial"/>
                          <w:sz w:val="22"/>
                          <w:szCs w:val="22"/>
                        </w:rPr>
                        <w:t>-</w:t>
                      </w:r>
                      <w:r w:rsidR="005F2B30">
                        <w:rPr>
                          <w:rFonts w:ascii="Arial" w:hAnsi="Arial" w:cs="Arial"/>
                          <w:sz w:val="22"/>
                          <w:szCs w:val="22"/>
                        </w:rPr>
                        <w:t>Healthcare</w:t>
                      </w:r>
                    </w:p>
                    <w:p w14:paraId="5A22AE40" w14:textId="0B95F865" w:rsidR="005F2B30" w:rsidRDefault="005F2B30" w:rsidP="004C4572">
                      <w:pPr>
                        <w:rPr>
                          <w:rFonts w:ascii="Arial" w:hAnsi="Arial" w:cs="Arial"/>
                          <w:sz w:val="22"/>
                          <w:szCs w:val="22"/>
                        </w:rPr>
                      </w:pPr>
                      <w:r>
                        <w:rPr>
                          <w:rFonts w:ascii="Arial" w:hAnsi="Arial" w:cs="Arial"/>
                          <w:sz w:val="22"/>
                          <w:szCs w:val="22"/>
                        </w:rPr>
                        <w:t>-Hospital</w:t>
                      </w:r>
                    </w:p>
                    <w:p w14:paraId="13670326" w14:textId="67488A95" w:rsidR="008C6F17" w:rsidRDefault="008C6F17" w:rsidP="004C4572">
                      <w:pPr>
                        <w:rPr>
                          <w:rFonts w:ascii="Arial" w:hAnsi="Arial" w:cs="Arial"/>
                          <w:sz w:val="22"/>
                          <w:szCs w:val="22"/>
                        </w:rPr>
                      </w:pPr>
                      <w:r>
                        <w:rPr>
                          <w:rFonts w:ascii="Arial" w:hAnsi="Arial" w:cs="Arial"/>
                          <w:sz w:val="22"/>
                          <w:szCs w:val="22"/>
                        </w:rPr>
                        <w:t>-NHS</w:t>
                      </w:r>
                      <w:r w:rsidR="00724A08">
                        <w:rPr>
                          <w:rFonts w:ascii="Arial" w:hAnsi="Arial" w:cs="Arial"/>
                          <w:sz w:val="22"/>
                          <w:szCs w:val="22"/>
                        </w:rPr>
                        <w:t xml:space="preserve"> environment</w:t>
                      </w:r>
                    </w:p>
                    <w:p w14:paraId="4EC54A93" w14:textId="5A4697FB" w:rsidR="005F2B30" w:rsidRDefault="005F2B30" w:rsidP="004C4572">
                      <w:pPr>
                        <w:rPr>
                          <w:rFonts w:ascii="Arial" w:hAnsi="Arial" w:cs="Arial"/>
                          <w:sz w:val="22"/>
                          <w:szCs w:val="22"/>
                        </w:rPr>
                      </w:pPr>
                    </w:p>
                    <w:p w14:paraId="33BD8813" w14:textId="77777777" w:rsidR="004C4572" w:rsidRDefault="004C4572" w:rsidP="004C4572">
                      <w:pPr>
                        <w:rPr>
                          <w:rFonts w:ascii="Arial" w:hAnsi="Arial" w:cs="Arial"/>
                          <w:sz w:val="22"/>
                          <w:szCs w:val="22"/>
                        </w:rPr>
                      </w:pPr>
                    </w:p>
                    <w:p w14:paraId="0919FE6C" w14:textId="77777777" w:rsidR="004C4572" w:rsidRPr="00A643BE" w:rsidRDefault="004C4572" w:rsidP="004C4572">
                      <w:pPr>
                        <w:rPr>
                          <w:rFonts w:ascii="Arial" w:hAnsi="Arial" w:cs="Arial"/>
                          <w:sz w:val="22"/>
                          <w:szCs w:val="22"/>
                        </w:rPr>
                      </w:pPr>
                    </w:p>
                  </w:txbxContent>
                </v:textbox>
              </v:shape>
            </w:pict>
          </mc:Fallback>
        </mc:AlternateContent>
      </w:r>
      <w:r w:rsidR="000D3AA6">
        <w:rPr>
          <w:rFonts w:ascii="Arial" w:hAnsi="Arial" w:cs="Arial"/>
          <w:b/>
          <w:bCs/>
          <w:noProof/>
          <w:sz w:val="22"/>
          <w:szCs w:val="22"/>
        </w:rPr>
        <mc:AlternateContent>
          <mc:Choice Requires="wps">
            <w:drawing>
              <wp:anchor distT="0" distB="0" distL="114300" distR="114300" simplePos="0" relativeHeight="251696128" behindDoc="0" locked="0" layoutInCell="1" allowOverlap="1" wp14:anchorId="5868D9FF" wp14:editId="74821D8D">
                <wp:simplePos x="0" y="0"/>
                <wp:positionH relativeFrom="column">
                  <wp:posOffset>1498061</wp:posOffset>
                </wp:positionH>
                <wp:positionV relativeFrom="paragraph">
                  <wp:posOffset>170531</wp:posOffset>
                </wp:positionV>
                <wp:extent cx="1760260" cy="58356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760260" cy="583565"/>
                        </a:xfrm>
                        <a:prstGeom prst="rect">
                          <a:avLst/>
                        </a:prstGeom>
                        <a:noFill/>
                        <a:ln w="6350">
                          <a:noFill/>
                        </a:ln>
                      </wps:spPr>
                      <wps:txbx>
                        <w:txbxContent>
                          <w:p w14:paraId="2A4A59E5" w14:textId="3EB494D9" w:rsidR="004C4572" w:rsidRDefault="004C4572" w:rsidP="004C4572">
                            <w:pPr>
                              <w:rPr>
                                <w:rFonts w:ascii="Arial" w:hAnsi="Arial" w:cs="Arial"/>
                                <w:sz w:val="22"/>
                                <w:szCs w:val="22"/>
                              </w:rPr>
                            </w:pPr>
                            <w:r>
                              <w:rPr>
                                <w:rFonts w:ascii="Arial" w:hAnsi="Arial" w:cs="Arial"/>
                                <w:sz w:val="22"/>
                                <w:szCs w:val="22"/>
                              </w:rPr>
                              <w:t>-</w:t>
                            </w:r>
                            <w:r w:rsidR="000D3AA6">
                              <w:rPr>
                                <w:rFonts w:ascii="Arial" w:hAnsi="Arial" w:cs="Arial"/>
                                <w:sz w:val="22"/>
                                <w:szCs w:val="22"/>
                              </w:rPr>
                              <w:t>Unsecured passwords</w:t>
                            </w:r>
                          </w:p>
                          <w:p w14:paraId="30BF0E97" w14:textId="1B6DE583" w:rsidR="000D3AA6" w:rsidRDefault="000D3AA6" w:rsidP="004C4572">
                            <w:pPr>
                              <w:rPr>
                                <w:rFonts w:ascii="Arial" w:hAnsi="Arial" w:cs="Arial"/>
                                <w:sz w:val="22"/>
                                <w:szCs w:val="22"/>
                              </w:rPr>
                            </w:pPr>
                            <w:r>
                              <w:rPr>
                                <w:rFonts w:ascii="Arial" w:hAnsi="Arial" w:cs="Arial"/>
                                <w:sz w:val="22"/>
                                <w:szCs w:val="22"/>
                              </w:rPr>
                              <w:t>-Stealing</w:t>
                            </w:r>
                          </w:p>
                          <w:p w14:paraId="661D16FE" w14:textId="400D7A67" w:rsidR="003C257F" w:rsidRDefault="000D3AA6" w:rsidP="004C4572">
                            <w:pPr>
                              <w:rPr>
                                <w:rFonts w:ascii="Arial" w:hAnsi="Arial" w:cs="Arial"/>
                                <w:sz w:val="22"/>
                                <w:szCs w:val="22"/>
                              </w:rPr>
                            </w:pPr>
                            <w:r>
                              <w:rPr>
                                <w:rFonts w:ascii="Arial" w:hAnsi="Arial" w:cs="Arial"/>
                                <w:sz w:val="22"/>
                                <w:szCs w:val="22"/>
                              </w:rPr>
                              <w:t>-</w:t>
                            </w:r>
                            <w:r w:rsidR="003C257F">
                              <w:rPr>
                                <w:rFonts w:ascii="Arial" w:hAnsi="Arial" w:cs="Arial"/>
                                <w:sz w:val="22"/>
                                <w:szCs w:val="22"/>
                              </w:rPr>
                              <w:t>Emails</w:t>
                            </w:r>
                          </w:p>
                          <w:p w14:paraId="38130DDD" w14:textId="77777777" w:rsidR="000D3AA6" w:rsidRDefault="000D3AA6" w:rsidP="004C4572">
                            <w:pPr>
                              <w:rPr>
                                <w:rFonts w:ascii="Arial" w:hAnsi="Arial" w:cs="Arial"/>
                                <w:sz w:val="22"/>
                                <w:szCs w:val="22"/>
                              </w:rPr>
                            </w:pPr>
                          </w:p>
                          <w:p w14:paraId="01677C23" w14:textId="77777777" w:rsidR="004C4572" w:rsidRDefault="004C4572" w:rsidP="004C4572">
                            <w:pPr>
                              <w:rPr>
                                <w:rFonts w:ascii="Arial" w:hAnsi="Arial" w:cs="Arial"/>
                                <w:sz w:val="22"/>
                                <w:szCs w:val="22"/>
                              </w:rPr>
                            </w:pPr>
                          </w:p>
                          <w:p w14:paraId="7A120B4D" w14:textId="77777777" w:rsidR="004C4572" w:rsidRPr="00A643BE" w:rsidRDefault="004C4572" w:rsidP="004C457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8D9FF" id="Text Box 26" o:spid="_x0000_s1033" type="#_x0000_t202" style="position:absolute;left:0;text-align:left;margin-left:117.95pt;margin-top:13.45pt;width:138.6pt;height:45.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" filled="f" stroked="f" strokeweight=".5pt">
                <v:textbox>
                  <w:txbxContent>
                    <w:p w14:paraId="2A4A59E5" w14:textId="3EB494D9" w:rsidR="004C4572" w:rsidRDefault="004C4572" w:rsidP="004C4572">
                      <w:pPr>
                        <w:rPr>
                          <w:rFonts w:ascii="Arial" w:hAnsi="Arial" w:cs="Arial"/>
                          <w:sz w:val="22"/>
                          <w:szCs w:val="22"/>
                        </w:rPr>
                      </w:pPr>
                      <w:r>
                        <w:rPr>
                          <w:rFonts w:ascii="Arial" w:hAnsi="Arial" w:cs="Arial"/>
                          <w:sz w:val="22"/>
                          <w:szCs w:val="22"/>
                        </w:rPr>
                        <w:t>-</w:t>
                      </w:r>
                      <w:r w:rsidR="000D3AA6">
                        <w:rPr>
                          <w:rFonts w:ascii="Arial" w:hAnsi="Arial" w:cs="Arial"/>
                          <w:sz w:val="22"/>
                          <w:szCs w:val="22"/>
                        </w:rPr>
                        <w:t>Unsecured passwords</w:t>
                      </w:r>
                    </w:p>
                    <w:p w14:paraId="30BF0E97" w14:textId="1B6DE583" w:rsidR="000D3AA6" w:rsidRDefault="000D3AA6" w:rsidP="004C4572">
                      <w:pPr>
                        <w:rPr>
                          <w:rFonts w:ascii="Arial" w:hAnsi="Arial" w:cs="Arial"/>
                          <w:sz w:val="22"/>
                          <w:szCs w:val="22"/>
                        </w:rPr>
                      </w:pPr>
                      <w:r>
                        <w:rPr>
                          <w:rFonts w:ascii="Arial" w:hAnsi="Arial" w:cs="Arial"/>
                          <w:sz w:val="22"/>
                          <w:szCs w:val="22"/>
                        </w:rPr>
                        <w:t>-Stealing</w:t>
                      </w:r>
                    </w:p>
                    <w:p w14:paraId="661D16FE" w14:textId="400D7A67" w:rsidR="003C257F" w:rsidRDefault="000D3AA6" w:rsidP="004C4572">
                      <w:pPr>
                        <w:rPr>
                          <w:rFonts w:ascii="Arial" w:hAnsi="Arial" w:cs="Arial"/>
                          <w:sz w:val="22"/>
                          <w:szCs w:val="22"/>
                        </w:rPr>
                      </w:pPr>
                      <w:r>
                        <w:rPr>
                          <w:rFonts w:ascii="Arial" w:hAnsi="Arial" w:cs="Arial"/>
                          <w:sz w:val="22"/>
                          <w:szCs w:val="22"/>
                        </w:rPr>
                        <w:t>-</w:t>
                      </w:r>
                      <w:r w:rsidR="003C257F">
                        <w:rPr>
                          <w:rFonts w:ascii="Arial" w:hAnsi="Arial" w:cs="Arial"/>
                          <w:sz w:val="22"/>
                          <w:szCs w:val="22"/>
                        </w:rPr>
                        <w:t>Emails</w:t>
                      </w:r>
                    </w:p>
                    <w:p w14:paraId="38130DDD" w14:textId="77777777" w:rsidR="000D3AA6" w:rsidRDefault="000D3AA6" w:rsidP="004C4572">
                      <w:pPr>
                        <w:rPr>
                          <w:rFonts w:ascii="Arial" w:hAnsi="Arial" w:cs="Arial"/>
                          <w:sz w:val="22"/>
                          <w:szCs w:val="22"/>
                        </w:rPr>
                      </w:pPr>
                    </w:p>
                    <w:p w14:paraId="01677C23" w14:textId="77777777" w:rsidR="004C4572" w:rsidRDefault="004C4572" w:rsidP="004C4572">
                      <w:pPr>
                        <w:rPr>
                          <w:rFonts w:ascii="Arial" w:hAnsi="Arial" w:cs="Arial"/>
                          <w:sz w:val="22"/>
                          <w:szCs w:val="22"/>
                        </w:rPr>
                      </w:pPr>
                    </w:p>
                    <w:p w14:paraId="7A120B4D" w14:textId="77777777" w:rsidR="004C4572" w:rsidRPr="00A643BE" w:rsidRDefault="004C4572" w:rsidP="004C4572">
                      <w:pPr>
                        <w:rPr>
                          <w:rFonts w:ascii="Arial" w:hAnsi="Arial" w:cs="Arial"/>
                          <w:sz w:val="22"/>
                          <w:szCs w:val="22"/>
                        </w:rPr>
                      </w:pPr>
                    </w:p>
                  </w:txbxContent>
                </v:textbox>
              </v:shape>
            </w:pict>
          </mc:Fallback>
        </mc:AlternateContent>
      </w:r>
      <w:r w:rsidR="004C4572">
        <w:rPr>
          <w:rFonts w:ascii="Arial" w:hAnsi="Arial" w:cs="Arial"/>
          <w:b/>
          <w:bCs/>
          <w:noProof/>
          <w:sz w:val="22"/>
          <w:szCs w:val="22"/>
        </w:rPr>
        <mc:AlternateContent>
          <mc:Choice Requires="wps">
            <w:drawing>
              <wp:anchor distT="0" distB="0" distL="114300" distR="114300" simplePos="0" relativeHeight="251667456" behindDoc="0" locked="0" layoutInCell="1" allowOverlap="1" wp14:anchorId="2D6FBBA9" wp14:editId="0C5678D3">
                <wp:simplePos x="0" y="0"/>
                <wp:positionH relativeFrom="column">
                  <wp:posOffset>4407589</wp:posOffset>
                </wp:positionH>
                <wp:positionV relativeFrom="paragraph">
                  <wp:posOffset>71958</wp:posOffset>
                </wp:positionV>
                <wp:extent cx="935355" cy="706755"/>
                <wp:effectExtent l="0" t="0" r="17145" b="17145"/>
                <wp:wrapNone/>
                <wp:docPr id="9" name="Straight Connector 9"/>
                <wp:cNvGraphicFramePr/>
                <a:graphic xmlns:a="http://schemas.openxmlformats.org/drawingml/2006/main">
                  <a:graphicData uri="http://schemas.microsoft.com/office/word/2010/wordprocessingShape">
                    <wps:wsp>
                      <wps:cNvCnPr/>
                      <wps:spPr>
                        <a:xfrm>
                          <a:off x="0" y="0"/>
                          <a:ext cx="935355" cy="7067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D2AD75" id="Straight Connector 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47.05pt,5.65pt" to="420.7pt,6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" strokecolor="#4472c4 [3204]" strokeweight=".5pt">
                <v:stroke joinstyle="miter"/>
              </v:line>
            </w:pict>
          </mc:Fallback>
        </mc:AlternateContent>
      </w:r>
      <w:r w:rsidR="00B91124">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1F969386" wp14:editId="46FD73ED">
                <wp:simplePos x="0" y="0"/>
                <wp:positionH relativeFrom="column">
                  <wp:posOffset>2430705</wp:posOffset>
                </wp:positionH>
                <wp:positionV relativeFrom="paragraph">
                  <wp:posOffset>68580</wp:posOffset>
                </wp:positionV>
                <wp:extent cx="935916" cy="707016"/>
                <wp:effectExtent l="0" t="0" r="17145" b="17145"/>
                <wp:wrapNone/>
                <wp:docPr id="8" name="Straight Connector 8"/>
                <wp:cNvGraphicFramePr/>
                <a:graphic xmlns:a="http://schemas.openxmlformats.org/drawingml/2006/main">
                  <a:graphicData uri="http://schemas.microsoft.com/office/word/2010/wordprocessingShape">
                    <wps:wsp>
                      <wps:cNvCnPr/>
                      <wps:spPr>
                        <a:xfrm>
                          <a:off x="0" y="0"/>
                          <a:ext cx="935916" cy="7070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643F04" id="Straight Connector 8"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91.4pt,5.4pt" to="265.1pt,6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" strokecolor="#4472c4 [3204]" strokeweight=".5pt">
                <v:stroke joinstyle="miter"/>
              </v:line>
            </w:pict>
          </mc:Fallback>
        </mc:AlternateContent>
      </w:r>
      <w:r w:rsidR="00B91124">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3150DCAA" wp14:editId="140A24EE">
                <wp:simplePos x="0" y="0"/>
                <wp:positionH relativeFrom="column">
                  <wp:posOffset>334010</wp:posOffset>
                </wp:positionH>
                <wp:positionV relativeFrom="paragraph">
                  <wp:posOffset>73025</wp:posOffset>
                </wp:positionV>
                <wp:extent cx="935916" cy="707016"/>
                <wp:effectExtent l="0" t="0" r="17145" b="17145"/>
                <wp:wrapNone/>
                <wp:docPr id="7" name="Straight Connector 7"/>
                <wp:cNvGraphicFramePr/>
                <a:graphic xmlns:a="http://schemas.openxmlformats.org/drawingml/2006/main">
                  <a:graphicData uri="http://schemas.microsoft.com/office/word/2010/wordprocessingShape">
                    <wps:wsp>
                      <wps:cNvCnPr/>
                      <wps:spPr>
                        <a:xfrm>
                          <a:off x="0" y="0"/>
                          <a:ext cx="935916" cy="7070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BC0C1B" id="Straight Connector 7"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6.3pt,5.75pt" to="100pt,6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" strokecolor="#4472c4 [3204]" strokeweight=".5pt">
                <v:stroke joinstyle="miter"/>
              </v:line>
            </w:pict>
          </mc:Fallback>
        </mc:AlternateContent>
      </w:r>
    </w:p>
    <w:p w14:paraId="35BA6733" w14:textId="50953BC2" w:rsidR="004735AA" w:rsidRDefault="004735AA" w:rsidP="004735AA">
      <w:pPr>
        <w:pStyle w:val="ListParagraph"/>
        <w:tabs>
          <w:tab w:val="left" w:pos="2558"/>
        </w:tabs>
        <w:spacing w:line="360" w:lineRule="auto"/>
        <w:rPr>
          <w:rFonts w:ascii="Arial" w:hAnsi="Arial" w:cs="Arial"/>
          <w:b/>
          <w:bCs/>
          <w:sz w:val="22"/>
          <w:szCs w:val="22"/>
        </w:rPr>
      </w:pPr>
    </w:p>
    <w:p w14:paraId="1F8490E8" w14:textId="04BBC83E" w:rsidR="004735AA" w:rsidRPr="004735AA" w:rsidRDefault="005D399E" w:rsidP="004735AA">
      <w:pPr>
        <w:pStyle w:val="ListParagraph"/>
        <w:tabs>
          <w:tab w:val="left" w:pos="2558"/>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88960" behindDoc="0" locked="0" layoutInCell="1" allowOverlap="1" wp14:anchorId="5D2EBF91" wp14:editId="490C91B4">
                <wp:simplePos x="0" y="0"/>
                <wp:positionH relativeFrom="column">
                  <wp:posOffset>5615305</wp:posOffset>
                </wp:positionH>
                <wp:positionV relativeFrom="paragraph">
                  <wp:posOffset>62566</wp:posOffset>
                </wp:positionV>
                <wp:extent cx="774364" cy="494852"/>
                <wp:effectExtent l="0" t="0" r="13335" b="13335"/>
                <wp:wrapNone/>
                <wp:docPr id="21" name="Text Box 21"/>
                <wp:cNvGraphicFramePr/>
                <a:graphic xmlns:a="http://schemas.openxmlformats.org/drawingml/2006/main">
                  <a:graphicData uri="http://schemas.microsoft.com/office/word/2010/wordprocessingShape">
                    <wps:wsp>
                      <wps:cNvSpPr txBox="1"/>
                      <wps:spPr>
                        <a:xfrm>
                          <a:off x="0" y="0"/>
                          <a:ext cx="774364" cy="494852"/>
                        </a:xfrm>
                        <a:prstGeom prst="rect">
                          <a:avLst/>
                        </a:prstGeom>
                        <a:solidFill>
                          <a:schemeClr val="accent1"/>
                        </a:solidFill>
                        <a:ln w="6350">
                          <a:solidFill>
                            <a:prstClr val="black"/>
                          </a:solidFill>
                        </a:ln>
                      </wps:spPr>
                      <wps:txbx>
                        <w:txbxContent>
                          <w:p w14:paraId="6D48C16F" w14:textId="7F395998" w:rsidR="005D399E" w:rsidRDefault="005D399E" w:rsidP="005D399E">
                            <w:pPr>
                              <w:rPr>
                                <w:rFonts w:ascii="Arial" w:hAnsi="Arial" w:cs="Arial"/>
                                <w:color w:val="FFFFFF" w:themeColor="background1"/>
                                <w:sz w:val="22"/>
                                <w:szCs w:val="22"/>
                              </w:rPr>
                            </w:pPr>
                            <w:r>
                              <w:rPr>
                                <w:rFonts w:ascii="Arial" w:hAnsi="Arial" w:cs="Arial"/>
                                <w:color w:val="FFFFFF" w:themeColor="background1"/>
                                <w:sz w:val="22"/>
                                <w:szCs w:val="22"/>
                              </w:rPr>
                              <w:t>DATA</w:t>
                            </w:r>
                          </w:p>
                          <w:p w14:paraId="562F1F1E" w14:textId="7D00EB90" w:rsidR="005D399E" w:rsidRPr="00727466" w:rsidRDefault="005D399E" w:rsidP="005D399E">
                            <w:pPr>
                              <w:rPr>
                                <w:rFonts w:ascii="Arial" w:hAnsi="Arial" w:cs="Arial"/>
                                <w:color w:val="FFFFFF" w:themeColor="background1"/>
                                <w:sz w:val="22"/>
                                <w:szCs w:val="22"/>
                              </w:rPr>
                            </w:pPr>
                            <w:r>
                              <w:rPr>
                                <w:rFonts w:ascii="Arial" w:hAnsi="Arial" w:cs="Arial"/>
                                <w:color w:val="FFFFFF" w:themeColor="background1"/>
                                <w:sz w:val="22"/>
                                <w:szCs w:val="22"/>
                              </w:rPr>
                              <w:t>BREACH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EBF91" id="Text Box 21" o:spid="_x0000_s1034" type="#_x0000_t202" style="position:absolute;left:0;text-align:left;margin-left:442.15pt;margin-top:4.95pt;width:60.95pt;height:38.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" fillcolor="#4472c4 [3204]" strokeweight=".5pt">
                <v:textbox>
                  <w:txbxContent>
                    <w:p w14:paraId="6D48C16F" w14:textId="7F395998" w:rsidR="005D399E" w:rsidRDefault="005D399E" w:rsidP="005D399E">
                      <w:pPr>
                        <w:rPr>
                          <w:rFonts w:ascii="Arial" w:hAnsi="Arial" w:cs="Arial"/>
                          <w:color w:val="FFFFFF" w:themeColor="background1"/>
                          <w:sz w:val="22"/>
                          <w:szCs w:val="22"/>
                        </w:rPr>
                      </w:pPr>
                      <w:r>
                        <w:rPr>
                          <w:rFonts w:ascii="Arial" w:hAnsi="Arial" w:cs="Arial"/>
                          <w:color w:val="FFFFFF" w:themeColor="background1"/>
                          <w:sz w:val="22"/>
                          <w:szCs w:val="22"/>
                        </w:rPr>
                        <w:t>DATA</w:t>
                      </w:r>
                    </w:p>
                    <w:p w14:paraId="562F1F1E" w14:textId="7D00EB90" w:rsidR="005D399E" w:rsidRPr="00727466" w:rsidRDefault="005D399E" w:rsidP="005D399E">
                      <w:pPr>
                        <w:rPr>
                          <w:rFonts w:ascii="Arial" w:hAnsi="Arial" w:cs="Arial"/>
                          <w:color w:val="FFFFFF" w:themeColor="background1"/>
                          <w:sz w:val="22"/>
                          <w:szCs w:val="22"/>
                        </w:rPr>
                      </w:pPr>
                      <w:r>
                        <w:rPr>
                          <w:rFonts w:ascii="Arial" w:hAnsi="Arial" w:cs="Arial"/>
                          <w:color w:val="FFFFFF" w:themeColor="background1"/>
                          <w:sz w:val="22"/>
                          <w:szCs w:val="22"/>
                        </w:rPr>
                        <w:t>BREACH</w:t>
                      </w:r>
                    </w:p>
                  </w:txbxContent>
                </v:textbox>
              </v:shape>
            </w:pict>
          </mc:Fallback>
        </mc:AlternateContent>
      </w:r>
      <w:r w:rsidR="00B91124">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2D804D36" wp14:editId="55EF45EF">
                <wp:simplePos x="0" y="0"/>
                <wp:positionH relativeFrom="column">
                  <wp:posOffset>-129428</wp:posOffset>
                </wp:positionH>
                <wp:positionV relativeFrom="paragraph">
                  <wp:posOffset>293296</wp:posOffset>
                </wp:positionV>
                <wp:extent cx="5615492" cy="0"/>
                <wp:effectExtent l="0" t="50800" r="0" b="76200"/>
                <wp:wrapNone/>
                <wp:docPr id="5" name="Straight Arrow Connector 5"/>
                <wp:cNvGraphicFramePr/>
                <a:graphic xmlns:a="http://schemas.openxmlformats.org/drawingml/2006/main">
                  <a:graphicData uri="http://schemas.microsoft.com/office/word/2010/wordprocessingShape">
                    <wps:wsp>
                      <wps:cNvCnPr/>
                      <wps:spPr>
                        <a:xfrm>
                          <a:off x="0" y="0"/>
                          <a:ext cx="561549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630427D" id="_x0000_t32" coordsize="21600,21600" o:spt="32" o:oned="t" path="m,l21600,21600e" filled="f">
                <v:path arrowok="t" fillok="f" o:connecttype="none"/>
                <o:lock v:ext="edit" shapetype="t"/>
              </v:shapetype>
              <v:shape id="Straight Arrow Connector 5" o:spid="_x0000_s1026" type="#_x0000_t32" style="position:absolute;margin-left:-10.2pt;margin-top:23.1pt;width:442.1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" strokecolor="#4472c4 [3204]" strokeweight=".5pt">
                <v:stroke endarrow="block" joinstyle="miter"/>
              </v:shape>
            </w:pict>
          </mc:Fallback>
        </mc:AlternateContent>
      </w:r>
    </w:p>
    <w:p w14:paraId="07955AF4" w14:textId="1928ABD6" w:rsidR="004735AA" w:rsidRDefault="004C4572" w:rsidP="004735AA">
      <w:pPr>
        <w:pStyle w:val="ListParagraph"/>
        <w:tabs>
          <w:tab w:val="left" w:pos="2558"/>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94080" behindDoc="0" locked="0" layoutInCell="1" allowOverlap="1" wp14:anchorId="040AA9A6" wp14:editId="4055183C">
                <wp:simplePos x="0" y="0"/>
                <wp:positionH relativeFrom="column">
                  <wp:posOffset>1692613</wp:posOffset>
                </wp:positionH>
                <wp:positionV relativeFrom="paragraph">
                  <wp:posOffset>196296</wp:posOffset>
                </wp:positionV>
                <wp:extent cx="1566153" cy="58366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566153" cy="583660"/>
                        </a:xfrm>
                        <a:prstGeom prst="rect">
                          <a:avLst/>
                        </a:prstGeom>
                        <a:noFill/>
                        <a:ln w="6350">
                          <a:noFill/>
                        </a:ln>
                      </wps:spPr>
                      <wps:txbx>
                        <w:txbxContent>
                          <w:p w14:paraId="5F2DA1E5" w14:textId="1B8F885F" w:rsidR="0005014A" w:rsidRDefault="0005014A" w:rsidP="0005014A">
                            <w:pPr>
                              <w:rPr>
                                <w:rFonts w:ascii="Arial" w:hAnsi="Arial" w:cs="Arial"/>
                                <w:sz w:val="22"/>
                                <w:szCs w:val="22"/>
                              </w:rPr>
                            </w:pPr>
                            <w:r>
                              <w:rPr>
                                <w:rFonts w:ascii="Arial" w:hAnsi="Arial" w:cs="Arial"/>
                                <w:sz w:val="22"/>
                                <w:szCs w:val="22"/>
                              </w:rPr>
                              <w:t>-Personal records</w:t>
                            </w:r>
                          </w:p>
                          <w:p w14:paraId="6C6F5E6E" w14:textId="1CC3FA73" w:rsidR="0005014A" w:rsidRDefault="0005014A" w:rsidP="0005014A">
                            <w:pPr>
                              <w:rPr>
                                <w:rFonts w:ascii="Arial" w:hAnsi="Arial" w:cs="Arial"/>
                                <w:sz w:val="22"/>
                                <w:szCs w:val="22"/>
                              </w:rPr>
                            </w:pPr>
                            <w:r>
                              <w:rPr>
                                <w:rFonts w:ascii="Arial" w:hAnsi="Arial" w:cs="Arial"/>
                                <w:sz w:val="22"/>
                                <w:szCs w:val="22"/>
                              </w:rPr>
                              <w:t>-Personal information</w:t>
                            </w:r>
                          </w:p>
                          <w:p w14:paraId="256BC334" w14:textId="2B1E2B4A" w:rsidR="0005014A" w:rsidRDefault="0005014A" w:rsidP="0005014A">
                            <w:pPr>
                              <w:rPr>
                                <w:rFonts w:ascii="Arial" w:hAnsi="Arial" w:cs="Arial"/>
                                <w:sz w:val="22"/>
                                <w:szCs w:val="22"/>
                              </w:rPr>
                            </w:pPr>
                            <w:r>
                              <w:rPr>
                                <w:rFonts w:ascii="Arial" w:hAnsi="Arial" w:cs="Arial"/>
                                <w:sz w:val="22"/>
                                <w:szCs w:val="22"/>
                              </w:rPr>
                              <w:t>-</w:t>
                            </w:r>
                            <w:r w:rsidR="000D3AA6">
                              <w:rPr>
                                <w:rFonts w:ascii="Arial" w:hAnsi="Arial" w:cs="Arial"/>
                                <w:sz w:val="22"/>
                                <w:szCs w:val="22"/>
                              </w:rPr>
                              <w:t>Private data</w:t>
                            </w:r>
                          </w:p>
                          <w:p w14:paraId="1D64669B" w14:textId="77777777" w:rsidR="0005014A" w:rsidRDefault="0005014A" w:rsidP="0005014A">
                            <w:pPr>
                              <w:rPr>
                                <w:rFonts w:ascii="Arial" w:hAnsi="Arial" w:cs="Arial"/>
                                <w:sz w:val="22"/>
                                <w:szCs w:val="22"/>
                              </w:rPr>
                            </w:pPr>
                          </w:p>
                          <w:p w14:paraId="318F93BB" w14:textId="6289E546" w:rsidR="005808BF" w:rsidRPr="0005014A" w:rsidRDefault="005808BF" w:rsidP="0005014A">
                            <w:pPr>
                              <w:rPr>
                                <w:rFonts w:ascii="Arial" w:hAnsi="Arial" w:cs="Arial"/>
                                <w:sz w:val="22"/>
                                <w:szCs w:val="22"/>
                              </w:rPr>
                            </w:pPr>
                            <w:r w:rsidRPr="0005014A">
                              <w:rPr>
                                <w:rFonts w:ascii="Arial" w:hAnsi="Arial" w:cs="Arial"/>
                                <w:sz w:val="22"/>
                                <w:szCs w:val="22"/>
                              </w:rPr>
                              <w:t xml:space="preserve"> </w:t>
                            </w:r>
                          </w:p>
                          <w:p w14:paraId="6C23456A" w14:textId="77777777" w:rsidR="005808BF" w:rsidRDefault="005808BF" w:rsidP="005808BF">
                            <w:pPr>
                              <w:rPr>
                                <w:rFonts w:ascii="Arial" w:hAnsi="Arial" w:cs="Arial"/>
                                <w:sz w:val="22"/>
                                <w:szCs w:val="22"/>
                              </w:rPr>
                            </w:pPr>
                          </w:p>
                          <w:p w14:paraId="202AD1F5" w14:textId="77777777" w:rsidR="005808BF" w:rsidRPr="00A643BE" w:rsidRDefault="005808BF" w:rsidP="005808BF">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AA9A6" id="Text Box 25" o:spid="_x0000_s1035" type="#_x0000_t202" style="position:absolute;left:0;text-align:left;margin-left:133.3pt;margin-top:15.45pt;width:123.3pt;height:45.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" filled="f" stroked="f" strokeweight=".5pt">
                <v:textbox>
                  <w:txbxContent>
                    <w:p w14:paraId="5F2DA1E5" w14:textId="1B8F885F" w:rsidR="0005014A" w:rsidRDefault="0005014A" w:rsidP="0005014A">
                      <w:pPr>
                        <w:rPr>
                          <w:rFonts w:ascii="Arial" w:hAnsi="Arial" w:cs="Arial"/>
                          <w:sz w:val="22"/>
                          <w:szCs w:val="22"/>
                        </w:rPr>
                      </w:pPr>
                      <w:r>
                        <w:rPr>
                          <w:rFonts w:ascii="Arial" w:hAnsi="Arial" w:cs="Arial"/>
                          <w:sz w:val="22"/>
                          <w:szCs w:val="22"/>
                        </w:rPr>
                        <w:t>-Personal records</w:t>
                      </w:r>
                    </w:p>
                    <w:p w14:paraId="6C6F5E6E" w14:textId="1CC3FA73" w:rsidR="0005014A" w:rsidRDefault="0005014A" w:rsidP="0005014A">
                      <w:pPr>
                        <w:rPr>
                          <w:rFonts w:ascii="Arial" w:hAnsi="Arial" w:cs="Arial"/>
                          <w:sz w:val="22"/>
                          <w:szCs w:val="22"/>
                        </w:rPr>
                      </w:pPr>
                      <w:r>
                        <w:rPr>
                          <w:rFonts w:ascii="Arial" w:hAnsi="Arial" w:cs="Arial"/>
                          <w:sz w:val="22"/>
                          <w:szCs w:val="22"/>
                        </w:rPr>
                        <w:t>-Personal information</w:t>
                      </w:r>
                    </w:p>
                    <w:p w14:paraId="256BC334" w14:textId="2B1E2B4A" w:rsidR="0005014A" w:rsidRDefault="0005014A" w:rsidP="0005014A">
                      <w:pPr>
                        <w:rPr>
                          <w:rFonts w:ascii="Arial" w:hAnsi="Arial" w:cs="Arial"/>
                          <w:sz w:val="22"/>
                          <w:szCs w:val="22"/>
                        </w:rPr>
                      </w:pPr>
                      <w:r>
                        <w:rPr>
                          <w:rFonts w:ascii="Arial" w:hAnsi="Arial" w:cs="Arial"/>
                          <w:sz w:val="22"/>
                          <w:szCs w:val="22"/>
                        </w:rPr>
                        <w:t>-</w:t>
                      </w:r>
                      <w:r w:rsidR="000D3AA6">
                        <w:rPr>
                          <w:rFonts w:ascii="Arial" w:hAnsi="Arial" w:cs="Arial"/>
                          <w:sz w:val="22"/>
                          <w:szCs w:val="22"/>
                        </w:rPr>
                        <w:t>Private data</w:t>
                      </w:r>
                    </w:p>
                    <w:p w14:paraId="1D64669B" w14:textId="77777777" w:rsidR="0005014A" w:rsidRDefault="0005014A" w:rsidP="0005014A">
                      <w:pPr>
                        <w:rPr>
                          <w:rFonts w:ascii="Arial" w:hAnsi="Arial" w:cs="Arial"/>
                          <w:sz w:val="22"/>
                          <w:szCs w:val="22"/>
                        </w:rPr>
                      </w:pPr>
                    </w:p>
                    <w:p w14:paraId="318F93BB" w14:textId="6289E546" w:rsidR="005808BF" w:rsidRPr="0005014A" w:rsidRDefault="005808BF" w:rsidP="0005014A">
                      <w:pPr>
                        <w:rPr>
                          <w:rFonts w:ascii="Arial" w:hAnsi="Arial" w:cs="Arial"/>
                          <w:sz w:val="22"/>
                          <w:szCs w:val="22"/>
                        </w:rPr>
                      </w:pPr>
                      <w:r w:rsidRPr="0005014A">
                        <w:rPr>
                          <w:rFonts w:ascii="Arial" w:hAnsi="Arial" w:cs="Arial"/>
                          <w:sz w:val="22"/>
                          <w:szCs w:val="22"/>
                        </w:rPr>
                        <w:t xml:space="preserve"> </w:t>
                      </w:r>
                    </w:p>
                    <w:p w14:paraId="6C23456A" w14:textId="77777777" w:rsidR="005808BF" w:rsidRDefault="005808BF" w:rsidP="005808BF">
                      <w:pPr>
                        <w:rPr>
                          <w:rFonts w:ascii="Arial" w:hAnsi="Arial" w:cs="Arial"/>
                          <w:sz w:val="22"/>
                          <w:szCs w:val="22"/>
                        </w:rPr>
                      </w:pPr>
                    </w:p>
                    <w:p w14:paraId="202AD1F5" w14:textId="77777777" w:rsidR="005808BF" w:rsidRPr="00A643BE" w:rsidRDefault="005808BF" w:rsidP="005808BF">
                      <w:pPr>
                        <w:rPr>
                          <w:rFonts w:ascii="Arial" w:hAnsi="Arial" w:cs="Arial"/>
                          <w:sz w:val="22"/>
                          <w:szCs w:val="22"/>
                        </w:rPr>
                      </w:pP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00224" behindDoc="0" locked="0" layoutInCell="1" allowOverlap="1" wp14:anchorId="4E8EFBD7" wp14:editId="433A42F8">
                <wp:simplePos x="0" y="0"/>
                <wp:positionH relativeFrom="column">
                  <wp:posOffset>3537031</wp:posOffset>
                </wp:positionH>
                <wp:positionV relativeFrom="paragraph">
                  <wp:posOffset>144091</wp:posOffset>
                </wp:positionV>
                <wp:extent cx="1254260" cy="58366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254260" cy="583660"/>
                        </a:xfrm>
                        <a:prstGeom prst="rect">
                          <a:avLst/>
                        </a:prstGeom>
                        <a:noFill/>
                        <a:ln w="6350">
                          <a:noFill/>
                        </a:ln>
                      </wps:spPr>
                      <wps:txbx>
                        <w:txbxContent>
                          <w:p w14:paraId="56B56F83" w14:textId="0AB697AB" w:rsidR="004C4572" w:rsidRDefault="004C4572" w:rsidP="004C4572">
                            <w:pPr>
                              <w:rPr>
                                <w:rFonts w:ascii="Arial" w:hAnsi="Arial" w:cs="Arial"/>
                                <w:sz w:val="22"/>
                                <w:szCs w:val="22"/>
                              </w:rPr>
                            </w:pPr>
                            <w:r>
                              <w:rPr>
                                <w:rFonts w:ascii="Arial" w:hAnsi="Arial" w:cs="Arial"/>
                                <w:sz w:val="22"/>
                                <w:szCs w:val="22"/>
                              </w:rPr>
                              <w:t>-</w:t>
                            </w:r>
                            <w:r w:rsidR="00F90CBA">
                              <w:rPr>
                                <w:rFonts w:ascii="Arial" w:hAnsi="Arial" w:cs="Arial"/>
                                <w:sz w:val="22"/>
                                <w:szCs w:val="22"/>
                              </w:rPr>
                              <w:t>Surveys</w:t>
                            </w:r>
                          </w:p>
                          <w:p w14:paraId="19E522B0" w14:textId="6F0C34B5" w:rsidR="00F90CBA" w:rsidRDefault="00F90CBA" w:rsidP="004C4572">
                            <w:pPr>
                              <w:rPr>
                                <w:rFonts w:ascii="Arial" w:hAnsi="Arial" w:cs="Arial"/>
                                <w:sz w:val="22"/>
                                <w:szCs w:val="22"/>
                              </w:rPr>
                            </w:pPr>
                            <w:r>
                              <w:rPr>
                                <w:rFonts w:ascii="Arial" w:hAnsi="Arial" w:cs="Arial"/>
                                <w:sz w:val="22"/>
                                <w:szCs w:val="22"/>
                              </w:rPr>
                              <w:t>-</w:t>
                            </w:r>
                            <w:r w:rsidR="003C257F">
                              <w:rPr>
                                <w:rFonts w:ascii="Arial" w:hAnsi="Arial" w:cs="Arial"/>
                                <w:sz w:val="22"/>
                                <w:szCs w:val="22"/>
                              </w:rPr>
                              <w:t>Investigations</w:t>
                            </w:r>
                          </w:p>
                          <w:p w14:paraId="424EEAA1" w14:textId="77777777" w:rsidR="00724A08" w:rsidRDefault="00724A08" w:rsidP="004C4572">
                            <w:pPr>
                              <w:rPr>
                                <w:rFonts w:ascii="Arial" w:hAnsi="Arial" w:cs="Arial"/>
                                <w:sz w:val="22"/>
                                <w:szCs w:val="22"/>
                              </w:rPr>
                            </w:pPr>
                          </w:p>
                          <w:p w14:paraId="0E679361" w14:textId="77777777" w:rsidR="003C257F" w:rsidRDefault="003C257F" w:rsidP="004C4572">
                            <w:pPr>
                              <w:rPr>
                                <w:rFonts w:ascii="Arial" w:hAnsi="Arial" w:cs="Arial"/>
                                <w:sz w:val="22"/>
                                <w:szCs w:val="22"/>
                              </w:rPr>
                            </w:pPr>
                          </w:p>
                          <w:p w14:paraId="0983CA3D" w14:textId="77777777" w:rsidR="004C4572" w:rsidRDefault="004C4572" w:rsidP="004C4572">
                            <w:pPr>
                              <w:rPr>
                                <w:rFonts w:ascii="Arial" w:hAnsi="Arial" w:cs="Arial"/>
                                <w:sz w:val="22"/>
                                <w:szCs w:val="22"/>
                              </w:rPr>
                            </w:pPr>
                          </w:p>
                          <w:p w14:paraId="1FF22AE1" w14:textId="77777777" w:rsidR="004C4572" w:rsidRPr="00A643BE" w:rsidRDefault="004C4572" w:rsidP="004C457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EFBD7" id="Text Box 28" o:spid="_x0000_s1036" type="#_x0000_t202" style="position:absolute;left:0;text-align:left;margin-left:278.5pt;margin-top:11.35pt;width:98.75pt;height:45.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" filled="f" stroked="f" strokeweight=".5pt">
                <v:textbox>
                  <w:txbxContent>
                    <w:p w14:paraId="56B56F83" w14:textId="0AB697AB" w:rsidR="004C4572" w:rsidRDefault="004C4572" w:rsidP="004C4572">
                      <w:pPr>
                        <w:rPr>
                          <w:rFonts w:ascii="Arial" w:hAnsi="Arial" w:cs="Arial"/>
                          <w:sz w:val="22"/>
                          <w:szCs w:val="22"/>
                        </w:rPr>
                      </w:pPr>
                      <w:r>
                        <w:rPr>
                          <w:rFonts w:ascii="Arial" w:hAnsi="Arial" w:cs="Arial"/>
                          <w:sz w:val="22"/>
                          <w:szCs w:val="22"/>
                        </w:rPr>
                        <w:t>-</w:t>
                      </w:r>
                      <w:r w:rsidR="00F90CBA">
                        <w:rPr>
                          <w:rFonts w:ascii="Arial" w:hAnsi="Arial" w:cs="Arial"/>
                          <w:sz w:val="22"/>
                          <w:szCs w:val="22"/>
                        </w:rPr>
                        <w:t>Surveys</w:t>
                      </w:r>
                    </w:p>
                    <w:p w14:paraId="19E522B0" w14:textId="6F0C34B5" w:rsidR="00F90CBA" w:rsidRDefault="00F90CBA" w:rsidP="004C4572">
                      <w:pPr>
                        <w:rPr>
                          <w:rFonts w:ascii="Arial" w:hAnsi="Arial" w:cs="Arial"/>
                          <w:sz w:val="22"/>
                          <w:szCs w:val="22"/>
                        </w:rPr>
                      </w:pPr>
                      <w:r>
                        <w:rPr>
                          <w:rFonts w:ascii="Arial" w:hAnsi="Arial" w:cs="Arial"/>
                          <w:sz w:val="22"/>
                          <w:szCs w:val="22"/>
                        </w:rPr>
                        <w:t>-</w:t>
                      </w:r>
                      <w:r w:rsidR="003C257F">
                        <w:rPr>
                          <w:rFonts w:ascii="Arial" w:hAnsi="Arial" w:cs="Arial"/>
                          <w:sz w:val="22"/>
                          <w:szCs w:val="22"/>
                        </w:rPr>
                        <w:t>Investigations</w:t>
                      </w:r>
                    </w:p>
                    <w:p w14:paraId="424EEAA1" w14:textId="77777777" w:rsidR="00724A08" w:rsidRDefault="00724A08" w:rsidP="004C4572">
                      <w:pPr>
                        <w:rPr>
                          <w:rFonts w:ascii="Arial" w:hAnsi="Arial" w:cs="Arial"/>
                          <w:sz w:val="22"/>
                          <w:szCs w:val="22"/>
                        </w:rPr>
                      </w:pPr>
                    </w:p>
                    <w:p w14:paraId="0E679361" w14:textId="77777777" w:rsidR="003C257F" w:rsidRDefault="003C257F" w:rsidP="004C4572">
                      <w:pPr>
                        <w:rPr>
                          <w:rFonts w:ascii="Arial" w:hAnsi="Arial" w:cs="Arial"/>
                          <w:sz w:val="22"/>
                          <w:szCs w:val="22"/>
                        </w:rPr>
                      </w:pPr>
                    </w:p>
                    <w:p w14:paraId="0983CA3D" w14:textId="77777777" w:rsidR="004C4572" w:rsidRDefault="004C4572" w:rsidP="004C4572">
                      <w:pPr>
                        <w:rPr>
                          <w:rFonts w:ascii="Arial" w:hAnsi="Arial" w:cs="Arial"/>
                          <w:sz w:val="22"/>
                          <w:szCs w:val="22"/>
                        </w:rPr>
                      </w:pPr>
                    </w:p>
                    <w:p w14:paraId="1FF22AE1" w14:textId="77777777" w:rsidR="004C4572" w:rsidRPr="00A643BE" w:rsidRDefault="004C4572" w:rsidP="004C4572">
                      <w:pPr>
                        <w:rPr>
                          <w:rFonts w:ascii="Arial" w:hAnsi="Arial" w:cs="Arial"/>
                          <w:sz w:val="22"/>
                          <w:szCs w:val="22"/>
                        </w:rPr>
                      </w:pP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73600" behindDoc="0" locked="0" layoutInCell="1" allowOverlap="1" wp14:anchorId="06E92A29" wp14:editId="7B32023E">
                <wp:simplePos x="0" y="0"/>
                <wp:positionH relativeFrom="column">
                  <wp:posOffset>4456187</wp:posOffset>
                </wp:positionH>
                <wp:positionV relativeFrom="paragraph">
                  <wp:posOffset>55880</wp:posOffset>
                </wp:positionV>
                <wp:extent cx="882127" cy="935915"/>
                <wp:effectExtent l="0" t="0" r="19685" b="17145"/>
                <wp:wrapNone/>
                <wp:docPr id="12" name="Straight Connector 12"/>
                <wp:cNvGraphicFramePr/>
                <a:graphic xmlns:a="http://schemas.openxmlformats.org/drawingml/2006/main">
                  <a:graphicData uri="http://schemas.microsoft.com/office/word/2010/wordprocessingShape">
                    <wps:wsp>
                      <wps:cNvCnPr/>
                      <wps:spPr>
                        <a:xfrm flipH="1">
                          <a:off x="0" y="0"/>
                          <a:ext cx="882127" cy="9359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81C761" id="Straight Connector 12"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0.9pt,4.4pt" to="420.35pt,78.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" strokecolor="#4472c4 [3204]" strokeweight=".5pt">
                <v:stroke joinstyle="miter"/>
              </v:line>
            </w:pict>
          </mc:Fallback>
        </mc:AlternateContent>
      </w:r>
      <w:r w:rsidR="00A643BE">
        <w:rPr>
          <w:rFonts w:ascii="Arial" w:hAnsi="Arial" w:cs="Arial"/>
          <w:b/>
          <w:bCs/>
          <w:noProof/>
          <w:sz w:val="22"/>
          <w:szCs w:val="22"/>
        </w:rPr>
        <mc:AlternateContent>
          <mc:Choice Requires="wps">
            <w:drawing>
              <wp:anchor distT="0" distB="0" distL="114300" distR="114300" simplePos="0" relativeHeight="251689984" behindDoc="0" locked="0" layoutInCell="1" allowOverlap="1" wp14:anchorId="41985CE1" wp14:editId="7D410272">
                <wp:simplePos x="0" y="0"/>
                <wp:positionH relativeFrom="column">
                  <wp:posOffset>-641823</wp:posOffset>
                </wp:positionH>
                <wp:positionV relativeFrom="paragraph">
                  <wp:posOffset>195580</wp:posOffset>
                </wp:positionV>
                <wp:extent cx="1254260" cy="58366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254260" cy="583660"/>
                        </a:xfrm>
                        <a:prstGeom prst="rect">
                          <a:avLst/>
                        </a:prstGeom>
                        <a:noFill/>
                        <a:ln w="6350">
                          <a:noFill/>
                        </a:ln>
                      </wps:spPr>
                      <wps:txbx>
                        <w:txbxContent>
                          <w:p w14:paraId="020C4BE0" w14:textId="3362D17C" w:rsidR="00A643BE" w:rsidRDefault="001F05E3">
                            <w:pPr>
                              <w:rPr>
                                <w:rFonts w:ascii="Arial" w:hAnsi="Arial" w:cs="Arial"/>
                                <w:sz w:val="22"/>
                                <w:szCs w:val="22"/>
                              </w:rPr>
                            </w:pPr>
                            <w:r>
                              <w:rPr>
                                <w:rFonts w:ascii="Arial" w:hAnsi="Arial" w:cs="Arial"/>
                                <w:sz w:val="22"/>
                                <w:szCs w:val="22"/>
                              </w:rPr>
                              <w:t>-Technology</w:t>
                            </w:r>
                          </w:p>
                          <w:p w14:paraId="710B439B" w14:textId="0AF41A5E" w:rsidR="001F05E3" w:rsidRDefault="001F05E3">
                            <w:pPr>
                              <w:rPr>
                                <w:rFonts w:ascii="Arial" w:hAnsi="Arial" w:cs="Arial"/>
                                <w:sz w:val="22"/>
                                <w:szCs w:val="22"/>
                              </w:rPr>
                            </w:pPr>
                            <w:r>
                              <w:rPr>
                                <w:rFonts w:ascii="Arial" w:hAnsi="Arial" w:cs="Arial"/>
                                <w:sz w:val="22"/>
                                <w:szCs w:val="22"/>
                              </w:rPr>
                              <w:t>-IT services</w:t>
                            </w:r>
                          </w:p>
                          <w:p w14:paraId="51A42E23" w14:textId="650879AD" w:rsidR="001F05E3" w:rsidRDefault="001F05E3">
                            <w:pPr>
                              <w:rPr>
                                <w:rFonts w:ascii="Arial" w:hAnsi="Arial" w:cs="Arial"/>
                                <w:sz w:val="22"/>
                                <w:szCs w:val="22"/>
                              </w:rPr>
                            </w:pPr>
                            <w:r>
                              <w:rPr>
                                <w:rFonts w:ascii="Arial" w:hAnsi="Arial" w:cs="Arial"/>
                                <w:sz w:val="22"/>
                                <w:szCs w:val="22"/>
                              </w:rPr>
                              <w:t xml:space="preserve">-Computers </w:t>
                            </w:r>
                          </w:p>
                          <w:p w14:paraId="5DEA4053" w14:textId="77777777" w:rsidR="001F05E3" w:rsidRDefault="001F05E3">
                            <w:pPr>
                              <w:rPr>
                                <w:rFonts w:ascii="Arial" w:hAnsi="Arial" w:cs="Arial"/>
                                <w:sz w:val="22"/>
                                <w:szCs w:val="22"/>
                              </w:rPr>
                            </w:pPr>
                          </w:p>
                          <w:p w14:paraId="30106D10" w14:textId="77777777" w:rsidR="001F05E3" w:rsidRPr="00A643BE" w:rsidRDefault="001F05E3">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85CE1" id="Text Box 23" o:spid="_x0000_s1037" type="#_x0000_t202" style="position:absolute;left:0;text-align:left;margin-left:-50.55pt;margin-top:15.4pt;width:98.75pt;height:45.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" filled="f" stroked="f" strokeweight=".5pt">
                <v:textbox>
                  <w:txbxContent>
                    <w:p w14:paraId="020C4BE0" w14:textId="3362D17C" w:rsidR="00A643BE" w:rsidRDefault="001F05E3">
                      <w:pPr>
                        <w:rPr>
                          <w:rFonts w:ascii="Arial" w:hAnsi="Arial" w:cs="Arial"/>
                          <w:sz w:val="22"/>
                          <w:szCs w:val="22"/>
                        </w:rPr>
                      </w:pPr>
                      <w:r>
                        <w:rPr>
                          <w:rFonts w:ascii="Arial" w:hAnsi="Arial" w:cs="Arial"/>
                          <w:sz w:val="22"/>
                          <w:szCs w:val="22"/>
                        </w:rPr>
                        <w:t>-Technology</w:t>
                      </w:r>
                    </w:p>
                    <w:p w14:paraId="710B439B" w14:textId="0AF41A5E" w:rsidR="001F05E3" w:rsidRDefault="001F05E3">
                      <w:pPr>
                        <w:rPr>
                          <w:rFonts w:ascii="Arial" w:hAnsi="Arial" w:cs="Arial"/>
                          <w:sz w:val="22"/>
                          <w:szCs w:val="22"/>
                        </w:rPr>
                      </w:pPr>
                      <w:r>
                        <w:rPr>
                          <w:rFonts w:ascii="Arial" w:hAnsi="Arial" w:cs="Arial"/>
                          <w:sz w:val="22"/>
                          <w:szCs w:val="22"/>
                        </w:rPr>
                        <w:t>-IT services</w:t>
                      </w:r>
                    </w:p>
                    <w:p w14:paraId="51A42E23" w14:textId="650879AD" w:rsidR="001F05E3" w:rsidRDefault="001F05E3">
                      <w:pPr>
                        <w:rPr>
                          <w:rFonts w:ascii="Arial" w:hAnsi="Arial" w:cs="Arial"/>
                          <w:sz w:val="22"/>
                          <w:szCs w:val="22"/>
                        </w:rPr>
                      </w:pPr>
                      <w:r>
                        <w:rPr>
                          <w:rFonts w:ascii="Arial" w:hAnsi="Arial" w:cs="Arial"/>
                          <w:sz w:val="22"/>
                          <w:szCs w:val="22"/>
                        </w:rPr>
                        <w:t xml:space="preserve">-Computers </w:t>
                      </w:r>
                    </w:p>
                    <w:p w14:paraId="5DEA4053" w14:textId="77777777" w:rsidR="001F05E3" w:rsidRDefault="001F05E3">
                      <w:pPr>
                        <w:rPr>
                          <w:rFonts w:ascii="Arial" w:hAnsi="Arial" w:cs="Arial"/>
                          <w:sz w:val="22"/>
                          <w:szCs w:val="22"/>
                        </w:rPr>
                      </w:pPr>
                    </w:p>
                    <w:p w14:paraId="30106D10" w14:textId="77777777" w:rsidR="001F05E3" w:rsidRPr="00A643BE" w:rsidRDefault="001F05E3">
                      <w:pPr>
                        <w:rPr>
                          <w:rFonts w:ascii="Arial" w:hAnsi="Arial" w:cs="Arial"/>
                          <w:sz w:val="22"/>
                          <w:szCs w:val="22"/>
                        </w:rPr>
                      </w:pPr>
                    </w:p>
                  </w:txbxContent>
                </v:textbox>
              </v:shape>
            </w:pict>
          </mc:Fallback>
        </mc:AlternateContent>
      </w:r>
      <w:r w:rsidR="00B91124">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572E48BB" wp14:editId="53C1052A">
                <wp:simplePos x="0" y="0"/>
                <wp:positionH relativeFrom="column">
                  <wp:posOffset>2483597</wp:posOffset>
                </wp:positionH>
                <wp:positionV relativeFrom="paragraph">
                  <wp:posOffset>59690</wp:posOffset>
                </wp:positionV>
                <wp:extent cx="882127" cy="935915"/>
                <wp:effectExtent l="0" t="0" r="19685" b="17145"/>
                <wp:wrapNone/>
                <wp:docPr id="11" name="Straight Connector 11"/>
                <wp:cNvGraphicFramePr/>
                <a:graphic xmlns:a="http://schemas.openxmlformats.org/drawingml/2006/main">
                  <a:graphicData uri="http://schemas.microsoft.com/office/word/2010/wordprocessingShape">
                    <wps:wsp>
                      <wps:cNvCnPr/>
                      <wps:spPr>
                        <a:xfrm flipH="1">
                          <a:off x="0" y="0"/>
                          <a:ext cx="882127" cy="9359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78B36E" id="Straight Connector 11"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55pt,4.7pt" to="265pt,7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" strokecolor="#4472c4 [3204]" strokeweight=".5pt">
                <v:stroke joinstyle="miter"/>
              </v:line>
            </w:pict>
          </mc:Fallback>
        </mc:AlternateContent>
      </w:r>
      <w:r w:rsidR="00B91124">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14265AB6" wp14:editId="7FDDA97E">
                <wp:simplePos x="0" y="0"/>
                <wp:positionH relativeFrom="column">
                  <wp:posOffset>385706</wp:posOffset>
                </wp:positionH>
                <wp:positionV relativeFrom="paragraph">
                  <wp:posOffset>53901</wp:posOffset>
                </wp:positionV>
                <wp:extent cx="882127" cy="935915"/>
                <wp:effectExtent l="0" t="0" r="19685" b="17145"/>
                <wp:wrapNone/>
                <wp:docPr id="10" name="Straight Connector 10"/>
                <wp:cNvGraphicFramePr/>
                <a:graphic xmlns:a="http://schemas.openxmlformats.org/drawingml/2006/main">
                  <a:graphicData uri="http://schemas.microsoft.com/office/word/2010/wordprocessingShape">
                    <wps:wsp>
                      <wps:cNvCnPr/>
                      <wps:spPr>
                        <a:xfrm flipH="1">
                          <a:off x="0" y="0"/>
                          <a:ext cx="882127" cy="9359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41527C" id="Straight Connector 10"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5pt,4.25pt" to="99.8pt,7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" strokecolor="#4472c4 [3204]" strokeweight=".5pt">
                <v:stroke joinstyle="miter"/>
              </v:line>
            </w:pict>
          </mc:Fallback>
        </mc:AlternateContent>
      </w:r>
    </w:p>
    <w:p w14:paraId="4C918EAE" w14:textId="53529A30" w:rsidR="004735AA" w:rsidRDefault="004735AA" w:rsidP="004735AA">
      <w:pPr>
        <w:pStyle w:val="ListParagraph"/>
        <w:tabs>
          <w:tab w:val="left" w:pos="2558"/>
        </w:tabs>
        <w:spacing w:line="360" w:lineRule="auto"/>
        <w:rPr>
          <w:rFonts w:ascii="Arial" w:hAnsi="Arial" w:cs="Arial"/>
          <w:b/>
          <w:bCs/>
          <w:sz w:val="22"/>
          <w:szCs w:val="22"/>
        </w:rPr>
      </w:pPr>
    </w:p>
    <w:p w14:paraId="1F2748DD" w14:textId="3653DC7D" w:rsidR="004735AA" w:rsidRDefault="004735AA" w:rsidP="004735AA">
      <w:pPr>
        <w:pStyle w:val="ListParagraph"/>
        <w:tabs>
          <w:tab w:val="left" w:pos="2558"/>
        </w:tabs>
        <w:spacing w:line="360" w:lineRule="auto"/>
        <w:rPr>
          <w:rFonts w:ascii="Arial" w:hAnsi="Arial" w:cs="Arial"/>
          <w:b/>
          <w:bCs/>
          <w:sz w:val="22"/>
          <w:szCs w:val="22"/>
        </w:rPr>
      </w:pPr>
    </w:p>
    <w:p w14:paraId="7AAB67C5" w14:textId="16CC767F" w:rsidR="004735AA" w:rsidRDefault="00C9369E" w:rsidP="004735AA">
      <w:pPr>
        <w:pStyle w:val="ListParagraph"/>
        <w:tabs>
          <w:tab w:val="left" w:pos="2558"/>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80768" behindDoc="0" locked="0" layoutInCell="1" allowOverlap="1" wp14:anchorId="7C6402F1" wp14:editId="6A855D7C">
                <wp:simplePos x="0" y="0"/>
                <wp:positionH relativeFrom="column">
                  <wp:posOffset>21030</wp:posOffset>
                </wp:positionH>
                <wp:positionV relativeFrom="paragraph">
                  <wp:posOffset>121920</wp:posOffset>
                </wp:positionV>
                <wp:extent cx="1183341" cy="376517"/>
                <wp:effectExtent l="0" t="0" r="10795" b="17780"/>
                <wp:wrapNone/>
                <wp:docPr id="17" name="Text Box 17"/>
                <wp:cNvGraphicFramePr/>
                <a:graphic xmlns:a="http://schemas.openxmlformats.org/drawingml/2006/main">
                  <a:graphicData uri="http://schemas.microsoft.com/office/word/2010/wordprocessingShape">
                    <wps:wsp>
                      <wps:cNvSpPr txBox="1"/>
                      <wps:spPr>
                        <a:xfrm>
                          <a:off x="0" y="0"/>
                          <a:ext cx="1183341" cy="376517"/>
                        </a:xfrm>
                        <a:prstGeom prst="rect">
                          <a:avLst/>
                        </a:prstGeom>
                        <a:solidFill>
                          <a:schemeClr val="accent1"/>
                        </a:solidFill>
                        <a:ln w="6350">
                          <a:solidFill>
                            <a:prstClr val="black"/>
                          </a:solidFill>
                        </a:ln>
                      </wps:spPr>
                      <wps:txbx>
                        <w:txbxContent>
                          <w:p w14:paraId="6EDA6787" w14:textId="134DBE44" w:rsidR="004735AA" w:rsidRPr="00727466" w:rsidRDefault="00345488" w:rsidP="004735AA">
                            <w:pPr>
                              <w:rPr>
                                <w:rFonts w:ascii="Arial" w:hAnsi="Arial" w:cs="Arial"/>
                                <w:color w:val="FFFFFF" w:themeColor="background1"/>
                                <w:sz w:val="22"/>
                                <w:szCs w:val="22"/>
                              </w:rPr>
                            </w:pPr>
                            <w:r w:rsidRPr="00727466">
                              <w:rPr>
                                <w:rFonts w:ascii="Arial" w:hAnsi="Arial" w:cs="Arial"/>
                                <w:color w:val="FFFFFF" w:themeColor="background1"/>
                                <w:sz w:val="22"/>
                                <w:szCs w:val="22"/>
                              </w:rPr>
                              <w:t>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6402F1" id="Text Box 17" o:spid="_x0000_s1038" type="#_x0000_t202" style="position:absolute;left:0;text-align:left;margin-left:1.65pt;margin-top:9.6pt;width:93.2pt;height:29.6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" fillcolor="#4472c4 [3204]" strokeweight=".5pt">
                <v:textbox>
                  <w:txbxContent>
                    <w:p w14:paraId="6EDA6787" w14:textId="134DBE44" w:rsidR="004735AA" w:rsidRPr="00727466" w:rsidRDefault="00345488" w:rsidP="004735AA">
                      <w:pPr>
                        <w:rPr>
                          <w:rFonts w:ascii="Arial" w:hAnsi="Arial" w:cs="Arial"/>
                          <w:color w:val="FFFFFF" w:themeColor="background1"/>
                          <w:sz w:val="22"/>
                          <w:szCs w:val="22"/>
                        </w:rPr>
                      </w:pPr>
                      <w:r w:rsidRPr="00727466">
                        <w:rPr>
                          <w:rFonts w:ascii="Arial" w:hAnsi="Arial" w:cs="Arial"/>
                          <w:color w:val="FFFFFF" w:themeColor="background1"/>
                          <w:sz w:val="22"/>
                          <w:szCs w:val="22"/>
                        </w:rPr>
                        <w:t>Machine</w:t>
                      </w:r>
                    </w:p>
                  </w:txbxContent>
                </v:textbox>
              </v:shape>
            </w:pict>
          </mc:Fallback>
        </mc:AlternateContent>
      </w:r>
      <w:r w:rsidR="004735AA">
        <w:rPr>
          <w:rFonts w:ascii="Arial" w:hAnsi="Arial" w:cs="Arial"/>
          <w:b/>
          <w:bCs/>
          <w:noProof/>
          <w:sz w:val="22"/>
          <w:szCs w:val="22"/>
        </w:rPr>
        <mc:AlternateContent>
          <mc:Choice Requires="wps">
            <w:drawing>
              <wp:anchor distT="0" distB="0" distL="114300" distR="114300" simplePos="0" relativeHeight="251682816" behindDoc="0" locked="0" layoutInCell="1" allowOverlap="1" wp14:anchorId="7A9AF3E2" wp14:editId="2888E948">
                <wp:simplePos x="0" y="0"/>
                <wp:positionH relativeFrom="column">
                  <wp:posOffset>2011829</wp:posOffset>
                </wp:positionH>
                <wp:positionV relativeFrom="paragraph">
                  <wp:posOffset>121920</wp:posOffset>
                </wp:positionV>
                <wp:extent cx="1183341" cy="376517"/>
                <wp:effectExtent l="0" t="0" r="10795" b="17780"/>
                <wp:wrapNone/>
                <wp:docPr id="18" name="Text Box 18"/>
                <wp:cNvGraphicFramePr/>
                <a:graphic xmlns:a="http://schemas.openxmlformats.org/drawingml/2006/main">
                  <a:graphicData uri="http://schemas.microsoft.com/office/word/2010/wordprocessingShape">
                    <wps:wsp>
                      <wps:cNvSpPr txBox="1"/>
                      <wps:spPr>
                        <a:xfrm>
                          <a:off x="0" y="0"/>
                          <a:ext cx="1183341" cy="376517"/>
                        </a:xfrm>
                        <a:prstGeom prst="rect">
                          <a:avLst/>
                        </a:prstGeom>
                        <a:solidFill>
                          <a:schemeClr val="accent1"/>
                        </a:solidFill>
                        <a:ln w="6350">
                          <a:solidFill>
                            <a:prstClr val="black"/>
                          </a:solidFill>
                        </a:ln>
                      </wps:spPr>
                      <wps:txbx>
                        <w:txbxContent>
                          <w:p w14:paraId="55437AA4" w14:textId="7616215E" w:rsidR="004735AA" w:rsidRPr="00727466" w:rsidRDefault="00345488" w:rsidP="004735AA">
                            <w:pPr>
                              <w:rPr>
                                <w:rFonts w:ascii="Arial" w:hAnsi="Arial" w:cs="Arial"/>
                                <w:color w:val="FFFFFF" w:themeColor="background1"/>
                                <w:sz w:val="22"/>
                                <w:szCs w:val="22"/>
                              </w:rPr>
                            </w:pPr>
                            <w:r w:rsidRPr="00727466">
                              <w:rPr>
                                <w:rFonts w:ascii="Arial" w:hAnsi="Arial" w:cs="Arial"/>
                                <w:color w:val="FFFFFF" w:themeColor="background1"/>
                                <w:sz w:val="22"/>
                                <w:szCs w:val="22"/>
                              </w:rPr>
                              <w:t>Ma</w:t>
                            </w:r>
                            <w:r w:rsidR="00B91124" w:rsidRPr="00727466">
                              <w:rPr>
                                <w:rFonts w:ascii="Arial" w:hAnsi="Arial" w:cs="Arial"/>
                                <w:color w:val="FFFFFF" w:themeColor="background1"/>
                                <w:sz w:val="22"/>
                                <w:szCs w:val="22"/>
                              </w:rPr>
                              <w:t>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9AF3E2" id="Text Box 18" o:spid="_x0000_s1039" type="#_x0000_t202" style="position:absolute;left:0;text-align:left;margin-left:158.4pt;margin-top:9.6pt;width:93.2pt;height:29.6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" fillcolor="#4472c4 [3204]" strokeweight=".5pt">
                <v:textbox>
                  <w:txbxContent>
                    <w:p w14:paraId="55437AA4" w14:textId="7616215E" w:rsidR="004735AA" w:rsidRPr="00727466" w:rsidRDefault="00345488" w:rsidP="004735AA">
                      <w:pPr>
                        <w:rPr>
                          <w:rFonts w:ascii="Arial" w:hAnsi="Arial" w:cs="Arial"/>
                          <w:color w:val="FFFFFF" w:themeColor="background1"/>
                          <w:sz w:val="22"/>
                          <w:szCs w:val="22"/>
                        </w:rPr>
                      </w:pPr>
                      <w:r w:rsidRPr="00727466">
                        <w:rPr>
                          <w:rFonts w:ascii="Arial" w:hAnsi="Arial" w:cs="Arial"/>
                          <w:color w:val="FFFFFF" w:themeColor="background1"/>
                          <w:sz w:val="22"/>
                          <w:szCs w:val="22"/>
                        </w:rPr>
                        <w:t>Ma</w:t>
                      </w:r>
                      <w:r w:rsidR="00B91124" w:rsidRPr="00727466">
                        <w:rPr>
                          <w:rFonts w:ascii="Arial" w:hAnsi="Arial" w:cs="Arial"/>
                          <w:color w:val="FFFFFF" w:themeColor="background1"/>
                          <w:sz w:val="22"/>
                          <w:szCs w:val="22"/>
                        </w:rPr>
                        <w:t>terials</w:t>
                      </w:r>
                    </w:p>
                  </w:txbxContent>
                </v:textbox>
              </v:shape>
            </w:pict>
          </mc:Fallback>
        </mc:AlternateContent>
      </w:r>
      <w:r w:rsidR="004735AA">
        <w:rPr>
          <w:rFonts w:ascii="Arial" w:hAnsi="Arial" w:cs="Arial"/>
          <w:b/>
          <w:bCs/>
          <w:noProof/>
          <w:sz w:val="22"/>
          <w:szCs w:val="22"/>
        </w:rPr>
        <mc:AlternateContent>
          <mc:Choice Requires="wps">
            <w:drawing>
              <wp:anchor distT="0" distB="0" distL="114300" distR="114300" simplePos="0" relativeHeight="251684864" behindDoc="0" locked="0" layoutInCell="1" allowOverlap="1" wp14:anchorId="6F0DC9E4" wp14:editId="11DF69BA">
                <wp:simplePos x="0" y="0"/>
                <wp:positionH relativeFrom="column">
                  <wp:posOffset>3722146</wp:posOffset>
                </wp:positionH>
                <wp:positionV relativeFrom="paragraph">
                  <wp:posOffset>122331</wp:posOffset>
                </wp:positionV>
                <wp:extent cx="1183341" cy="376517"/>
                <wp:effectExtent l="0" t="0" r="10795" b="17780"/>
                <wp:wrapNone/>
                <wp:docPr id="19" name="Text Box 19"/>
                <wp:cNvGraphicFramePr/>
                <a:graphic xmlns:a="http://schemas.openxmlformats.org/drawingml/2006/main">
                  <a:graphicData uri="http://schemas.microsoft.com/office/word/2010/wordprocessingShape">
                    <wps:wsp>
                      <wps:cNvSpPr txBox="1"/>
                      <wps:spPr>
                        <a:xfrm>
                          <a:off x="0" y="0"/>
                          <a:ext cx="1183341" cy="376517"/>
                        </a:xfrm>
                        <a:prstGeom prst="rect">
                          <a:avLst/>
                        </a:prstGeom>
                        <a:solidFill>
                          <a:schemeClr val="accent1"/>
                        </a:solidFill>
                        <a:ln w="6350">
                          <a:solidFill>
                            <a:prstClr val="black"/>
                          </a:solidFill>
                        </a:ln>
                      </wps:spPr>
                      <wps:txbx>
                        <w:txbxContent>
                          <w:p w14:paraId="2658F885" w14:textId="51F08F3A" w:rsidR="004735AA" w:rsidRPr="002B3141" w:rsidRDefault="00727466" w:rsidP="004735AA">
                            <w:pPr>
                              <w:rPr>
                                <w:rFonts w:ascii="Arial" w:hAnsi="Arial" w:cs="Arial"/>
                                <w:color w:val="FFFFFF" w:themeColor="background1"/>
                                <w:sz w:val="22"/>
                                <w:szCs w:val="22"/>
                              </w:rPr>
                            </w:pPr>
                            <w:r w:rsidRPr="002B3141">
                              <w:rPr>
                                <w:rFonts w:ascii="Arial" w:hAnsi="Arial" w:cs="Arial"/>
                                <w:color w:val="FFFFFF" w:themeColor="background1"/>
                                <w:sz w:val="22"/>
                                <w:szCs w:val="22"/>
                              </w:rPr>
                              <w:t>Measurements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0DC9E4" id="Text Box 19" o:spid="_x0000_s1040" type="#_x0000_t202" style="position:absolute;left:0;text-align:left;margin-left:293.1pt;margin-top:9.65pt;width:93.2pt;height:29.6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" fillcolor="#4472c4 [3204]" strokeweight=".5pt">
                <v:textbox>
                  <w:txbxContent>
                    <w:p w14:paraId="2658F885" w14:textId="51F08F3A" w:rsidR="004735AA" w:rsidRPr="002B3141" w:rsidRDefault="00727466" w:rsidP="004735AA">
                      <w:pPr>
                        <w:rPr>
                          <w:rFonts w:ascii="Arial" w:hAnsi="Arial" w:cs="Arial"/>
                          <w:color w:val="FFFFFF" w:themeColor="background1"/>
                          <w:sz w:val="22"/>
                          <w:szCs w:val="22"/>
                        </w:rPr>
                      </w:pPr>
                      <w:r w:rsidRPr="002B3141">
                        <w:rPr>
                          <w:rFonts w:ascii="Arial" w:hAnsi="Arial" w:cs="Arial"/>
                          <w:color w:val="FFFFFF" w:themeColor="background1"/>
                          <w:sz w:val="22"/>
                          <w:szCs w:val="22"/>
                        </w:rPr>
                        <w:t>Measurements</w:t>
                      </w:r>
                    </w:p>
                  </w:txbxContent>
                </v:textbox>
              </v:shape>
            </w:pict>
          </mc:Fallback>
        </mc:AlternateContent>
      </w:r>
    </w:p>
    <w:p w14:paraId="7C307BCC" w14:textId="0EB6AE40" w:rsidR="004735AA" w:rsidRDefault="004735AA" w:rsidP="004735AA">
      <w:pPr>
        <w:pStyle w:val="ListParagraph"/>
        <w:tabs>
          <w:tab w:val="left" w:pos="2558"/>
        </w:tabs>
        <w:spacing w:line="360" w:lineRule="auto"/>
        <w:rPr>
          <w:rFonts w:ascii="Arial" w:hAnsi="Arial" w:cs="Arial"/>
          <w:b/>
          <w:bCs/>
          <w:sz w:val="22"/>
          <w:szCs w:val="22"/>
        </w:rPr>
      </w:pPr>
    </w:p>
    <w:p w14:paraId="03DD075D" w14:textId="30983FA1" w:rsidR="004735AA" w:rsidRDefault="004735AA" w:rsidP="004735AA">
      <w:pPr>
        <w:pStyle w:val="ListParagraph"/>
        <w:tabs>
          <w:tab w:val="left" w:pos="2558"/>
        </w:tabs>
        <w:spacing w:line="360" w:lineRule="auto"/>
        <w:rPr>
          <w:rFonts w:ascii="Arial" w:hAnsi="Arial" w:cs="Arial"/>
          <w:b/>
          <w:bCs/>
          <w:sz w:val="22"/>
          <w:szCs w:val="22"/>
        </w:rPr>
      </w:pPr>
    </w:p>
    <w:p w14:paraId="28BA50BC" w14:textId="77777777" w:rsidR="004735AA" w:rsidRPr="004735AA" w:rsidRDefault="004735AA" w:rsidP="004735AA">
      <w:pPr>
        <w:tabs>
          <w:tab w:val="left" w:pos="2558"/>
        </w:tabs>
        <w:spacing w:line="360" w:lineRule="auto"/>
        <w:rPr>
          <w:rFonts w:ascii="Arial" w:hAnsi="Arial" w:cs="Arial"/>
          <w:b/>
          <w:bCs/>
          <w:sz w:val="22"/>
          <w:szCs w:val="22"/>
        </w:rPr>
      </w:pPr>
    </w:p>
    <w:p w14:paraId="605A6DE3" w14:textId="61978B4E" w:rsidR="00B57892" w:rsidRPr="00BD0B99" w:rsidRDefault="00B57892" w:rsidP="00BD0B99">
      <w:pPr>
        <w:pStyle w:val="ListParagraph"/>
        <w:tabs>
          <w:tab w:val="left" w:pos="2558"/>
        </w:tabs>
        <w:spacing w:line="360" w:lineRule="auto"/>
        <w:rPr>
          <w:rFonts w:ascii="Arial" w:hAnsi="Arial" w:cs="Arial"/>
          <w:b/>
          <w:bCs/>
          <w:sz w:val="22"/>
          <w:szCs w:val="22"/>
        </w:rPr>
      </w:pPr>
      <w:r w:rsidRPr="00BD0B99">
        <w:rPr>
          <w:rFonts w:ascii="Arial" w:hAnsi="Arial" w:cs="Arial"/>
          <w:b/>
          <w:bCs/>
          <w:sz w:val="22"/>
          <w:szCs w:val="22"/>
        </w:rPr>
        <w:t>Discuss</w:t>
      </w:r>
      <w:r w:rsidR="00B01B97" w:rsidRPr="00BD0B99">
        <w:rPr>
          <w:rFonts w:ascii="Arial" w:hAnsi="Arial" w:cs="Arial"/>
          <w:b/>
          <w:bCs/>
          <w:sz w:val="22"/>
          <w:szCs w:val="22"/>
        </w:rPr>
        <w:t xml:space="preserve">ing </w:t>
      </w:r>
      <w:r w:rsidRPr="00BD0B99">
        <w:rPr>
          <w:rFonts w:ascii="Arial" w:hAnsi="Arial" w:cs="Arial"/>
          <w:b/>
          <w:bCs/>
          <w:sz w:val="22"/>
          <w:szCs w:val="22"/>
        </w:rPr>
        <w:t>the impact of the problem on all stakeholders (Service users, Professionals and Regulators etc.)</w:t>
      </w:r>
    </w:p>
    <w:p w14:paraId="71E26676" w14:textId="4B403AA0" w:rsidR="000B25AA" w:rsidRPr="00BD0B99" w:rsidRDefault="0018527C" w:rsidP="00BD0B99">
      <w:pPr>
        <w:pStyle w:val="ListParagraph"/>
        <w:tabs>
          <w:tab w:val="left" w:pos="2558"/>
        </w:tabs>
        <w:spacing w:line="360" w:lineRule="auto"/>
        <w:rPr>
          <w:rFonts w:ascii="Arial" w:hAnsi="Arial" w:cs="Arial"/>
          <w:sz w:val="22"/>
          <w:szCs w:val="22"/>
        </w:rPr>
      </w:pPr>
      <w:r w:rsidRPr="00BD0B99">
        <w:rPr>
          <w:rFonts w:ascii="Arial" w:hAnsi="Arial" w:cs="Arial"/>
          <w:sz w:val="22"/>
          <w:szCs w:val="22"/>
        </w:rPr>
        <w:t xml:space="preserve">What the problem defined as a major is “personal data breach” in healthcare, which undoubtedly negatively impacts stakeholders including practitioners, </w:t>
      </w:r>
      <w:r w:rsidR="007E107F" w:rsidRPr="00BD0B99">
        <w:rPr>
          <w:rFonts w:ascii="Arial" w:hAnsi="Arial" w:cs="Arial"/>
          <w:sz w:val="22"/>
          <w:szCs w:val="22"/>
        </w:rPr>
        <w:t>servicer’s users</w:t>
      </w:r>
      <w:r w:rsidRPr="00BD0B99">
        <w:rPr>
          <w:rFonts w:ascii="Arial" w:hAnsi="Arial" w:cs="Arial"/>
          <w:sz w:val="22"/>
          <w:szCs w:val="22"/>
        </w:rPr>
        <w:t>, and regula</w:t>
      </w:r>
      <w:r w:rsidR="007E107F" w:rsidRPr="00BD0B99">
        <w:rPr>
          <w:rFonts w:ascii="Arial" w:hAnsi="Arial" w:cs="Arial"/>
          <w:sz w:val="22"/>
          <w:szCs w:val="22"/>
        </w:rPr>
        <w:t xml:space="preserve">tors too. When personal data of a patient is wrongly included and sent in the same way, patients, in general, feel heisted and unsecured </w:t>
      </w:r>
      <w:r w:rsidR="00CF3E1B" w:rsidRPr="00BD0B99">
        <w:rPr>
          <w:rFonts w:ascii="Arial" w:hAnsi="Arial" w:cs="Arial"/>
          <w:sz w:val="22"/>
          <w:szCs w:val="22"/>
        </w:rPr>
        <w:t>while living in society. Stakeholders including professionals, service users, regulators and practitioners</w:t>
      </w:r>
      <w:r w:rsidR="001E4A18" w:rsidRPr="00BD0B99">
        <w:rPr>
          <w:rFonts w:ascii="Arial" w:hAnsi="Arial" w:cs="Arial"/>
          <w:sz w:val="22"/>
          <w:szCs w:val="22"/>
        </w:rPr>
        <w:t xml:space="preserve"> are facing this problem and experiencing it in healthcare centres (Ghafur </w:t>
      </w:r>
      <w:r w:rsidR="001E4A18" w:rsidRPr="00BD0B99">
        <w:rPr>
          <w:rFonts w:ascii="Arial" w:hAnsi="Arial" w:cs="Arial"/>
          <w:i/>
          <w:iCs/>
          <w:sz w:val="22"/>
          <w:szCs w:val="22"/>
        </w:rPr>
        <w:t>et al</w:t>
      </w:r>
      <w:r w:rsidR="001E4A18" w:rsidRPr="00BD0B99">
        <w:rPr>
          <w:rFonts w:ascii="Arial" w:hAnsi="Arial" w:cs="Arial"/>
          <w:sz w:val="22"/>
          <w:szCs w:val="22"/>
        </w:rPr>
        <w:t>.</w:t>
      </w:r>
      <w:r w:rsidR="00205A30" w:rsidRPr="00BD0B99">
        <w:rPr>
          <w:rFonts w:ascii="Arial" w:hAnsi="Arial" w:cs="Arial"/>
          <w:sz w:val="22"/>
          <w:szCs w:val="22"/>
        </w:rPr>
        <w:t>,</w:t>
      </w:r>
      <w:r w:rsidR="001E4A18" w:rsidRPr="00BD0B99">
        <w:rPr>
          <w:rFonts w:ascii="Arial" w:hAnsi="Arial" w:cs="Arial"/>
          <w:sz w:val="22"/>
          <w:szCs w:val="22"/>
        </w:rPr>
        <w:t xml:space="preserve"> 2019). Among all the stakeholders, service users (patients) have to endure much more difficulties and insecurities due to personal data breach</w:t>
      </w:r>
      <w:r w:rsidR="00E61755" w:rsidRPr="00BD0B99">
        <w:rPr>
          <w:rFonts w:ascii="Arial" w:hAnsi="Arial" w:cs="Arial"/>
          <w:sz w:val="22"/>
          <w:szCs w:val="22"/>
        </w:rPr>
        <w:t>es.</w:t>
      </w:r>
      <w:r w:rsidR="001E4A18" w:rsidRPr="00BD0B99">
        <w:rPr>
          <w:rFonts w:ascii="Arial" w:hAnsi="Arial" w:cs="Arial"/>
          <w:sz w:val="22"/>
          <w:szCs w:val="22"/>
        </w:rPr>
        <w:t xml:space="preserve"> For instance, </w:t>
      </w:r>
      <w:r w:rsidR="000B25AA" w:rsidRPr="00BD0B99">
        <w:rPr>
          <w:rFonts w:ascii="Arial" w:hAnsi="Arial" w:cs="Arial"/>
          <w:sz w:val="22"/>
          <w:szCs w:val="22"/>
        </w:rPr>
        <w:t xml:space="preserve">when an individual with HIV or the Covid-19 status is leaked and shared with the third person, </w:t>
      </w:r>
      <w:r w:rsidR="00A972BB" w:rsidRPr="00BD0B99">
        <w:rPr>
          <w:rFonts w:ascii="Arial" w:hAnsi="Arial" w:cs="Arial"/>
          <w:sz w:val="22"/>
          <w:szCs w:val="22"/>
        </w:rPr>
        <w:t xml:space="preserve">the </w:t>
      </w:r>
      <w:r w:rsidR="000B25AA" w:rsidRPr="00BD0B99">
        <w:rPr>
          <w:rFonts w:ascii="Arial" w:hAnsi="Arial" w:cs="Arial"/>
          <w:sz w:val="22"/>
          <w:szCs w:val="22"/>
        </w:rPr>
        <w:t>social status of the affected person will face</w:t>
      </w:r>
      <w:r w:rsidR="00A972BB" w:rsidRPr="00BD0B99">
        <w:rPr>
          <w:rFonts w:ascii="Arial" w:hAnsi="Arial" w:cs="Arial"/>
          <w:sz w:val="22"/>
          <w:szCs w:val="22"/>
        </w:rPr>
        <w:t xml:space="preserve"> </w:t>
      </w:r>
      <w:r w:rsidR="000B25AA" w:rsidRPr="00BD0B99">
        <w:rPr>
          <w:rFonts w:ascii="Arial" w:hAnsi="Arial" w:cs="Arial"/>
          <w:sz w:val="22"/>
          <w:szCs w:val="22"/>
        </w:rPr>
        <w:t xml:space="preserve">challenges and when personal information of </w:t>
      </w:r>
      <w:r w:rsidR="00A972BB" w:rsidRPr="00BD0B99">
        <w:rPr>
          <w:rFonts w:ascii="Arial" w:hAnsi="Arial" w:cs="Arial"/>
          <w:sz w:val="22"/>
          <w:szCs w:val="22"/>
        </w:rPr>
        <w:t xml:space="preserve">the </w:t>
      </w:r>
      <w:r w:rsidR="000B25AA" w:rsidRPr="00BD0B99">
        <w:rPr>
          <w:rFonts w:ascii="Arial" w:hAnsi="Arial" w:cs="Arial"/>
          <w:sz w:val="22"/>
          <w:szCs w:val="22"/>
        </w:rPr>
        <w:t xml:space="preserve">patient is stolen, it creates severe insecurity felling in patients’ mind due to having taken place any kind of unexpected accident. </w:t>
      </w:r>
    </w:p>
    <w:p w14:paraId="27667812" w14:textId="38596A78" w:rsidR="00E93EB0" w:rsidRPr="00BD0B99" w:rsidRDefault="000B25AA" w:rsidP="00BD0B99">
      <w:pPr>
        <w:pStyle w:val="ListParagraph"/>
        <w:tabs>
          <w:tab w:val="left" w:pos="2558"/>
        </w:tabs>
        <w:spacing w:line="360" w:lineRule="auto"/>
        <w:rPr>
          <w:rFonts w:ascii="Arial" w:hAnsi="Arial" w:cs="Arial"/>
          <w:sz w:val="22"/>
          <w:szCs w:val="22"/>
        </w:rPr>
      </w:pPr>
      <w:r w:rsidRPr="00BD0B99">
        <w:rPr>
          <w:rFonts w:ascii="Arial" w:hAnsi="Arial" w:cs="Arial"/>
          <w:sz w:val="22"/>
          <w:szCs w:val="22"/>
        </w:rPr>
        <w:t xml:space="preserve">At the same time, a regulator who is trying to </w:t>
      </w:r>
      <w:r w:rsidR="00EC1B41" w:rsidRPr="00BD0B99">
        <w:rPr>
          <w:rFonts w:ascii="Arial" w:hAnsi="Arial" w:cs="Arial"/>
          <w:sz w:val="22"/>
          <w:szCs w:val="22"/>
        </w:rPr>
        <w:t>tackle</w:t>
      </w:r>
      <w:r w:rsidRPr="00BD0B99">
        <w:rPr>
          <w:rFonts w:ascii="Arial" w:hAnsi="Arial" w:cs="Arial"/>
          <w:sz w:val="22"/>
          <w:szCs w:val="22"/>
        </w:rPr>
        <w:t xml:space="preserve"> </w:t>
      </w:r>
      <w:r w:rsidR="00A972BB" w:rsidRPr="00BD0B99">
        <w:rPr>
          <w:rFonts w:ascii="Arial" w:hAnsi="Arial" w:cs="Arial"/>
          <w:sz w:val="22"/>
          <w:szCs w:val="22"/>
        </w:rPr>
        <w:t xml:space="preserve">the </w:t>
      </w:r>
      <w:r w:rsidRPr="00BD0B99">
        <w:rPr>
          <w:rFonts w:ascii="Arial" w:hAnsi="Arial" w:cs="Arial"/>
          <w:sz w:val="22"/>
          <w:szCs w:val="22"/>
        </w:rPr>
        <w:t xml:space="preserve">frequencies of </w:t>
      </w:r>
      <w:r w:rsidR="00EC1B41" w:rsidRPr="00BD0B99">
        <w:rPr>
          <w:rFonts w:ascii="Arial" w:hAnsi="Arial" w:cs="Arial"/>
          <w:sz w:val="22"/>
          <w:szCs w:val="22"/>
        </w:rPr>
        <w:t>this</w:t>
      </w:r>
      <w:r w:rsidRPr="00BD0B99">
        <w:rPr>
          <w:rFonts w:ascii="Arial" w:hAnsi="Arial" w:cs="Arial"/>
          <w:sz w:val="22"/>
          <w:szCs w:val="22"/>
        </w:rPr>
        <w:t xml:space="preserve"> </w:t>
      </w:r>
      <w:r w:rsidR="00EC1B41" w:rsidRPr="00BD0B99">
        <w:rPr>
          <w:rFonts w:ascii="Arial" w:hAnsi="Arial" w:cs="Arial"/>
          <w:sz w:val="22"/>
          <w:szCs w:val="22"/>
        </w:rPr>
        <w:t>problem</w:t>
      </w:r>
      <w:r w:rsidRPr="00BD0B99">
        <w:rPr>
          <w:rFonts w:ascii="Arial" w:hAnsi="Arial" w:cs="Arial"/>
          <w:sz w:val="22"/>
          <w:szCs w:val="22"/>
        </w:rPr>
        <w:t xml:space="preserve"> is impacted by </w:t>
      </w:r>
      <w:r w:rsidR="00EC1B41" w:rsidRPr="00BD0B99">
        <w:rPr>
          <w:rFonts w:ascii="Arial" w:hAnsi="Arial" w:cs="Arial"/>
          <w:sz w:val="22"/>
          <w:szCs w:val="22"/>
        </w:rPr>
        <w:t>failure to fix it in healthcare.</w:t>
      </w:r>
      <w:r w:rsidRPr="00BD0B99">
        <w:rPr>
          <w:rFonts w:ascii="Arial" w:hAnsi="Arial" w:cs="Arial"/>
          <w:sz w:val="22"/>
          <w:szCs w:val="22"/>
        </w:rPr>
        <w:t xml:space="preserve"> </w:t>
      </w:r>
      <w:r w:rsidR="00EC1B41" w:rsidRPr="00BD0B99">
        <w:rPr>
          <w:rFonts w:ascii="Arial" w:hAnsi="Arial" w:cs="Arial"/>
          <w:sz w:val="22"/>
          <w:szCs w:val="22"/>
        </w:rPr>
        <w:t xml:space="preserve">To fix the problem identified is not so easy </w:t>
      </w:r>
      <w:r w:rsidR="00EC1B41" w:rsidRPr="00BD0B99">
        <w:rPr>
          <w:rFonts w:ascii="Arial" w:hAnsi="Arial" w:cs="Arial"/>
          <w:sz w:val="22"/>
          <w:szCs w:val="22"/>
        </w:rPr>
        <w:lastRenderedPageBreak/>
        <w:t xml:space="preserve">without </w:t>
      </w:r>
      <w:r w:rsidR="00A972BB" w:rsidRPr="00BD0B99">
        <w:rPr>
          <w:rFonts w:ascii="Arial" w:hAnsi="Arial" w:cs="Arial"/>
          <w:sz w:val="22"/>
          <w:szCs w:val="22"/>
        </w:rPr>
        <w:t xml:space="preserve">a </w:t>
      </w:r>
      <w:r w:rsidR="00EC1B41" w:rsidRPr="00BD0B99">
        <w:rPr>
          <w:rFonts w:ascii="Arial" w:hAnsi="Arial" w:cs="Arial"/>
          <w:sz w:val="22"/>
          <w:szCs w:val="22"/>
        </w:rPr>
        <w:t xml:space="preserve">combination of all activities </w:t>
      </w:r>
      <w:r w:rsidR="00877657" w:rsidRPr="00BD0B99">
        <w:rPr>
          <w:rFonts w:ascii="Arial" w:hAnsi="Arial" w:cs="Arial"/>
          <w:sz w:val="22"/>
          <w:szCs w:val="22"/>
        </w:rPr>
        <w:t>taking place in healthcare centres. Professionals or practitioners also face challenges</w:t>
      </w:r>
      <w:r w:rsidR="009C53D0" w:rsidRPr="00BD0B99">
        <w:rPr>
          <w:rFonts w:ascii="Arial" w:hAnsi="Arial" w:cs="Arial"/>
          <w:sz w:val="22"/>
          <w:szCs w:val="22"/>
        </w:rPr>
        <w:t xml:space="preserve"> when they carry out their operations based on</w:t>
      </w:r>
      <w:r w:rsidR="00A972BB" w:rsidRPr="00BD0B99">
        <w:rPr>
          <w:rFonts w:ascii="Arial" w:hAnsi="Arial" w:cs="Arial"/>
          <w:sz w:val="22"/>
          <w:szCs w:val="22"/>
        </w:rPr>
        <w:t xml:space="preserve"> the</w:t>
      </w:r>
      <w:r w:rsidR="009C53D0" w:rsidRPr="00BD0B99">
        <w:rPr>
          <w:rFonts w:ascii="Arial" w:hAnsi="Arial" w:cs="Arial"/>
          <w:sz w:val="22"/>
          <w:szCs w:val="22"/>
        </w:rPr>
        <w:t xml:space="preserve"> wrong information and impose medicine doses on wrong information of patients. In response to this, practitioners have to face compensation and justice. Practitioners feel confused when personal data or information is leaked out </w:t>
      </w:r>
      <w:r w:rsidR="00A972BB" w:rsidRPr="00BD0B99">
        <w:rPr>
          <w:rFonts w:ascii="Arial" w:hAnsi="Arial" w:cs="Arial"/>
          <w:sz w:val="22"/>
          <w:szCs w:val="22"/>
        </w:rPr>
        <w:t>to</w:t>
      </w:r>
      <w:r w:rsidR="009C53D0" w:rsidRPr="00BD0B99">
        <w:rPr>
          <w:rFonts w:ascii="Arial" w:hAnsi="Arial" w:cs="Arial"/>
          <w:sz w:val="22"/>
          <w:szCs w:val="22"/>
        </w:rPr>
        <w:t xml:space="preserve"> the third person due to having mistaken healthcare after all.</w:t>
      </w:r>
      <w:r w:rsidR="00217194" w:rsidRPr="00BD0B99">
        <w:rPr>
          <w:rFonts w:ascii="Arial" w:hAnsi="Arial" w:cs="Arial"/>
          <w:sz w:val="22"/>
          <w:szCs w:val="22"/>
        </w:rPr>
        <w:t xml:space="preserve"> </w:t>
      </w:r>
    </w:p>
    <w:p w14:paraId="59563F3B" w14:textId="77777777" w:rsidR="00BD0B99" w:rsidRPr="00BD0B99" w:rsidRDefault="00BD0B99" w:rsidP="00BD0B99">
      <w:pPr>
        <w:pStyle w:val="ListParagraph"/>
        <w:tabs>
          <w:tab w:val="left" w:pos="2558"/>
        </w:tabs>
        <w:spacing w:line="360" w:lineRule="auto"/>
        <w:rPr>
          <w:rFonts w:ascii="Arial" w:hAnsi="Arial" w:cs="Arial"/>
          <w:sz w:val="22"/>
          <w:szCs w:val="22"/>
        </w:rPr>
      </w:pPr>
    </w:p>
    <w:p w14:paraId="4148CE9E" w14:textId="70F2863C" w:rsidR="00D17E10" w:rsidRPr="00BD0B99" w:rsidRDefault="00D17E10" w:rsidP="00BD0B99">
      <w:pPr>
        <w:pStyle w:val="ListParagraph"/>
        <w:tabs>
          <w:tab w:val="left" w:pos="2558"/>
        </w:tabs>
        <w:spacing w:line="360" w:lineRule="auto"/>
        <w:rPr>
          <w:rFonts w:ascii="Arial" w:hAnsi="Arial" w:cs="Arial"/>
          <w:b/>
          <w:bCs/>
          <w:sz w:val="22"/>
          <w:szCs w:val="22"/>
        </w:rPr>
      </w:pPr>
      <w:r w:rsidRPr="00BD0B99">
        <w:rPr>
          <w:rFonts w:ascii="Arial" w:hAnsi="Arial" w:cs="Arial"/>
          <w:b/>
          <w:bCs/>
          <w:sz w:val="22"/>
          <w:szCs w:val="22"/>
        </w:rPr>
        <w:t>Analys</w:t>
      </w:r>
      <w:r w:rsidR="00B01B97" w:rsidRPr="00BD0B99">
        <w:rPr>
          <w:rFonts w:ascii="Arial" w:hAnsi="Arial" w:cs="Arial"/>
          <w:b/>
          <w:bCs/>
          <w:sz w:val="22"/>
          <w:szCs w:val="22"/>
        </w:rPr>
        <w:t>ing</w:t>
      </w:r>
      <w:r w:rsidRPr="00BD0B99">
        <w:rPr>
          <w:rFonts w:ascii="Arial" w:hAnsi="Arial" w:cs="Arial"/>
          <w:b/>
          <w:bCs/>
          <w:sz w:val="22"/>
          <w:szCs w:val="22"/>
        </w:rPr>
        <w:t xml:space="preserve"> the decision-making process including the relevant legislation</w:t>
      </w:r>
    </w:p>
    <w:p w14:paraId="10B26C89" w14:textId="337A998B" w:rsidR="00D17E10" w:rsidRPr="00BD0B99" w:rsidRDefault="004D0538" w:rsidP="00BD0B99">
      <w:pPr>
        <w:pStyle w:val="ListParagraph"/>
        <w:tabs>
          <w:tab w:val="left" w:pos="2558"/>
        </w:tabs>
        <w:spacing w:line="360" w:lineRule="auto"/>
        <w:rPr>
          <w:rFonts w:ascii="Arial" w:hAnsi="Arial" w:cs="Arial"/>
          <w:sz w:val="22"/>
          <w:szCs w:val="22"/>
        </w:rPr>
      </w:pPr>
      <w:r w:rsidRPr="00BD0B99">
        <w:rPr>
          <w:rFonts w:ascii="Arial" w:hAnsi="Arial" w:cs="Arial"/>
          <w:sz w:val="22"/>
          <w:szCs w:val="22"/>
        </w:rPr>
        <w:t>In response to any problem everywhere, an effective</w:t>
      </w:r>
      <w:r w:rsidR="00561AB9" w:rsidRPr="00BD0B99">
        <w:rPr>
          <w:rFonts w:ascii="Arial" w:hAnsi="Arial" w:cs="Arial"/>
          <w:sz w:val="22"/>
          <w:szCs w:val="22"/>
        </w:rPr>
        <w:t xml:space="preserve"> decision can bring a solid solution. As personal data breach is an emerging problem in the healthcare</w:t>
      </w:r>
      <w:r w:rsidR="00994C45" w:rsidRPr="00BD0B99">
        <w:rPr>
          <w:rFonts w:ascii="Arial" w:hAnsi="Arial" w:cs="Arial"/>
          <w:sz w:val="22"/>
          <w:szCs w:val="22"/>
        </w:rPr>
        <w:t xml:space="preserve"> sector including private, public ad voluntary healthcare centres across the United Kingdom</w:t>
      </w:r>
      <w:r w:rsidR="00ED3529" w:rsidRPr="00BD0B99">
        <w:rPr>
          <w:rFonts w:ascii="Arial" w:hAnsi="Arial" w:cs="Arial"/>
          <w:sz w:val="22"/>
          <w:szCs w:val="22"/>
        </w:rPr>
        <w:t>. It is an urgent to have a suited decision-making process to address the problem identified in healthcare</w:t>
      </w:r>
      <w:r w:rsidR="000420AE" w:rsidRPr="00BD0B99">
        <w:rPr>
          <w:rFonts w:ascii="Arial" w:hAnsi="Arial" w:cs="Arial"/>
          <w:sz w:val="22"/>
          <w:szCs w:val="22"/>
        </w:rPr>
        <w:t xml:space="preserve"> (Guest </w:t>
      </w:r>
      <w:r w:rsidR="000420AE" w:rsidRPr="00BD0B99">
        <w:rPr>
          <w:rFonts w:ascii="Arial" w:hAnsi="Arial" w:cs="Arial"/>
          <w:i/>
          <w:iCs/>
          <w:sz w:val="22"/>
          <w:szCs w:val="22"/>
        </w:rPr>
        <w:t>et al</w:t>
      </w:r>
      <w:r w:rsidR="00205A30" w:rsidRPr="00BD0B99">
        <w:rPr>
          <w:rFonts w:ascii="Arial" w:hAnsi="Arial" w:cs="Arial"/>
          <w:sz w:val="22"/>
          <w:szCs w:val="22"/>
        </w:rPr>
        <w:t>.,</w:t>
      </w:r>
      <w:r w:rsidR="000420AE" w:rsidRPr="00BD0B99">
        <w:rPr>
          <w:rFonts w:ascii="Arial" w:hAnsi="Arial" w:cs="Arial"/>
          <w:sz w:val="22"/>
          <w:szCs w:val="22"/>
        </w:rPr>
        <w:t xml:space="preserve"> 2015). Here is going to present how a decision-making </w:t>
      </w:r>
      <w:r w:rsidR="00E93EB0" w:rsidRPr="00BD0B99">
        <w:rPr>
          <w:rFonts w:ascii="Arial" w:hAnsi="Arial" w:cs="Arial"/>
          <w:sz w:val="22"/>
          <w:szCs w:val="22"/>
        </w:rPr>
        <w:t>process is maintained in the following steps:</w:t>
      </w:r>
    </w:p>
    <w:p w14:paraId="588D7D56" w14:textId="58552D96" w:rsidR="00E93EB0" w:rsidRPr="00BD0B99" w:rsidRDefault="00E93EB0"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 xml:space="preserve">Identifying problem and realizing a solution to this: </w:t>
      </w:r>
      <w:r w:rsidRPr="00BD0B99">
        <w:rPr>
          <w:rFonts w:ascii="Arial" w:hAnsi="Arial" w:cs="Arial"/>
          <w:sz w:val="22"/>
          <w:szCs w:val="22"/>
        </w:rPr>
        <w:t xml:space="preserve">In response to healthcare of the United Kingdom, the problem </w:t>
      </w:r>
      <w:r w:rsidR="00C627BE" w:rsidRPr="00BD0B99">
        <w:rPr>
          <w:rFonts w:ascii="Arial" w:hAnsi="Arial" w:cs="Arial"/>
          <w:sz w:val="22"/>
          <w:szCs w:val="22"/>
        </w:rPr>
        <w:t xml:space="preserve">has already been identified, which is personal data breaching. </w:t>
      </w:r>
      <w:r w:rsidR="00CC0C09" w:rsidRPr="00BD0B99">
        <w:rPr>
          <w:rFonts w:ascii="Arial" w:hAnsi="Arial" w:cs="Arial"/>
          <w:sz w:val="22"/>
          <w:szCs w:val="22"/>
        </w:rPr>
        <w:t>In regard to</w:t>
      </w:r>
      <w:r w:rsidR="00C627BE" w:rsidRPr="00BD0B99">
        <w:rPr>
          <w:rFonts w:ascii="Arial" w:hAnsi="Arial" w:cs="Arial"/>
          <w:sz w:val="22"/>
          <w:szCs w:val="22"/>
        </w:rPr>
        <w:t xml:space="preserve"> this</w:t>
      </w:r>
      <w:r w:rsidR="00320920" w:rsidRPr="00BD0B99">
        <w:rPr>
          <w:rFonts w:ascii="Arial" w:hAnsi="Arial" w:cs="Arial"/>
          <w:sz w:val="22"/>
          <w:szCs w:val="22"/>
        </w:rPr>
        <w:t xml:space="preserve">, it is realized </w:t>
      </w:r>
      <w:r w:rsidR="00CC0C09" w:rsidRPr="00BD0B99">
        <w:rPr>
          <w:rFonts w:ascii="Arial" w:hAnsi="Arial" w:cs="Arial"/>
          <w:sz w:val="22"/>
          <w:szCs w:val="22"/>
        </w:rPr>
        <w:t>that a suited solution is urgently needed to the healthcare.</w:t>
      </w:r>
    </w:p>
    <w:p w14:paraId="327B0D89" w14:textId="525D16C5" w:rsidR="00CC0C09" w:rsidRPr="00BD0B99" w:rsidRDefault="00CC0C09"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 xml:space="preserve">Gathering relevant information: </w:t>
      </w:r>
      <w:r w:rsidRPr="00BD0B99">
        <w:rPr>
          <w:rFonts w:ascii="Arial" w:hAnsi="Arial" w:cs="Arial"/>
          <w:sz w:val="22"/>
          <w:szCs w:val="22"/>
        </w:rPr>
        <w:t>In the second step, it needs to gather information which is mostly relevant</w:t>
      </w:r>
      <w:r w:rsidR="00C47210" w:rsidRPr="00BD0B99">
        <w:rPr>
          <w:rFonts w:ascii="Arial" w:hAnsi="Arial" w:cs="Arial"/>
          <w:sz w:val="22"/>
          <w:szCs w:val="22"/>
        </w:rPr>
        <w:t xml:space="preserve"> to this problem. Without genuine information about this problem, is </w:t>
      </w:r>
      <w:r w:rsidR="009E24DB" w:rsidRPr="00BD0B99">
        <w:rPr>
          <w:rFonts w:ascii="Arial" w:hAnsi="Arial" w:cs="Arial"/>
          <w:sz w:val="22"/>
          <w:szCs w:val="22"/>
        </w:rPr>
        <w:t xml:space="preserve">tough to find out a solid solution. How personal data breach is taken place and what implication are aftermath it </w:t>
      </w:r>
      <w:r w:rsidR="004E2724" w:rsidRPr="00BD0B99">
        <w:rPr>
          <w:rFonts w:ascii="Arial" w:hAnsi="Arial" w:cs="Arial"/>
          <w:sz w:val="22"/>
          <w:szCs w:val="22"/>
        </w:rPr>
        <w:t>is</w:t>
      </w:r>
      <w:r w:rsidR="009E24DB" w:rsidRPr="00BD0B99">
        <w:rPr>
          <w:rFonts w:ascii="Arial" w:hAnsi="Arial" w:cs="Arial"/>
          <w:sz w:val="22"/>
          <w:szCs w:val="22"/>
        </w:rPr>
        <w:t xml:space="preserve"> prime information which is needed while finding out a solution.</w:t>
      </w:r>
    </w:p>
    <w:p w14:paraId="60EB372D" w14:textId="2AD1496B" w:rsidR="008415F6" w:rsidRPr="00BD0B99" w:rsidRDefault="004E2724"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 xml:space="preserve">Identifying alternatives: </w:t>
      </w:r>
      <w:r w:rsidRPr="00BD0B99">
        <w:rPr>
          <w:rFonts w:ascii="Arial" w:hAnsi="Arial" w:cs="Arial"/>
          <w:sz w:val="22"/>
          <w:szCs w:val="22"/>
        </w:rPr>
        <w:t>There are several options to bring solution to a problem</w:t>
      </w:r>
      <w:r w:rsidR="002F6B92" w:rsidRPr="00BD0B99">
        <w:rPr>
          <w:rFonts w:ascii="Arial" w:hAnsi="Arial" w:cs="Arial"/>
          <w:sz w:val="22"/>
          <w:szCs w:val="22"/>
        </w:rPr>
        <w:t>. In response to personal data breach, imposing government surveillance, recruiting experienced employee</w:t>
      </w:r>
      <w:r w:rsidR="001F1963" w:rsidRPr="00BD0B99">
        <w:rPr>
          <w:rFonts w:ascii="Arial" w:hAnsi="Arial" w:cs="Arial"/>
          <w:sz w:val="22"/>
          <w:szCs w:val="22"/>
        </w:rPr>
        <w:t xml:space="preserve">s, utilising computer tools without troubles, maintaining the laws which the </w:t>
      </w:r>
      <w:r w:rsidR="00FB7EFA" w:rsidRPr="00BD0B99">
        <w:rPr>
          <w:rFonts w:ascii="Arial" w:hAnsi="Arial" w:cs="Arial"/>
          <w:sz w:val="22"/>
          <w:szCs w:val="22"/>
        </w:rPr>
        <w:t>government has made and others (Bloomfiled, 2011)</w:t>
      </w:r>
      <w:r w:rsidR="008415F6" w:rsidRPr="00BD0B99">
        <w:rPr>
          <w:rFonts w:ascii="Arial" w:hAnsi="Arial" w:cs="Arial"/>
          <w:sz w:val="22"/>
          <w:szCs w:val="22"/>
        </w:rPr>
        <w:t>.</w:t>
      </w:r>
    </w:p>
    <w:p w14:paraId="39FA4EE9" w14:textId="7F2E0C3B" w:rsidR="008415F6" w:rsidRPr="00BD0B99" w:rsidRDefault="008415F6"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 xml:space="preserve">Weighing the evidence: </w:t>
      </w:r>
      <w:r w:rsidRPr="00BD0B99">
        <w:rPr>
          <w:rFonts w:ascii="Arial" w:hAnsi="Arial" w:cs="Arial"/>
          <w:sz w:val="22"/>
          <w:szCs w:val="22"/>
        </w:rPr>
        <w:t>What information relating to the problem mentioned in the earlier is definitely correct. It is happening to the UK healthcare sector daily. It is realised that whether the problem is relevant to the contemporary health care sector. Indeed, it is evidenced that personal data information is getting leaked and stolen in healthcare.</w:t>
      </w:r>
    </w:p>
    <w:p w14:paraId="249827B9" w14:textId="0EA6F9E7" w:rsidR="008415F6" w:rsidRPr="00BD0B99" w:rsidRDefault="008415F6"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Choosing best one among alternatives:</w:t>
      </w:r>
      <w:r w:rsidRPr="00BD0B99">
        <w:rPr>
          <w:rFonts w:ascii="Arial" w:hAnsi="Arial" w:cs="Arial"/>
          <w:sz w:val="22"/>
          <w:szCs w:val="22"/>
        </w:rPr>
        <w:t xml:space="preserve"> To choose government surveillance is the best one, which is to be more convenient while implementing in healthcare sectors. In particular, data protection act-2018 should strictly be imposed in </w:t>
      </w:r>
      <w:r w:rsidRPr="00BD0B99">
        <w:rPr>
          <w:rFonts w:ascii="Arial" w:hAnsi="Arial" w:cs="Arial"/>
          <w:sz w:val="22"/>
          <w:szCs w:val="22"/>
        </w:rPr>
        <w:lastRenderedPageBreak/>
        <w:t xml:space="preserve">healthcare sectors to prevent personal data breach while providing services with patients. </w:t>
      </w:r>
    </w:p>
    <w:p w14:paraId="36CDDB99" w14:textId="5C4D0996" w:rsidR="008415F6" w:rsidRPr="00BD0B99" w:rsidRDefault="008415F6"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 xml:space="preserve">Taking action: </w:t>
      </w:r>
      <w:r w:rsidRPr="00BD0B99">
        <w:rPr>
          <w:rFonts w:ascii="Arial" w:hAnsi="Arial" w:cs="Arial"/>
          <w:sz w:val="22"/>
          <w:szCs w:val="22"/>
        </w:rPr>
        <w:t>After choosing the best one, it is urgent to take action to curb the problem in healthcare. The government should be more concerned</w:t>
      </w:r>
      <w:r w:rsidR="008E7A35" w:rsidRPr="00BD0B99">
        <w:rPr>
          <w:rFonts w:ascii="Arial" w:hAnsi="Arial" w:cs="Arial"/>
          <w:sz w:val="22"/>
          <w:szCs w:val="22"/>
        </w:rPr>
        <w:t xml:space="preserve"> about this occurrence in healthcare to prevent it (Pinfold, 2015).</w:t>
      </w:r>
    </w:p>
    <w:p w14:paraId="1275B878" w14:textId="5973E36F" w:rsidR="008E7A35" w:rsidRPr="00BD0B99" w:rsidRDefault="008E7A35" w:rsidP="00BD0B99">
      <w:pPr>
        <w:pStyle w:val="ListParagraph"/>
        <w:numPr>
          <w:ilvl w:val="0"/>
          <w:numId w:val="5"/>
        </w:numPr>
        <w:tabs>
          <w:tab w:val="left" w:pos="2558"/>
        </w:tabs>
        <w:spacing w:line="360" w:lineRule="auto"/>
        <w:rPr>
          <w:rFonts w:ascii="Arial" w:hAnsi="Arial" w:cs="Arial"/>
          <w:b/>
          <w:bCs/>
          <w:sz w:val="22"/>
          <w:szCs w:val="22"/>
        </w:rPr>
      </w:pPr>
      <w:r w:rsidRPr="00BD0B99">
        <w:rPr>
          <w:rFonts w:ascii="Arial" w:hAnsi="Arial" w:cs="Arial"/>
          <w:b/>
          <w:bCs/>
          <w:sz w:val="22"/>
          <w:szCs w:val="22"/>
        </w:rPr>
        <w:t xml:space="preserve">Reviewing decision and exploring consequences: </w:t>
      </w:r>
      <w:r w:rsidRPr="00BD0B99">
        <w:rPr>
          <w:rFonts w:ascii="Arial" w:hAnsi="Arial" w:cs="Arial"/>
          <w:sz w:val="22"/>
          <w:szCs w:val="22"/>
        </w:rPr>
        <w:t>The last step of decision-making is reviewed to known where the solution is considered right or not.</w:t>
      </w:r>
    </w:p>
    <w:p w14:paraId="2AC1FFA6" w14:textId="77777777" w:rsidR="008E7A35" w:rsidRPr="00BD0B99" w:rsidRDefault="008E7A35" w:rsidP="00BD0B99">
      <w:pPr>
        <w:tabs>
          <w:tab w:val="left" w:pos="2558"/>
        </w:tabs>
        <w:spacing w:line="360" w:lineRule="auto"/>
        <w:rPr>
          <w:rFonts w:ascii="Arial" w:hAnsi="Arial" w:cs="Arial"/>
          <w:b/>
          <w:bCs/>
          <w:sz w:val="22"/>
          <w:szCs w:val="22"/>
        </w:rPr>
      </w:pPr>
    </w:p>
    <w:p w14:paraId="4B8EF3FC" w14:textId="7F8C94D7" w:rsidR="008E7A35" w:rsidRPr="00BD0B99" w:rsidRDefault="008E7A35" w:rsidP="00BD0B99">
      <w:pPr>
        <w:tabs>
          <w:tab w:val="left" w:pos="2558"/>
        </w:tabs>
        <w:spacing w:line="360" w:lineRule="auto"/>
        <w:rPr>
          <w:rFonts w:ascii="Arial" w:hAnsi="Arial" w:cs="Arial"/>
          <w:b/>
          <w:bCs/>
          <w:sz w:val="22"/>
          <w:szCs w:val="22"/>
        </w:rPr>
      </w:pPr>
      <w:r w:rsidRPr="00BD0B99">
        <w:rPr>
          <w:rFonts w:ascii="Arial" w:hAnsi="Arial" w:cs="Arial"/>
          <w:b/>
          <w:bCs/>
          <w:sz w:val="22"/>
          <w:szCs w:val="22"/>
        </w:rPr>
        <w:t>Purpos</w:t>
      </w:r>
      <w:r w:rsidR="00B01B97" w:rsidRPr="00BD0B99">
        <w:rPr>
          <w:rFonts w:ascii="Arial" w:hAnsi="Arial" w:cs="Arial"/>
          <w:b/>
          <w:bCs/>
          <w:sz w:val="22"/>
          <w:szCs w:val="22"/>
        </w:rPr>
        <w:t>ing</w:t>
      </w:r>
      <w:r w:rsidRPr="00BD0B99">
        <w:rPr>
          <w:rFonts w:ascii="Arial" w:hAnsi="Arial" w:cs="Arial"/>
          <w:b/>
          <w:bCs/>
          <w:sz w:val="22"/>
          <w:szCs w:val="22"/>
        </w:rPr>
        <w:t xml:space="preserve"> a rage of alternative solution to the problem</w:t>
      </w:r>
    </w:p>
    <w:p w14:paraId="1B706337" w14:textId="3C8D6731" w:rsidR="008E7A35" w:rsidRPr="00BD0B99" w:rsidRDefault="008E7A35" w:rsidP="00BD0B99">
      <w:pPr>
        <w:tabs>
          <w:tab w:val="left" w:pos="2558"/>
        </w:tabs>
        <w:spacing w:line="360" w:lineRule="auto"/>
        <w:rPr>
          <w:rFonts w:ascii="Arial" w:hAnsi="Arial" w:cs="Arial"/>
          <w:sz w:val="22"/>
          <w:szCs w:val="22"/>
        </w:rPr>
      </w:pPr>
      <w:r w:rsidRPr="00BD0B99">
        <w:rPr>
          <w:rFonts w:ascii="Arial" w:hAnsi="Arial" w:cs="Arial"/>
          <w:sz w:val="22"/>
          <w:szCs w:val="22"/>
        </w:rPr>
        <w:t>In response to persona data breach, imposing government surveillance, recruiting experienced employees, utilising computer tools without any troubles, maintaining the laws which the government has made, training up employees who are unemployed to register patients and imposing criminality based on crime. There have been mentioned several solutions to the problem. Personal information breach is curbed through following the mention solutions. It is said that staffs reveal out incorrect information and send personal information to the wrong person (K</w:t>
      </w:r>
      <w:r w:rsidR="003668BF" w:rsidRPr="00BD0B99">
        <w:rPr>
          <w:rFonts w:ascii="Arial" w:hAnsi="Arial" w:cs="Arial"/>
          <w:sz w:val="22"/>
          <w:szCs w:val="22"/>
        </w:rPr>
        <w:t>a</w:t>
      </w:r>
      <w:r w:rsidRPr="00BD0B99">
        <w:rPr>
          <w:rFonts w:ascii="Arial" w:hAnsi="Arial" w:cs="Arial"/>
          <w:sz w:val="22"/>
          <w:szCs w:val="22"/>
        </w:rPr>
        <w:t xml:space="preserve">nkanhalli </w:t>
      </w:r>
      <w:r w:rsidRPr="00BD0B99">
        <w:rPr>
          <w:rFonts w:ascii="Arial" w:hAnsi="Arial" w:cs="Arial"/>
          <w:i/>
          <w:iCs/>
          <w:sz w:val="22"/>
          <w:szCs w:val="22"/>
        </w:rPr>
        <w:t>et al</w:t>
      </w:r>
      <w:r w:rsidR="00205A30" w:rsidRPr="00BD0B99">
        <w:rPr>
          <w:rFonts w:ascii="Arial" w:hAnsi="Arial" w:cs="Arial"/>
          <w:sz w:val="22"/>
          <w:szCs w:val="22"/>
        </w:rPr>
        <w:t>.,</w:t>
      </w:r>
      <w:r w:rsidRPr="00BD0B99">
        <w:rPr>
          <w:rFonts w:ascii="Arial" w:hAnsi="Arial" w:cs="Arial"/>
          <w:sz w:val="22"/>
          <w:szCs w:val="22"/>
        </w:rPr>
        <w:t xml:space="preserve"> 201</w:t>
      </w:r>
      <w:r w:rsidR="00B01B97" w:rsidRPr="00BD0B99">
        <w:rPr>
          <w:rFonts w:ascii="Arial" w:hAnsi="Arial" w:cs="Arial"/>
          <w:sz w:val="22"/>
          <w:szCs w:val="22"/>
        </w:rPr>
        <w:t>6</w:t>
      </w:r>
      <w:r w:rsidRPr="00BD0B99">
        <w:rPr>
          <w:rFonts w:ascii="Arial" w:hAnsi="Arial" w:cs="Arial"/>
          <w:sz w:val="22"/>
          <w:szCs w:val="22"/>
        </w:rPr>
        <w:t xml:space="preserve">). For this reason, it is urgent to recruit experienced employees to include primary information of patients. </w:t>
      </w:r>
    </w:p>
    <w:p w14:paraId="0C9BB25A" w14:textId="463C42FB" w:rsidR="008E7A35" w:rsidRPr="00BD0B99" w:rsidRDefault="008E7A35" w:rsidP="00BD0B99">
      <w:pPr>
        <w:tabs>
          <w:tab w:val="left" w:pos="2558"/>
        </w:tabs>
        <w:spacing w:line="360" w:lineRule="auto"/>
        <w:rPr>
          <w:rFonts w:ascii="Arial" w:hAnsi="Arial" w:cs="Arial"/>
          <w:sz w:val="22"/>
          <w:szCs w:val="22"/>
        </w:rPr>
      </w:pPr>
      <w:r w:rsidRPr="00BD0B99">
        <w:rPr>
          <w:rFonts w:ascii="Arial" w:hAnsi="Arial" w:cs="Arial"/>
          <w:sz w:val="22"/>
          <w:szCs w:val="22"/>
        </w:rPr>
        <w:t>Experienced staffs can deliver information properly for patients in healthcare centres.</w:t>
      </w:r>
    </w:p>
    <w:p w14:paraId="10E268DC" w14:textId="4F282B76" w:rsidR="008E7A35" w:rsidRPr="00BD0B99" w:rsidRDefault="008E7A35"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To impose laws related </w:t>
      </w:r>
      <w:r w:rsidR="00ED64C2" w:rsidRPr="00BD0B99">
        <w:rPr>
          <w:rFonts w:ascii="Arial" w:hAnsi="Arial" w:cs="Arial"/>
          <w:sz w:val="22"/>
          <w:szCs w:val="22"/>
        </w:rPr>
        <w:t xml:space="preserve">to service users in healthcare and in the working place is also another solution. For instance, data protection act can encourage hospitals to use personal information of patients. When law is strictly maintained, stakeholders of healthcare get concerned more. To train up staffs is also a significant solution to the problem. When employees can carry out their duties relating information records and realising information of patients will be saved from leaking and sending to the wrong individuals. To have computer-based knowledge in advance may be a solution too. Staffs that encode and decode information of patients play a vital role in registering and releasing patients based on information. In response to this, it is also effective to train up staff in the right way for capturing computer or IT based knowledge and experiences too while servicing in healthcare centres (Azeez </w:t>
      </w:r>
      <w:r w:rsidR="00ED64C2" w:rsidRPr="00BD0B99">
        <w:rPr>
          <w:rFonts w:ascii="Arial" w:hAnsi="Arial" w:cs="Arial"/>
          <w:i/>
          <w:iCs/>
          <w:sz w:val="22"/>
          <w:szCs w:val="22"/>
        </w:rPr>
        <w:t>et al</w:t>
      </w:r>
      <w:r w:rsidR="003668BF" w:rsidRPr="00BD0B99">
        <w:rPr>
          <w:rFonts w:ascii="Arial" w:hAnsi="Arial" w:cs="Arial"/>
          <w:i/>
          <w:iCs/>
          <w:sz w:val="22"/>
          <w:szCs w:val="22"/>
        </w:rPr>
        <w:t>.,</w:t>
      </w:r>
      <w:r w:rsidR="00ED64C2" w:rsidRPr="00BD0B99">
        <w:rPr>
          <w:rFonts w:ascii="Arial" w:hAnsi="Arial" w:cs="Arial"/>
          <w:sz w:val="22"/>
          <w:szCs w:val="22"/>
        </w:rPr>
        <w:t xml:space="preserve"> 2019).</w:t>
      </w:r>
    </w:p>
    <w:p w14:paraId="6115A950" w14:textId="1542A132" w:rsidR="00ED64C2" w:rsidRPr="00BD0B99" w:rsidRDefault="00ED64C2" w:rsidP="00BD0B99">
      <w:pPr>
        <w:tabs>
          <w:tab w:val="left" w:pos="2558"/>
        </w:tabs>
        <w:spacing w:line="360" w:lineRule="auto"/>
        <w:rPr>
          <w:rFonts w:ascii="Arial" w:hAnsi="Arial" w:cs="Arial"/>
          <w:sz w:val="22"/>
          <w:szCs w:val="22"/>
        </w:rPr>
      </w:pPr>
      <w:r w:rsidRPr="00BD0B99">
        <w:rPr>
          <w:rFonts w:ascii="Arial" w:hAnsi="Arial" w:cs="Arial"/>
          <w:sz w:val="22"/>
          <w:szCs w:val="22"/>
        </w:rPr>
        <w:t>Last of all, to criminalize someone in response to mistakes and conscious acts may be also a solution. When an individual is sentenced for their crime by leaking personal information, other staffs or involved individuals get aware of not doing it in healthcare centres.</w:t>
      </w:r>
    </w:p>
    <w:p w14:paraId="382EB024" w14:textId="722818A9" w:rsidR="00ED64C2" w:rsidRPr="00BD0B99" w:rsidRDefault="00ED64C2" w:rsidP="00BD0B99">
      <w:pPr>
        <w:tabs>
          <w:tab w:val="left" w:pos="2558"/>
        </w:tabs>
        <w:spacing w:line="360" w:lineRule="auto"/>
        <w:rPr>
          <w:rFonts w:ascii="Arial" w:hAnsi="Arial" w:cs="Arial"/>
          <w:sz w:val="22"/>
          <w:szCs w:val="22"/>
        </w:rPr>
      </w:pPr>
    </w:p>
    <w:p w14:paraId="4AA908EF" w14:textId="1E328869" w:rsidR="00ED64C2" w:rsidRPr="00BD0B99" w:rsidRDefault="00ED64C2" w:rsidP="00BD0B99">
      <w:pPr>
        <w:tabs>
          <w:tab w:val="left" w:pos="2558"/>
        </w:tabs>
        <w:spacing w:line="360" w:lineRule="auto"/>
        <w:rPr>
          <w:rFonts w:ascii="Arial" w:hAnsi="Arial" w:cs="Arial"/>
          <w:b/>
          <w:bCs/>
          <w:sz w:val="22"/>
          <w:szCs w:val="22"/>
        </w:rPr>
      </w:pPr>
      <w:r w:rsidRPr="00BD0B99">
        <w:rPr>
          <w:rFonts w:ascii="Arial" w:hAnsi="Arial" w:cs="Arial"/>
          <w:b/>
          <w:bCs/>
          <w:sz w:val="22"/>
          <w:szCs w:val="22"/>
        </w:rPr>
        <w:t>Us</w:t>
      </w:r>
      <w:r w:rsidR="00B01B97" w:rsidRPr="00BD0B99">
        <w:rPr>
          <w:rFonts w:ascii="Arial" w:hAnsi="Arial" w:cs="Arial"/>
          <w:b/>
          <w:bCs/>
          <w:sz w:val="22"/>
          <w:szCs w:val="22"/>
        </w:rPr>
        <w:t>ing</w:t>
      </w:r>
      <w:r w:rsidRPr="00BD0B99">
        <w:rPr>
          <w:rFonts w:ascii="Arial" w:hAnsi="Arial" w:cs="Arial"/>
          <w:b/>
          <w:bCs/>
          <w:sz w:val="22"/>
          <w:szCs w:val="22"/>
        </w:rPr>
        <w:t xml:space="preserve"> a decision-making technique to evaluate a range of solutions to identify the most appropriate option</w:t>
      </w:r>
    </w:p>
    <w:p w14:paraId="399FB27E" w14:textId="425E1C62" w:rsidR="00CF3305" w:rsidRPr="00BD0B99" w:rsidRDefault="00736EF9" w:rsidP="00BD0B99">
      <w:pPr>
        <w:pStyle w:val="ListParagraph"/>
        <w:numPr>
          <w:ilvl w:val="0"/>
          <w:numId w:val="6"/>
        </w:numPr>
        <w:tabs>
          <w:tab w:val="left" w:pos="2558"/>
        </w:tabs>
        <w:spacing w:line="360" w:lineRule="auto"/>
        <w:rPr>
          <w:rFonts w:ascii="Arial" w:hAnsi="Arial" w:cs="Arial"/>
          <w:sz w:val="22"/>
          <w:szCs w:val="22"/>
        </w:rPr>
      </w:pPr>
      <w:r w:rsidRPr="00BD0B99">
        <w:rPr>
          <w:rFonts w:ascii="Arial" w:hAnsi="Arial" w:cs="Arial"/>
          <w:b/>
          <w:bCs/>
          <w:sz w:val="22"/>
          <w:szCs w:val="22"/>
        </w:rPr>
        <w:t xml:space="preserve">Installing strong and effective technology tools </w:t>
      </w:r>
    </w:p>
    <w:p w14:paraId="2F73A57B" w14:textId="7C9B7ED1" w:rsidR="00736EF9" w:rsidRPr="00BD0B99" w:rsidRDefault="00736EF9" w:rsidP="00BD0B99">
      <w:pPr>
        <w:tabs>
          <w:tab w:val="left" w:pos="2558"/>
        </w:tabs>
        <w:spacing w:line="360" w:lineRule="auto"/>
        <w:rPr>
          <w:rFonts w:ascii="Arial" w:hAnsi="Arial" w:cs="Arial"/>
          <w:sz w:val="22"/>
          <w:szCs w:val="22"/>
        </w:rPr>
      </w:pPr>
      <w:r w:rsidRPr="00BD0B99">
        <w:rPr>
          <w:rFonts w:ascii="Arial" w:hAnsi="Arial" w:cs="Arial"/>
          <w:sz w:val="22"/>
          <w:szCs w:val="22"/>
        </w:rPr>
        <w:lastRenderedPageBreak/>
        <w:t xml:space="preserve">Installing personalized software, </w:t>
      </w:r>
      <w:r w:rsidR="00B01B97" w:rsidRPr="00BD0B99">
        <w:rPr>
          <w:rFonts w:ascii="Arial" w:hAnsi="Arial" w:cs="Arial"/>
          <w:sz w:val="22"/>
          <w:szCs w:val="22"/>
        </w:rPr>
        <w:t>databases,</w:t>
      </w:r>
      <w:r w:rsidRPr="00BD0B99">
        <w:rPr>
          <w:rFonts w:ascii="Arial" w:hAnsi="Arial" w:cs="Arial"/>
          <w:sz w:val="22"/>
          <w:szCs w:val="22"/>
        </w:rPr>
        <w:t xml:space="preserve"> and maintenance of IT infrastructure within the health care service needs to be amended more strategically and strictly as the information processing system requires (Kankanhalli </w:t>
      </w:r>
      <w:r w:rsidRPr="00BD0B99">
        <w:rPr>
          <w:rFonts w:ascii="Arial" w:hAnsi="Arial" w:cs="Arial"/>
          <w:i/>
          <w:iCs/>
          <w:sz w:val="22"/>
          <w:szCs w:val="22"/>
        </w:rPr>
        <w:t>et al</w:t>
      </w:r>
      <w:r w:rsidR="00B01B97" w:rsidRPr="00BD0B99">
        <w:rPr>
          <w:rFonts w:ascii="Arial" w:hAnsi="Arial" w:cs="Arial"/>
          <w:i/>
          <w:iCs/>
          <w:sz w:val="22"/>
          <w:szCs w:val="22"/>
        </w:rPr>
        <w:t>.,</w:t>
      </w:r>
      <w:r w:rsidRPr="00BD0B99">
        <w:rPr>
          <w:rFonts w:ascii="Arial" w:hAnsi="Arial" w:cs="Arial"/>
          <w:sz w:val="22"/>
          <w:szCs w:val="22"/>
        </w:rPr>
        <w:t xml:space="preserve"> 2016).</w:t>
      </w:r>
      <w:r w:rsidR="00B01B97" w:rsidRPr="00BD0B99">
        <w:rPr>
          <w:rFonts w:ascii="Arial" w:hAnsi="Arial" w:cs="Arial"/>
          <w:sz w:val="22"/>
          <w:szCs w:val="22"/>
        </w:rPr>
        <w:t xml:space="preserve"> </w:t>
      </w:r>
      <w:r w:rsidRPr="00BD0B99">
        <w:rPr>
          <w:rFonts w:ascii="Arial" w:hAnsi="Arial" w:cs="Arial"/>
          <w:sz w:val="22"/>
          <w:szCs w:val="22"/>
        </w:rPr>
        <w:t xml:space="preserve">There needs to be created more transparency and accountability through the personalized data and information system, technology tools such as automated and machine learning </w:t>
      </w:r>
      <w:r w:rsidR="00BD0B99" w:rsidRPr="00BD0B99">
        <w:rPr>
          <w:rFonts w:ascii="Arial" w:hAnsi="Arial" w:cs="Arial"/>
          <w:sz w:val="22"/>
          <w:szCs w:val="22"/>
        </w:rPr>
        <w:t>software’s and</w:t>
      </w:r>
      <w:r w:rsidRPr="00BD0B99">
        <w:rPr>
          <w:rFonts w:ascii="Arial" w:hAnsi="Arial" w:cs="Arial"/>
          <w:sz w:val="22"/>
          <w:szCs w:val="22"/>
        </w:rPr>
        <w:t xml:space="preserve"> programs and privacy and security checking tools within the health service mechanism.</w:t>
      </w:r>
    </w:p>
    <w:p w14:paraId="08890DFB" w14:textId="45E65CCC" w:rsidR="00C37F95" w:rsidRPr="00BD0B99" w:rsidRDefault="00736EF9" w:rsidP="00BD0B99">
      <w:pPr>
        <w:pStyle w:val="ListParagraph"/>
        <w:numPr>
          <w:ilvl w:val="0"/>
          <w:numId w:val="6"/>
        </w:numPr>
        <w:tabs>
          <w:tab w:val="left" w:pos="2558"/>
        </w:tabs>
        <w:spacing w:line="360" w:lineRule="auto"/>
        <w:rPr>
          <w:rFonts w:ascii="Arial" w:hAnsi="Arial" w:cs="Arial"/>
          <w:sz w:val="22"/>
          <w:szCs w:val="22"/>
        </w:rPr>
      </w:pPr>
      <w:r w:rsidRPr="00BD0B99">
        <w:rPr>
          <w:rFonts w:ascii="Arial" w:hAnsi="Arial" w:cs="Arial"/>
          <w:b/>
          <w:bCs/>
          <w:sz w:val="22"/>
          <w:szCs w:val="22"/>
        </w:rPr>
        <w:t>Improvising and enacting law</w:t>
      </w:r>
      <w:r w:rsidR="00C37F95" w:rsidRPr="00BD0B99">
        <w:rPr>
          <w:rFonts w:ascii="Arial" w:hAnsi="Arial" w:cs="Arial"/>
          <w:b/>
          <w:bCs/>
          <w:sz w:val="22"/>
          <w:szCs w:val="22"/>
        </w:rPr>
        <w:t>s</w:t>
      </w:r>
    </w:p>
    <w:p w14:paraId="62F83778" w14:textId="4185BB78" w:rsidR="00736EF9" w:rsidRPr="00BD0B99" w:rsidRDefault="00736EF9"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Government laws and policy amendments regarding the security and privacy of patient information can be effective measure towards the problem regarding information leakage of the health care service takers (Azeez </w:t>
      </w:r>
      <w:r w:rsidRPr="00BD0B99">
        <w:rPr>
          <w:rFonts w:ascii="Arial" w:hAnsi="Arial" w:cs="Arial"/>
          <w:i/>
          <w:iCs/>
          <w:sz w:val="22"/>
          <w:szCs w:val="22"/>
        </w:rPr>
        <w:t>et al</w:t>
      </w:r>
      <w:r w:rsidR="00B01B97" w:rsidRPr="00BD0B99">
        <w:rPr>
          <w:rFonts w:ascii="Arial" w:hAnsi="Arial" w:cs="Arial"/>
          <w:sz w:val="22"/>
          <w:szCs w:val="22"/>
        </w:rPr>
        <w:t xml:space="preserve">., </w:t>
      </w:r>
      <w:r w:rsidRPr="00BD0B99">
        <w:rPr>
          <w:rFonts w:ascii="Arial" w:hAnsi="Arial" w:cs="Arial"/>
          <w:sz w:val="22"/>
          <w:szCs w:val="22"/>
        </w:rPr>
        <w:t xml:space="preserve">2019). Laws regarding the following factors is required for a strong and reliable health service information system, such as:  </w:t>
      </w:r>
    </w:p>
    <w:p w14:paraId="06E4BC94" w14:textId="4B0EE545" w:rsidR="00736EF9" w:rsidRPr="00BD0B99" w:rsidRDefault="00736EF9" w:rsidP="00BD0B99">
      <w:pPr>
        <w:pStyle w:val="ListParagraph"/>
        <w:numPr>
          <w:ilvl w:val="0"/>
          <w:numId w:val="9"/>
        </w:numPr>
        <w:tabs>
          <w:tab w:val="left" w:pos="2558"/>
        </w:tabs>
        <w:spacing w:line="360" w:lineRule="auto"/>
        <w:rPr>
          <w:rFonts w:ascii="Arial" w:hAnsi="Arial" w:cs="Arial"/>
          <w:sz w:val="22"/>
          <w:szCs w:val="22"/>
        </w:rPr>
      </w:pPr>
      <w:r w:rsidRPr="00BD0B99">
        <w:rPr>
          <w:rFonts w:ascii="Arial" w:hAnsi="Arial" w:cs="Arial"/>
          <w:sz w:val="22"/>
          <w:szCs w:val="22"/>
        </w:rPr>
        <w:t>How much privacy and security of the patients while taking services is maintained</w:t>
      </w:r>
    </w:p>
    <w:p w14:paraId="157E64E8" w14:textId="2537E09D" w:rsidR="00736EF9" w:rsidRPr="00BD0B99" w:rsidRDefault="00736EF9" w:rsidP="00BD0B99">
      <w:pPr>
        <w:pStyle w:val="ListParagraph"/>
        <w:numPr>
          <w:ilvl w:val="0"/>
          <w:numId w:val="9"/>
        </w:numPr>
        <w:tabs>
          <w:tab w:val="left" w:pos="2558"/>
        </w:tabs>
        <w:spacing w:line="360" w:lineRule="auto"/>
        <w:rPr>
          <w:rFonts w:ascii="Arial" w:hAnsi="Arial" w:cs="Arial"/>
          <w:sz w:val="22"/>
          <w:szCs w:val="22"/>
        </w:rPr>
      </w:pPr>
      <w:r w:rsidRPr="00BD0B99">
        <w:rPr>
          <w:rFonts w:ascii="Arial" w:hAnsi="Arial" w:cs="Arial"/>
          <w:sz w:val="22"/>
          <w:szCs w:val="22"/>
        </w:rPr>
        <w:t>Its approval and permission being followed with highest priority and concern</w:t>
      </w:r>
    </w:p>
    <w:p w14:paraId="6BEA91C5" w14:textId="77777777" w:rsidR="00C37F95" w:rsidRPr="00BD0B99" w:rsidRDefault="00736EF9" w:rsidP="00BD0B99">
      <w:pPr>
        <w:pStyle w:val="ListParagraph"/>
        <w:numPr>
          <w:ilvl w:val="0"/>
          <w:numId w:val="9"/>
        </w:numPr>
        <w:tabs>
          <w:tab w:val="left" w:pos="2558"/>
        </w:tabs>
        <w:spacing w:line="360" w:lineRule="auto"/>
        <w:rPr>
          <w:rFonts w:ascii="Arial" w:hAnsi="Arial" w:cs="Arial"/>
          <w:sz w:val="22"/>
          <w:szCs w:val="22"/>
        </w:rPr>
      </w:pPr>
      <w:r w:rsidRPr="00BD0B99">
        <w:rPr>
          <w:rFonts w:ascii="Arial" w:hAnsi="Arial" w:cs="Arial"/>
          <w:sz w:val="22"/>
          <w:szCs w:val="22"/>
        </w:rPr>
        <w:t xml:space="preserve">How </w:t>
      </w:r>
      <w:r w:rsidR="00C37F95" w:rsidRPr="00BD0B99">
        <w:rPr>
          <w:rFonts w:ascii="Arial" w:hAnsi="Arial" w:cs="Arial"/>
          <w:sz w:val="22"/>
          <w:szCs w:val="22"/>
        </w:rPr>
        <w:t>are</w:t>
      </w:r>
      <w:r w:rsidRPr="00BD0B99">
        <w:rPr>
          <w:rFonts w:ascii="Arial" w:hAnsi="Arial" w:cs="Arial"/>
          <w:sz w:val="22"/>
          <w:szCs w:val="22"/>
        </w:rPr>
        <w:t xml:space="preserve"> the health service patient records and evidenced used and </w:t>
      </w:r>
      <w:r w:rsidR="00C37F95" w:rsidRPr="00BD0B99">
        <w:rPr>
          <w:rFonts w:ascii="Arial" w:hAnsi="Arial" w:cs="Arial"/>
          <w:sz w:val="22"/>
          <w:szCs w:val="22"/>
        </w:rPr>
        <w:t>documented?</w:t>
      </w:r>
    </w:p>
    <w:p w14:paraId="3EF7F667" w14:textId="14ABB510" w:rsidR="00736EF9" w:rsidRPr="00BD0B99" w:rsidRDefault="00C37F95" w:rsidP="00BD0B99">
      <w:pPr>
        <w:tabs>
          <w:tab w:val="left" w:pos="2558"/>
        </w:tabs>
        <w:spacing w:line="360" w:lineRule="auto"/>
        <w:rPr>
          <w:rFonts w:ascii="Arial" w:hAnsi="Arial" w:cs="Arial"/>
          <w:sz w:val="22"/>
          <w:szCs w:val="22"/>
        </w:rPr>
      </w:pPr>
      <w:r w:rsidRPr="00BD0B99">
        <w:rPr>
          <w:rFonts w:ascii="Arial" w:hAnsi="Arial" w:cs="Arial"/>
          <w:sz w:val="22"/>
          <w:szCs w:val="22"/>
        </w:rPr>
        <w:t>If the NHS system follows specific laws regarding specific information management       technique, the scope for increased concern and carefulness regarding the data and information usage and maintenance of the patients will be enhanced. Laws will further boost reliability and transparency of the health care service.</w:t>
      </w:r>
    </w:p>
    <w:p w14:paraId="1A4DE5FB" w14:textId="792625B7" w:rsidR="00C37F95" w:rsidRPr="00BD0B99" w:rsidRDefault="00C37F95" w:rsidP="00BD0B99">
      <w:pPr>
        <w:pStyle w:val="ListParagraph"/>
        <w:numPr>
          <w:ilvl w:val="0"/>
          <w:numId w:val="6"/>
        </w:numPr>
        <w:tabs>
          <w:tab w:val="left" w:pos="2558"/>
        </w:tabs>
        <w:spacing w:line="360" w:lineRule="auto"/>
        <w:rPr>
          <w:rFonts w:ascii="Arial" w:hAnsi="Arial" w:cs="Arial"/>
          <w:sz w:val="22"/>
          <w:szCs w:val="22"/>
        </w:rPr>
      </w:pPr>
      <w:r w:rsidRPr="00BD0B99">
        <w:rPr>
          <w:rFonts w:ascii="Arial" w:hAnsi="Arial" w:cs="Arial"/>
          <w:b/>
          <w:bCs/>
          <w:sz w:val="22"/>
          <w:szCs w:val="22"/>
        </w:rPr>
        <w:t xml:space="preserve">Big data system </w:t>
      </w:r>
    </w:p>
    <w:p w14:paraId="4781C734" w14:textId="530BEB2A" w:rsidR="00C37F95" w:rsidRPr="00BD0B99" w:rsidRDefault="00C37F95" w:rsidP="00BD0B99">
      <w:pPr>
        <w:tabs>
          <w:tab w:val="left" w:pos="2558"/>
        </w:tabs>
        <w:spacing w:line="360" w:lineRule="auto"/>
        <w:rPr>
          <w:rFonts w:ascii="Arial" w:hAnsi="Arial" w:cs="Arial"/>
          <w:sz w:val="22"/>
          <w:szCs w:val="22"/>
        </w:rPr>
      </w:pPr>
      <w:r w:rsidRPr="00BD0B99">
        <w:rPr>
          <w:rFonts w:ascii="Arial" w:hAnsi="Arial" w:cs="Arial"/>
          <w:sz w:val="22"/>
          <w:szCs w:val="22"/>
        </w:rPr>
        <w:t>Data processing in health service is a very disorganized and unstructured system with loads of privacy and security issues.</w:t>
      </w:r>
    </w:p>
    <w:p w14:paraId="0B49933C" w14:textId="2C83FA40" w:rsidR="00C37F95" w:rsidRPr="00BD0B99" w:rsidRDefault="00C37F95" w:rsidP="00BD0B99">
      <w:pPr>
        <w:tabs>
          <w:tab w:val="left" w:pos="2558"/>
        </w:tabs>
        <w:spacing w:line="360" w:lineRule="auto"/>
        <w:rPr>
          <w:rFonts w:ascii="Arial" w:hAnsi="Arial" w:cs="Arial"/>
          <w:sz w:val="22"/>
          <w:szCs w:val="22"/>
        </w:rPr>
      </w:pPr>
      <w:r w:rsidRPr="00BD0B99">
        <w:rPr>
          <w:rFonts w:ascii="Arial" w:hAnsi="Arial" w:cs="Arial"/>
          <w:sz w:val="22"/>
          <w:szCs w:val="22"/>
        </w:rPr>
        <w:t>Currently the health service sector deal with loads of information and patient data and the load will increase further in coming future. Health serviced need to be structured based on the big data tools that will help structuring and maintaining information within the health service. There are many specified big data tools such as predictive revolution analytic tools, Python, Sky tree, Excel, Orange, and Ghost miner etc.</w:t>
      </w:r>
    </w:p>
    <w:p w14:paraId="6D0F5E90" w14:textId="3ACFAA11" w:rsidR="00C37F95" w:rsidRPr="00BD0B99" w:rsidRDefault="00C37F95"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Excel is a popular source of data structuring. Sky tree can be used too for big data handling, data mining, </w:t>
      </w:r>
      <w:r w:rsidR="00EB22CA" w:rsidRPr="00BD0B99">
        <w:rPr>
          <w:rFonts w:ascii="Arial" w:hAnsi="Arial" w:cs="Arial"/>
          <w:sz w:val="22"/>
          <w:szCs w:val="22"/>
        </w:rPr>
        <w:t>analysing,</w:t>
      </w:r>
      <w:r w:rsidRPr="00BD0B99">
        <w:rPr>
          <w:rFonts w:ascii="Arial" w:hAnsi="Arial" w:cs="Arial"/>
          <w:sz w:val="22"/>
          <w:szCs w:val="22"/>
        </w:rPr>
        <w:t xml:space="preserve"> and programming software</w:t>
      </w:r>
      <w:r w:rsidR="00EB22CA" w:rsidRPr="00BD0B99">
        <w:rPr>
          <w:rFonts w:ascii="Arial" w:hAnsi="Arial" w:cs="Arial"/>
          <w:sz w:val="22"/>
          <w:szCs w:val="22"/>
        </w:rPr>
        <w:t xml:space="preserve">’s including Python, Ghost miners and Orange, these are some of the tools for big data management in healthcare that is capable of organizing and structuring the health information system more effectively (Grove </w:t>
      </w:r>
      <w:r w:rsidR="00EB22CA" w:rsidRPr="00BD0B99">
        <w:rPr>
          <w:rFonts w:ascii="Arial" w:hAnsi="Arial" w:cs="Arial"/>
          <w:i/>
          <w:iCs/>
          <w:sz w:val="22"/>
          <w:szCs w:val="22"/>
        </w:rPr>
        <w:t>et al</w:t>
      </w:r>
      <w:r w:rsidR="00B01B97" w:rsidRPr="00BD0B99">
        <w:rPr>
          <w:rFonts w:ascii="Arial" w:hAnsi="Arial" w:cs="Arial"/>
          <w:sz w:val="22"/>
          <w:szCs w:val="22"/>
        </w:rPr>
        <w:t>.,</w:t>
      </w:r>
      <w:r w:rsidR="00EB22CA" w:rsidRPr="00BD0B99">
        <w:rPr>
          <w:rFonts w:ascii="Arial" w:hAnsi="Arial" w:cs="Arial"/>
          <w:sz w:val="22"/>
          <w:szCs w:val="22"/>
        </w:rPr>
        <w:t xml:space="preserve"> 2010).</w:t>
      </w:r>
    </w:p>
    <w:p w14:paraId="46148901" w14:textId="0F5B6EDD" w:rsidR="00EB22CA" w:rsidRPr="00BD0B99" w:rsidRDefault="00EB22CA" w:rsidP="00BD0B99">
      <w:pPr>
        <w:pStyle w:val="ListParagraph"/>
        <w:numPr>
          <w:ilvl w:val="0"/>
          <w:numId w:val="6"/>
        </w:numPr>
        <w:tabs>
          <w:tab w:val="left" w:pos="2558"/>
        </w:tabs>
        <w:spacing w:line="360" w:lineRule="auto"/>
        <w:rPr>
          <w:rFonts w:ascii="Arial" w:hAnsi="Arial" w:cs="Arial"/>
          <w:b/>
          <w:bCs/>
          <w:sz w:val="22"/>
          <w:szCs w:val="22"/>
        </w:rPr>
      </w:pPr>
      <w:r w:rsidRPr="00BD0B99">
        <w:rPr>
          <w:rFonts w:ascii="Arial" w:hAnsi="Arial" w:cs="Arial"/>
          <w:b/>
          <w:bCs/>
          <w:sz w:val="22"/>
          <w:szCs w:val="22"/>
        </w:rPr>
        <w:t>Effective technology management</w:t>
      </w:r>
    </w:p>
    <w:p w14:paraId="41B8C2BE" w14:textId="6AB4AC32" w:rsidR="00EB22CA" w:rsidRPr="00BD0B99" w:rsidRDefault="00EB22CA"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Technology management system in the health care sector should </w:t>
      </w:r>
      <w:r w:rsidR="002D5C56" w:rsidRPr="00BD0B99">
        <w:rPr>
          <w:rFonts w:ascii="Arial" w:hAnsi="Arial" w:cs="Arial"/>
          <w:sz w:val="22"/>
          <w:szCs w:val="22"/>
        </w:rPr>
        <w:t>be reformed. The following</w:t>
      </w:r>
      <w:r w:rsidR="004A241F" w:rsidRPr="00BD0B99">
        <w:rPr>
          <w:rFonts w:ascii="Arial" w:hAnsi="Arial" w:cs="Arial"/>
          <w:sz w:val="22"/>
          <w:szCs w:val="22"/>
        </w:rPr>
        <w:t xml:space="preserve"> criteria if prioritized can have a large impact on changing the scenario of a burdened health care system:</w:t>
      </w:r>
    </w:p>
    <w:p w14:paraId="25BD8F72" w14:textId="11186BA0" w:rsidR="00C37F95" w:rsidRPr="00BD0B99" w:rsidRDefault="004A241F" w:rsidP="00BD0B99">
      <w:pPr>
        <w:pStyle w:val="ListParagraph"/>
        <w:numPr>
          <w:ilvl w:val="0"/>
          <w:numId w:val="10"/>
        </w:numPr>
        <w:tabs>
          <w:tab w:val="left" w:pos="2558"/>
        </w:tabs>
        <w:spacing w:line="360" w:lineRule="auto"/>
        <w:rPr>
          <w:rFonts w:ascii="Arial" w:hAnsi="Arial" w:cs="Arial"/>
          <w:sz w:val="22"/>
          <w:szCs w:val="22"/>
        </w:rPr>
      </w:pPr>
      <w:r w:rsidRPr="00BD0B99">
        <w:rPr>
          <w:rFonts w:ascii="Arial" w:hAnsi="Arial" w:cs="Arial"/>
          <w:sz w:val="22"/>
          <w:szCs w:val="22"/>
        </w:rPr>
        <w:lastRenderedPageBreak/>
        <w:t xml:space="preserve">Creating a strong customer service model in online platforms, maintaining feedback, </w:t>
      </w:r>
      <w:r w:rsidR="00F01FF7" w:rsidRPr="00BD0B99">
        <w:rPr>
          <w:rFonts w:ascii="Arial" w:hAnsi="Arial" w:cs="Arial"/>
          <w:sz w:val="22"/>
          <w:szCs w:val="22"/>
        </w:rPr>
        <w:t>reviewing,</w:t>
      </w:r>
      <w:r w:rsidR="004371F8" w:rsidRPr="00BD0B99">
        <w:rPr>
          <w:rFonts w:ascii="Arial" w:hAnsi="Arial" w:cs="Arial"/>
          <w:sz w:val="22"/>
          <w:szCs w:val="22"/>
        </w:rPr>
        <w:t xml:space="preserve"> and upgrading the system based on </w:t>
      </w:r>
      <w:r w:rsidR="00F01FF7" w:rsidRPr="00BD0B99">
        <w:rPr>
          <w:rFonts w:ascii="Arial" w:hAnsi="Arial" w:cs="Arial"/>
          <w:sz w:val="22"/>
          <w:szCs w:val="22"/>
        </w:rPr>
        <w:t>the consumer/customer feedback.</w:t>
      </w:r>
    </w:p>
    <w:p w14:paraId="70E5942A" w14:textId="0A78E0DD" w:rsidR="00F01FF7" w:rsidRPr="00BD0B99" w:rsidRDefault="00F01FF7" w:rsidP="00BD0B99">
      <w:pPr>
        <w:pStyle w:val="ListParagraph"/>
        <w:numPr>
          <w:ilvl w:val="0"/>
          <w:numId w:val="10"/>
        </w:numPr>
        <w:tabs>
          <w:tab w:val="left" w:pos="2558"/>
        </w:tabs>
        <w:spacing w:line="360" w:lineRule="auto"/>
        <w:rPr>
          <w:rFonts w:ascii="Arial" w:hAnsi="Arial" w:cs="Arial"/>
          <w:sz w:val="22"/>
          <w:szCs w:val="22"/>
        </w:rPr>
      </w:pPr>
      <w:r w:rsidRPr="00BD0B99">
        <w:rPr>
          <w:rFonts w:ascii="Arial" w:hAnsi="Arial" w:cs="Arial"/>
          <w:sz w:val="22"/>
          <w:szCs w:val="22"/>
        </w:rPr>
        <w:t>Tracking evidence and achieving them within the health care data management system in a state that will further help to conduct evidence-based research and develop improved treatment and medicine based on evidence.</w:t>
      </w:r>
    </w:p>
    <w:p w14:paraId="53913F5E" w14:textId="53F2CCC4" w:rsidR="00F01FF7" w:rsidRPr="00BD0B99" w:rsidRDefault="00F01FF7" w:rsidP="00BD0B99">
      <w:pPr>
        <w:pStyle w:val="ListParagraph"/>
        <w:numPr>
          <w:ilvl w:val="0"/>
          <w:numId w:val="10"/>
        </w:numPr>
        <w:tabs>
          <w:tab w:val="left" w:pos="2558"/>
        </w:tabs>
        <w:spacing w:line="360" w:lineRule="auto"/>
        <w:rPr>
          <w:rFonts w:ascii="Arial" w:hAnsi="Arial" w:cs="Arial"/>
          <w:sz w:val="22"/>
          <w:szCs w:val="22"/>
        </w:rPr>
      </w:pPr>
      <w:r w:rsidRPr="00BD0B99">
        <w:rPr>
          <w:rFonts w:ascii="Arial" w:hAnsi="Arial" w:cs="Arial"/>
          <w:sz w:val="22"/>
          <w:szCs w:val="22"/>
        </w:rPr>
        <w:t>Identifying frauds within the healthcare system with improved technology modelling.</w:t>
      </w:r>
    </w:p>
    <w:p w14:paraId="24A65532" w14:textId="37D629B9" w:rsidR="00F01FF7" w:rsidRPr="00BD0B99" w:rsidRDefault="00F01FF7" w:rsidP="00BD0B99">
      <w:pPr>
        <w:pStyle w:val="ListParagraph"/>
        <w:numPr>
          <w:ilvl w:val="0"/>
          <w:numId w:val="10"/>
        </w:numPr>
        <w:tabs>
          <w:tab w:val="left" w:pos="2558"/>
        </w:tabs>
        <w:spacing w:line="360" w:lineRule="auto"/>
        <w:rPr>
          <w:rFonts w:ascii="Arial" w:hAnsi="Arial" w:cs="Arial"/>
          <w:sz w:val="22"/>
          <w:szCs w:val="22"/>
        </w:rPr>
      </w:pPr>
      <w:r w:rsidRPr="00BD0B99">
        <w:rPr>
          <w:rFonts w:ascii="Arial" w:hAnsi="Arial" w:cs="Arial"/>
          <w:sz w:val="22"/>
          <w:szCs w:val="22"/>
        </w:rPr>
        <w:t>Recording consumer experiences.</w:t>
      </w:r>
    </w:p>
    <w:p w14:paraId="2E0B6D8F" w14:textId="4B360AEA" w:rsidR="00F01FF7" w:rsidRPr="00BD0B99" w:rsidRDefault="00F01FF7" w:rsidP="00BD0B99">
      <w:pPr>
        <w:pStyle w:val="ListParagraph"/>
        <w:numPr>
          <w:ilvl w:val="0"/>
          <w:numId w:val="10"/>
        </w:numPr>
        <w:tabs>
          <w:tab w:val="left" w:pos="2558"/>
        </w:tabs>
        <w:spacing w:line="360" w:lineRule="auto"/>
        <w:rPr>
          <w:rFonts w:ascii="Arial" w:hAnsi="Arial" w:cs="Arial"/>
          <w:sz w:val="22"/>
          <w:szCs w:val="22"/>
        </w:rPr>
      </w:pPr>
      <w:r w:rsidRPr="00BD0B99">
        <w:rPr>
          <w:rFonts w:ascii="Arial" w:hAnsi="Arial" w:cs="Arial"/>
          <w:sz w:val="22"/>
          <w:szCs w:val="22"/>
        </w:rPr>
        <w:t>Creating cost effective and transparent online health care platform.</w:t>
      </w:r>
    </w:p>
    <w:p w14:paraId="734D7D42" w14:textId="14192623" w:rsidR="00F01FF7" w:rsidRPr="00BD0B99" w:rsidRDefault="00F01FF7" w:rsidP="00BD0B99">
      <w:pPr>
        <w:pStyle w:val="ListParagraph"/>
        <w:numPr>
          <w:ilvl w:val="0"/>
          <w:numId w:val="10"/>
        </w:numPr>
        <w:tabs>
          <w:tab w:val="left" w:pos="2558"/>
        </w:tabs>
        <w:spacing w:line="360" w:lineRule="auto"/>
        <w:rPr>
          <w:rFonts w:ascii="Arial" w:hAnsi="Arial" w:cs="Arial"/>
          <w:sz w:val="22"/>
          <w:szCs w:val="22"/>
        </w:rPr>
      </w:pPr>
      <w:r w:rsidRPr="00BD0B99">
        <w:rPr>
          <w:rFonts w:ascii="Arial" w:hAnsi="Arial" w:cs="Arial"/>
          <w:sz w:val="22"/>
          <w:szCs w:val="22"/>
        </w:rPr>
        <w:t>Transforming the data management structure into machine based and automated structure system with increased security system</w:t>
      </w:r>
    </w:p>
    <w:p w14:paraId="23D8D001" w14:textId="36CB0F54" w:rsidR="00F01FF7" w:rsidRPr="00BD0B99" w:rsidRDefault="00F01FF7" w:rsidP="00BD0B99">
      <w:pPr>
        <w:pStyle w:val="ListParagraph"/>
        <w:numPr>
          <w:ilvl w:val="0"/>
          <w:numId w:val="6"/>
        </w:numPr>
        <w:tabs>
          <w:tab w:val="left" w:pos="2558"/>
        </w:tabs>
        <w:spacing w:line="360" w:lineRule="auto"/>
        <w:rPr>
          <w:rFonts w:ascii="Arial" w:hAnsi="Arial" w:cs="Arial"/>
          <w:sz w:val="22"/>
          <w:szCs w:val="22"/>
        </w:rPr>
      </w:pPr>
      <w:r w:rsidRPr="00BD0B99">
        <w:rPr>
          <w:rFonts w:ascii="Arial" w:hAnsi="Arial" w:cs="Arial"/>
          <w:b/>
          <w:bCs/>
          <w:sz w:val="22"/>
          <w:szCs w:val="22"/>
        </w:rPr>
        <w:t xml:space="preserve">Effective Policy Measurement </w:t>
      </w:r>
    </w:p>
    <w:p w14:paraId="2717CE27" w14:textId="7A862FC1" w:rsidR="00F01FF7" w:rsidRPr="00BD0B99" w:rsidRDefault="00F01FF7" w:rsidP="00BD0B99">
      <w:pPr>
        <w:tabs>
          <w:tab w:val="left" w:pos="2558"/>
        </w:tabs>
        <w:spacing w:line="360" w:lineRule="auto"/>
        <w:rPr>
          <w:rFonts w:ascii="Arial" w:hAnsi="Arial" w:cs="Arial"/>
          <w:sz w:val="22"/>
          <w:szCs w:val="22"/>
        </w:rPr>
      </w:pPr>
      <w:r w:rsidRPr="00BD0B99">
        <w:rPr>
          <w:rFonts w:ascii="Arial" w:hAnsi="Arial" w:cs="Arial"/>
          <w:sz w:val="22"/>
          <w:szCs w:val="22"/>
        </w:rPr>
        <w:t>Government policies regarding recruiting health staffs, establishing and installing technologies and institutions should be improvised. The NHS system should have strong policy regarding the following factors:</w:t>
      </w:r>
    </w:p>
    <w:p w14:paraId="2FC69849" w14:textId="32868D74" w:rsidR="00F01FF7" w:rsidRPr="00BD0B99" w:rsidRDefault="00F01FF7" w:rsidP="00BD0B99">
      <w:pPr>
        <w:pStyle w:val="ListParagraph"/>
        <w:numPr>
          <w:ilvl w:val="0"/>
          <w:numId w:val="11"/>
        </w:numPr>
        <w:tabs>
          <w:tab w:val="left" w:pos="2558"/>
        </w:tabs>
        <w:spacing w:line="360" w:lineRule="auto"/>
        <w:rPr>
          <w:rFonts w:ascii="Arial" w:hAnsi="Arial" w:cs="Arial"/>
          <w:sz w:val="22"/>
          <w:szCs w:val="22"/>
        </w:rPr>
      </w:pPr>
      <w:r w:rsidRPr="00BD0B99">
        <w:rPr>
          <w:rFonts w:ascii="Arial" w:hAnsi="Arial" w:cs="Arial"/>
          <w:sz w:val="22"/>
          <w:szCs w:val="22"/>
        </w:rPr>
        <w:t>Privacy of the patients while taking health care services</w:t>
      </w:r>
    </w:p>
    <w:p w14:paraId="6EED72A8" w14:textId="05181E74" w:rsidR="00F01FF7" w:rsidRPr="00BD0B99" w:rsidRDefault="00F01FF7" w:rsidP="00BD0B99">
      <w:pPr>
        <w:pStyle w:val="ListParagraph"/>
        <w:numPr>
          <w:ilvl w:val="0"/>
          <w:numId w:val="11"/>
        </w:numPr>
        <w:tabs>
          <w:tab w:val="left" w:pos="2558"/>
        </w:tabs>
        <w:spacing w:line="360" w:lineRule="auto"/>
        <w:rPr>
          <w:rFonts w:ascii="Arial" w:hAnsi="Arial" w:cs="Arial"/>
          <w:sz w:val="22"/>
          <w:szCs w:val="22"/>
        </w:rPr>
      </w:pPr>
      <w:r w:rsidRPr="00BD0B99">
        <w:rPr>
          <w:rFonts w:ascii="Arial" w:hAnsi="Arial" w:cs="Arial"/>
          <w:sz w:val="22"/>
          <w:szCs w:val="22"/>
        </w:rPr>
        <w:t xml:space="preserve">Personal </w:t>
      </w:r>
      <w:r w:rsidR="00FA0B1E" w:rsidRPr="00BD0B99">
        <w:rPr>
          <w:rFonts w:ascii="Arial" w:hAnsi="Arial" w:cs="Arial"/>
          <w:sz w:val="22"/>
          <w:szCs w:val="22"/>
        </w:rPr>
        <w:t>information of the patients</w:t>
      </w:r>
    </w:p>
    <w:p w14:paraId="09550CB4" w14:textId="5FAB6F60" w:rsidR="00FA0B1E" w:rsidRPr="00BD0B99" w:rsidRDefault="00FA0B1E" w:rsidP="00BD0B99">
      <w:pPr>
        <w:pStyle w:val="ListParagraph"/>
        <w:numPr>
          <w:ilvl w:val="0"/>
          <w:numId w:val="11"/>
        </w:numPr>
        <w:tabs>
          <w:tab w:val="left" w:pos="2558"/>
        </w:tabs>
        <w:spacing w:line="360" w:lineRule="auto"/>
        <w:rPr>
          <w:rFonts w:ascii="Arial" w:hAnsi="Arial" w:cs="Arial"/>
          <w:sz w:val="22"/>
          <w:szCs w:val="22"/>
        </w:rPr>
      </w:pPr>
      <w:r w:rsidRPr="00BD0B99">
        <w:rPr>
          <w:rFonts w:ascii="Arial" w:hAnsi="Arial" w:cs="Arial"/>
          <w:sz w:val="22"/>
          <w:szCs w:val="22"/>
        </w:rPr>
        <w:t xml:space="preserve">Usage of patient evidenced and information and treatment history </w:t>
      </w:r>
    </w:p>
    <w:p w14:paraId="4EDC9C27" w14:textId="6616633C" w:rsidR="00FA0B1E" w:rsidRPr="00BD0B99" w:rsidRDefault="00FA0B1E" w:rsidP="00BD0B99">
      <w:pPr>
        <w:pStyle w:val="ListParagraph"/>
        <w:numPr>
          <w:ilvl w:val="0"/>
          <w:numId w:val="11"/>
        </w:numPr>
        <w:tabs>
          <w:tab w:val="left" w:pos="2558"/>
        </w:tabs>
        <w:spacing w:line="360" w:lineRule="auto"/>
        <w:rPr>
          <w:rFonts w:ascii="Arial" w:hAnsi="Arial" w:cs="Arial"/>
          <w:sz w:val="22"/>
          <w:szCs w:val="22"/>
        </w:rPr>
      </w:pPr>
      <w:r w:rsidRPr="00BD0B99">
        <w:rPr>
          <w:rFonts w:ascii="Arial" w:hAnsi="Arial" w:cs="Arial"/>
          <w:sz w:val="22"/>
          <w:szCs w:val="22"/>
        </w:rPr>
        <w:t>Researching and publishing data and evidence of the patients</w:t>
      </w:r>
    </w:p>
    <w:p w14:paraId="03E9ECC3" w14:textId="0AD16442" w:rsidR="00FA0B1E" w:rsidRPr="00BD0B99" w:rsidRDefault="00FA0B1E" w:rsidP="00BD0B99">
      <w:pPr>
        <w:tabs>
          <w:tab w:val="left" w:pos="2558"/>
        </w:tabs>
        <w:spacing w:line="360" w:lineRule="auto"/>
        <w:rPr>
          <w:rFonts w:ascii="Arial" w:hAnsi="Arial" w:cs="Arial"/>
          <w:sz w:val="22"/>
          <w:szCs w:val="22"/>
        </w:rPr>
      </w:pPr>
    </w:p>
    <w:p w14:paraId="1DFFF8DE" w14:textId="5C396B66" w:rsidR="00FA0B1E" w:rsidRPr="00BD0B99" w:rsidRDefault="00FA0B1E" w:rsidP="00BD0B99">
      <w:pPr>
        <w:tabs>
          <w:tab w:val="left" w:pos="2558"/>
        </w:tabs>
        <w:spacing w:line="360" w:lineRule="auto"/>
        <w:rPr>
          <w:rFonts w:ascii="Arial" w:hAnsi="Arial" w:cs="Arial"/>
          <w:b/>
          <w:bCs/>
          <w:sz w:val="22"/>
          <w:szCs w:val="22"/>
        </w:rPr>
      </w:pPr>
      <w:r w:rsidRPr="00BD0B99">
        <w:rPr>
          <w:rFonts w:ascii="Arial" w:hAnsi="Arial" w:cs="Arial"/>
          <w:b/>
          <w:bCs/>
          <w:sz w:val="22"/>
          <w:szCs w:val="22"/>
        </w:rPr>
        <w:t>Decision Making Technique:</w:t>
      </w:r>
    </w:p>
    <w:p w14:paraId="73D07F11" w14:textId="2BA3D1D1" w:rsidR="00FA0B1E" w:rsidRPr="00BD0B99" w:rsidRDefault="00FA0B1E" w:rsidP="00BD0B99">
      <w:pPr>
        <w:tabs>
          <w:tab w:val="left" w:pos="2558"/>
        </w:tabs>
        <w:spacing w:line="360" w:lineRule="auto"/>
        <w:rPr>
          <w:rFonts w:ascii="Arial" w:hAnsi="Arial" w:cs="Arial"/>
          <w:sz w:val="22"/>
          <w:szCs w:val="22"/>
        </w:rPr>
      </w:pPr>
      <w:r w:rsidRPr="00BD0B99">
        <w:rPr>
          <w:rFonts w:ascii="Arial" w:hAnsi="Arial" w:cs="Arial"/>
          <w:sz w:val="22"/>
          <w:szCs w:val="22"/>
        </w:rPr>
        <w:t>Remodelling and improving the existing health care system in the UK required effective policy measures. For effective decision-making in the policy structuring process there can be applied any of the following techniques to evaluate the solutions and apply the right one.</w:t>
      </w:r>
    </w:p>
    <w:p w14:paraId="46B5055C" w14:textId="13CE30AC" w:rsidR="00FA0B1E" w:rsidRPr="00BD0B99" w:rsidRDefault="00FA0B1E" w:rsidP="00BD0B99">
      <w:pPr>
        <w:pStyle w:val="ListParagraph"/>
        <w:numPr>
          <w:ilvl w:val="0"/>
          <w:numId w:val="12"/>
        </w:numPr>
        <w:tabs>
          <w:tab w:val="left" w:pos="2558"/>
        </w:tabs>
        <w:spacing w:line="360" w:lineRule="auto"/>
        <w:rPr>
          <w:rFonts w:ascii="Arial" w:hAnsi="Arial" w:cs="Arial"/>
          <w:sz w:val="22"/>
          <w:szCs w:val="22"/>
        </w:rPr>
      </w:pPr>
      <w:r w:rsidRPr="00BD0B99">
        <w:rPr>
          <w:rFonts w:ascii="Arial" w:hAnsi="Arial" w:cs="Arial"/>
          <w:sz w:val="22"/>
          <w:szCs w:val="22"/>
        </w:rPr>
        <w:t>Gathering data and evidence of health care institutions based on the services, consumer feedback, disease intensity, state of emergency health care services, affordability and transparency of the health care services or</w:t>
      </w:r>
    </w:p>
    <w:p w14:paraId="682E0310" w14:textId="0DB4E04E" w:rsidR="00FA0B1E" w:rsidRPr="00BD0B99" w:rsidRDefault="00FA0B1E" w:rsidP="00BD0B99">
      <w:pPr>
        <w:pStyle w:val="ListParagraph"/>
        <w:numPr>
          <w:ilvl w:val="0"/>
          <w:numId w:val="12"/>
        </w:numPr>
        <w:tabs>
          <w:tab w:val="left" w:pos="2558"/>
        </w:tabs>
        <w:spacing w:line="360" w:lineRule="auto"/>
        <w:rPr>
          <w:rFonts w:ascii="Arial" w:hAnsi="Arial" w:cs="Arial"/>
          <w:sz w:val="22"/>
          <w:szCs w:val="22"/>
        </w:rPr>
      </w:pPr>
      <w:r w:rsidRPr="00BD0B99">
        <w:rPr>
          <w:rFonts w:ascii="Arial" w:hAnsi="Arial" w:cs="Arial"/>
          <w:sz w:val="22"/>
          <w:szCs w:val="22"/>
        </w:rPr>
        <w:t>Surveying on the people regarding the policy choices, including their complaints, suggestion, and acceptance</w:t>
      </w:r>
    </w:p>
    <w:p w14:paraId="0C3C07DF" w14:textId="0AA8C687" w:rsidR="00FA0B1E" w:rsidRPr="00BD0B99" w:rsidRDefault="00FA0B1E"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Surveying on all of the states within the UK to determine the intensity of disease and characteristics of health care system will allow to evaluate the conditions of health care system that will help taking decision on which areas need establishment and instalment of what health services so that they can minimize the vulnerability and intensity of diseases and spread awareness (Ghafur </w:t>
      </w:r>
      <w:r w:rsidRPr="00BD0B99">
        <w:rPr>
          <w:rFonts w:ascii="Arial" w:hAnsi="Arial" w:cs="Arial"/>
          <w:i/>
          <w:iCs/>
          <w:sz w:val="22"/>
          <w:szCs w:val="22"/>
        </w:rPr>
        <w:t>et al</w:t>
      </w:r>
      <w:r w:rsidR="00B01B97" w:rsidRPr="00BD0B99">
        <w:rPr>
          <w:rFonts w:ascii="Arial" w:hAnsi="Arial" w:cs="Arial"/>
          <w:sz w:val="22"/>
          <w:szCs w:val="22"/>
        </w:rPr>
        <w:t>.,</w:t>
      </w:r>
      <w:r w:rsidRPr="00BD0B99">
        <w:rPr>
          <w:rFonts w:ascii="Arial" w:hAnsi="Arial" w:cs="Arial"/>
          <w:sz w:val="22"/>
          <w:szCs w:val="22"/>
        </w:rPr>
        <w:t xml:space="preserve"> 2019).</w:t>
      </w:r>
    </w:p>
    <w:p w14:paraId="2F67C4F1" w14:textId="6B87A43B" w:rsidR="00952D38" w:rsidRDefault="00FA0B1E"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Surveying on the health care staffs and institutions based on the cost effectiveness and transparency management, emergency services and patient feedback on each service will further help to determine whether the existing mechanism runs well or not, and what </w:t>
      </w:r>
      <w:r w:rsidRPr="00BD0B99">
        <w:rPr>
          <w:rFonts w:ascii="Arial" w:hAnsi="Arial" w:cs="Arial"/>
          <w:sz w:val="22"/>
          <w:szCs w:val="22"/>
        </w:rPr>
        <w:lastRenderedPageBreak/>
        <w:t>improvement measures to be taken and what policy steps can be effective towards improved health care system</w:t>
      </w:r>
      <w:r w:rsidR="00BD0B99">
        <w:rPr>
          <w:rFonts w:ascii="Arial" w:hAnsi="Arial" w:cs="Arial"/>
          <w:sz w:val="22"/>
          <w:szCs w:val="22"/>
        </w:rPr>
        <w:t>.</w:t>
      </w:r>
    </w:p>
    <w:p w14:paraId="4DB46B69" w14:textId="77777777" w:rsidR="00BD0B99" w:rsidRPr="00BD0B99" w:rsidRDefault="00BD0B99" w:rsidP="00BD0B99">
      <w:pPr>
        <w:tabs>
          <w:tab w:val="left" w:pos="2558"/>
        </w:tabs>
        <w:spacing w:line="360" w:lineRule="auto"/>
        <w:rPr>
          <w:rFonts w:ascii="Arial" w:hAnsi="Arial" w:cs="Arial"/>
          <w:sz w:val="22"/>
          <w:szCs w:val="22"/>
        </w:rPr>
      </w:pPr>
    </w:p>
    <w:p w14:paraId="060A3094" w14:textId="6AEBBB76" w:rsidR="00E51ADB" w:rsidRPr="00BD0B99" w:rsidRDefault="001E4620" w:rsidP="00BD0B99">
      <w:pPr>
        <w:tabs>
          <w:tab w:val="left" w:pos="2558"/>
        </w:tabs>
        <w:spacing w:line="360" w:lineRule="auto"/>
        <w:rPr>
          <w:rFonts w:ascii="Arial" w:hAnsi="Arial" w:cs="Arial"/>
          <w:sz w:val="22"/>
          <w:szCs w:val="22"/>
        </w:rPr>
      </w:pPr>
      <w:r w:rsidRPr="00BD0B99">
        <w:rPr>
          <w:rFonts w:ascii="Arial" w:hAnsi="Arial" w:cs="Arial"/>
          <w:sz w:val="22"/>
          <w:szCs w:val="22"/>
        </w:rPr>
        <w:t xml:space="preserve">Another decision-making technique to be used could be the SWOT analysis, which is </w:t>
      </w:r>
      <w:r w:rsidR="003840C2" w:rsidRPr="00BD0B99">
        <w:rPr>
          <w:rFonts w:ascii="Arial" w:hAnsi="Arial" w:cs="Arial"/>
          <w:sz w:val="22"/>
          <w:szCs w:val="22"/>
        </w:rPr>
        <w:t>a technique that evaluates the strengths, the weaknesses, the opportunities, and the threats related to a particular case.</w:t>
      </w:r>
    </w:p>
    <w:p w14:paraId="5CF86D03" w14:textId="0464D14D" w:rsidR="003840C2" w:rsidRPr="00BD0B99" w:rsidRDefault="003840C2" w:rsidP="00BD0B99">
      <w:pPr>
        <w:tabs>
          <w:tab w:val="left" w:pos="2558"/>
        </w:tabs>
        <w:spacing w:line="360" w:lineRule="auto"/>
        <w:rPr>
          <w:rFonts w:ascii="Arial" w:hAnsi="Arial" w:cs="Arial"/>
          <w:sz w:val="22"/>
          <w:szCs w:val="22"/>
        </w:rPr>
      </w:pPr>
      <w:r w:rsidRPr="00BD0B99">
        <w:rPr>
          <w:rFonts w:ascii="Arial" w:hAnsi="Arial" w:cs="Arial"/>
          <w:sz w:val="22"/>
          <w:szCs w:val="22"/>
        </w:rPr>
        <w:t>Here an overview of the SWOT analysis</w:t>
      </w:r>
      <w:r w:rsidR="006670E6" w:rsidRPr="00BD0B99">
        <w:rPr>
          <w:rFonts w:ascii="Arial" w:hAnsi="Arial" w:cs="Arial"/>
          <w:sz w:val="22"/>
          <w:szCs w:val="22"/>
        </w:rPr>
        <w:t>,</w:t>
      </w:r>
      <w:r w:rsidRPr="00BD0B99">
        <w:rPr>
          <w:rFonts w:ascii="Arial" w:hAnsi="Arial" w:cs="Arial"/>
          <w:sz w:val="22"/>
          <w:szCs w:val="22"/>
        </w:rPr>
        <w:t xml:space="preserve"> analysing the problem chosen.</w:t>
      </w:r>
    </w:p>
    <w:p w14:paraId="7D6D5554" w14:textId="65C78E53" w:rsidR="003840C2" w:rsidRDefault="005C61FD" w:rsidP="00952D38">
      <w:pPr>
        <w:tabs>
          <w:tab w:val="left" w:pos="2558"/>
        </w:tabs>
        <w:spacing w:line="360" w:lineRule="auto"/>
        <w:jc w:val="center"/>
        <w:rPr>
          <w:rFonts w:ascii="Arial" w:hAnsi="Arial" w:cs="Arial"/>
          <w:sz w:val="22"/>
          <w:szCs w:val="22"/>
        </w:rPr>
      </w:pPr>
      <w:r>
        <w:rPr>
          <w:rFonts w:ascii="Arial" w:hAnsi="Arial" w:cs="Arial"/>
          <w:noProof/>
          <w:sz w:val="22"/>
          <w:szCs w:val="22"/>
        </w:rPr>
        <w:drawing>
          <wp:inline distT="0" distB="0" distL="0" distR="0" wp14:anchorId="56919A46" wp14:editId="2E2C4FF6">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B56B65A" w14:textId="77777777" w:rsidR="003840C2" w:rsidRPr="00B02FAA" w:rsidRDefault="003840C2" w:rsidP="00B02FAA">
      <w:pPr>
        <w:tabs>
          <w:tab w:val="left" w:pos="2558"/>
        </w:tabs>
        <w:spacing w:line="360" w:lineRule="auto"/>
        <w:rPr>
          <w:rFonts w:ascii="Arial" w:hAnsi="Arial" w:cs="Arial"/>
          <w:sz w:val="22"/>
          <w:szCs w:val="22"/>
        </w:rPr>
      </w:pPr>
    </w:p>
    <w:p w14:paraId="4ED036AF" w14:textId="54522DC3" w:rsidR="00E51ADB" w:rsidRPr="00B02FAA" w:rsidRDefault="00E51ADB"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Discuss</w:t>
      </w:r>
      <w:r w:rsidR="00BD0B99">
        <w:rPr>
          <w:rFonts w:ascii="Arial" w:hAnsi="Arial" w:cs="Arial"/>
          <w:b/>
          <w:bCs/>
          <w:sz w:val="22"/>
          <w:szCs w:val="22"/>
        </w:rPr>
        <w:t>ing</w:t>
      </w:r>
      <w:r w:rsidRPr="00B02FAA">
        <w:rPr>
          <w:rFonts w:ascii="Arial" w:hAnsi="Arial" w:cs="Arial"/>
          <w:b/>
          <w:bCs/>
          <w:sz w:val="22"/>
          <w:szCs w:val="22"/>
        </w:rPr>
        <w:t xml:space="preserve"> how a solution can be implemented and communicated to stakeholders </w:t>
      </w:r>
    </w:p>
    <w:p w14:paraId="357B2182" w14:textId="218C23EF" w:rsidR="00E51ADB" w:rsidRPr="00B02FAA" w:rsidRDefault="00E51ADB" w:rsidP="00B02FAA">
      <w:pPr>
        <w:tabs>
          <w:tab w:val="left" w:pos="2558"/>
        </w:tabs>
        <w:spacing w:line="360" w:lineRule="auto"/>
        <w:rPr>
          <w:rFonts w:ascii="Arial" w:hAnsi="Arial" w:cs="Arial"/>
          <w:sz w:val="22"/>
          <w:szCs w:val="22"/>
        </w:rPr>
      </w:pPr>
      <w:r w:rsidRPr="00B02FAA">
        <w:rPr>
          <w:rFonts w:ascii="Arial" w:hAnsi="Arial" w:cs="Arial"/>
          <w:sz w:val="22"/>
          <w:szCs w:val="22"/>
        </w:rPr>
        <w:t>Considering the implementation of the first one of the above-mentioned solutions, that is: Installing strong and effective technology tools, a survey on online platforms to take decision and communicating with health professionals, service users and regulators and practitioners can help implementing the solution. In UK, NHS is the main and a public system health service around its regions and states including Northern Ireland, the Wales and Scotland. NHS holds primary health care through general practitioners and free ambulance. It also has contract-based physician referring system which allows specialized health care in different places. Other services include telemedicine and online health service (Bloomfield, 2011).</w:t>
      </w:r>
    </w:p>
    <w:p w14:paraId="184265A6" w14:textId="0EE3F3AC" w:rsidR="00E51ADB" w:rsidRPr="00B02FAA" w:rsidRDefault="00E51ADB" w:rsidP="00B02FAA">
      <w:pPr>
        <w:tabs>
          <w:tab w:val="left" w:pos="2558"/>
        </w:tabs>
        <w:spacing w:line="360" w:lineRule="auto"/>
        <w:rPr>
          <w:rFonts w:ascii="Arial" w:hAnsi="Arial" w:cs="Arial"/>
          <w:sz w:val="22"/>
          <w:szCs w:val="22"/>
        </w:rPr>
      </w:pPr>
      <w:r w:rsidRPr="00B02FAA">
        <w:rPr>
          <w:rFonts w:ascii="Arial" w:hAnsi="Arial" w:cs="Arial"/>
          <w:sz w:val="22"/>
          <w:szCs w:val="22"/>
        </w:rPr>
        <w:t>However, NHS of the UK can gain more effectively and improve quality of services by conducting surveys on its health infrastructures including the service takers and health professionals to determine the following factors:</w:t>
      </w:r>
    </w:p>
    <w:p w14:paraId="5A07BBDD" w14:textId="66ADC25F" w:rsidR="00E51ADB" w:rsidRPr="00B02FAA" w:rsidRDefault="00E51ADB" w:rsidP="00B02FAA">
      <w:pPr>
        <w:pStyle w:val="ListParagraph"/>
        <w:numPr>
          <w:ilvl w:val="0"/>
          <w:numId w:val="13"/>
        </w:numPr>
        <w:tabs>
          <w:tab w:val="left" w:pos="2558"/>
        </w:tabs>
        <w:spacing w:line="360" w:lineRule="auto"/>
        <w:rPr>
          <w:rFonts w:ascii="Arial" w:hAnsi="Arial" w:cs="Arial"/>
          <w:sz w:val="22"/>
          <w:szCs w:val="22"/>
        </w:rPr>
      </w:pPr>
      <w:r w:rsidRPr="00B02FAA">
        <w:rPr>
          <w:rFonts w:ascii="Arial" w:hAnsi="Arial" w:cs="Arial"/>
          <w:sz w:val="22"/>
          <w:szCs w:val="22"/>
        </w:rPr>
        <w:t>Patients Satisfaction</w:t>
      </w:r>
    </w:p>
    <w:p w14:paraId="33069DC4" w14:textId="7AD43A7E" w:rsidR="00E51ADB" w:rsidRPr="00B02FAA" w:rsidRDefault="00E51ADB" w:rsidP="00B02FAA">
      <w:pPr>
        <w:pStyle w:val="ListParagraph"/>
        <w:numPr>
          <w:ilvl w:val="0"/>
          <w:numId w:val="13"/>
        </w:numPr>
        <w:tabs>
          <w:tab w:val="left" w:pos="2558"/>
        </w:tabs>
        <w:spacing w:line="360" w:lineRule="auto"/>
        <w:rPr>
          <w:rFonts w:ascii="Arial" w:hAnsi="Arial" w:cs="Arial"/>
          <w:sz w:val="22"/>
          <w:szCs w:val="22"/>
        </w:rPr>
      </w:pPr>
      <w:r w:rsidRPr="00B02FAA">
        <w:rPr>
          <w:rFonts w:ascii="Arial" w:hAnsi="Arial" w:cs="Arial"/>
          <w:sz w:val="22"/>
          <w:szCs w:val="22"/>
        </w:rPr>
        <w:t>Reliability and transparency of the health services among service takers</w:t>
      </w:r>
    </w:p>
    <w:p w14:paraId="4CF16F34" w14:textId="20BA1999" w:rsidR="00E51ADB" w:rsidRPr="00B02FAA" w:rsidRDefault="00E51ADB" w:rsidP="00B02FAA">
      <w:pPr>
        <w:pStyle w:val="ListParagraph"/>
        <w:numPr>
          <w:ilvl w:val="0"/>
          <w:numId w:val="13"/>
        </w:numPr>
        <w:tabs>
          <w:tab w:val="left" w:pos="2558"/>
        </w:tabs>
        <w:spacing w:line="360" w:lineRule="auto"/>
        <w:rPr>
          <w:rFonts w:ascii="Arial" w:hAnsi="Arial" w:cs="Arial"/>
          <w:sz w:val="22"/>
          <w:szCs w:val="22"/>
        </w:rPr>
      </w:pPr>
      <w:r w:rsidRPr="00B02FAA">
        <w:rPr>
          <w:rFonts w:ascii="Arial" w:hAnsi="Arial" w:cs="Arial"/>
          <w:sz w:val="22"/>
          <w:szCs w:val="22"/>
        </w:rPr>
        <w:t>Time and information management system</w:t>
      </w:r>
    </w:p>
    <w:p w14:paraId="7163F589" w14:textId="7EFCCE4A" w:rsidR="00E51ADB" w:rsidRPr="00B02FAA" w:rsidRDefault="00E51ADB" w:rsidP="00B02FAA">
      <w:pPr>
        <w:pStyle w:val="ListParagraph"/>
        <w:numPr>
          <w:ilvl w:val="0"/>
          <w:numId w:val="13"/>
        </w:numPr>
        <w:tabs>
          <w:tab w:val="left" w:pos="2558"/>
        </w:tabs>
        <w:spacing w:line="360" w:lineRule="auto"/>
        <w:rPr>
          <w:rFonts w:ascii="Arial" w:hAnsi="Arial" w:cs="Arial"/>
          <w:sz w:val="22"/>
          <w:szCs w:val="22"/>
        </w:rPr>
      </w:pPr>
      <w:r w:rsidRPr="00B02FAA">
        <w:rPr>
          <w:rFonts w:ascii="Arial" w:hAnsi="Arial" w:cs="Arial"/>
          <w:sz w:val="22"/>
          <w:szCs w:val="22"/>
        </w:rPr>
        <w:lastRenderedPageBreak/>
        <w:t>Technology tools and performance</w:t>
      </w:r>
    </w:p>
    <w:p w14:paraId="4382D69B" w14:textId="0DDD3A84" w:rsidR="00E51ADB" w:rsidRPr="00B02FAA" w:rsidRDefault="00E51ADB" w:rsidP="00B02FAA">
      <w:pPr>
        <w:pStyle w:val="ListParagraph"/>
        <w:numPr>
          <w:ilvl w:val="0"/>
          <w:numId w:val="13"/>
        </w:numPr>
        <w:tabs>
          <w:tab w:val="left" w:pos="2558"/>
        </w:tabs>
        <w:spacing w:line="360" w:lineRule="auto"/>
        <w:rPr>
          <w:rFonts w:ascii="Arial" w:hAnsi="Arial" w:cs="Arial"/>
          <w:sz w:val="22"/>
          <w:szCs w:val="22"/>
        </w:rPr>
      </w:pPr>
      <w:r w:rsidRPr="00B02FAA">
        <w:rPr>
          <w:rFonts w:ascii="Arial" w:hAnsi="Arial" w:cs="Arial"/>
          <w:sz w:val="22"/>
          <w:szCs w:val="22"/>
        </w:rPr>
        <w:t>Feedbacks and suggestions from the service takers and health professionals</w:t>
      </w:r>
    </w:p>
    <w:p w14:paraId="7B1A954B" w14:textId="77777777" w:rsidR="002E6C89" w:rsidRPr="00B02FAA" w:rsidRDefault="002E6C89" w:rsidP="00B02FAA">
      <w:pPr>
        <w:tabs>
          <w:tab w:val="left" w:pos="2558"/>
        </w:tabs>
        <w:spacing w:line="360" w:lineRule="auto"/>
        <w:rPr>
          <w:rFonts w:ascii="Arial" w:hAnsi="Arial" w:cs="Arial"/>
          <w:sz w:val="22"/>
          <w:szCs w:val="22"/>
        </w:rPr>
      </w:pPr>
    </w:p>
    <w:p w14:paraId="48201F1A" w14:textId="72BCBCBD" w:rsidR="00E51ADB" w:rsidRPr="00B02FAA" w:rsidRDefault="00E51ADB" w:rsidP="00B02FAA">
      <w:pPr>
        <w:tabs>
          <w:tab w:val="left" w:pos="2558"/>
        </w:tabs>
        <w:spacing w:line="360" w:lineRule="auto"/>
        <w:rPr>
          <w:rFonts w:ascii="Arial" w:hAnsi="Arial" w:cs="Arial"/>
          <w:sz w:val="22"/>
          <w:szCs w:val="22"/>
        </w:rPr>
      </w:pPr>
      <w:r w:rsidRPr="00B02FAA">
        <w:rPr>
          <w:rFonts w:ascii="Arial" w:hAnsi="Arial" w:cs="Arial"/>
          <w:sz w:val="22"/>
          <w:szCs w:val="22"/>
        </w:rPr>
        <w:t xml:space="preserve">For addressing the above-mentioned topics of data, survey will serve as a better way for collecting </w:t>
      </w:r>
      <w:r w:rsidR="00C02956" w:rsidRPr="00B02FAA">
        <w:rPr>
          <w:rFonts w:ascii="Arial" w:hAnsi="Arial" w:cs="Arial"/>
          <w:sz w:val="22"/>
          <w:szCs w:val="22"/>
        </w:rPr>
        <w:t xml:space="preserve">information about patients, physicians, practitioners, service users and regulators. Through online platforms, survey can be conducted effectively and collected information adequately (Tsai </w:t>
      </w:r>
      <w:r w:rsidR="00C02956" w:rsidRPr="00B01B97">
        <w:rPr>
          <w:rFonts w:ascii="Arial" w:hAnsi="Arial" w:cs="Arial"/>
          <w:i/>
          <w:iCs/>
          <w:sz w:val="22"/>
          <w:szCs w:val="22"/>
        </w:rPr>
        <w:t>et al</w:t>
      </w:r>
      <w:r w:rsidR="00B01B97">
        <w:rPr>
          <w:rFonts w:ascii="Arial" w:hAnsi="Arial" w:cs="Arial"/>
          <w:sz w:val="22"/>
          <w:szCs w:val="22"/>
        </w:rPr>
        <w:t xml:space="preserve">., </w:t>
      </w:r>
      <w:r w:rsidR="00C02956" w:rsidRPr="00B02FAA">
        <w:rPr>
          <w:rFonts w:ascii="Arial" w:hAnsi="Arial" w:cs="Arial"/>
          <w:sz w:val="22"/>
          <w:szCs w:val="22"/>
        </w:rPr>
        <w:t xml:space="preserve">2012). Surveys can further be divided into different sections for more specific data collection and specific communication within the health system. Such as health facility survey, geographical assessment survey regarding lifestyles, class and vulnerability, health standard survey, health research and evidence-based surveys etc. </w:t>
      </w:r>
    </w:p>
    <w:p w14:paraId="0859B45A" w14:textId="15C88AF0" w:rsidR="00C02956" w:rsidRPr="00B02FAA" w:rsidRDefault="00C02956" w:rsidP="00B02FAA">
      <w:pPr>
        <w:tabs>
          <w:tab w:val="left" w:pos="2558"/>
        </w:tabs>
        <w:spacing w:line="360" w:lineRule="auto"/>
        <w:rPr>
          <w:rFonts w:ascii="Arial" w:hAnsi="Arial" w:cs="Arial"/>
          <w:sz w:val="22"/>
          <w:szCs w:val="22"/>
        </w:rPr>
      </w:pPr>
      <w:r w:rsidRPr="00B02FAA">
        <w:rPr>
          <w:rFonts w:ascii="Arial" w:hAnsi="Arial" w:cs="Arial"/>
          <w:sz w:val="22"/>
          <w:szCs w:val="22"/>
        </w:rPr>
        <w:t xml:space="preserve">These surveys will further provide specific issues to determine the current needs and making decisions. Participating and users addressing through online platforms and other information technology system, a communication can be established with the service users and practitioners in respective places. NHS of the UK can then establish and perform necessary instalments in the places with concerned needs and requirements. </w:t>
      </w:r>
    </w:p>
    <w:p w14:paraId="556A9A3E" w14:textId="77777777" w:rsidR="002E6C89" w:rsidRPr="00B02FAA" w:rsidRDefault="002E6C89" w:rsidP="00B02FAA">
      <w:pPr>
        <w:tabs>
          <w:tab w:val="left" w:pos="2558"/>
        </w:tabs>
        <w:spacing w:line="360" w:lineRule="auto"/>
        <w:rPr>
          <w:rFonts w:ascii="Arial" w:hAnsi="Arial" w:cs="Arial"/>
          <w:sz w:val="22"/>
          <w:szCs w:val="22"/>
        </w:rPr>
      </w:pPr>
    </w:p>
    <w:p w14:paraId="5263E11D" w14:textId="04EE4EE7" w:rsidR="00C02956" w:rsidRPr="00B02FAA" w:rsidRDefault="00C02956"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Assess</w:t>
      </w:r>
      <w:r w:rsidR="00B01B97">
        <w:rPr>
          <w:rFonts w:ascii="Arial" w:hAnsi="Arial" w:cs="Arial"/>
          <w:b/>
          <w:bCs/>
          <w:sz w:val="22"/>
          <w:szCs w:val="22"/>
        </w:rPr>
        <w:t xml:space="preserve">ing an </w:t>
      </w:r>
      <w:r w:rsidRPr="00B02FAA">
        <w:rPr>
          <w:rFonts w:ascii="Arial" w:hAnsi="Arial" w:cs="Arial"/>
          <w:b/>
          <w:bCs/>
          <w:sz w:val="22"/>
          <w:szCs w:val="22"/>
        </w:rPr>
        <w:t>appropriate monitoring and review</w:t>
      </w:r>
      <w:r w:rsidR="00B01B97">
        <w:rPr>
          <w:rFonts w:ascii="Arial" w:hAnsi="Arial" w:cs="Arial"/>
          <w:b/>
          <w:bCs/>
          <w:sz w:val="22"/>
          <w:szCs w:val="22"/>
        </w:rPr>
        <w:t>ing</w:t>
      </w:r>
      <w:r w:rsidRPr="00B02FAA">
        <w:rPr>
          <w:rFonts w:ascii="Arial" w:hAnsi="Arial" w:cs="Arial"/>
          <w:b/>
          <w:bCs/>
          <w:sz w:val="22"/>
          <w:szCs w:val="22"/>
        </w:rPr>
        <w:t xml:space="preserve"> techniques to ensure successful implementation of the solution</w:t>
      </w:r>
    </w:p>
    <w:p w14:paraId="4D5B9E2E" w14:textId="0BEF2495" w:rsidR="00E51ADB" w:rsidRPr="00B02FAA" w:rsidRDefault="002E6C89" w:rsidP="00B02FAA">
      <w:pPr>
        <w:tabs>
          <w:tab w:val="left" w:pos="2558"/>
        </w:tabs>
        <w:spacing w:line="360" w:lineRule="auto"/>
        <w:rPr>
          <w:rFonts w:ascii="Arial" w:hAnsi="Arial" w:cs="Arial"/>
          <w:sz w:val="22"/>
          <w:szCs w:val="22"/>
        </w:rPr>
      </w:pPr>
      <w:r w:rsidRPr="00B02FAA">
        <w:rPr>
          <w:rFonts w:ascii="Arial" w:hAnsi="Arial" w:cs="Arial"/>
          <w:sz w:val="22"/>
          <w:szCs w:val="22"/>
        </w:rPr>
        <w:t>There are some following tools for the evaluation and monitoring of serviced in health system. In order to understand the tools for evaluation and monitoring, a framework is required to determine the appropriate tools for monitoring and evaluating.</w:t>
      </w:r>
    </w:p>
    <w:p w14:paraId="705B17B5" w14:textId="45777FD0" w:rsidR="002E6C89" w:rsidRPr="00B02FAA" w:rsidRDefault="002E6C89"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Heath Service Quality and Standard Database</w:t>
      </w:r>
    </w:p>
    <w:p w14:paraId="146F2901" w14:textId="2DBD39A8" w:rsidR="002E6C89" w:rsidRPr="00B02FAA" w:rsidRDefault="002E6C89" w:rsidP="00B02FAA">
      <w:pPr>
        <w:tabs>
          <w:tab w:val="left" w:pos="2558"/>
        </w:tabs>
        <w:spacing w:line="360" w:lineRule="auto"/>
        <w:rPr>
          <w:rFonts w:ascii="Arial" w:hAnsi="Arial" w:cs="Arial"/>
          <w:sz w:val="22"/>
          <w:szCs w:val="22"/>
        </w:rPr>
      </w:pPr>
      <w:r w:rsidRPr="00B02FAA">
        <w:rPr>
          <w:rFonts w:ascii="Arial" w:hAnsi="Arial" w:cs="Arial"/>
          <w:sz w:val="22"/>
          <w:szCs w:val="22"/>
        </w:rPr>
        <w:t xml:space="preserve">Service quality and standard data based on the consumer feedbacks and reports by the practitioners structured and upgraded through a database management system is a plausible and effective tool for information management (Pinfold </w:t>
      </w:r>
      <w:r w:rsidRPr="00B01B97">
        <w:rPr>
          <w:rFonts w:ascii="Arial" w:hAnsi="Arial" w:cs="Arial"/>
          <w:i/>
          <w:iCs/>
          <w:sz w:val="22"/>
          <w:szCs w:val="22"/>
        </w:rPr>
        <w:t>et al</w:t>
      </w:r>
      <w:r w:rsidR="00B01B97">
        <w:rPr>
          <w:rFonts w:ascii="Arial" w:hAnsi="Arial" w:cs="Arial"/>
          <w:i/>
          <w:iCs/>
          <w:sz w:val="22"/>
          <w:szCs w:val="22"/>
        </w:rPr>
        <w:t>.,</w:t>
      </w:r>
      <w:r w:rsidRPr="00B02FAA">
        <w:rPr>
          <w:rFonts w:ascii="Arial" w:hAnsi="Arial" w:cs="Arial"/>
          <w:sz w:val="22"/>
          <w:szCs w:val="22"/>
        </w:rPr>
        <w:t xml:space="preserve"> 2015).</w:t>
      </w:r>
    </w:p>
    <w:p w14:paraId="34E722FF" w14:textId="36322A50" w:rsidR="002E6C89" w:rsidRPr="00B02FAA" w:rsidRDefault="002E6C89"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Health Information Database</w:t>
      </w:r>
    </w:p>
    <w:p w14:paraId="3D8E1874" w14:textId="093B71D1" w:rsidR="002E6C89" w:rsidRPr="00B02FAA" w:rsidRDefault="002E6C89" w:rsidP="00B02FAA">
      <w:pPr>
        <w:tabs>
          <w:tab w:val="left" w:pos="2558"/>
        </w:tabs>
        <w:spacing w:line="360" w:lineRule="auto"/>
        <w:rPr>
          <w:rFonts w:ascii="Arial" w:hAnsi="Arial" w:cs="Arial"/>
          <w:sz w:val="22"/>
          <w:szCs w:val="22"/>
        </w:rPr>
      </w:pPr>
      <w:r w:rsidRPr="00B02FAA">
        <w:rPr>
          <w:rFonts w:ascii="Arial" w:hAnsi="Arial" w:cs="Arial"/>
          <w:sz w:val="22"/>
          <w:szCs w:val="22"/>
        </w:rPr>
        <w:t>Information structured in databases and categorizing them according to the genres, necessity, privacy, and security options will help making information management system more adequate and easily reachable.</w:t>
      </w:r>
    </w:p>
    <w:p w14:paraId="488A0451" w14:textId="61EFA291" w:rsidR="002E6C89" w:rsidRPr="00B02FAA" w:rsidRDefault="002E6C89"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Health Facility Survey and Research</w:t>
      </w:r>
    </w:p>
    <w:p w14:paraId="723E3600" w14:textId="0EC6424A" w:rsidR="00223A05" w:rsidRPr="00B02FAA" w:rsidRDefault="00223A05" w:rsidP="00B02FAA">
      <w:pPr>
        <w:tabs>
          <w:tab w:val="left" w:pos="2558"/>
        </w:tabs>
        <w:spacing w:line="360" w:lineRule="auto"/>
        <w:rPr>
          <w:rFonts w:ascii="Arial" w:hAnsi="Arial" w:cs="Arial"/>
          <w:sz w:val="22"/>
          <w:szCs w:val="22"/>
        </w:rPr>
      </w:pPr>
      <w:r w:rsidRPr="00B02FAA">
        <w:rPr>
          <w:rFonts w:ascii="Arial" w:hAnsi="Arial" w:cs="Arial"/>
          <w:sz w:val="22"/>
          <w:szCs w:val="22"/>
        </w:rPr>
        <w:t>Surveys addressing aspects such as health facility, service standards, consumer opinion, information handling and research on evidence, improvement of information technology management can help evaluating and monitoring the IT system and data management in health services.</w:t>
      </w:r>
    </w:p>
    <w:p w14:paraId="6C42C0FD" w14:textId="7271EC1C" w:rsidR="00223A05" w:rsidRPr="00B02FAA" w:rsidRDefault="00223A05"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Performance and Standard Information Management</w:t>
      </w:r>
    </w:p>
    <w:p w14:paraId="177BD055" w14:textId="3D109DBA" w:rsidR="00223A05" w:rsidRPr="00B02FAA" w:rsidRDefault="00223A05" w:rsidP="00B02FAA">
      <w:pPr>
        <w:tabs>
          <w:tab w:val="left" w:pos="2558"/>
        </w:tabs>
        <w:spacing w:line="360" w:lineRule="auto"/>
        <w:rPr>
          <w:rFonts w:ascii="Arial" w:hAnsi="Arial" w:cs="Arial"/>
          <w:sz w:val="22"/>
          <w:szCs w:val="22"/>
        </w:rPr>
      </w:pPr>
      <w:r w:rsidRPr="00B02FAA">
        <w:rPr>
          <w:rFonts w:ascii="Arial" w:hAnsi="Arial" w:cs="Arial"/>
          <w:sz w:val="22"/>
          <w:szCs w:val="22"/>
        </w:rPr>
        <w:t>Data collecting and databasing based on the performance and standard of health services, monitoring, and evaluating them accordingly through routine database managing technology.</w:t>
      </w:r>
    </w:p>
    <w:p w14:paraId="29758C91" w14:textId="0B706CFE" w:rsidR="00223A05" w:rsidRPr="00B02FAA" w:rsidRDefault="00223A05"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lastRenderedPageBreak/>
        <w:t xml:space="preserve">Routine Health Information Guideline </w:t>
      </w:r>
    </w:p>
    <w:p w14:paraId="73120D3C" w14:textId="46B2D090" w:rsidR="00223A05" w:rsidRPr="00B02FAA" w:rsidRDefault="00223A05" w:rsidP="00B02FAA">
      <w:pPr>
        <w:tabs>
          <w:tab w:val="left" w:pos="2558"/>
        </w:tabs>
        <w:spacing w:line="360" w:lineRule="auto"/>
        <w:rPr>
          <w:rFonts w:ascii="Arial" w:hAnsi="Arial" w:cs="Arial"/>
          <w:sz w:val="22"/>
          <w:szCs w:val="22"/>
        </w:rPr>
      </w:pPr>
      <w:r w:rsidRPr="00B02FAA">
        <w:rPr>
          <w:rFonts w:ascii="Arial" w:hAnsi="Arial" w:cs="Arial"/>
          <w:sz w:val="22"/>
          <w:szCs w:val="22"/>
        </w:rPr>
        <w:t>Routine system of health information and data collecting, structuring, and managing to regularly checking, evaluating, and monitoring health information regarding performance, scope of improvement, policy maintenance and patient evidence in both public and private health sectors, installing technology, improving health information system, time management in information processing can further serve as effective evaluation and monitoring process.</w:t>
      </w:r>
    </w:p>
    <w:p w14:paraId="6C7DF83D" w14:textId="73E7CD6C" w:rsidR="00223A05" w:rsidRPr="00B02FAA" w:rsidRDefault="00223A05"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Health Financing</w:t>
      </w:r>
    </w:p>
    <w:p w14:paraId="1EC0A465" w14:textId="28D990DF" w:rsidR="00223A05" w:rsidRPr="00B02FAA" w:rsidRDefault="00223A05" w:rsidP="00B02FAA">
      <w:pPr>
        <w:tabs>
          <w:tab w:val="left" w:pos="2558"/>
        </w:tabs>
        <w:spacing w:line="360" w:lineRule="auto"/>
        <w:rPr>
          <w:rFonts w:ascii="Arial" w:hAnsi="Arial" w:cs="Arial"/>
          <w:sz w:val="22"/>
          <w:szCs w:val="22"/>
        </w:rPr>
      </w:pPr>
      <w:r w:rsidRPr="00B02FAA">
        <w:rPr>
          <w:rFonts w:ascii="Arial" w:hAnsi="Arial" w:cs="Arial"/>
          <w:sz w:val="22"/>
          <w:szCs w:val="22"/>
        </w:rPr>
        <w:t>Government financing on health service IT managing and upgrading, health service infrastructure and data collecting, and processing provide greater scope of improved information system in health services including public and private sectors.</w:t>
      </w:r>
    </w:p>
    <w:p w14:paraId="2C9E0211" w14:textId="66EF1684" w:rsidR="00223A05" w:rsidRPr="00B02FAA" w:rsidRDefault="00223A05"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Managing Administrative records</w:t>
      </w:r>
    </w:p>
    <w:p w14:paraId="7D3FB0F3" w14:textId="0C2D9C6F" w:rsidR="00223A05" w:rsidRPr="00B02FAA" w:rsidRDefault="00223A05" w:rsidP="00B02FAA">
      <w:pPr>
        <w:tabs>
          <w:tab w:val="left" w:pos="2558"/>
        </w:tabs>
        <w:spacing w:line="360" w:lineRule="auto"/>
        <w:rPr>
          <w:rFonts w:ascii="Arial" w:hAnsi="Arial" w:cs="Arial"/>
          <w:sz w:val="22"/>
          <w:szCs w:val="22"/>
        </w:rPr>
      </w:pPr>
      <w:r w:rsidRPr="00B02FAA">
        <w:rPr>
          <w:rFonts w:ascii="Arial" w:hAnsi="Arial" w:cs="Arial"/>
          <w:sz w:val="22"/>
          <w:szCs w:val="22"/>
        </w:rPr>
        <w:t xml:space="preserve">Administrative recording of health services, patient </w:t>
      </w:r>
      <w:r w:rsidR="00B02FAA" w:rsidRPr="00B02FAA">
        <w:rPr>
          <w:rFonts w:ascii="Arial" w:hAnsi="Arial" w:cs="Arial"/>
          <w:sz w:val="22"/>
          <w:szCs w:val="22"/>
        </w:rPr>
        <w:t>evidence</w:t>
      </w:r>
      <w:r w:rsidRPr="00B02FAA">
        <w:rPr>
          <w:rFonts w:ascii="Arial" w:hAnsi="Arial" w:cs="Arial"/>
          <w:sz w:val="22"/>
          <w:szCs w:val="22"/>
        </w:rPr>
        <w:t xml:space="preserve"> and service history, recruitment and performance of health professional and other staffs working within the health services, health training and establishment and </w:t>
      </w:r>
      <w:r w:rsidR="00B02FAA" w:rsidRPr="00B02FAA">
        <w:rPr>
          <w:rFonts w:ascii="Arial" w:hAnsi="Arial" w:cs="Arial"/>
          <w:sz w:val="22"/>
          <w:szCs w:val="22"/>
        </w:rPr>
        <w:t>instalment of</w:t>
      </w:r>
      <w:r w:rsidRPr="00B02FAA">
        <w:rPr>
          <w:rFonts w:ascii="Arial" w:hAnsi="Arial" w:cs="Arial"/>
          <w:sz w:val="22"/>
          <w:szCs w:val="22"/>
        </w:rPr>
        <w:t xml:space="preserve"> new health infrastructures and technology provides great opportunity for analysing and monitoring the health information system and managing data in health services very effectively (Azeez </w:t>
      </w:r>
      <w:r w:rsidRPr="00B01B97">
        <w:rPr>
          <w:rFonts w:ascii="Arial" w:hAnsi="Arial" w:cs="Arial"/>
          <w:i/>
          <w:iCs/>
          <w:sz w:val="22"/>
          <w:szCs w:val="22"/>
        </w:rPr>
        <w:t>et al</w:t>
      </w:r>
      <w:r w:rsidR="00B01B97">
        <w:rPr>
          <w:rFonts w:ascii="Arial" w:hAnsi="Arial" w:cs="Arial"/>
          <w:sz w:val="22"/>
          <w:szCs w:val="22"/>
        </w:rPr>
        <w:t xml:space="preserve">., </w:t>
      </w:r>
      <w:r w:rsidRPr="00B02FAA">
        <w:rPr>
          <w:rFonts w:ascii="Arial" w:hAnsi="Arial" w:cs="Arial"/>
          <w:sz w:val="22"/>
          <w:szCs w:val="22"/>
        </w:rPr>
        <w:t>2019).</w:t>
      </w:r>
    </w:p>
    <w:p w14:paraId="40084D8A" w14:textId="66452BA7" w:rsidR="00FA0B1E" w:rsidRPr="00B02FAA" w:rsidRDefault="00B02FAA"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 xml:space="preserve">Service Registration and Statistics </w:t>
      </w:r>
    </w:p>
    <w:p w14:paraId="06A880C9" w14:textId="4F3E599F" w:rsidR="00B02FAA" w:rsidRPr="00B02FAA" w:rsidRDefault="00B02FAA" w:rsidP="00B02FAA">
      <w:pPr>
        <w:tabs>
          <w:tab w:val="left" w:pos="2558"/>
        </w:tabs>
        <w:spacing w:line="360" w:lineRule="auto"/>
        <w:rPr>
          <w:rFonts w:ascii="Arial" w:hAnsi="Arial" w:cs="Arial"/>
          <w:sz w:val="22"/>
          <w:szCs w:val="22"/>
        </w:rPr>
      </w:pPr>
      <w:r w:rsidRPr="00B02FAA">
        <w:rPr>
          <w:rFonts w:ascii="Arial" w:hAnsi="Arial" w:cs="Arial"/>
          <w:sz w:val="22"/>
          <w:szCs w:val="22"/>
        </w:rPr>
        <w:t xml:space="preserve">Administering registration system for services into the health sector will help determine the severity of certain diseases, specific demand, and necessity of certain health services, conducting statistics on facts such as rate of reliability and transparency in public and private health services, service takers ratio, morbidity rate, consumer satisfaction rate, information usage, privacy and policy concern rate etc. provides for useful assistance in evaluation and monitoring of health service information technology. </w:t>
      </w:r>
    </w:p>
    <w:p w14:paraId="26010141" w14:textId="120AFB9F" w:rsidR="00B02FAA" w:rsidRPr="00B02FAA" w:rsidRDefault="00B02FAA"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Improving and Conducting National Surveys</w:t>
      </w:r>
    </w:p>
    <w:p w14:paraId="53E1D461" w14:textId="35EF2995" w:rsidR="00B02FAA" w:rsidRPr="00B02FAA" w:rsidRDefault="00B02FAA" w:rsidP="00B02FAA">
      <w:pPr>
        <w:tabs>
          <w:tab w:val="left" w:pos="2558"/>
        </w:tabs>
        <w:spacing w:line="360" w:lineRule="auto"/>
        <w:rPr>
          <w:rFonts w:ascii="Arial" w:hAnsi="Arial" w:cs="Arial"/>
          <w:sz w:val="22"/>
          <w:szCs w:val="22"/>
        </w:rPr>
      </w:pPr>
      <w:r w:rsidRPr="00B02FAA">
        <w:rPr>
          <w:rFonts w:ascii="Arial" w:hAnsi="Arial" w:cs="Arial"/>
          <w:sz w:val="22"/>
          <w:szCs w:val="22"/>
        </w:rPr>
        <w:t>National surveys regarding the privacy and security policies, transparency and accountability, consumer satisfaction, service taking rate have the potential to impact and prioritise the importance of managing patients and administering services more carefully and effectively.</w:t>
      </w:r>
    </w:p>
    <w:p w14:paraId="331B009D" w14:textId="2DF34574" w:rsidR="00B02FAA" w:rsidRPr="00B02FAA" w:rsidRDefault="00B02FAA" w:rsidP="00B02FAA">
      <w:pPr>
        <w:tabs>
          <w:tab w:val="left" w:pos="2558"/>
        </w:tabs>
        <w:spacing w:line="360" w:lineRule="auto"/>
        <w:rPr>
          <w:rFonts w:ascii="Arial" w:hAnsi="Arial" w:cs="Arial"/>
          <w:sz w:val="22"/>
          <w:szCs w:val="22"/>
        </w:rPr>
      </w:pPr>
    </w:p>
    <w:p w14:paraId="68BC3261" w14:textId="6B7CFE8F" w:rsidR="00B02FAA" w:rsidRPr="00B02FAA" w:rsidRDefault="00B02FAA" w:rsidP="00B02FAA">
      <w:pPr>
        <w:tabs>
          <w:tab w:val="left" w:pos="2558"/>
        </w:tabs>
        <w:spacing w:line="360" w:lineRule="auto"/>
        <w:rPr>
          <w:rFonts w:ascii="Arial" w:hAnsi="Arial" w:cs="Arial"/>
          <w:b/>
          <w:bCs/>
          <w:sz w:val="22"/>
          <w:szCs w:val="22"/>
        </w:rPr>
      </w:pPr>
      <w:r w:rsidRPr="00B02FAA">
        <w:rPr>
          <w:rFonts w:ascii="Arial" w:hAnsi="Arial" w:cs="Arial"/>
          <w:b/>
          <w:bCs/>
          <w:sz w:val="22"/>
          <w:szCs w:val="22"/>
        </w:rPr>
        <w:t>Conclusion</w:t>
      </w:r>
    </w:p>
    <w:p w14:paraId="353E962E" w14:textId="7ACA28F5" w:rsidR="00B02FAA" w:rsidRPr="00B02FAA" w:rsidRDefault="00B02FAA" w:rsidP="00B02FAA">
      <w:pPr>
        <w:tabs>
          <w:tab w:val="left" w:pos="2558"/>
        </w:tabs>
        <w:spacing w:line="360" w:lineRule="auto"/>
        <w:rPr>
          <w:rFonts w:ascii="Arial" w:hAnsi="Arial" w:cs="Arial"/>
          <w:sz w:val="22"/>
          <w:szCs w:val="22"/>
        </w:rPr>
      </w:pPr>
      <w:r w:rsidRPr="00B02FAA">
        <w:rPr>
          <w:rFonts w:ascii="Arial" w:hAnsi="Arial" w:cs="Arial"/>
          <w:sz w:val="22"/>
          <w:szCs w:val="22"/>
        </w:rPr>
        <w:t>This above discussion demonstrated that healthcare centres are facing problems and in response to the problems existed, it is urgent to bring proper solution after all. For the strengthening and development of health service quality data and information collecting and researching are of great importance but meanwhile, the privacy policy and policy regarding the permission, approval and security conditions of the service takers should be addresses with more importance.</w:t>
      </w:r>
    </w:p>
    <w:p w14:paraId="66EE0C48" w14:textId="77777777" w:rsidR="00BD0B99" w:rsidRDefault="00BD0B99" w:rsidP="00BD0B99">
      <w:pPr>
        <w:spacing w:line="360" w:lineRule="auto"/>
        <w:rPr>
          <w:rFonts w:ascii="Arial" w:hAnsi="Arial" w:cs="Arial"/>
          <w:sz w:val="22"/>
          <w:szCs w:val="22"/>
        </w:rPr>
      </w:pPr>
    </w:p>
    <w:p w14:paraId="752DD293" w14:textId="72454828" w:rsidR="00B02FAA" w:rsidRPr="00BD0B99" w:rsidRDefault="00B02FAA" w:rsidP="00BD0B99">
      <w:pPr>
        <w:spacing w:line="360" w:lineRule="auto"/>
        <w:rPr>
          <w:rFonts w:ascii="Arial" w:hAnsi="Arial" w:cs="Arial"/>
          <w:sz w:val="22"/>
          <w:szCs w:val="22"/>
        </w:rPr>
      </w:pPr>
      <w:r>
        <w:rPr>
          <w:rFonts w:ascii="Arial" w:hAnsi="Arial" w:cs="Arial"/>
          <w:b/>
          <w:bCs/>
          <w:sz w:val="22"/>
          <w:szCs w:val="22"/>
        </w:rPr>
        <w:lastRenderedPageBreak/>
        <w:t>References</w:t>
      </w:r>
    </w:p>
    <w:p w14:paraId="58654CB3" w14:textId="77777777" w:rsidR="00B02FAA" w:rsidRPr="00B02FAA" w:rsidRDefault="00B02FAA" w:rsidP="00B02FAA">
      <w:pPr>
        <w:rPr>
          <w:rFonts w:ascii="Arial" w:hAnsi="Arial" w:cs="Arial"/>
          <w:b/>
          <w:bCs/>
          <w:sz w:val="22"/>
          <w:szCs w:val="22"/>
        </w:rPr>
      </w:pPr>
    </w:p>
    <w:p w14:paraId="40ABD220" w14:textId="43B1DB73"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Reynolds, H. W., &amp; Sutherland, E. G. (2013). A systematic approach to the planning, implementation, monitoring, and evaluation of integrated health services. BMC health services research, 13(1), 1-11.</w:t>
      </w:r>
    </w:p>
    <w:p w14:paraId="1AA8DAB6" w14:textId="50B826B5"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Mpofu, E., Lam, M. K., Mpofu, N., Johnson, E. T., &amp; Evans, W. D. (2014). Monitoring and Evaluation of Community-Oriented Health Services. Community-oriented health services: Practices across disciplines, 117.</w:t>
      </w:r>
    </w:p>
    <w:p w14:paraId="5ADB3DB9" w14:textId="397A213E"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Lukwago, M. A. R. T. I. N., &amp; Achiro, H. (2013). Strengthening the monitoring and evaluation system of the medicines and health services delivery monitoring unit. Makerere University Kampala, Uganda.</w:t>
      </w:r>
    </w:p>
    <w:p w14:paraId="27DBD898" w14:textId="4AB09EEE"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Novak, S., &amp;Djordjevic, N. (2019). Information system for evaluation of healthcare expenditure and health monitoring. Phyisica A: Statistical Mechanics and its Applications, 520, 72-80.</w:t>
      </w:r>
    </w:p>
    <w:p w14:paraId="381118C2" w14:textId="77777777"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Martin, G., Beech, N., MacIntosh, R., &amp;Bushfield, S. (2015). Potential challenges facing distributed leadership in health care: evidence from the UK National Health Service. Sociology of health &amp; illness, 37(1), 14-29.</w:t>
      </w:r>
    </w:p>
    <w:p w14:paraId="02EFA6A4" w14:textId="5E7FE5CB"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Nicholson, P. J. (2014). Occupational health services in the UK—challenges and opportunities. Occupational Medicine, 54(3), 147-152.</w:t>
      </w:r>
    </w:p>
    <w:p w14:paraId="3ED8A517" w14:textId="50375A1D"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Grove, A. L., Meredith, J. O., Macintyre, M., Angelis, J., &amp; Neailey, K. (2010). Lean implementation in primary care health visiting services in National Health Service UK. Quality and Safety in Health Care, 19(5), e43-e43.</w:t>
      </w:r>
    </w:p>
    <w:p w14:paraId="18423016" w14:textId="58732DC1"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Papadopoulos, T., &amp; Merali, Y. (2018). Stakeholder network dynamics and emergent trajectories of Lean implementation projects: a study in the UK National Health Service. Public Money and Management, 28(1), 41-48.</w:t>
      </w:r>
    </w:p>
    <w:p w14:paraId="3E3B8679" w14:textId="160E383F"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Tsai, P. F., &amp; Molinero, C. M. (2012). A variable return to scale data envelopment analysis model for the joint determination of efficiencies with an example of the UK health service. European Journal of Operational Research, 141(1), 21-38.</w:t>
      </w:r>
    </w:p>
    <w:p w14:paraId="0CA29891" w14:textId="65E31876"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Pinfold, V., Byrne, P., &amp;Toulmin, H. (2015). Challenging stigma and discrimination in communities: a focus group study identifying UK mental health service users’ main campaign priorities. International Journal of Social Psychiatry, 51(2), 128-138.</w:t>
      </w:r>
    </w:p>
    <w:p w14:paraId="54C3A686" w14:textId="25ADF90D"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Rees, D., &amp; Cooper, C. L. (2019). Occupational stress in health service workers in the UK. Stress Medicine, 8(2), 79-90.</w:t>
      </w:r>
    </w:p>
    <w:p w14:paraId="70D85731" w14:textId="77777777"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Ghafur, S., Grass, E., Jennings, N. R., &amp;Darzi, A. (2019). The challenges of cybersecurity in health care: the UK National Health Service as a case study. The Lancet Digital Health, 1(1), e10-e12.</w:t>
      </w:r>
    </w:p>
    <w:p w14:paraId="3695DDF3" w14:textId="77777777"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lastRenderedPageBreak/>
        <w:t>Guest, J. F., Ayoub, N., McIlwraith, T., Uchegbu, I., Gerrish, A., Weidlich, D., ...&amp;Vowden, P. (2015). Health economic burden that wounds impose on the National Health Service in the UK.BMJ open, 5(12), e009283.</w:t>
      </w:r>
    </w:p>
    <w:p w14:paraId="2E708387" w14:textId="77777777"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Bloomfield, B. P. (2011). The role of information systems in the UK National Health Service: action at a distance and the fetish of calculation. Social Studies of Science, 21(4), 701-734.</w:t>
      </w:r>
    </w:p>
    <w:p w14:paraId="2D729A20" w14:textId="77777777"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Kankanhalli, A., Hahn, J., Tan, S., &amp;Gao, G. (2016). Big data and analytics in healthcare: introduction to the special section. Information Systems Frontiers, 18(2), 233-235.</w:t>
      </w:r>
    </w:p>
    <w:p w14:paraId="208F8D6D" w14:textId="77777777" w:rsidR="000E7185" w:rsidRPr="000E7185" w:rsidRDefault="000E7185" w:rsidP="000E7185">
      <w:pPr>
        <w:spacing w:line="360" w:lineRule="auto"/>
        <w:jc w:val="both"/>
        <w:rPr>
          <w:rFonts w:ascii="Arial" w:eastAsia="Times New Roman" w:hAnsi="Arial" w:cs="Arial"/>
          <w:color w:val="000000"/>
          <w:sz w:val="22"/>
          <w:szCs w:val="22"/>
          <w:lang w:eastAsia="en-GB"/>
        </w:rPr>
      </w:pPr>
      <w:r w:rsidRPr="000E7185">
        <w:rPr>
          <w:rFonts w:ascii="Arial" w:eastAsia="Times New Roman" w:hAnsi="Arial" w:cs="Arial"/>
          <w:color w:val="222222"/>
          <w:sz w:val="22"/>
          <w:szCs w:val="22"/>
          <w:lang w:eastAsia="en-GB"/>
        </w:rPr>
        <w:t>Azeez, N. A., &amp; Van der Vyver, C. (2019). Security and privacy issues in e-health cloud-based system: A comprehensive content analysis. Egyptian Informatics Journal, 20(2), 97-108.</w:t>
      </w:r>
    </w:p>
    <w:p w14:paraId="0668264E" w14:textId="77777777" w:rsidR="00E93EB0" w:rsidRPr="000E7185" w:rsidRDefault="00E93EB0" w:rsidP="000E7185">
      <w:pPr>
        <w:pStyle w:val="ListParagraph"/>
        <w:tabs>
          <w:tab w:val="left" w:pos="2558"/>
        </w:tabs>
        <w:spacing w:line="360" w:lineRule="auto"/>
        <w:rPr>
          <w:rFonts w:ascii="Arial" w:hAnsi="Arial" w:cs="Arial"/>
          <w:sz w:val="22"/>
          <w:szCs w:val="22"/>
        </w:rPr>
      </w:pPr>
    </w:p>
    <w:p w14:paraId="3EF70BD4" w14:textId="77777777" w:rsidR="000752E5" w:rsidRPr="000E7185" w:rsidRDefault="000752E5" w:rsidP="000E7185">
      <w:pPr>
        <w:pStyle w:val="ListParagraph"/>
        <w:tabs>
          <w:tab w:val="left" w:pos="2558"/>
        </w:tabs>
        <w:spacing w:line="360" w:lineRule="auto"/>
        <w:rPr>
          <w:rFonts w:ascii="Arial" w:hAnsi="Arial" w:cs="Arial"/>
          <w:sz w:val="22"/>
          <w:szCs w:val="22"/>
        </w:rPr>
      </w:pPr>
    </w:p>
    <w:p w14:paraId="5B7785B8" w14:textId="427C2D85" w:rsidR="00217194" w:rsidRDefault="00217194" w:rsidP="00B57892">
      <w:pPr>
        <w:pStyle w:val="ListParagraph"/>
        <w:tabs>
          <w:tab w:val="left" w:pos="2558"/>
        </w:tabs>
        <w:spacing w:line="360" w:lineRule="auto"/>
        <w:rPr>
          <w:rFonts w:ascii="Arial" w:hAnsi="Arial" w:cs="Arial"/>
          <w:sz w:val="22"/>
          <w:szCs w:val="22"/>
        </w:rPr>
      </w:pPr>
    </w:p>
    <w:p w14:paraId="0EE2C109" w14:textId="77777777" w:rsidR="000B25AA" w:rsidRPr="00BD609D" w:rsidRDefault="000B25AA" w:rsidP="00B57892">
      <w:pPr>
        <w:pStyle w:val="ListParagraph"/>
        <w:tabs>
          <w:tab w:val="left" w:pos="2558"/>
        </w:tabs>
        <w:spacing w:line="360" w:lineRule="auto"/>
        <w:rPr>
          <w:rFonts w:ascii="Arial" w:hAnsi="Arial" w:cs="Arial"/>
          <w:sz w:val="22"/>
          <w:szCs w:val="22"/>
        </w:rPr>
      </w:pPr>
    </w:p>
    <w:p w14:paraId="06BB73E9" w14:textId="77777777" w:rsidR="00B57892" w:rsidRPr="00E07937" w:rsidRDefault="00B57892" w:rsidP="009B6785">
      <w:pPr>
        <w:pStyle w:val="ListParagraph"/>
        <w:tabs>
          <w:tab w:val="left" w:pos="2558"/>
        </w:tabs>
        <w:spacing w:line="360" w:lineRule="auto"/>
        <w:rPr>
          <w:rFonts w:ascii="Arial" w:hAnsi="Arial" w:cs="Arial"/>
          <w:sz w:val="22"/>
          <w:szCs w:val="22"/>
        </w:rPr>
      </w:pPr>
    </w:p>
    <w:sectPr w:rsidR="00B57892" w:rsidRPr="00E07937" w:rsidSect="00BE152E">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B7BFE" w14:textId="77777777" w:rsidR="00E10723" w:rsidRDefault="00E10723" w:rsidP="00D45D9C">
      <w:r>
        <w:separator/>
      </w:r>
    </w:p>
  </w:endnote>
  <w:endnote w:type="continuationSeparator" w:id="0">
    <w:p w14:paraId="313B8411" w14:textId="77777777" w:rsidR="00E10723" w:rsidRDefault="00E10723" w:rsidP="00D45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8679203"/>
      <w:docPartObj>
        <w:docPartGallery w:val="Page Numbers (Bottom of Page)"/>
        <w:docPartUnique/>
      </w:docPartObj>
    </w:sdtPr>
    <w:sdtEndPr>
      <w:rPr>
        <w:rStyle w:val="PageNumber"/>
      </w:rPr>
    </w:sdtEndPr>
    <w:sdtContent>
      <w:p w14:paraId="3F66BCAF" w14:textId="2709B48A" w:rsidR="00D45D9C" w:rsidRDefault="00D45D9C" w:rsidP="00DE2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5D8291" w14:textId="77777777" w:rsidR="00D45D9C" w:rsidRDefault="00D45D9C" w:rsidP="00D45D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7935669"/>
      <w:docPartObj>
        <w:docPartGallery w:val="Page Numbers (Bottom of Page)"/>
        <w:docPartUnique/>
      </w:docPartObj>
    </w:sdtPr>
    <w:sdtEndPr>
      <w:rPr>
        <w:rStyle w:val="PageNumber"/>
      </w:rPr>
    </w:sdtEndPr>
    <w:sdtContent>
      <w:p w14:paraId="64871689" w14:textId="4D80C3B2" w:rsidR="00D45D9C" w:rsidRDefault="00D45D9C" w:rsidP="00DE2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F1CE5F" w14:textId="77777777" w:rsidR="00D45D9C" w:rsidRDefault="00D45D9C" w:rsidP="00D45D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C8DCB" w14:textId="77777777" w:rsidR="00E10723" w:rsidRDefault="00E10723" w:rsidP="00D45D9C">
      <w:r>
        <w:separator/>
      </w:r>
    </w:p>
  </w:footnote>
  <w:footnote w:type="continuationSeparator" w:id="0">
    <w:p w14:paraId="7AE0F544" w14:textId="77777777" w:rsidR="00E10723" w:rsidRDefault="00E10723" w:rsidP="00D45D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E3AF2"/>
    <w:multiLevelType w:val="hybridMultilevel"/>
    <w:tmpl w:val="6AE2FF3C"/>
    <w:lvl w:ilvl="0" w:tplc="429234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993F6B"/>
    <w:multiLevelType w:val="hybridMultilevel"/>
    <w:tmpl w:val="7AF81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A8242D"/>
    <w:multiLevelType w:val="multilevel"/>
    <w:tmpl w:val="25EC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E0245"/>
    <w:multiLevelType w:val="hybridMultilevel"/>
    <w:tmpl w:val="8432D770"/>
    <w:lvl w:ilvl="0" w:tplc="8CF8A5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D652DCA"/>
    <w:multiLevelType w:val="hybridMultilevel"/>
    <w:tmpl w:val="C4707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8E5CF3"/>
    <w:multiLevelType w:val="hybridMultilevel"/>
    <w:tmpl w:val="F87AE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BE686F"/>
    <w:multiLevelType w:val="hybridMultilevel"/>
    <w:tmpl w:val="56FC8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4B6AD8"/>
    <w:multiLevelType w:val="hybridMultilevel"/>
    <w:tmpl w:val="79F05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B67FB5"/>
    <w:multiLevelType w:val="hybridMultilevel"/>
    <w:tmpl w:val="E1980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297BAE"/>
    <w:multiLevelType w:val="hybridMultilevel"/>
    <w:tmpl w:val="EAA095E6"/>
    <w:lvl w:ilvl="0" w:tplc="2598B15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CF5837"/>
    <w:multiLevelType w:val="hybridMultilevel"/>
    <w:tmpl w:val="1B667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B84C5F"/>
    <w:multiLevelType w:val="hybridMultilevel"/>
    <w:tmpl w:val="3E26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D0277"/>
    <w:multiLevelType w:val="hybridMultilevel"/>
    <w:tmpl w:val="77962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17499C"/>
    <w:multiLevelType w:val="hybridMultilevel"/>
    <w:tmpl w:val="98B2687E"/>
    <w:lvl w:ilvl="0" w:tplc="3C586254">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4" w15:restartNumberingAfterBreak="0">
    <w:nsid w:val="6D2149BE"/>
    <w:multiLevelType w:val="hybridMultilevel"/>
    <w:tmpl w:val="D6EA4E5C"/>
    <w:lvl w:ilvl="0" w:tplc="66AE9B2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530A1B"/>
    <w:multiLevelType w:val="hybridMultilevel"/>
    <w:tmpl w:val="DB3A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10"/>
  </w:num>
  <w:num w:numId="5">
    <w:abstractNumId w:val="14"/>
  </w:num>
  <w:num w:numId="6">
    <w:abstractNumId w:val="8"/>
  </w:num>
  <w:num w:numId="7">
    <w:abstractNumId w:val="3"/>
  </w:num>
  <w:num w:numId="8">
    <w:abstractNumId w:val="13"/>
  </w:num>
  <w:num w:numId="9">
    <w:abstractNumId w:val="12"/>
  </w:num>
  <w:num w:numId="10">
    <w:abstractNumId w:val="15"/>
  </w:num>
  <w:num w:numId="11">
    <w:abstractNumId w:val="0"/>
  </w:num>
  <w:num w:numId="12">
    <w:abstractNumId w:val="7"/>
  </w:num>
  <w:num w:numId="13">
    <w:abstractNumId w:val="5"/>
  </w:num>
  <w:num w:numId="14">
    <w:abstractNumId w:val="6"/>
  </w:num>
  <w:num w:numId="15">
    <w:abstractNumId w:val="1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C21"/>
    <w:rsid w:val="00000E2B"/>
    <w:rsid w:val="00011A2B"/>
    <w:rsid w:val="000420AE"/>
    <w:rsid w:val="0005014A"/>
    <w:rsid w:val="000752E5"/>
    <w:rsid w:val="000B25AA"/>
    <w:rsid w:val="000B7596"/>
    <w:rsid w:val="000D3AA6"/>
    <w:rsid w:val="000E1350"/>
    <w:rsid w:val="000E7185"/>
    <w:rsid w:val="0010458D"/>
    <w:rsid w:val="00112548"/>
    <w:rsid w:val="0018527C"/>
    <w:rsid w:val="001A2737"/>
    <w:rsid w:val="001E4620"/>
    <w:rsid w:val="001E4A18"/>
    <w:rsid w:val="001F05E3"/>
    <w:rsid w:val="001F1963"/>
    <w:rsid w:val="001F4EBB"/>
    <w:rsid w:val="00205A30"/>
    <w:rsid w:val="00217194"/>
    <w:rsid w:val="00223A05"/>
    <w:rsid w:val="002334C8"/>
    <w:rsid w:val="002618EE"/>
    <w:rsid w:val="00283F01"/>
    <w:rsid w:val="00294507"/>
    <w:rsid w:val="0029507A"/>
    <w:rsid w:val="002B3141"/>
    <w:rsid w:val="002B7095"/>
    <w:rsid w:val="002D5C56"/>
    <w:rsid w:val="002E6C89"/>
    <w:rsid w:val="002F5D10"/>
    <w:rsid w:val="002F6B92"/>
    <w:rsid w:val="00307996"/>
    <w:rsid w:val="0031193B"/>
    <w:rsid w:val="00320920"/>
    <w:rsid w:val="00321551"/>
    <w:rsid w:val="003229A6"/>
    <w:rsid w:val="00345488"/>
    <w:rsid w:val="003548AD"/>
    <w:rsid w:val="00357FF3"/>
    <w:rsid w:val="00365429"/>
    <w:rsid w:val="0036578D"/>
    <w:rsid w:val="003668BF"/>
    <w:rsid w:val="0037221F"/>
    <w:rsid w:val="003840C2"/>
    <w:rsid w:val="00387275"/>
    <w:rsid w:val="003C257F"/>
    <w:rsid w:val="0041734C"/>
    <w:rsid w:val="004371F8"/>
    <w:rsid w:val="00441D76"/>
    <w:rsid w:val="00443F87"/>
    <w:rsid w:val="0047074B"/>
    <w:rsid w:val="004735AA"/>
    <w:rsid w:val="00474534"/>
    <w:rsid w:val="00486994"/>
    <w:rsid w:val="004A241F"/>
    <w:rsid w:val="004C4572"/>
    <w:rsid w:val="004D0538"/>
    <w:rsid w:val="004E2724"/>
    <w:rsid w:val="00504D22"/>
    <w:rsid w:val="005110B2"/>
    <w:rsid w:val="00522D0B"/>
    <w:rsid w:val="00527BE8"/>
    <w:rsid w:val="00561AB9"/>
    <w:rsid w:val="005707AA"/>
    <w:rsid w:val="005808BF"/>
    <w:rsid w:val="005C114C"/>
    <w:rsid w:val="005C4E2D"/>
    <w:rsid w:val="005C61FD"/>
    <w:rsid w:val="005C6C98"/>
    <w:rsid w:val="005D399E"/>
    <w:rsid w:val="005E2E42"/>
    <w:rsid w:val="005E75BE"/>
    <w:rsid w:val="005F2B30"/>
    <w:rsid w:val="0061539F"/>
    <w:rsid w:val="00627A89"/>
    <w:rsid w:val="006670E6"/>
    <w:rsid w:val="006678C8"/>
    <w:rsid w:val="006B4F1D"/>
    <w:rsid w:val="00703A8D"/>
    <w:rsid w:val="00724A08"/>
    <w:rsid w:val="00727466"/>
    <w:rsid w:val="00736EF9"/>
    <w:rsid w:val="007440C5"/>
    <w:rsid w:val="00762775"/>
    <w:rsid w:val="00764808"/>
    <w:rsid w:val="007710AC"/>
    <w:rsid w:val="00771A89"/>
    <w:rsid w:val="00774C6E"/>
    <w:rsid w:val="00777000"/>
    <w:rsid w:val="007B3625"/>
    <w:rsid w:val="007E107F"/>
    <w:rsid w:val="007E1152"/>
    <w:rsid w:val="008415F6"/>
    <w:rsid w:val="00853087"/>
    <w:rsid w:val="00877657"/>
    <w:rsid w:val="008801F0"/>
    <w:rsid w:val="00890980"/>
    <w:rsid w:val="008A1850"/>
    <w:rsid w:val="008C6F17"/>
    <w:rsid w:val="008E7A35"/>
    <w:rsid w:val="00911094"/>
    <w:rsid w:val="009513D5"/>
    <w:rsid w:val="00952D38"/>
    <w:rsid w:val="00994C45"/>
    <w:rsid w:val="009A2888"/>
    <w:rsid w:val="009A6D9B"/>
    <w:rsid w:val="009B53F6"/>
    <w:rsid w:val="009B6042"/>
    <w:rsid w:val="009B6785"/>
    <w:rsid w:val="009C0FDD"/>
    <w:rsid w:val="009C53D0"/>
    <w:rsid w:val="009E24DB"/>
    <w:rsid w:val="00A1019B"/>
    <w:rsid w:val="00A24DA5"/>
    <w:rsid w:val="00A4416A"/>
    <w:rsid w:val="00A450CC"/>
    <w:rsid w:val="00A643BE"/>
    <w:rsid w:val="00A925B4"/>
    <w:rsid w:val="00A972BB"/>
    <w:rsid w:val="00AD2C21"/>
    <w:rsid w:val="00B01B97"/>
    <w:rsid w:val="00B02FAA"/>
    <w:rsid w:val="00B03639"/>
    <w:rsid w:val="00B11827"/>
    <w:rsid w:val="00B36065"/>
    <w:rsid w:val="00B36E4B"/>
    <w:rsid w:val="00B52D9F"/>
    <w:rsid w:val="00B57892"/>
    <w:rsid w:val="00B741F6"/>
    <w:rsid w:val="00B8373B"/>
    <w:rsid w:val="00B91124"/>
    <w:rsid w:val="00BC0F80"/>
    <w:rsid w:val="00BD0B99"/>
    <w:rsid w:val="00BD609D"/>
    <w:rsid w:val="00BE152E"/>
    <w:rsid w:val="00BF1F4D"/>
    <w:rsid w:val="00C02956"/>
    <w:rsid w:val="00C37F95"/>
    <w:rsid w:val="00C47210"/>
    <w:rsid w:val="00C501B3"/>
    <w:rsid w:val="00C627BE"/>
    <w:rsid w:val="00C9369E"/>
    <w:rsid w:val="00CA2528"/>
    <w:rsid w:val="00CB484D"/>
    <w:rsid w:val="00CB6456"/>
    <w:rsid w:val="00CC0C09"/>
    <w:rsid w:val="00CC50D2"/>
    <w:rsid w:val="00CC7D33"/>
    <w:rsid w:val="00CF1370"/>
    <w:rsid w:val="00CF3305"/>
    <w:rsid w:val="00CF3E1B"/>
    <w:rsid w:val="00D011AF"/>
    <w:rsid w:val="00D17E10"/>
    <w:rsid w:val="00D44336"/>
    <w:rsid w:val="00D45D9C"/>
    <w:rsid w:val="00D82FDB"/>
    <w:rsid w:val="00D96D2C"/>
    <w:rsid w:val="00DB4BC6"/>
    <w:rsid w:val="00E07937"/>
    <w:rsid w:val="00E10471"/>
    <w:rsid w:val="00E10723"/>
    <w:rsid w:val="00E12F54"/>
    <w:rsid w:val="00E503CD"/>
    <w:rsid w:val="00E51ADB"/>
    <w:rsid w:val="00E61755"/>
    <w:rsid w:val="00E93EB0"/>
    <w:rsid w:val="00EA324E"/>
    <w:rsid w:val="00EB22CA"/>
    <w:rsid w:val="00EB5E69"/>
    <w:rsid w:val="00EC1B41"/>
    <w:rsid w:val="00ED3529"/>
    <w:rsid w:val="00ED3932"/>
    <w:rsid w:val="00ED64C2"/>
    <w:rsid w:val="00ED73FB"/>
    <w:rsid w:val="00F01FF7"/>
    <w:rsid w:val="00F52EFB"/>
    <w:rsid w:val="00F90CBA"/>
    <w:rsid w:val="00FA0B1E"/>
    <w:rsid w:val="00FB7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B17FA"/>
  <w15:chartTrackingRefBased/>
  <w15:docId w15:val="{D0820D4F-8B37-0A45-A16E-12A41843F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152E"/>
    <w:rPr>
      <w:rFonts w:eastAsiaTheme="minorEastAsia"/>
      <w:sz w:val="22"/>
      <w:szCs w:val="22"/>
      <w:lang w:val="en-US" w:eastAsia="zh-CN"/>
    </w:rPr>
  </w:style>
  <w:style w:type="character" w:customStyle="1" w:styleId="NoSpacingChar">
    <w:name w:val="No Spacing Char"/>
    <w:basedOn w:val="DefaultParagraphFont"/>
    <w:link w:val="NoSpacing"/>
    <w:uiPriority w:val="1"/>
    <w:rsid w:val="00BE152E"/>
    <w:rPr>
      <w:rFonts w:eastAsiaTheme="minorEastAsia"/>
      <w:sz w:val="22"/>
      <w:szCs w:val="22"/>
      <w:lang w:val="en-US" w:eastAsia="zh-CN"/>
    </w:rPr>
  </w:style>
  <w:style w:type="paragraph" w:styleId="Footer">
    <w:name w:val="footer"/>
    <w:basedOn w:val="Normal"/>
    <w:link w:val="FooterChar"/>
    <w:uiPriority w:val="99"/>
    <w:unhideWhenUsed/>
    <w:rsid w:val="00D45D9C"/>
    <w:pPr>
      <w:tabs>
        <w:tab w:val="center" w:pos="4513"/>
        <w:tab w:val="right" w:pos="9026"/>
      </w:tabs>
    </w:pPr>
  </w:style>
  <w:style w:type="character" w:customStyle="1" w:styleId="FooterChar">
    <w:name w:val="Footer Char"/>
    <w:basedOn w:val="DefaultParagraphFont"/>
    <w:link w:val="Footer"/>
    <w:uiPriority w:val="99"/>
    <w:rsid w:val="00D45D9C"/>
  </w:style>
  <w:style w:type="character" w:styleId="PageNumber">
    <w:name w:val="page number"/>
    <w:basedOn w:val="DefaultParagraphFont"/>
    <w:uiPriority w:val="99"/>
    <w:semiHidden/>
    <w:unhideWhenUsed/>
    <w:rsid w:val="00D45D9C"/>
  </w:style>
  <w:style w:type="paragraph" w:styleId="NormalWeb">
    <w:name w:val="Normal (Web)"/>
    <w:basedOn w:val="Normal"/>
    <w:uiPriority w:val="99"/>
    <w:semiHidden/>
    <w:unhideWhenUsed/>
    <w:rsid w:val="0031193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119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30501">
      <w:bodyDiv w:val="1"/>
      <w:marLeft w:val="0"/>
      <w:marRight w:val="0"/>
      <w:marTop w:val="0"/>
      <w:marBottom w:val="0"/>
      <w:divBdr>
        <w:top w:val="none" w:sz="0" w:space="0" w:color="auto"/>
        <w:left w:val="none" w:sz="0" w:space="0" w:color="auto"/>
        <w:bottom w:val="none" w:sz="0" w:space="0" w:color="auto"/>
        <w:right w:val="none" w:sz="0" w:space="0" w:color="auto"/>
      </w:divBdr>
    </w:div>
    <w:div w:id="872352991">
      <w:bodyDiv w:val="1"/>
      <w:marLeft w:val="0"/>
      <w:marRight w:val="0"/>
      <w:marTop w:val="0"/>
      <w:marBottom w:val="0"/>
      <w:divBdr>
        <w:top w:val="none" w:sz="0" w:space="0" w:color="auto"/>
        <w:left w:val="none" w:sz="0" w:space="0" w:color="auto"/>
        <w:bottom w:val="none" w:sz="0" w:space="0" w:color="auto"/>
        <w:right w:val="none" w:sz="0" w:space="0" w:color="auto"/>
      </w:divBdr>
      <w:divsChild>
        <w:div w:id="1528104735">
          <w:marLeft w:val="0"/>
          <w:marRight w:val="0"/>
          <w:marTop w:val="0"/>
          <w:marBottom w:val="0"/>
          <w:divBdr>
            <w:top w:val="none" w:sz="0" w:space="0" w:color="auto"/>
            <w:left w:val="none" w:sz="0" w:space="0" w:color="auto"/>
            <w:bottom w:val="none" w:sz="0" w:space="0" w:color="auto"/>
            <w:right w:val="none" w:sz="0" w:space="0" w:color="auto"/>
          </w:divBdr>
          <w:divsChild>
            <w:div w:id="484130619">
              <w:marLeft w:val="0"/>
              <w:marRight w:val="0"/>
              <w:marTop w:val="0"/>
              <w:marBottom w:val="0"/>
              <w:divBdr>
                <w:top w:val="none" w:sz="0" w:space="0" w:color="auto"/>
                <w:left w:val="none" w:sz="0" w:space="0" w:color="auto"/>
                <w:bottom w:val="none" w:sz="0" w:space="0" w:color="auto"/>
                <w:right w:val="none" w:sz="0" w:space="0" w:color="auto"/>
              </w:divBdr>
              <w:divsChild>
                <w:div w:id="41000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B9F142-228E-D049-A1B0-D267DEEA9402}" type="doc">
      <dgm:prSet loTypeId="urn:microsoft.com/office/officeart/2005/8/layout/cycle8" loCatId="" qsTypeId="urn:microsoft.com/office/officeart/2005/8/quickstyle/simple1" qsCatId="simple" csTypeId="urn:microsoft.com/office/officeart/2005/8/colors/accent1_2" csCatId="accent1" phldr="1"/>
      <dgm:spPr/>
    </dgm:pt>
    <dgm:pt modelId="{459B7747-7837-EC44-B28E-DE5B443B1917}">
      <dgm:prSet phldrT="[Text]" custT="1"/>
      <dgm:spPr/>
      <dgm:t>
        <a:bodyPr/>
        <a:lstStyle/>
        <a:p>
          <a:r>
            <a:rPr lang="en-GB" sz="500">
              <a:latin typeface="Arial" panose="020B0604020202020204" pitchFamily="34" charset="0"/>
              <a:cs typeface="Arial" panose="020B0604020202020204" pitchFamily="34" charset="0"/>
            </a:rPr>
            <a:t>Weaknesses</a:t>
          </a:r>
        </a:p>
        <a:p>
          <a:r>
            <a:rPr lang="en-GB" sz="500">
              <a:latin typeface="Arial" panose="020B0604020202020204" pitchFamily="34" charset="0"/>
              <a:cs typeface="Arial" panose="020B0604020202020204" pitchFamily="34" charset="0"/>
            </a:rPr>
            <a:t>- Lack of private  personal data</a:t>
          </a:r>
        </a:p>
        <a:p>
          <a:r>
            <a:rPr lang="en-GB" sz="500">
              <a:latin typeface="Arial" panose="020B0604020202020204" pitchFamily="34" charset="0"/>
              <a:cs typeface="Arial" panose="020B0604020202020204" pitchFamily="34" charset="0"/>
            </a:rPr>
            <a:t>- Outdated information</a:t>
          </a:r>
        </a:p>
        <a:p>
          <a:r>
            <a:rPr lang="en-GB" sz="500">
              <a:latin typeface="Arial" panose="020B0604020202020204" pitchFamily="34" charset="0"/>
              <a:cs typeface="Arial" panose="020B0604020202020204" pitchFamily="34" charset="0"/>
            </a:rPr>
            <a:t>- Efficiency can be reduced</a:t>
          </a:r>
        </a:p>
        <a:p>
          <a:r>
            <a:rPr lang="en-GB" sz="500">
              <a:latin typeface="Arial" panose="020B0604020202020204" pitchFamily="34" charset="0"/>
              <a:cs typeface="Arial" panose="020B0604020202020204" pitchFamily="34" charset="0"/>
            </a:rPr>
            <a:t>- Time consuming</a:t>
          </a:r>
        </a:p>
        <a:p>
          <a:endParaRPr lang="en-GB" sz="500"/>
        </a:p>
        <a:p>
          <a:endParaRPr lang="en-GB" sz="500"/>
        </a:p>
        <a:p>
          <a:endParaRPr lang="en-GB" sz="500"/>
        </a:p>
      </dgm:t>
    </dgm:pt>
    <dgm:pt modelId="{DB09F057-9E16-CC47-B102-06EB55903471}" type="parTrans" cxnId="{5F7B205F-4CB1-DF44-9AD8-9694EFB49A6B}">
      <dgm:prSet/>
      <dgm:spPr/>
      <dgm:t>
        <a:bodyPr/>
        <a:lstStyle/>
        <a:p>
          <a:endParaRPr lang="en-GB"/>
        </a:p>
      </dgm:t>
    </dgm:pt>
    <dgm:pt modelId="{78B79ADA-8BE6-434A-8195-DB7DEDAA5139}" type="sibTrans" cxnId="{5F7B205F-4CB1-DF44-9AD8-9694EFB49A6B}">
      <dgm:prSet/>
      <dgm:spPr/>
      <dgm:t>
        <a:bodyPr/>
        <a:lstStyle/>
        <a:p>
          <a:endParaRPr lang="en-GB"/>
        </a:p>
      </dgm:t>
    </dgm:pt>
    <dgm:pt modelId="{78DF7C73-863D-B048-9905-644D97965CFB}">
      <dgm:prSet phldrT="[Text]"/>
      <dgm:spPr/>
      <dgm:t>
        <a:bodyPr/>
        <a:lstStyle/>
        <a:p>
          <a:r>
            <a:rPr lang="en-GB"/>
            <a:t>Opportunities</a:t>
          </a:r>
        </a:p>
        <a:p>
          <a:r>
            <a:rPr lang="en-GB"/>
            <a:t>-  Development of new trchnology</a:t>
          </a:r>
        </a:p>
        <a:p>
          <a:r>
            <a:rPr lang="en-GB"/>
            <a:t> </a:t>
          </a:r>
        </a:p>
      </dgm:t>
    </dgm:pt>
    <dgm:pt modelId="{D11A92AB-5650-DE49-98B9-F780D0F3B7AD}" type="parTrans" cxnId="{ACCBB526-AE67-3B48-97BB-5A77D0FEF58E}">
      <dgm:prSet/>
      <dgm:spPr/>
      <dgm:t>
        <a:bodyPr/>
        <a:lstStyle/>
        <a:p>
          <a:endParaRPr lang="en-GB"/>
        </a:p>
      </dgm:t>
    </dgm:pt>
    <dgm:pt modelId="{26BDB732-C77F-374A-8549-24FDD2CCDEE6}" type="sibTrans" cxnId="{ACCBB526-AE67-3B48-97BB-5A77D0FEF58E}">
      <dgm:prSet/>
      <dgm:spPr/>
      <dgm:t>
        <a:bodyPr/>
        <a:lstStyle/>
        <a:p>
          <a:endParaRPr lang="en-GB"/>
        </a:p>
      </dgm:t>
    </dgm:pt>
    <dgm:pt modelId="{C142E294-CEDD-2642-B859-10DA34321B28}">
      <dgm:prSet phldrT="[Text]" custT="1"/>
      <dgm:spPr/>
      <dgm:t>
        <a:bodyPr/>
        <a:lstStyle/>
        <a:p>
          <a:endParaRPr lang="en-GB" sz="1100"/>
        </a:p>
        <a:p>
          <a:endParaRPr lang="en-GB" sz="800">
            <a:latin typeface="Arial" panose="020B0604020202020204" pitchFamily="34" charset="0"/>
            <a:cs typeface="Arial" panose="020B0604020202020204" pitchFamily="34" charset="0"/>
          </a:endParaRPr>
        </a:p>
        <a:p>
          <a:r>
            <a:rPr lang="en-GB" sz="800">
              <a:latin typeface="Arial" panose="020B0604020202020204" pitchFamily="34" charset="0"/>
              <a:cs typeface="Arial" panose="020B0604020202020204" pitchFamily="34" charset="0"/>
            </a:rPr>
            <a:t>Strengths</a:t>
          </a:r>
        </a:p>
        <a:p>
          <a:r>
            <a:rPr lang="en-GB" sz="800">
              <a:latin typeface="Arial" panose="020B0604020202020204" pitchFamily="34" charset="0"/>
              <a:cs typeface="Arial" panose="020B0604020202020204" pitchFamily="34" charset="0"/>
            </a:rPr>
            <a:t>- Quicker</a:t>
          </a:r>
        </a:p>
        <a:p>
          <a:r>
            <a:rPr lang="en-GB" sz="800">
              <a:latin typeface="Arial" panose="020B0604020202020204" pitchFamily="34" charset="0"/>
              <a:cs typeface="Arial" panose="020B0604020202020204" pitchFamily="34" charset="0"/>
            </a:rPr>
            <a:t>- Variety of data </a:t>
          </a:r>
        </a:p>
        <a:p>
          <a:endParaRPr lang="en-GB" sz="500"/>
        </a:p>
        <a:p>
          <a:r>
            <a:rPr lang="en-GB" sz="500"/>
            <a:t> </a:t>
          </a:r>
        </a:p>
        <a:p>
          <a:endParaRPr lang="en-GB" sz="500"/>
        </a:p>
        <a:p>
          <a:endParaRPr lang="en-GB" sz="500"/>
        </a:p>
        <a:p>
          <a:endParaRPr lang="en-GB" sz="500"/>
        </a:p>
        <a:p>
          <a:endParaRPr lang="en-GB" sz="500"/>
        </a:p>
      </dgm:t>
    </dgm:pt>
    <dgm:pt modelId="{09AD922B-431D-9142-9525-A2955EC4AA51}" type="parTrans" cxnId="{8AEBBFEF-75F4-8440-8448-15265D33BF0A}">
      <dgm:prSet/>
      <dgm:spPr/>
      <dgm:t>
        <a:bodyPr/>
        <a:lstStyle/>
        <a:p>
          <a:endParaRPr lang="en-GB"/>
        </a:p>
      </dgm:t>
    </dgm:pt>
    <dgm:pt modelId="{2882A67F-9F2C-1F45-97A6-7E3547861E53}" type="sibTrans" cxnId="{8AEBBFEF-75F4-8440-8448-15265D33BF0A}">
      <dgm:prSet/>
      <dgm:spPr/>
      <dgm:t>
        <a:bodyPr/>
        <a:lstStyle/>
        <a:p>
          <a:endParaRPr lang="en-GB"/>
        </a:p>
      </dgm:t>
    </dgm:pt>
    <dgm:pt modelId="{63B49593-694D-554F-B32C-E26E0B2E78C9}">
      <dgm:prSet/>
      <dgm:spPr/>
      <dgm:t>
        <a:bodyPr/>
        <a:lstStyle/>
        <a:p>
          <a:r>
            <a:rPr lang="en-GB"/>
            <a:t>Threats</a:t>
          </a:r>
        </a:p>
        <a:p>
          <a:r>
            <a:rPr lang="en-GB"/>
            <a:t>- Unsecured data</a:t>
          </a:r>
        </a:p>
        <a:p>
          <a:r>
            <a:rPr lang="en-GB"/>
            <a:t>- Third-party technology</a:t>
          </a:r>
        </a:p>
        <a:p>
          <a:endParaRPr lang="en-GB"/>
        </a:p>
      </dgm:t>
    </dgm:pt>
    <dgm:pt modelId="{2480D363-84A2-9E4D-940E-813FB5623A3F}" type="parTrans" cxnId="{5207BCE1-97EA-2E47-8787-8944554A5B99}">
      <dgm:prSet/>
      <dgm:spPr/>
      <dgm:t>
        <a:bodyPr/>
        <a:lstStyle/>
        <a:p>
          <a:endParaRPr lang="en-GB"/>
        </a:p>
      </dgm:t>
    </dgm:pt>
    <dgm:pt modelId="{4D62743D-E01D-0F4C-8F8F-512461118377}" type="sibTrans" cxnId="{5207BCE1-97EA-2E47-8787-8944554A5B99}">
      <dgm:prSet/>
      <dgm:spPr/>
      <dgm:t>
        <a:bodyPr/>
        <a:lstStyle/>
        <a:p>
          <a:endParaRPr lang="en-GB"/>
        </a:p>
      </dgm:t>
    </dgm:pt>
    <dgm:pt modelId="{2F943846-4310-A348-9FE5-512EBFF75511}" type="pres">
      <dgm:prSet presAssocID="{5CB9F142-228E-D049-A1B0-D267DEEA9402}" presName="compositeShape" presStyleCnt="0">
        <dgm:presLayoutVars>
          <dgm:chMax val="7"/>
          <dgm:dir/>
          <dgm:resizeHandles val="exact"/>
        </dgm:presLayoutVars>
      </dgm:prSet>
      <dgm:spPr/>
    </dgm:pt>
    <dgm:pt modelId="{C765990F-F44F-5848-B287-619503EC2E04}" type="pres">
      <dgm:prSet presAssocID="{5CB9F142-228E-D049-A1B0-D267DEEA9402}" presName="wedge1" presStyleLbl="node1" presStyleIdx="0" presStyleCnt="4"/>
      <dgm:spPr/>
    </dgm:pt>
    <dgm:pt modelId="{060D000F-B964-6148-AA89-8D12CD3498E5}" type="pres">
      <dgm:prSet presAssocID="{5CB9F142-228E-D049-A1B0-D267DEEA9402}" presName="dummy1a" presStyleCnt="0"/>
      <dgm:spPr/>
    </dgm:pt>
    <dgm:pt modelId="{061B02EC-27ED-5542-8048-35F7EF5181E6}" type="pres">
      <dgm:prSet presAssocID="{5CB9F142-228E-D049-A1B0-D267DEEA9402}" presName="dummy1b" presStyleCnt="0"/>
      <dgm:spPr/>
    </dgm:pt>
    <dgm:pt modelId="{9844F1FC-7354-2B48-9B70-D6DC3CEBB4EA}" type="pres">
      <dgm:prSet presAssocID="{5CB9F142-228E-D049-A1B0-D267DEEA9402}" presName="wedge1Tx" presStyleLbl="node1" presStyleIdx="0" presStyleCnt="4">
        <dgm:presLayoutVars>
          <dgm:chMax val="0"/>
          <dgm:chPref val="0"/>
          <dgm:bulletEnabled val="1"/>
        </dgm:presLayoutVars>
      </dgm:prSet>
      <dgm:spPr/>
    </dgm:pt>
    <dgm:pt modelId="{4E53E404-9329-1E44-B9FA-B648F6052A1F}" type="pres">
      <dgm:prSet presAssocID="{5CB9F142-228E-D049-A1B0-D267DEEA9402}" presName="wedge2" presStyleLbl="node1" presStyleIdx="1" presStyleCnt="4"/>
      <dgm:spPr/>
    </dgm:pt>
    <dgm:pt modelId="{24BBF04D-0132-FA44-B06E-DB293C0BA4BD}" type="pres">
      <dgm:prSet presAssocID="{5CB9F142-228E-D049-A1B0-D267DEEA9402}" presName="dummy2a" presStyleCnt="0"/>
      <dgm:spPr/>
    </dgm:pt>
    <dgm:pt modelId="{676771AC-598E-CA4E-A4E4-5E273B9B9753}" type="pres">
      <dgm:prSet presAssocID="{5CB9F142-228E-D049-A1B0-D267DEEA9402}" presName="dummy2b" presStyleCnt="0"/>
      <dgm:spPr/>
    </dgm:pt>
    <dgm:pt modelId="{7FBDBB7E-93F0-C748-A6C4-222A80F53784}" type="pres">
      <dgm:prSet presAssocID="{5CB9F142-228E-D049-A1B0-D267DEEA9402}" presName="wedge2Tx" presStyleLbl="node1" presStyleIdx="1" presStyleCnt="4">
        <dgm:presLayoutVars>
          <dgm:chMax val="0"/>
          <dgm:chPref val="0"/>
          <dgm:bulletEnabled val="1"/>
        </dgm:presLayoutVars>
      </dgm:prSet>
      <dgm:spPr/>
    </dgm:pt>
    <dgm:pt modelId="{B7882CB3-B30A-3643-8FD6-B588A0673B29}" type="pres">
      <dgm:prSet presAssocID="{5CB9F142-228E-D049-A1B0-D267DEEA9402}" presName="wedge3" presStyleLbl="node1" presStyleIdx="2" presStyleCnt="4"/>
      <dgm:spPr/>
    </dgm:pt>
    <dgm:pt modelId="{64607E6B-2ABF-7745-9F64-16CFABA93C34}" type="pres">
      <dgm:prSet presAssocID="{5CB9F142-228E-D049-A1B0-D267DEEA9402}" presName="dummy3a" presStyleCnt="0"/>
      <dgm:spPr/>
    </dgm:pt>
    <dgm:pt modelId="{3C2C4622-1346-FE40-B359-77AEBDBEEC0E}" type="pres">
      <dgm:prSet presAssocID="{5CB9F142-228E-D049-A1B0-D267DEEA9402}" presName="dummy3b" presStyleCnt="0"/>
      <dgm:spPr/>
    </dgm:pt>
    <dgm:pt modelId="{4CFF8578-F059-DA48-B023-40162D70ED93}" type="pres">
      <dgm:prSet presAssocID="{5CB9F142-228E-D049-A1B0-D267DEEA9402}" presName="wedge3Tx" presStyleLbl="node1" presStyleIdx="2" presStyleCnt="4">
        <dgm:presLayoutVars>
          <dgm:chMax val="0"/>
          <dgm:chPref val="0"/>
          <dgm:bulletEnabled val="1"/>
        </dgm:presLayoutVars>
      </dgm:prSet>
      <dgm:spPr/>
    </dgm:pt>
    <dgm:pt modelId="{C1A54E22-CB12-FC45-AF15-8B6BB53C8D00}" type="pres">
      <dgm:prSet presAssocID="{5CB9F142-228E-D049-A1B0-D267DEEA9402}" presName="wedge4" presStyleLbl="node1" presStyleIdx="3" presStyleCnt="4" custLinFactNeighborY="-330"/>
      <dgm:spPr/>
    </dgm:pt>
    <dgm:pt modelId="{4DFB5D98-58B4-3843-961E-D35D36435DF2}" type="pres">
      <dgm:prSet presAssocID="{5CB9F142-228E-D049-A1B0-D267DEEA9402}" presName="dummy4a" presStyleCnt="0"/>
      <dgm:spPr/>
    </dgm:pt>
    <dgm:pt modelId="{4BD50622-740F-4F47-B8C9-F54BEC5A59C1}" type="pres">
      <dgm:prSet presAssocID="{5CB9F142-228E-D049-A1B0-D267DEEA9402}" presName="dummy4b" presStyleCnt="0"/>
      <dgm:spPr/>
    </dgm:pt>
    <dgm:pt modelId="{A73C9C80-C911-1D4B-B240-C1BD2F427747}" type="pres">
      <dgm:prSet presAssocID="{5CB9F142-228E-D049-A1B0-D267DEEA9402}" presName="wedge4Tx" presStyleLbl="node1" presStyleIdx="3" presStyleCnt="4">
        <dgm:presLayoutVars>
          <dgm:chMax val="0"/>
          <dgm:chPref val="0"/>
          <dgm:bulletEnabled val="1"/>
        </dgm:presLayoutVars>
      </dgm:prSet>
      <dgm:spPr/>
    </dgm:pt>
    <dgm:pt modelId="{0EB8748B-C661-BE49-A2E2-F21F308C737B}" type="pres">
      <dgm:prSet presAssocID="{78B79ADA-8BE6-434A-8195-DB7DEDAA5139}" presName="arrowWedge1" presStyleLbl="fgSibTrans2D1" presStyleIdx="0" presStyleCnt="4"/>
      <dgm:spPr/>
    </dgm:pt>
    <dgm:pt modelId="{4706CD94-0032-A041-B318-C726E9D41089}" type="pres">
      <dgm:prSet presAssocID="{4D62743D-E01D-0F4C-8F8F-512461118377}" presName="arrowWedge2" presStyleLbl="fgSibTrans2D1" presStyleIdx="1" presStyleCnt="4"/>
      <dgm:spPr/>
    </dgm:pt>
    <dgm:pt modelId="{D71066DC-A696-F145-80EC-3CE482801FB6}" type="pres">
      <dgm:prSet presAssocID="{26BDB732-C77F-374A-8549-24FDD2CCDEE6}" presName="arrowWedge3" presStyleLbl="fgSibTrans2D1" presStyleIdx="2" presStyleCnt="4"/>
      <dgm:spPr/>
    </dgm:pt>
    <dgm:pt modelId="{5C631386-4033-8E47-AB61-13FFC2F7AA3D}" type="pres">
      <dgm:prSet presAssocID="{2882A67F-9F2C-1F45-97A6-7E3547861E53}" presName="arrowWedge4" presStyleLbl="fgSibTrans2D1" presStyleIdx="3" presStyleCnt="4" custLinFactNeighborY="-294"/>
      <dgm:spPr/>
    </dgm:pt>
  </dgm:ptLst>
  <dgm:cxnLst>
    <dgm:cxn modelId="{5A54040C-D604-934D-91B4-5EC090F4F130}" type="presOf" srcId="{78DF7C73-863D-B048-9905-644D97965CFB}" destId="{4CFF8578-F059-DA48-B023-40162D70ED93}" srcOrd="1" destOrd="0" presId="urn:microsoft.com/office/officeart/2005/8/layout/cycle8"/>
    <dgm:cxn modelId="{C900D81D-3237-104B-9310-B9EEE26F81D9}" type="presOf" srcId="{78DF7C73-863D-B048-9905-644D97965CFB}" destId="{B7882CB3-B30A-3643-8FD6-B588A0673B29}" srcOrd="0" destOrd="0" presId="urn:microsoft.com/office/officeart/2005/8/layout/cycle8"/>
    <dgm:cxn modelId="{6E2A7422-27E3-0D44-B2DD-E8831946D766}" type="presOf" srcId="{459B7747-7837-EC44-B28E-DE5B443B1917}" destId="{C765990F-F44F-5848-B287-619503EC2E04}" srcOrd="0" destOrd="0" presId="urn:microsoft.com/office/officeart/2005/8/layout/cycle8"/>
    <dgm:cxn modelId="{ACCBB526-AE67-3B48-97BB-5A77D0FEF58E}" srcId="{5CB9F142-228E-D049-A1B0-D267DEEA9402}" destId="{78DF7C73-863D-B048-9905-644D97965CFB}" srcOrd="2" destOrd="0" parTransId="{D11A92AB-5650-DE49-98B9-F780D0F3B7AD}" sibTransId="{26BDB732-C77F-374A-8549-24FDD2CCDEE6}"/>
    <dgm:cxn modelId="{46BB4033-5342-D646-ABD5-A385EC393919}" type="presOf" srcId="{5CB9F142-228E-D049-A1B0-D267DEEA9402}" destId="{2F943846-4310-A348-9FE5-512EBFF75511}" srcOrd="0" destOrd="0" presId="urn:microsoft.com/office/officeart/2005/8/layout/cycle8"/>
    <dgm:cxn modelId="{CD758754-5A29-4D40-B5FD-3D983E2A0338}" type="presOf" srcId="{63B49593-694D-554F-B32C-E26E0B2E78C9}" destId="{7FBDBB7E-93F0-C748-A6C4-222A80F53784}" srcOrd="1" destOrd="0" presId="urn:microsoft.com/office/officeart/2005/8/layout/cycle8"/>
    <dgm:cxn modelId="{5F7B205F-4CB1-DF44-9AD8-9694EFB49A6B}" srcId="{5CB9F142-228E-D049-A1B0-D267DEEA9402}" destId="{459B7747-7837-EC44-B28E-DE5B443B1917}" srcOrd="0" destOrd="0" parTransId="{DB09F057-9E16-CC47-B102-06EB55903471}" sibTransId="{78B79ADA-8BE6-434A-8195-DB7DEDAA5139}"/>
    <dgm:cxn modelId="{34D3AD7F-411B-DB42-9F1A-F4E287C9AA09}" type="presOf" srcId="{459B7747-7837-EC44-B28E-DE5B443B1917}" destId="{9844F1FC-7354-2B48-9B70-D6DC3CEBB4EA}" srcOrd="1" destOrd="0" presId="urn:microsoft.com/office/officeart/2005/8/layout/cycle8"/>
    <dgm:cxn modelId="{C10908A6-3CED-C644-B3A7-0624351042C7}" type="presOf" srcId="{C142E294-CEDD-2642-B859-10DA34321B28}" destId="{C1A54E22-CB12-FC45-AF15-8B6BB53C8D00}" srcOrd="0" destOrd="0" presId="urn:microsoft.com/office/officeart/2005/8/layout/cycle8"/>
    <dgm:cxn modelId="{E6EF75D2-CF49-FE46-AD43-1DAA30D8071A}" type="presOf" srcId="{C142E294-CEDD-2642-B859-10DA34321B28}" destId="{A73C9C80-C911-1D4B-B240-C1BD2F427747}" srcOrd="1" destOrd="0" presId="urn:microsoft.com/office/officeart/2005/8/layout/cycle8"/>
    <dgm:cxn modelId="{5207BCE1-97EA-2E47-8787-8944554A5B99}" srcId="{5CB9F142-228E-D049-A1B0-D267DEEA9402}" destId="{63B49593-694D-554F-B32C-E26E0B2E78C9}" srcOrd="1" destOrd="0" parTransId="{2480D363-84A2-9E4D-940E-813FB5623A3F}" sibTransId="{4D62743D-E01D-0F4C-8F8F-512461118377}"/>
    <dgm:cxn modelId="{165879E2-1158-2040-B1BD-693DF53872D2}" type="presOf" srcId="{63B49593-694D-554F-B32C-E26E0B2E78C9}" destId="{4E53E404-9329-1E44-B9FA-B648F6052A1F}" srcOrd="0" destOrd="0" presId="urn:microsoft.com/office/officeart/2005/8/layout/cycle8"/>
    <dgm:cxn modelId="{8AEBBFEF-75F4-8440-8448-15265D33BF0A}" srcId="{5CB9F142-228E-D049-A1B0-D267DEEA9402}" destId="{C142E294-CEDD-2642-B859-10DA34321B28}" srcOrd="3" destOrd="0" parTransId="{09AD922B-431D-9142-9525-A2955EC4AA51}" sibTransId="{2882A67F-9F2C-1F45-97A6-7E3547861E53}"/>
    <dgm:cxn modelId="{15836CCA-CEF6-7940-9D68-08319B1D44EF}" type="presParOf" srcId="{2F943846-4310-A348-9FE5-512EBFF75511}" destId="{C765990F-F44F-5848-B287-619503EC2E04}" srcOrd="0" destOrd="0" presId="urn:microsoft.com/office/officeart/2005/8/layout/cycle8"/>
    <dgm:cxn modelId="{48D57211-329F-FA4C-A038-9455A6F002E8}" type="presParOf" srcId="{2F943846-4310-A348-9FE5-512EBFF75511}" destId="{060D000F-B964-6148-AA89-8D12CD3498E5}" srcOrd="1" destOrd="0" presId="urn:microsoft.com/office/officeart/2005/8/layout/cycle8"/>
    <dgm:cxn modelId="{13AE23C8-2E11-524F-A818-8609E82CD1B5}" type="presParOf" srcId="{2F943846-4310-A348-9FE5-512EBFF75511}" destId="{061B02EC-27ED-5542-8048-35F7EF5181E6}" srcOrd="2" destOrd="0" presId="urn:microsoft.com/office/officeart/2005/8/layout/cycle8"/>
    <dgm:cxn modelId="{E309D460-803F-464A-8AA8-3493AB25D5F3}" type="presParOf" srcId="{2F943846-4310-A348-9FE5-512EBFF75511}" destId="{9844F1FC-7354-2B48-9B70-D6DC3CEBB4EA}" srcOrd="3" destOrd="0" presId="urn:microsoft.com/office/officeart/2005/8/layout/cycle8"/>
    <dgm:cxn modelId="{19A032F9-BEF3-DB4B-9B76-A81CF6B1B3EF}" type="presParOf" srcId="{2F943846-4310-A348-9FE5-512EBFF75511}" destId="{4E53E404-9329-1E44-B9FA-B648F6052A1F}" srcOrd="4" destOrd="0" presId="urn:microsoft.com/office/officeart/2005/8/layout/cycle8"/>
    <dgm:cxn modelId="{969C7BBC-F781-CE4B-83C2-83F0B6164156}" type="presParOf" srcId="{2F943846-4310-A348-9FE5-512EBFF75511}" destId="{24BBF04D-0132-FA44-B06E-DB293C0BA4BD}" srcOrd="5" destOrd="0" presId="urn:microsoft.com/office/officeart/2005/8/layout/cycle8"/>
    <dgm:cxn modelId="{1D084AFE-73DC-1842-B8A2-1C894A9D317F}" type="presParOf" srcId="{2F943846-4310-A348-9FE5-512EBFF75511}" destId="{676771AC-598E-CA4E-A4E4-5E273B9B9753}" srcOrd="6" destOrd="0" presId="urn:microsoft.com/office/officeart/2005/8/layout/cycle8"/>
    <dgm:cxn modelId="{017DFFED-5601-E64A-A720-74391AB6E940}" type="presParOf" srcId="{2F943846-4310-A348-9FE5-512EBFF75511}" destId="{7FBDBB7E-93F0-C748-A6C4-222A80F53784}" srcOrd="7" destOrd="0" presId="urn:microsoft.com/office/officeart/2005/8/layout/cycle8"/>
    <dgm:cxn modelId="{DE928A47-FA85-714C-A75D-C5DDB46DBBE1}" type="presParOf" srcId="{2F943846-4310-A348-9FE5-512EBFF75511}" destId="{B7882CB3-B30A-3643-8FD6-B588A0673B29}" srcOrd="8" destOrd="0" presId="urn:microsoft.com/office/officeart/2005/8/layout/cycle8"/>
    <dgm:cxn modelId="{46C166D2-142E-5149-A00A-C1746265DE3B}" type="presParOf" srcId="{2F943846-4310-A348-9FE5-512EBFF75511}" destId="{64607E6B-2ABF-7745-9F64-16CFABA93C34}" srcOrd="9" destOrd="0" presId="urn:microsoft.com/office/officeart/2005/8/layout/cycle8"/>
    <dgm:cxn modelId="{D2403EDD-8FA8-C646-92C5-52CBF9CD819B}" type="presParOf" srcId="{2F943846-4310-A348-9FE5-512EBFF75511}" destId="{3C2C4622-1346-FE40-B359-77AEBDBEEC0E}" srcOrd="10" destOrd="0" presId="urn:microsoft.com/office/officeart/2005/8/layout/cycle8"/>
    <dgm:cxn modelId="{3248C91F-8666-FE48-9780-555CFE34121E}" type="presParOf" srcId="{2F943846-4310-A348-9FE5-512EBFF75511}" destId="{4CFF8578-F059-DA48-B023-40162D70ED93}" srcOrd="11" destOrd="0" presId="urn:microsoft.com/office/officeart/2005/8/layout/cycle8"/>
    <dgm:cxn modelId="{B4001F53-4510-9248-89E9-08D5932A8E1F}" type="presParOf" srcId="{2F943846-4310-A348-9FE5-512EBFF75511}" destId="{C1A54E22-CB12-FC45-AF15-8B6BB53C8D00}" srcOrd="12" destOrd="0" presId="urn:microsoft.com/office/officeart/2005/8/layout/cycle8"/>
    <dgm:cxn modelId="{A91E085F-5BA2-8E44-B392-2973CDD23E21}" type="presParOf" srcId="{2F943846-4310-A348-9FE5-512EBFF75511}" destId="{4DFB5D98-58B4-3843-961E-D35D36435DF2}" srcOrd="13" destOrd="0" presId="urn:microsoft.com/office/officeart/2005/8/layout/cycle8"/>
    <dgm:cxn modelId="{0DE7F26D-21D5-444D-9E2E-29CEF94BE2CB}" type="presParOf" srcId="{2F943846-4310-A348-9FE5-512EBFF75511}" destId="{4BD50622-740F-4F47-B8C9-F54BEC5A59C1}" srcOrd="14" destOrd="0" presId="urn:microsoft.com/office/officeart/2005/8/layout/cycle8"/>
    <dgm:cxn modelId="{ABFD2556-DB5C-A849-B1ED-31A6B990CC88}" type="presParOf" srcId="{2F943846-4310-A348-9FE5-512EBFF75511}" destId="{A73C9C80-C911-1D4B-B240-C1BD2F427747}" srcOrd="15" destOrd="0" presId="urn:microsoft.com/office/officeart/2005/8/layout/cycle8"/>
    <dgm:cxn modelId="{BF01E68E-9E4B-E146-B461-82984F380BB5}" type="presParOf" srcId="{2F943846-4310-A348-9FE5-512EBFF75511}" destId="{0EB8748B-C661-BE49-A2E2-F21F308C737B}" srcOrd="16" destOrd="0" presId="urn:microsoft.com/office/officeart/2005/8/layout/cycle8"/>
    <dgm:cxn modelId="{31EF7C22-6C74-4B4F-8308-4642082D831B}" type="presParOf" srcId="{2F943846-4310-A348-9FE5-512EBFF75511}" destId="{4706CD94-0032-A041-B318-C726E9D41089}" srcOrd="17" destOrd="0" presId="urn:microsoft.com/office/officeart/2005/8/layout/cycle8"/>
    <dgm:cxn modelId="{0849241F-2A60-9A44-A0B2-E9D2193E9434}" type="presParOf" srcId="{2F943846-4310-A348-9FE5-512EBFF75511}" destId="{D71066DC-A696-F145-80EC-3CE482801FB6}" srcOrd="18" destOrd="0" presId="urn:microsoft.com/office/officeart/2005/8/layout/cycle8"/>
    <dgm:cxn modelId="{BA53D04E-62AB-2449-860D-6766E731BECD}" type="presParOf" srcId="{2F943846-4310-A348-9FE5-512EBFF75511}" destId="{5C631386-4033-8E47-AB61-13FFC2F7AA3D}" srcOrd="19" destOrd="0" presId="urn:microsoft.com/office/officeart/2005/8/layout/cycle8"/>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65990F-F44F-5848-B287-619503EC2E04}">
      <dsp:nvSpPr>
        <dsp:cNvPr id="0" name=""/>
        <dsp:cNvSpPr/>
      </dsp:nvSpPr>
      <dsp:spPr>
        <a:xfrm>
          <a:off x="1426157" y="192906"/>
          <a:ext cx="2688336" cy="2688336"/>
        </a:xfrm>
        <a:prstGeom prst="pie">
          <a:avLst>
            <a:gd name="adj1" fmla="val 162000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Weaknesses</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Lack of private  personal data</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Outdated information</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Efficiency can be reduced</a:t>
          </a:r>
        </a:p>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 Time consuming</a:t>
          </a:r>
        </a:p>
        <a:p>
          <a:pPr marL="0" lvl="0" indent="0" algn="ctr" defTabSz="222250">
            <a:lnSpc>
              <a:spcPct val="90000"/>
            </a:lnSpc>
            <a:spcBef>
              <a:spcPct val="0"/>
            </a:spcBef>
            <a:spcAft>
              <a:spcPct val="35000"/>
            </a:spcAft>
            <a:buNone/>
          </a:pPr>
          <a:endParaRPr lang="en-GB" sz="500" kern="1200"/>
        </a:p>
        <a:p>
          <a:pPr marL="0" lvl="0" indent="0" algn="ctr" defTabSz="222250">
            <a:lnSpc>
              <a:spcPct val="90000"/>
            </a:lnSpc>
            <a:spcBef>
              <a:spcPct val="0"/>
            </a:spcBef>
            <a:spcAft>
              <a:spcPct val="35000"/>
            </a:spcAft>
            <a:buNone/>
          </a:pPr>
          <a:endParaRPr lang="en-GB" sz="500" kern="1200"/>
        </a:p>
        <a:p>
          <a:pPr marL="0" lvl="0" indent="0" algn="ctr" defTabSz="222250">
            <a:lnSpc>
              <a:spcPct val="90000"/>
            </a:lnSpc>
            <a:spcBef>
              <a:spcPct val="0"/>
            </a:spcBef>
            <a:spcAft>
              <a:spcPct val="35000"/>
            </a:spcAft>
            <a:buNone/>
          </a:pPr>
          <a:endParaRPr lang="en-GB" sz="500" kern="1200"/>
        </a:p>
      </dsp:txBody>
      <dsp:txXfrm>
        <a:off x="2853216" y="750095"/>
        <a:ext cx="992124" cy="736092"/>
      </dsp:txXfrm>
    </dsp:sp>
    <dsp:sp modelId="{4E53E404-9329-1E44-B9FA-B648F6052A1F}">
      <dsp:nvSpPr>
        <dsp:cNvPr id="0" name=""/>
        <dsp:cNvSpPr/>
      </dsp:nvSpPr>
      <dsp:spPr>
        <a:xfrm>
          <a:off x="1426157" y="283157"/>
          <a:ext cx="2688336" cy="2688336"/>
        </a:xfrm>
        <a:prstGeom prst="pie">
          <a:avLst>
            <a:gd name="adj1" fmla="val 0"/>
            <a:gd name="adj2" fmla="val 54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Threats</a:t>
          </a:r>
        </a:p>
        <a:p>
          <a:pPr marL="0" lvl="0" indent="0" algn="ctr" defTabSz="355600">
            <a:lnSpc>
              <a:spcPct val="90000"/>
            </a:lnSpc>
            <a:spcBef>
              <a:spcPct val="0"/>
            </a:spcBef>
            <a:spcAft>
              <a:spcPct val="35000"/>
            </a:spcAft>
            <a:buNone/>
          </a:pPr>
          <a:r>
            <a:rPr lang="en-GB" sz="800" kern="1200"/>
            <a:t>- Unsecured data</a:t>
          </a:r>
        </a:p>
        <a:p>
          <a:pPr marL="0" lvl="0" indent="0" algn="ctr" defTabSz="355600">
            <a:lnSpc>
              <a:spcPct val="90000"/>
            </a:lnSpc>
            <a:spcBef>
              <a:spcPct val="0"/>
            </a:spcBef>
            <a:spcAft>
              <a:spcPct val="35000"/>
            </a:spcAft>
            <a:buNone/>
          </a:pPr>
          <a:r>
            <a:rPr lang="en-GB" sz="800" kern="1200"/>
            <a:t>- Third-party technology</a:t>
          </a:r>
        </a:p>
        <a:p>
          <a:pPr marL="0" lvl="0" indent="0" algn="ctr" defTabSz="355600">
            <a:lnSpc>
              <a:spcPct val="90000"/>
            </a:lnSpc>
            <a:spcBef>
              <a:spcPct val="0"/>
            </a:spcBef>
            <a:spcAft>
              <a:spcPct val="35000"/>
            </a:spcAft>
            <a:buNone/>
          </a:pPr>
          <a:endParaRPr lang="en-GB" sz="800" kern="1200"/>
        </a:p>
      </dsp:txBody>
      <dsp:txXfrm>
        <a:off x="2853216" y="1678212"/>
        <a:ext cx="992124" cy="736092"/>
      </dsp:txXfrm>
    </dsp:sp>
    <dsp:sp modelId="{B7882CB3-B30A-3643-8FD6-B588A0673B29}">
      <dsp:nvSpPr>
        <dsp:cNvPr id="0" name=""/>
        <dsp:cNvSpPr/>
      </dsp:nvSpPr>
      <dsp:spPr>
        <a:xfrm>
          <a:off x="1335906" y="283157"/>
          <a:ext cx="2688336" cy="2688336"/>
        </a:xfrm>
        <a:prstGeom prst="pie">
          <a:avLst>
            <a:gd name="adj1" fmla="val 5400000"/>
            <a:gd name="adj2" fmla="val 10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Opportunities</a:t>
          </a:r>
        </a:p>
        <a:p>
          <a:pPr marL="0" lvl="0" indent="0" algn="ctr" defTabSz="355600">
            <a:lnSpc>
              <a:spcPct val="90000"/>
            </a:lnSpc>
            <a:spcBef>
              <a:spcPct val="0"/>
            </a:spcBef>
            <a:spcAft>
              <a:spcPct val="35000"/>
            </a:spcAft>
            <a:buNone/>
          </a:pPr>
          <a:r>
            <a:rPr lang="en-GB" sz="800" kern="1200"/>
            <a:t>-  Development of new trchnology</a:t>
          </a:r>
        </a:p>
        <a:p>
          <a:pPr marL="0" lvl="0" indent="0" algn="ctr" defTabSz="355600">
            <a:lnSpc>
              <a:spcPct val="90000"/>
            </a:lnSpc>
            <a:spcBef>
              <a:spcPct val="0"/>
            </a:spcBef>
            <a:spcAft>
              <a:spcPct val="35000"/>
            </a:spcAft>
            <a:buNone/>
          </a:pPr>
          <a:r>
            <a:rPr lang="en-GB" sz="800" kern="1200"/>
            <a:t> </a:t>
          </a:r>
        </a:p>
      </dsp:txBody>
      <dsp:txXfrm>
        <a:off x="1605059" y="1678212"/>
        <a:ext cx="992124" cy="736092"/>
      </dsp:txXfrm>
    </dsp:sp>
    <dsp:sp modelId="{C1A54E22-CB12-FC45-AF15-8B6BB53C8D00}">
      <dsp:nvSpPr>
        <dsp:cNvPr id="0" name=""/>
        <dsp:cNvSpPr/>
      </dsp:nvSpPr>
      <dsp:spPr>
        <a:xfrm>
          <a:off x="1335906" y="184034"/>
          <a:ext cx="2688336" cy="2688336"/>
        </a:xfrm>
        <a:prstGeom prst="pie">
          <a:avLst>
            <a:gd name="adj1" fmla="val 108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8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Strengths</a:t>
          </a: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Quicker</a:t>
          </a: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Variety of data </a:t>
          </a:r>
        </a:p>
        <a:p>
          <a:pPr marL="0" lvl="0" indent="0" algn="ctr" defTabSz="488950">
            <a:lnSpc>
              <a:spcPct val="90000"/>
            </a:lnSpc>
            <a:spcBef>
              <a:spcPct val="0"/>
            </a:spcBef>
            <a:spcAft>
              <a:spcPct val="35000"/>
            </a:spcAft>
            <a:buNone/>
          </a:pPr>
          <a:endParaRPr lang="en-GB" sz="500" kern="1200"/>
        </a:p>
        <a:p>
          <a:pPr marL="0" lvl="0" indent="0" algn="ctr" defTabSz="488950">
            <a:lnSpc>
              <a:spcPct val="90000"/>
            </a:lnSpc>
            <a:spcBef>
              <a:spcPct val="0"/>
            </a:spcBef>
            <a:spcAft>
              <a:spcPct val="35000"/>
            </a:spcAft>
            <a:buNone/>
          </a:pPr>
          <a:r>
            <a:rPr lang="en-GB" sz="500" kern="1200"/>
            <a:t> </a:t>
          </a:r>
        </a:p>
        <a:p>
          <a:pPr marL="0" lvl="0" indent="0" algn="ctr" defTabSz="488950">
            <a:lnSpc>
              <a:spcPct val="90000"/>
            </a:lnSpc>
            <a:spcBef>
              <a:spcPct val="0"/>
            </a:spcBef>
            <a:spcAft>
              <a:spcPct val="35000"/>
            </a:spcAft>
            <a:buNone/>
          </a:pPr>
          <a:endParaRPr lang="en-GB" sz="500" kern="1200"/>
        </a:p>
        <a:p>
          <a:pPr marL="0" lvl="0" indent="0" algn="ctr" defTabSz="488950">
            <a:lnSpc>
              <a:spcPct val="90000"/>
            </a:lnSpc>
            <a:spcBef>
              <a:spcPct val="0"/>
            </a:spcBef>
            <a:spcAft>
              <a:spcPct val="35000"/>
            </a:spcAft>
            <a:buNone/>
          </a:pPr>
          <a:endParaRPr lang="en-GB" sz="500" kern="1200"/>
        </a:p>
        <a:p>
          <a:pPr marL="0" lvl="0" indent="0" algn="ctr" defTabSz="488950">
            <a:lnSpc>
              <a:spcPct val="90000"/>
            </a:lnSpc>
            <a:spcBef>
              <a:spcPct val="0"/>
            </a:spcBef>
            <a:spcAft>
              <a:spcPct val="35000"/>
            </a:spcAft>
            <a:buNone/>
          </a:pPr>
          <a:endParaRPr lang="en-GB" sz="500" kern="1200"/>
        </a:p>
        <a:p>
          <a:pPr marL="0" lvl="0" indent="0" algn="ctr" defTabSz="488950">
            <a:lnSpc>
              <a:spcPct val="90000"/>
            </a:lnSpc>
            <a:spcBef>
              <a:spcPct val="0"/>
            </a:spcBef>
            <a:spcAft>
              <a:spcPct val="35000"/>
            </a:spcAft>
            <a:buNone/>
          </a:pPr>
          <a:endParaRPr lang="en-GB" sz="500" kern="1200"/>
        </a:p>
      </dsp:txBody>
      <dsp:txXfrm>
        <a:off x="1605059" y="741224"/>
        <a:ext cx="992124" cy="736092"/>
      </dsp:txXfrm>
    </dsp:sp>
    <dsp:sp modelId="{0EB8748B-C661-BE49-A2E2-F21F308C737B}">
      <dsp:nvSpPr>
        <dsp:cNvPr id="0" name=""/>
        <dsp:cNvSpPr/>
      </dsp:nvSpPr>
      <dsp:spPr>
        <a:xfrm>
          <a:off x="1259736" y="26485"/>
          <a:ext cx="3021177" cy="3021177"/>
        </a:xfrm>
        <a:prstGeom prst="circularArrow">
          <a:avLst>
            <a:gd name="adj1" fmla="val 5085"/>
            <a:gd name="adj2" fmla="val 327528"/>
            <a:gd name="adj3" fmla="val 21272472"/>
            <a:gd name="adj4" fmla="val 162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706CD94-0032-A041-B318-C726E9D41089}">
      <dsp:nvSpPr>
        <dsp:cNvPr id="0" name=""/>
        <dsp:cNvSpPr/>
      </dsp:nvSpPr>
      <dsp:spPr>
        <a:xfrm>
          <a:off x="1259736" y="116736"/>
          <a:ext cx="3021177" cy="3021177"/>
        </a:xfrm>
        <a:prstGeom prst="circularArrow">
          <a:avLst>
            <a:gd name="adj1" fmla="val 5085"/>
            <a:gd name="adj2" fmla="val 327528"/>
            <a:gd name="adj3" fmla="val 5072472"/>
            <a:gd name="adj4" fmla="val 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1066DC-A696-F145-80EC-3CE482801FB6}">
      <dsp:nvSpPr>
        <dsp:cNvPr id="0" name=""/>
        <dsp:cNvSpPr/>
      </dsp:nvSpPr>
      <dsp:spPr>
        <a:xfrm>
          <a:off x="1169485" y="116736"/>
          <a:ext cx="3021177" cy="3021177"/>
        </a:xfrm>
        <a:prstGeom prst="circularArrow">
          <a:avLst>
            <a:gd name="adj1" fmla="val 5085"/>
            <a:gd name="adj2" fmla="val 327528"/>
            <a:gd name="adj3" fmla="val 10472472"/>
            <a:gd name="adj4" fmla="val 54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C631386-4033-8E47-AB61-13FFC2F7AA3D}">
      <dsp:nvSpPr>
        <dsp:cNvPr id="0" name=""/>
        <dsp:cNvSpPr/>
      </dsp:nvSpPr>
      <dsp:spPr>
        <a:xfrm>
          <a:off x="1169485" y="8731"/>
          <a:ext cx="3021177" cy="3021177"/>
        </a:xfrm>
        <a:prstGeom prst="circularArrow">
          <a:avLst>
            <a:gd name="adj1" fmla="val 5085"/>
            <a:gd name="adj2" fmla="val 327528"/>
            <a:gd name="adj3" fmla="val 15872472"/>
            <a:gd name="adj4" fmla="val 108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14</Pages>
  <Words>4226</Words>
  <Characters>24091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Probelm Solving &amp; Decision making in the workplace</vt:lpstr>
    </vt:vector>
  </TitlesOfParts>
  <Company/>
  <LinksUpToDate>false</LinksUpToDate>
  <CharactersWithSpaces>28261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Probelm Solving &amp; Decision making in the workplace</dc:title>
  <dc:subject>BMSW4004</dc:subject>
  <dc:creator>Enkeleda Tafa (2020203)</dc:creator>
  <cp:keywords/>
  <dc:description/>
  <cp:lastModifiedBy>Enkeleda Tafa (2020203)</cp:lastModifiedBy>
  <cp:revision>57</cp:revision>
  <dcterms:created xsi:type="dcterms:W3CDTF">2021-08-08T15:21:00Z</dcterms:created>
  <dcterms:modified xsi:type="dcterms:W3CDTF">2021-09-02T08:11:00Z</dcterms:modified>
</cp:coreProperties>
</file>