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6761643" w:rsidR="007C2CCC" w:rsidRDefault="009679B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Hopkins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81026D6" w14:textId="77777777" w:rsidR="00B1107D" w:rsidRPr="00B1107D" w:rsidRDefault="00B1107D" w:rsidP="00B110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3530B606" w14:textId="7EAECA36" w:rsidR="007C2CCC" w:rsidRDefault="00B1107D" w:rsidP="00B110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107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B1107D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 Study and development on the impact of a collaborative restaurant application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07AFF59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Preya Chidambaram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592A738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367902C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5366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58D008E0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5366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0AC46DF" w:rsidR="004779D1" w:rsidRPr="00C2152E" w:rsidRDefault="00D0655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well-structured and clearly written Development project that demonstrates technical competence. The student has built a complete end-to-end data pipeline integrating crime, weather, deprivation and spatial data, implemented K-Means clustering for hotspot detection, compared three forecasting models, and delivered an interactive Power BI dashboard. Overall a good piece of work but held back by weak requirements/design formality and insufficient testing evidence.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198E7009" w:rsidR="004779D1" w:rsidRPr="00C2152E" w:rsidRDefault="00490E49" w:rsidP="00AC2994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</w:t>
            </w:r>
            <w:r w:rsidR="00D06558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275660D9" w:rsidR="004779D1" w:rsidRPr="00C2152E" w:rsidRDefault="009767F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</w:t>
            </w:r>
            <w:r w:rsidR="00304A5F">
              <w:rPr>
                <w:rFonts w:asciiTheme="minorHAnsi" w:hAnsiTheme="minorHAnsi"/>
                <w:color w:val="000000" w:themeColor="text1"/>
              </w:rPr>
              <w:t>1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25CC8EB0" w14:textId="54E20682" w:rsidR="00C2152E" w:rsidRPr="00266DE7" w:rsidRDefault="00304A5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304A5F">
              <w:rPr>
                <w:rFonts w:asciiTheme="minorHAnsi" w:hAnsiTheme="minorHAnsi"/>
                <w:bCs/>
                <w:color w:val="000000" w:themeColor="text1"/>
              </w:rPr>
              <w:t>Average mark agreed after the discussion.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5EE0B3CE" w:rsidR="00C2152E" w:rsidRPr="00C2152E" w:rsidRDefault="00E474A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8643123" w:rsidR="002B7AB6" w:rsidRPr="00F5366B" w:rsidRDefault="00F5366B" w:rsidP="004779D1">
            <w:pPr>
              <w:rPr>
                <w:rFonts w:ascii="Freestyle Script" w:hAnsi="Freestyle Script"/>
                <w:color w:val="000000" w:themeColor="text1"/>
              </w:rPr>
            </w:pPr>
            <w:r w:rsidRPr="00F5366B">
              <w:rPr>
                <w:rFonts w:ascii="Freestyle Script" w:hAnsi="Freestyle Script"/>
                <w:color w:val="000000" w:themeColor="text1"/>
              </w:rPr>
              <w:t>Divya Chidambaram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DDF404C" w:rsidR="002B7AB6" w:rsidRDefault="00F5366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2-0</w:t>
            </w:r>
            <w:r w:rsidR="00AC2994">
              <w:rPr>
                <w:rFonts w:asciiTheme="minorHAnsi" w:hAnsiTheme="minorHAnsi"/>
                <w:color w:val="000000" w:themeColor="text1"/>
              </w:rPr>
              <w:t>6</w:t>
            </w:r>
            <w:r>
              <w:rPr>
                <w:rFonts w:asciiTheme="minorHAnsi" w:hAnsiTheme="minorHAnsi"/>
                <w:color w:val="000000" w:themeColor="text1"/>
              </w:rPr>
              <w:t>-2026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68107BC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5A472FC2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F7CD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BE493D" w:rsidR="006D168E" w:rsidRDefault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enough introduction </w:t>
            </w:r>
            <w:r w:rsidR="00C34BD1" w:rsidRPr="00C34BD1">
              <w:rPr>
                <w:rFonts w:asciiTheme="minorHAnsi" w:hAnsiTheme="minorHAnsi"/>
                <w:color w:val="000000" w:themeColor="text1"/>
                <w:lang w:eastAsia="en-GB"/>
              </w:rPr>
              <w:t>However it lacks the closing paragraph leading the reader into subsequent chapters</w:t>
            </w:r>
          </w:p>
          <w:p w14:paraId="4AEE78A7" w14:textId="159C17DA" w:rsidR="007C2CCC" w:rsidRDefault="0089195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91959">
              <w:rPr>
                <w:rFonts w:asciiTheme="minorHAnsi" w:hAnsiTheme="minorHAnsi"/>
                <w:color w:val="000000" w:themeColor="text1"/>
                <w:lang w:eastAsia="en-GB"/>
              </w:rPr>
              <w:t>comparison sections read more as descriptive summaries than critical analysis.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6FEB617B" w:rsidR="004779D1" w:rsidRPr="00C2152E" w:rsidRDefault="001609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A48F423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9B86B17" w14:textId="77777777" w:rsidR="006D168E" w:rsidRDefault="0077271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271D">
              <w:rPr>
                <w:rFonts w:asciiTheme="minorHAnsi" w:hAnsiTheme="minorHAnsi"/>
                <w:color w:val="000000" w:themeColor="text1"/>
                <w:lang w:eastAsia="en-GB"/>
              </w:rPr>
              <w:t>Functional, non-functional, and hardware requirements are clearly listed</w:t>
            </w:r>
            <w:r w:rsidR="00F9032F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1DF6140" w14:textId="77777777" w:rsidR="00F9032F" w:rsidRDefault="00F903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032F">
              <w:rPr>
                <w:rFonts w:asciiTheme="minorHAnsi" w:hAnsiTheme="minorHAnsi"/>
                <w:color w:val="000000" w:themeColor="text1"/>
                <w:lang w:eastAsia="en-GB"/>
              </w:rPr>
              <w:t>no system models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  <w:r w:rsidR="006B484D">
              <w:rPr>
                <w:rFonts w:asciiTheme="minorHAnsi" w:hAnsiTheme="minorHAnsi"/>
                <w:color w:val="000000" w:themeColor="text1"/>
                <w:lang w:eastAsia="en-GB"/>
              </w:rPr>
              <w:t xml:space="preserve">No </w:t>
            </w:r>
            <w:r w:rsidR="006B484D" w:rsidRPr="006B484D">
              <w:rPr>
                <w:rFonts w:asciiTheme="minorHAnsi" w:hAnsiTheme="minorHAnsi"/>
                <w:color w:val="000000" w:themeColor="text1"/>
                <w:lang w:eastAsia="en-GB"/>
              </w:rPr>
              <w:t>UML</w:t>
            </w:r>
            <w:r w:rsidR="006B484D">
              <w:rPr>
                <w:rFonts w:asciiTheme="minorHAnsi" w:hAnsiTheme="minorHAnsi"/>
                <w:color w:val="000000" w:themeColor="text1"/>
                <w:lang w:eastAsia="en-GB"/>
              </w:rPr>
              <w:t xml:space="preserve"> or</w:t>
            </w:r>
            <w:r w:rsidR="006B484D" w:rsidRPr="006B484D">
              <w:rPr>
                <w:rFonts w:asciiTheme="minorHAnsi" w:hAnsiTheme="minorHAnsi"/>
                <w:color w:val="000000" w:themeColor="text1"/>
                <w:lang w:eastAsia="en-GB"/>
              </w:rPr>
              <w:t xml:space="preserve"> use case diagrams</w:t>
            </w:r>
          </w:p>
          <w:p w14:paraId="52867C11" w14:textId="70B0AB2F" w:rsidR="00B45AC6" w:rsidRDefault="00B45A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45AC6">
              <w:rPr>
                <w:rFonts w:asciiTheme="minorHAnsi" w:hAnsiTheme="minorHAnsi"/>
                <w:color w:val="000000" w:themeColor="text1"/>
                <w:lang w:eastAsia="en-GB"/>
              </w:rPr>
              <w:t xml:space="preserve">wireframe </w:t>
            </w:r>
            <w:r w:rsidR="00600508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</w:t>
            </w:r>
            <w:r w:rsidR="00E36E20">
              <w:rPr>
                <w:rFonts w:asciiTheme="minorHAnsi" w:hAnsiTheme="minorHAnsi"/>
                <w:color w:val="000000" w:themeColor="text1"/>
                <w:lang w:eastAsia="en-GB"/>
              </w:rPr>
              <w:t>tried in another software</w:t>
            </w:r>
            <w:r w:rsidR="0060050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2ADA5B37" w:rsidR="00782CF2" w:rsidRPr="00C2152E" w:rsidRDefault="009933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16ECB012" w:rsidR="00782CF2" w:rsidRPr="00C2152E" w:rsidRDefault="00F067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F53A90" w14:textId="77777777" w:rsidR="00471394" w:rsidRDefault="00D87D8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87D88">
              <w:rPr>
                <w:rFonts w:asciiTheme="minorHAnsi" w:hAnsiTheme="minorHAnsi"/>
                <w:color w:val="000000" w:themeColor="text1"/>
                <w:lang w:eastAsia="en-GB"/>
              </w:rPr>
              <w:t>The SUS score of 76 is correctly contextualised against the 68 threshold</w:t>
            </w:r>
          </w:p>
          <w:p w14:paraId="3A8FE57F" w14:textId="7A64D66A" w:rsidR="006E120D" w:rsidRDefault="006E120D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E120D">
              <w:rPr>
                <w:rFonts w:asciiTheme="minorHAnsi" w:hAnsiTheme="minorHAnsi"/>
                <w:color w:val="000000" w:themeColor="text1"/>
                <w:lang w:eastAsia="en-GB"/>
              </w:rPr>
              <w:t>breakdown of individual SUS question scores</w:t>
            </w:r>
            <w:r w:rsidR="00A11716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highlighted</w:t>
            </w:r>
            <w:r w:rsidRPr="006E120D">
              <w:rPr>
                <w:rFonts w:asciiTheme="minorHAnsi" w:hAnsiTheme="minorHAnsi"/>
                <w:color w:val="000000" w:themeColor="text1"/>
                <w:lang w:eastAsia="en-GB"/>
              </w:rPr>
              <w:t>, no discussion of what specifically scored low, no statistical treatment, and no attempt to relate findings back to the literature review</w:t>
            </w:r>
            <w:r w:rsidR="003D63D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8DB39C6" w14:textId="72F5EC44" w:rsidR="003D63D9" w:rsidRDefault="003D63D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63D9">
              <w:rPr>
                <w:rFonts w:asciiTheme="minorHAnsi" w:hAnsiTheme="minorHAnsi"/>
                <w:color w:val="000000" w:themeColor="text1"/>
                <w:lang w:eastAsia="en-GB"/>
              </w:rPr>
              <w:t>Future work recommendations are reasonable but generic</w:t>
            </w:r>
            <w:r w:rsidR="004E7B9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2EE5CB79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F7CD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C16F936" w14:textId="20630B1A" w:rsidR="00D06558" w:rsidRDefault="000A6C21" w:rsidP="000A6C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A6C21">
              <w:rPr>
                <w:rFonts w:asciiTheme="minorHAnsi" w:hAnsiTheme="minorHAnsi"/>
                <w:color w:val="000000" w:themeColor="text1"/>
                <w:lang w:eastAsia="en-GB"/>
              </w:rPr>
              <w:t>fully functional native iOS application was delivered</w:t>
            </w:r>
            <w:r w:rsidR="00E4389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CDFF9E9" w14:textId="475DCE81" w:rsidR="00E4389A" w:rsidRDefault="00E4389A" w:rsidP="000A6C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4389A">
              <w:rPr>
                <w:rFonts w:asciiTheme="minorHAnsi" w:hAnsiTheme="minorHAnsi"/>
                <w:color w:val="000000" w:themeColor="text1"/>
                <w:lang w:eastAsia="en-GB"/>
              </w:rPr>
              <w:t>Code snippets are used appropriately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6747CC9A" w:rsidR="00782CF2" w:rsidRPr="00C2152E" w:rsidRDefault="00FA55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23C327B5" w:rsidR="00782CF2" w:rsidRPr="00C2152E" w:rsidRDefault="001F7C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3AC6B7F" w14:textId="73699FDA" w:rsidR="00D06558" w:rsidRDefault="00FA5561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No r</w:t>
            </w:r>
            <w:r w:rsidR="00D0655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eflection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chapter- </w:t>
            </w:r>
            <w:r w:rsidR="00D06558" w:rsidRPr="00D06558">
              <w:rPr>
                <w:rFonts w:asciiTheme="minorHAnsi" w:hAnsiTheme="minorHAnsi"/>
                <w:color w:val="000000" w:themeColor="text1"/>
                <w:lang w:eastAsia="en-GB"/>
              </w:rPr>
              <w:t>a formal framework</w:t>
            </w:r>
            <w:r w:rsidR="00D06558">
              <w:rPr>
                <w:rFonts w:asciiTheme="minorHAnsi" w:hAnsiTheme="minorHAnsi"/>
                <w:color w:val="000000" w:themeColor="text1"/>
                <w:lang w:eastAsia="en-GB"/>
              </w:rPr>
              <w:t xml:space="preserve"> like </w:t>
            </w:r>
            <w:r w:rsidR="00D06558" w:rsidRPr="00D06558">
              <w:rPr>
                <w:rFonts w:asciiTheme="minorHAnsi" w:hAnsiTheme="minorHAnsi"/>
                <w:color w:val="000000" w:themeColor="text1"/>
                <w:lang w:eastAsia="en-GB"/>
              </w:rPr>
              <w:t>Gibbs' Reflective Cycle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added.</w:t>
            </w:r>
            <w:r w:rsidR="00650E5F" w:rsidRPr="00650E5F">
              <w:t xml:space="preserve"> </w:t>
            </w:r>
            <w:r w:rsidR="00650E5F" w:rsidRPr="00650E5F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Expo pivot, the </w:t>
            </w:r>
            <w:proofErr w:type="spellStart"/>
            <w:r w:rsidR="00650E5F" w:rsidRPr="00650E5F">
              <w:rPr>
                <w:rFonts w:asciiTheme="minorHAnsi" w:hAnsiTheme="minorHAnsi"/>
                <w:color w:val="000000" w:themeColor="text1"/>
                <w:lang w:eastAsia="en-GB"/>
              </w:rPr>
              <w:t>ToS</w:t>
            </w:r>
            <w:proofErr w:type="spellEnd"/>
            <w:r w:rsidR="00650E5F" w:rsidRPr="00650E5F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compliance lesson, the wireframe testing failure, the icon usability issue — all of these were ideal raw material for a strong reflection</w:t>
            </w:r>
          </w:p>
          <w:p w14:paraId="6B0AF0AA" w14:textId="6866F473" w:rsidR="00D06558" w:rsidRDefault="00D0655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- </w:t>
            </w:r>
            <w:r w:rsidR="004241F5" w:rsidRPr="004241F5">
              <w:rPr>
                <w:rFonts w:asciiTheme="minorHAnsi" w:hAnsiTheme="minorHAnsi"/>
                <w:color w:val="000000" w:themeColor="text1"/>
                <w:lang w:eastAsia="en-GB"/>
              </w:rPr>
              <w:t>readable, consistently structured within chapters</w:t>
            </w:r>
            <w:r w:rsidR="00E77CF4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E77CF4" w:rsidRPr="00E77CF4">
              <w:t xml:space="preserve"> </w:t>
            </w:r>
            <w:r w:rsidR="00E77CF4" w:rsidRPr="00E77CF4">
              <w:rPr>
                <w:rFonts w:asciiTheme="minorHAnsi" w:hAnsiTheme="minorHAnsi"/>
                <w:color w:val="000000" w:themeColor="text1"/>
                <w:lang w:eastAsia="en-GB"/>
              </w:rPr>
              <w:t>However the abstract is entirely absent, there is no list of figures</w:t>
            </w:r>
          </w:p>
          <w:p w14:paraId="0E781FB9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217661" w14:textId="77777777" w:rsidR="00DC574A" w:rsidRDefault="00DC574A" w:rsidP="002B7AB6">
      <w:r>
        <w:separator/>
      </w:r>
    </w:p>
  </w:endnote>
  <w:endnote w:type="continuationSeparator" w:id="0">
    <w:p w14:paraId="2D88DFEA" w14:textId="77777777" w:rsidR="00DC574A" w:rsidRDefault="00DC574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5D1B8" w14:textId="77777777" w:rsidR="00DC574A" w:rsidRDefault="00DC574A" w:rsidP="002B7AB6">
      <w:r>
        <w:separator/>
      </w:r>
    </w:p>
  </w:footnote>
  <w:footnote w:type="continuationSeparator" w:id="0">
    <w:p w14:paraId="78C6306D" w14:textId="77777777" w:rsidR="00DC574A" w:rsidRDefault="00DC574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3B6F"/>
    <w:rsid w:val="0005764A"/>
    <w:rsid w:val="0006611F"/>
    <w:rsid w:val="0009288E"/>
    <w:rsid w:val="00094CDA"/>
    <w:rsid w:val="000A6C21"/>
    <w:rsid w:val="000D54B4"/>
    <w:rsid w:val="000F3C3A"/>
    <w:rsid w:val="000F7A4A"/>
    <w:rsid w:val="001235CB"/>
    <w:rsid w:val="00125730"/>
    <w:rsid w:val="001609FF"/>
    <w:rsid w:val="001A2A84"/>
    <w:rsid w:val="001B5862"/>
    <w:rsid w:val="001D0DDD"/>
    <w:rsid w:val="001F7CD9"/>
    <w:rsid w:val="00242112"/>
    <w:rsid w:val="00253402"/>
    <w:rsid w:val="00266DE7"/>
    <w:rsid w:val="00296CAE"/>
    <w:rsid w:val="002B7AB6"/>
    <w:rsid w:val="00304A5F"/>
    <w:rsid w:val="00306E7D"/>
    <w:rsid w:val="0038665F"/>
    <w:rsid w:val="003C7032"/>
    <w:rsid w:val="003D63D9"/>
    <w:rsid w:val="003E0304"/>
    <w:rsid w:val="003E3951"/>
    <w:rsid w:val="003E5437"/>
    <w:rsid w:val="003F049D"/>
    <w:rsid w:val="004241F5"/>
    <w:rsid w:val="004254C6"/>
    <w:rsid w:val="00461843"/>
    <w:rsid w:val="00471394"/>
    <w:rsid w:val="0047164C"/>
    <w:rsid w:val="004779D1"/>
    <w:rsid w:val="00490E49"/>
    <w:rsid w:val="004E7B99"/>
    <w:rsid w:val="004F7694"/>
    <w:rsid w:val="00576B2C"/>
    <w:rsid w:val="005C79DB"/>
    <w:rsid w:val="00600508"/>
    <w:rsid w:val="006363DD"/>
    <w:rsid w:val="00650E5F"/>
    <w:rsid w:val="006530D2"/>
    <w:rsid w:val="006645F5"/>
    <w:rsid w:val="006B484D"/>
    <w:rsid w:val="006D168E"/>
    <w:rsid w:val="006E120D"/>
    <w:rsid w:val="006F4C28"/>
    <w:rsid w:val="0077271D"/>
    <w:rsid w:val="00782CF2"/>
    <w:rsid w:val="007C2CCC"/>
    <w:rsid w:val="007C5EED"/>
    <w:rsid w:val="007E5836"/>
    <w:rsid w:val="00811371"/>
    <w:rsid w:val="008168D1"/>
    <w:rsid w:val="00826F79"/>
    <w:rsid w:val="00866E85"/>
    <w:rsid w:val="008810D2"/>
    <w:rsid w:val="00881412"/>
    <w:rsid w:val="00891959"/>
    <w:rsid w:val="008B05C1"/>
    <w:rsid w:val="008B67FF"/>
    <w:rsid w:val="008C75A5"/>
    <w:rsid w:val="008D4A65"/>
    <w:rsid w:val="00923036"/>
    <w:rsid w:val="009679BF"/>
    <w:rsid w:val="009767F2"/>
    <w:rsid w:val="00993359"/>
    <w:rsid w:val="009E130B"/>
    <w:rsid w:val="009F024E"/>
    <w:rsid w:val="009F37CB"/>
    <w:rsid w:val="00A11716"/>
    <w:rsid w:val="00A151E5"/>
    <w:rsid w:val="00A16A6A"/>
    <w:rsid w:val="00A4064E"/>
    <w:rsid w:val="00A47A6B"/>
    <w:rsid w:val="00A61D46"/>
    <w:rsid w:val="00A736BA"/>
    <w:rsid w:val="00AB2BB8"/>
    <w:rsid w:val="00AB34FE"/>
    <w:rsid w:val="00AC2994"/>
    <w:rsid w:val="00B04E8B"/>
    <w:rsid w:val="00B1107D"/>
    <w:rsid w:val="00B27A16"/>
    <w:rsid w:val="00B45AC6"/>
    <w:rsid w:val="00B92256"/>
    <w:rsid w:val="00BD12B1"/>
    <w:rsid w:val="00BE7DFA"/>
    <w:rsid w:val="00C2152E"/>
    <w:rsid w:val="00C34BD1"/>
    <w:rsid w:val="00C357B9"/>
    <w:rsid w:val="00C60A27"/>
    <w:rsid w:val="00CC4C41"/>
    <w:rsid w:val="00CD2262"/>
    <w:rsid w:val="00CF3983"/>
    <w:rsid w:val="00D06558"/>
    <w:rsid w:val="00D87BAB"/>
    <w:rsid w:val="00D87D88"/>
    <w:rsid w:val="00DC574A"/>
    <w:rsid w:val="00DE47FE"/>
    <w:rsid w:val="00E1157B"/>
    <w:rsid w:val="00E36E20"/>
    <w:rsid w:val="00E4389A"/>
    <w:rsid w:val="00E474A2"/>
    <w:rsid w:val="00E714D7"/>
    <w:rsid w:val="00E7241F"/>
    <w:rsid w:val="00E77CF4"/>
    <w:rsid w:val="00E941A3"/>
    <w:rsid w:val="00EB2D9F"/>
    <w:rsid w:val="00EE0FE1"/>
    <w:rsid w:val="00EE4571"/>
    <w:rsid w:val="00F06752"/>
    <w:rsid w:val="00F14758"/>
    <w:rsid w:val="00F20A1E"/>
    <w:rsid w:val="00F5366B"/>
    <w:rsid w:val="00F6644D"/>
    <w:rsid w:val="00F9032F"/>
    <w:rsid w:val="00FA5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481</Words>
  <Characters>2747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9</cp:revision>
  <cp:lastPrinted>2013-09-25T13:22:00Z</cp:lastPrinted>
  <dcterms:created xsi:type="dcterms:W3CDTF">2026-06-02T15:13:00Z</dcterms:created>
  <dcterms:modified xsi:type="dcterms:W3CDTF">2026-06-02T15:19:00Z</dcterms:modified>
</cp:coreProperties>
</file>