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F29DB" w14:textId="77777777" w:rsidR="00EE5F2D" w:rsidRPr="00EE5F2D" w:rsidRDefault="00EE5F2D" w:rsidP="00EE5F2D">
      <w:pPr>
        <w:jc w:val="center"/>
        <w:rPr>
          <w:rFonts w:ascii="Arial" w:hAnsi="Arial" w:cs="Arial"/>
          <w:b/>
          <w:sz w:val="40"/>
          <w:szCs w:val="40"/>
        </w:rPr>
      </w:pPr>
    </w:p>
    <w:p w14:paraId="315E5F59" w14:textId="25F72B2F" w:rsidR="00EE5F2D" w:rsidRDefault="00EE5F2D" w:rsidP="00EE5F2D">
      <w:pPr>
        <w:jc w:val="center"/>
        <w:rPr>
          <w:rFonts w:ascii="Arial" w:hAnsi="Arial" w:cs="Arial"/>
          <w:b/>
          <w:spacing w:val="-2"/>
          <w:sz w:val="36"/>
          <w:szCs w:val="36"/>
        </w:rPr>
      </w:pPr>
      <w:r w:rsidRPr="00EE5F2D">
        <w:rPr>
          <w:rFonts w:ascii="Arial" w:hAnsi="Arial" w:cs="Arial"/>
          <w:b/>
          <w:sz w:val="36"/>
          <w:szCs w:val="36"/>
        </w:rPr>
        <w:t>Developing</w:t>
      </w:r>
      <w:r w:rsidRPr="00EE5F2D">
        <w:rPr>
          <w:rFonts w:ascii="Arial" w:hAnsi="Arial" w:cs="Arial"/>
          <w:b/>
          <w:spacing w:val="-10"/>
          <w:sz w:val="36"/>
          <w:szCs w:val="36"/>
        </w:rPr>
        <w:t xml:space="preserve"> </w:t>
      </w:r>
      <w:r w:rsidRPr="00EE5F2D">
        <w:rPr>
          <w:rFonts w:ascii="Arial" w:hAnsi="Arial" w:cs="Arial"/>
          <w:b/>
          <w:sz w:val="36"/>
          <w:szCs w:val="36"/>
        </w:rPr>
        <w:t>Innovation</w:t>
      </w:r>
      <w:r w:rsidRPr="00EE5F2D">
        <w:rPr>
          <w:rFonts w:ascii="Arial" w:hAnsi="Arial" w:cs="Arial"/>
          <w:b/>
          <w:spacing w:val="-10"/>
          <w:sz w:val="36"/>
          <w:szCs w:val="36"/>
        </w:rPr>
        <w:t xml:space="preserve"> </w:t>
      </w:r>
      <w:r w:rsidRPr="00EE5F2D">
        <w:rPr>
          <w:rFonts w:ascii="Arial" w:hAnsi="Arial" w:cs="Arial"/>
          <w:b/>
          <w:sz w:val="36"/>
          <w:szCs w:val="36"/>
        </w:rPr>
        <w:t>and</w:t>
      </w:r>
      <w:r w:rsidRPr="00EE5F2D">
        <w:rPr>
          <w:rFonts w:ascii="Arial" w:hAnsi="Arial" w:cs="Arial"/>
          <w:b/>
          <w:spacing w:val="-5"/>
          <w:sz w:val="36"/>
          <w:szCs w:val="36"/>
        </w:rPr>
        <w:t xml:space="preserve"> </w:t>
      </w:r>
      <w:r w:rsidRPr="00EE5F2D">
        <w:rPr>
          <w:rFonts w:ascii="Arial" w:hAnsi="Arial" w:cs="Arial"/>
          <w:b/>
          <w:sz w:val="36"/>
          <w:szCs w:val="36"/>
        </w:rPr>
        <w:t>Creativity</w:t>
      </w:r>
      <w:r w:rsidRPr="00EE5F2D">
        <w:rPr>
          <w:rFonts w:ascii="Arial" w:hAnsi="Arial" w:cs="Arial"/>
          <w:b/>
          <w:spacing w:val="-8"/>
          <w:sz w:val="36"/>
          <w:szCs w:val="36"/>
        </w:rPr>
        <w:t xml:space="preserve"> </w:t>
      </w:r>
      <w:r w:rsidRPr="00EE5F2D">
        <w:rPr>
          <w:rFonts w:ascii="Arial" w:hAnsi="Arial" w:cs="Arial"/>
          <w:b/>
          <w:sz w:val="36"/>
          <w:szCs w:val="36"/>
        </w:rPr>
        <w:t>for</w:t>
      </w:r>
      <w:r w:rsidRPr="00EE5F2D">
        <w:rPr>
          <w:rFonts w:ascii="Arial" w:hAnsi="Arial" w:cs="Arial"/>
          <w:b/>
          <w:spacing w:val="-7"/>
          <w:sz w:val="36"/>
          <w:szCs w:val="36"/>
        </w:rPr>
        <w:t xml:space="preserve"> </w:t>
      </w:r>
      <w:r w:rsidRPr="00EE5F2D">
        <w:rPr>
          <w:rFonts w:ascii="Arial" w:hAnsi="Arial" w:cs="Arial"/>
          <w:b/>
          <w:sz w:val="36"/>
          <w:szCs w:val="36"/>
        </w:rPr>
        <w:t>Business</w:t>
      </w:r>
      <w:r w:rsidRPr="00EE5F2D">
        <w:rPr>
          <w:rFonts w:ascii="Arial" w:hAnsi="Arial" w:cs="Arial"/>
          <w:b/>
          <w:spacing w:val="-5"/>
          <w:sz w:val="36"/>
          <w:szCs w:val="36"/>
        </w:rPr>
        <w:t xml:space="preserve"> </w:t>
      </w:r>
      <w:r w:rsidRPr="00EE5F2D">
        <w:rPr>
          <w:rFonts w:ascii="Arial" w:hAnsi="Arial" w:cs="Arial"/>
          <w:b/>
          <w:spacing w:val="-2"/>
          <w:sz w:val="36"/>
          <w:szCs w:val="36"/>
        </w:rPr>
        <w:t>Advantage</w:t>
      </w:r>
    </w:p>
    <w:p w14:paraId="3F483CE3" w14:textId="77777777" w:rsidR="00EE5F2D" w:rsidRPr="00EE5F2D" w:rsidRDefault="00EE5F2D" w:rsidP="00EE5F2D">
      <w:pPr>
        <w:jc w:val="center"/>
        <w:rPr>
          <w:rFonts w:ascii="Arial" w:hAnsi="Arial" w:cs="Arial"/>
          <w:b/>
          <w:sz w:val="40"/>
          <w:szCs w:val="40"/>
        </w:rPr>
      </w:pPr>
    </w:p>
    <w:p w14:paraId="0C7CA158" w14:textId="77777777" w:rsidR="00EE5F2D" w:rsidRDefault="00EE5F2D" w:rsidP="00EE5F2D">
      <w:pPr>
        <w:jc w:val="center"/>
        <w:rPr>
          <w:rStyle w:val="normaltextrun"/>
          <w:rFonts w:ascii="Arial" w:hAnsi="Arial" w:cs="Arial"/>
          <w:b/>
          <w:bCs/>
          <w:color w:val="000000"/>
          <w:sz w:val="28"/>
          <w:szCs w:val="28"/>
          <w:shd w:val="clear" w:color="auto" w:fill="FFFFFF"/>
        </w:rPr>
      </w:pPr>
      <w:r w:rsidRPr="00B5166F">
        <w:rPr>
          <w:rStyle w:val="normaltextrun"/>
          <w:rFonts w:ascii="Arial" w:hAnsi="Arial" w:cs="Arial"/>
          <w:b/>
          <w:bCs/>
          <w:color w:val="000000"/>
          <w:sz w:val="28"/>
          <w:szCs w:val="28"/>
          <w:shd w:val="clear" w:color="auto" w:fill="FFFFFF"/>
          <w:lang w:val="en-US"/>
        </w:rPr>
        <w:t xml:space="preserve">Student: </w:t>
      </w:r>
      <w:r w:rsidRPr="00B5166F">
        <w:rPr>
          <w:rStyle w:val="normaltextrun"/>
          <w:rFonts w:ascii="Arial" w:hAnsi="Arial" w:cs="Arial"/>
          <w:b/>
          <w:bCs/>
          <w:color w:val="000000"/>
          <w:sz w:val="28"/>
          <w:szCs w:val="28"/>
          <w:shd w:val="clear" w:color="auto" w:fill="FFFFFF"/>
        </w:rPr>
        <w:t>Cristian Dumitru – 2108821</w:t>
      </w:r>
    </w:p>
    <w:p w14:paraId="24465AF0" w14:textId="77777777" w:rsidR="00EE5F2D" w:rsidRPr="00B5166F" w:rsidRDefault="00EE5F2D" w:rsidP="00EE5F2D">
      <w:pPr>
        <w:jc w:val="center"/>
        <w:rPr>
          <w:rFonts w:ascii="Arial" w:hAnsi="Arial" w:cs="Arial"/>
          <w:b/>
          <w:bCs/>
          <w:color w:val="000000"/>
          <w:sz w:val="28"/>
          <w:szCs w:val="28"/>
          <w:shd w:val="clear" w:color="auto" w:fill="FFFFFF"/>
        </w:rPr>
      </w:pPr>
    </w:p>
    <w:p w14:paraId="3A1B8098" w14:textId="658580A1" w:rsidR="00EE5F2D" w:rsidRDefault="00EE5F2D" w:rsidP="00EE5F2D">
      <w:pPr>
        <w:pStyle w:val="paragraph"/>
        <w:spacing w:before="0" w:beforeAutospacing="0" w:after="0" w:afterAutospacing="0"/>
        <w:jc w:val="center"/>
        <w:textAlignment w:val="baseline"/>
        <w:rPr>
          <w:rFonts w:ascii="Arial" w:hAnsi="Arial" w:cs="Arial"/>
          <w:b/>
          <w:bCs/>
          <w:sz w:val="28"/>
          <w:szCs w:val="28"/>
        </w:rPr>
      </w:pPr>
      <w:r w:rsidRPr="00B5166F">
        <w:rPr>
          <w:rStyle w:val="normaltextrun"/>
          <w:rFonts w:ascii="Arial" w:hAnsi="Arial" w:cs="Arial"/>
          <w:b/>
          <w:bCs/>
          <w:sz w:val="28"/>
          <w:szCs w:val="28"/>
          <w:lang w:val="en-US"/>
        </w:rPr>
        <w:t xml:space="preserve">Module Code: </w:t>
      </w:r>
      <w:r w:rsidRPr="00B5166F">
        <w:rPr>
          <w:rFonts w:ascii="Arial" w:hAnsi="Arial" w:cs="Arial"/>
          <w:b/>
          <w:bCs/>
          <w:sz w:val="28"/>
          <w:szCs w:val="28"/>
        </w:rPr>
        <w:t>BMSW</w:t>
      </w:r>
      <w:r>
        <w:rPr>
          <w:rFonts w:ascii="Arial" w:hAnsi="Arial" w:cs="Arial"/>
          <w:b/>
          <w:bCs/>
          <w:sz w:val="28"/>
          <w:szCs w:val="28"/>
        </w:rPr>
        <w:t>6102</w:t>
      </w:r>
    </w:p>
    <w:p w14:paraId="4C21096B" w14:textId="77777777" w:rsidR="00EE5F2D" w:rsidRDefault="00EE5F2D" w:rsidP="00EE5F2D">
      <w:pPr>
        <w:pStyle w:val="paragraph"/>
        <w:spacing w:before="0" w:beforeAutospacing="0" w:after="0" w:afterAutospacing="0"/>
        <w:jc w:val="center"/>
        <w:textAlignment w:val="baseline"/>
        <w:rPr>
          <w:rFonts w:ascii="Arial" w:hAnsi="Arial" w:cs="Arial"/>
          <w:b/>
          <w:bCs/>
          <w:sz w:val="28"/>
          <w:szCs w:val="28"/>
        </w:rPr>
      </w:pPr>
    </w:p>
    <w:p w14:paraId="2A7326E3" w14:textId="77777777" w:rsidR="00EE5F2D" w:rsidRPr="00B5166F" w:rsidRDefault="00EE5F2D" w:rsidP="00EE5F2D">
      <w:pPr>
        <w:pStyle w:val="paragraph"/>
        <w:spacing w:before="0" w:beforeAutospacing="0" w:after="0" w:afterAutospacing="0"/>
        <w:jc w:val="center"/>
        <w:textAlignment w:val="baseline"/>
        <w:rPr>
          <w:rFonts w:ascii="Arial" w:hAnsi="Arial" w:cs="Arial"/>
          <w:b/>
          <w:bCs/>
          <w:sz w:val="28"/>
          <w:szCs w:val="28"/>
        </w:rPr>
      </w:pPr>
    </w:p>
    <w:p w14:paraId="1EA7A437" w14:textId="5D6DCD4E" w:rsidR="00EE5F2D" w:rsidRDefault="00EE5F2D" w:rsidP="00EE5F2D">
      <w:pPr>
        <w:pStyle w:val="paragraph"/>
        <w:shd w:val="clear" w:color="auto" w:fill="FFFFFF"/>
        <w:spacing w:before="0" w:beforeAutospacing="0" w:after="0" w:afterAutospacing="0"/>
        <w:jc w:val="center"/>
        <w:textAlignment w:val="baseline"/>
        <w:rPr>
          <w:rFonts w:ascii="Arial" w:hAnsi="Arial" w:cs="Arial"/>
          <w:b/>
          <w:bCs/>
          <w:sz w:val="28"/>
          <w:szCs w:val="28"/>
        </w:rPr>
      </w:pPr>
      <w:r w:rsidRPr="00B5166F">
        <w:rPr>
          <w:rStyle w:val="normaltextrun"/>
          <w:rFonts w:ascii="Arial" w:hAnsi="Arial" w:cs="Arial"/>
          <w:b/>
          <w:bCs/>
          <w:sz w:val="28"/>
          <w:szCs w:val="28"/>
          <w:lang w:val="en-US"/>
        </w:rPr>
        <w:t xml:space="preserve">Lecturer: </w:t>
      </w:r>
      <w:r>
        <w:rPr>
          <w:rFonts w:ascii="Arial" w:hAnsi="Arial" w:cs="Arial"/>
          <w:b/>
          <w:bCs/>
          <w:sz w:val="28"/>
          <w:szCs w:val="28"/>
        </w:rPr>
        <w:t>Abdi Rahman</w:t>
      </w:r>
    </w:p>
    <w:p w14:paraId="3BEC1052" w14:textId="33522739" w:rsidR="00095942" w:rsidRDefault="00095942"/>
    <w:p w14:paraId="36B2B820" w14:textId="77777777" w:rsidR="00BD1F44" w:rsidRDefault="00BD1F44"/>
    <w:p w14:paraId="39F6BE00" w14:textId="77777777" w:rsidR="00BD1F44" w:rsidRDefault="00BD1F44"/>
    <w:p w14:paraId="44518C49" w14:textId="1B843DAE" w:rsidR="00FA4DA8" w:rsidRDefault="00FA4DA8">
      <w:pPr>
        <w:spacing w:after="160" w:line="259" w:lineRule="auto"/>
        <w:jc w:val="left"/>
      </w:pPr>
      <w:r>
        <w:br w:type="page"/>
      </w:r>
    </w:p>
    <w:p w14:paraId="3B3F08DD" w14:textId="77777777" w:rsidR="00BD1F44" w:rsidRDefault="00BD1F44"/>
    <w:p w14:paraId="49964CA4" w14:textId="77777777" w:rsidR="00BD1F44" w:rsidRDefault="00BD1F44"/>
    <w:p w14:paraId="790C4801" w14:textId="77777777" w:rsidR="00BD1F44" w:rsidRDefault="00BD1F44"/>
    <w:p w14:paraId="331E07AB" w14:textId="77777777" w:rsidR="00BD1F44" w:rsidRDefault="00BD1F44"/>
    <w:p w14:paraId="7742A174" w14:textId="51EEA953" w:rsidR="00FA4DA8" w:rsidRDefault="00FA4DA8">
      <w:pPr>
        <w:pStyle w:val="TOC1"/>
        <w:tabs>
          <w:tab w:val="right" w:leader="dot" w:pos="9016"/>
        </w:tabs>
        <w:rPr>
          <w:noProof/>
        </w:rPr>
      </w:pPr>
      <w:r>
        <w:fldChar w:fldCharType="begin"/>
      </w:r>
      <w:r>
        <w:instrText xml:space="preserve"> TOC \o "1-3" \h \z \u </w:instrText>
      </w:r>
      <w:r>
        <w:fldChar w:fldCharType="separate"/>
      </w:r>
      <w:hyperlink w:anchor="_Toc148620113" w:history="1">
        <w:r w:rsidRPr="00584EF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_Toc148620113 \h </w:instrText>
        </w:r>
        <w:r>
          <w:rPr>
            <w:noProof/>
            <w:webHidden/>
          </w:rPr>
        </w:r>
        <w:r>
          <w:rPr>
            <w:noProof/>
            <w:webHidden/>
          </w:rPr>
          <w:fldChar w:fldCharType="separate"/>
        </w:r>
        <w:r>
          <w:rPr>
            <w:noProof/>
            <w:webHidden/>
          </w:rPr>
          <w:t>3</w:t>
        </w:r>
        <w:r>
          <w:rPr>
            <w:noProof/>
            <w:webHidden/>
          </w:rPr>
          <w:fldChar w:fldCharType="end"/>
        </w:r>
      </w:hyperlink>
    </w:p>
    <w:p w14:paraId="5238DAD9" w14:textId="5243593D" w:rsidR="00FA4DA8" w:rsidRDefault="00FA4DA8">
      <w:pPr>
        <w:pStyle w:val="TOC1"/>
        <w:tabs>
          <w:tab w:val="right" w:leader="dot" w:pos="9016"/>
        </w:tabs>
        <w:rPr>
          <w:noProof/>
        </w:rPr>
      </w:pPr>
      <w:hyperlink w:anchor="_Toc148620114" w:history="1">
        <w:r w:rsidRPr="00584EF0">
          <w:rPr>
            <w:rStyle w:val="Hyperlink"/>
            <w:rFonts w:ascii="Arial" w:hAnsi="Arial" w:cs="Arial"/>
            <w:b/>
            <w:bCs/>
            <w:noProof/>
          </w:rPr>
          <w:t>Product and service</w:t>
        </w:r>
        <w:r>
          <w:rPr>
            <w:noProof/>
            <w:webHidden/>
          </w:rPr>
          <w:tab/>
        </w:r>
        <w:r>
          <w:rPr>
            <w:noProof/>
            <w:webHidden/>
          </w:rPr>
          <w:fldChar w:fldCharType="begin"/>
        </w:r>
        <w:r>
          <w:rPr>
            <w:noProof/>
            <w:webHidden/>
          </w:rPr>
          <w:instrText xml:space="preserve"> PAGEREF _Toc148620114 \h </w:instrText>
        </w:r>
        <w:r>
          <w:rPr>
            <w:noProof/>
            <w:webHidden/>
          </w:rPr>
        </w:r>
        <w:r>
          <w:rPr>
            <w:noProof/>
            <w:webHidden/>
          </w:rPr>
          <w:fldChar w:fldCharType="separate"/>
        </w:r>
        <w:r>
          <w:rPr>
            <w:noProof/>
            <w:webHidden/>
          </w:rPr>
          <w:t>3</w:t>
        </w:r>
        <w:r>
          <w:rPr>
            <w:noProof/>
            <w:webHidden/>
          </w:rPr>
          <w:fldChar w:fldCharType="end"/>
        </w:r>
      </w:hyperlink>
    </w:p>
    <w:p w14:paraId="6A308C79" w14:textId="6CAFF488" w:rsidR="00FA4DA8" w:rsidRDefault="00FA4DA8">
      <w:pPr>
        <w:pStyle w:val="TOC1"/>
        <w:tabs>
          <w:tab w:val="right" w:leader="dot" w:pos="9016"/>
        </w:tabs>
        <w:rPr>
          <w:noProof/>
        </w:rPr>
      </w:pPr>
      <w:hyperlink w:anchor="_Toc148620115" w:history="1">
        <w:r w:rsidRPr="00584EF0">
          <w:rPr>
            <w:rStyle w:val="Hyperlink"/>
            <w:rFonts w:ascii="Arial" w:hAnsi="Arial" w:cs="Arial"/>
            <w:b/>
            <w:bCs/>
            <w:noProof/>
          </w:rPr>
          <w:t>how innovation has influenced the company</w:t>
        </w:r>
        <w:r>
          <w:rPr>
            <w:noProof/>
            <w:webHidden/>
          </w:rPr>
          <w:tab/>
        </w:r>
        <w:r>
          <w:rPr>
            <w:noProof/>
            <w:webHidden/>
          </w:rPr>
          <w:fldChar w:fldCharType="begin"/>
        </w:r>
        <w:r>
          <w:rPr>
            <w:noProof/>
            <w:webHidden/>
          </w:rPr>
          <w:instrText xml:space="preserve"> PAGEREF _Toc148620115 \h </w:instrText>
        </w:r>
        <w:r>
          <w:rPr>
            <w:noProof/>
            <w:webHidden/>
          </w:rPr>
        </w:r>
        <w:r>
          <w:rPr>
            <w:noProof/>
            <w:webHidden/>
          </w:rPr>
          <w:fldChar w:fldCharType="separate"/>
        </w:r>
        <w:r>
          <w:rPr>
            <w:noProof/>
            <w:webHidden/>
          </w:rPr>
          <w:t>5</w:t>
        </w:r>
        <w:r>
          <w:rPr>
            <w:noProof/>
            <w:webHidden/>
          </w:rPr>
          <w:fldChar w:fldCharType="end"/>
        </w:r>
      </w:hyperlink>
    </w:p>
    <w:p w14:paraId="6389EF66" w14:textId="3165A0E8" w:rsidR="00FA4DA8" w:rsidRDefault="00FA4DA8">
      <w:pPr>
        <w:pStyle w:val="TOC1"/>
        <w:tabs>
          <w:tab w:val="right" w:leader="dot" w:pos="9016"/>
        </w:tabs>
        <w:rPr>
          <w:noProof/>
        </w:rPr>
      </w:pPr>
      <w:hyperlink w:anchor="_Toc148620116" w:history="1">
        <w:r w:rsidRPr="00584EF0">
          <w:rPr>
            <w:rStyle w:val="Hyperlink"/>
            <w:rFonts w:ascii="Arial" w:hAnsi="Arial" w:cs="Arial"/>
            <w:b/>
            <w:bCs/>
            <w:noProof/>
          </w:rPr>
          <w:t>Blackberry and SCAMPER model</w:t>
        </w:r>
        <w:r>
          <w:rPr>
            <w:noProof/>
            <w:webHidden/>
          </w:rPr>
          <w:tab/>
        </w:r>
        <w:r>
          <w:rPr>
            <w:noProof/>
            <w:webHidden/>
          </w:rPr>
          <w:fldChar w:fldCharType="begin"/>
        </w:r>
        <w:r>
          <w:rPr>
            <w:noProof/>
            <w:webHidden/>
          </w:rPr>
          <w:instrText xml:space="preserve"> PAGEREF _Toc148620116 \h </w:instrText>
        </w:r>
        <w:r>
          <w:rPr>
            <w:noProof/>
            <w:webHidden/>
          </w:rPr>
        </w:r>
        <w:r>
          <w:rPr>
            <w:noProof/>
            <w:webHidden/>
          </w:rPr>
          <w:fldChar w:fldCharType="separate"/>
        </w:r>
        <w:r>
          <w:rPr>
            <w:noProof/>
            <w:webHidden/>
          </w:rPr>
          <w:t>6</w:t>
        </w:r>
        <w:r>
          <w:rPr>
            <w:noProof/>
            <w:webHidden/>
          </w:rPr>
          <w:fldChar w:fldCharType="end"/>
        </w:r>
      </w:hyperlink>
    </w:p>
    <w:p w14:paraId="3DB1F60B" w14:textId="3ACB334F" w:rsidR="00FA4DA8" w:rsidRDefault="00FA4DA8">
      <w:pPr>
        <w:pStyle w:val="TOC1"/>
        <w:tabs>
          <w:tab w:val="right" w:leader="dot" w:pos="9016"/>
        </w:tabs>
        <w:rPr>
          <w:noProof/>
        </w:rPr>
      </w:pPr>
      <w:hyperlink w:anchor="_Toc148620117" w:history="1">
        <w:r w:rsidRPr="00584EF0">
          <w:rPr>
            <w:rStyle w:val="Hyperlink"/>
            <w:rFonts w:ascii="Arial" w:hAnsi="Arial" w:cs="Arial"/>
            <w:b/>
            <w:bCs/>
            <w:noProof/>
          </w:rPr>
          <w:t>Conclusion and recommendations</w:t>
        </w:r>
        <w:r>
          <w:rPr>
            <w:noProof/>
            <w:webHidden/>
          </w:rPr>
          <w:tab/>
        </w:r>
        <w:r>
          <w:rPr>
            <w:noProof/>
            <w:webHidden/>
          </w:rPr>
          <w:fldChar w:fldCharType="begin"/>
        </w:r>
        <w:r>
          <w:rPr>
            <w:noProof/>
            <w:webHidden/>
          </w:rPr>
          <w:instrText xml:space="preserve"> PAGEREF _Toc148620117 \h </w:instrText>
        </w:r>
        <w:r>
          <w:rPr>
            <w:noProof/>
            <w:webHidden/>
          </w:rPr>
        </w:r>
        <w:r>
          <w:rPr>
            <w:noProof/>
            <w:webHidden/>
          </w:rPr>
          <w:fldChar w:fldCharType="separate"/>
        </w:r>
        <w:r>
          <w:rPr>
            <w:noProof/>
            <w:webHidden/>
          </w:rPr>
          <w:t>8</w:t>
        </w:r>
        <w:r>
          <w:rPr>
            <w:noProof/>
            <w:webHidden/>
          </w:rPr>
          <w:fldChar w:fldCharType="end"/>
        </w:r>
      </w:hyperlink>
    </w:p>
    <w:p w14:paraId="6F38E39A" w14:textId="55F5F720" w:rsidR="00FA4DA8" w:rsidRDefault="00FA4DA8">
      <w:pPr>
        <w:pStyle w:val="TOC1"/>
        <w:tabs>
          <w:tab w:val="right" w:leader="dot" w:pos="9016"/>
        </w:tabs>
        <w:rPr>
          <w:noProof/>
        </w:rPr>
      </w:pPr>
      <w:hyperlink w:anchor="_Toc148620118" w:history="1">
        <w:r w:rsidRPr="00584EF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_Toc148620118 \h </w:instrText>
        </w:r>
        <w:r>
          <w:rPr>
            <w:noProof/>
            <w:webHidden/>
          </w:rPr>
        </w:r>
        <w:r>
          <w:rPr>
            <w:noProof/>
            <w:webHidden/>
          </w:rPr>
          <w:fldChar w:fldCharType="separate"/>
        </w:r>
        <w:r>
          <w:rPr>
            <w:noProof/>
            <w:webHidden/>
          </w:rPr>
          <w:t>10</w:t>
        </w:r>
        <w:r>
          <w:rPr>
            <w:noProof/>
            <w:webHidden/>
          </w:rPr>
          <w:fldChar w:fldCharType="end"/>
        </w:r>
      </w:hyperlink>
    </w:p>
    <w:p w14:paraId="357E3BED" w14:textId="74808274" w:rsidR="00BD1F44" w:rsidRDefault="00FA4DA8" w:rsidP="00FA4DA8">
      <w:pPr>
        <w:ind w:firstLine="720"/>
      </w:pPr>
      <w:r>
        <w:fldChar w:fldCharType="end"/>
      </w:r>
    </w:p>
    <w:p w14:paraId="60B1BF8E" w14:textId="77777777" w:rsidR="00BD1F44" w:rsidRDefault="00BD1F44"/>
    <w:p w14:paraId="3156949A" w14:textId="618FACC3" w:rsidR="00BD1F44" w:rsidRDefault="00BD1F44">
      <w:pPr>
        <w:spacing w:after="160" w:line="259" w:lineRule="auto"/>
        <w:jc w:val="left"/>
      </w:pPr>
      <w:r>
        <w:br w:type="page"/>
      </w:r>
    </w:p>
    <w:p w14:paraId="5FE3A65B" w14:textId="567AA725" w:rsidR="00BD1F44" w:rsidRPr="00BD1F44" w:rsidRDefault="00BD1F44" w:rsidP="00BD1F44">
      <w:pPr>
        <w:jc w:val="center"/>
        <w:rPr>
          <w:rFonts w:ascii="Arial" w:hAnsi="Arial" w:cs="Arial"/>
          <w:b/>
          <w:bCs/>
        </w:rPr>
      </w:pPr>
      <w:r w:rsidRPr="00BD1F44">
        <w:rPr>
          <w:rFonts w:ascii="Arial" w:hAnsi="Arial" w:cs="Arial"/>
          <w:b/>
          <w:bCs/>
        </w:rPr>
        <w:lastRenderedPageBreak/>
        <w:t>BlackBerry</w:t>
      </w:r>
    </w:p>
    <w:p w14:paraId="1892BEF1" w14:textId="77777777" w:rsidR="00BD1F44" w:rsidRPr="00BD1F44" w:rsidRDefault="00BD1F44" w:rsidP="00BD1F44">
      <w:pPr>
        <w:rPr>
          <w:rFonts w:ascii="Arial" w:hAnsi="Arial" w:cs="Arial"/>
        </w:rPr>
      </w:pPr>
    </w:p>
    <w:p w14:paraId="22CDA55B" w14:textId="6322424E" w:rsidR="00BD1F44" w:rsidRPr="00FA4DA8" w:rsidRDefault="00BD1F44" w:rsidP="00FA4DA8">
      <w:pPr>
        <w:pStyle w:val="Heading1"/>
        <w:rPr>
          <w:rFonts w:ascii="Arial" w:hAnsi="Arial" w:cs="Arial"/>
          <w:b/>
          <w:bCs/>
          <w:color w:val="auto"/>
          <w:sz w:val="22"/>
          <w:szCs w:val="22"/>
        </w:rPr>
      </w:pPr>
      <w:bookmarkStart w:id="0" w:name="_Toc148620113"/>
      <w:r w:rsidRPr="00FA4DA8">
        <w:rPr>
          <w:rFonts w:ascii="Arial" w:hAnsi="Arial" w:cs="Arial"/>
          <w:b/>
          <w:bCs/>
          <w:color w:val="auto"/>
          <w:sz w:val="22"/>
          <w:szCs w:val="22"/>
        </w:rPr>
        <w:t>Introduction</w:t>
      </w:r>
      <w:bookmarkEnd w:id="0"/>
    </w:p>
    <w:p w14:paraId="0D24ADE9" w14:textId="3456A19F" w:rsidR="00BD1F44" w:rsidRPr="00651A3D" w:rsidRDefault="00BD1F44" w:rsidP="00BD1F44">
      <w:pPr>
        <w:rPr>
          <w:rFonts w:ascii="Arial" w:hAnsi="Arial" w:cs="Arial"/>
          <w:sz w:val="22"/>
          <w:szCs w:val="22"/>
        </w:rPr>
      </w:pPr>
      <w:r w:rsidRPr="00651A3D">
        <w:rPr>
          <w:rFonts w:ascii="Arial" w:hAnsi="Arial" w:cs="Arial"/>
          <w:sz w:val="22"/>
          <w:szCs w:val="22"/>
        </w:rPr>
        <w:t xml:space="preserve">BlackBerry is a telecommunications and wireless software solutions company that was founded in 1984. The company is headquartered in Waterloo, Ontario, Canada and has operations in North America, Europe, and the Asia-Pacific region. BlackBerry is best known for its line of </w:t>
      </w:r>
      <w:r w:rsidRPr="00651A3D">
        <w:rPr>
          <w:rFonts w:ascii="Arial" w:hAnsi="Arial" w:cs="Arial"/>
          <w:sz w:val="22"/>
          <w:szCs w:val="22"/>
        </w:rPr>
        <w:t>smartphones but</w:t>
      </w:r>
      <w:r w:rsidRPr="00651A3D">
        <w:rPr>
          <w:rFonts w:ascii="Arial" w:hAnsi="Arial" w:cs="Arial"/>
          <w:sz w:val="22"/>
          <w:szCs w:val="22"/>
        </w:rPr>
        <w:t xml:space="preserve"> has also developed software and services for businesses and governments.</w:t>
      </w:r>
    </w:p>
    <w:p w14:paraId="0522F444" w14:textId="78B664D9" w:rsidR="00BD1F44" w:rsidRPr="00651A3D" w:rsidRDefault="00BD1F44" w:rsidP="00BD1F44">
      <w:pPr>
        <w:rPr>
          <w:rFonts w:ascii="Arial" w:hAnsi="Arial" w:cs="Arial"/>
          <w:sz w:val="22"/>
          <w:szCs w:val="22"/>
        </w:rPr>
      </w:pPr>
      <w:r w:rsidRPr="00651A3D">
        <w:rPr>
          <w:rFonts w:ascii="Arial" w:hAnsi="Arial" w:cs="Arial"/>
          <w:sz w:val="22"/>
          <w:szCs w:val="22"/>
        </w:rPr>
        <w:t>BlackBerry's smartphones were initially designed to provide secure communication for businesses and government agencies, with a focus on email and messaging. The company's devices gained popularity in the early 2000s, especially among business professionals, due to their physical keyboards and strong encryption capabilities. However, BlackBerry faced increasing competition from companies like Apple and Samsung with the rise of touchscreen smartphones</w:t>
      </w:r>
      <w:sdt>
        <w:sdtPr>
          <w:rPr>
            <w:rFonts w:ascii="Arial" w:hAnsi="Arial" w:cs="Arial"/>
            <w:sz w:val="22"/>
            <w:szCs w:val="22"/>
          </w:rPr>
          <w:id w:val="1590895942"/>
          <w:citation/>
        </w:sdtPr>
        <w:sdtContent>
          <w:r w:rsidR="00892DB4" w:rsidRPr="00651A3D">
            <w:rPr>
              <w:rFonts w:ascii="Arial" w:hAnsi="Arial" w:cs="Arial"/>
              <w:sz w:val="22"/>
              <w:szCs w:val="22"/>
            </w:rPr>
            <w:fldChar w:fldCharType="begin"/>
          </w:r>
          <w:r w:rsidR="00892DB4" w:rsidRPr="00651A3D">
            <w:rPr>
              <w:rFonts w:ascii="Arial" w:hAnsi="Arial" w:cs="Arial"/>
              <w:sz w:val="22"/>
              <w:szCs w:val="22"/>
              <w:lang w:val="en-GB"/>
            </w:rPr>
            <w:instrText xml:space="preserve"> CITATION Tea23 \l 2057 </w:instrText>
          </w:r>
          <w:r w:rsidR="00892DB4" w:rsidRPr="00651A3D">
            <w:rPr>
              <w:rFonts w:ascii="Arial" w:hAnsi="Arial" w:cs="Arial"/>
              <w:sz w:val="22"/>
              <w:szCs w:val="22"/>
            </w:rPr>
            <w:fldChar w:fldCharType="separate"/>
          </w:r>
          <w:r w:rsidR="00892DB4" w:rsidRPr="00651A3D">
            <w:rPr>
              <w:rFonts w:ascii="Arial" w:hAnsi="Arial" w:cs="Arial"/>
              <w:noProof/>
              <w:sz w:val="22"/>
              <w:szCs w:val="22"/>
              <w:lang w:val="en-GB"/>
            </w:rPr>
            <w:t xml:space="preserve"> (illumy, 2023)</w:t>
          </w:r>
          <w:r w:rsidR="00892DB4" w:rsidRPr="00651A3D">
            <w:rPr>
              <w:rFonts w:ascii="Arial" w:hAnsi="Arial" w:cs="Arial"/>
              <w:sz w:val="22"/>
              <w:szCs w:val="22"/>
            </w:rPr>
            <w:fldChar w:fldCharType="end"/>
          </w:r>
        </w:sdtContent>
      </w:sdt>
      <w:r w:rsidRPr="00651A3D">
        <w:rPr>
          <w:rFonts w:ascii="Arial" w:hAnsi="Arial" w:cs="Arial"/>
          <w:sz w:val="22"/>
          <w:szCs w:val="22"/>
        </w:rPr>
        <w:t>.</w:t>
      </w:r>
    </w:p>
    <w:p w14:paraId="3A5F238E" w14:textId="16031C3D" w:rsidR="00BD1F44" w:rsidRPr="00651A3D" w:rsidRDefault="00BD1F44" w:rsidP="00BD1F44">
      <w:pPr>
        <w:rPr>
          <w:rFonts w:ascii="Arial" w:hAnsi="Arial" w:cs="Arial"/>
          <w:sz w:val="22"/>
          <w:szCs w:val="22"/>
        </w:rPr>
      </w:pPr>
      <w:r w:rsidRPr="00651A3D">
        <w:rPr>
          <w:rFonts w:ascii="Arial" w:hAnsi="Arial" w:cs="Arial"/>
          <w:sz w:val="22"/>
          <w:szCs w:val="22"/>
        </w:rPr>
        <w:t>In recent years, BlackBerry has shifted its focus away from hardware and towards software and services. The company now offers a range of products in areas like secure communication, endpoint management, and secure file sharing. Its software solutions are used by businesses and governments around the world to protect sensitive data and communications.</w:t>
      </w:r>
    </w:p>
    <w:p w14:paraId="22FC880C" w14:textId="315D5BCD" w:rsidR="00BD1F44" w:rsidRPr="00651A3D" w:rsidRDefault="00BD1F44" w:rsidP="00BD1F44">
      <w:pPr>
        <w:rPr>
          <w:rFonts w:ascii="Arial" w:hAnsi="Arial" w:cs="Arial"/>
          <w:sz w:val="22"/>
          <w:szCs w:val="22"/>
        </w:rPr>
      </w:pPr>
      <w:r w:rsidRPr="00651A3D">
        <w:rPr>
          <w:rFonts w:ascii="Arial" w:hAnsi="Arial" w:cs="Arial"/>
          <w:sz w:val="22"/>
          <w:szCs w:val="22"/>
        </w:rPr>
        <w:t>BlackBerry has also made strategic acquisitions to expand its portfolio of software and services. In 2016, the company acquired Good Technology, a leading provider of secure mobility solutions, to strengthen its position in the enterprise mobility management market. BlackBerry has also partnered with other companies, such as Microsoft and Samsung</w:t>
      </w:r>
      <w:sdt>
        <w:sdtPr>
          <w:rPr>
            <w:rFonts w:ascii="Arial" w:hAnsi="Arial" w:cs="Arial"/>
            <w:sz w:val="22"/>
            <w:szCs w:val="22"/>
          </w:rPr>
          <w:id w:val="-1652369268"/>
          <w:citation/>
        </w:sdtPr>
        <w:sdtContent>
          <w:r w:rsidR="00892DB4" w:rsidRPr="00651A3D">
            <w:rPr>
              <w:rFonts w:ascii="Arial" w:hAnsi="Arial" w:cs="Arial"/>
              <w:sz w:val="22"/>
              <w:szCs w:val="22"/>
            </w:rPr>
            <w:fldChar w:fldCharType="begin"/>
          </w:r>
          <w:r w:rsidR="00892DB4" w:rsidRPr="00651A3D">
            <w:rPr>
              <w:rFonts w:ascii="Arial" w:hAnsi="Arial" w:cs="Arial"/>
              <w:sz w:val="22"/>
              <w:szCs w:val="22"/>
              <w:lang w:val="en-GB"/>
            </w:rPr>
            <w:instrText xml:space="preserve"> CITATION JLu18 \l 2057 </w:instrText>
          </w:r>
          <w:r w:rsidR="00892DB4" w:rsidRPr="00651A3D">
            <w:rPr>
              <w:rFonts w:ascii="Arial" w:hAnsi="Arial" w:cs="Arial"/>
              <w:sz w:val="22"/>
              <w:szCs w:val="22"/>
            </w:rPr>
            <w:fldChar w:fldCharType="separate"/>
          </w:r>
          <w:r w:rsidR="00892DB4" w:rsidRPr="00651A3D">
            <w:rPr>
              <w:rFonts w:ascii="Arial" w:hAnsi="Arial" w:cs="Arial"/>
              <w:noProof/>
              <w:sz w:val="22"/>
              <w:szCs w:val="22"/>
              <w:lang w:val="en-GB"/>
            </w:rPr>
            <w:t xml:space="preserve"> (Alumni, 2018)</w:t>
          </w:r>
          <w:r w:rsidR="00892DB4" w:rsidRPr="00651A3D">
            <w:rPr>
              <w:rFonts w:ascii="Arial" w:hAnsi="Arial" w:cs="Arial"/>
              <w:sz w:val="22"/>
              <w:szCs w:val="22"/>
            </w:rPr>
            <w:fldChar w:fldCharType="end"/>
          </w:r>
        </w:sdtContent>
      </w:sdt>
      <w:r w:rsidRPr="00651A3D">
        <w:rPr>
          <w:rFonts w:ascii="Arial" w:hAnsi="Arial" w:cs="Arial"/>
          <w:sz w:val="22"/>
          <w:szCs w:val="22"/>
        </w:rPr>
        <w:t>.</w:t>
      </w:r>
    </w:p>
    <w:p w14:paraId="023FEC54" w14:textId="77777777" w:rsidR="00892DB4" w:rsidRPr="00651A3D" w:rsidRDefault="00892DB4" w:rsidP="00BD1F44">
      <w:pPr>
        <w:rPr>
          <w:rFonts w:ascii="Arial" w:hAnsi="Arial" w:cs="Arial"/>
          <w:sz w:val="22"/>
          <w:szCs w:val="22"/>
        </w:rPr>
      </w:pPr>
    </w:p>
    <w:p w14:paraId="3DFAEF11" w14:textId="66A61A1A" w:rsidR="00892DB4" w:rsidRPr="00FA4DA8" w:rsidRDefault="00892DB4" w:rsidP="00FA4DA8">
      <w:pPr>
        <w:pStyle w:val="Heading1"/>
        <w:rPr>
          <w:rFonts w:ascii="Arial" w:hAnsi="Arial" w:cs="Arial"/>
          <w:b/>
          <w:bCs/>
          <w:color w:val="auto"/>
          <w:sz w:val="22"/>
          <w:szCs w:val="22"/>
        </w:rPr>
      </w:pPr>
      <w:bookmarkStart w:id="1" w:name="_Toc148620114"/>
      <w:r w:rsidRPr="00FA4DA8">
        <w:rPr>
          <w:rFonts w:ascii="Arial" w:hAnsi="Arial" w:cs="Arial"/>
          <w:b/>
          <w:bCs/>
          <w:color w:val="auto"/>
          <w:sz w:val="22"/>
          <w:szCs w:val="22"/>
        </w:rPr>
        <w:t>P</w:t>
      </w:r>
      <w:r w:rsidRPr="00FA4DA8">
        <w:rPr>
          <w:rFonts w:ascii="Arial" w:hAnsi="Arial" w:cs="Arial"/>
          <w:b/>
          <w:bCs/>
          <w:color w:val="auto"/>
          <w:sz w:val="22"/>
          <w:szCs w:val="22"/>
        </w:rPr>
        <w:t xml:space="preserve">roduct </w:t>
      </w:r>
      <w:r w:rsidR="001D5C61" w:rsidRPr="00FA4DA8">
        <w:rPr>
          <w:rFonts w:ascii="Arial" w:hAnsi="Arial" w:cs="Arial"/>
          <w:b/>
          <w:bCs/>
          <w:color w:val="auto"/>
          <w:sz w:val="22"/>
          <w:szCs w:val="22"/>
        </w:rPr>
        <w:t>and</w:t>
      </w:r>
      <w:r w:rsidRPr="00FA4DA8">
        <w:rPr>
          <w:rFonts w:ascii="Arial" w:hAnsi="Arial" w:cs="Arial"/>
          <w:b/>
          <w:bCs/>
          <w:color w:val="auto"/>
          <w:sz w:val="22"/>
          <w:szCs w:val="22"/>
        </w:rPr>
        <w:t xml:space="preserve"> service</w:t>
      </w:r>
      <w:bookmarkEnd w:id="1"/>
    </w:p>
    <w:p w14:paraId="322873C9" w14:textId="2AEE83B9" w:rsidR="001D5C61" w:rsidRPr="00651A3D" w:rsidRDefault="001D5C61" w:rsidP="001D5C61">
      <w:pPr>
        <w:rPr>
          <w:rFonts w:ascii="Arial" w:hAnsi="Arial" w:cs="Arial"/>
          <w:sz w:val="22"/>
          <w:szCs w:val="22"/>
        </w:rPr>
      </w:pPr>
      <w:r w:rsidRPr="00651A3D">
        <w:rPr>
          <w:rFonts w:ascii="Arial" w:hAnsi="Arial" w:cs="Arial"/>
          <w:sz w:val="22"/>
          <w:szCs w:val="22"/>
        </w:rPr>
        <w:t>BlackBerry is a brand that offers a range of smartphones, tablets, and mobile software solutions. The company was initially known for its innovative keyboards and secure messaging services. However, over the years, BlackBerry has evolved its products to remain competitive in the ever-changing smartphone market.</w:t>
      </w:r>
    </w:p>
    <w:p w14:paraId="623B3B05" w14:textId="56739380" w:rsidR="001D5C61" w:rsidRPr="00651A3D" w:rsidRDefault="001D5C61" w:rsidP="001D5C61">
      <w:pPr>
        <w:rPr>
          <w:rFonts w:ascii="Arial" w:hAnsi="Arial" w:cs="Arial"/>
          <w:sz w:val="22"/>
          <w:szCs w:val="22"/>
        </w:rPr>
      </w:pPr>
      <w:r w:rsidRPr="00651A3D">
        <w:rPr>
          <w:rFonts w:ascii="Arial" w:hAnsi="Arial" w:cs="Arial"/>
          <w:sz w:val="22"/>
          <w:szCs w:val="22"/>
        </w:rPr>
        <w:t>BlackBerry smartphones are known for their robust security features and productivity-focused design. The devices come with a physical keyboard, which has been a trademark of the brand since its inception. The keyboards on BlackBerry smartphones provide users with a tactile typing experience, making it easier to compose emails and messages.</w:t>
      </w:r>
    </w:p>
    <w:p w14:paraId="50E48E6F" w14:textId="77777777" w:rsidR="00FA4DA8" w:rsidRDefault="00FA4DA8" w:rsidP="001D5C61">
      <w:pPr>
        <w:rPr>
          <w:rFonts w:ascii="Arial" w:hAnsi="Arial" w:cs="Arial"/>
          <w:sz w:val="22"/>
          <w:szCs w:val="22"/>
        </w:rPr>
      </w:pPr>
    </w:p>
    <w:p w14:paraId="0A23E848" w14:textId="77777777" w:rsidR="00FA4DA8" w:rsidRDefault="00FA4DA8" w:rsidP="001D5C61">
      <w:pPr>
        <w:rPr>
          <w:rFonts w:ascii="Arial" w:hAnsi="Arial" w:cs="Arial"/>
          <w:sz w:val="22"/>
          <w:szCs w:val="22"/>
        </w:rPr>
      </w:pPr>
    </w:p>
    <w:p w14:paraId="570A621A" w14:textId="6B3923EB" w:rsidR="001D5C61" w:rsidRPr="00651A3D" w:rsidRDefault="001D5C61" w:rsidP="001D5C61">
      <w:pPr>
        <w:rPr>
          <w:rFonts w:ascii="Arial" w:hAnsi="Arial" w:cs="Arial"/>
          <w:sz w:val="22"/>
          <w:szCs w:val="22"/>
        </w:rPr>
      </w:pPr>
      <w:r w:rsidRPr="00651A3D">
        <w:rPr>
          <w:rFonts w:ascii="Arial" w:hAnsi="Arial" w:cs="Arial"/>
          <w:sz w:val="22"/>
          <w:szCs w:val="22"/>
        </w:rPr>
        <w:t>One of the key features of BlackBerry smartphones is their focus on security. BlackBerry has implemented various security measures to protect user data and ensure privacy. The devices come with built-in encryption and authentication features, making them ideal for professionals and organizations that handle sensitive information. Additionally, BlackBerry offers secure messaging services such as BBM (BlackBerry Messenger) and BlackBerry Enterprise Server (BES), which allow for secure communication and collaboration.</w:t>
      </w:r>
    </w:p>
    <w:p w14:paraId="0F695044" w14:textId="1F9295D7" w:rsidR="001D5C61" w:rsidRPr="00651A3D" w:rsidRDefault="001D5C61" w:rsidP="001D5C61">
      <w:pPr>
        <w:rPr>
          <w:rFonts w:ascii="Arial" w:hAnsi="Arial" w:cs="Arial"/>
          <w:sz w:val="22"/>
          <w:szCs w:val="22"/>
        </w:rPr>
      </w:pPr>
      <w:r w:rsidRPr="00651A3D">
        <w:rPr>
          <w:rFonts w:ascii="Arial" w:hAnsi="Arial" w:cs="Arial"/>
          <w:sz w:val="22"/>
          <w:szCs w:val="22"/>
        </w:rPr>
        <w:t>Another area where BlackBerry smartphones excel is their battery life and durability. The devices are known for their long-lasting battery performance, which is essential for users who are constantly on the go. Additionally, BlackBerry smartphones are built to withstand tough conditions, making them suitable for industries such as construction or fieldwork.</w:t>
      </w:r>
    </w:p>
    <w:p w14:paraId="65BF4F0E" w14:textId="54E991FE" w:rsidR="001D5C61" w:rsidRPr="00651A3D" w:rsidRDefault="001D5C61" w:rsidP="001D5C61">
      <w:pPr>
        <w:rPr>
          <w:rFonts w:ascii="Arial" w:hAnsi="Arial" w:cs="Arial"/>
          <w:sz w:val="22"/>
          <w:szCs w:val="22"/>
        </w:rPr>
      </w:pPr>
      <w:r w:rsidRPr="00651A3D">
        <w:rPr>
          <w:rFonts w:ascii="Arial" w:hAnsi="Arial" w:cs="Arial"/>
          <w:sz w:val="22"/>
          <w:szCs w:val="22"/>
        </w:rPr>
        <w:t>BlackBerry also offers a range of mobile software solutions that enhance productivity and collaboration. BlackBerry Enterprise Mobility Suite is a comprehensive solution that integrates various applications, including email, calendar, and file sharing, into a unified platform. This suite allows users to access their work-related data and applications securely from anywhere.</w:t>
      </w:r>
    </w:p>
    <w:p w14:paraId="3ED4E46D" w14:textId="0D8F7E36" w:rsidR="001D5C61" w:rsidRPr="00651A3D" w:rsidRDefault="001D5C61" w:rsidP="001D5C61">
      <w:pPr>
        <w:rPr>
          <w:rFonts w:ascii="Arial" w:hAnsi="Arial" w:cs="Arial"/>
          <w:sz w:val="22"/>
          <w:szCs w:val="22"/>
        </w:rPr>
      </w:pPr>
      <w:r w:rsidRPr="00651A3D">
        <w:rPr>
          <w:rFonts w:ascii="Arial" w:hAnsi="Arial" w:cs="Arial"/>
          <w:sz w:val="22"/>
          <w:szCs w:val="22"/>
        </w:rPr>
        <w:t>BlackBerry Workspaces is another software solution that focuses on secure file sharing and collaboration. It encrypts files and allows users to control access to data, ensuring that sensitive information remains protected. This solution is particularly useful in industries such as healthcare and finance, where data security is of utmost importance.</w:t>
      </w:r>
    </w:p>
    <w:p w14:paraId="6680391E" w14:textId="089A720A" w:rsidR="001D5C61" w:rsidRPr="00651A3D" w:rsidRDefault="001D5C61" w:rsidP="001D5C61">
      <w:pPr>
        <w:rPr>
          <w:rFonts w:ascii="Arial" w:hAnsi="Arial" w:cs="Arial"/>
          <w:sz w:val="22"/>
          <w:szCs w:val="22"/>
        </w:rPr>
      </w:pPr>
      <w:r w:rsidRPr="00651A3D">
        <w:rPr>
          <w:rFonts w:ascii="Arial" w:hAnsi="Arial" w:cs="Arial"/>
          <w:sz w:val="22"/>
          <w:szCs w:val="22"/>
        </w:rPr>
        <w:t xml:space="preserve">Furthermore, BlackBerry UEM (Unified Endpoint Management) simplifies the management of mobile devices by offering a centralized platform for monitoring and securing devices. UEM provides IT administrators with tools to manage mobile devices, enforce security policies, and distribute applications to employees. This solution is beneficial for organizations that deploy </w:t>
      </w:r>
      <w:proofErr w:type="gramStart"/>
      <w:r w:rsidRPr="00651A3D">
        <w:rPr>
          <w:rFonts w:ascii="Arial" w:hAnsi="Arial" w:cs="Arial"/>
          <w:sz w:val="22"/>
          <w:szCs w:val="22"/>
        </w:rPr>
        <w:t>a large number of</w:t>
      </w:r>
      <w:proofErr w:type="gramEnd"/>
      <w:r w:rsidRPr="00651A3D">
        <w:rPr>
          <w:rFonts w:ascii="Arial" w:hAnsi="Arial" w:cs="Arial"/>
          <w:sz w:val="22"/>
          <w:szCs w:val="22"/>
        </w:rPr>
        <w:t xml:space="preserve"> devices and need to maintain control over their data and applications</w:t>
      </w:r>
      <w:sdt>
        <w:sdtPr>
          <w:rPr>
            <w:rFonts w:ascii="Arial" w:hAnsi="Arial" w:cs="Arial"/>
            <w:sz w:val="22"/>
            <w:szCs w:val="22"/>
          </w:rPr>
          <w:id w:val="2088804429"/>
          <w:citation/>
        </w:sdtPr>
        <w:sdtContent>
          <w:r w:rsidR="00B00D3C" w:rsidRPr="00651A3D">
            <w:rPr>
              <w:rFonts w:ascii="Arial" w:hAnsi="Arial" w:cs="Arial"/>
              <w:sz w:val="22"/>
              <w:szCs w:val="22"/>
            </w:rPr>
            <w:fldChar w:fldCharType="begin"/>
          </w:r>
          <w:r w:rsidR="00B00D3C" w:rsidRPr="00651A3D">
            <w:rPr>
              <w:rFonts w:ascii="Arial" w:hAnsi="Arial" w:cs="Arial"/>
              <w:sz w:val="22"/>
              <w:szCs w:val="22"/>
              <w:lang w:val="en-GB"/>
            </w:rPr>
            <w:instrText xml:space="preserve"> CITATION Bla23 \l 2057 </w:instrText>
          </w:r>
          <w:r w:rsidR="00B00D3C" w:rsidRPr="00651A3D">
            <w:rPr>
              <w:rFonts w:ascii="Arial" w:hAnsi="Arial" w:cs="Arial"/>
              <w:sz w:val="22"/>
              <w:szCs w:val="22"/>
            </w:rPr>
            <w:fldChar w:fldCharType="separate"/>
          </w:r>
          <w:r w:rsidR="00B00D3C" w:rsidRPr="00651A3D">
            <w:rPr>
              <w:rFonts w:ascii="Arial" w:hAnsi="Arial" w:cs="Arial"/>
              <w:noProof/>
              <w:sz w:val="22"/>
              <w:szCs w:val="22"/>
              <w:lang w:val="en-GB"/>
            </w:rPr>
            <w:t xml:space="preserve"> (Blackberry, n.d.)</w:t>
          </w:r>
          <w:r w:rsidR="00B00D3C" w:rsidRPr="00651A3D">
            <w:rPr>
              <w:rFonts w:ascii="Arial" w:hAnsi="Arial" w:cs="Arial"/>
              <w:sz w:val="22"/>
              <w:szCs w:val="22"/>
            </w:rPr>
            <w:fldChar w:fldCharType="end"/>
          </w:r>
        </w:sdtContent>
      </w:sdt>
      <w:r w:rsidRPr="00651A3D">
        <w:rPr>
          <w:rFonts w:ascii="Arial" w:hAnsi="Arial" w:cs="Arial"/>
          <w:sz w:val="22"/>
          <w:szCs w:val="22"/>
        </w:rPr>
        <w:t>.</w:t>
      </w:r>
    </w:p>
    <w:p w14:paraId="31C6009F" w14:textId="2C69B54F" w:rsidR="001D5C61" w:rsidRPr="00651A3D" w:rsidRDefault="001D5C61" w:rsidP="001D5C61">
      <w:pPr>
        <w:rPr>
          <w:rFonts w:ascii="Arial" w:hAnsi="Arial" w:cs="Arial"/>
          <w:sz w:val="22"/>
          <w:szCs w:val="22"/>
        </w:rPr>
      </w:pPr>
      <w:r w:rsidRPr="00651A3D">
        <w:rPr>
          <w:rFonts w:ascii="Arial" w:hAnsi="Arial" w:cs="Arial"/>
          <w:sz w:val="22"/>
          <w:szCs w:val="22"/>
        </w:rPr>
        <w:t>In recent years, BlackBerry has expanded its product offerings to include Android-based smartphones. These devices combine the security and productivity features of BlackBerry with the flexibility and functionality of the Android operating system. This strategic move has allowed BlackBerry to tap into a wider consumer market while still maintaining its focus on security.</w:t>
      </w:r>
    </w:p>
    <w:p w14:paraId="5EDC25EA" w14:textId="1412B300" w:rsidR="00892DB4" w:rsidRPr="00651A3D" w:rsidRDefault="001D5C61" w:rsidP="001D5C61">
      <w:pPr>
        <w:rPr>
          <w:rFonts w:ascii="Arial" w:hAnsi="Arial" w:cs="Arial"/>
          <w:sz w:val="22"/>
          <w:szCs w:val="22"/>
        </w:rPr>
      </w:pPr>
      <w:r w:rsidRPr="00651A3D">
        <w:rPr>
          <w:rFonts w:ascii="Arial" w:hAnsi="Arial" w:cs="Arial"/>
          <w:sz w:val="22"/>
          <w:szCs w:val="22"/>
        </w:rPr>
        <w:t>Overall, BlackBerry offers a range of products and services that cater to the needs of professionals, organizations, and consumers. The brand's focus on security, productivity, and durability sets its smartphones and software solutions apart from competitors. BlackBerry continues to innovate and adapt to the evolving needs of the market, ensuring that its products remain relevant and competitive in the smartphone industry.</w:t>
      </w:r>
    </w:p>
    <w:p w14:paraId="626C737E" w14:textId="77777777" w:rsidR="00B00D3C" w:rsidRPr="00651A3D" w:rsidRDefault="00B00D3C" w:rsidP="001D5C61">
      <w:pPr>
        <w:rPr>
          <w:rFonts w:ascii="Arial" w:hAnsi="Arial" w:cs="Arial"/>
          <w:sz w:val="22"/>
          <w:szCs w:val="22"/>
        </w:rPr>
      </w:pPr>
    </w:p>
    <w:p w14:paraId="02C2865A" w14:textId="77777777" w:rsidR="00FA4DA8" w:rsidRDefault="00FA4DA8" w:rsidP="00B00D3C">
      <w:pPr>
        <w:rPr>
          <w:rFonts w:ascii="Arial" w:hAnsi="Arial" w:cs="Arial"/>
          <w:b/>
          <w:bCs/>
          <w:sz w:val="22"/>
          <w:szCs w:val="22"/>
        </w:rPr>
      </w:pPr>
    </w:p>
    <w:p w14:paraId="55D894E3" w14:textId="1E92DA04" w:rsidR="00B00D3C" w:rsidRPr="00FA4DA8" w:rsidRDefault="00B00D3C" w:rsidP="00FA4DA8">
      <w:pPr>
        <w:pStyle w:val="Heading1"/>
        <w:rPr>
          <w:rFonts w:ascii="Arial" w:hAnsi="Arial" w:cs="Arial"/>
          <w:b/>
          <w:bCs/>
          <w:color w:val="auto"/>
          <w:sz w:val="22"/>
          <w:szCs w:val="22"/>
        </w:rPr>
      </w:pPr>
      <w:bookmarkStart w:id="2" w:name="_Toc148620115"/>
      <w:r w:rsidRPr="00FA4DA8">
        <w:rPr>
          <w:rFonts w:ascii="Arial" w:hAnsi="Arial" w:cs="Arial"/>
          <w:b/>
          <w:bCs/>
          <w:color w:val="auto"/>
          <w:sz w:val="22"/>
          <w:szCs w:val="22"/>
        </w:rPr>
        <w:lastRenderedPageBreak/>
        <w:t xml:space="preserve">how innovation has influenced the </w:t>
      </w:r>
      <w:proofErr w:type="gramStart"/>
      <w:r w:rsidRPr="00FA4DA8">
        <w:rPr>
          <w:rFonts w:ascii="Arial" w:hAnsi="Arial" w:cs="Arial"/>
          <w:b/>
          <w:bCs/>
          <w:color w:val="auto"/>
          <w:sz w:val="22"/>
          <w:szCs w:val="22"/>
        </w:rPr>
        <w:t>company</w:t>
      </w:r>
      <w:bookmarkEnd w:id="2"/>
      <w:proofErr w:type="gramEnd"/>
    </w:p>
    <w:p w14:paraId="32A046C8" w14:textId="3C3052BC" w:rsidR="00651A3D" w:rsidRPr="00651A3D" w:rsidRDefault="00651A3D" w:rsidP="00651A3D">
      <w:pPr>
        <w:rPr>
          <w:rFonts w:ascii="Arial" w:hAnsi="Arial" w:cs="Arial"/>
          <w:sz w:val="22"/>
          <w:szCs w:val="22"/>
        </w:rPr>
      </w:pPr>
      <w:r w:rsidRPr="00651A3D">
        <w:rPr>
          <w:rFonts w:ascii="Arial" w:hAnsi="Arial" w:cs="Arial"/>
          <w:sz w:val="22"/>
          <w:szCs w:val="22"/>
        </w:rPr>
        <w:t xml:space="preserve">Innovation has played a significant role in the history of the Blackberry company, both positively and negatively. Blackberry, formerly known as Research </w:t>
      </w:r>
      <w:r w:rsidRPr="00651A3D">
        <w:rPr>
          <w:rFonts w:ascii="Arial" w:hAnsi="Arial" w:cs="Arial"/>
          <w:sz w:val="22"/>
          <w:szCs w:val="22"/>
        </w:rPr>
        <w:t>in</w:t>
      </w:r>
      <w:r w:rsidRPr="00651A3D">
        <w:rPr>
          <w:rFonts w:ascii="Arial" w:hAnsi="Arial" w:cs="Arial"/>
          <w:sz w:val="22"/>
          <w:szCs w:val="22"/>
        </w:rPr>
        <w:t xml:space="preserve"> Motion (RIM), was one of the pioneers in the smartphone industry and achieved great success with its innovative products. However, the company ultimately struggled to keep up with the rapid pace of innovation in the industry and faced serious challenges. This essay will discuss the positive and negative impacts of innovation on Blackberry.</w:t>
      </w:r>
    </w:p>
    <w:p w14:paraId="1E00EC1E" w14:textId="24F7781D" w:rsidR="00651A3D" w:rsidRPr="00651A3D" w:rsidRDefault="00651A3D" w:rsidP="00651A3D">
      <w:pPr>
        <w:rPr>
          <w:rFonts w:ascii="Arial" w:hAnsi="Arial" w:cs="Arial"/>
          <w:sz w:val="22"/>
          <w:szCs w:val="22"/>
        </w:rPr>
      </w:pPr>
      <w:r w:rsidRPr="00651A3D">
        <w:rPr>
          <w:rFonts w:ascii="Arial" w:hAnsi="Arial" w:cs="Arial"/>
          <w:sz w:val="22"/>
          <w:szCs w:val="22"/>
        </w:rPr>
        <w:t>One of the most significant positive impacts of innovation on Blackberry was its introduction of the first smartphones with full QWERTY keyboards. Before the Blackberry, most smartphones had physical number pads, which made it difficult to type messages or emails. The Blackberry devices revolutionized the market by offering a physical keyboard that allowed users to type easily and quickly. This innovation was particularly popular among business professionals who heavily relied on email communication. Blackberry became synonymous with productivity and efficiency, and its devices were widely adopted by professionals around the world.</w:t>
      </w:r>
    </w:p>
    <w:p w14:paraId="5330D734" w14:textId="70FEB2E8" w:rsidR="00651A3D" w:rsidRPr="00651A3D" w:rsidRDefault="00651A3D" w:rsidP="00651A3D">
      <w:pPr>
        <w:rPr>
          <w:rFonts w:ascii="Arial" w:hAnsi="Arial" w:cs="Arial"/>
          <w:sz w:val="22"/>
          <w:szCs w:val="22"/>
        </w:rPr>
      </w:pPr>
      <w:r w:rsidRPr="00651A3D">
        <w:rPr>
          <w:rFonts w:ascii="Arial" w:hAnsi="Arial" w:cs="Arial"/>
          <w:sz w:val="22"/>
          <w:szCs w:val="22"/>
        </w:rPr>
        <w:t>Another positive impact of innovation on Blackberry was the introduction of its proprietary messaging system, known as BBM. BBM allowed Blackberry users to send messages, files, and even conduct voice calls over the internet, free of charge. This was a game-changer in the era of expensive SMS and long-distance calling charges. BBM quickly became a hit, especially among younger users, who enjoyed the convenience and cost-saving aspects of the service. The popularity of BBM helped Blackberry build a loyal customer base and differentiate itself from its competitors</w:t>
      </w:r>
      <w:sdt>
        <w:sdtPr>
          <w:rPr>
            <w:rFonts w:ascii="Arial" w:hAnsi="Arial" w:cs="Arial"/>
            <w:sz w:val="22"/>
            <w:szCs w:val="22"/>
          </w:rPr>
          <w:id w:val="156511270"/>
          <w:citation/>
        </w:sdtPr>
        <w:sdtContent>
          <w:r w:rsidR="00611001">
            <w:rPr>
              <w:rFonts w:ascii="Arial" w:hAnsi="Arial" w:cs="Arial"/>
              <w:sz w:val="22"/>
              <w:szCs w:val="22"/>
            </w:rPr>
            <w:fldChar w:fldCharType="begin"/>
          </w:r>
          <w:r w:rsidR="00611001">
            <w:rPr>
              <w:rFonts w:ascii="Arial" w:hAnsi="Arial" w:cs="Arial"/>
              <w:sz w:val="22"/>
              <w:szCs w:val="22"/>
              <w:lang w:val="en-GB"/>
            </w:rPr>
            <w:instrText xml:space="preserve"> CITATION Joh22 \l 2057 </w:instrText>
          </w:r>
          <w:r w:rsidR="00611001">
            <w:rPr>
              <w:rFonts w:ascii="Arial" w:hAnsi="Arial" w:cs="Arial"/>
              <w:sz w:val="22"/>
              <w:szCs w:val="22"/>
            </w:rPr>
            <w:fldChar w:fldCharType="separate"/>
          </w:r>
          <w:r w:rsidR="00611001">
            <w:rPr>
              <w:rFonts w:ascii="Arial" w:hAnsi="Arial" w:cs="Arial"/>
              <w:noProof/>
              <w:sz w:val="22"/>
              <w:szCs w:val="22"/>
              <w:lang w:val="en-GB"/>
            </w:rPr>
            <w:t xml:space="preserve"> </w:t>
          </w:r>
          <w:r w:rsidR="00611001" w:rsidRPr="00611001">
            <w:rPr>
              <w:rFonts w:ascii="Arial" w:hAnsi="Arial" w:cs="Arial"/>
              <w:noProof/>
              <w:sz w:val="22"/>
              <w:szCs w:val="22"/>
              <w:lang w:val="en-GB"/>
            </w:rPr>
            <w:t>(Chen, 2022)</w:t>
          </w:r>
          <w:r w:rsidR="00611001">
            <w:rPr>
              <w:rFonts w:ascii="Arial" w:hAnsi="Arial" w:cs="Arial"/>
              <w:sz w:val="22"/>
              <w:szCs w:val="22"/>
            </w:rPr>
            <w:fldChar w:fldCharType="end"/>
          </w:r>
        </w:sdtContent>
      </w:sdt>
      <w:r w:rsidRPr="00651A3D">
        <w:rPr>
          <w:rFonts w:ascii="Arial" w:hAnsi="Arial" w:cs="Arial"/>
          <w:sz w:val="22"/>
          <w:szCs w:val="22"/>
        </w:rPr>
        <w:t>.</w:t>
      </w:r>
    </w:p>
    <w:p w14:paraId="4D0B43F9" w14:textId="1A9E6579" w:rsidR="00651A3D" w:rsidRPr="00651A3D" w:rsidRDefault="00651A3D" w:rsidP="00651A3D">
      <w:pPr>
        <w:rPr>
          <w:rFonts w:ascii="Arial" w:hAnsi="Arial" w:cs="Arial"/>
          <w:sz w:val="22"/>
          <w:szCs w:val="22"/>
        </w:rPr>
      </w:pPr>
      <w:r w:rsidRPr="00651A3D">
        <w:rPr>
          <w:rFonts w:ascii="Arial" w:hAnsi="Arial" w:cs="Arial"/>
          <w:sz w:val="22"/>
          <w:szCs w:val="22"/>
        </w:rPr>
        <w:t xml:space="preserve">However, as the smartphone industry evolved, Blackberry began to struggle to keep up with the pace of innovation. One of the biggest challenges the company faced was the introduction of touchscreens. While Blackberry initially had a touch-enabled device, the technology was not as advanced or intuitive as its competitors, notably the iPhone. Blackberry's failure to innovate in this area and provide a user-friendly touchscreen experience significantly impacted its market share and consumer perception. The company's devices were seen as </w:t>
      </w:r>
      <w:r w:rsidRPr="00651A3D">
        <w:rPr>
          <w:rFonts w:ascii="Arial" w:hAnsi="Arial" w:cs="Arial"/>
          <w:sz w:val="22"/>
          <w:szCs w:val="22"/>
        </w:rPr>
        <w:t>outdated,</w:t>
      </w:r>
      <w:r w:rsidRPr="00651A3D">
        <w:rPr>
          <w:rFonts w:ascii="Arial" w:hAnsi="Arial" w:cs="Arial"/>
          <w:sz w:val="22"/>
          <w:szCs w:val="22"/>
        </w:rPr>
        <w:t xml:space="preserve"> and undesirable compared to the sleek and innovative touchscreen smartphones offered by competitors.</w:t>
      </w:r>
    </w:p>
    <w:p w14:paraId="3AF2E5BD" w14:textId="4ECB2741" w:rsidR="00651A3D" w:rsidRPr="00651A3D" w:rsidRDefault="00651A3D" w:rsidP="00651A3D">
      <w:pPr>
        <w:rPr>
          <w:rFonts w:ascii="Arial" w:hAnsi="Arial" w:cs="Arial"/>
          <w:sz w:val="22"/>
          <w:szCs w:val="22"/>
        </w:rPr>
      </w:pPr>
      <w:r w:rsidRPr="00651A3D">
        <w:rPr>
          <w:rFonts w:ascii="Arial" w:hAnsi="Arial" w:cs="Arial"/>
          <w:sz w:val="22"/>
          <w:szCs w:val="22"/>
        </w:rPr>
        <w:t xml:space="preserve">Another negative impact of innovation on Blackberry was its slow response to the rise of mobile apps. As smartphones became more popular, third-party developers started creating a variety of applications to enhance user experiences. However, Blackberry was slow to </w:t>
      </w:r>
      <w:proofErr w:type="gramStart"/>
      <w:r w:rsidRPr="00651A3D">
        <w:rPr>
          <w:rFonts w:ascii="Arial" w:hAnsi="Arial" w:cs="Arial"/>
          <w:sz w:val="22"/>
          <w:szCs w:val="22"/>
        </w:rPr>
        <w:t>open up</w:t>
      </w:r>
      <w:proofErr w:type="gramEnd"/>
      <w:r w:rsidRPr="00651A3D">
        <w:rPr>
          <w:rFonts w:ascii="Arial" w:hAnsi="Arial" w:cs="Arial"/>
          <w:sz w:val="22"/>
          <w:szCs w:val="22"/>
        </w:rPr>
        <w:t xml:space="preserve"> its platform to developers, which resulted in a lack of apps compared to its competitors. This lack of app ecosystem severely hindered the company's ability to attract new customers and retain existing ones. Blackberry's resistance to embracing app innovation was a significant factor in its decline in the market.</w:t>
      </w:r>
    </w:p>
    <w:p w14:paraId="09E885C2" w14:textId="59AD4186" w:rsidR="00651A3D" w:rsidRPr="00651A3D" w:rsidRDefault="00651A3D" w:rsidP="00651A3D">
      <w:pPr>
        <w:rPr>
          <w:rFonts w:ascii="Arial" w:hAnsi="Arial" w:cs="Arial"/>
          <w:sz w:val="22"/>
          <w:szCs w:val="22"/>
        </w:rPr>
      </w:pPr>
      <w:r w:rsidRPr="00651A3D">
        <w:rPr>
          <w:rFonts w:ascii="Arial" w:hAnsi="Arial" w:cs="Arial"/>
          <w:sz w:val="22"/>
          <w:szCs w:val="22"/>
        </w:rPr>
        <w:lastRenderedPageBreak/>
        <w:t>Despite these challenges, Blackberry has made efforts to innovate and adapt to the changing market. In recent years, the company has shifted its focus from hardware to software and security solutions. Blackberry has developed innovative software solutions for secure communication and mobile device management, catering to the needs of governments and corporations. This strategic shift has allowed Blackberry to leverage its expertise in security and position itself as a leader in the enterprise software market</w:t>
      </w:r>
      <w:sdt>
        <w:sdtPr>
          <w:rPr>
            <w:rFonts w:ascii="Arial" w:hAnsi="Arial" w:cs="Arial"/>
            <w:sz w:val="22"/>
            <w:szCs w:val="22"/>
          </w:rPr>
          <w:id w:val="1597982436"/>
          <w:citation/>
        </w:sdtPr>
        <w:sdtContent>
          <w:r w:rsidR="00611001">
            <w:rPr>
              <w:rFonts w:ascii="Arial" w:hAnsi="Arial" w:cs="Arial"/>
              <w:sz w:val="22"/>
              <w:szCs w:val="22"/>
            </w:rPr>
            <w:fldChar w:fldCharType="begin"/>
          </w:r>
          <w:r w:rsidR="00611001">
            <w:rPr>
              <w:rFonts w:ascii="Arial" w:hAnsi="Arial" w:cs="Arial"/>
              <w:sz w:val="22"/>
              <w:szCs w:val="22"/>
              <w:lang w:val="en-GB"/>
            </w:rPr>
            <w:instrText xml:space="preserve"> CITATION SHO23 \l 2057 </w:instrText>
          </w:r>
          <w:r w:rsidR="00611001">
            <w:rPr>
              <w:rFonts w:ascii="Arial" w:hAnsi="Arial" w:cs="Arial"/>
              <w:sz w:val="22"/>
              <w:szCs w:val="22"/>
            </w:rPr>
            <w:fldChar w:fldCharType="separate"/>
          </w:r>
          <w:r w:rsidR="00611001">
            <w:rPr>
              <w:rFonts w:ascii="Arial" w:hAnsi="Arial" w:cs="Arial"/>
              <w:noProof/>
              <w:sz w:val="22"/>
              <w:szCs w:val="22"/>
              <w:lang w:val="en-GB"/>
            </w:rPr>
            <w:t xml:space="preserve"> </w:t>
          </w:r>
          <w:r w:rsidR="00611001" w:rsidRPr="00611001">
            <w:rPr>
              <w:rFonts w:ascii="Arial" w:hAnsi="Arial" w:cs="Arial"/>
              <w:noProof/>
              <w:sz w:val="22"/>
              <w:szCs w:val="22"/>
              <w:lang w:val="en-GB"/>
            </w:rPr>
            <w:t>(SETH, 2023)</w:t>
          </w:r>
          <w:r w:rsidR="00611001">
            <w:rPr>
              <w:rFonts w:ascii="Arial" w:hAnsi="Arial" w:cs="Arial"/>
              <w:sz w:val="22"/>
              <w:szCs w:val="22"/>
            </w:rPr>
            <w:fldChar w:fldCharType="end"/>
          </w:r>
        </w:sdtContent>
      </w:sdt>
      <w:r w:rsidRPr="00651A3D">
        <w:rPr>
          <w:rFonts w:ascii="Arial" w:hAnsi="Arial" w:cs="Arial"/>
          <w:sz w:val="22"/>
          <w:szCs w:val="22"/>
        </w:rPr>
        <w:t>.</w:t>
      </w:r>
    </w:p>
    <w:p w14:paraId="68CF28DE" w14:textId="38600C8A" w:rsidR="00B00D3C" w:rsidRDefault="00651A3D" w:rsidP="00651A3D">
      <w:pPr>
        <w:rPr>
          <w:rFonts w:ascii="Arial" w:hAnsi="Arial" w:cs="Arial"/>
          <w:sz w:val="22"/>
          <w:szCs w:val="22"/>
        </w:rPr>
      </w:pPr>
      <w:r w:rsidRPr="00651A3D">
        <w:rPr>
          <w:rFonts w:ascii="Arial" w:hAnsi="Arial" w:cs="Arial"/>
          <w:sz w:val="22"/>
          <w:szCs w:val="22"/>
        </w:rPr>
        <w:t>In conclusion, innovation has both positively and negatively influenced the Blackberry company. The introduction of QWERTY keyboards and the proprietary messaging system, BBM, were significant positives that set Blackberry apart from its competitors. However, the company struggled to keep up with the rapid pace of innovation in the industry, particularly in areas such as touchscreens and mobile apps. Despite these challenges, Blackberry has made efforts to innovate and adapt, focusing on software and security solutions to remain competitive in the market.</w:t>
      </w:r>
    </w:p>
    <w:p w14:paraId="2E7270D2" w14:textId="77777777" w:rsidR="00611001" w:rsidRDefault="00611001" w:rsidP="00651A3D">
      <w:pPr>
        <w:rPr>
          <w:rFonts w:ascii="Arial" w:hAnsi="Arial" w:cs="Arial"/>
          <w:sz w:val="22"/>
          <w:szCs w:val="22"/>
        </w:rPr>
      </w:pPr>
    </w:p>
    <w:p w14:paraId="10CDB597" w14:textId="29E9C8BB" w:rsidR="00611001" w:rsidRPr="00FA4DA8" w:rsidRDefault="0034021A" w:rsidP="00FA4DA8">
      <w:pPr>
        <w:pStyle w:val="Heading1"/>
        <w:rPr>
          <w:rFonts w:ascii="Arial" w:hAnsi="Arial" w:cs="Arial"/>
          <w:b/>
          <w:bCs/>
          <w:color w:val="auto"/>
          <w:sz w:val="22"/>
          <w:szCs w:val="22"/>
        </w:rPr>
      </w:pPr>
      <w:bookmarkStart w:id="3" w:name="_Toc148620116"/>
      <w:r w:rsidRPr="00FA4DA8">
        <w:rPr>
          <w:rFonts w:ascii="Arial" w:hAnsi="Arial" w:cs="Arial"/>
          <w:b/>
          <w:bCs/>
          <w:color w:val="auto"/>
          <w:sz w:val="22"/>
          <w:szCs w:val="22"/>
        </w:rPr>
        <w:t xml:space="preserve">Blackberry and </w:t>
      </w:r>
      <w:r w:rsidRPr="00FA4DA8">
        <w:rPr>
          <w:rFonts w:ascii="Arial" w:hAnsi="Arial" w:cs="Arial"/>
          <w:b/>
          <w:bCs/>
          <w:color w:val="auto"/>
          <w:sz w:val="22"/>
          <w:szCs w:val="22"/>
        </w:rPr>
        <w:t>SCAMPER model</w:t>
      </w:r>
      <w:bookmarkEnd w:id="3"/>
    </w:p>
    <w:p w14:paraId="3AC7F448" w14:textId="649419F5" w:rsidR="0034021A" w:rsidRPr="0034021A" w:rsidRDefault="0034021A" w:rsidP="0034021A">
      <w:pPr>
        <w:rPr>
          <w:rFonts w:ascii="Arial" w:hAnsi="Arial" w:cs="Arial"/>
          <w:sz w:val="22"/>
          <w:szCs w:val="22"/>
        </w:rPr>
      </w:pPr>
      <w:r w:rsidRPr="0034021A">
        <w:rPr>
          <w:rFonts w:ascii="Arial" w:hAnsi="Arial" w:cs="Arial"/>
          <w:sz w:val="22"/>
          <w:szCs w:val="22"/>
        </w:rPr>
        <w:t>The Blackberry company faced numerous challenges in the market, but by applying the SCAMPER model, they could have innovatively navigated those challenges and potentially avoided their decline</w:t>
      </w:r>
      <w:sdt>
        <w:sdtPr>
          <w:rPr>
            <w:rFonts w:ascii="Arial" w:hAnsi="Arial" w:cs="Arial"/>
            <w:sz w:val="22"/>
            <w:szCs w:val="22"/>
          </w:rPr>
          <w:id w:val="787010547"/>
          <w:citation/>
        </w:sdtPr>
        <w:sdtContent>
          <w:r>
            <w:rPr>
              <w:rFonts w:ascii="Arial" w:hAnsi="Arial" w:cs="Arial"/>
              <w:sz w:val="22"/>
              <w:szCs w:val="22"/>
            </w:rPr>
            <w:fldChar w:fldCharType="begin"/>
          </w:r>
          <w:r>
            <w:rPr>
              <w:rFonts w:ascii="Arial" w:hAnsi="Arial" w:cs="Arial"/>
              <w:sz w:val="22"/>
              <w:szCs w:val="22"/>
              <w:lang w:val="en-GB"/>
            </w:rPr>
            <w:instrText xml:space="preserve"> CITATION Ath23 \l 2057 </w:instrText>
          </w:r>
          <w:r>
            <w:rPr>
              <w:rFonts w:ascii="Arial" w:hAnsi="Arial" w:cs="Arial"/>
              <w:sz w:val="22"/>
              <w:szCs w:val="22"/>
            </w:rPr>
            <w:fldChar w:fldCharType="separate"/>
          </w:r>
          <w:r>
            <w:rPr>
              <w:rFonts w:ascii="Arial" w:hAnsi="Arial" w:cs="Arial"/>
              <w:noProof/>
              <w:sz w:val="22"/>
              <w:szCs w:val="22"/>
              <w:lang w:val="en-GB"/>
            </w:rPr>
            <w:t xml:space="preserve"> </w:t>
          </w:r>
          <w:r w:rsidRPr="0034021A">
            <w:rPr>
              <w:rFonts w:ascii="Arial" w:hAnsi="Arial" w:cs="Arial"/>
              <w:noProof/>
              <w:sz w:val="22"/>
              <w:szCs w:val="22"/>
              <w:lang w:val="en-GB"/>
            </w:rPr>
            <w:t>(Athilla Funky Herald, Beta Andriawan, Mila Rachmania, Prisca Okke Puriana and Reinaldo Saadi, n.d.)</w:t>
          </w:r>
          <w:r>
            <w:rPr>
              <w:rFonts w:ascii="Arial" w:hAnsi="Arial" w:cs="Arial"/>
              <w:sz w:val="22"/>
              <w:szCs w:val="22"/>
            </w:rPr>
            <w:fldChar w:fldCharType="end"/>
          </w:r>
        </w:sdtContent>
      </w:sdt>
      <w:r w:rsidRPr="0034021A">
        <w:rPr>
          <w:rFonts w:ascii="Arial" w:hAnsi="Arial" w:cs="Arial"/>
          <w:sz w:val="22"/>
          <w:szCs w:val="22"/>
        </w:rPr>
        <w:t>.</w:t>
      </w:r>
    </w:p>
    <w:p w14:paraId="23F354BC" w14:textId="77777777" w:rsidR="0034021A" w:rsidRPr="0034021A" w:rsidRDefault="0034021A" w:rsidP="0034021A">
      <w:pPr>
        <w:rPr>
          <w:rFonts w:ascii="Arial" w:hAnsi="Arial" w:cs="Arial"/>
          <w:sz w:val="22"/>
          <w:szCs w:val="22"/>
        </w:rPr>
      </w:pPr>
    </w:p>
    <w:p w14:paraId="49067D53" w14:textId="169DF6C1" w:rsidR="0034021A" w:rsidRPr="0034021A" w:rsidRDefault="0034021A" w:rsidP="0034021A">
      <w:pPr>
        <w:rPr>
          <w:rFonts w:ascii="Arial" w:hAnsi="Arial" w:cs="Arial"/>
          <w:b/>
          <w:bCs/>
          <w:sz w:val="22"/>
          <w:szCs w:val="22"/>
        </w:rPr>
      </w:pPr>
      <w:r w:rsidRPr="0034021A">
        <w:rPr>
          <w:rFonts w:ascii="Arial" w:hAnsi="Arial" w:cs="Arial"/>
          <w:b/>
          <w:bCs/>
          <w:sz w:val="22"/>
          <w:szCs w:val="22"/>
        </w:rPr>
        <w:t>Substitute:</w:t>
      </w:r>
    </w:p>
    <w:p w14:paraId="1902A881" w14:textId="77777777" w:rsidR="0034021A" w:rsidRPr="0034021A" w:rsidRDefault="0034021A" w:rsidP="0034021A">
      <w:pPr>
        <w:rPr>
          <w:rFonts w:ascii="Arial" w:hAnsi="Arial" w:cs="Arial"/>
          <w:sz w:val="22"/>
          <w:szCs w:val="22"/>
        </w:rPr>
      </w:pPr>
      <w:r w:rsidRPr="0034021A">
        <w:rPr>
          <w:rFonts w:ascii="Arial" w:hAnsi="Arial" w:cs="Arial"/>
          <w:sz w:val="22"/>
          <w:szCs w:val="22"/>
        </w:rPr>
        <w:t>One of the main challenges that Blackberry faced was the emergence of smartphones with touchscreens, which offered a more intuitive and user-friendly experience compared to Blackberry's physical keyboards. Blackberry could have considered substituting their physical keyboards with touchscreens to make their devices more competitive in the market. This would have allowed them to maintain their reputation for excellent hardware quality while also adapting to changing consumer preferences.</w:t>
      </w:r>
    </w:p>
    <w:p w14:paraId="16071E0E" w14:textId="77777777" w:rsidR="0034021A" w:rsidRPr="0034021A" w:rsidRDefault="0034021A" w:rsidP="0034021A">
      <w:pPr>
        <w:rPr>
          <w:rFonts w:ascii="Arial" w:hAnsi="Arial" w:cs="Arial"/>
          <w:sz w:val="22"/>
          <w:szCs w:val="22"/>
        </w:rPr>
      </w:pPr>
    </w:p>
    <w:p w14:paraId="2A18B39D" w14:textId="3545C650" w:rsidR="0034021A" w:rsidRPr="0034021A" w:rsidRDefault="0034021A" w:rsidP="0034021A">
      <w:pPr>
        <w:rPr>
          <w:rFonts w:ascii="Arial" w:hAnsi="Arial" w:cs="Arial"/>
          <w:b/>
          <w:bCs/>
          <w:sz w:val="22"/>
          <w:szCs w:val="22"/>
        </w:rPr>
      </w:pPr>
      <w:r w:rsidRPr="0034021A">
        <w:rPr>
          <w:rFonts w:ascii="Arial" w:hAnsi="Arial" w:cs="Arial"/>
          <w:b/>
          <w:bCs/>
          <w:sz w:val="22"/>
          <w:szCs w:val="22"/>
        </w:rPr>
        <w:t>Combine:</w:t>
      </w:r>
    </w:p>
    <w:p w14:paraId="10AF4E2D" w14:textId="77777777" w:rsidR="0034021A" w:rsidRPr="0034021A" w:rsidRDefault="0034021A" w:rsidP="0034021A">
      <w:pPr>
        <w:rPr>
          <w:rFonts w:ascii="Arial" w:hAnsi="Arial" w:cs="Arial"/>
          <w:sz w:val="22"/>
          <w:szCs w:val="22"/>
        </w:rPr>
      </w:pPr>
      <w:r w:rsidRPr="0034021A">
        <w:rPr>
          <w:rFonts w:ascii="Arial" w:hAnsi="Arial" w:cs="Arial"/>
          <w:sz w:val="22"/>
          <w:szCs w:val="22"/>
        </w:rPr>
        <w:t>Blackberry could have also considered combining their devices with other popular technologies or features to attract a broader range of customers. For example, they could have partnered with popular social media platforms to integrate their services directly into Blackberry devices. This would have allowed users to access and engage with their favorite social media platforms more easily. By combining their devices with popular technologies, Blackberry could have offered a unique value proposition that differentiated them from their competitors.</w:t>
      </w:r>
    </w:p>
    <w:p w14:paraId="3056DA68" w14:textId="77777777" w:rsidR="0034021A" w:rsidRPr="0034021A" w:rsidRDefault="0034021A" w:rsidP="0034021A">
      <w:pPr>
        <w:rPr>
          <w:rFonts w:ascii="Arial" w:hAnsi="Arial" w:cs="Arial"/>
          <w:sz w:val="22"/>
          <w:szCs w:val="22"/>
        </w:rPr>
      </w:pPr>
    </w:p>
    <w:p w14:paraId="0F059B41" w14:textId="2EF5FA92" w:rsidR="0034021A" w:rsidRPr="0034021A" w:rsidRDefault="0034021A" w:rsidP="0034021A">
      <w:pPr>
        <w:rPr>
          <w:rFonts w:ascii="Arial" w:hAnsi="Arial" w:cs="Arial"/>
          <w:b/>
          <w:bCs/>
          <w:sz w:val="22"/>
          <w:szCs w:val="22"/>
        </w:rPr>
      </w:pPr>
      <w:r w:rsidRPr="0034021A">
        <w:rPr>
          <w:rFonts w:ascii="Arial" w:hAnsi="Arial" w:cs="Arial"/>
          <w:b/>
          <w:bCs/>
          <w:sz w:val="22"/>
          <w:szCs w:val="22"/>
        </w:rPr>
        <w:t>Adapt:</w:t>
      </w:r>
    </w:p>
    <w:p w14:paraId="6521CD6D" w14:textId="77777777" w:rsidR="0034021A" w:rsidRPr="0034021A" w:rsidRDefault="0034021A" w:rsidP="0034021A">
      <w:pPr>
        <w:rPr>
          <w:rFonts w:ascii="Arial" w:hAnsi="Arial" w:cs="Arial"/>
          <w:sz w:val="22"/>
          <w:szCs w:val="22"/>
        </w:rPr>
      </w:pPr>
      <w:r w:rsidRPr="0034021A">
        <w:rPr>
          <w:rFonts w:ascii="Arial" w:hAnsi="Arial" w:cs="Arial"/>
          <w:sz w:val="22"/>
          <w:szCs w:val="22"/>
        </w:rPr>
        <w:t>One major challenge that Blackberry faced was their reliance on their proprietary operating system, known as Blackberry OS. As the market shifted towards Android and iOS, Blackberry could have adapted by transitioning to one of these more popular operating systems. This would have allowed them to leverage the wide range of applications and ecosystem benefits associated with Android or iOS, making their devices more appealing to consumers.</w:t>
      </w:r>
    </w:p>
    <w:p w14:paraId="5CD2AD02" w14:textId="77777777" w:rsidR="0034021A" w:rsidRPr="0034021A" w:rsidRDefault="0034021A" w:rsidP="0034021A">
      <w:pPr>
        <w:rPr>
          <w:rFonts w:ascii="Arial" w:hAnsi="Arial" w:cs="Arial"/>
          <w:sz w:val="22"/>
          <w:szCs w:val="22"/>
        </w:rPr>
      </w:pPr>
    </w:p>
    <w:p w14:paraId="1943FA79" w14:textId="391B6021" w:rsidR="0034021A" w:rsidRPr="0034021A" w:rsidRDefault="0034021A" w:rsidP="0034021A">
      <w:pPr>
        <w:rPr>
          <w:rFonts w:ascii="Arial" w:hAnsi="Arial" w:cs="Arial"/>
          <w:b/>
          <w:bCs/>
          <w:sz w:val="22"/>
          <w:szCs w:val="22"/>
        </w:rPr>
      </w:pPr>
      <w:r w:rsidRPr="0034021A">
        <w:rPr>
          <w:rFonts w:ascii="Arial" w:hAnsi="Arial" w:cs="Arial"/>
          <w:b/>
          <w:bCs/>
          <w:sz w:val="22"/>
          <w:szCs w:val="22"/>
        </w:rPr>
        <w:t>Modify:</w:t>
      </w:r>
    </w:p>
    <w:p w14:paraId="5FECB824" w14:textId="40A25B82" w:rsidR="0034021A" w:rsidRPr="0034021A" w:rsidRDefault="0034021A" w:rsidP="0034021A">
      <w:pPr>
        <w:rPr>
          <w:rFonts w:ascii="Arial" w:hAnsi="Arial" w:cs="Arial"/>
          <w:sz w:val="22"/>
          <w:szCs w:val="22"/>
        </w:rPr>
      </w:pPr>
      <w:r w:rsidRPr="0034021A">
        <w:rPr>
          <w:rFonts w:ascii="Arial" w:hAnsi="Arial" w:cs="Arial"/>
          <w:sz w:val="22"/>
          <w:szCs w:val="22"/>
        </w:rPr>
        <w:t>Blackberry could have also modified their marketing strategy to target a different customer segment. Rather than focusing solely on business professionals, they could have expanded their target audience to include consumers who value security and privacy. By modifying their marketing messages and product positioning, Blackberry could have positioned themselves as the go-</w:t>
      </w:r>
      <w:r w:rsidRPr="0034021A">
        <w:rPr>
          <w:rFonts w:ascii="Arial" w:hAnsi="Arial" w:cs="Arial"/>
          <w:sz w:val="22"/>
          <w:szCs w:val="22"/>
        </w:rPr>
        <w:t>to choose</w:t>
      </w:r>
      <w:r w:rsidRPr="0034021A">
        <w:rPr>
          <w:rFonts w:ascii="Arial" w:hAnsi="Arial" w:cs="Arial"/>
          <w:sz w:val="22"/>
          <w:szCs w:val="22"/>
        </w:rPr>
        <w:t xml:space="preserve"> for users concerned about data security and privacy, which could have helped them regain market share.</w:t>
      </w:r>
    </w:p>
    <w:p w14:paraId="17612229" w14:textId="77777777" w:rsidR="0034021A" w:rsidRPr="0034021A" w:rsidRDefault="0034021A" w:rsidP="0034021A">
      <w:pPr>
        <w:rPr>
          <w:rFonts w:ascii="Arial" w:hAnsi="Arial" w:cs="Arial"/>
          <w:sz w:val="22"/>
          <w:szCs w:val="22"/>
        </w:rPr>
      </w:pPr>
    </w:p>
    <w:p w14:paraId="046833A6" w14:textId="35F0072C" w:rsidR="0034021A" w:rsidRPr="0034021A" w:rsidRDefault="0034021A" w:rsidP="0034021A">
      <w:pPr>
        <w:rPr>
          <w:rFonts w:ascii="Arial" w:hAnsi="Arial" w:cs="Arial"/>
          <w:b/>
          <w:bCs/>
          <w:sz w:val="22"/>
          <w:szCs w:val="22"/>
        </w:rPr>
      </w:pPr>
      <w:r w:rsidRPr="0034021A">
        <w:rPr>
          <w:rFonts w:ascii="Arial" w:hAnsi="Arial" w:cs="Arial"/>
          <w:b/>
          <w:bCs/>
          <w:sz w:val="22"/>
          <w:szCs w:val="22"/>
        </w:rPr>
        <w:t>Put to another use:</w:t>
      </w:r>
    </w:p>
    <w:p w14:paraId="2C9215FD" w14:textId="77777777" w:rsidR="0034021A" w:rsidRPr="0034021A" w:rsidRDefault="0034021A" w:rsidP="0034021A">
      <w:pPr>
        <w:rPr>
          <w:rFonts w:ascii="Arial" w:hAnsi="Arial" w:cs="Arial"/>
          <w:sz w:val="22"/>
          <w:szCs w:val="22"/>
        </w:rPr>
      </w:pPr>
      <w:r w:rsidRPr="0034021A">
        <w:rPr>
          <w:rFonts w:ascii="Arial" w:hAnsi="Arial" w:cs="Arial"/>
          <w:sz w:val="22"/>
          <w:szCs w:val="22"/>
        </w:rPr>
        <w:t>Blackberry could have explored alternative uses for their devices to create new revenue streams. For example, they could have developed partnerships with healthcare organizations to create specialized Blackberry devices for medical professionals. These devices could have specific features tailored to the healthcare industry, such as secure messaging, patient data integration, and telemedicine capabilities. By putting their devices to another use, Blackberry could have found new opportunities in niche markets and potentially renewed interest in their brand.</w:t>
      </w:r>
    </w:p>
    <w:p w14:paraId="7B62449A" w14:textId="77777777" w:rsidR="0034021A" w:rsidRPr="0034021A" w:rsidRDefault="0034021A" w:rsidP="0034021A">
      <w:pPr>
        <w:rPr>
          <w:rFonts w:ascii="Arial" w:hAnsi="Arial" w:cs="Arial"/>
          <w:sz w:val="22"/>
          <w:szCs w:val="22"/>
        </w:rPr>
      </w:pPr>
    </w:p>
    <w:p w14:paraId="03EEC2E8" w14:textId="1FC24C42" w:rsidR="0034021A" w:rsidRPr="0034021A" w:rsidRDefault="0034021A" w:rsidP="0034021A">
      <w:pPr>
        <w:rPr>
          <w:rFonts w:ascii="Arial" w:hAnsi="Arial" w:cs="Arial"/>
          <w:b/>
          <w:bCs/>
          <w:sz w:val="22"/>
          <w:szCs w:val="22"/>
        </w:rPr>
      </w:pPr>
      <w:r w:rsidRPr="0034021A">
        <w:rPr>
          <w:rFonts w:ascii="Arial" w:hAnsi="Arial" w:cs="Arial"/>
          <w:b/>
          <w:bCs/>
          <w:sz w:val="22"/>
          <w:szCs w:val="22"/>
        </w:rPr>
        <w:t>Eliminate:</w:t>
      </w:r>
    </w:p>
    <w:p w14:paraId="79B7F49A" w14:textId="77777777" w:rsidR="0034021A" w:rsidRPr="0034021A" w:rsidRDefault="0034021A" w:rsidP="0034021A">
      <w:pPr>
        <w:rPr>
          <w:rFonts w:ascii="Arial" w:hAnsi="Arial" w:cs="Arial"/>
          <w:sz w:val="22"/>
          <w:szCs w:val="22"/>
        </w:rPr>
      </w:pPr>
      <w:r w:rsidRPr="0034021A">
        <w:rPr>
          <w:rFonts w:ascii="Arial" w:hAnsi="Arial" w:cs="Arial"/>
          <w:sz w:val="22"/>
          <w:szCs w:val="22"/>
        </w:rPr>
        <w:t>Blackberry could have also considered eliminating certain features or components of their devices that were no longer relevant or competitive in the market. For example, as more smartphones started transitioning to virtual assistants like Siri and Google Assistant, Blackberry could have eliminated their physical keyboards and focused on integrating virtual assistant capabilities into their devices. This would have allowed them to streamline their product offering and focus on the features that truly mattered to consumers.</w:t>
      </w:r>
    </w:p>
    <w:p w14:paraId="212FAC3C" w14:textId="77777777" w:rsidR="0034021A" w:rsidRPr="0034021A" w:rsidRDefault="0034021A" w:rsidP="0034021A">
      <w:pPr>
        <w:rPr>
          <w:rFonts w:ascii="Arial" w:hAnsi="Arial" w:cs="Arial"/>
          <w:sz w:val="22"/>
          <w:szCs w:val="22"/>
        </w:rPr>
      </w:pPr>
    </w:p>
    <w:p w14:paraId="3CEF500A" w14:textId="5C585B96" w:rsidR="0034021A" w:rsidRPr="0034021A" w:rsidRDefault="0034021A" w:rsidP="0034021A">
      <w:pPr>
        <w:rPr>
          <w:rFonts w:ascii="Arial" w:hAnsi="Arial" w:cs="Arial"/>
          <w:b/>
          <w:bCs/>
          <w:sz w:val="22"/>
          <w:szCs w:val="22"/>
        </w:rPr>
      </w:pPr>
      <w:r w:rsidRPr="0034021A">
        <w:rPr>
          <w:rFonts w:ascii="Arial" w:hAnsi="Arial" w:cs="Arial"/>
          <w:b/>
          <w:bCs/>
          <w:sz w:val="22"/>
          <w:szCs w:val="22"/>
        </w:rPr>
        <w:t>Reverse:</w:t>
      </w:r>
    </w:p>
    <w:p w14:paraId="43DE6C18" w14:textId="77777777" w:rsidR="0034021A" w:rsidRPr="0034021A" w:rsidRDefault="0034021A" w:rsidP="0034021A">
      <w:pPr>
        <w:rPr>
          <w:rFonts w:ascii="Arial" w:hAnsi="Arial" w:cs="Arial"/>
          <w:sz w:val="22"/>
          <w:szCs w:val="22"/>
        </w:rPr>
      </w:pPr>
      <w:r w:rsidRPr="0034021A">
        <w:rPr>
          <w:rFonts w:ascii="Arial" w:hAnsi="Arial" w:cs="Arial"/>
          <w:sz w:val="22"/>
          <w:szCs w:val="22"/>
        </w:rPr>
        <w:t>Lastly, Blackberry could have explored the option of reversing their business strategy by licensing their software and security solutions to other smartphone manufacturers. Instead of solely focusing on hardware, Blackberry could have leveraged their expertise in enterprise-</w:t>
      </w:r>
      <w:r w:rsidRPr="0034021A">
        <w:rPr>
          <w:rFonts w:ascii="Arial" w:hAnsi="Arial" w:cs="Arial"/>
          <w:sz w:val="22"/>
          <w:szCs w:val="22"/>
        </w:rPr>
        <w:lastRenderedPageBreak/>
        <w:t>level security and software to establish partnerships with other smartphone manufacturers. This would have allowed them to maintain a presence in the market while reducing the risks associated with hardware manufacturing and distribution.</w:t>
      </w:r>
    </w:p>
    <w:p w14:paraId="46E5B41A" w14:textId="77777777" w:rsidR="0034021A" w:rsidRPr="0034021A" w:rsidRDefault="0034021A" w:rsidP="0034021A">
      <w:pPr>
        <w:rPr>
          <w:rFonts w:ascii="Arial" w:hAnsi="Arial" w:cs="Arial"/>
          <w:sz w:val="22"/>
          <w:szCs w:val="22"/>
        </w:rPr>
      </w:pPr>
    </w:p>
    <w:p w14:paraId="0078C422" w14:textId="316651C8" w:rsidR="0034021A" w:rsidRDefault="0034021A" w:rsidP="0034021A">
      <w:pPr>
        <w:rPr>
          <w:rFonts w:ascii="Arial" w:hAnsi="Arial" w:cs="Arial"/>
          <w:sz w:val="22"/>
          <w:szCs w:val="22"/>
        </w:rPr>
      </w:pPr>
      <w:r w:rsidRPr="0034021A">
        <w:rPr>
          <w:rFonts w:ascii="Arial" w:hAnsi="Arial" w:cs="Arial"/>
          <w:sz w:val="22"/>
          <w:szCs w:val="22"/>
        </w:rPr>
        <w:t>By applying the SCAMPER model, Blackberry could have explored various innovative approaches to navigate the challenges in the market</w:t>
      </w:r>
      <w:sdt>
        <w:sdtPr>
          <w:rPr>
            <w:rFonts w:ascii="Arial" w:hAnsi="Arial" w:cs="Arial"/>
            <w:sz w:val="22"/>
            <w:szCs w:val="22"/>
          </w:rPr>
          <w:id w:val="1207531133"/>
          <w:citation/>
        </w:sdtPr>
        <w:sdtContent>
          <w:r w:rsidR="00072AB8">
            <w:rPr>
              <w:rFonts w:ascii="Arial" w:hAnsi="Arial" w:cs="Arial"/>
              <w:sz w:val="22"/>
              <w:szCs w:val="22"/>
            </w:rPr>
            <w:fldChar w:fldCharType="begin"/>
          </w:r>
          <w:r w:rsidR="00072AB8">
            <w:rPr>
              <w:rFonts w:ascii="Arial" w:hAnsi="Arial" w:cs="Arial"/>
              <w:sz w:val="22"/>
              <w:szCs w:val="22"/>
              <w:lang w:val="en-GB"/>
            </w:rPr>
            <w:instrText xml:space="preserve"> CITATION Jer23 \l 2057 </w:instrText>
          </w:r>
          <w:r w:rsidR="00072AB8">
            <w:rPr>
              <w:rFonts w:ascii="Arial" w:hAnsi="Arial" w:cs="Arial"/>
              <w:sz w:val="22"/>
              <w:szCs w:val="22"/>
            </w:rPr>
            <w:fldChar w:fldCharType="separate"/>
          </w:r>
          <w:r w:rsidR="00072AB8">
            <w:rPr>
              <w:rFonts w:ascii="Arial" w:hAnsi="Arial" w:cs="Arial"/>
              <w:noProof/>
              <w:sz w:val="22"/>
              <w:szCs w:val="22"/>
              <w:lang w:val="en-GB"/>
            </w:rPr>
            <w:t xml:space="preserve"> </w:t>
          </w:r>
          <w:r w:rsidR="00072AB8" w:rsidRPr="00072AB8">
            <w:rPr>
              <w:rFonts w:ascii="Arial" w:hAnsi="Arial" w:cs="Arial"/>
              <w:noProof/>
              <w:sz w:val="22"/>
              <w:szCs w:val="22"/>
              <w:lang w:val="en-GB"/>
            </w:rPr>
            <w:t>(Nicholas, n.d.)</w:t>
          </w:r>
          <w:r w:rsidR="00072AB8">
            <w:rPr>
              <w:rFonts w:ascii="Arial" w:hAnsi="Arial" w:cs="Arial"/>
              <w:sz w:val="22"/>
              <w:szCs w:val="22"/>
            </w:rPr>
            <w:fldChar w:fldCharType="end"/>
          </w:r>
        </w:sdtContent>
      </w:sdt>
      <w:r w:rsidRPr="0034021A">
        <w:rPr>
          <w:rFonts w:ascii="Arial" w:hAnsi="Arial" w:cs="Arial"/>
          <w:sz w:val="22"/>
          <w:szCs w:val="22"/>
        </w:rPr>
        <w:t>. These approaches would have allowed them to adapt to the changing consumer preferences, target new customer segments, and leverage their core strengths in software and security. While there are no guarantees of success, applying such a model would have enabled Blackberry to explore new possibilities and potentially avoid their decline in the market</w:t>
      </w:r>
      <w:sdt>
        <w:sdtPr>
          <w:rPr>
            <w:rFonts w:ascii="Arial" w:hAnsi="Arial" w:cs="Arial"/>
            <w:sz w:val="22"/>
            <w:szCs w:val="22"/>
          </w:rPr>
          <w:id w:val="1996673270"/>
          <w:citation/>
        </w:sdtPr>
        <w:sdtContent>
          <w:r w:rsidR="00F20995">
            <w:rPr>
              <w:rFonts w:ascii="Arial" w:hAnsi="Arial" w:cs="Arial"/>
              <w:sz w:val="22"/>
              <w:szCs w:val="22"/>
            </w:rPr>
            <w:fldChar w:fldCharType="begin"/>
          </w:r>
          <w:r w:rsidR="00F20995">
            <w:rPr>
              <w:rFonts w:ascii="Arial" w:hAnsi="Arial" w:cs="Arial"/>
              <w:sz w:val="22"/>
              <w:szCs w:val="22"/>
              <w:lang w:val="en-GB"/>
            </w:rPr>
            <w:instrText xml:space="preserve"> CITATION DrR15 \l 2057 </w:instrText>
          </w:r>
          <w:r w:rsidR="00F20995">
            <w:rPr>
              <w:rFonts w:ascii="Arial" w:hAnsi="Arial" w:cs="Arial"/>
              <w:sz w:val="22"/>
              <w:szCs w:val="22"/>
            </w:rPr>
            <w:fldChar w:fldCharType="separate"/>
          </w:r>
          <w:r w:rsidR="00F20995">
            <w:rPr>
              <w:rFonts w:ascii="Arial" w:hAnsi="Arial" w:cs="Arial"/>
              <w:noProof/>
              <w:sz w:val="22"/>
              <w:szCs w:val="22"/>
              <w:lang w:val="en-GB"/>
            </w:rPr>
            <w:t xml:space="preserve"> </w:t>
          </w:r>
          <w:r w:rsidR="00F20995" w:rsidRPr="00F20995">
            <w:rPr>
              <w:rFonts w:ascii="Arial" w:hAnsi="Arial" w:cs="Arial"/>
              <w:noProof/>
              <w:sz w:val="22"/>
              <w:szCs w:val="22"/>
              <w:lang w:val="en-GB"/>
            </w:rPr>
            <w:t>(Elmansy, 2015)</w:t>
          </w:r>
          <w:r w:rsidR="00F20995">
            <w:rPr>
              <w:rFonts w:ascii="Arial" w:hAnsi="Arial" w:cs="Arial"/>
              <w:sz w:val="22"/>
              <w:szCs w:val="22"/>
            </w:rPr>
            <w:fldChar w:fldCharType="end"/>
          </w:r>
        </w:sdtContent>
      </w:sdt>
      <w:r w:rsidRPr="0034021A">
        <w:rPr>
          <w:rFonts w:ascii="Arial" w:hAnsi="Arial" w:cs="Arial"/>
          <w:sz w:val="22"/>
          <w:szCs w:val="22"/>
        </w:rPr>
        <w:t>.</w:t>
      </w:r>
    </w:p>
    <w:p w14:paraId="71DB8D20" w14:textId="77777777" w:rsidR="00072AB8" w:rsidRPr="00FA4DA8" w:rsidRDefault="00072AB8" w:rsidP="0034021A">
      <w:pPr>
        <w:rPr>
          <w:rFonts w:ascii="Arial" w:hAnsi="Arial" w:cs="Arial"/>
          <w:b/>
          <w:bCs/>
          <w:sz w:val="22"/>
          <w:szCs w:val="22"/>
        </w:rPr>
      </w:pPr>
    </w:p>
    <w:p w14:paraId="1B60B1A5" w14:textId="26BFAC5D" w:rsidR="00072AB8" w:rsidRPr="00FA4DA8" w:rsidRDefault="00FA4DA8" w:rsidP="00FA4DA8">
      <w:pPr>
        <w:pStyle w:val="Heading1"/>
        <w:rPr>
          <w:rFonts w:ascii="Arial" w:hAnsi="Arial" w:cs="Arial"/>
          <w:b/>
          <w:bCs/>
          <w:color w:val="auto"/>
          <w:sz w:val="22"/>
          <w:szCs w:val="22"/>
        </w:rPr>
      </w:pPr>
      <w:bookmarkStart w:id="4" w:name="_Toc148620117"/>
      <w:r w:rsidRPr="00FA4DA8">
        <w:rPr>
          <w:rFonts w:ascii="Arial" w:hAnsi="Arial" w:cs="Arial"/>
          <w:b/>
          <w:bCs/>
          <w:color w:val="auto"/>
          <w:sz w:val="22"/>
          <w:szCs w:val="22"/>
        </w:rPr>
        <w:t>C</w:t>
      </w:r>
      <w:r w:rsidRPr="00FA4DA8">
        <w:rPr>
          <w:rFonts w:ascii="Arial" w:hAnsi="Arial" w:cs="Arial"/>
          <w:b/>
          <w:bCs/>
          <w:color w:val="auto"/>
          <w:sz w:val="22"/>
          <w:szCs w:val="22"/>
        </w:rPr>
        <w:t>onclusion and recommendations</w:t>
      </w:r>
      <w:bookmarkEnd w:id="4"/>
    </w:p>
    <w:p w14:paraId="2DC8B879" w14:textId="77777777" w:rsidR="00FA4DA8" w:rsidRPr="00FA4DA8" w:rsidRDefault="00FA4DA8" w:rsidP="00FA4DA8">
      <w:pPr>
        <w:pStyle w:val="BodyText"/>
        <w:rPr>
          <w:b/>
          <w:bCs/>
        </w:rPr>
      </w:pPr>
    </w:p>
    <w:p w14:paraId="29C36D92" w14:textId="5A321FE0" w:rsidR="00072AB8" w:rsidRPr="00072AB8" w:rsidRDefault="00072AB8" w:rsidP="00072AB8">
      <w:pPr>
        <w:rPr>
          <w:rFonts w:ascii="Arial" w:hAnsi="Arial" w:cs="Arial"/>
          <w:sz w:val="22"/>
          <w:szCs w:val="22"/>
        </w:rPr>
      </w:pPr>
      <w:r w:rsidRPr="00072AB8">
        <w:rPr>
          <w:rFonts w:ascii="Arial" w:hAnsi="Arial" w:cs="Arial"/>
          <w:sz w:val="22"/>
          <w:szCs w:val="22"/>
        </w:rPr>
        <w:t>In conclusion, the Blackberry company has made significant strides in the mobile phone industry, particularly in the past two decades. Despite facing stiff competition from Apple and Android, Blackberry was once a dominant player in the market, known for its secure messaging capabilities and physical keyboards. However, the company failed to adapt to changing consumer preferences and was unable to keep up with the rapidly evolving smartphone market. As a result, Blackberry lost its market share and faced declining sales and profits.</w:t>
      </w:r>
    </w:p>
    <w:p w14:paraId="7E750868" w14:textId="45DA13B0" w:rsidR="00072AB8" w:rsidRPr="00072AB8" w:rsidRDefault="00072AB8" w:rsidP="00072AB8">
      <w:pPr>
        <w:rPr>
          <w:rFonts w:ascii="Arial" w:hAnsi="Arial" w:cs="Arial"/>
          <w:sz w:val="22"/>
          <w:szCs w:val="22"/>
        </w:rPr>
      </w:pPr>
      <w:r w:rsidRPr="00072AB8">
        <w:rPr>
          <w:rFonts w:ascii="Arial" w:hAnsi="Arial" w:cs="Arial"/>
          <w:sz w:val="22"/>
          <w:szCs w:val="22"/>
        </w:rPr>
        <w:t>One of the major reasons for Blackberry's downfall was its failure to anticipate and respond to the rise of touchscreen smartphones. The company stubbornly stuck to its physical keyboard design and failed to recognize the growing demand for larger screens and more user-friendly interfaces. This lack of innovation and failure to adapt ultimately led to the decline of Blackberry.</w:t>
      </w:r>
    </w:p>
    <w:p w14:paraId="58A0FF32" w14:textId="26F5FC3A" w:rsidR="00072AB8" w:rsidRPr="00072AB8" w:rsidRDefault="00072AB8" w:rsidP="00072AB8">
      <w:pPr>
        <w:rPr>
          <w:rFonts w:ascii="Arial" w:hAnsi="Arial" w:cs="Arial"/>
          <w:sz w:val="22"/>
          <w:szCs w:val="22"/>
        </w:rPr>
      </w:pPr>
      <w:r w:rsidRPr="00072AB8">
        <w:rPr>
          <w:rFonts w:ascii="Arial" w:hAnsi="Arial" w:cs="Arial"/>
          <w:sz w:val="22"/>
          <w:szCs w:val="22"/>
        </w:rPr>
        <w:t>Furthermore, Blackberry's focus on security and enterprise customers also proved to be a hindrance. While security was highly valued by businesses, consumers were increasingly drawn towards smartphones that offered a wider range of functionalities, including social media, gaming, and multimedia capabilities. Blackberry's limited app ecosystem and its image as a device primarily for business use led to a loss of appeal among the general consumer population.</w:t>
      </w:r>
    </w:p>
    <w:p w14:paraId="336B09B1" w14:textId="77777777" w:rsidR="00072AB8" w:rsidRPr="00072AB8" w:rsidRDefault="00072AB8" w:rsidP="00072AB8">
      <w:pPr>
        <w:rPr>
          <w:rFonts w:ascii="Arial" w:hAnsi="Arial" w:cs="Arial"/>
          <w:sz w:val="22"/>
          <w:szCs w:val="22"/>
        </w:rPr>
      </w:pPr>
      <w:r w:rsidRPr="00072AB8">
        <w:rPr>
          <w:rFonts w:ascii="Arial" w:hAnsi="Arial" w:cs="Arial"/>
          <w:sz w:val="22"/>
          <w:szCs w:val="22"/>
        </w:rPr>
        <w:t>In recent years, Blackberry has shifted its focus towards software and services, particularly in the areas of cybersecurity and enterprise mobility management. This strategic shift has allowed the company to leverage its reputation for security and cater to the growing demand for secure mobile solutions. Blackberry's acquisition of Cylance, a cybersecurity firm, in 2018 further strengthened its position in this market.</w:t>
      </w:r>
    </w:p>
    <w:p w14:paraId="2C5F8DB0" w14:textId="77777777" w:rsidR="00072AB8" w:rsidRPr="00072AB8" w:rsidRDefault="00072AB8" w:rsidP="00072AB8">
      <w:pPr>
        <w:rPr>
          <w:rFonts w:ascii="Arial" w:hAnsi="Arial" w:cs="Arial"/>
          <w:sz w:val="22"/>
          <w:szCs w:val="22"/>
        </w:rPr>
      </w:pPr>
    </w:p>
    <w:p w14:paraId="5F9D525C" w14:textId="0BA07D5C" w:rsidR="00072AB8" w:rsidRPr="00072AB8" w:rsidRDefault="00072AB8" w:rsidP="00072AB8">
      <w:pPr>
        <w:rPr>
          <w:rFonts w:ascii="Arial" w:hAnsi="Arial" w:cs="Arial"/>
          <w:sz w:val="22"/>
          <w:szCs w:val="22"/>
        </w:rPr>
      </w:pPr>
      <w:r w:rsidRPr="00072AB8">
        <w:rPr>
          <w:rFonts w:ascii="Arial" w:hAnsi="Arial" w:cs="Arial"/>
          <w:sz w:val="22"/>
          <w:szCs w:val="22"/>
        </w:rPr>
        <w:t>Moving forward, Blackberry should continue to invest in its software and services division. The cybersecurity market is expected to grow significantly in the coming years, driven by increasing cyber threats and a greater emphasis on data protection. Blackberry's strong expertise in this area, coupled with its established reputation, puts the company in a favorable position to capitalize on these opportunities.</w:t>
      </w:r>
    </w:p>
    <w:p w14:paraId="51B44A98" w14:textId="78FC8C54" w:rsidR="00072AB8" w:rsidRPr="00072AB8" w:rsidRDefault="00072AB8" w:rsidP="00072AB8">
      <w:pPr>
        <w:rPr>
          <w:rFonts w:ascii="Arial" w:hAnsi="Arial" w:cs="Arial"/>
          <w:sz w:val="22"/>
          <w:szCs w:val="22"/>
        </w:rPr>
      </w:pPr>
      <w:r w:rsidRPr="00072AB8">
        <w:rPr>
          <w:rFonts w:ascii="Arial" w:hAnsi="Arial" w:cs="Arial"/>
          <w:sz w:val="22"/>
          <w:szCs w:val="22"/>
        </w:rPr>
        <w:t>Additionally, Blackberry should focus on diversifying its customer base and expanding its product offerings. While the enterprise market remains a valuable segment, Blackberry should also target consumers with its software solutions. By developing user-friendly and intuitive apps that cater to a wider audience, Blackberry can regain its relevance in the smartphone industry.</w:t>
      </w:r>
    </w:p>
    <w:p w14:paraId="36AC786B" w14:textId="0859D2E7" w:rsidR="00072AB8" w:rsidRPr="00072AB8" w:rsidRDefault="00072AB8" w:rsidP="00072AB8">
      <w:pPr>
        <w:rPr>
          <w:rFonts w:ascii="Arial" w:hAnsi="Arial" w:cs="Arial"/>
          <w:sz w:val="22"/>
          <w:szCs w:val="22"/>
        </w:rPr>
      </w:pPr>
      <w:r w:rsidRPr="00072AB8">
        <w:rPr>
          <w:rFonts w:ascii="Arial" w:hAnsi="Arial" w:cs="Arial"/>
          <w:sz w:val="22"/>
          <w:szCs w:val="22"/>
        </w:rPr>
        <w:t>Furthermore, Blackberry should build strategic partnerships with other tech companies to enhance its product offerings and expand its reach. Collaborations with established players in the industry, such as Microsoft or Google, can help Blackberry leverage their resources and expertise to stay competitive in the market.</w:t>
      </w:r>
    </w:p>
    <w:p w14:paraId="784A37B8" w14:textId="1194686E" w:rsidR="00072AB8" w:rsidRDefault="00072AB8" w:rsidP="00072AB8">
      <w:pPr>
        <w:rPr>
          <w:rFonts w:ascii="Arial" w:hAnsi="Arial" w:cs="Arial"/>
          <w:sz w:val="22"/>
          <w:szCs w:val="22"/>
        </w:rPr>
      </w:pPr>
      <w:r w:rsidRPr="00072AB8">
        <w:rPr>
          <w:rFonts w:ascii="Arial" w:hAnsi="Arial" w:cs="Arial"/>
          <w:sz w:val="22"/>
          <w:szCs w:val="22"/>
        </w:rPr>
        <w:t>Overall, while Blackberry has faced significant challenges in recent years, the company still has opportunities for growth. By focusing on its software and services division, diversifying its customer base, and forming strategic partnerships, Blackberry can regain its position as a key player in the mobile phone industry. With innovation and adaptability, Blackberry can unlock its potential and secure a promising future in the technology sector.</w:t>
      </w:r>
    </w:p>
    <w:p w14:paraId="3E834A1E" w14:textId="77777777" w:rsidR="00FA4DA8" w:rsidRDefault="00FA4DA8" w:rsidP="00072AB8">
      <w:pPr>
        <w:rPr>
          <w:rFonts w:ascii="Arial" w:hAnsi="Arial" w:cs="Arial"/>
          <w:sz w:val="22"/>
          <w:szCs w:val="22"/>
        </w:rPr>
      </w:pPr>
    </w:p>
    <w:p w14:paraId="3D65547A" w14:textId="73669B38" w:rsidR="00FA4DA8" w:rsidRDefault="00FA4DA8">
      <w:pPr>
        <w:spacing w:after="160" w:line="259" w:lineRule="auto"/>
        <w:jc w:val="left"/>
        <w:rPr>
          <w:rFonts w:ascii="Arial" w:hAnsi="Arial" w:cs="Arial"/>
          <w:sz w:val="22"/>
          <w:szCs w:val="22"/>
        </w:rPr>
      </w:pPr>
      <w:r>
        <w:rPr>
          <w:rFonts w:ascii="Arial" w:hAnsi="Arial" w:cs="Arial"/>
          <w:sz w:val="22"/>
          <w:szCs w:val="22"/>
        </w:rPr>
        <w:br w:type="page"/>
      </w:r>
    </w:p>
    <w:p w14:paraId="425D9773" w14:textId="496871F4" w:rsidR="00FA4DA8" w:rsidRDefault="00FA4DA8" w:rsidP="00FA4DA8">
      <w:pPr>
        <w:pStyle w:val="Heading1"/>
        <w:rPr>
          <w:rFonts w:ascii="Arial" w:hAnsi="Arial" w:cs="Arial"/>
          <w:b/>
          <w:bCs/>
          <w:color w:val="auto"/>
          <w:sz w:val="24"/>
          <w:szCs w:val="24"/>
        </w:rPr>
      </w:pPr>
      <w:bookmarkStart w:id="5" w:name="_Toc148620118"/>
      <w:r w:rsidRPr="00FA4DA8">
        <w:rPr>
          <w:rFonts w:ascii="Arial" w:hAnsi="Arial" w:cs="Arial"/>
          <w:b/>
          <w:bCs/>
          <w:color w:val="auto"/>
          <w:sz w:val="24"/>
          <w:szCs w:val="24"/>
        </w:rPr>
        <w:lastRenderedPageBreak/>
        <w:t>References</w:t>
      </w:r>
      <w:bookmarkEnd w:id="5"/>
    </w:p>
    <w:p w14:paraId="7B268D8E" w14:textId="77777777" w:rsidR="00FA4DA8" w:rsidRDefault="00FA4DA8" w:rsidP="00FA4DA8">
      <w:pPr>
        <w:pStyle w:val="Bibliography"/>
        <w:rPr>
          <w:noProof/>
        </w:rPr>
      </w:pPr>
      <w:r>
        <w:fldChar w:fldCharType="begin"/>
      </w:r>
      <w:r>
        <w:rPr>
          <w:lang w:val="en-GB"/>
        </w:rPr>
        <w:instrText xml:space="preserve"> BIBLIOGRAPHY  \l 2057 </w:instrText>
      </w:r>
      <w:r>
        <w:fldChar w:fldCharType="separate"/>
      </w:r>
      <w:r>
        <w:rPr>
          <w:noProof/>
        </w:rPr>
        <w:t xml:space="preserve">Alumni, J., 2018. </w:t>
      </w:r>
      <w:r>
        <w:rPr>
          <w:i/>
          <w:iCs/>
          <w:noProof/>
        </w:rPr>
        <w:t xml:space="preserve">The Rise and Fall (and Rise Again?) of BlackBerry. </w:t>
      </w:r>
      <w:r>
        <w:rPr>
          <w:noProof/>
        </w:rPr>
        <w:t xml:space="preserve">[Online] </w:t>
      </w:r>
      <w:r>
        <w:rPr>
          <w:noProof/>
        </w:rPr>
        <w:br/>
        <w:t xml:space="preserve">Available at: </w:t>
      </w:r>
      <w:r>
        <w:rPr>
          <w:noProof/>
          <w:u w:val="single"/>
        </w:rPr>
        <w:t>https://d3.harvard.edu/platform-digit/submission/the-rise-and-fall-and-rise-again-of-blackberry/</w:t>
      </w:r>
      <w:r>
        <w:rPr>
          <w:noProof/>
        </w:rPr>
        <w:br/>
        <w:t>[Accessed 2023].</w:t>
      </w:r>
    </w:p>
    <w:p w14:paraId="11118B22" w14:textId="77777777" w:rsidR="00FA4DA8" w:rsidRDefault="00FA4DA8" w:rsidP="00FA4DA8">
      <w:pPr>
        <w:pStyle w:val="Bibliography"/>
        <w:rPr>
          <w:noProof/>
        </w:rPr>
      </w:pPr>
      <w:r>
        <w:rPr>
          <w:noProof/>
        </w:rPr>
        <w:t xml:space="preserve">Athilla Funky Herald, Beta Andriawan, Mila Rachmania, Prisca Okke Puriana and Reinaldo Saadi, n.d. </w:t>
      </w:r>
      <w:r>
        <w:rPr>
          <w:i/>
          <w:iCs/>
          <w:noProof/>
        </w:rPr>
        <w:t xml:space="preserve">SCAMPER analysis of RIM. </w:t>
      </w:r>
      <w:r>
        <w:rPr>
          <w:noProof/>
        </w:rPr>
        <w:t xml:space="preserve">[Online] </w:t>
      </w:r>
      <w:r>
        <w:rPr>
          <w:noProof/>
        </w:rPr>
        <w:br/>
        <w:t xml:space="preserve">Available at: </w:t>
      </w:r>
      <w:r>
        <w:rPr>
          <w:noProof/>
          <w:u w:val="single"/>
        </w:rPr>
        <w:t>https://grupceria.wordpress.com/2009/12/15/scamper-analysis-of-rim/</w:t>
      </w:r>
      <w:r>
        <w:rPr>
          <w:noProof/>
        </w:rPr>
        <w:br/>
        <w:t>[Accessed 2023].</w:t>
      </w:r>
    </w:p>
    <w:p w14:paraId="69134548" w14:textId="77777777" w:rsidR="00FA4DA8" w:rsidRDefault="00FA4DA8" w:rsidP="00FA4DA8">
      <w:pPr>
        <w:pStyle w:val="Bibliography"/>
        <w:rPr>
          <w:noProof/>
        </w:rPr>
      </w:pPr>
      <w:r>
        <w:rPr>
          <w:noProof/>
        </w:rPr>
        <w:t xml:space="preserve">Blackberry, n.d. </w:t>
      </w:r>
      <w:r>
        <w:rPr>
          <w:i/>
          <w:iCs/>
          <w:noProof/>
        </w:rPr>
        <w:t xml:space="preserve">Blackberry.com. </w:t>
      </w:r>
      <w:r>
        <w:rPr>
          <w:noProof/>
        </w:rPr>
        <w:t xml:space="preserve">[Online] </w:t>
      </w:r>
      <w:r>
        <w:rPr>
          <w:noProof/>
        </w:rPr>
        <w:br/>
        <w:t xml:space="preserve">Available at: </w:t>
      </w:r>
      <w:r>
        <w:rPr>
          <w:noProof/>
          <w:u w:val="single"/>
        </w:rPr>
        <w:t>https://www.blackberry.com/us/en/products/devices</w:t>
      </w:r>
      <w:r>
        <w:rPr>
          <w:noProof/>
        </w:rPr>
        <w:br/>
        <w:t>[Accessed 2023].</w:t>
      </w:r>
    </w:p>
    <w:p w14:paraId="2355C242" w14:textId="77777777" w:rsidR="00FA4DA8" w:rsidRDefault="00FA4DA8" w:rsidP="00FA4DA8">
      <w:pPr>
        <w:pStyle w:val="Bibliography"/>
        <w:rPr>
          <w:noProof/>
        </w:rPr>
      </w:pPr>
      <w:r>
        <w:rPr>
          <w:noProof/>
        </w:rPr>
        <w:t xml:space="preserve">Chen, J., 2022. </w:t>
      </w:r>
      <w:r>
        <w:rPr>
          <w:i/>
          <w:iCs/>
          <w:noProof/>
        </w:rPr>
        <w:t xml:space="preserve">BlackBerry’s Transformation Journey and Our Smartphone Heritage. </w:t>
      </w:r>
      <w:r>
        <w:rPr>
          <w:noProof/>
        </w:rPr>
        <w:t xml:space="preserve">[Online] </w:t>
      </w:r>
      <w:r>
        <w:rPr>
          <w:noProof/>
        </w:rPr>
        <w:br/>
        <w:t xml:space="preserve">Available at: </w:t>
      </w:r>
      <w:r>
        <w:rPr>
          <w:noProof/>
          <w:u w:val="single"/>
        </w:rPr>
        <w:t>https://blogs.blackberry.com/en/2022/01/blackberrys-transformation-journey-and-our-smartphone-heritage</w:t>
      </w:r>
      <w:r>
        <w:rPr>
          <w:noProof/>
        </w:rPr>
        <w:br/>
        <w:t>[Accessed 2023].</w:t>
      </w:r>
    </w:p>
    <w:p w14:paraId="2C0A356B" w14:textId="77777777" w:rsidR="00FA4DA8" w:rsidRDefault="00FA4DA8" w:rsidP="00FA4DA8">
      <w:pPr>
        <w:pStyle w:val="Bibliography"/>
        <w:rPr>
          <w:noProof/>
        </w:rPr>
      </w:pPr>
      <w:r>
        <w:rPr>
          <w:noProof/>
        </w:rPr>
        <w:t xml:space="preserve">Elmansy, D. R., 2015. </w:t>
      </w:r>
      <w:r>
        <w:rPr>
          <w:i/>
          <w:iCs/>
          <w:noProof/>
        </w:rPr>
        <w:t xml:space="preserve">A Guide to the SCAMPER Technique for Creative Thinking. </w:t>
      </w:r>
      <w:r>
        <w:rPr>
          <w:noProof/>
        </w:rPr>
        <w:t xml:space="preserve">[Online] </w:t>
      </w:r>
      <w:r>
        <w:rPr>
          <w:noProof/>
        </w:rPr>
        <w:br/>
        <w:t xml:space="preserve">Available at: </w:t>
      </w:r>
      <w:r>
        <w:rPr>
          <w:noProof/>
          <w:u w:val="single"/>
        </w:rPr>
        <w:t>https://www.designorate.com/a-guide-to-the-scamper-technique-for-creative-thinking/</w:t>
      </w:r>
      <w:r>
        <w:rPr>
          <w:noProof/>
        </w:rPr>
        <w:br/>
        <w:t>[Accessed 2023].</w:t>
      </w:r>
    </w:p>
    <w:p w14:paraId="1EB022BD" w14:textId="77777777" w:rsidR="00FA4DA8" w:rsidRDefault="00FA4DA8" w:rsidP="00FA4DA8">
      <w:pPr>
        <w:pStyle w:val="Bibliography"/>
        <w:rPr>
          <w:noProof/>
        </w:rPr>
      </w:pPr>
      <w:r>
        <w:rPr>
          <w:noProof/>
        </w:rPr>
        <w:t xml:space="preserve">illumy, T., 2023. </w:t>
      </w:r>
      <w:r>
        <w:rPr>
          <w:i/>
          <w:iCs/>
          <w:noProof/>
        </w:rPr>
        <w:t xml:space="preserve">what happened to blackberry? the history of the blackberry phone. </w:t>
      </w:r>
      <w:r>
        <w:rPr>
          <w:noProof/>
        </w:rPr>
        <w:t xml:space="preserve">[Online] </w:t>
      </w:r>
      <w:r>
        <w:rPr>
          <w:noProof/>
        </w:rPr>
        <w:br/>
        <w:t xml:space="preserve">Available at: </w:t>
      </w:r>
      <w:r>
        <w:rPr>
          <w:noProof/>
          <w:u w:val="single"/>
        </w:rPr>
        <w:t>https://www.illumy.com/blackberry-phone/</w:t>
      </w:r>
    </w:p>
    <w:p w14:paraId="66317078" w14:textId="77777777" w:rsidR="00FA4DA8" w:rsidRDefault="00FA4DA8" w:rsidP="00FA4DA8">
      <w:pPr>
        <w:pStyle w:val="Bibliography"/>
        <w:rPr>
          <w:noProof/>
        </w:rPr>
      </w:pPr>
      <w:r>
        <w:rPr>
          <w:noProof/>
        </w:rPr>
        <w:t xml:space="preserve">Nicholas, J., n.d. </w:t>
      </w:r>
      <w:r>
        <w:rPr>
          <w:i/>
          <w:iCs/>
          <w:noProof/>
        </w:rPr>
        <w:t xml:space="preserve">Introduction to the SCAMPER Technique | Improve Your Product and Services and Delight Customers. </w:t>
      </w:r>
      <w:r>
        <w:rPr>
          <w:noProof/>
        </w:rPr>
        <w:t xml:space="preserve">[Online] </w:t>
      </w:r>
      <w:r>
        <w:rPr>
          <w:noProof/>
        </w:rPr>
        <w:br/>
        <w:t xml:space="preserve">Available at: </w:t>
      </w:r>
      <w:r>
        <w:rPr>
          <w:noProof/>
          <w:u w:val="single"/>
        </w:rPr>
        <w:t>https://businessanalystmentor.com/scamper-technique/</w:t>
      </w:r>
      <w:r>
        <w:rPr>
          <w:noProof/>
        </w:rPr>
        <w:br/>
        <w:t>[Accessed 2023].</w:t>
      </w:r>
    </w:p>
    <w:p w14:paraId="11B49432" w14:textId="77777777" w:rsidR="00FA4DA8" w:rsidRDefault="00FA4DA8" w:rsidP="00FA4DA8">
      <w:pPr>
        <w:pStyle w:val="Bibliography"/>
        <w:rPr>
          <w:noProof/>
        </w:rPr>
      </w:pPr>
      <w:r>
        <w:rPr>
          <w:noProof/>
        </w:rPr>
        <w:t xml:space="preserve">SETH, S., 2023. </w:t>
      </w:r>
      <w:r>
        <w:rPr>
          <w:i/>
          <w:iCs/>
          <w:noProof/>
        </w:rPr>
        <w:t xml:space="preserve">BlackBerry: A Story Of Constant Success &amp; Failure. </w:t>
      </w:r>
      <w:r>
        <w:rPr>
          <w:noProof/>
        </w:rPr>
        <w:t xml:space="preserve">[Online] </w:t>
      </w:r>
      <w:r>
        <w:rPr>
          <w:noProof/>
        </w:rPr>
        <w:br/>
        <w:t xml:space="preserve">Available at: </w:t>
      </w:r>
      <w:r>
        <w:rPr>
          <w:noProof/>
          <w:u w:val="single"/>
        </w:rPr>
        <w:t>https://www.investopedia.com/articles/investing/062315/blackberry-story-constant-success-failure.asp</w:t>
      </w:r>
      <w:r>
        <w:rPr>
          <w:noProof/>
        </w:rPr>
        <w:br/>
        <w:t>[Accessed 2023].</w:t>
      </w:r>
    </w:p>
    <w:p w14:paraId="5690B75B" w14:textId="57A60B85" w:rsidR="00FA4DA8" w:rsidRPr="00FA4DA8" w:rsidRDefault="00FA4DA8" w:rsidP="00FA4DA8">
      <w:r>
        <w:fldChar w:fldCharType="end"/>
      </w:r>
    </w:p>
    <w:sectPr w:rsidR="00FA4DA8" w:rsidRPr="00FA4DA8" w:rsidSect="00FA4DA8">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4E7C3" w14:textId="77777777" w:rsidR="000F2199" w:rsidRDefault="000F2199" w:rsidP="00EE5F2D">
      <w:pPr>
        <w:spacing w:line="240" w:lineRule="auto"/>
      </w:pPr>
      <w:r>
        <w:separator/>
      </w:r>
    </w:p>
  </w:endnote>
  <w:endnote w:type="continuationSeparator" w:id="0">
    <w:p w14:paraId="2C324C55" w14:textId="77777777" w:rsidR="000F2199" w:rsidRDefault="000F2199" w:rsidP="00EE5F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2873791"/>
      <w:docPartObj>
        <w:docPartGallery w:val="Page Numbers (Bottom of Page)"/>
        <w:docPartUnique/>
      </w:docPartObj>
    </w:sdtPr>
    <w:sdtEndPr>
      <w:rPr>
        <w:noProof/>
      </w:rPr>
    </w:sdtEndPr>
    <w:sdtContent>
      <w:p w14:paraId="410F0F0C" w14:textId="7F49D2B2" w:rsidR="00FA4DA8" w:rsidRDefault="00FA4D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AA1EA3" w14:textId="77777777" w:rsidR="00FA4DA8" w:rsidRDefault="00FA4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F22CE" w14:textId="77777777" w:rsidR="000F2199" w:rsidRDefault="000F2199" w:rsidP="00EE5F2D">
      <w:pPr>
        <w:spacing w:line="240" w:lineRule="auto"/>
      </w:pPr>
      <w:r>
        <w:separator/>
      </w:r>
    </w:p>
  </w:footnote>
  <w:footnote w:type="continuationSeparator" w:id="0">
    <w:p w14:paraId="4133816C" w14:textId="77777777" w:rsidR="000F2199" w:rsidRDefault="000F2199" w:rsidP="00EE5F2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31B"/>
    <w:rsid w:val="00072AB8"/>
    <w:rsid w:val="00095942"/>
    <w:rsid w:val="000F2199"/>
    <w:rsid w:val="00147628"/>
    <w:rsid w:val="001A36B5"/>
    <w:rsid w:val="001D5C61"/>
    <w:rsid w:val="0034021A"/>
    <w:rsid w:val="003A731B"/>
    <w:rsid w:val="00611001"/>
    <w:rsid w:val="00651A3D"/>
    <w:rsid w:val="00892DB4"/>
    <w:rsid w:val="00B00D3C"/>
    <w:rsid w:val="00BD1F44"/>
    <w:rsid w:val="00BD3B4F"/>
    <w:rsid w:val="00EE5F2D"/>
    <w:rsid w:val="00F20995"/>
    <w:rsid w:val="00FA4D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B3DE3"/>
  <w15:chartTrackingRefBased/>
  <w15:docId w15:val="{800ECD1B-193F-45AF-B8F3-B7BB89247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F2D"/>
    <w:pPr>
      <w:spacing w:after="0" w:line="360" w:lineRule="auto"/>
      <w:jc w:val="both"/>
    </w:pPr>
    <w:rPr>
      <w:rFonts w:ascii="Times New Roman" w:eastAsia="Times New Roman" w:hAnsi="Times New Roman" w:cs="Times New Roman"/>
      <w:kern w:val="0"/>
      <w:sz w:val="24"/>
      <w:szCs w:val="24"/>
      <w:lang w:val="en" w:eastAsia="en-IN"/>
      <w14:ligatures w14:val="none"/>
    </w:rPr>
  </w:style>
  <w:style w:type="paragraph" w:styleId="Heading1">
    <w:name w:val="heading 1"/>
    <w:basedOn w:val="Normal"/>
    <w:next w:val="Normal"/>
    <w:link w:val="Heading1Char"/>
    <w:uiPriority w:val="9"/>
    <w:qFormat/>
    <w:rsid w:val="00FA4DA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F2D"/>
    <w:pPr>
      <w:tabs>
        <w:tab w:val="center" w:pos="4513"/>
        <w:tab w:val="right" w:pos="9026"/>
      </w:tabs>
      <w:spacing w:line="240" w:lineRule="auto"/>
      <w:jc w:val="left"/>
    </w:pPr>
    <w:rPr>
      <w:rFonts w:asciiTheme="minorHAnsi" w:eastAsiaTheme="minorEastAsia" w:hAnsiTheme="minorHAnsi" w:cstheme="minorBidi"/>
      <w:kern w:val="2"/>
      <w:sz w:val="22"/>
      <w:szCs w:val="22"/>
      <w:lang w:val="en-GB" w:eastAsia="zh-CN"/>
      <w14:ligatures w14:val="standardContextual"/>
    </w:rPr>
  </w:style>
  <w:style w:type="character" w:customStyle="1" w:styleId="HeaderChar">
    <w:name w:val="Header Char"/>
    <w:basedOn w:val="DefaultParagraphFont"/>
    <w:link w:val="Header"/>
    <w:uiPriority w:val="99"/>
    <w:rsid w:val="00EE5F2D"/>
  </w:style>
  <w:style w:type="paragraph" w:styleId="Footer">
    <w:name w:val="footer"/>
    <w:basedOn w:val="Normal"/>
    <w:link w:val="FooterChar"/>
    <w:uiPriority w:val="99"/>
    <w:unhideWhenUsed/>
    <w:rsid w:val="00EE5F2D"/>
    <w:pPr>
      <w:tabs>
        <w:tab w:val="center" w:pos="4513"/>
        <w:tab w:val="right" w:pos="9026"/>
      </w:tabs>
      <w:spacing w:line="240" w:lineRule="auto"/>
      <w:jc w:val="left"/>
    </w:pPr>
    <w:rPr>
      <w:rFonts w:asciiTheme="minorHAnsi" w:eastAsiaTheme="minorEastAsia" w:hAnsiTheme="minorHAnsi" w:cstheme="minorBidi"/>
      <w:kern w:val="2"/>
      <w:sz w:val="22"/>
      <w:szCs w:val="22"/>
      <w:lang w:val="en-GB" w:eastAsia="zh-CN"/>
      <w14:ligatures w14:val="standardContextual"/>
    </w:rPr>
  </w:style>
  <w:style w:type="character" w:customStyle="1" w:styleId="FooterChar">
    <w:name w:val="Footer Char"/>
    <w:basedOn w:val="DefaultParagraphFont"/>
    <w:link w:val="Footer"/>
    <w:uiPriority w:val="99"/>
    <w:rsid w:val="00EE5F2D"/>
  </w:style>
  <w:style w:type="paragraph" w:customStyle="1" w:styleId="paragraph">
    <w:name w:val="paragraph"/>
    <w:basedOn w:val="Normal"/>
    <w:rsid w:val="00EE5F2D"/>
    <w:pPr>
      <w:spacing w:before="100" w:beforeAutospacing="1" w:after="100" w:afterAutospacing="1" w:line="240" w:lineRule="auto"/>
      <w:jc w:val="left"/>
    </w:pPr>
    <w:rPr>
      <w:lang w:val="en-GB" w:eastAsia="zh-CN"/>
    </w:rPr>
  </w:style>
  <w:style w:type="character" w:customStyle="1" w:styleId="normaltextrun">
    <w:name w:val="normaltextrun"/>
    <w:basedOn w:val="DefaultParagraphFont"/>
    <w:rsid w:val="00EE5F2D"/>
  </w:style>
  <w:style w:type="paragraph" w:styleId="BodyText">
    <w:name w:val="Body Text"/>
    <w:basedOn w:val="Normal"/>
    <w:link w:val="BodyTextChar"/>
    <w:uiPriority w:val="1"/>
    <w:unhideWhenUsed/>
    <w:qFormat/>
    <w:rsid w:val="00FA4DA8"/>
    <w:pPr>
      <w:widowControl w:val="0"/>
      <w:autoSpaceDE w:val="0"/>
      <w:autoSpaceDN w:val="0"/>
      <w:spacing w:line="240" w:lineRule="auto"/>
      <w:jc w:val="left"/>
    </w:pPr>
    <w:rPr>
      <w:rFonts w:ascii="Arial" w:eastAsia="Arial" w:hAnsi="Arial" w:cs="Arial"/>
      <w:sz w:val="22"/>
      <w:szCs w:val="22"/>
      <w:lang w:val="en-US" w:eastAsia="en-US"/>
    </w:rPr>
  </w:style>
  <w:style w:type="character" w:customStyle="1" w:styleId="BodyTextChar">
    <w:name w:val="Body Text Char"/>
    <w:basedOn w:val="DefaultParagraphFont"/>
    <w:link w:val="BodyText"/>
    <w:uiPriority w:val="1"/>
    <w:rsid w:val="00FA4DA8"/>
    <w:rPr>
      <w:rFonts w:ascii="Arial" w:eastAsia="Arial" w:hAnsi="Arial" w:cs="Arial"/>
      <w:kern w:val="0"/>
      <w:lang w:val="en-US" w:eastAsia="en-US"/>
      <w14:ligatures w14:val="none"/>
    </w:rPr>
  </w:style>
  <w:style w:type="character" w:customStyle="1" w:styleId="Heading1Char">
    <w:name w:val="Heading 1 Char"/>
    <w:basedOn w:val="DefaultParagraphFont"/>
    <w:link w:val="Heading1"/>
    <w:uiPriority w:val="9"/>
    <w:rsid w:val="00FA4DA8"/>
    <w:rPr>
      <w:rFonts w:asciiTheme="majorHAnsi" w:eastAsiaTheme="majorEastAsia" w:hAnsiTheme="majorHAnsi" w:cstheme="majorBidi"/>
      <w:color w:val="2F5496" w:themeColor="accent1" w:themeShade="BF"/>
      <w:kern w:val="0"/>
      <w:sz w:val="32"/>
      <w:szCs w:val="32"/>
      <w:lang w:val="en" w:eastAsia="en-IN"/>
      <w14:ligatures w14:val="none"/>
    </w:rPr>
  </w:style>
  <w:style w:type="paragraph" w:styleId="Bibliography">
    <w:name w:val="Bibliography"/>
    <w:basedOn w:val="Normal"/>
    <w:next w:val="Normal"/>
    <w:uiPriority w:val="37"/>
    <w:unhideWhenUsed/>
    <w:rsid w:val="00FA4DA8"/>
  </w:style>
  <w:style w:type="paragraph" w:styleId="TOC1">
    <w:name w:val="toc 1"/>
    <w:basedOn w:val="Normal"/>
    <w:next w:val="Normal"/>
    <w:autoRedefine/>
    <w:uiPriority w:val="39"/>
    <w:unhideWhenUsed/>
    <w:rsid w:val="00FA4DA8"/>
    <w:pPr>
      <w:spacing w:after="100"/>
    </w:pPr>
  </w:style>
  <w:style w:type="character" w:styleId="Hyperlink">
    <w:name w:val="Hyperlink"/>
    <w:basedOn w:val="DefaultParagraphFont"/>
    <w:uiPriority w:val="99"/>
    <w:unhideWhenUsed/>
    <w:rsid w:val="00FA4D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6049">
      <w:bodyDiv w:val="1"/>
      <w:marLeft w:val="0"/>
      <w:marRight w:val="0"/>
      <w:marTop w:val="0"/>
      <w:marBottom w:val="0"/>
      <w:divBdr>
        <w:top w:val="none" w:sz="0" w:space="0" w:color="auto"/>
        <w:left w:val="none" w:sz="0" w:space="0" w:color="auto"/>
        <w:bottom w:val="none" w:sz="0" w:space="0" w:color="auto"/>
        <w:right w:val="none" w:sz="0" w:space="0" w:color="auto"/>
      </w:divBdr>
    </w:div>
    <w:div w:id="74740687">
      <w:bodyDiv w:val="1"/>
      <w:marLeft w:val="0"/>
      <w:marRight w:val="0"/>
      <w:marTop w:val="0"/>
      <w:marBottom w:val="0"/>
      <w:divBdr>
        <w:top w:val="none" w:sz="0" w:space="0" w:color="auto"/>
        <w:left w:val="none" w:sz="0" w:space="0" w:color="auto"/>
        <w:bottom w:val="none" w:sz="0" w:space="0" w:color="auto"/>
        <w:right w:val="none" w:sz="0" w:space="0" w:color="auto"/>
      </w:divBdr>
    </w:div>
    <w:div w:id="157770545">
      <w:bodyDiv w:val="1"/>
      <w:marLeft w:val="0"/>
      <w:marRight w:val="0"/>
      <w:marTop w:val="0"/>
      <w:marBottom w:val="0"/>
      <w:divBdr>
        <w:top w:val="none" w:sz="0" w:space="0" w:color="auto"/>
        <w:left w:val="none" w:sz="0" w:space="0" w:color="auto"/>
        <w:bottom w:val="none" w:sz="0" w:space="0" w:color="auto"/>
        <w:right w:val="none" w:sz="0" w:space="0" w:color="auto"/>
      </w:divBdr>
    </w:div>
    <w:div w:id="250700987">
      <w:bodyDiv w:val="1"/>
      <w:marLeft w:val="0"/>
      <w:marRight w:val="0"/>
      <w:marTop w:val="0"/>
      <w:marBottom w:val="0"/>
      <w:divBdr>
        <w:top w:val="none" w:sz="0" w:space="0" w:color="auto"/>
        <w:left w:val="none" w:sz="0" w:space="0" w:color="auto"/>
        <w:bottom w:val="none" w:sz="0" w:space="0" w:color="auto"/>
        <w:right w:val="none" w:sz="0" w:space="0" w:color="auto"/>
      </w:divBdr>
    </w:div>
    <w:div w:id="733702228">
      <w:bodyDiv w:val="1"/>
      <w:marLeft w:val="0"/>
      <w:marRight w:val="0"/>
      <w:marTop w:val="0"/>
      <w:marBottom w:val="0"/>
      <w:divBdr>
        <w:top w:val="none" w:sz="0" w:space="0" w:color="auto"/>
        <w:left w:val="none" w:sz="0" w:space="0" w:color="auto"/>
        <w:bottom w:val="none" w:sz="0" w:space="0" w:color="auto"/>
        <w:right w:val="none" w:sz="0" w:space="0" w:color="auto"/>
      </w:divBdr>
    </w:div>
    <w:div w:id="855534514">
      <w:bodyDiv w:val="1"/>
      <w:marLeft w:val="0"/>
      <w:marRight w:val="0"/>
      <w:marTop w:val="0"/>
      <w:marBottom w:val="0"/>
      <w:divBdr>
        <w:top w:val="none" w:sz="0" w:space="0" w:color="auto"/>
        <w:left w:val="none" w:sz="0" w:space="0" w:color="auto"/>
        <w:bottom w:val="none" w:sz="0" w:space="0" w:color="auto"/>
        <w:right w:val="none" w:sz="0" w:space="0" w:color="auto"/>
      </w:divBdr>
    </w:div>
    <w:div w:id="1024285447">
      <w:bodyDiv w:val="1"/>
      <w:marLeft w:val="0"/>
      <w:marRight w:val="0"/>
      <w:marTop w:val="0"/>
      <w:marBottom w:val="0"/>
      <w:divBdr>
        <w:top w:val="none" w:sz="0" w:space="0" w:color="auto"/>
        <w:left w:val="none" w:sz="0" w:space="0" w:color="auto"/>
        <w:bottom w:val="none" w:sz="0" w:space="0" w:color="auto"/>
        <w:right w:val="none" w:sz="0" w:space="0" w:color="auto"/>
      </w:divBdr>
    </w:div>
    <w:div w:id="1092236014">
      <w:bodyDiv w:val="1"/>
      <w:marLeft w:val="0"/>
      <w:marRight w:val="0"/>
      <w:marTop w:val="0"/>
      <w:marBottom w:val="0"/>
      <w:divBdr>
        <w:top w:val="none" w:sz="0" w:space="0" w:color="auto"/>
        <w:left w:val="none" w:sz="0" w:space="0" w:color="auto"/>
        <w:bottom w:val="none" w:sz="0" w:space="0" w:color="auto"/>
        <w:right w:val="none" w:sz="0" w:space="0" w:color="auto"/>
      </w:divBdr>
    </w:div>
    <w:div w:id="1735198772">
      <w:bodyDiv w:val="1"/>
      <w:marLeft w:val="0"/>
      <w:marRight w:val="0"/>
      <w:marTop w:val="0"/>
      <w:marBottom w:val="0"/>
      <w:divBdr>
        <w:top w:val="none" w:sz="0" w:space="0" w:color="auto"/>
        <w:left w:val="none" w:sz="0" w:space="0" w:color="auto"/>
        <w:bottom w:val="none" w:sz="0" w:space="0" w:color="auto"/>
        <w:right w:val="none" w:sz="0" w:space="0" w:color="auto"/>
      </w:divBdr>
    </w:div>
    <w:div w:id="190514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Tea23</b:Tag>
    <b:SourceType>InternetSite</b:SourceType>
    <b:Guid>{86513B9E-10DA-4C65-90B2-2173D08BEC02}</b:Guid>
    <b:Author>
      <b:Author>
        <b:NameList>
          <b:Person>
            <b:Last>illumy</b:Last>
            <b:First>Team</b:First>
          </b:Person>
        </b:NameList>
      </b:Author>
    </b:Author>
    <b:Title>what happened to blackberry? the history of the blackberry phone</b:Title>
    <b:Year>2023</b:Year>
    <b:URL>https://www.illumy.com/blackberry-phone/</b:URL>
    <b:RefOrder>1</b:RefOrder>
  </b:Source>
  <b:Source>
    <b:Tag>JLu18</b:Tag>
    <b:SourceType>InternetSite</b:SourceType>
    <b:Guid>{006DEFDD-4E55-4DCE-ADE3-95C959830EC9}</b:Guid>
    <b:Author>
      <b:Author>
        <b:NameList>
          <b:Person>
            <b:Last>Alumni</b:Last>
            <b:First>JLuo</b:First>
          </b:Person>
        </b:NameList>
      </b:Author>
    </b:Author>
    <b:Title>The Rise and Fall (and Rise Again?) of BlackBerry</b:Title>
    <b:Year>2018</b:Year>
    <b:YearAccessed>2023</b:YearAccessed>
    <b:URL>https://d3.harvard.edu/platform-digit/submission/the-rise-and-fall-and-rise-again-of-blackberry/</b:URL>
    <b:RefOrder>2</b:RefOrder>
  </b:Source>
  <b:Source>
    <b:Tag>Bla23</b:Tag>
    <b:SourceType>InternetSite</b:SourceType>
    <b:Guid>{92CB990E-AFCE-439F-905B-3585DDB19008}</b:Guid>
    <b:Author>
      <b:Author>
        <b:NameList>
          <b:Person>
            <b:Last>Blackberry</b:Last>
          </b:Person>
        </b:NameList>
      </b:Author>
    </b:Author>
    <b:Title>Blackberry.com</b:Title>
    <b:YearAccessed>2023</b:YearAccessed>
    <b:URL>https://www.blackberry.com/us/en/products/devices</b:URL>
    <b:RefOrder>3</b:RefOrder>
  </b:Source>
  <b:Source>
    <b:Tag>Joh22</b:Tag>
    <b:SourceType>InternetSite</b:SourceType>
    <b:Guid>{55553003-6A26-4468-8247-9706ED1DEBB9}</b:Guid>
    <b:Author>
      <b:Author>
        <b:NameList>
          <b:Person>
            <b:Last>Chen</b:Last>
            <b:First>John</b:First>
          </b:Person>
        </b:NameList>
      </b:Author>
    </b:Author>
    <b:Title>BlackBerry’s Transformation Journey and Our Smartphone Heritage</b:Title>
    <b:Year>2022</b:Year>
    <b:YearAccessed>2023</b:YearAccessed>
    <b:URL>https://blogs.blackberry.com/en/2022/01/blackberrys-transformation-journey-and-our-smartphone-heritage</b:URL>
    <b:RefOrder>4</b:RefOrder>
  </b:Source>
  <b:Source>
    <b:Tag>SHO23</b:Tag>
    <b:SourceType>InternetSite</b:SourceType>
    <b:Guid>{36D196D2-3C01-4E14-AA62-8F07F4C0B3E4}</b:Guid>
    <b:Author>
      <b:Author>
        <b:NameList>
          <b:Person>
            <b:Last>SETH</b:Last>
            <b:First>SHOBHIT</b:First>
          </b:Person>
        </b:NameList>
      </b:Author>
    </b:Author>
    <b:Title>BlackBerry: A Story Of Constant Success &amp; Failure</b:Title>
    <b:Year>2023</b:Year>
    <b:YearAccessed>2023</b:YearAccessed>
    <b:URL>https://www.investopedia.com/articles/investing/062315/blackberry-story-constant-success-failure.asp</b:URL>
    <b:RefOrder>5</b:RefOrder>
  </b:Source>
  <b:Source>
    <b:Tag>Ath23</b:Tag>
    <b:SourceType>InternetSite</b:SourceType>
    <b:Guid>{A40FE588-518F-40A8-AE61-907FB1CCA7EF}</b:Guid>
    <b:Author>
      <b:Author>
        <b:Corporate>Athilla Funky Herald, Beta Andriawan, Mila Rachmania, Prisca Okke Puriana and Reinaldo Saadi</b:Corporate>
      </b:Author>
    </b:Author>
    <b:Title>SCAMPER analysis of RIM</b:Title>
    <b:YearAccessed>2023</b:YearAccessed>
    <b:URL>https://grupceria.wordpress.com/2009/12/15/scamper-analysis-of-rim/</b:URL>
    <b:RefOrder>6</b:RefOrder>
  </b:Source>
  <b:Source>
    <b:Tag>DrR15</b:Tag>
    <b:SourceType>InternetSite</b:SourceType>
    <b:Guid>{30731ACF-18CC-42D0-8759-B651324EA9C9}</b:Guid>
    <b:Author>
      <b:Author>
        <b:NameList>
          <b:Person>
            <b:Last>Elmansy</b:Last>
            <b:First>Dr</b:First>
            <b:Middle>Rafiq</b:Middle>
          </b:Person>
        </b:NameList>
      </b:Author>
    </b:Author>
    <b:Title>A Guide to the SCAMPER Technique for Creative Thinking</b:Title>
    <b:Year>2015</b:Year>
    <b:YearAccessed>2023</b:YearAccessed>
    <b:URL>https://www.designorate.com/a-guide-to-the-scamper-technique-for-creative-thinking/</b:URL>
    <b:RefOrder>8</b:RefOrder>
  </b:Source>
  <b:Source>
    <b:Tag>Jer23</b:Tag>
    <b:SourceType>InternetSite</b:SourceType>
    <b:Guid>{4FD124B0-4AB8-4567-A45E-71CAE19D395D}</b:Guid>
    <b:Author>
      <b:Author>
        <b:NameList>
          <b:Person>
            <b:Last>Nicholas</b:Last>
            <b:First>Jerry</b:First>
          </b:Person>
        </b:NameList>
      </b:Author>
    </b:Author>
    <b:Title>Introduction to the SCAMPER Technique | Improve Your Product and Services and Delight Customers</b:Title>
    <b:YearAccessed>2023</b:YearAccessed>
    <b:URL>https://businessanalystmentor.com/scamper-technique/</b:URL>
    <b:RefOrder>7</b:RefOrder>
  </b:Source>
</b:Sources>
</file>

<file path=customXml/itemProps1.xml><?xml version="1.0" encoding="utf-8"?>
<ds:datastoreItem xmlns:ds="http://schemas.openxmlformats.org/officeDocument/2006/customXml" ds:itemID="{51D6E8D5-811D-448F-9B14-797CDF17D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10</Pages>
  <Words>2940</Words>
  <Characters>16763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Dumitru (2108821)</dc:creator>
  <cp:keywords/>
  <dc:description/>
  <cp:lastModifiedBy>Cristian Dumitru (2108821)</cp:lastModifiedBy>
  <cp:revision>2</cp:revision>
  <dcterms:created xsi:type="dcterms:W3CDTF">2023-10-19T07:34:00Z</dcterms:created>
  <dcterms:modified xsi:type="dcterms:W3CDTF">2023-10-19T14:02:00Z</dcterms:modified>
</cp:coreProperties>
</file>