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68EA0" w14:textId="7FE3A877" w:rsidR="002B44D5" w:rsidRDefault="002B44D5" w:rsidP="00114204">
      <w:pPr>
        <w:spacing w:line="360" w:lineRule="auto"/>
        <w:jc w:val="both"/>
        <w:rPr>
          <w:rFonts w:ascii="Arial" w:hAnsi="Arial" w:cs="Arial"/>
          <w:b/>
          <w:bCs/>
          <w:lang w:val="en-US"/>
        </w:rPr>
      </w:pPr>
      <w:r>
        <w:rPr>
          <w:rFonts w:ascii="Arial" w:hAnsi="Arial" w:cs="Arial"/>
          <w:b/>
          <w:bCs/>
          <w:lang w:val="en-US"/>
        </w:rPr>
        <w:t xml:space="preserve">STUDENTS </w:t>
      </w:r>
      <w:r w:rsidR="00307D64">
        <w:rPr>
          <w:rFonts w:ascii="Arial" w:hAnsi="Arial" w:cs="Arial"/>
          <w:b/>
          <w:bCs/>
          <w:lang w:val="en-US"/>
        </w:rPr>
        <w:t>NAME:</w:t>
      </w:r>
      <w:r>
        <w:rPr>
          <w:rFonts w:ascii="Arial" w:hAnsi="Arial" w:cs="Arial"/>
          <w:b/>
          <w:bCs/>
          <w:lang w:val="en-US"/>
        </w:rPr>
        <w:t xml:space="preserve"> JANINABA JUM</w:t>
      </w:r>
    </w:p>
    <w:p w14:paraId="0F761FD5" w14:textId="393C870E" w:rsidR="002B44D5" w:rsidRDefault="002B44D5" w:rsidP="00114204">
      <w:pPr>
        <w:spacing w:line="360" w:lineRule="auto"/>
        <w:jc w:val="both"/>
        <w:rPr>
          <w:rFonts w:ascii="Arial" w:hAnsi="Arial" w:cs="Arial"/>
          <w:b/>
          <w:bCs/>
          <w:lang w:val="en-US"/>
        </w:rPr>
      </w:pPr>
      <w:r>
        <w:rPr>
          <w:rFonts w:ascii="Arial" w:hAnsi="Arial" w:cs="Arial"/>
          <w:b/>
          <w:bCs/>
          <w:lang w:val="en-US"/>
        </w:rPr>
        <w:t xml:space="preserve">STUDENT </w:t>
      </w:r>
      <w:r w:rsidR="00307D64">
        <w:rPr>
          <w:rFonts w:ascii="Arial" w:hAnsi="Arial" w:cs="Arial"/>
          <w:b/>
          <w:bCs/>
          <w:lang w:val="en-US"/>
        </w:rPr>
        <w:t>NUMBER:</w:t>
      </w:r>
      <w:r>
        <w:rPr>
          <w:rFonts w:ascii="Arial" w:hAnsi="Arial" w:cs="Arial"/>
          <w:b/>
          <w:bCs/>
          <w:lang w:val="en-US"/>
        </w:rPr>
        <w:t xml:space="preserve"> 1917571</w:t>
      </w:r>
    </w:p>
    <w:p w14:paraId="3A94B77C" w14:textId="4A2DC43D" w:rsidR="002B44D5" w:rsidRDefault="002B44D5" w:rsidP="002B44D5">
      <w:pPr>
        <w:pStyle w:val="Default"/>
        <w:rPr>
          <w:b/>
          <w:bCs/>
          <w:lang w:val="en-US"/>
        </w:rPr>
      </w:pPr>
      <w:r>
        <w:rPr>
          <w:b/>
          <w:bCs/>
          <w:lang w:val="en-US"/>
        </w:rPr>
        <w:t xml:space="preserve">MODULE </w:t>
      </w:r>
      <w:r w:rsidR="000540B4">
        <w:rPr>
          <w:b/>
          <w:bCs/>
          <w:lang w:val="en-US"/>
        </w:rPr>
        <w:t>CODE:</w:t>
      </w:r>
      <w:r>
        <w:rPr>
          <w:b/>
          <w:bCs/>
          <w:lang w:val="en-US"/>
        </w:rPr>
        <w:t xml:space="preserve"> BMHP6009</w:t>
      </w:r>
    </w:p>
    <w:p w14:paraId="42026B8A" w14:textId="71E472E2" w:rsidR="002B44D5" w:rsidRDefault="002B44D5" w:rsidP="002B44D5">
      <w:pPr>
        <w:pStyle w:val="Default"/>
        <w:rPr>
          <w:b/>
          <w:bCs/>
          <w:lang w:val="en-US"/>
        </w:rPr>
      </w:pPr>
    </w:p>
    <w:p w14:paraId="6821EA82" w14:textId="789D8476" w:rsidR="002B44D5" w:rsidRDefault="002B44D5" w:rsidP="002B44D5">
      <w:pPr>
        <w:pStyle w:val="Default"/>
      </w:pPr>
      <w:r>
        <w:rPr>
          <w:b/>
          <w:bCs/>
          <w:lang w:val="en-US"/>
        </w:rPr>
        <w:t xml:space="preserve">MODULE </w:t>
      </w:r>
      <w:r w:rsidR="000540B4">
        <w:rPr>
          <w:b/>
          <w:bCs/>
          <w:lang w:val="en-US"/>
        </w:rPr>
        <w:t>TITLE:</w:t>
      </w:r>
      <w:r>
        <w:rPr>
          <w:b/>
          <w:bCs/>
          <w:lang w:val="en-US"/>
        </w:rPr>
        <w:t xml:space="preserve"> LIVING WITH CARE: THE OLDER PERSON </w:t>
      </w:r>
    </w:p>
    <w:p w14:paraId="64183B90" w14:textId="65B8A5EB" w:rsidR="002B44D5" w:rsidRDefault="002B44D5" w:rsidP="002B44D5">
      <w:pPr>
        <w:pStyle w:val="Default"/>
      </w:pPr>
    </w:p>
    <w:p w14:paraId="55C48B0A" w14:textId="7EFEE7E2" w:rsidR="002B44D5" w:rsidRDefault="00EA0C00" w:rsidP="00114204">
      <w:pPr>
        <w:spacing w:line="360" w:lineRule="auto"/>
        <w:jc w:val="both"/>
        <w:rPr>
          <w:rFonts w:ascii="Arial" w:hAnsi="Arial" w:cs="Arial"/>
          <w:b/>
          <w:bCs/>
          <w:lang w:val="en-US"/>
        </w:rPr>
      </w:pPr>
      <w:r>
        <w:rPr>
          <w:rFonts w:ascii="Arial" w:hAnsi="Arial" w:cs="Arial"/>
          <w:b/>
          <w:bCs/>
          <w:lang w:val="en-US"/>
        </w:rPr>
        <w:t xml:space="preserve">LECTURER </w:t>
      </w:r>
      <w:r w:rsidR="000540B4">
        <w:rPr>
          <w:rFonts w:ascii="Arial" w:hAnsi="Arial" w:cs="Arial"/>
          <w:b/>
          <w:bCs/>
          <w:lang w:val="en-US"/>
        </w:rPr>
        <w:t>NAME:</w:t>
      </w:r>
      <w:r>
        <w:rPr>
          <w:rFonts w:ascii="Arial" w:hAnsi="Arial" w:cs="Arial"/>
          <w:b/>
          <w:bCs/>
          <w:lang w:val="en-US"/>
        </w:rPr>
        <w:t xml:space="preserve"> DIOLA BIJLHOUT</w:t>
      </w:r>
    </w:p>
    <w:p w14:paraId="6F9BD63C" w14:textId="5386A019" w:rsidR="00EA0C00" w:rsidRPr="00EA0C00" w:rsidRDefault="00A11646" w:rsidP="00EA0C00">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Date:8</w:t>
      </w:r>
      <w:r w:rsidRPr="00A11646">
        <w:rPr>
          <w:rFonts w:ascii="Arial" w:hAnsi="Arial" w:cs="Arial"/>
          <w:color w:val="000000"/>
          <w:sz w:val="24"/>
          <w:szCs w:val="24"/>
          <w:vertAlign w:val="superscript"/>
        </w:rPr>
        <w:t>th</w:t>
      </w:r>
      <w:r>
        <w:rPr>
          <w:rFonts w:ascii="Arial" w:hAnsi="Arial" w:cs="Arial"/>
          <w:color w:val="000000"/>
          <w:sz w:val="24"/>
          <w:szCs w:val="24"/>
        </w:rPr>
        <w:t xml:space="preserve"> April 2022. </w:t>
      </w:r>
    </w:p>
    <w:p w14:paraId="7306A729" w14:textId="77777777" w:rsidR="00EA0C00" w:rsidRDefault="00EA0C00" w:rsidP="00114204">
      <w:pPr>
        <w:spacing w:line="360" w:lineRule="auto"/>
        <w:jc w:val="both"/>
        <w:rPr>
          <w:rFonts w:ascii="Arial" w:hAnsi="Arial" w:cs="Arial"/>
          <w:b/>
          <w:bCs/>
          <w:lang w:val="en-US"/>
        </w:rPr>
      </w:pPr>
    </w:p>
    <w:p w14:paraId="0BFBB5EE" w14:textId="14B4829B" w:rsidR="002B44D5" w:rsidRDefault="002B44D5" w:rsidP="00114204">
      <w:pPr>
        <w:spacing w:line="360" w:lineRule="auto"/>
        <w:jc w:val="both"/>
        <w:rPr>
          <w:rFonts w:ascii="Arial" w:hAnsi="Arial" w:cs="Arial"/>
          <w:b/>
          <w:bCs/>
          <w:lang w:val="en-US"/>
        </w:rPr>
      </w:pPr>
    </w:p>
    <w:p w14:paraId="6C03242F" w14:textId="4F9021E6" w:rsidR="002B44D5" w:rsidRDefault="002B44D5" w:rsidP="00114204">
      <w:pPr>
        <w:spacing w:line="360" w:lineRule="auto"/>
        <w:jc w:val="both"/>
        <w:rPr>
          <w:rFonts w:ascii="Arial" w:hAnsi="Arial" w:cs="Arial"/>
          <w:b/>
          <w:bCs/>
          <w:lang w:val="en-US"/>
        </w:rPr>
      </w:pPr>
    </w:p>
    <w:p w14:paraId="67715416" w14:textId="01B3C08A" w:rsidR="002B44D5" w:rsidRDefault="002B44D5" w:rsidP="00114204">
      <w:pPr>
        <w:spacing w:line="360" w:lineRule="auto"/>
        <w:jc w:val="both"/>
        <w:rPr>
          <w:rFonts w:ascii="Arial" w:hAnsi="Arial" w:cs="Arial"/>
          <w:b/>
          <w:bCs/>
          <w:lang w:val="en-US"/>
        </w:rPr>
      </w:pPr>
    </w:p>
    <w:p w14:paraId="67EE1ADD" w14:textId="34897AFD" w:rsidR="002B44D5" w:rsidRDefault="002B44D5" w:rsidP="00114204">
      <w:pPr>
        <w:spacing w:line="360" w:lineRule="auto"/>
        <w:jc w:val="both"/>
        <w:rPr>
          <w:rFonts w:ascii="Arial" w:hAnsi="Arial" w:cs="Arial"/>
          <w:b/>
          <w:bCs/>
          <w:lang w:val="en-US"/>
        </w:rPr>
      </w:pPr>
    </w:p>
    <w:p w14:paraId="193FF934" w14:textId="464809B2" w:rsidR="002B44D5" w:rsidRDefault="002B44D5" w:rsidP="00114204">
      <w:pPr>
        <w:spacing w:line="360" w:lineRule="auto"/>
        <w:jc w:val="both"/>
        <w:rPr>
          <w:rFonts w:ascii="Arial" w:hAnsi="Arial" w:cs="Arial"/>
          <w:b/>
          <w:bCs/>
          <w:lang w:val="en-US"/>
        </w:rPr>
      </w:pPr>
    </w:p>
    <w:p w14:paraId="54A8C848" w14:textId="6A184B18" w:rsidR="002B44D5" w:rsidRDefault="002B44D5" w:rsidP="00114204">
      <w:pPr>
        <w:spacing w:line="360" w:lineRule="auto"/>
        <w:jc w:val="both"/>
        <w:rPr>
          <w:rFonts w:ascii="Arial" w:hAnsi="Arial" w:cs="Arial"/>
          <w:b/>
          <w:bCs/>
          <w:lang w:val="en-US"/>
        </w:rPr>
      </w:pPr>
    </w:p>
    <w:p w14:paraId="4105C8DC" w14:textId="15F78467" w:rsidR="002B44D5" w:rsidRDefault="002B44D5" w:rsidP="00114204">
      <w:pPr>
        <w:spacing w:line="360" w:lineRule="auto"/>
        <w:jc w:val="both"/>
        <w:rPr>
          <w:rFonts w:ascii="Arial" w:hAnsi="Arial" w:cs="Arial"/>
          <w:b/>
          <w:bCs/>
          <w:lang w:val="en-US"/>
        </w:rPr>
      </w:pPr>
    </w:p>
    <w:p w14:paraId="539F2D26" w14:textId="1C93DA75" w:rsidR="002B44D5" w:rsidRDefault="002B44D5" w:rsidP="00114204">
      <w:pPr>
        <w:spacing w:line="360" w:lineRule="auto"/>
        <w:jc w:val="both"/>
        <w:rPr>
          <w:rFonts w:ascii="Arial" w:hAnsi="Arial" w:cs="Arial"/>
          <w:b/>
          <w:bCs/>
          <w:lang w:val="en-US"/>
        </w:rPr>
      </w:pPr>
    </w:p>
    <w:p w14:paraId="6F307133" w14:textId="3073A24C" w:rsidR="002B44D5" w:rsidRDefault="002B44D5" w:rsidP="00114204">
      <w:pPr>
        <w:spacing w:line="360" w:lineRule="auto"/>
        <w:jc w:val="both"/>
        <w:rPr>
          <w:rFonts w:ascii="Arial" w:hAnsi="Arial" w:cs="Arial"/>
          <w:b/>
          <w:bCs/>
          <w:lang w:val="en-US"/>
        </w:rPr>
      </w:pPr>
    </w:p>
    <w:p w14:paraId="5F25FF52" w14:textId="4FC0D217" w:rsidR="002B44D5" w:rsidRDefault="002B44D5" w:rsidP="00114204">
      <w:pPr>
        <w:spacing w:line="360" w:lineRule="auto"/>
        <w:jc w:val="both"/>
        <w:rPr>
          <w:rFonts w:ascii="Arial" w:hAnsi="Arial" w:cs="Arial"/>
          <w:b/>
          <w:bCs/>
          <w:lang w:val="en-US"/>
        </w:rPr>
      </w:pPr>
    </w:p>
    <w:p w14:paraId="3348AC60" w14:textId="0609A78F" w:rsidR="002B44D5" w:rsidRDefault="002B44D5" w:rsidP="00114204">
      <w:pPr>
        <w:spacing w:line="360" w:lineRule="auto"/>
        <w:jc w:val="both"/>
        <w:rPr>
          <w:rFonts w:ascii="Arial" w:hAnsi="Arial" w:cs="Arial"/>
          <w:b/>
          <w:bCs/>
          <w:lang w:val="en-US"/>
        </w:rPr>
      </w:pPr>
    </w:p>
    <w:p w14:paraId="3B6DD3C5" w14:textId="7F61F698" w:rsidR="002B44D5" w:rsidRDefault="002B44D5" w:rsidP="00114204">
      <w:pPr>
        <w:spacing w:line="360" w:lineRule="auto"/>
        <w:jc w:val="both"/>
        <w:rPr>
          <w:rFonts w:ascii="Arial" w:hAnsi="Arial" w:cs="Arial"/>
          <w:b/>
          <w:bCs/>
          <w:lang w:val="en-US"/>
        </w:rPr>
      </w:pPr>
    </w:p>
    <w:p w14:paraId="6C3E10BD" w14:textId="241515AD" w:rsidR="002B44D5" w:rsidRDefault="002B44D5" w:rsidP="00114204">
      <w:pPr>
        <w:spacing w:line="360" w:lineRule="auto"/>
        <w:jc w:val="both"/>
        <w:rPr>
          <w:rFonts w:ascii="Arial" w:hAnsi="Arial" w:cs="Arial"/>
          <w:b/>
          <w:bCs/>
          <w:lang w:val="en-US"/>
        </w:rPr>
      </w:pPr>
    </w:p>
    <w:p w14:paraId="57ED60CB" w14:textId="48A72882" w:rsidR="002B44D5" w:rsidRDefault="002B44D5" w:rsidP="00114204">
      <w:pPr>
        <w:spacing w:line="360" w:lineRule="auto"/>
        <w:jc w:val="both"/>
        <w:rPr>
          <w:rFonts w:ascii="Arial" w:hAnsi="Arial" w:cs="Arial"/>
          <w:b/>
          <w:bCs/>
          <w:lang w:val="en-US"/>
        </w:rPr>
      </w:pPr>
    </w:p>
    <w:p w14:paraId="4FC9D81F" w14:textId="0D74EF63" w:rsidR="002B44D5" w:rsidRDefault="002B44D5" w:rsidP="00114204">
      <w:pPr>
        <w:spacing w:line="360" w:lineRule="auto"/>
        <w:jc w:val="both"/>
        <w:rPr>
          <w:rFonts w:ascii="Arial" w:hAnsi="Arial" w:cs="Arial"/>
          <w:b/>
          <w:bCs/>
          <w:lang w:val="en-US"/>
        </w:rPr>
      </w:pPr>
    </w:p>
    <w:p w14:paraId="5A105F70" w14:textId="412A278D" w:rsidR="002B44D5" w:rsidRDefault="002B44D5" w:rsidP="00114204">
      <w:pPr>
        <w:spacing w:line="360" w:lineRule="auto"/>
        <w:jc w:val="both"/>
        <w:rPr>
          <w:rFonts w:ascii="Arial" w:hAnsi="Arial" w:cs="Arial"/>
          <w:b/>
          <w:bCs/>
          <w:lang w:val="en-US"/>
        </w:rPr>
      </w:pPr>
    </w:p>
    <w:p w14:paraId="093C1A3A" w14:textId="61C6D9EB" w:rsidR="002B44D5" w:rsidRDefault="002B44D5" w:rsidP="00114204">
      <w:pPr>
        <w:spacing w:line="360" w:lineRule="auto"/>
        <w:jc w:val="both"/>
        <w:rPr>
          <w:rFonts w:ascii="Arial" w:hAnsi="Arial" w:cs="Arial"/>
          <w:b/>
          <w:bCs/>
          <w:lang w:val="en-US"/>
        </w:rPr>
      </w:pPr>
    </w:p>
    <w:p w14:paraId="5DF7DA2B" w14:textId="77777777" w:rsidR="00307D64" w:rsidRDefault="00307D64" w:rsidP="00ED2A43">
      <w:pPr>
        <w:pStyle w:val="TOCHeading"/>
      </w:pPr>
    </w:p>
    <w:sdt>
      <w:sdtPr>
        <w:rPr>
          <w:rFonts w:asciiTheme="minorHAnsi" w:eastAsiaTheme="minorHAnsi" w:hAnsiTheme="minorHAnsi" w:cstheme="minorBidi"/>
          <w:color w:val="auto"/>
          <w:sz w:val="22"/>
          <w:szCs w:val="22"/>
          <w:lang w:val="en-GB"/>
        </w:rPr>
        <w:id w:val="-1723437605"/>
        <w:docPartObj>
          <w:docPartGallery w:val="Table of Contents"/>
          <w:docPartUnique/>
        </w:docPartObj>
      </w:sdtPr>
      <w:sdtEndPr>
        <w:rPr>
          <w:rFonts w:ascii="Arial" w:hAnsi="Arial" w:cs="Arial"/>
          <w:b/>
          <w:bCs/>
          <w:noProof/>
        </w:rPr>
      </w:sdtEndPr>
      <w:sdtContent>
        <w:p w14:paraId="4ADF456A" w14:textId="622EBF10" w:rsidR="00DC47BF" w:rsidRPr="00FB40F3" w:rsidRDefault="00DC47BF" w:rsidP="00DC47BF">
          <w:pPr>
            <w:pStyle w:val="TOCHeading"/>
            <w:jc w:val="center"/>
            <w:rPr>
              <w:rFonts w:ascii="Arial" w:hAnsi="Arial" w:cs="Arial"/>
              <w:b/>
              <w:bCs/>
              <w:color w:val="auto"/>
              <w:sz w:val="22"/>
              <w:szCs w:val="22"/>
              <w:u w:val="single"/>
            </w:rPr>
          </w:pPr>
          <w:r w:rsidRPr="00FB40F3">
            <w:rPr>
              <w:rFonts w:ascii="Arial" w:hAnsi="Arial" w:cs="Arial"/>
              <w:b/>
              <w:bCs/>
              <w:color w:val="auto"/>
              <w:sz w:val="22"/>
              <w:szCs w:val="22"/>
              <w:u w:val="single"/>
            </w:rPr>
            <w:t>CONTENTS</w:t>
          </w:r>
        </w:p>
        <w:p w14:paraId="44C50CAC" w14:textId="4CED1013" w:rsidR="002E6694" w:rsidRDefault="00DC47BF">
          <w:pPr>
            <w:pStyle w:val="TOC1"/>
            <w:tabs>
              <w:tab w:val="right" w:leader="dot" w:pos="9016"/>
            </w:tabs>
            <w:rPr>
              <w:rFonts w:eastAsiaTheme="minorEastAsia"/>
              <w:noProof/>
            </w:rPr>
          </w:pPr>
          <w:r w:rsidRPr="00322B0A">
            <w:rPr>
              <w:rFonts w:ascii="Arial" w:hAnsi="Arial" w:cs="Arial"/>
            </w:rPr>
            <w:fldChar w:fldCharType="begin"/>
          </w:r>
          <w:r w:rsidRPr="00322B0A">
            <w:rPr>
              <w:rFonts w:ascii="Arial" w:hAnsi="Arial" w:cs="Arial"/>
            </w:rPr>
            <w:instrText xml:space="preserve"> TOC \o "1-3" \h \z \u </w:instrText>
          </w:r>
          <w:r w:rsidRPr="00322B0A">
            <w:rPr>
              <w:rFonts w:ascii="Arial" w:hAnsi="Arial" w:cs="Arial"/>
            </w:rPr>
            <w:fldChar w:fldCharType="separate"/>
          </w:r>
          <w:hyperlink w:anchor="_Toc99604012" w:history="1">
            <w:r w:rsidR="002E6694" w:rsidRPr="00834E6E">
              <w:rPr>
                <w:rStyle w:val="Hyperlink"/>
                <w:rFonts w:ascii="Arial" w:hAnsi="Arial" w:cs="Arial"/>
                <w:b/>
                <w:bCs/>
                <w:noProof/>
                <w:lang w:val="en-US"/>
              </w:rPr>
              <w:t>Introduction</w:t>
            </w:r>
            <w:r w:rsidR="002E6694">
              <w:rPr>
                <w:noProof/>
                <w:webHidden/>
              </w:rPr>
              <w:tab/>
            </w:r>
            <w:r w:rsidR="002E6694">
              <w:rPr>
                <w:noProof/>
                <w:webHidden/>
              </w:rPr>
              <w:fldChar w:fldCharType="begin"/>
            </w:r>
            <w:r w:rsidR="002E6694">
              <w:rPr>
                <w:noProof/>
                <w:webHidden/>
              </w:rPr>
              <w:instrText xml:space="preserve"> PAGEREF _Toc99604012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56840072" w14:textId="1D6E9964" w:rsidR="002E6694" w:rsidRDefault="005A61F2">
          <w:pPr>
            <w:pStyle w:val="TOC1"/>
            <w:tabs>
              <w:tab w:val="right" w:leader="dot" w:pos="9016"/>
            </w:tabs>
            <w:rPr>
              <w:rFonts w:eastAsiaTheme="minorEastAsia"/>
              <w:noProof/>
            </w:rPr>
          </w:pPr>
          <w:hyperlink w:anchor="_Toc99604013" w:history="1">
            <w:r w:rsidR="002E6694" w:rsidRPr="00834E6E">
              <w:rPr>
                <w:rStyle w:val="Hyperlink"/>
                <w:rFonts w:ascii="Arial" w:hAnsi="Arial" w:cs="Arial"/>
                <w:b/>
                <w:bCs/>
                <w:noProof/>
                <w:lang w:val="en-US"/>
              </w:rPr>
              <w:t>Standpoint</w:t>
            </w:r>
            <w:r w:rsidR="002E6694">
              <w:rPr>
                <w:noProof/>
                <w:webHidden/>
              </w:rPr>
              <w:tab/>
            </w:r>
            <w:r w:rsidR="002E6694">
              <w:rPr>
                <w:noProof/>
                <w:webHidden/>
              </w:rPr>
              <w:fldChar w:fldCharType="begin"/>
            </w:r>
            <w:r w:rsidR="002E6694">
              <w:rPr>
                <w:noProof/>
                <w:webHidden/>
              </w:rPr>
              <w:instrText xml:space="preserve"> PAGEREF _Toc99604013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2111E6B7" w14:textId="7B0218DD" w:rsidR="002E6694" w:rsidRDefault="005A61F2">
          <w:pPr>
            <w:pStyle w:val="TOC1"/>
            <w:tabs>
              <w:tab w:val="right" w:leader="dot" w:pos="9016"/>
            </w:tabs>
            <w:rPr>
              <w:rFonts w:eastAsiaTheme="minorEastAsia"/>
              <w:noProof/>
            </w:rPr>
          </w:pPr>
          <w:hyperlink w:anchor="_Toc99604014" w:history="1">
            <w:r w:rsidR="002E6694" w:rsidRPr="00834E6E">
              <w:rPr>
                <w:rStyle w:val="Hyperlink"/>
                <w:rFonts w:ascii="Arial" w:hAnsi="Arial" w:cs="Arial"/>
                <w:b/>
                <w:bCs/>
                <w:noProof/>
                <w:lang w:val="en-US"/>
              </w:rPr>
              <w:t>Views supporting the debate statement</w:t>
            </w:r>
            <w:r w:rsidR="002E6694">
              <w:rPr>
                <w:noProof/>
                <w:webHidden/>
              </w:rPr>
              <w:tab/>
            </w:r>
            <w:r w:rsidR="002E6694">
              <w:rPr>
                <w:noProof/>
                <w:webHidden/>
              </w:rPr>
              <w:fldChar w:fldCharType="begin"/>
            </w:r>
            <w:r w:rsidR="002E6694">
              <w:rPr>
                <w:noProof/>
                <w:webHidden/>
              </w:rPr>
              <w:instrText xml:space="preserve"> PAGEREF _Toc99604014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46CCB107" w14:textId="5D88B5F2" w:rsidR="002E6694" w:rsidRDefault="005A61F2">
          <w:pPr>
            <w:pStyle w:val="TOC2"/>
            <w:tabs>
              <w:tab w:val="right" w:leader="dot" w:pos="9016"/>
            </w:tabs>
            <w:rPr>
              <w:rFonts w:eastAsiaTheme="minorEastAsia"/>
              <w:noProof/>
            </w:rPr>
          </w:pPr>
          <w:hyperlink w:anchor="_Toc99604015" w:history="1">
            <w:r w:rsidR="002E6694" w:rsidRPr="00834E6E">
              <w:rPr>
                <w:rStyle w:val="Hyperlink"/>
                <w:rFonts w:ascii="Arial" w:hAnsi="Arial" w:cs="Arial"/>
                <w:b/>
                <w:bCs/>
                <w:noProof/>
                <w:lang w:val="en-US"/>
              </w:rPr>
              <w:t>Increased demand and pressure on health and social care staffing</w:t>
            </w:r>
            <w:r w:rsidR="002E6694">
              <w:rPr>
                <w:noProof/>
                <w:webHidden/>
              </w:rPr>
              <w:tab/>
            </w:r>
            <w:r w:rsidR="002E6694">
              <w:rPr>
                <w:noProof/>
                <w:webHidden/>
              </w:rPr>
              <w:fldChar w:fldCharType="begin"/>
            </w:r>
            <w:r w:rsidR="002E6694">
              <w:rPr>
                <w:noProof/>
                <w:webHidden/>
              </w:rPr>
              <w:instrText xml:space="preserve"> PAGEREF _Toc99604015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35B03C60" w14:textId="3273DF30" w:rsidR="002E6694" w:rsidRDefault="005A61F2">
          <w:pPr>
            <w:pStyle w:val="TOC2"/>
            <w:tabs>
              <w:tab w:val="right" w:leader="dot" w:pos="9016"/>
            </w:tabs>
            <w:rPr>
              <w:rFonts w:eastAsiaTheme="minorEastAsia"/>
              <w:noProof/>
            </w:rPr>
          </w:pPr>
          <w:hyperlink w:anchor="_Toc99604016" w:history="1">
            <w:r w:rsidR="002E6694" w:rsidRPr="00834E6E">
              <w:rPr>
                <w:rStyle w:val="Hyperlink"/>
                <w:rFonts w:ascii="Arial" w:hAnsi="Arial" w:cs="Arial"/>
                <w:b/>
                <w:bCs/>
                <w:noProof/>
                <w:lang w:val="en-US"/>
              </w:rPr>
              <w:t>Complexity of health and social care needs</w:t>
            </w:r>
            <w:r w:rsidR="002E6694">
              <w:rPr>
                <w:noProof/>
                <w:webHidden/>
              </w:rPr>
              <w:tab/>
            </w:r>
            <w:r w:rsidR="002E6694">
              <w:rPr>
                <w:noProof/>
                <w:webHidden/>
              </w:rPr>
              <w:fldChar w:fldCharType="begin"/>
            </w:r>
            <w:r w:rsidR="002E6694">
              <w:rPr>
                <w:noProof/>
                <w:webHidden/>
              </w:rPr>
              <w:instrText xml:space="preserve"> PAGEREF _Toc99604016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4508F8C1" w14:textId="724006C0" w:rsidR="002E6694" w:rsidRDefault="005A61F2">
          <w:pPr>
            <w:pStyle w:val="TOC2"/>
            <w:tabs>
              <w:tab w:val="right" w:leader="dot" w:pos="9016"/>
            </w:tabs>
            <w:rPr>
              <w:rFonts w:eastAsiaTheme="minorEastAsia"/>
              <w:noProof/>
            </w:rPr>
          </w:pPr>
          <w:hyperlink w:anchor="_Toc99604017" w:history="1">
            <w:r w:rsidR="002E6694" w:rsidRPr="00834E6E">
              <w:rPr>
                <w:rStyle w:val="Hyperlink"/>
                <w:rFonts w:ascii="Arial" w:hAnsi="Arial" w:cs="Arial"/>
                <w:b/>
                <w:bCs/>
                <w:noProof/>
                <w:lang w:val="en-US"/>
              </w:rPr>
              <w:t>Financial pressure on service delivery</w:t>
            </w:r>
            <w:r w:rsidR="002E6694">
              <w:rPr>
                <w:noProof/>
                <w:webHidden/>
              </w:rPr>
              <w:tab/>
            </w:r>
            <w:r w:rsidR="002E6694">
              <w:rPr>
                <w:noProof/>
                <w:webHidden/>
              </w:rPr>
              <w:fldChar w:fldCharType="begin"/>
            </w:r>
            <w:r w:rsidR="002E6694">
              <w:rPr>
                <w:noProof/>
                <w:webHidden/>
              </w:rPr>
              <w:instrText xml:space="preserve"> PAGEREF _Toc99604017 \h </w:instrText>
            </w:r>
            <w:r w:rsidR="002E6694">
              <w:rPr>
                <w:noProof/>
                <w:webHidden/>
              </w:rPr>
            </w:r>
            <w:r w:rsidR="002E6694">
              <w:rPr>
                <w:noProof/>
                <w:webHidden/>
              </w:rPr>
              <w:fldChar w:fldCharType="separate"/>
            </w:r>
            <w:r w:rsidR="00F52F7D">
              <w:rPr>
                <w:noProof/>
                <w:webHidden/>
              </w:rPr>
              <w:t>1</w:t>
            </w:r>
            <w:r w:rsidR="002E6694">
              <w:rPr>
                <w:noProof/>
                <w:webHidden/>
              </w:rPr>
              <w:fldChar w:fldCharType="end"/>
            </w:r>
          </w:hyperlink>
        </w:p>
        <w:p w14:paraId="043BE1B4" w14:textId="1D51E05B" w:rsidR="002E6694" w:rsidRDefault="005A61F2">
          <w:pPr>
            <w:pStyle w:val="TOC1"/>
            <w:tabs>
              <w:tab w:val="right" w:leader="dot" w:pos="9016"/>
            </w:tabs>
            <w:rPr>
              <w:rFonts w:eastAsiaTheme="minorEastAsia"/>
              <w:noProof/>
            </w:rPr>
          </w:pPr>
          <w:hyperlink w:anchor="_Toc99604018" w:history="1">
            <w:r w:rsidR="002E6694" w:rsidRPr="00834E6E">
              <w:rPr>
                <w:rStyle w:val="Hyperlink"/>
                <w:rFonts w:ascii="Arial" w:hAnsi="Arial" w:cs="Arial"/>
                <w:b/>
                <w:bCs/>
                <w:noProof/>
                <w:lang w:val="en-US"/>
              </w:rPr>
              <w:t>Other views on the debate</w:t>
            </w:r>
            <w:r w:rsidR="002E6694">
              <w:rPr>
                <w:noProof/>
                <w:webHidden/>
              </w:rPr>
              <w:tab/>
            </w:r>
            <w:r w:rsidR="002E6694">
              <w:rPr>
                <w:noProof/>
                <w:webHidden/>
              </w:rPr>
              <w:fldChar w:fldCharType="begin"/>
            </w:r>
            <w:r w:rsidR="002E6694">
              <w:rPr>
                <w:noProof/>
                <w:webHidden/>
              </w:rPr>
              <w:instrText xml:space="preserve"> PAGEREF _Toc99604018 \h </w:instrText>
            </w:r>
            <w:r w:rsidR="002E6694">
              <w:rPr>
                <w:noProof/>
                <w:webHidden/>
              </w:rPr>
            </w:r>
            <w:r w:rsidR="002E6694">
              <w:rPr>
                <w:noProof/>
                <w:webHidden/>
              </w:rPr>
              <w:fldChar w:fldCharType="separate"/>
            </w:r>
            <w:r w:rsidR="00F52F7D">
              <w:rPr>
                <w:noProof/>
                <w:webHidden/>
              </w:rPr>
              <w:t>2</w:t>
            </w:r>
            <w:r w:rsidR="002E6694">
              <w:rPr>
                <w:noProof/>
                <w:webHidden/>
              </w:rPr>
              <w:fldChar w:fldCharType="end"/>
            </w:r>
          </w:hyperlink>
        </w:p>
        <w:p w14:paraId="084E64DA" w14:textId="7638FF41" w:rsidR="002E6694" w:rsidRDefault="005A61F2">
          <w:pPr>
            <w:pStyle w:val="TOC1"/>
            <w:tabs>
              <w:tab w:val="right" w:leader="dot" w:pos="9016"/>
            </w:tabs>
            <w:rPr>
              <w:rFonts w:eastAsiaTheme="minorEastAsia"/>
              <w:noProof/>
            </w:rPr>
          </w:pPr>
          <w:hyperlink w:anchor="_Toc99604019" w:history="1">
            <w:r w:rsidR="002E6694" w:rsidRPr="00834E6E">
              <w:rPr>
                <w:rStyle w:val="Hyperlink"/>
                <w:rFonts w:ascii="Arial" w:hAnsi="Arial" w:cs="Arial"/>
                <w:b/>
                <w:bCs/>
                <w:noProof/>
                <w:lang w:val="en-US"/>
              </w:rPr>
              <w:t>Impact of COVID-19 on the elderly</w:t>
            </w:r>
            <w:r w:rsidR="002E6694">
              <w:rPr>
                <w:noProof/>
                <w:webHidden/>
              </w:rPr>
              <w:tab/>
            </w:r>
            <w:r w:rsidR="002E6694">
              <w:rPr>
                <w:noProof/>
                <w:webHidden/>
              </w:rPr>
              <w:fldChar w:fldCharType="begin"/>
            </w:r>
            <w:r w:rsidR="002E6694">
              <w:rPr>
                <w:noProof/>
                <w:webHidden/>
              </w:rPr>
              <w:instrText xml:space="preserve"> PAGEREF _Toc99604019 \h </w:instrText>
            </w:r>
            <w:r w:rsidR="002E6694">
              <w:rPr>
                <w:noProof/>
                <w:webHidden/>
              </w:rPr>
            </w:r>
            <w:r w:rsidR="002E6694">
              <w:rPr>
                <w:noProof/>
                <w:webHidden/>
              </w:rPr>
              <w:fldChar w:fldCharType="separate"/>
            </w:r>
            <w:r w:rsidR="00F52F7D">
              <w:rPr>
                <w:noProof/>
                <w:webHidden/>
              </w:rPr>
              <w:t>2</w:t>
            </w:r>
            <w:r w:rsidR="002E6694">
              <w:rPr>
                <w:noProof/>
                <w:webHidden/>
              </w:rPr>
              <w:fldChar w:fldCharType="end"/>
            </w:r>
          </w:hyperlink>
        </w:p>
        <w:p w14:paraId="427FA3FC" w14:textId="79ED6A31" w:rsidR="002E6694" w:rsidRDefault="005A61F2">
          <w:pPr>
            <w:pStyle w:val="TOC1"/>
            <w:tabs>
              <w:tab w:val="right" w:leader="dot" w:pos="9016"/>
            </w:tabs>
            <w:rPr>
              <w:rFonts w:eastAsiaTheme="minorEastAsia"/>
              <w:noProof/>
            </w:rPr>
          </w:pPr>
          <w:hyperlink w:anchor="_Toc99604020" w:history="1">
            <w:r w:rsidR="002E6694" w:rsidRPr="00834E6E">
              <w:rPr>
                <w:rStyle w:val="Hyperlink"/>
                <w:rFonts w:ascii="Arial" w:hAnsi="Arial" w:cs="Arial"/>
                <w:b/>
                <w:bCs/>
                <w:noProof/>
                <w:lang w:val="en-US"/>
              </w:rPr>
              <w:t>Conclusion</w:t>
            </w:r>
            <w:r w:rsidR="002E6694">
              <w:rPr>
                <w:noProof/>
                <w:webHidden/>
              </w:rPr>
              <w:tab/>
            </w:r>
            <w:r w:rsidR="002E6694">
              <w:rPr>
                <w:noProof/>
                <w:webHidden/>
              </w:rPr>
              <w:fldChar w:fldCharType="begin"/>
            </w:r>
            <w:r w:rsidR="002E6694">
              <w:rPr>
                <w:noProof/>
                <w:webHidden/>
              </w:rPr>
              <w:instrText xml:space="preserve"> PAGEREF _Toc99604020 \h </w:instrText>
            </w:r>
            <w:r w:rsidR="002E6694">
              <w:rPr>
                <w:noProof/>
                <w:webHidden/>
              </w:rPr>
            </w:r>
            <w:r w:rsidR="002E6694">
              <w:rPr>
                <w:noProof/>
                <w:webHidden/>
              </w:rPr>
              <w:fldChar w:fldCharType="separate"/>
            </w:r>
            <w:r w:rsidR="00F52F7D">
              <w:rPr>
                <w:noProof/>
                <w:webHidden/>
              </w:rPr>
              <w:t>3</w:t>
            </w:r>
            <w:r w:rsidR="002E6694">
              <w:rPr>
                <w:noProof/>
                <w:webHidden/>
              </w:rPr>
              <w:fldChar w:fldCharType="end"/>
            </w:r>
          </w:hyperlink>
        </w:p>
        <w:p w14:paraId="35C2DB81" w14:textId="0C1A6D7F" w:rsidR="002E6694" w:rsidRDefault="005A61F2">
          <w:pPr>
            <w:pStyle w:val="TOC1"/>
            <w:tabs>
              <w:tab w:val="right" w:leader="dot" w:pos="9016"/>
            </w:tabs>
            <w:rPr>
              <w:rFonts w:eastAsiaTheme="minorEastAsia"/>
              <w:noProof/>
            </w:rPr>
          </w:pPr>
          <w:hyperlink w:anchor="_Toc99604021" w:history="1">
            <w:r w:rsidR="002E6694" w:rsidRPr="00834E6E">
              <w:rPr>
                <w:rStyle w:val="Hyperlink"/>
                <w:rFonts w:ascii="Arial" w:hAnsi="Arial" w:cs="Arial"/>
                <w:b/>
                <w:bCs/>
                <w:noProof/>
                <w:lang w:val="en-US"/>
              </w:rPr>
              <w:t>REFERENCES</w:t>
            </w:r>
            <w:r w:rsidR="002E6694">
              <w:rPr>
                <w:noProof/>
                <w:webHidden/>
              </w:rPr>
              <w:tab/>
            </w:r>
            <w:r w:rsidR="002E6694">
              <w:rPr>
                <w:noProof/>
                <w:webHidden/>
              </w:rPr>
              <w:fldChar w:fldCharType="begin"/>
            </w:r>
            <w:r w:rsidR="002E6694">
              <w:rPr>
                <w:noProof/>
                <w:webHidden/>
              </w:rPr>
              <w:instrText xml:space="preserve"> PAGEREF _Toc99604021 \h </w:instrText>
            </w:r>
            <w:r w:rsidR="002E6694">
              <w:rPr>
                <w:noProof/>
                <w:webHidden/>
              </w:rPr>
            </w:r>
            <w:r w:rsidR="002E6694">
              <w:rPr>
                <w:noProof/>
                <w:webHidden/>
              </w:rPr>
              <w:fldChar w:fldCharType="separate"/>
            </w:r>
            <w:r w:rsidR="00F52F7D">
              <w:rPr>
                <w:noProof/>
                <w:webHidden/>
              </w:rPr>
              <w:t>4</w:t>
            </w:r>
            <w:r w:rsidR="002E6694">
              <w:rPr>
                <w:noProof/>
                <w:webHidden/>
              </w:rPr>
              <w:fldChar w:fldCharType="end"/>
            </w:r>
          </w:hyperlink>
        </w:p>
        <w:p w14:paraId="7276BE22" w14:textId="0F6BBF5B" w:rsidR="00DC47BF" w:rsidRPr="00DC47BF" w:rsidRDefault="00DC47BF">
          <w:pPr>
            <w:rPr>
              <w:rFonts w:ascii="Arial" w:hAnsi="Arial" w:cs="Arial"/>
            </w:rPr>
          </w:pPr>
          <w:r w:rsidRPr="00322B0A">
            <w:rPr>
              <w:rFonts w:ascii="Arial" w:hAnsi="Arial" w:cs="Arial"/>
              <w:b/>
              <w:bCs/>
              <w:noProof/>
            </w:rPr>
            <w:fldChar w:fldCharType="end"/>
          </w:r>
        </w:p>
      </w:sdtContent>
    </w:sdt>
    <w:p w14:paraId="5DFC8337" w14:textId="77777777" w:rsidR="00D947FF" w:rsidRDefault="00D947FF" w:rsidP="00114204">
      <w:pPr>
        <w:spacing w:line="360" w:lineRule="auto"/>
        <w:jc w:val="both"/>
        <w:rPr>
          <w:rFonts w:ascii="Arial" w:hAnsi="Arial" w:cs="Arial"/>
          <w:b/>
          <w:bCs/>
          <w:lang w:val="en-US"/>
        </w:rPr>
      </w:pPr>
    </w:p>
    <w:p w14:paraId="0C587080" w14:textId="77777777" w:rsidR="00D947FF" w:rsidRDefault="00D947FF" w:rsidP="00114204">
      <w:pPr>
        <w:spacing w:line="360" w:lineRule="auto"/>
        <w:jc w:val="both"/>
        <w:rPr>
          <w:rFonts w:ascii="Arial" w:hAnsi="Arial" w:cs="Arial"/>
          <w:b/>
          <w:bCs/>
          <w:lang w:val="en-US"/>
        </w:rPr>
      </w:pPr>
    </w:p>
    <w:p w14:paraId="408BB01E" w14:textId="77777777" w:rsidR="00D947FF" w:rsidRDefault="00D947FF" w:rsidP="00114204">
      <w:pPr>
        <w:spacing w:line="360" w:lineRule="auto"/>
        <w:jc w:val="both"/>
        <w:rPr>
          <w:rFonts w:ascii="Arial" w:hAnsi="Arial" w:cs="Arial"/>
          <w:b/>
          <w:bCs/>
          <w:lang w:val="en-US"/>
        </w:rPr>
      </w:pPr>
    </w:p>
    <w:p w14:paraId="21CFF016" w14:textId="77777777" w:rsidR="00D947FF" w:rsidRDefault="00D947FF" w:rsidP="00114204">
      <w:pPr>
        <w:spacing w:line="360" w:lineRule="auto"/>
        <w:jc w:val="both"/>
        <w:rPr>
          <w:rFonts w:ascii="Arial" w:hAnsi="Arial" w:cs="Arial"/>
          <w:b/>
          <w:bCs/>
          <w:lang w:val="en-US"/>
        </w:rPr>
      </w:pPr>
    </w:p>
    <w:p w14:paraId="70D43969" w14:textId="77777777" w:rsidR="00D947FF" w:rsidRDefault="00D947FF" w:rsidP="00114204">
      <w:pPr>
        <w:spacing w:line="360" w:lineRule="auto"/>
        <w:jc w:val="both"/>
        <w:rPr>
          <w:rFonts w:ascii="Arial" w:hAnsi="Arial" w:cs="Arial"/>
          <w:b/>
          <w:bCs/>
          <w:lang w:val="en-US"/>
        </w:rPr>
      </w:pPr>
    </w:p>
    <w:p w14:paraId="001A83D8" w14:textId="77777777" w:rsidR="00D947FF" w:rsidRDefault="00D947FF" w:rsidP="00114204">
      <w:pPr>
        <w:spacing w:line="360" w:lineRule="auto"/>
        <w:jc w:val="both"/>
        <w:rPr>
          <w:rFonts w:ascii="Arial" w:hAnsi="Arial" w:cs="Arial"/>
          <w:b/>
          <w:bCs/>
          <w:lang w:val="en-US"/>
        </w:rPr>
      </w:pPr>
    </w:p>
    <w:p w14:paraId="105EB4ED" w14:textId="77777777" w:rsidR="00D947FF" w:rsidRDefault="00D947FF" w:rsidP="00114204">
      <w:pPr>
        <w:spacing w:line="360" w:lineRule="auto"/>
        <w:jc w:val="both"/>
        <w:rPr>
          <w:rFonts w:ascii="Arial" w:hAnsi="Arial" w:cs="Arial"/>
          <w:b/>
          <w:bCs/>
          <w:lang w:val="en-US"/>
        </w:rPr>
      </w:pPr>
    </w:p>
    <w:p w14:paraId="3603C51D" w14:textId="77777777" w:rsidR="00D947FF" w:rsidRDefault="00D947FF" w:rsidP="00114204">
      <w:pPr>
        <w:spacing w:line="360" w:lineRule="auto"/>
        <w:jc w:val="both"/>
        <w:rPr>
          <w:rFonts w:ascii="Arial" w:hAnsi="Arial" w:cs="Arial"/>
          <w:b/>
          <w:bCs/>
          <w:lang w:val="en-US"/>
        </w:rPr>
      </w:pPr>
    </w:p>
    <w:p w14:paraId="2AF362A0" w14:textId="77777777" w:rsidR="00D947FF" w:rsidRDefault="00D947FF" w:rsidP="00114204">
      <w:pPr>
        <w:spacing w:line="360" w:lineRule="auto"/>
        <w:jc w:val="both"/>
        <w:rPr>
          <w:rFonts w:ascii="Arial" w:hAnsi="Arial" w:cs="Arial"/>
          <w:b/>
          <w:bCs/>
          <w:lang w:val="en-US"/>
        </w:rPr>
      </w:pPr>
    </w:p>
    <w:p w14:paraId="72E6AA77" w14:textId="77777777" w:rsidR="00D947FF" w:rsidRDefault="00D947FF" w:rsidP="00114204">
      <w:pPr>
        <w:spacing w:line="360" w:lineRule="auto"/>
        <w:jc w:val="both"/>
        <w:rPr>
          <w:rFonts w:ascii="Arial" w:hAnsi="Arial" w:cs="Arial"/>
          <w:b/>
          <w:bCs/>
          <w:lang w:val="en-US"/>
        </w:rPr>
      </w:pPr>
    </w:p>
    <w:p w14:paraId="5D845D6C" w14:textId="77777777" w:rsidR="00D947FF" w:rsidRDefault="00D947FF" w:rsidP="00114204">
      <w:pPr>
        <w:spacing w:line="360" w:lineRule="auto"/>
        <w:jc w:val="both"/>
        <w:rPr>
          <w:rFonts w:ascii="Arial" w:hAnsi="Arial" w:cs="Arial"/>
          <w:b/>
          <w:bCs/>
          <w:lang w:val="en-US"/>
        </w:rPr>
      </w:pPr>
    </w:p>
    <w:p w14:paraId="4FB56FF9" w14:textId="77777777" w:rsidR="00D947FF" w:rsidRDefault="00D947FF" w:rsidP="00114204">
      <w:pPr>
        <w:spacing w:line="360" w:lineRule="auto"/>
        <w:jc w:val="both"/>
        <w:rPr>
          <w:rFonts w:ascii="Arial" w:hAnsi="Arial" w:cs="Arial"/>
          <w:b/>
          <w:bCs/>
          <w:lang w:val="en-US"/>
        </w:rPr>
      </w:pPr>
    </w:p>
    <w:p w14:paraId="4B55D75B" w14:textId="77777777" w:rsidR="00D947FF" w:rsidRDefault="00D947FF" w:rsidP="00114204">
      <w:pPr>
        <w:spacing w:line="360" w:lineRule="auto"/>
        <w:jc w:val="both"/>
        <w:rPr>
          <w:rFonts w:ascii="Arial" w:hAnsi="Arial" w:cs="Arial"/>
          <w:b/>
          <w:bCs/>
          <w:lang w:val="en-US"/>
        </w:rPr>
      </w:pPr>
    </w:p>
    <w:p w14:paraId="4F5D3AFD" w14:textId="77777777" w:rsidR="00D947FF" w:rsidRDefault="00D947FF" w:rsidP="00114204">
      <w:pPr>
        <w:spacing w:line="360" w:lineRule="auto"/>
        <w:jc w:val="both"/>
        <w:rPr>
          <w:rFonts w:ascii="Arial" w:hAnsi="Arial" w:cs="Arial"/>
          <w:b/>
          <w:bCs/>
          <w:lang w:val="en-US"/>
        </w:rPr>
      </w:pPr>
    </w:p>
    <w:p w14:paraId="6EF5BF67" w14:textId="77777777" w:rsidR="00D947FF" w:rsidRDefault="00D947FF" w:rsidP="00114204">
      <w:pPr>
        <w:spacing w:line="360" w:lineRule="auto"/>
        <w:jc w:val="both"/>
        <w:rPr>
          <w:rFonts w:ascii="Arial" w:hAnsi="Arial" w:cs="Arial"/>
          <w:b/>
          <w:bCs/>
          <w:lang w:val="en-US"/>
        </w:rPr>
      </w:pPr>
    </w:p>
    <w:p w14:paraId="796451E8" w14:textId="50295D2F" w:rsidR="005E5ABE" w:rsidRDefault="005E5ABE">
      <w:pPr>
        <w:rPr>
          <w:rFonts w:ascii="Arial" w:hAnsi="Arial" w:cs="Arial"/>
          <w:b/>
          <w:bCs/>
          <w:lang w:val="en-US"/>
        </w:rPr>
      </w:pPr>
    </w:p>
    <w:p w14:paraId="34F1C94A" w14:textId="77777777" w:rsidR="0047545A" w:rsidRDefault="0047545A" w:rsidP="00D947FF">
      <w:pPr>
        <w:pStyle w:val="Heading1"/>
        <w:rPr>
          <w:rFonts w:ascii="Arial" w:hAnsi="Arial" w:cs="Arial"/>
          <w:b/>
          <w:bCs/>
          <w:color w:val="auto"/>
          <w:sz w:val="22"/>
          <w:szCs w:val="22"/>
          <w:lang w:val="en-US"/>
        </w:rPr>
        <w:sectPr w:rsidR="0047545A">
          <w:footerReference w:type="default" r:id="rId7"/>
          <w:pgSz w:w="11906" w:h="16838"/>
          <w:pgMar w:top="1440" w:right="1440" w:bottom="1440" w:left="1440" w:header="708" w:footer="708" w:gutter="0"/>
          <w:cols w:space="708"/>
          <w:docGrid w:linePitch="360"/>
        </w:sectPr>
      </w:pPr>
    </w:p>
    <w:p w14:paraId="700F3DF1" w14:textId="2C7EF5BD" w:rsidR="006233AE" w:rsidRDefault="006233AE" w:rsidP="00D947FF">
      <w:pPr>
        <w:pStyle w:val="Heading1"/>
        <w:rPr>
          <w:rFonts w:ascii="Arial" w:hAnsi="Arial" w:cs="Arial"/>
          <w:b/>
          <w:bCs/>
          <w:color w:val="auto"/>
          <w:sz w:val="22"/>
          <w:szCs w:val="22"/>
          <w:lang w:val="en-US"/>
        </w:rPr>
      </w:pPr>
      <w:bookmarkStart w:id="0" w:name="_Toc99604012"/>
      <w:r w:rsidRPr="00D947FF">
        <w:rPr>
          <w:rFonts w:ascii="Arial" w:hAnsi="Arial" w:cs="Arial"/>
          <w:b/>
          <w:bCs/>
          <w:color w:val="auto"/>
          <w:sz w:val="22"/>
          <w:szCs w:val="22"/>
          <w:lang w:val="en-US"/>
        </w:rPr>
        <w:t>Introduction</w:t>
      </w:r>
      <w:bookmarkEnd w:id="0"/>
    </w:p>
    <w:p w14:paraId="0EF8596D" w14:textId="3569283D" w:rsidR="00DC3E45" w:rsidRPr="00933085" w:rsidRDefault="00B8772C" w:rsidP="0014575B">
      <w:pPr>
        <w:spacing w:line="360" w:lineRule="auto"/>
        <w:jc w:val="both"/>
        <w:rPr>
          <w:rFonts w:ascii="Arial" w:hAnsi="Arial" w:cs="Arial"/>
          <w:lang w:val="en-US"/>
        </w:rPr>
      </w:pPr>
      <w:r>
        <w:rPr>
          <w:rFonts w:ascii="Arial" w:hAnsi="Arial" w:cs="Arial"/>
          <w:lang w:val="en-US"/>
        </w:rPr>
        <w:t>This supporting paper presents an elaborate discussion</w:t>
      </w:r>
      <w:r w:rsidR="00983A76">
        <w:rPr>
          <w:rFonts w:ascii="Arial" w:hAnsi="Arial" w:cs="Arial"/>
          <w:lang w:val="en-US"/>
        </w:rPr>
        <w:t xml:space="preserve"> of</w:t>
      </w:r>
      <w:r>
        <w:rPr>
          <w:rFonts w:ascii="Arial" w:hAnsi="Arial" w:cs="Arial"/>
          <w:lang w:val="en-US"/>
        </w:rPr>
        <w:t xml:space="preserve"> </w:t>
      </w:r>
      <w:r w:rsidR="00933085">
        <w:rPr>
          <w:rFonts w:ascii="Arial" w:hAnsi="Arial" w:cs="Arial"/>
          <w:lang w:val="en-US"/>
        </w:rPr>
        <w:t>the points discussed in the group debate</w:t>
      </w:r>
      <w:r w:rsidR="00983A76">
        <w:rPr>
          <w:rFonts w:ascii="Arial" w:hAnsi="Arial" w:cs="Arial"/>
          <w:lang w:val="en-US"/>
        </w:rPr>
        <w:t xml:space="preserve">. </w:t>
      </w:r>
      <w:r w:rsidR="00DB723D">
        <w:rPr>
          <w:rFonts w:ascii="Arial" w:hAnsi="Arial" w:cs="Arial"/>
          <w:lang w:val="en-US"/>
        </w:rPr>
        <w:t>My</w:t>
      </w:r>
      <w:r w:rsidR="00923C10">
        <w:rPr>
          <w:rFonts w:ascii="Arial" w:hAnsi="Arial" w:cs="Arial"/>
          <w:lang w:val="en-US"/>
        </w:rPr>
        <w:t xml:space="preserve"> group was in favor of </w:t>
      </w:r>
      <w:r w:rsidR="00DB723D">
        <w:rPr>
          <w:rFonts w:ascii="Arial" w:hAnsi="Arial" w:cs="Arial"/>
          <w:lang w:val="en-US"/>
        </w:rPr>
        <w:t>the theme</w:t>
      </w:r>
      <w:r w:rsidR="00923C10">
        <w:rPr>
          <w:rFonts w:ascii="Arial" w:hAnsi="Arial" w:cs="Arial"/>
          <w:lang w:val="en-US"/>
        </w:rPr>
        <w:t xml:space="preserve"> statement defending the fact that population ageing challenges health and social care systems.</w:t>
      </w:r>
      <w:r w:rsidR="00CA5608">
        <w:rPr>
          <w:rFonts w:ascii="Arial" w:hAnsi="Arial" w:cs="Arial"/>
          <w:lang w:val="en-US"/>
        </w:rPr>
        <w:t xml:space="preserve"> </w:t>
      </w:r>
      <w:r w:rsidR="00CA5608" w:rsidRPr="00114204">
        <w:rPr>
          <w:rFonts w:ascii="Arial" w:hAnsi="Arial" w:cs="Arial"/>
          <w:lang w:val="en-US"/>
        </w:rPr>
        <w:t xml:space="preserve">Population </w:t>
      </w:r>
      <w:r w:rsidR="00CA5608">
        <w:rPr>
          <w:rFonts w:ascii="Arial" w:hAnsi="Arial" w:cs="Arial"/>
          <w:lang w:val="en-US"/>
        </w:rPr>
        <w:t>ageing</w:t>
      </w:r>
      <w:r w:rsidR="00CA5608" w:rsidRPr="00114204">
        <w:rPr>
          <w:rFonts w:ascii="Arial" w:hAnsi="Arial" w:cs="Arial"/>
          <w:lang w:val="en-US"/>
        </w:rPr>
        <w:t xml:space="preserve"> refers to the increase in a population's median age due to low rates of fertility and improved life expectancy (WH0, 2010). </w:t>
      </w:r>
      <w:r w:rsidR="00D82183">
        <w:rPr>
          <w:rFonts w:ascii="Arial" w:hAnsi="Arial" w:cs="Arial"/>
          <w:lang w:val="en-US"/>
        </w:rPr>
        <w:t xml:space="preserve"> In the discussion below, this paper will also </w:t>
      </w:r>
      <w:r w:rsidR="00DC3E45">
        <w:rPr>
          <w:rFonts w:ascii="Arial" w:hAnsi="Arial" w:cs="Arial"/>
          <w:lang w:val="en-US"/>
        </w:rPr>
        <w:t xml:space="preserve">provide relevant statistics, available support and the </w:t>
      </w:r>
      <w:r w:rsidR="00DB723D">
        <w:rPr>
          <w:rFonts w:ascii="Arial" w:hAnsi="Arial" w:cs="Arial"/>
          <w:lang w:val="en-US"/>
        </w:rPr>
        <w:t>effect</w:t>
      </w:r>
      <w:r w:rsidR="00DC3E45">
        <w:rPr>
          <w:rFonts w:ascii="Arial" w:hAnsi="Arial" w:cs="Arial"/>
          <w:lang w:val="en-US"/>
        </w:rPr>
        <w:t xml:space="preserve"> of COVID-19 pandemic on the</w:t>
      </w:r>
      <w:r w:rsidR="00DB723D">
        <w:rPr>
          <w:rFonts w:ascii="Arial" w:hAnsi="Arial" w:cs="Arial"/>
          <w:lang w:val="en-US"/>
        </w:rPr>
        <w:t xml:space="preserve"> wellbeing of the</w:t>
      </w:r>
      <w:r w:rsidR="00DC3E45">
        <w:rPr>
          <w:rFonts w:ascii="Arial" w:hAnsi="Arial" w:cs="Arial"/>
          <w:lang w:val="en-US"/>
        </w:rPr>
        <w:t xml:space="preserve"> older person. </w:t>
      </w:r>
    </w:p>
    <w:p w14:paraId="2AFEDE71" w14:textId="12D1C47E" w:rsidR="007D30B2" w:rsidRDefault="00C378BA" w:rsidP="00DC3E45">
      <w:pPr>
        <w:pStyle w:val="Heading1"/>
        <w:rPr>
          <w:rFonts w:ascii="Arial" w:hAnsi="Arial" w:cs="Arial"/>
          <w:b/>
          <w:bCs/>
          <w:color w:val="auto"/>
          <w:sz w:val="22"/>
          <w:szCs w:val="22"/>
          <w:lang w:val="en-US"/>
        </w:rPr>
      </w:pPr>
      <w:bookmarkStart w:id="1" w:name="_Toc99604013"/>
      <w:r>
        <w:rPr>
          <w:rFonts w:ascii="Arial" w:hAnsi="Arial" w:cs="Arial"/>
          <w:b/>
          <w:bCs/>
          <w:color w:val="auto"/>
          <w:sz w:val="22"/>
          <w:szCs w:val="22"/>
          <w:lang w:val="en-US"/>
        </w:rPr>
        <w:t>Standpoint</w:t>
      </w:r>
      <w:bookmarkEnd w:id="1"/>
    </w:p>
    <w:p w14:paraId="29CA7498" w14:textId="5724E5D6" w:rsidR="00C378BA" w:rsidRPr="006532E8" w:rsidRDefault="00C378BA" w:rsidP="00C378BA">
      <w:pPr>
        <w:rPr>
          <w:rFonts w:ascii="Arial" w:hAnsi="Arial" w:cs="Arial"/>
          <w:lang w:val="en-US"/>
        </w:rPr>
      </w:pPr>
      <w:r w:rsidRPr="00C378BA">
        <w:rPr>
          <w:rFonts w:ascii="Arial" w:hAnsi="Arial" w:cs="Arial"/>
          <w:lang w:val="en-US"/>
        </w:rPr>
        <w:t>Yes,</w:t>
      </w:r>
      <w:r w:rsidR="005813EE">
        <w:rPr>
          <w:rFonts w:ascii="Arial" w:hAnsi="Arial" w:cs="Arial"/>
          <w:lang w:val="en-US"/>
        </w:rPr>
        <w:t xml:space="preserve"> indeed</w:t>
      </w:r>
      <w:r w:rsidRPr="00C378BA">
        <w:rPr>
          <w:rFonts w:ascii="Arial" w:hAnsi="Arial" w:cs="Arial"/>
          <w:lang w:val="en-US"/>
        </w:rPr>
        <w:t xml:space="preserve"> </w:t>
      </w:r>
      <w:r w:rsidRPr="00C378BA">
        <w:rPr>
          <w:rFonts w:ascii="Arial" w:hAnsi="Arial" w:cs="Arial"/>
        </w:rPr>
        <w:t xml:space="preserve">population ageing </w:t>
      </w:r>
      <w:r w:rsidR="005813EE">
        <w:rPr>
          <w:rFonts w:ascii="Arial" w:hAnsi="Arial" w:cs="Arial"/>
          <w:lang w:val="en-US"/>
        </w:rPr>
        <w:t>negatively affects</w:t>
      </w:r>
      <w:r w:rsidRPr="00C378BA">
        <w:rPr>
          <w:rFonts w:ascii="Arial" w:hAnsi="Arial" w:cs="Arial"/>
        </w:rPr>
        <w:t xml:space="preserve"> social</w:t>
      </w:r>
      <w:r w:rsidR="005813EE">
        <w:rPr>
          <w:rFonts w:ascii="Arial" w:hAnsi="Arial" w:cs="Arial"/>
          <w:lang w:val="en-US"/>
        </w:rPr>
        <w:t xml:space="preserve"> and </w:t>
      </w:r>
      <w:r w:rsidR="005813EE" w:rsidRPr="00C378BA">
        <w:rPr>
          <w:rFonts w:ascii="Arial" w:hAnsi="Arial" w:cs="Arial"/>
        </w:rPr>
        <w:t>health</w:t>
      </w:r>
      <w:r w:rsidRPr="00C378BA">
        <w:rPr>
          <w:rFonts w:ascii="Arial" w:hAnsi="Arial" w:cs="Arial"/>
        </w:rPr>
        <w:t xml:space="preserve"> care systems</w:t>
      </w:r>
      <w:r w:rsidR="005813EE">
        <w:rPr>
          <w:rFonts w:ascii="Arial" w:hAnsi="Arial" w:cs="Arial"/>
          <w:lang w:val="en-US"/>
        </w:rPr>
        <w:t xml:space="preserve"> in the UK. </w:t>
      </w:r>
    </w:p>
    <w:p w14:paraId="55C1339C" w14:textId="19657A87" w:rsidR="000B676D" w:rsidRPr="00D312B7" w:rsidRDefault="00DC3E45" w:rsidP="00D312B7">
      <w:pPr>
        <w:pStyle w:val="Heading1"/>
        <w:rPr>
          <w:rFonts w:ascii="Arial" w:hAnsi="Arial" w:cs="Arial"/>
          <w:b/>
          <w:bCs/>
          <w:color w:val="auto"/>
          <w:sz w:val="22"/>
          <w:szCs w:val="22"/>
          <w:lang w:val="en-US"/>
        </w:rPr>
      </w:pPr>
      <w:bookmarkStart w:id="2" w:name="_Toc99604014"/>
      <w:r w:rsidRPr="00DC3E45">
        <w:rPr>
          <w:rFonts w:ascii="Arial" w:hAnsi="Arial" w:cs="Arial"/>
          <w:b/>
          <w:bCs/>
          <w:color w:val="auto"/>
          <w:sz w:val="22"/>
          <w:szCs w:val="22"/>
          <w:lang w:val="en-US"/>
        </w:rPr>
        <w:t xml:space="preserve">Views supporting </w:t>
      </w:r>
      <w:bookmarkEnd w:id="2"/>
      <w:r w:rsidR="005641A7">
        <w:rPr>
          <w:rFonts w:ascii="Arial" w:hAnsi="Arial" w:cs="Arial"/>
          <w:b/>
          <w:bCs/>
          <w:color w:val="auto"/>
          <w:sz w:val="22"/>
          <w:szCs w:val="22"/>
          <w:lang w:val="en-US"/>
        </w:rPr>
        <w:t>standpoint</w:t>
      </w:r>
    </w:p>
    <w:p w14:paraId="0F23947D" w14:textId="77777777" w:rsidR="00EB286E" w:rsidRDefault="00EB286E" w:rsidP="009215B3">
      <w:pPr>
        <w:pStyle w:val="Heading2"/>
        <w:rPr>
          <w:rFonts w:ascii="Arial" w:hAnsi="Arial" w:cs="Arial"/>
          <w:b/>
          <w:bCs/>
          <w:color w:val="auto"/>
          <w:sz w:val="22"/>
          <w:szCs w:val="22"/>
          <w:lang w:val="en-US"/>
        </w:rPr>
      </w:pPr>
      <w:bookmarkStart w:id="3" w:name="_Toc99604015"/>
    </w:p>
    <w:p w14:paraId="2F2DAD58" w14:textId="2A9BD974" w:rsidR="00DC3E45" w:rsidRPr="009215B3" w:rsidRDefault="00EB286E" w:rsidP="009215B3">
      <w:pPr>
        <w:pStyle w:val="Heading2"/>
        <w:rPr>
          <w:rFonts w:ascii="Arial" w:hAnsi="Arial" w:cs="Arial"/>
          <w:b/>
          <w:bCs/>
          <w:color w:val="auto"/>
          <w:sz w:val="22"/>
          <w:szCs w:val="22"/>
          <w:lang w:val="en-US"/>
        </w:rPr>
      </w:pPr>
      <w:r>
        <w:rPr>
          <w:rFonts w:ascii="Arial" w:hAnsi="Arial" w:cs="Arial"/>
          <w:b/>
          <w:bCs/>
          <w:color w:val="auto"/>
          <w:sz w:val="22"/>
          <w:szCs w:val="22"/>
          <w:lang w:val="en-US"/>
        </w:rPr>
        <w:t>High</w:t>
      </w:r>
      <w:r w:rsidR="00DC3E45" w:rsidRPr="009215B3">
        <w:rPr>
          <w:rFonts w:ascii="Arial" w:hAnsi="Arial" w:cs="Arial"/>
          <w:b/>
          <w:bCs/>
          <w:color w:val="auto"/>
          <w:sz w:val="22"/>
          <w:szCs w:val="22"/>
          <w:lang w:val="en-US"/>
        </w:rPr>
        <w:t xml:space="preserve"> pressure on health and social care staffing</w:t>
      </w:r>
      <w:bookmarkEnd w:id="3"/>
      <w:r w:rsidR="00DC3E45" w:rsidRPr="009215B3">
        <w:rPr>
          <w:rFonts w:ascii="Arial" w:hAnsi="Arial" w:cs="Arial"/>
          <w:b/>
          <w:bCs/>
          <w:color w:val="auto"/>
          <w:sz w:val="22"/>
          <w:szCs w:val="22"/>
          <w:lang w:val="en-US"/>
        </w:rPr>
        <w:t xml:space="preserve"> </w:t>
      </w:r>
    </w:p>
    <w:p w14:paraId="065FD985" w14:textId="6F438B61" w:rsidR="00DC3E45" w:rsidRPr="001657FE" w:rsidRDefault="00DC3E45" w:rsidP="00DC3E45">
      <w:pPr>
        <w:spacing w:line="360" w:lineRule="auto"/>
        <w:jc w:val="both"/>
        <w:rPr>
          <w:rFonts w:ascii="Arial" w:hAnsi="Arial" w:cs="Arial"/>
          <w:b/>
          <w:bCs/>
          <w:lang w:val="en-US"/>
        </w:rPr>
      </w:pPr>
      <w:r w:rsidRPr="00114204">
        <w:rPr>
          <w:rFonts w:ascii="Arial" w:hAnsi="Arial" w:cs="Arial"/>
          <w:lang w:val="en-US"/>
        </w:rPr>
        <w:t xml:space="preserve">With the aging population, there is </w:t>
      </w:r>
      <w:r w:rsidR="007C705A">
        <w:rPr>
          <w:rFonts w:ascii="Arial" w:hAnsi="Arial" w:cs="Arial"/>
          <w:lang w:val="en-US"/>
        </w:rPr>
        <w:t xml:space="preserve">a high pressure </w:t>
      </w:r>
      <w:r w:rsidRPr="00114204">
        <w:rPr>
          <w:rFonts w:ascii="Arial" w:hAnsi="Arial" w:cs="Arial"/>
          <w:lang w:val="en-US"/>
        </w:rPr>
        <w:t>on health and social care services in the UK. Ag</w:t>
      </w:r>
      <w:r w:rsidR="007C705A">
        <w:rPr>
          <w:rFonts w:ascii="Arial" w:hAnsi="Arial" w:cs="Arial"/>
          <w:lang w:val="en-US"/>
        </w:rPr>
        <w:t>e</w:t>
      </w:r>
      <w:r w:rsidRPr="00114204">
        <w:rPr>
          <w:rFonts w:ascii="Arial" w:hAnsi="Arial" w:cs="Arial"/>
          <w:lang w:val="en-US"/>
        </w:rPr>
        <w:t xml:space="preserve">ing is associated with an increased number of people who have difficulties in activities of daily living (ADL) </w:t>
      </w:r>
      <w:r w:rsidR="00172E1C">
        <w:rPr>
          <w:rFonts w:ascii="Arial" w:hAnsi="Arial" w:cs="Arial"/>
          <w:lang w:val="en-US"/>
        </w:rPr>
        <w:t>namely</w:t>
      </w:r>
      <w:r w:rsidRPr="00114204">
        <w:rPr>
          <w:rFonts w:ascii="Arial" w:hAnsi="Arial" w:cs="Arial"/>
          <w:lang w:val="en-US"/>
        </w:rPr>
        <w:t xml:space="preserve"> toileting</w:t>
      </w:r>
      <w:r>
        <w:rPr>
          <w:rFonts w:ascii="Arial" w:hAnsi="Arial" w:cs="Arial"/>
          <w:lang w:val="en-US"/>
        </w:rPr>
        <w:t>,</w:t>
      </w:r>
      <w:r w:rsidRPr="00114204">
        <w:rPr>
          <w:rFonts w:ascii="Arial" w:hAnsi="Arial" w:cs="Arial"/>
          <w:lang w:val="en-US"/>
        </w:rPr>
        <w:t xml:space="preserve"> </w:t>
      </w:r>
      <w:r w:rsidR="005E3523">
        <w:rPr>
          <w:rFonts w:ascii="Arial" w:hAnsi="Arial" w:cs="Arial"/>
          <w:lang w:val="en-US"/>
        </w:rPr>
        <w:t>feeding and</w:t>
      </w:r>
      <w:r w:rsidR="005E3523" w:rsidRPr="00114204">
        <w:rPr>
          <w:rFonts w:ascii="Arial" w:hAnsi="Arial" w:cs="Arial"/>
          <w:lang w:val="en-US"/>
        </w:rPr>
        <w:t xml:space="preserve"> bathing</w:t>
      </w:r>
      <w:r w:rsidRPr="00114204">
        <w:rPr>
          <w:rFonts w:ascii="Arial" w:hAnsi="Arial" w:cs="Arial"/>
          <w:lang w:val="en-US"/>
        </w:rPr>
        <w:t>. Projections in England alone show that by 2040, about 5.9 million older people will be unable to accomplish at least one ADL showing an increase of 67% since 2015 (</w:t>
      </w:r>
      <w:proofErr w:type="spellStart"/>
      <w:r w:rsidRPr="00114204">
        <w:rPr>
          <w:rFonts w:ascii="Arial" w:hAnsi="Arial" w:cs="Arial"/>
          <w:lang w:val="en-US"/>
        </w:rPr>
        <w:t>Wittenerg</w:t>
      </w:r>
      <w:proofErr w:type="spellEnd"/>
      <w:r w:rsidRPr="00114204">
        <w:rPr>
          <w:rFonts w:ascii="Arial" w:hAnsi="Arial" w:cs="Arial"/>
          <w:lang w:val="en-US"/>
        </w:rPr>
        <w:t xml:space="preserve"> </w:t>
      </w:r>
      <w:r w:rsidRPr="006B144B">
        <w:rPr>
          <w:rFonts w:ascii="Arial" w:hAnsi="Arial" w:cs="Arial"/>
          <w:i/>
          <w:iCs/>
          <w:lang w:val="en-US"/>
        </w:rPr>
        <w:t>et al.,</w:t>
      </w:r>
      <w:r w:rsidRPr="00114204">
        <w:rPr>
          <w:rFonts w:ascii="Arial" w:hAnsi="Arial" w:cs="Arial"/>
          <w:lang w:val="en-US"/>
        </w:rPr>
        <w:t xml:space="preserve"> 2018). Additionally, aging also comes with multi-morbidity where a patient is living with</w:t>
      </w:r>
      <w:r w:rsidR="007D6813">
        <w:rPr>
          <w:rFonts w:ascii="Arial" w:hAnsi="Arial" w:cs="Arial"/>
          <w:lang w:val="en-US"/>
        </w:rPr>
        <w:t xml:space="preserve"> more than one</w:t>
      </w:r>
      <w:r w:rsidRPr="00114204">
        <w:rPr>
          <w:rFonts w:ascii="Arial" w:hAnsi="Arial" w:cs="Arial"/>
          <w:lang w:val="en-US"/>
        </w:rPr>
        <w:t xml:space="preserve"> </w:t>
      </w:r>
      <w:r>
        <w:rPr>
          <w:rFonts w:ascii="Arial" w:hAnsi="Arial" w:cs="Arial"/>
          <w:lang w:val="en-US"/>
        </w:rPr>
        <w:t>long-term</w:t>
      </w:r>
      <w:r w:rsidRPr="00114204">
        <w:rPr>
          <w:rFonts w:ascii="Arial" w:hAnsi="Arial" w:cs="Arial"/>
          <w:lang w:val="en-US"/>
        </w:rPr>
        <w:t xml:space="preserve"> </w:t>
      </w:r>
      <w:r>
        <w:rPr>
          <w:rFonts w:ascii="Arial" w:hAnsi="Arial" w:cs="Arial"/>
          <w:lang w:val="en-US"/>
        </w:rPr>
        <w:t>condition</w:t>
      </w:r>
      <w:r w:rsidRPr="00114204">
        <w:rPr>
          <w:rFonts w:ascii="Arial" w:hAnsi="Arial" w:cs="Arial"/>
          <w:lang w:val="en-US"/>
        </w:rPr>
        <w:t xml:space="preserve"> usually managed with change in lifestyle and medication. These additional health and social care challenges add more pressure on NHS</w:t>
      </w:r>
      <w:r>
        <w:rPr>
          <w:rFonts w:ascii="Arial" w:hAnsi="Arial" w:cs="Arial"/>
          <w:lang w:val="en-US"/>
        </w:rPr>
        <w:t xml:space="preserve"> staff</w:t>
      </w:r>
      <w:r w:rsidRPr="00114204">
        <w:rPr>
          <w:rFonts w:ascii="Arial" w:hAnsi="Arial" w:cs="Arial"/>
          <w:lang w:val="en-US"/>
        </w:rPr>
        <w:t xml:space="preserve"> </w:t>
      </w:r>
      <w:r>
        <w:rPr>
          <w:rFonts w:ascii="Arial" w:hAnsi="Arial" w:cs="Arial"/>
          <w:lang w:val="en-US"/>
        </w:rPr>
        <w:t>which</w:t>
      </w:r>
      <w:r w:rsidRPr="00114204">
        <w:rPr>
          <w:rFonts w:ascii="Arial" w:hAnsi="Arial" w:cs="Arial"/>
          <w:lang w:val="en-US"/>
        </w:rPr>
        <w:t xml:space="preserve"> already </w:t>
      </w:r>
      <w:r>
        <w:rPr>
          <w:rFonts w:ascii="Arial" w:hAnsi="Arial" w:cs="Arial"/>
          <w:lang w:val="en-US"/>
        </w:rPr>
        <w:t>has</w:t>
      </w:r>
      <w:r w:rsidRPr="00114204">
        <w:rPr>
          <w:rFonts w:ascii="Arial" w:hAnsi="Arial" w:cs="Arial"/>
          <w:lang w:val="en-US"/>
        </w:rPr>
        <w:t xml:space="preserve"> issues with budget cuts and inadequate funding (Giordano, 2021).</w:t>
      </w:r>
      <w:r>
        <w:rPr>
          <w:rFonts w:ascii="Arial" w:hAnsi="Arial" w:cs="Arial"/>
          <w:lang w:val="en-US"/>
        </w:rPr>
        <w:t xml:space="preserve"> </w:t>
      </w:r>
    </w:p>
    <w:p w14:paraId="262880E9" w14:textId="77777777" w:rsidR="00DC3E45" w:rsidRDefault="00DC3E45" w:rsidP="00DC3E45">
      <w:pPr>
        <w:spacing w:line="360" w:lineRule="auto"/>
        <w:jc w:val="both"/>
        <w:rPr>
          <w:rFonts w:ascii="Arial" w:hAnsi="Arial" w:cs="Arial"/>
          <w:lang w:val="en-US"/>
        </w:rPr>
      </w:pPr>
    </w:p>
    <w:p w14:paraId="7AE629F5" w14:textId="77777777" w:rsidR="00DC3E45" w:rsidRPr="00C04DBB" w:rsidRDefault="00DC3E45" w:rsidP="00C04DBB">
      <w:pPr>
        <w:pStyle w:val="Heading2"/>
        <w:rPr>
          <w:rFonts w:ascii="Arial" w:hAnsi="Arial" w:cs="Arial"/>
          <w:b/>
          <w:bCs/>
          <w:color w:val="auto"/>
          <w:sz w:val="22"/>
          <w:szCs w:val="22"/>
          <w:lang w:val="en-US"/>
        </w:rPr>
      </w:pPr>
      <w:bookmarkStart w:id="4" w:name="_Toc99604016"/>
      <w:r w:rsidRPr="00C04DBB">
        <w:rPr>
          <w:rFonts w:ascii="Arial" w:hAnsi="Arial" w:cs="Arial"/>
          <w:b/>
          <w:bCs/>
          <w:color w:val="auto"/>
          <w:sz w:val="22"/>
          <w:szCs w:val="22"/>
          <w:lang w:val="en-US"/>
        </w:rPr>
        <w:t>Complexity of health and social care needs</w:t>
      </w:r>
      <w:bookmarkEnd w:id="4"/>
      <w:r w:rsidRPr="00C04DBB">
        <w:rPr>
          <w:rFonts w:ascii="Arial" w:hAnsi="Arial" w:cs="Arial"/>
          <w:b/>
          <w:bCs/>
          <w:color w:val="auto"/>
          <w:sz w:val="22"/>
          <w:szCs w:val="22"/>
          <w:lang w:val="en-US"/>
        </w:rPr>
        <w:t xml:space="preserve"> </w:t>
      </w:r>
    </w:p>
    <w:p w14:paraId="6AE4887F" w14:textId="518C3D6C" w:rsidR="00DC3E45" w:rsidRPr="001657FE" w:rsidRDefault="00DC3E45" w:rsidP="00DC3E45">
      <w:pPr>
        <w:spacing w:line="360" w:lineRule="auto"/>
        <w:jc w:val="both"/>
        <w:rPr>
          <w:rFonts w:ascii="Arial" w:hAnsi="Arial" w:cs="Arial"/>
          <w:b/>
          <w:bCs/>
          <w:lang w:val="en-US"/>
        </w:rPr>
      </w:pPr>
      <w:r>
        <w:rPr>
          <w:rFonts w:ascii="Arial" w:hAnsi="Arial" w:cs="Arial"/>
          <w:lang w:val="en-US"/>
        </w:rPr>
        <w:t>Due to the</w:t>
      </w:r>
      <w:r w:rsidR="000538A9">
        <w:rPr>
          <w:rFonts w:ascii="Arial" w:hAnsi="Arial" w:cs="Arial"/>
          <w:lang w:val="en-US"/>
        </w:rPr>
        <w:t xml:space="preserve"> numerous</w:t>
      </w:r>
      <w:r>
        <w:rPr>
          <w:rFonts w:ascii="Arial" w:hAnsi="Arial" w:cs="Arial"/>
          <w:lang w:val="en-US"/>
        </w:rPr>
        <w:t xml:space="preserve"> care needs, caring for the elderly becomes </w:t>
      </w:r>
      <w:r w:rsidRPr="00114204">
        <w:rPr>
          <w:rFonts w:ascii="Arial" w:hAnsi="Arial" w:cs="Arial"/>
          <w:lang w:val="en-US"/>
        </w:rPr>
        <w:t>complex</w:t>
      </w:r>
      <w:r>
        <w:rPr>
          <w:rFonts w:ascii="Arial" w:hAnsi="Arial" w:cs="Arial"/>
          <w:lang w:val="en-US"/>
        </w:rPr>
        <w:t>.</w:t>
      </w:r>
      <w:r w:rsidRPr="00114204">
        <w:rPr>
          <w:rFonts w:ascii="Arial" w:hAnsi="Arial" w:cs="Arial"/>
          <w:lang w:val="en-US"/>
        </w:rPr>
        <w:t xml:space="preserve"> </w:t>
      </w:r>
      <w:r>
        <w:rPr>
          <w:rFonts w:ascii="Arial" w:hAnsi="Arial" w:cs="Arial"/>
          <w:lang w:val="en-US"/>
        </w:rPr>
        <w:t>F</w:t>
      </w:r>
      <w:r w:rsidRPr="00114204">
        <w:rPr>
          <w:rFonts w:ascii="Arial" w:hAnsi="Arial" w:cs="Arial"/>
          <w:lang w:val="en-US"/>
        </w:rPr>
        <w:t>or example</w:t>
      </w:r>
      <w:r>
        <w:rPr>
          <w:rFonts w:ascii="Arial" w:hAnsi="Arial" w:cs="Arial"/>
          <w:lang w:val="en-US"/>
        </w:rPr>
        <w:t>,</w:t>
      </w:r>
      <w:r w:rsidRPr="00114204">
        <w:rPr>
          <w:rFonts w:ascii="Arial" w:hAnsi="Arial" w:cs="Arial"/>
          <w:lang w:val="en-US"/>
        </w:rPr>
        <w:t xml:space="preserve"> a</w:t>
      </w:r>
      <w:r>
        <w:rPr>
          <w:rFonts w:ascii="Arial" w:hAnsi="Arial" w:cs="Arial"/>
          <w:lang w:val="en-US"/>
        </w:rPr>
        <w:t>n elderly</w:t>
      </w:r>
      <w:r w:rsidRPr="00114204">
        <w:rPr>
          <w:rFonts w:ascii="Arial" w:hAnsi="Arial" w:cs="Arial"/>
          <w:lang w:val="en-US"/>
        </w:rPr>
        <w:t xml:space="preserve"> p</w:t>
      </w:r>
      <w:r>
        <w:rPr>
          <w:rFonts w:ascii="Arial" w:hAnsi="Arial" w:cs="Arial"/>
          <w:lang w:val="en-US"/>
        </w:rPr>
        <w:t>erson</w:t>
      </w:r>
      <w:r w:rsidRPr="00114204">
        <w:rPr>
          <w:rFonts w:ascii="Arial" w:hAnsi="Arial" w:cs="Arial"/>
          <w:lang w:val="en-US"/>
        </w:rPr>
        <w:t xml:space="preserve"> living with both diabetes and heart disease</w:t>
      </w:r>
      <w:r>
        <w:rPr>
          <w:rFonts w:ascii="Arial" w:hAnsi="Arial" w:cs="Arial"/>
          <w:lang w:val="en-US"/>
        </w:rPr>
        <w:t xml:space="preserve"> needs periodic assessment of blood pressures and state of heart</w:t>
      </w:r>
      <w:r w:rsidRPr="00114204">
        <w:rPr>
          <w:rFonts w:ascii="Arial" w:hAnsi="Arial" w:cs="Arial"/>
          <w:lang w:val="en-US"/>
        </w:rPr>
        <w:t xml:space="preserve"> (</w:t>
      </w:r>
      <w:proofErr w:type="spellStart"/>
      <w:r w:rsidRPr="00114204">
        <w:rPr>
          <w:rFonts w:ascii="Arial" w:hAnsi="Arial" w:cs="Arial"/>
          <w:lang w:val="en-US"/>
        </w:rPr>
        <w:t>Bajekal</w:t>
      </w:r>
      <w:proofErr w:type="spellEnd"/>
      <w:r w:rsidRPr="00114204">
        <w:rPr>
          <w:rFonts w:ascii="Arial" w:hAnsi="Arial" w:cs="Arial"/>
          <w:lang w:val="en-US"/>
        </w:rPr>
        <w:t xml:space="preserve"> </w:t>
      </w:r>
      <w:r w:rsidRPr="00DD510F">
        <w:rPr>
          <w:rFonts w:ascii="Arial" w:hAnsi="Arial" w:cs="Arial"/>
          <w:i/>
          <w:iCs/>
          <w:lang w:val="en-US"/>
        </w:rPr>
        <w:t>et al.,</w:t>
      </w:r>
      <w:r w:rsidRPr="00114204">
        <w:rPr>
          <w:rFonts w:ascii="Arial" w:hAnsi="Arial" w:cs="Arial"/>
          <w:lang w:val="en-US"/>
        </w:rPr>
        <w:t xml:space="preserve"> 2018; </w:t>
      </w:r>
      <w:proofErr w:type="spellStart"/>
      <w:r w:rsidRPr="00114204">
        <w:rPr>
          <w:rFonts w:ascii="Arial" w:hAnsi="Arial" w:cs="Arial"/>
          <w:lang w:val="en-US"/>
        </w:rPr>
        <w:t>Yarnall</w:t>
      </w:r>
      <w:proofErr w:type="spellEnd"/>
      <w:r w:rsidRPr="00114204">
        <w:rPr>
          <w:rFonts w:ascii="Arial" w:hAnsi="Arial" w:cs="Arial"/>
          <w:lang w:val="en-US"/>
        </w:rPr>
        <w:t xml:space="preserve"> </w:t>
      </w:r>
      <w:r w:rsidRPr="00AD5984">
        <w:rPr>
          <w:rFonts w:ascii="Arial" w:hAnsi="Arial" w:cs="Arial"/>
          <w:i/>
          <w:iCs/>
          <w:lang w:val="en-US"/>
        </w:rPr>
        <w:t xml:space="preserve">et al., </w:t>
      </w:r>
      <w:r w:rsidRPr="00114204">
        <w:rPr>
          <w:rFonts w:ascii="Arial" w:hAnsi="Arial" w:cs="Arial"/>
          <w:lang w:val="en-US"/>
        </w:rPr>
        <w:t xml:space="preserve">2017). </w:t>
      </w:r>
      <w:r>
        <w:rPr>
          <w:rFonts w:ascii="Arial" w:hAnsi="Arial" w:cs="Arial"/>
          <w:lang w:val="en-US"/>
        </w:rPr>
        <w:t xml:space="preserve">This also requires high level of coordination amongst the health and social care professionals which sometimes can be a challenge. </w:t>
      </w:r>
    </w:p>
    <w:p w14:paraId="5C5570F0" w14:textId="77777777" w:rsidR="00DC3E45" w:rsidRPr="00114204" w:rsidRDefault="00DC3E45" w:rsidP="00DC3E45">
      <w:pPr>
        <w:spacing w:line="360" w:lineRule="auto"/>
        <w:jc w:val="both"/>
        <w:rPr>
          <w:rFonts w:ascii="Arial" w:hAnsi="Arial" w:cs="Arial"/>
          <w:lang w:val="en-US"/>
        </w:rPr>
      </w:pPr>
    </w:p>
    <w:p w14:paraId="54DA8A51" w14:textId="77777777" w:rsidR="00DC3E45" w:rsidRPr="004451FC" w:rsidRDefault="00DC3E45" w:rsidP="004451FC">
      <w:pPr>
        <w:pStyle w:val="Heading2"/>
        <w:rPr>
          <w:rFonts w:ascii="Arial" w:hAnsi="Arial" w:cs="Arial"/>
          <w:b/>
          <w:bCs/>
          <w:color w:val="auto"/>
          <w:sz w:val="22"/>
          <w:szCs w:val="22"/>
          <w:lang w:val="en-US"/>
        </w:rPr>
      </w:pPr>
      <w:bookmarkStart w:id="5" w:name="_Toc99604017"/>
      <w:r w:rsidRPr="004451FC">
        <w:rPr>
          <w:rFonts w:ascii="Arial" w:hAnsi="Arial" w:cs="Arial"/>
          <w:b/>
          <w:bCs/>
          <w:color w:val="auto"/>
          <w:sz w:val="22"/>
          <w:szCs w:val="22"/>
          <w:lang w:val="en-US"/>
        </w:rPr>
        <w:t>Financial pressure on service delivery</w:t>
      </w:r>
      <w:bookmarkEnd w:id="5"/>
      <w:r w:rsidRPr="004451FC">
        <w:rPr>
          <w:rFonts w:ascii="Arial" w:hAnsi="Arial" w:cs="Arial"/>
          <w:b/>
          <w:bCs/>
          <w:color w:val="auto"/>
          <w:sz w:val="22"/>
          <w:szCs w:val="22"/>
          <w:lang w:val="en-US"/>
        </w:rPr>
        <w:t xml:space="preserve"> </w:t>
      </w:r>
    </w:p>
    <w:p w14:paraId="5EF92B2D" w14:textId="09615B09" w:rsidR="00DC3E45" w:rsidRPr="00114204" w:rsidRDefault="00DC3E45" w:rsidP="00DC3E45">
      <w:pPr>
        <w:spacing w:line="360" w:lineRule="auto"/>
        <w:jc w:val="both"/>
        <w:rPr>
          <w:rFonts w:ascii="Arial" w:hAnsi="Arial" w:cs="Arial"/>
          <w:lang w:val="en-US"/>
        </w:rPr>
      </w:pPr>
      <w:r w:rsidRPr="00114204">
        <w:rPr>
          <w:rFonts w:ascii="Arial" w:hAnsi="Arial" w:cs="Arial"/>
          <w:lang w:val="en-US"/>
        </w:rPr>
        <w:t xml:space="preserve">As argued above, aging is accompanied </w:t>
      </w:r>
      <w:r>
        <w:rPr>
          <w:rFonts w:ascii="Arial" w:hAnsi="Arial" w:cs="Arial"/>
          <w:lang w:val="en-US"/>
        </w:rPr>
        <w:t>by</w:t>
      </w:r>
      <w:r w:rsidRPr="00114204">
        <w:rPr>
          <w:rFonts w:ascii="Arial" w:hAnsi="Arial" w:cs="Arial"/>
          <w:lang w:val="en-US"/>
        </w:rPr>
        <w:t xml:space="preserve"> extra pressure on NHS service provision which comes with a higher cost of health and social care. Currently, the NHS employs over one million staff as opposed to 144,000</w:t>
      </w:r>
      <w:r>
        <w:rPr>
          <w:rFonts w:ascii="Arial" w:hAnsi="Arial" w:cs="Arial"/>
          <w:lang w:val="en-US"/>
        </w:rPr>
        <w:t xml:space="preserve"> staff back</w:t>
      </w:r>
      <w:r w:rsidRPr="00114204">
        <w:rPr>
          <w:rFonts w:ascii="Arial" w:hAnsi="Arial" w:cs="Arial"/>
          <w:lang w:val="en-US"/>
        </w:rPr>
        <w:t xml:space="preserve"> in 1948 because there is </w:t>
      </w:r>
      <w:r>
        <w:rPr>
          <w:rFonts w:ascii="Arial" w:hAnsi="Arial" w:cs="Arial"/>
          <w:lang w:val="en-US"/>
        </w:rPr>
        <w:t xml:space="preserve">a </w:t>
      </w:r>
      <w:r w:rsidRPr="00114204">
        <w:rPr>
          <w:rFonts w:ascii="Arial" w:hAnsi="Arial" w:cs="Arial"/>
          <w:lang w:val="en-US"/>
        </w:rPr>
        <w:t xml:space="preserve">need to meet the </w:t>
      </w:r>
      <w:r>
        <w:rPr>
          <w:rFonts w:ascii="Arial" w:hAnsi="Arial" w:cs="Arial"/>
          <w:lang w:val="en-US"/>
        </w:rPr>
        <w:t>ever-increasing</w:t>
      </w:r>
      <w:r w:rsidRPr="00114204">
        <w:rPr>
          <w:rFonts w:ascii="Arial" w:hAnsi="Arial" w:cs="Arial"/>
          <w:lang w:val="en-US"/>
        </w:rPr>
        <w:t xml:space="preserve"> patients' complex care needs as the population ages. Statistics show that between 2010 and 2020, there has been an annual financial pressure of 1.3% due to </w:t>
      </w:r>
      <w:r>
        <w:rPr>
          <w:rFonts w:ascii="Arial" w:hAnsi="Arial" w:cs="Arial"/>
          <w:lang w:val="en-US"/>
        </w:rPr>
        <w:t>aging</w:t>
      </w:r>
      <w:r w:rsidRPr="00114204">
        <w:rPr>
          <w:rFonts w:ascii="Arial" w:hAnsi="Arial" w:cs="Arial"/>
          <w:lang w:val="en-US"/>
        </w:rPr>
        <w:t xml:space="preserve"> and population growth. In England, financial pressures have been worsened by the recent budget cuts which have left more than 1.5 million older people with unmet needs for example support in daily activities such as managing finances and making hot meals (Age UK, 2018). Therefore, with more health and social care needs comes financial pressure to fund quality healthcare. Sometimes due to financial pressures, quality is compromised and, in the end, care is </w:t>
      </w:r>
      <w:r>
        <w:rPr>
          <w:rFonts w:ascii="Arial" w:hAnsi="Arial" w:cs="Arial"/>
          <w:lang w:val="en-US"/>
        </w:rPr>
        <w:t xml:space="preserve">negatively </w:t>
      </w:r>
      <w:r w:rsidRPr="00114204">
        <w:rPr>
          <w:rFonts w:ascii="Arial" w:hAnsi="Arial" w:cs="Arial"/>
          <w:lang w:val="en-US"/>
        </w:rPr>
        <w:t xml:space="preserve">affected. </w:t>
      </w:r>
    </w:p>
    <w:p w14:paraId="7BFC294C" w14:textId="6FD30571" w:rsidR="00DC3E45" w:rsidRPr="00CB7A0A" w:rsidRDefault="00DC3E45" w:rsidP="00CB7A0A">
      <w:pPr>
        <w:pStyle w:val="Heading1"/>
        <w:rPr>
          <w:rFonts w:ascii="Arial" w:hAnsi="Arial" w:cs="Arial"/>
          <w:b/>
          <w:bCs/>
          <w:color w:val="auto"/>
          <w:sz w:val="22"/>
          <w:szCs w:val="22"/>
          <w:lang w:val="en-US"/>
        </w:rPr>
      </w:pPr>
      <w:bookmarkStart w:id="6" w:name="_Toc99604018"/>
      <w:r w:rsidRPr="00DC3E45">
        <w:rPr>
          <w:rFonts w:ascii="Arial" w:hAnsi="Arial" w:cs="Arial"/>
          <w:b/>
          <w:bCs/>
          <w:color w:val="auto"/>
          <w:sz w:val="22"/>
          <w:szCs w:val="22"/>
          <w:lang w:val="en-US"/>
        </w:rPr>
        <w:t>Other views on the debate</w:t>
      </w:r>
      <w:bookmarkEnd w:id="6"/>
    </w:p>
    <w:p w14:paraId="645459DF" w14:textId="1386A863" w:rsidR="00DC3E45" w:rsidRPr="00DC3E45" w:rsidRDefault="00DC3E45" w:rsidP="0014575B">
      <w:pPr>
        <w:spacing w:line="360" w:lineRule="auto"/>
        <w:jc w:val="both"/>
        <w:rPr>
          <w:rFonts w:ascii="Arial" w:hAnsi="Arial" w:cs="Arial"/>
          <w:lang w:val="en-US"/>
        </w:rPr>
      </w:pPr>
      <w:r w:rsidRPr="00114204">
        <w:rPr>
          <w:rFonts w:ascii="Arial" w:hAnsi="Arial" w:cs="Arial"/>
          <w:lang w:val="en-US"/>
        </w:rPr>
        <w:t xml:space="preserve">However, </w:t>
      </w:r>
      <w:r>
        <w:rPr>
          <w:rFonts w:ascii="Arial" w:hAnsi="Arial" w:cs="Arial"/>
          <w:lang w:val="en-US"/>
        </w:rPr>
        <w:t>ageing</w:t>
      </w:r>
      <w:r w:rsidRPr="00114204">
        <w:rPr>
          <w:rFonts w:ascii="Arial" w:hAnsi="Arial" w:cs="Arial"/>
          <w:lang w:val="en-US"/>
        </w:rPr>
        <w:t xml:space="preserve"> </w:t>
      </w:r>
      <w:r>
        <w:rPr>
          <w:rFonts w:ascii="Arial" w:hAnsi="Arial" w:cs="Arial"/>
          <w:lang w:val="en-US"/>
        </w:rPr>
        <w:t>also</w:t>
      </w:r>
      <w:r w:rsidRPr="00114204">
        <w:rPr>
          <w:rFonts w:ascii="Arial" w:hAnsi="Arial" w:cs="Arial"/>
          <w:lang w:val="en-US"/>
        </w:rPr>
        <w:t xml:space="preserve"> contributes to the UK economy. Before the COVID-19 pandemic, the informal care provided by grandparents is valued at approximately £7.7 billion while 16% of the elderly aged 65-69 years volunteer once a week representing a value of £3.3 billion (Age UK, 2019). This represents a huge economic value which at least accounts for a positive contribution made by the </w:t>
      </w:r>
      <w:r>
        <w:rPr>
          <w:rFonts w:ascii="Arial" w:hAnsi="Arial" w:cs="Arial"/>
          <w:lang w:val="en-US"/>
        </w:rPr>
        <w:t>aging</w:t>
      </w:r>
      <w:r w:rsidRPr="00114204">
        <w:rPr>
          <w:rFonts w:ascii="Arial" w:hAnsi="Arial" w:cs="Arial"/>
          <w:lang w:val="en-US"/>
        </w:rPr>
        <w:t xml:space="preserve"> population in the UK. </w:t>
      </w:r>
      <w:r w:rsidR="00CB7A0A">
        <w:rPr>
          <w:rFonts w:ascii="Arial" w:hAnsi="Arial" w:cs="Arial"/>
          <w:lang w:val="en-US"/>
        </w:rPr>
        <w:t xml:space="preserve">This implies that ageing not only challenges but also positively contributes to the economy. </w:t>
      </w:r>
    </w:p>
    <w:p w14:paraId="2AE731BA" w14:textId="77777777" w:rsidR="00DC3E45" w:rsidRDefault="00DC3E45" w:rsidP="0014575B">
      <w:pPr>
        <w:spacing w:line="360" w:lineRule="auto"/>
        <w:jc w:val="both"/>
        <w:rPr>
          <w:lang w:val="en-US"/>
        </w:rPr>
      </w:pPr>
    </w:p>
    <w:p w14:paraId="0F67DE46" w14:textId="2632ABA6" w:rsidR="00DC3E45" w:rsidRPr="004874AB" w:rsidRDefault="004874AB" w:rsidP="0014575B">
      <w:pPr>
        <w:spacing w:line="360" w:lineRule="auto"/>
        <w:jc w:val="both"/>
        <w:rPr>
          <w:rFonts w:ascii="Arial" w:hAnsi="Arial" w:cs="Arial"/>
          <w:b/>
          <w:bCs/>
          <w:lang w:val="en-US"/>
        </w:rPr>
      </w:pPr>
      <w:r w:rsidRPr="004874AB">
        <w:rPr>
          <w:rFonts w:ascii="Arial" w:hAnsi="Arial" w:cs="Arial"/>
          <w:b/>
          <w:bCs/>
          <w:lang w:val="en-US"/>
        </w:rPr>
        <w:t>Statistics of population ageing and services available for the old person</w:t>
      </w:r>
    </w:p>
    <w:p w14:paraId="5DE888A1" w14:textId="6C8D6048" w:rsidR="00114204" w:rsidRPr="00114204" w:rsidRDefault="00114204" w:rsidP="0014575B">
      <w:pPr>
        <w:spacing w:line="360" w:lineRule="auto"/>
        <w:jc w:val="both"/>
        <w:rPr>
          <w:rFonts w:ascii="Arial" w:hAnsi="Arial" w:cs="Arial"/>
          <w:lang w:val="en-US"/>
        </w:rPr>
      </w:pPr>
      <w:r w:rsidRPr="00114204">
        <w:rPr>
          <w:rFonts w:ascii="Arial" w:hAnsi="Arial" w:cs="Arial"/>
          <w:lang w:val="en-US"/>
        </w:rPr>
        <w:t xml:space="preserve">In the UK, there is population </w:t>
      </w:r>
      <w:r w:rsidR="00177054">
        <w:rPr>
          <w:rFonts w:ascii="Arial" w:hAnsi="Arial" w:cs="Arial"/>
          <w:lang w:val="en-US"/>
        </w:rPr>
        <w:t>ag</w:t>
      </w:r>
      <w:r w:rsidR="00D21C9D">
        <w:rPr>
          <w:rFonts w:ascii="Arial" w:hAnsi="Arial" w:cs="Arial"/>
          <w:lang w:val="en-US"/>
        </w:rPr>
        <w:t>e</w:t>
      </w:r>
      <w:r w:rsidR="00177054">
        <w:rPr>
          <w:rFonts w:ascii="Arial" w:hAnsi="Arial" w:cs="Arial"/>
          <w:lang w:val="en-US"/>
        </w:rPr>
        <w:t>ing</w:t>
      </w:r>
      <w:r w:rsidRPr="00114204">
        <w:rPr>
          <w:rFonts w:ascii="Arial" w:hAnsi="Arial" w:cs="Arial"/>
          <w:lang w:val="en-US"/>
        </w:rPr>
        <w:t xml:space="preserve"> with one-fifth of the population above 65 years (12.3 million) and a projection to 17.4 million people </w:t>
      </w:r>
      <w:r w:rsidR="00D21C9D">
        <w:rPr>
          <w:rFonts w:ascii="Arial" w:hAnsi="Arial" w:cs="Arial"/>
          <w:lang w:val="en-US"/>
        </w:rPr>
        <w:t>by</w:t>
      </w:r>
      <w:r w:rsidRPr="00114204">
        <w:rPr>
          <w:rFonts w:ascii="Arial" w:hAnsi="Arial" w:cs="Arial"/>
          <w:lang w:val="en-US"/>
        </w:rPr>
        <w:t xml:space="preserve"> 2043 (Lewis, Barton and Cromarty, 2021). Additionally, the population above 75 years is expected to increase from 8% to 13% from 2018 to 2043 respectively. Although longer life expectancy is an achievement, population </w:t>
      </w:r>
      <w:r w:rsidR="00177054">
        <w:rPr>
          <w:rFonts w:ascii="Arial" w:hAnsi="Arial" w:cs="Arial"/>
          <w:lang w:val="en-US"/>
        </w:rPr>
        <w:t>ag</w:t>
      </w:r>
      <w:r w:rsidR="00D21C9D">
        <w:rPr>
          <w:rFonts w:ascii="Arial" w:hAnsi="Arial" w:cs="Arial"/>
          <w:lang w:val="en-US"/>
        </w:rPr>
        <w:t>e</w:t>
      </w:r>
      <w:r w:rsidR="00177054">
        <w:rPr>
          <w:rFonts w:ascii="Arial" w:hAnsi="Arial" w:cs="Arial"/>
          <w:lang w:val="en-US"/>
        </w:rPr>
        <w:t>ing</w:t>
      </w:r>
      <w:r w:rsidRPr="00114204">
        <w:rPr>
          <w:rFonts w:ascii="Arial" w:hAnsi="Arial" w:cs="Arial"/>
          <w:lang w:val="en-US"/>
        </w:rPr>
        <w:t xml:space="preserve"> has its challenges. </w:t>
      </w:r>
      <w:r w:rsidR="00FF177F">
        <w:rPr>
          <w:rFonts w:ascii="Arial" w:hAnsi="Arial" w:cs="Arial"/>
          <w:lang w:val="en-US"/>
        </w:rPr>
        <w:t>There Deliberate e</w:t>
      </w:r>
      <w:r w:rsidRPr="00114204">
        <w:rPr>
          <w:rFonts w:ascii="Arial" w:hAnsi="Arial" w:cs="Arial"/>
          <w:lang w:val="en-US"/>
        </w:rPr>
        <w:t xml:space="preserve">fforts are in place to ensure that the </w:t>
      </w:r>
      <w:r w:rsidR="00FF177F">
        <w:rPr>
          <w:rFonts w:ascii="Arial" w:hAnsi="Arial" w:cs="Arial"/>
          <w:lang w:val="en-US"/>
        </w:rPr>
        <w:t>population</w:t>
      </w:r>
      <w:r w:rsidRPr="00114204">
        <w:rPr>
          <w:rFonts w:ascii="Arial" w:hAnsi="Arial" w:cs="Arial"/>
          <w:lang w:val="en-US"/>
        </w:rPr>
        <w:t xml:space="preserve"> age</w:t>
      </w:r>
      <w:r w:rsidR="00FF177F">
        <w:rPr>
          <w:rFonts w:ascii="Arial" w:hAnsi="Arial" w:cs="Arial"/>
          <w:lang w:val="en-US"/>
        </w:rPr>
        <w:t>s</w:t>
      </w:r>
      <w:r w:rsidRPr="00114204">
        <w:rPr>
          <w:rFonts w:ascii="Arial" w:hAnsi="Arial" w:cs="Arial"/>
          <w:lang w:val="en-US"/>
        </w:rPr>
        <w:t xml:space="preserve"> well with a better quality of life. The </w:t>
      </w:r>
      <w:r w:rsidR="00C40E0A">
        <w:rPr>
          <w:rFonts w:ascii="Arial" w:hAnsi="Arial" w:cs="Arial"/>
          <w:lang w:val="en-US"/>
        </w:rPr>
        <w:t>National Health Service (</w:t>
      </w:r>
      <w:r w:rsidRPr="00114204">
        <w:rPr>
          <w:rFonts w:ascii="Arial" w:hAnsi="Arial" w:cs="Arial"/>
          <w:lang w:val="en-US"/>
        </w:rPr>
        <w:t>NHS</w:t>
      </w:r>
      <w:r w:rsidR="001D5B85">
        <w:rPr>
          <w:rFonts w:ascii="Arial" w:hAnsi="Arial" w:cs="Arial"/>
          <w:lang w:val="en-US"/>
        </w:rPr>
        <w:t>)</w:t>
      </w:r>
      <w:r w:rsidRPr="00114204">
        <w:rPr>
          <w:rFonts w:ascii="Arial" w:hAnsi="Arial" w:cs="Arial"/>
          <w:lang w:val="en-US"/>
        </w:rPr>
        <w:t xml:space="preserve"> has disseminated information through booklets for the elderly for example the healthy </w:t>
      </w:r>
      <w:r w:rsidR="00177054">
        <w:rPr>
          <w:rFonts w:ascii="Arial" w:hAnsi="Arial" w:cs="Arial"/>
          <w:lang w:val="en-US"/>
        </w:rPr>
        <w:t>aging</w:t>
      </w:r>
      <w:r w:rsidRPr="00114204">
        <w:rPr>
          <w:rFonts w:ascii="Arial" w:hAnsi="Arial" w:cs="Arial"/>
          <w:lang w:val="en-US"/>
        </w:rPr>
        <w:t xml:space="preserve"> and healthy caring guides which have empowered the elderly and their cares with the correct information to watch for any signs of slowing down and prevent bad health </w:t>
      </w:r>
      <w:r w:rsidR="008F0ABB" w:rsidRPr="00114204">
        <w:rPr>
          <w:rFonts w:ascii="Arial" w:hAnsi="Arial" w:cs="Arial"/>
          <w:lang w:val="en-US"/>
        </w:rPr>
        <w:t>behaviors</w:t>
      </w:r>
      <w:r w:rsidRPr="00114204">
        <w:rPr>
          <w:rFonts w:ascii="Arial" w:hAnsi="Arial" w:cs="Arial"/>
          <w:lang w:val="en-US"/>
        </w:rPr>
        <w:t xml:space="preserve"> such as smoking which affect health. To improve their physical health, the NHS also provides services such as a free eye test every two years for those above </w:t>
      </w:r>
      <w:r w:rsidR="008F0ABB" w:rsidRPr="00114204">
        <w:rPr>
          <w:rFonts w:ascii="Arial" w:hAnsi="Arial" w:cs="Arial"/>
          <w:lang w:val="en-US"/>
        </w:rPr>
        <w:t>60 years</w:t>
      </w:r>
      <w:r w:rsidRPr="00114204">
        <w:rPr>
          <w:rFonts w:ascii="Arial" w:hAnsi="Arial" w:cs="Arial"/>
          <w:lang w:val="en-US"/>
        </w:rPr>
        <w:t xml:space="preserve"> and an annual free eye test for people over above 70 years (NHS England, 2014).  The NHS is also making effort to ensure </w:t>
      </w:r>
      <w:r w:rsidR="00177054">
        <w:rPr>
          <w:rFonts w:ascii="Arial" w:hAnsi="Arial" w:cs="Arial"/>
          <w:lang w:val="en-US"/>
        </w:rPr>
        <w:t>person-centered</w:t>
      </w:r>
      <w:r w:rsidRPr="00114204">
        <w:rPr>
          <w:rFonts w:ascii="Arial" w:hAnsi="Arial" w:cs="Arial"/>
          <w:lang w:val="en-US"/>
        </w:rPr>
        <w:t xml:space="preserve"> care for the elderly which takes into account their preferences of care to enhance tailored support (NHS England, 2016). </w:t>
      </w:r>
    </w:p>
    <w:p w14:paraId="3CCE7D14" w14:textId="77777777" w:rsidR="00114204" w:rsidRPr="00114204" w:rsidRDefault="00114204" w:rsidP="0014575B">
      <w:pPr>
        <w:spacing w:line="360" w:lineRule="auto"/>
        <w:jc w:val="both"/>
        <w:rPr>
          <w:rFonts w:ascii="Arial" w:hAnsi="Arial" w:cs="Arial"/>
          <w:lang w:val="en-US"/>
        </w:rPr>
      </w:pPr>
    </w:p>
    <w:p w14:paraId="3D3CD284" w14:textId="1D2A268F" w:rsidR="006233AE" w:rsidRPr="00D947FF" w:rsidRDefault="006233AE" w:rsidP="0014575B">
      <w:pPr>
        <w:pStyle w:val="Heading1"/>
        <w:spacing w:line="360" w:lineRule="auto"/>
        <w:rPr>
          <w:rFonts w:ascii="Arial" w:hAnsi="Arial" w:cs="Arial"/>
          <w:b/>
          <w:bCs/>
          <w:color w:val="auto"/>
          <w:sz w:val="22"/>
          <w:szCs w:val="22"/>
          <w:lang w:val="en-US"/>
        </w:rPr>
      </w:pPr>
      <w:bookmarkStart w:id="7" w:name="_Toc99604019"/>
      <w:r w:rsidRPr="00D947FF">
        <w:rPr>
          <w:rFonts w:ascii="Arial" w:hAnsi="Arial" w:cs="Arial"/>
          <w:b/>
          <w:bCs/>
          <w:color w:val="auto"/>
          <w:sz w:val="22"/>
          <w:szCs w:val="22"/>
          <w:lang w:val="en-US"/>
        </w:rPr>
        <w:t>Impact of COVID-19 on the elderly</w:t>
      </w:r>
      <w:bookmarkEnd w:id="7"/>
      <w:r w:rsidR="00C95C50" w:rsidRPr="00D947FF">
        <w:rPr>
          <w:rFonts w:ascii="Arial" w:hAnsi="Arial" w:cs="Arial"/>
          <w:b/>
          <w:bCs/>
          <w:color w:val="auto"/>
          <w:sz w:val="22"/>
          <w:szCs w:val="22"/>
          <w:lang w:val="en-US"/>
        </w:rPr>
        <w:t xml:space="preserve"> </w:t>
      </w:r>
    </w:p>
    <w:p w14:paraId="2E9F7043" w14:textId="79115872" w:rsidR="00A04259" w:rsidRDefault="00114204" w:rsidP="0014575B">
      <w:pPr>
        <w:spacing w:line="360" w:lineRule="auto"/>
        <w:jc w:val="both"/>
        <w:rPr>
          <w:rFonts w:ascii="Arial" w:hAnsi="Arial" w:cs="Arial"/>
          <w:lang w:val="en-US"/>
        </w:rPr>
      </w:pPr>
      <w:r w:rsidRPr="00114204">
        <w:rPr>
          <w:rFonts w:ascii="Arial" w:hAnsi="Arial" w:cs="Arial"/>
          <w:lang w:val="en-US"/>
        </w:rPr>
        <w:t xml:space="preserve">Despite the available support from the NHS, the COVID-19 pandemic has since </w:t>
      </w:r>
      <w:r w:rsidR="00D24712">
        <w:rPr>
          <w:rFonts w:ascii="Arial" w:hAnsi="Arial" w:cs="Arial"/>
          <w:lang w:val="en-US"/>
        </w:rPr>
        <w:t>caused</w:t>
      </w:r>
      <w:r w:rsidRPr="00114204">
        <w:rPr>
          <w:rFonts w:ascii="Arial" w:hAnsi="Arial" w:cs="Arial"/>
          <w:lang w:val="en-US"/>
        </w:rPr>
        <w:t xml:space="preserve"> even more challenges. A </w:t>
      </w:r>
      <w:r w:rsidR="008F0ABB" w:rsidRPr="00114204">
        <w:rPr>
          <w:rFonts w:ascii="Arial" w:hAnsi="Arial" w:cs="Arial"/>
          <w:lang w:val="en-US"/>
        </w:rPr>
        <w:t>survey</w:t>
      </w:r>
      <w:r w:rsidRPr="00114204">
        <w:rPr>
          <w:rFonts w:ascii="Arial" w:hAnsi="Arial" w:cs="Arial"/>
          <w:lang w:val="en-US"/>
        </w:rPr>
        <w:t xml:space="preserve"> conducted by Age UK shows that due to longer stay at home, some elderly persons had </w:t>
      </w:r>
      <w:r w:rsidR="008F0ABB" w:rsidRPr="00114204">
        <w:rPr>
          <w:rFonts w:ascii="Arial" w:hAnsi="Arial" w:cs="Arial"/>
          <w:lang w:val="en-US"/>
        </w:rPr>
        <w:t>deteriorated</w:t>
      </w:r>
      <w:r w:rsidRPr="00114204">
        <w:rPr>
          <w:rFonts w:ascii="Arial" w:hAnsi="Arial" w:cs="Arial"/>
          <w:lang w:val="en-US"/>
        </w:rPr>
        <w:t xml:space="preserve"> in</w:t>
      </w:r>
      <w:r w:rsidR="00D24712">
        <w:rPr>
          <w:rFonts w:ascii="Arial" w:hAnsi="Arial" w:cs="Arial"/>
          <w:lang w:val="en-US"/>
        </w:rPr>
        <w:t xml:space="preserve"> their ability to conduct</w:t>
      </w:r>
      <w:r w:rsidRPr="00114204">
        <w:rPr>
          <w:rFonts w:ascii="Arial" w:hAnsi="Arial" w:cs="Arial"/>
          <w:lang w:val="en-US"/>
        </w:rPr>
        <w:t xml:space="preserve"> daily activities, gained weight</w:t>
      </w:r>
      <w:r w:rsidR="00177054">
        <w:rPr>
          <w:rFonts w:ascii="Arial" w:hAnsi="Arial" w:cs="Arial"/>
          <w:lang w:val="en-US"/>
        </w:rPr>
        <w:t>,</w:t>
      </w:r>
      <w:r w:rsidRPr="00114204">
        <w:rPr>
          <w:rFonts w:ascii="Arial" w:hAnsi="Arial" w:cs="Arial"/>
          <w:lang w:val="en-US"/>
        </w:rPr>
        <w:t xml:space="preserve"> and </w:t>
      </w:r>
      <w:r w:rsidR="00177054">
        <w:rPr>
          <w:rFonts w:ascii="Arial" w:hAnsi="Arial" w:cs="Arial"/>
          <w:lang w:val="en-US"/>
        </w:rPr>
        <w:t>consistently</w:t>
      </w:r>
      <w:r w:rsidRPr="00114204">
        <w:rPr>
          <w:rFonts w:ascii="Arial" w:hAnsi="Arial" w:cs="Arial"/>
          <w:lang w:val="en-US"/>
        </w:rPr>
        <w:t xml:space="preserve"> low mood. Due to the low mood and loneliness, some elderly people also lost interest </w:t>
      </w:r>
      <w:r w:rsidR="00177054">
        <w:rPr>
          <w:rFonts w:ascii="Arial" w:hAnsi="Arial" w:cs="Arial"/>
          <w:lang w:val="en-US"/>
        </w:rPr>
        <w:t>in</w:t>
      </w:r>
      <w:r w:rsidRPr="00114204">
        <w:rPr>
          <w:rFonts w:ascii="Arial" w:hAnsi="Arial" w:cs="Arial"/>
          <w:lang w:val="en-US"/>
        </w:rPr>
        <w:t xml:space="preserve"> food and started losing weight. Due to loneliness through the pandemic, some </w:t>
      </w:r>
      <w:r w:rsidR="00177054">
        <w:rPr>
          <w:rFonts w:ascii="Arial" w:hAnsi="Arial" w:cs="Arial"/>
          <w:lang w:val="en-US"/>
        </w:rPr>
        <w:t>elderly</w:t>
      </w:r>
      <w:r w:rsidRPr="00114204">
        <w:rPr>
          <w:rFonts w:ascii="Arial" w:hAnsi="Arial" w:cs="Arial"/>
          <w:lang w:val="en-US"/>
        </w:rPr>
        <w:t xml:space="preserve"> people also faced lower mental stimulation which left some of </w:t>
      </w:r>
      <w:r w:rsidR="00177054">
        <w:rPr>
          <w:rFonts w:ascii="Arial" w:hAnsi="Arial" w:cs="Arial"/>
          <w:lang w:val="en-US"/>
        </w:rPr>
        <w:t>the</w:t>
      </w:r>
      <w:r w:rsidR="00D24712">
        <w:rPr>
          <w:rFonts w:ascii="Arial" w:hAnsi="Arial" w:cs="Arial"/>
          <w:lang w:val="en-US"/>
        </w:rPr>
        <w:t>m</w:t>
      </w:r>
      <w:r w:rsidRPr="00114204">
        <w:rPr>
          <w:rFonts w:ascii="Arial" w:hAnsi="Arial" w:cs="Arial"/>
          <w:lang w:val="en-US"/>
        </w:rPr>
        <w:t xml:space="preserve"> more forgetful and confused in their communication (Age UK, 2020). Most notably, the elderly in the black, Asian</w:t>
      </w:r>
      <w:r w:rsidR="00177054">
        <w:rPr>
          <w:rFonts w:ascii="Arial" w:hAnsi="Arial" w:cs="Arial"/>
          <w:lang w:val="en-US"/>
        </w:rPr>
        <w:t>,</w:t>
      </w:r>
      <w:r w:rsidRPr="00114204">
        <w:rPr>
          <w:rFonts w:ascii="Arial" w:hAnsi="Arial" w:cs="Arial"/>
          <w:lang w:val="en-US"/>
        </w:rPr>
        <w:t xml:space="preserve"> and minority ethnic (BAME) community are more </w:t>
      </w:r>
      <w:r w:rsidR="00255FF6">
        <w:rPr>
          <w:rFonts w:ascii="Arial" w:hAnsi="Arial" w:cs="Arial"/>
          <w:lang w:val="en-US"/>
        </w:rPr>
        <w:t>prone</w:t>
      </w:r>
      <w:r w:rsidRPr="00114204">
        <w:rPr>
          <w:rFonts w:ascii="Arial" w:hAnsi="Arial" w:cs="Arial"/>
          <w:lang w:val="en-US"/>
        </w:rPr>
        <w:t xml:space="preserve"> to becom</w:t>
      </w:r>
      <w:r w:rsidR="00255FF6">
        <w:rPr>
          <w:rFonts w:ascii="Arial" w:hAnsi="Arial" w:cs="Arial"/>
          <w:lang w:val="en-US"/>
        </w:rPr>
        <w:t>ing</w:t>
      </w:r>
      <w:r w:rsidRPr="00114204">
        <w:rPr>
          <w:rFonts w:ascii="Arial" w:hAnsi="Arial" w:cs="Arial"/>
          <w:lang w:val="en-US"/>
        </w:rPr>
        <w:t xml:space="preserve"> </w:t>
      </w:r>
      <w:r w:rsidR="008F0ABB" w:rsidRPr="00114204">
        <w:rPr>
          <w:rFonts w:ascii="Arial" w:hAnsi="Arial" w:cs="Arial"/>
          <w:lang w:val="en-US"/>
        </w:rPr>
        <w:t>severely</w:t>
      </w:r>
      <w:r w:rsidRPr="00114204">
        <w:rPr>
          <w:rFonts w:ascii="Arial" w:hAnsi="Arial" w:cs="Arial"/>
          <w:lang w:val="en-US"/>
        </w:rPr>
        <w:t xml:space="preserve"> ill due to COVID-19 due to the higher likelihood of having comorbidities such as diabetes, obesity</w:t>
      </w:r>
      <w:r w:rsidR="00177054">
        <w:rPr>
          <w:rFonts w:ascii="Arial" w:hAnsi="Arial" w:cs="Arial"/>
          <w:lang w:val="en-US"/>
        </w:rPr>
        <w:t>,</w:t>
      </w:r>
      <w:r w:rsidRPr="00114204">
        <w:rPr>
          <w:rFonts w:ascii="Arial" w:hAnsi="Arial" w:cs="Arial"/>
          <w:lang w:val="en-US"/>
        </w:rPr>
        <w:t xml:space="preserve"> and heart disease. This implies inequality in healthcare as the BAME </w:t>
      </w:r>
      <w:r w:rsidR="008F0ABB" w:rsidRPr="00114204">
        <w:rPr>
          <w:rFonts w:ascii="Arial" w:hAnsi="Arial" w:cs="Arial"/>
          <w:lang w:val="en-US"/>
        </w:rPr>
        <w:t>community</w:t>
      </w:r>
      <w:r w:rsidRPr="00114204">
        <w:rPr>
          <w:rFonts w:ascii="Arial" w:hAnsi="Arial" w:cs="Arial"/>
          <w:lang w:val="en-US"/>
        </w:rPr>
        <w:t xml:space="preserve"> already </w:t>
      </w:r>
      <w:r w:rsidR="00177054">
        <w:rPr>
          <w:rFonts w:ascii="Arial" w:hAnsi="Arial" w:cs="Arial"/>
          <w:lang w:val="en-US"/>
        </w:rPr>
        <w:t>has</w:t>
      </w:r>
      <w:r w:rsidRPr="00114204">
        <w:rPr>
          <w:rFonts w:ascii="Arial" w:hAnsi="Arial" w:cs="Arial"/>
          <w:lang w:val="en-US"/>
        </w:rPr>
        <w:t xml:space="preserve"> issues with accessing health and social care services due to discrimination (</w:t>
      </w:r>
      <w:r w:rsidR="009F6D3D">
        <w:rPr>
          <w:rFonts w:ascii="Arial" w:hAnsi="Arial" w:cs="Arial"/>
          <w:lang w:val="en-US"/>
        </w:rPr>
        <w:t>Office of National Statistics [</w:t>
      </w:r>
      <w:r w:rsidRPr="00114204">
        <w:rPr>
          <w:rFonts w:ascii="Arial" w:hAnsi="Arial" w:cs="Arial"/>
          <w:lang w:val="en-US"/>
        </w:rPr>
        <w:t>ONS</w:t>
      </w:r>
      <w:r w:rsidR="009F6D3D">
        <w:rPr>
          <w:rFonts w:ascii="Arial" w:hAnsi="Arial" w:cs="Arial"/>
          <w:lang w:val="en-US"/>
        </w:rPr>
        <w:t>]</w:t>
      </w:r>
      <w:r w:rsidRPr="00114204">
        <w:rPr>
          <w:rFonts w:ascii="Arial" w:hAnsi="Arial" w:cs="Arial"/>
          <w:lang w:val="en-US"/>
        </w:rPr>
        <w:t xml:space="preserve">, 2020).  Due to isolation the elderly deemed clinically extremely vulnerable have had poor access to services and disruption in their routine of care for example a respondent in the </w:t>
      </w:r>
      <w:r w:rsidR="008F0ABB" w:rsidRPr="00114204">
        <w:rPr>
          <w:rFonts w:ascii="Arial" w:hAnsi="Arial" w:cs="Arial"/>
          <w:lang w:val="en-US"/>
        </w:rPr>
        <w:t>survey noted</w:t>
      </w:r>
      <w:r w:rsidRPr="00114204">
        <w:rPr>
          <w:rFonts w:ascii="Arial" w:hAnsi="Arial" w:cs="Arial"/>
          <w:lang w:val="en-US"/>
        </w:rPr>
        <w:t xml:space="preserve"> that due to lack of exercise, their osteoporosis worse</w:t>
      </w:r>
      <w:r w:rsidR="008F0ABB">
        <w:rPr>
          <w:rFonts w:ascii="Arial" w:hAnsi="Arial" w:cs="Arial"/>
          <w:lang w:val="en-US"/>
        </w:rPr>
        <w:t>ne</w:t>
      </w:r>
      <w:r w:rsidRPr="00114204">
        <w:rPr>
          <w:rFonts w:ascii="Arial" w:hAnsi="Arial" w:cs="Arial"/>
          <w:lang w:val="en-US"/>
        </w:rPr>
        <w:t>d</w:t>
      </w:r>
      <w:r w:rsidR="00177054">
        <w:rPr>
          <w:rFonts w:ascii="Arial" w:hAnsi="Arial" w:cs="Arial"/>
          <w:lang w:val="en-US"/>
        </w:rPr>
        <w:t>,</w:t>
      </w:r>
      <w:r w:rsidRPr="00114204">
        <w:rPr>
          <w:rFonts w:ascii="Arial" w:hAnsi="Arial" w:cs="Arial"/>
          <w:lang w:val="en-US"/>
        </w:rPr>
        <w:t xml:space="preserve"> and suffered a fractured vertebra</w:t>
      </w:r>
      <w:r w:rsidR="00D24712">
        <w:rPr>
          <w:rFonts w:ascii="Arial" w:hAnsi="Arial" w:cs="Arial"/>
          <w:lang w:val="en-US"/>
        </w:rPr>
        <w:t xml:space="preserve"> (</w:t>
      </w:r>
      <w:r w:rsidR="00D24712" w:rsidRPr="00114204">
        <w:rPr>
          <w:rFonts w:ascii="Arial" w:hAnsi="Arial" w:cs="Arial"/>
          <w:lang w:val="en-US"/>
        </w:rPr>
        <w:t>Age UK, 2020</w:t>
      </w:r>
      <w:r w:rsidR="00D24712">
        <w:rPr>
          <w:rFonts w:ascii="Arial" w:hAnsi="Arial" w:cs="Arial"/>
          <w:lang w:val="en-US"/>
        </w:rPr>
        <w:t>).</w:t>
      </w:r>
      <w:r w:rsidRPr="00114204">
        <w:rPr>
          <w:rFonts w:ascii="Arial" w:hAnsi="Arial" w:cs="Arial"/>
          <w:lang w:val="en-US"/>
        </w:rPr>
        <w:t xml:space="preserve">  </w:t>
      </w:r>
    </w:p>
    <w:p w14:paraId="4C9E514C" w14:textId="77777777" w:rsidR="001657FE" w:rsidRDefault="001657FE" w:rsidP="0014575B">
      <w:pPr>
        <w:spacing w:line="360" w:lineRule="auto"/>
        <w:jc w:val="both"/>
        <w:rPr>
          <w:rFonts w:ascii="Arial" w:hAnsi="Arial" w:cs="Arial"/>
          <w:lang w:val="en-US"/>
        </w:rPr>
      </w:pPr>
    </w:p>
    <w:p w14:paraId="72025963" w14:textId="268F85FD" w:rsidR="006B795B" w:rsidRPr="00BA22C4" w:rsidRDefault="006B795B" w:rsidP="0014575B">
      <w:pPr>
        <w:pStyle w:val="Heading1"/>
        <w:spacing w:line="360" w:lineRule="auto"/>
        <w:rPr>
          <w:rFonts w:ascii="Arial" w:hAnsi="Arial" w:cs="Arial"/>
          <w:b/>
          <w:bCs/>
          <w:color w:val="auto"/>
          <w:sz w:val="22"/>
          <w:szCs w:val="22"/>
          <w:lang w:val="en-US"/>
        </w:rPr>
      </w:pPr>
      <w:bookmarkStart w:id="8" w:name="_Toc99604020"/>
      <w:r w:rsidRPr="00BA22C4">
        <w:rPr>
          <w:rFonts w:ascii="Arial" w:hAnsi="Arial" w:cs="Arial"/>
          <w:b/>
          <w:bCs/>
          <w:color w:val="auto"/>
          <w:sz w:val="22"/>
          <w:szCs w:val="22"/>
          <w:lang w:val="en-US"/>
        </w:rPr>
        <w:t>Conclusion</w:t>
      </w:r>
      <w:bookmarkEnd w:id="8"/>
      <w:r w:rsidRPr="00BA22C4">
        <w:rPr>
          <w:rFonts w:ascii="Arial" w:hAnsi="Arial" w:cs="Arial"/>
          <w:b/>
          <w:bCs/>
          <w:color w:val="auto"/>
          <w:sz w:val="22"/>
          <w:szCs w:val="22"/>
          <w:lang w:val="en-US"/>
        </w:rPr>
        <w:t xml:space="preserve"> </w:t>
      </w:r>
    </w:p>
    <w:p w14:paraId="392F0AC8" w14:textId="37C93810" w:rsidR="00BB4751" w:rsidRDefault="009A1761" w:rsidP="0014575B">
      <w:pPr>
        <w:spacing w:line="360" w:lineRule="auto"/>
        <w:jc w:val="both"/>
        <w:rPr>
          <w:rFonts w:ascii="Arial" w:hAnsi="Arial" w:cs="Arial"/>
          <w:lang w:val="en-US"/>
        </w:rPr>
      </w:pPr>
      <w:r>
        <w:rPr>
          <w:rFonts w:ascii="Arial" w:hAnsi="Arial" w:cs="Arial"/>
          <w:lang w:val="en-US"/>
        </w:rPr>
        <w:t>In conclusion, ageing is largely challenging to UK</w:t>
      </w:r>
      <w:r w:rsidR="00EF1B7A">
        <w:rPr>
          <w:rFonts w:ascii="Arial" w:hAnsi="Arial" w:cs="Arial"/>
          <w:lang w:val="en-US"/>
        </w:rPr>
        <w:t>’s</w:t>
      </w:r>
      <w:r>
        <w:rPr>
          <w:rFonts w:ascii="Arial" w:hAnsi="Arial" w:cs="Arial"/>
          <w:lang w:val="en-US"/>
        </w:rPr>
        <w:t xml:space="preserve"> </w:t>
      </w:r>
      <w:r w:rsidR="004663A4">
        <w:rPr>
          <w:rFonts w:ascii="Arial" w:hAnsi="Arial" w:cs="Arial"/>
          <w:lang w:val="en-US"/>
        </w:rPr>
        <w:t xml:space="preserve">health </w:t>
      </w:r>
      <w:r w:rsidR="006164B8">
        <w:rPr>
          <w:rFonts w:ascii="Arial" w:hAnsi="Arial" w:cs="Arial"/>
          <w:lang w:val="en-US"/>
        </w:rPr>
        <w:t>care and</w:t>
      </w:r>
      <w:r w:rsidR="004663A4">
        <w:rPr>
          <w:rFonts w:ascii="Arial" w:hAnsi="Arial" w:cs="Arial"/>
          <w:lang w:val="en-US"/>
        </w:rPr>
        <w:t xml:space="preserve"> social </w:t>
      </w:r>
      <w:r w:rsidR="00E308AC">
        <w:rPr>
          <w:rFonts w:ascii="Arial" w:hAnsi="Arial" w:cs="Arial"/>
          <w:lang w:val="en-US"/>
        </w:rPr>
        <w:t>care</w:t>
      </w:r>
      <w:r w:rsidR="00B13DB7">
        <w:rPr>
          <w:rFonts w:ascii="Arial" w:hAnsi="Arial" w:cs="Arial"/>
          <w:lang w:val="en-US"/>
        </w:rPr>
        <w:t xml:space="preserve"> systems</w:t>
      </w:r>
      <w:r w:rsidR="00E308AC">
        <w:rPr>
          <w:rFonts w:ascii="Arial" w:hAnsi="Arial" w:cs="Arial"/>
          <w:lang w:val="en-US"/>
        </w:rPr>
        <w:t xml:space="preserve"> and</w:t>
      </w:r>
      <w:r>
        <w:rPr>
          <w:rFonts w:ascii="Arial" w:hAnsi="Arial" w:cs="Arial"/>
          <w:lang w:val="en-US"/>
        </w:rPr>
        <w:t xml:space="preserve"> the COVID-19 pandemic only worsen</w:t>
      </w:r>
      <w:r w:rsidR="00B41BB7">
        <w:rPr>
          <w:rFonts w:ascii="Arial" w:hAnsi="Arial" w:cs="Arial"/>
          <w:lang w:val="en-US"/>
        </w:rPr>
        <w:t>s</w:t>
      </w:r>
      <w:r>
        <w:rPr>
          <w:rFonts w:ascii="Arial" w:hAnsi="Arial" w:cs="Arial"/>
          <w:lang w:val="en-US"/>
        </w:rPr>
        <w:t xml:space="preserve"> the situation.</w:t>
      </w:r>
      <w:r w:rsidR="00E308AC">
        <w:rPr>
          <w:rFonts w:ascii="Arial" w:hAnsi="Arial" w:cs="Arial"/>
          <w:lang w:val="en-US"/>
        </w:rPr>
        <w:t xml:space="preserve"> However, ageing too has its own benefits such as the massive contribution</w:t>
      </w:r>
      <w:r w:rsidR="00B41BB7">
        <w:rPr>
          <w:rFonts w:ascii="Arial" w:hAnsi="Arial" w:cs="Arial"/>
          <w:lang w:val="en-US"/>
        </w:rPr>
        <w:t xml:space="preserve"> of the elderly</w:t>
      </w:r>
      <w:r w:rsidR="00E308AC">
        <w:rPr>
          <w:rFonts w:ascii="Arial" w:hAnsi="Arial" w:cs="Arial"/>
          <w:lang w:val="en-US"/>
        </w:rPr>
        <w:t xml:space="preserve"> to informal care and voluntary work. </w:t>
      </w:r>
      <w:r w:rsidR="004E4B0B">
        <w:rPr>
          <w:rFonts w:ascii="Arial" w:hAnsi="Arial" w:cs="Arial"/>
          <w:lang w:val="en-US"/>
        </w:rPr>
        <w:t xml:space="preserve">With the COVID-19 pandemic and its effects still prevalent, health and social care workers </w:t>
      </w:r>
      <w:r w:rsidR="00B41BB7">
        <w:rPr>
          <w:rFonts w:ascii="Arial" w:hAnsi="Arial" w:cs="Arial"/>
          <w:lang w:val="en-US"/>
        </w:rPr>
        <w:t xml:space="preserve">must </w:t>
      </w:r>
      <w:r w:rsidR="00B13DB7">
        <w:rPr>
          <w:rFonts w:ascii="Arial" w:hAnsi="Arial" w:cs="Arial"/>
          <w:lang w:val="en-US"/>
        </w:rPr>
        <w:t xml:space="preserve">embrace collaborative work to </w:t>
      </w:r>
      <w:r w:rsidR="006164B8">
        <w:rPr>
          <w:rFonts w:ascii="Arial" w:hAnsi="Arial" w:cs="Arial"/>
          <w:lang w:val="en-US"/>
        </w:rPr>
        <w:t>handle</w:t>
      </w:r>
      <w:r w:rsidR="00B13DB7">
        <w:rPr>
          <w:rFonts w:ascii="Arial" w:hAnsi="Arial" w:cs="Arial"/>
          <w:lang w:val="en-US"/>
        </w:rPr>
        <w:t xml:space="preserve"> the complex health and social care needs while. Additionally, the NHS should consider</w:t>
      </w:r>
      <w:r w:rsidR="004E006C">
        <w:rPr>
          <w:rFonts w:ascii="Arial" w:hAnsi="Arial" w:cs="Arial"/>
          <w:lang w:val="en-US"/>
        </w:rPr>
        <w:t xml:space="preserve"> to invest</w:t>
      </w:r>
      <w:r w:rsidR="00B13DB7">
        <w:rPr>
          <w:rFonts w:ascii="Arial" w:hAnsi="Arial" w:cs="Arial"/>
          <w:lang w:val="en-US"/>
        </w:rPr>
        <w:t xml:space="preserve"> </w:t>
      </w:r>
      <w:r w:rsidR="00B41BB7">
        <w:rPr>
          <w:rFonts w:ascii="Arial" w:hAnsi="Arial" w:cs="Arial"/>
          <w:lang w:val="en-US"/>
        </w:rPr>
        <w:t>more funding to the care</w:t>
      </w:r>
      <w:r w:rsidR="004E006C">
        <w:rPr>
          <w:rFonts w:ascii="Arial" w:hAnsi="Arial" w:cs="Arial"/>
          <w:lang w:val="en-US"/>
        </w:rPr>
        <w:t xml:space="preserve"> and wellbeing</w:t>
      </w:r>
      <w:r w:rsidR="004B720C">
        <w:rPr>
          <w:rFonts w:ascii="Arial" w:hAnsi="Arial" w:cs="Arial"/>
          <w:lang w:val="en-US"/>
        </w:rPr>
        <w:t xml:space="preserve"> of the elderly</w:t>
      </w:r>
      <w:r w:rsidR="00B41BB7">
        <w:rPr>
          <w:rFonts w:ascii="Arial" w:hAnsi="Arial" w:cs="Arial"/>
          <w:lang w:val="en-US"/>
        </w:rPr>
        <w:t xml:space="preserve"> most </w:t>
      </w:r>
      <w:proofErr w:type="gramStart"/>
      <w:r w:rsidR="00B41BB7">
        <w:rPr>
          <w:rFonts w:ascii="Arial" w:hAnsi="Arial" w:cs="Arial"/>
          <w:lang w:val="en-US"/>
        </w:rPr>
        <w:t>especially</w:t>
      </w:r>
      <w:proofErr w:type="gramEnd"/>
      <w:r w:rsidR="004B720C">
        <w:rPr>
          <w:rFonts w:ascii="Arial" w:hAnsi="Arial" w:cs="Arial"/>
          <w:lang w:val="en-US"/>
        </w:rPr>
        <w:t xml:space="preserve"> to tackle</w:t>
      </w:r>
      <w:r w:rsidR="00B41BB7">
        <w:rPr>
          <w:rFonts w:ascii="Arial" w:hAnsi="Arial" w:cs="Arial"/>
          <w:lang w:val="en-US"/>
        </w:rPr>
        <w:t xml:space="preserve"> the</w:t>
      </w:r>
      <w:r w:rsidR="004B720C">
        <w:rPr>
          <w:rFonts w:ascii="Arial" w:hAnsi="Arial" w:cs="Arial"/>
          <w:lang w:val="en-US"/>
        </w:rPr>
        <w:t xml:space="preserve"> health inequality experienced by </w:t>
      </w:r>
      <w:r w:rsidR="00BD2409">
        <w:rPr>
          <w:rFonts w:ascii="Arial" w:hAnsi="Arial" w:cs="Arial"/>
          <w:lang w:val="en-US"/>
        </w:rPr>
        <w:t>the BAME</w:t>
      </w:r>
      <w:r w:rsidR="00B41BB7">
        <w:rPr>
          <w:rFonts w:ascii="Arial" w:hAnsi="Arial" w:cs="Arial"/>
          <w:lang w:val="en-US"/>
        </w:rPr>
        <w:t xml:space="preserve"> community</w:t>
      </w:r>
      <w:r w:rsidR="004B720C">
        <w:rPr>
          <w:rFonts w:ascii="Arial" w:hAnsi="Arial" w:cs="Arial"/>
          <w:lang w:val="en-US"/>
        </w:rPr>
        <w:t xml:space="preserve">. </w:t>
      </w:r>
    </w:p>
    <w:p w14:paraId="5E1C7DDB" w14:textId="06151358" w:rsidR="00DB010F" w:rsidRDefault="00DB010F" w:rsidP="0014575B">
      <w:pPr>
        <w:spacing w:line="360" w:lineRule="auto"/>
        <w:jc w:val="both"/>
        <w:rPr>
          <w:rFonts w:ascii="Arial" w:hAnsi="Arial" w:cs="Arial"/>
          <w:lang w:val="en-US"/>
        </w:rPr>
      </w:pPr>
    </w:p>
    <w:p w14:paraId="7193C486" w14:textId="4CE7334D" w:rsidR="00DB010F" w:rsidRDefault="00DB010F" w:rsidP="0014575B">
      <w:pPr>
        <w:spacing w:line="360" w:lineRule="auto"/>
        <w:jc w:val="both"/>
        <w:rPr>
          <w:rFonts w:ascii="Arial" w:hAnsi="Arial" w:cs="Arial"/>
          <w:lang w:val="en-US"/>
        </w:rPr>
      </w:pPr>
    </w:p>
    <w:p w14:paraId="5CA7FD18" w14:textId="33A55FAE" w:rsidR="00DB010F" w:rsidRDefault="00DB010F" w:rsidP="0014575B">
      <w:pPr>
        <w:spacing w:line="360" w:lineRule="auto"/>
        <w:jc w:val="both"/>
        <w:rPr>
          <w:rFonts w:ascii="Arial" w:hAnsi="Arial" w:cs="Arial"/>
          <w:lang w:val="en-US"/>
        </w:rPr>
      </w:pPr>
    </w:p>
    <w:p w14:paraId="6A546782" w14:textId="4313C323" w:rsidR="00DB010F" w:rsidRDefault="00DB010F" w:rsidP="0014575B">
      <w:pPr>
        <w:spacing w:line="360" w:lineRule="auto"/>
        <w:jc w:val="both"/>
        <w:rPr>
          <w:rFonts w:ascii="Arial" w:hAnsi="Arial" w:cs="Arial"/>
          <w:lang w:val="en-US"/>
        </w:rPr>
      </w:pPr>
    </w:p>
    <w:p w14:paraId="6831F88B" w14:textId="6018DCBD" w:rsidR="00DB010F" w:rsidRDefault="00DB010F" w:rsidP="0014575B">
      <w:pPr>
        <w:spacing w:line="360" w:lineRule="auto"/>
        <w:jc w:val="both"/>
        <w:rPr>
          <w:rFonts w:ascii="Arial" w:hAnsi="Arial" w:cs="Arial"/>
          <w:lang w:val="en-US"/>
        </w:rPr>
      </w:pPr>
    </w:p>
    <w:p w14:paraId="399FD617" w14:textId="04491FFF" w:rsidR="002F39BD" w:rsidRDefault="002F39BD" w:rsidP="00622ECD">
      <w:pPr>
        <w:widowControl w:val="0"/>
        <w:autoSpaceDE w:val="0"/>
        <w:autoSpaceDN w:val="0"/>
        <w:adjustRightInd w:val="0"/>
        <w:spacing w:after="240" w:line="360" w:lineRule="auto"/>
        <w:rPr>
          <w:rFonts w:ascii="Arial" w:hAnsi="Arial" w:cs="Arial"/>
          <w:b/>
          <w:bCs/>
          <w:lang w:val="en-US"/>
        </w:rPr>
      </w:pPr>
    </w:p>
    <w:p w14:paraId="7DBE71BE" w14:textId="0B53E18A" w:rsidR="00622ECD" w:rsidRDefault="00622ECD" w:rsidP="00622ECD">
      <w:pPr>
        <w:widowControl w:val="0"/>
        <w:autoSpaceDE w:val="0"/>
        <w:autoSpaceDN w:val="0"/>
        <w:adjustRightInd w:val="0"/>
        <w:spacing w:after="240" w:line="360" w:lineRule="auto"/>
        <w:rPr>
          <w:rFonts w:ascii="Arial" w:hAnsi="Arial" w:cs="Arial"/>
          <w:b/>
          <w:bCs/>
          <w:lang w:val="en-US"/>
        </w:rPr>
      </w:pPr>
    </w:p>
    <w:p w14:paraId="2C001FE2" w14:textId="77777777" w:rsidR="00C4665F" w:rsidRDefault="00C4665F" w:rsidP="00622ECD">
      <w:pPr>
        <w:widowControl w:val="0"/>
        <w:autoSpaceDE w:val="0"/>
        <w:autoSpaceDN w:val="0"/>
        <w:adjustRightInd w:val="0"/>
        <w:spacing w:after="240" w:line="360" w:lineRule="auto"/>
        <w:rPr>
          <w:rFonts w:ascii="Arial" w:hAnsi="Arial" w:cs="Arial"/>
          <w:b/>
          <w:bCs/>
          <w:lang w:val="en-US"/>
        </w:rPr>
      </w:pPr>
    </w:p>
    <w:p w14:paraId="7B1EE00A" w14:textId="7048F304" w:rsidR="00DB010F" w:rsidRPr="00CB0840" w:rsidRDefault="00DB010F" w:rsidP="00CB0840">
      <w:pPr>
        <w:pStyle w:val="Heading1"/>
        <w:jc w:val="center"/>
        <w:rPr>
          <w:rFonts w:ascii="Arial" w:hAnsi="Arial" w:cs="Arial"/>
          <w:b/>
          <w:bCs/>
          <w:color w:val="auto"/>
          <w:sz w:val="22"/>
          <w:szCs w:val="22"/>
          <w:lang w:val="en-US"/>
        </w:rPr>
      </w:pPr>
      <w:bookmarkStart w:id="9" w:name="_Toc99604021"/>
      <w:r w:rsidRPr="00CB0840">
        <w:rPr>
          <w:rFonts w:ascii="Arial" w:hAnsi="Arial" w:cs="Arial"/>
          <w:b/>
          <w:bCs/>
          <w:color w:val="auto"/>
          <w:sz w:val="22"/>
          <w:szCs w:val="22"/>
          <w:lang w:val="en-US"/>
        </w:rPr>
        <w:t>REFERENCES</w:t>
      </w:r>
      <w:bookmarkEnd w:id="9"/>
    </w:p>
    <w:p w14:paraId="6A85CEE6" w14:textId="77777777" w:rsidR="00DB010F" w:rsidRDefault="00DB010F" w:rsidP="00DB010F">
      <w:pPr>
        <w:widowControl w:val="0"/>
        <w:autoSpaceDE w:val="0"/>
        <w:autoSpaceDN w:val="0"/>
        <w:adjustRightInd w:val="0"/>
        <w:spacing w:after="240" w:line="360" w:lineRule="auto"/>
        <w:rPr>
          <w:rFonts w:ascii="Arial" w:hAnsi="Arial" w:cs="Arial"/>
          <w:lang w:val="en-US"/>
        </w:rPr>
      </w:pPr>
      <w:r w:rsidRPr="00AC6F2B">
        <w:rPr>
          <w:rFonts w:ascii="Arial" w:hAnsi="Arial" w:cs="Arial"/>
          <w:lang w:val="en-US"/>
        </w:rPr>
        <w:t>Age UK (2020)</w:t>
      </w:r>
      <w:r>
        <w:rPr>
          <w:rFonts w:ascii="Arial" w:hAnsi="Arial" w:cs="Arial"/>
          <w:lang w:val="en-US"/>
        </w:rPr>
        <w:t xml:space="preserve"> </w:t>
      </w:r>
      <w:r w:rsidRPr="00AC6F2B">
        <w:rPr>
          <w:rFonts w:ascii="Arial" w:hAnsi="Arial" w:cs="Arial"/>
          <w:i/>
          <w:iCs/>
          <w:lang w:val="en-US"/>
        </w:rPr>
        <w:t>The impact of COVID-19 to date on older people’s mental and physical health</w:t>
      </w:r>
      <w:r w:rsidRPr="00AC6F2B">
        <w:rPr>
          <w:rFonts w:ascii="Arial" w:hAnsi="Arial" w:cs="Arial"/>
          <w:lang w:val="en-US"/>
        </w:rPr>
        <w:t xml:space="preserve">. Available at: </w:t>
      </w:r>
      <w:hyperlink r:id="rId8" w:history="1">
        <w:r w:rsidRPr="00AC6F2B">
          <w:rPr>
            <w:rFonts w:ascii="Arial" w:hAnsi="Arial" w:cs="Arial"/>
            <w:lang w:val="en-US"/>
          </w:rPr>
          <w:t>https://www.ageuk.org.uk/globalassets/age-uk/documents/reports-and-publications/reports-and-briefings/health--wellbeing/the-impact-of-covid-19-on-older-people_age-uk.pdf</w:t>
        </w:r>
      </w:hyperlink>
      <w:r w:rsidRPr="00AC6F2B">
        <w:rPr>
          <w:rFonts w:ascii="Arial" w:hAnsi="Arial" w:cs="Arial"/>
          <w:lang w:val="en-US"/>
        </w:rPr>
        <w:t xml:space="preserve"> </w:t>
      </w:r>
      <w:r>
        <w:rPr>
          <w:rFonts w:ascii="Arial" w:hAnsi="Arial" w:cs="Arial"/>
          <w:lang w:val="en-US"/>
        </w:rPr>
        <w:t>(</w:t>
      </w:r>
      <w:r w:rsidRPr="00AC6F2B">
        <w:rPr>
          <w:rFonts w:ascii="Arial" w:hAnsi="Arial" w:cs="Arial"/>
          <w:lang w:val="en-US"/>
        </w:rPr>
        <w:t>Accessed 25 Mar. 2022</w:t>
      </w:r>
      <w:r>
        <w:rPr>
          <w:rFonts w:ascii="Arial" w:hAnsi="Arial" w:cs="Arial"/>
          <w:lang w:val="en-US"/>
        </w:rPr>
        <w:t>)</w:t>
      </w:r>
      <w:r w:rsidRPr="00AC6F2B">
        <w:rPr>
          <w:rFonts w:ascii="Arial" w:hAnsi="Arial" w:cs="Arial"/>
          <w:lang w:val="en-US"/>
        </w:rPr>
        <w:t>.</w:t>
      </w:r>
    </w:p>
    <w:p w14:paraId="2A5F43B8" w14:textId="77777777" w:rsidR="00DB010F" w:rsidRDefault="00DB010F" w:rsidP="00DB010F">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Age UK (2019) Analysis of data from Wave 8 of the English Longitudinal Study of Ageing (ELSA) collected in 2016-17. </w:t>
      </w:r>
    </w:p>
    <w:p w14:paraId="23B5AE7B" w14:textId="77777777" w:rsidR="00DB010F" w:rsidRDefault="00DB010F" w:rsidP="00DB010F">
      <w:pPr>
        <w:widowControl w:val="0"/>
        <w:autoSpaceDE w:val="0"/>
        <w:autoSpaceDN w:val="0"/>
        <w:adjustRightInd w:val="0"/>
        <w:spacing w:after="240" w:line="360" w:lineRule="auto"/>
        <w:rPr>
          <w:rFonts w:ascii="Arial" w:hAnsi="Arial" w:cs="Arial"/>
          <w:lang w:val="en-US"/>
        </w:rPr>
      </w:pPr>
      <w:r w:rsidRPr="00EC44EF">
        <w:rPr>
          <w:rFonts w:ascii="Arial" w:hAnsi="Arial" w:cs="Arial"/>
          <w:lang w:val="en-US"/>
        </w:rPr>
        <w:t>Age UK (2017)</w:t>
      </w:r>
      <w:r>
        <w:rPr>
          <w:rFonts w:ascii="Arial" w:hAnsi="Arial" w:cs="Arial"/>
          <w:lang w:val="en-US"/>
        </w:rPr>
        <w:t xml:space="preserve"> </w:t>
      </w:r>
      <w:r w:rsidRPr="00EA11CC">
        <w:rPr>
          <w:rFonts w:ascii="Arial" w:hAnsi="Arial" w:cs="Arial"/>
          <w:i/>
          <w:iCs/>
          <w:lang w:val="en-US"/>
        </w:rPr>
        <w:t>Briefing: Health and Care of Older People in England 2017</w:t>
      </w:r>
      <w:r w:rsidRPr="00EC44EF">
        <w:rPr>
          <w:rFonts w:ascii="Arial" w:hAnsi="Arial" w:cs="Arial"/>
          <w:lang w:val="en-US"/>
        </w:rPr>
        <w:t xml:space="preserve">. </w:t>
      </w:r>
      <w:r>
        <w:rPr>
          <w:rFonts w:ascii="Arial" w:hAnsi="Arial" w:cs="Arial"/>
          <w:lang w:val="en-US"/>
        </w:rPr>
        <w:t xml:space="preserve">Available </w:t>
      </w:r>
      <w:proofErr w:type="gramStart"/>
      <w:r>
        <w:rPr>
          <w:rFonts w:ascii="Arial" w:hAnsi="Arial" w:cs="Arial"/>
          <w:lang w:val="en-US"/>
        </w:rPr>
        <w:t>at :</w:t>
      </w:r>
      <w:proofErr w:type="gramEnd"/>
      <w:r>
        <w:rPr>
          <w:rFonts w:ascii="Arial" w:hAnsi="Arial" w:cs="Arial"/>
          <w:lang w:val="en-US"/>
        </w:rPr>
        <w:t xml:space="preserve"> </w:t>
      </w:r>
      <w:hyperlink r:id="rId9" w:history="1">
        <w:r w:rsidRPr="00F557A8">
          <w:rPr>
            <w:rStyle w:val="Hyperlink"/>
            <w:rFonts w:ascii="Arial" w:hAnsi="Arial" w:cs="Arial"/>
            <w:lang w:val="en-US"/>
          </w:rPr>
          <w:t>https://www.ageuk.org.uk/Documents/ENGB/For-professionals/Research/The_Health_and_Care_of_Older_People_in_England_2016.pdf?dtrk=true</w:t>
        </w:r>
      </w:hyperlink>
      <w:r>
        <w:rPr>
          <w:rFonts w:ascii="Arial" w:hAnsi="Arial" w:cs="Arial"/>
          <w:lang w:val="en-US"/>
        </w:rPr>
        <w:t xml:space="preserve"> .(Accessed: 23 March 2022).</w:t>
      </w:r>
    </w:p>
    <w:p w14:paraId="0BF366D9" w14:textId="77777777" w:rsidR="00DB010F" w:rsidRPr="00AC6F2B" w:rsidRDefault="00DB010F" w:rsidP="00DB010F">
      <w:pPr>
        <w:widowControl w:val="0"/>
        <w:autoSpaceDE w:val="0"/>
        <w:autoSpaceDN w:val="0"/>
        <w:adjustRightInd w:val="0"/>
        <w:spacing w:after="240" w:line="360" w:lineRule="auto"/>
        <w:rPr>
          <w:rFonts w:ascii="Arial" w:hAnsi="Arial" w:cs="Arial"/>
          <w:lang w:val="en-US"/>
        </w:rPr>
      </w:pPr>
      <w:r w:rsidRPr="00AC6F2B">
        <w:rPr>
          <w:rFonts w:ascii="Arial" w:hAnsi="Arial" w:cs="Arial"/>
          <w:lang w:val="en-US"/>
        </w:rPr>
        <w:t>Giordano, C. (2021)</w:t>
      </w:r>
      <w:r>
        <w:rPr>
          <w:rFonts w:ascii="Arial" w:hAnsi="Arial" w:cs="Arial"/>
          <w:lang w:val="en-US"/>
        </w:rPr>
        <w:t xml:space="preserve"> </w:t>
      </w:r>
      <w:r w:rsidRPr="00AC6F2B">
        <w:rPr>
          <w:rFonts w:ascii="Arial" w:hAnsi="Arial" w:cs="Arial"/>
          <w:i/>
          <w:iCs/>
          <w:lang w:val="en-US"/>
        </w:rPr>
        <w:t>NHS staff “in despair” amid mass staff shortages over Christmas</w:t>
      </w:r>
      <w:r w:rsidRPr="00AC6F2B">
        <w:rPr>
          <w:rFonts w:ascii="Arial" w:hAnsi="Arial" w:cs="Arial"/>
          <w:lang w:val="en-US"/>
        </w:rPr>
        <w:t xml:space="preserve">. [online] Available at: </w:t>
      </w:r>
      <w:hyperlink r:id="rId10" w:history="1">
        <w:r w:rsidRPr="00AC6F2B">
          <w:rPr>
            <w:rFonts w:ascii="Arial" w:hAnsi="Arial" w:cs="Arial"/>
            <w:lang w:val="en-US"/>
          </w:rPr>
          <w:t>https://www.independent.co.uk/news/health/nhs-mass-staff-shortage-christmas-b1981961.html</w:t>
        </w:r>
      </w:hyperlink>
      <w:r w:rsidRPr="00AC6F2B">
        <w:rPr>
          <w:rFonts w:ascii="Arial" w:hAnsi="Arial" w:cs="Arial"/>
          <w:lang w:val="en-US"/>
        </w:rPr>
        <w:t>.</w:t>
      </w:r>
      <w:r>
        <w:rPr>
          <w:rFonts w:ascii="Arial" w:hAnsi="Arial" w:cs="Arial"/>
          <w:lang w:val="en-US"/>
        </w:rPr>
        <w:t xml:space="preserve"> (Accessed: 20 March 2022).</w:t>
      </w:r>
    </w:p>
    <w:p w14:paraId="13BD5539" w14:textId="1D9EEF1D" w:rsidR="00DB010F" w:rsidRPr="00AC6F2B" w:rsidRDefault="00DB010F" w:rsidP="00DB010F">
      <w:pPr>
        <w:widowControl w:val="0"/>
        <w:autoSpaceDE w:val="0"/>
        <w:autoSpaceDN w:val="0"/>
        <w:adjustRightInd w:val="0"/>
        <w:spacing w:after="240" w:line="360" w:lineRule="auto"/>
        <w:rPr>
          <w:rFonts w:ascii="Arial" w:hAnsi="Arial" w:cs="Arial"/>
          <w:lang w:val="en-US"/>
        </w:rPr>
      </w:pPr>
      <w:r w:rsidRPr="00AC6F2B">
        <w:rPr>
          <w:rFonts w:ascii="Arial" w:hAnsi="Arial" w:cs="Arial"/>
          <w:lang w:val="en-US"/>
        </w:rPr>
        <w:t>Lewis, A., Barton, C. and Cromarty, H. (2021)</w:t>
      </w:r>
      <w:r>
        <w:rPr>
          <w:rFonts w:ascii="Arial" w:hAnsi="Arial" w:cs="Arial"/>
          <w:lang w:val="en-US"/>
        </w:rPr>
        <w:t xml:space="preserve"> </w:t>
      </w:r>
      <w:r w:rsidRPr="00AC6F2B">
        <w:rPr>
          <w:rFonts w:ascii="Arial" w:hAnsi="Arial" w:cs="Arial"/>
          <w:i/>
          <w:iCs/>
          <w:lang w:val="en-US"/>
        </w:rPr>
        <w:t>Housing an ageing population: a reading list</w:t>
      </w:r>
      <w:r w:rsidRPr="00AC6F2B">
        <w:rPr>
          <w:rFonts w:ascii="Arial" w:hAnsi="Arial" w:cs="Arial"/>
          <w:lang w:val="en-US"/>
        </w:rPr>
        <w:t xml:space="preserve">. [online] Available at: </w:t>
      </w:r>
      <w:hyperlink r:id="rId11" w:history="1">
        <w:r w:rsidRPr="00AC6F2B">
          <w:rPr>
            <w:rFonts w:ascii="Arial" w:hAnsi="Arial" w:cs="Arial"/>
            <w:lang w:val="en-US"/>
          </w:rPr>
          <w:t>https://commonslibrary.parliament.uk/research-briefings/cbp-9239/</w:t>
        </w:r>
      </w:hyperlink>
      <w:r w:rsidRPr="00AC6F2B">
        <w:rPr>
          <w:rFonts w:ascii="Arial" w:hAnsi="Arial" w:cs="Arial"/>
          <w:lang w:val="en-US"/>
        </w:rPr>
        <w:t xml:space="preserve"> </w:t>
      </w:r>
      <w:r>
        <w:rPr>
          <w:rFonts w:ascii="Arial" w:hAnsi="Arial" w:cs="Arial"/>
          <w:lang w:val="en-US"/>
        </w:rPr>
        <w:t>(</w:t>
      </w:r>
      <w:r w:rsidRPr="00AC6F2B">
        <w:rPr>
          <w:rFonts w:ascii="Arial" w:hAnsi="Arial" w:cs="Arial"/>
          <w:lang w:val="en-US"/>
        </w:rPr>
        <w:t>Accessed</w:t>
      </w:r>
      <w:r w:rsidR="00BE3911">
        <w:rPr>
          <w:rFonts w:ascii="Arial" w:hAnsi="Arial" w:cs="Arial"/>
          <w:lang w:val="en-US"/>
        </w:rPr>
        <w:t>:</w:t>
      </w:r>
      <w:r w:rsidRPr="00AC6F2B">
        <w:rPr>
          <w:rFonts w:ascii="Arial" w:hAnsi="Arial" w:cs="Arial"/>
          <w:lang w:val="en-US"/>
        </w:rPr>
        <w:t xml:space="preserve"> 23 Mar</w:t>
      </w:r>
      <w:r w:rsidR="00A77A66">
        <w:rPr>
          <w:rFonts w:ascii="Arial" w:hAnsi="Arial" w:cs="Arial"/>
          <w:lang w:val="en-US"/>
        </w:rPr>
        <w:t>ch</w:t>
      </w:r>
      <w:r w:rsidRPr="00AC6F2B">
        <w:rPr>
          <w:rFonts w:ascii="Arial" w:hAnsi="Arial" w:cs="Arial"/>
          <w:lang w:val="en-US"/>
        </w:rPr>
        <w:t xml:space="preserve"> 2022</w:t>
      </w:r>
      <w:r>
        <w:rPr>
          <w:rFonts w:ascii="Arial" w:hAnsi="Arial" w:cs="Arial"/>
          <w:lang w:val="en-US"/>
        </w:rPr>
        <w:t>)</w:t>
      </w:r>
    </w:p>
    <w:p w14:paraId="617B1CA2" w14:textId="77777777" w:rsidR="00DB010F" w:rsidRPr="00AC6F2B" w:rsidRDefault="00DB010F" w:rsidP="00DB010F">
      <w:pPr>
        <w:widowControl w:val="0"/>
        <w:autoSpaceDE w:val="0"/>
        <w:autoSpaceDN w:val="0"/>
        <w:adjustRightInd w:val="0"/>
        <w:spacing w:after="240" w:line="360" w:lineRule="auto"/>
        <w:rPr>
          <w:rFonts w:ascii="Arial" w:hAnsi="Arial" w:cs="Arial"/>
          <w:lang w:val="en-US"/>
        </w:rPr>
      </w:pPr>
      <w:r w:rsidRPr="00AC6F2B">
        <w:rPr>
          <w:rFonts w:ascii="Arial" w:hAnsi="Arial" w:cs="Arial"/>
          <w:lang w:val="en-US"/>
        </w:rPr>
        <w:t xml:space="preserve">NHS England (2014). </w:t>
      </w:r>
      <w:r w:rsidRPr="00AC6F2B">
        <w:rPr>
          <w:rFonts w:ascii="Arial" w:hAnsi="Arial" w:cs="Arial"/>
          <w:i/>
          <w:iCs/>
          <w:lang w:val="en-US"/>
        </w:rPr>
        <w:t>Improving Care for Older People</w:t>
      </w:r>
      <w:r w:rsidRPr="00AC6F2B">
        <w:rPr>
          <w:rFonts w:ascii="Arial" w:hAnsi="Arial" w:cs="Arial"/>
          <w:lang w:val="en-US"/>
        </w:rPr>
        <w:t>. [online] England.</w:t>
      </w:r>
      <w:r>
        <w:rPr>
          <w:rFonts w:ascii="Arial" w:hAnsi="Arial" w:cs="Arial"/>
          <w:lang w:val="en-US"/>
        </w:rPr>
        <w:t>NHS</w:t>
      </w:r>
      <w:r w:rsidRPr="00AC6F2B">
        <w:rPr>
          <w:rFonts w:ascii="Arial" w:hAnsi="Arial" w:cs="Arial"/>
          <w:lang w:val="en-US"/>
        </w:rPr>
        <w:t xml:space="preserve">.uk. Available at: </w:t>
      </w:r>
      <w:hyperlink r:id="rId12" w:history="1">
        <w:r w:rsidRPr="00AC6F2B">
          <w:rPr>
            <w:rFonts w:ascii="Arial" w:hAnsi="Arial" w:cs="Arial"/>
            <w:lang w:val="en-US"/>
          </w:rPr>
          <w:t>https://www.england.nhs.uk/ourwork/clinical-policy/older-people/improving-care-for-older-people/</w:t>
        </w:r>
      </w:hyperlink>
      <w:r>
        <w:rPr>
          <w:rFonts w:ascii="Arial" w:hAnsi="Arial" w:cs="Arial"/>
          <w:lang w:val="en-US"/>
        </w:rPr>
        <w:t>. (Accessed: 18 March 2022)</w:t>
      </w:r>
    </w:p>
    <w:p w14:paraId="4B066425" w14:textId="77777777" w:rsidR="00DB010F" w:rsidRDefault="00DB010F" w:rsidP="00DB010F">
      <w:pPr>
        <w:widowControl w:val="0"/>
        <w:autoSpaceDE w:val="0"/>
        <w:autoSpaceDN w:val="0"/>
        <w:adjustRightInd w:val="0"/>
        <w:spacing w:after="240" w:line="360" w:lineRule="auto"/>
        <w:rPr>
          <w:rFonts w:ascii="Arial" w:hAnsi="Arial" w:cs="Arial"/>
          <w:lang w:val="en-US"/>
        </w:rPr>
      </w:pPr>
      <w:r w:rsidRPr="00AC6F2B">
        <w:rPr>
          <w:rFonts w:ascii="Arial" w:hAnsi="Arial" w:cs="Arial"/>
          <w:lang w:val="en-US"/>
        </w:rPr>
        <w:t>NHS England (2016)</w:t>
      </w:r>
      <w:r>
        <w:rPr>
          <w:rFonts w:ascii="Arial" w:hAnsi="Arial" w:cs="Arial"/>
          <w:lang w:val="en-US"/>
        </w:rPr>
        <w:t xml:space="preserve"> </w:t>
      </w:r>
      <w:r>
        <w:rPr>
          <w:rFonts w:ascii="Arial" w:hAnsi="Arial" w:cs="Arial"/>
          <w:i/>
          <w:iCs/>
          <w:lang w:val="en-US"/>
        </w:rPr>
        <w:t>Personalized</w:t>
      </w:r>
      <w:r w:rsidRPr="00AC6F2B">
        <w:rPr>
          <w:rFonts w:ascii="Arial" w:hAnsi="Arial" w:cs="Arial"/>
          <w:i/>
          <w:iCs/>
          <w:lang w:val="en-US"/>
        </w:rPr>
        <w:t xml:space="preserve"> care and support planning handbook</w:t>
      </w:r>
      <w:r w:rsidRPr="00AC6F2B">
        <w:rPr>
          <w:rFonts w:ascii="Arial" w:hAnsi="Arial" w:cs="Arial"/>
          <w:lang w:val="en-US"/>
        </w:rPr>
        <w:t xml:space="preserve">. [online] Available at: </w:t>
      </w:r>
      <w:hyperlink r:id="rId13" w:history="1">
        <w:r w:rsidRPr="00AC6F2B">
          <w:rPr>
            <w:rFonts w:ascii="Arial" w:hAnsi="Arial" w:cs="Arial"/>
            <w:lang w:val="en-US"/>
          </w:rPr>
          <w:t>https://www.england.nhs.uk/wp-content/uploads/2016/04/exec-summary-care-support-planning.pdf</w:t>
        </w:r>
      </w:hyperlink>
      <w:r>
        <w:rPr>
          <w:rFonts w:ascii="Arial" w:hAnsi="Arial" w:cs="Arial"/>
          <w:lang w:val="en-US"/>
        </w:rPr>
        <w:t>. (Accessed: 19 March 2022).</w:t>
      </w:r>
    </w:p>
    <w:p w14:paraId="4F3CAB7E" w14:textId="77777777" w:rsidR="00DB010F" w:rsidRDefault="00DB010F" w:rsidP="00DB010F">
      <w:pPr>
        <w:widowControl w:val="0"/>
        <w:autoSpaceDE w:val="0"/>
        <w:autoSpaceDN w:val="0"/>
        <w:adjustRightInd w:val="0"/>
        <w:spacing w:after="240" w:line="360" w:lineRule="auto"/>
        <w:rPr>
          <w:rFonts w:ascii="Arial" w:hAnsi="Arial" w:cs="Arial"/>
          <w:lang w:val="en-US"/>
        </w:rPr>
      </w:pPr>
    </w:p>
    <w:p w14:paraId="658BE89F" w14:textId="77777777" w:rsidR="00DB010F" w:rsidRPr="00AC6F2B" w:rsidRDefault="00DB010F" w:rsidP="00DB010F">
      <w:pPr>
        <w:widowControl w:val="0"/>
        <w:autoSpaceDE w:val="0"/>
        <w:autoSpaceDN w:val="0"/>
        <w:adjustRightInd w:val="0"/>
        <w:spacing w:after="240" w:line="360" w:lineRule="auto"/>
        <w:rPr>
          <w:rFonts w:ascii="Arial" w:hAnsi="Arial" w:cs="Arial"/>
          <w:lang w:val="en-US"/>
        </w:rPr>
      </w:pPr>
      <w:r w:rsidRPr="00C838D8">
        <w:rPr>
          <w:rFonts w:ascii="Arial" w:hAnsi="Arial" w:cs="Arial"/>
          <w:lang w:val="en-US"/>
        </w:rPr>
        <w:t>ONS (2020)</w:t>
      </w:r>
      <w:r>
        <w:rPr>
          <w:rFonts w:ascii="Arial" w:hAnsi="Arial" w:cs="Arial"/>
          <w:lang w:val="en-US"/>
        </w:rPr>
        <w:t xml:space="preserve"> </w:t>
      </w:r>
      <w:r w:rsidRPr="00C838D8">
        <w:rPr>
          <w:rFonts w:ascii="Arial" w:hAnsi="Arial" w:cs="Arial"/>
          <w:lang w:val="en-US"/>
        </w:rPr>
        <w:t>‘</w:t>
      </w:r>
      <w:r w:rsidRPr="00C838D8">
        <w:rPr>
          <w:rFonts w:ascii="Arial" w:hAnsi="Arial" w:cs="Arial"/>
          <w:i/>
          <w:iCs/>
          <w:lang w:val="en-US"/>
        </w:rPr>
        <w:t>Which occupations have the highest potential exposure to the Coronavirus (Covid-19)</w:t>
      </w:r>
      <w:r w:rsidRPr="00C838D8">
        <w:rPr>
          <w:rFonts w:ascii="Arial" w:hAnsi="Arial" w:cs="Arial"/>
          <w:lang w:val="en-US"/>
        </w:rPr>
        <w:t xml:space="preserve">?’. Available at: </w:t>
      </w:r>
      <w:hyperlink r:id="rId14" w:history="1">
        <w:r w:rsidRPr="00F557A8">
          <w:rPr>
            <w:rStyle w:val="Hyperlink"/>
            <w:rFonts w:ascii="Arial" w:hAnsi="Arial" w:cs="Arial"/>
            <w:lang w:val="en-US"/>
          </w:rPr>
          <w:t>https://www.ons.gov.uk/</w:t>
        </w:r>
      </w:hyperlink>
      <w:r>
        <w:rPr>
          <w:rFonts w:ascii="Arial" w:hAnsi="Arial" w:cs="Arial"/>
          <w:lang w:val="en-US"/>
        </w:rPr>
        <w:t xml:space="preserve"> </w:t>
      </w:r>
      <w:r w:rsidRPr="00C838D8">
        <w:rPr>
          <w:rFonts w:ascii="Arial" w:hAnsi="Arial" w:cs="Arial"/>
          <w:lang w:val="en-US"/>
        </w:rPr>
        <w:t>employmentandlabourmarket/peopleinwork/employmentandemployeetypes/articles/whichoccupationshavethehighestpotentialexposuretothecoronaviruscovid19/2020-05-1</w:t>
      </w:r>
      <w:r>
        <w:rPr>
          <w:rFonts w:ascii="Arial" w:hAnsi="Arial" w:cs="Arial"/>
          <w:lang w:val="en-US"/>
        </w:rPr>
        <w:t>1. (Accessed: 19 March 2022).</w:t>
      </w:r>
    </w:p>
    <w:p w14:paraId="43681286" w14:textId="77777777" w:rsidR="00DB010F" w:rsidRPr="00AC6F2B" w:rsidRDefault="00DB010F" w:rsidP="00DB010F">
      <w:pPr>
        <w:widowControl w:val="0"/>
        <w:autoSpaceDE w:val="0"/>
        <w:autoSpaceDN w:val="0"/>
        <w:adjustRightInd w:val="0"/>
        <w:spacing w:after="240" w:line="360" w:lineRule="auto"/>
        <w:rPr>
          <w:rFonts w:ascii="Arial" w:hAnsi="Arial" w:cs="Arial"/>
          <w:lang w:val="en-US"/>
        </w:rPr>
      </w:pPr>
      <w:proofErr w:type="spellStart"/>
      <w:r w:rsidRPr="00AC6F2B">
        <w:rPr>
          <w:rFonts w:ascii="Arial" w:hAnsi="Arial" w:cs="Arial"/>
          <w:lang w:val="en-US"/>
        </w:rPr>
        <w:t>Spiers</w:t>
      </w:r>
      <w:proofErr w:type="spellEnd"/>
      <w:r w:rsidRPr="00AC6F2B">
        <w:rPr>
          <w:rFonts w:ascii="Arial" w:hAnsi="Arial" w:cs="Arial"/>
          <w:lang w:val="en-US"/>
        </w:rPr>
        <w:t>, G., Matthews, F.E., Moffatt, S., Barker, R.O., Jarvis, H., Stow, D., Kingston, A.</w:t>
      </w:r>
      <w:r>
        <w:rPr>
          <w:rFonts w:ascii="Arial" w:hAnsi="Arial" w:cs="Arial"/>
          <w:lang w:val="en-US"/>
        </w:rPr>
        <w:t>,</w:t>
      </w:r>
      <w:r w:rsidRPr="00AC6F2B">
        <w:rPr>
          <w:rFonts w:ascii="Arial" w:hAnsi="Arial" w:cs="Arial"/>
          <w:lang w:val="en-US"/>
        </w:rPr>
        <w:t xml:space="preserve"> and </w:t>
      </w:r>
      <w:proofErr w:type="spellStart"/>
      <w:r w:rsidRPr="00AC6F2B">
        <w:rPr>
          <w:rFonts w:ascii="Arial" w:hAnsi="Arial" w:cs="Arial"/>
          <w:lang w:val="en-US"/>
        </w:rPr>
        <w:t>Hanratty</w:t>
      </w:r>
      <w:proofErr w:type="spellEnd"/>
      <w:r w:rsidRPr="00AC6F2B">
        <w:rPr>
          <w:rFonts w:ascii="Arial" w:hAnsi="Arial" w:cs="Arial"/>
          <w:lang w:val="en-US"/>
        </w:rPr>
        <w:t>, B. (2018)</w:t>
      </w:r>
      <w:r>
        <w:rPr>
          <w:rFonts w:ascii="Arial" w:hAnsi="Arial" w:cs="Arial"/>
          <w:lang w:val="en-US"/>
        </w:rPr>
        <w:t xml:space="preserve"> ‘</w:t>
      </w:r>
      <w:r w:rsidRPr="00AC6F2B">
        <w:rPr>
          <w:rFonts w:ascii="Arial" w:hAnsi="Arial" w:cs="Arial"/>
          <w:lang w:val="en-US"/>
        </w:rPr>
        <w:t xml:space="preserve">Impact of social care supply on healthcare </w:t>
      </w:r>
      <w:proofErr w:type="spellStart"/>
      <w:r w:rsidRPr="00AC6F2B">
        <w:rPr>
          <w:rFonts w:ascii="Arial" w:hAnsi="Arial" w:cs="Arial"/>
          <w:lang w:val="en-US"/>
        </w:rPr>
        <w:t>utilisation</w:t>
      </w:r>
      <w:proofErr w:type="spellEnd"/>
      <w:r w:rsidRPr="00AC6F2B">
        <w:rPr>
          <w:rFonts w:ascii="Arial" w:hAnsi="Arial" w:cs="Arial"/>
          <w:lang w:val="en-US"/>
        </w:rPr>
        <w:t xml:space="preserve"> by older adults: a systematic review and meta-analysis</w:t>
      </w:r>
      <w:r>
        <w:rPr>
          <w:rFonts w:ascii="Arial" w:hAnsi="Arial" w:cs="Arial"/>
          <w:lang w:val="en-US"/>
        </w:rPr>
        <w:t>,’</w:t>
      </w:r>
      <w:r w:rsidRPr="00AC6F2B">
        <w:rPr>
          <w:rFonts w:ascii="Arial" w:hAnsi="Arial" w:cs="Arial"/>
          <w:lang w:val="en-US"/>
        </w:rPr>
        <w:t xml:space="preserve"> </w:t>
      </w:r>
      <w:r w:rsidRPr="00AC6F2B">
        <w:rPr>
          <w:rFonts w:ascii="Arial" w:hAnsi="Arial" w:cs="Arial"/>
          <w:i/>
          <w:iCs/>
          <w:lang w:val="en-US"/>
        </w:rPr>
        <w:t>Age and Ageing</w:t>
      </w:r>
      <w:r w:rsidRPr="00AC6F2B">
        <w:rPr>
          <w:rFonts w:ascii="Arial" w:hAnsi="Arial" w:cs="Arial"/>
          <w:lang w:val="en-US"/>
        </w:rPr>
        <w:t>, 48(1), pp.57–66.</w:t>
      </w:r>
    </w:p>
    <w:p w14:paraId="247E4CAD" w14:textId="77777777" w:rsidR="00DB010F" w:rsidRPr="00114204" w:rsidRDefault="00DB010F" w:rsidP="00114204">
      <w:pPr>
        <w:spacing w:line="360" w:lineRule="auto"/>
        <w:jc w:val="both"/>
        <w:rPr>
          <w:rFonts w:ascii="Arial" w:hAnsi="Arial" w:cs="Arial"/>
          <w:lang w:val="en-US"/>
        </w:rPr>
      </w:pPr>
    </w:p>
    <w:sectPr w:rsidR="00DB010F" w:rsidRPr="00114204" w:rsidSect="0047545A">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469CF" w14:textId="77777777" w:rsidR="009C5E73" w:rsidRDefault="009C5E73" w:rsidP="0041439C">
      <w:pPr>
        <w:spacing w:after="0" w:line="240" w:lineRule="auto"/>
      </w:pPr>
      <w:r>
        <w:separator/>
      </w:r>
    </w:p>
  </w:endnote>
  <w:endnote w:type="continuationSeparator" w:id="0">
    <w:p w14:paraId="40D0A95F" w14:textId="77777777" w:rsidR="009C5E73" w:rsidRDefault="009C5E73" w:rsidP="0041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BD6CB" w14:textId="512B5F90" w:rsidR="0047545A" w:rsidRDefault="0047545A">
    <w:pPr>
      <w:pStyle w:val="Footer"/>
      <w:jc w:val="center"/>
    </w:pPr>
  </w:p>
  <w:p w14:paraId="003D45CD" w14:textId="77777777" w:rsidR="0041439C" w:rsidRDefault="004143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614270"/>
      <w:docPartObj>
        <w:docPartGallery w:val="Page Numbers (Bottom of Page)"/>
        <w:docPartUnique/>
      </w:docPartObj>
    </w:sdtPr>
    <w:sdtEndPr>
      <w:rPr>
        <w:noProof/>
      </w:rPr>
    </w:sdtEndPr>
    <w:sdtContent>
      <w:p w14:paraId="10F1C06B" w14:textId="4360B8B7" w:rsidR="0047545A" w:rsidRDefault="004754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BB49D" w14:textId="77777777" w:rsidR="0047545A" w:rsidRDefault="00475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7A3CA" w14:textId="77777777" w:rsidR="009C5E73" w:rsidRDefault="009C5E73" w:rsidP="0041439C">
      <w:pPr>
        <w:spacing w:after="0" w:line="240" w:lineRule="auto"/>
      </w:pPr>
      <w:r>
        <w:separator/>
      </w:r>
    </w:p>
  </w:footnote>
  <w:footnote w:type="continuationSeparator" w:id="0">
    <w:p w14:paraId="7DC435D9" w14:textId="77777777" w:rsidR="009C5E73" w:rsidRDefault="009C5E73" w:rsidP="00414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751"/>
    <w:rsid w:val="00036F66"/>
    <w:rsid w:val="000538A9"/>
    <w:rsid w:val="000540B4"/>
    <w:rsid w:val="000B676D"/>
    <w:rsid w:val="000C3C74"/>
    <w:rsid w:val="000E35C4"/>
    <w:rsid w:val="00114204"/>
    <w:rsid w:val="0014575B"/>
    <w:rsid w:val="00147FE4"/>
    <w:rsid w:val="001657FE"/>
    <w:rsid w:val="00172E1C"/>
    <w:rsid w:val="00177054"/>
    <w:rsid w:val="0019702B"/>
    <w:rsid w:val="001C101A"/>
    <w:rsid w:val="001D5B85"/>
    <w:rsid w:val="001F60F6"/>
    <w:rsid w:val="002224D6"/>
    <w:rsid w:val="00231E95"/>
    <w:rsid w:val="0025332C"/>
    <w:rsid w:val="00255FF6"/>
    <w:rsid w:val="00277061"/>
    <w:rsid w:val="0029044B"/>
    <w:rsid w:val="002935AA"/>
    <w:rsid w:val="002B44D5"/>
    <w:rsid w:val="002B5E8C"/>
    <w:rsid w:val="002E6694"/>
    <w:rsid w:val="002F39BD"/>
    <w:rsid w:val="00307D64"/>
    <w:rsid w:val="00315FB9"/>
    <w:rsid w:val="00317ABF"/>
    <w:rsid w:val="00322B0A"/>
    <w:rsid w:val="00344167"/>
    <w:rsid w:val="0036658D"/>
    <w:rsid w:val="00372FA6"/>
    <w:rsid w:val="003B4D08"/>
    <w:rsid w:val="003D1315"/>
    <w:rsid w:val="003D7FE9"/>
    <w:rsid w:val="0041439C"/>
    <w:rsid w:val="00427067"/>
    <w:rsid w:val="004451FC"/>
    <w:rsid w:val="004663A4"/>
    <w:rsid w:val="00472E0C"/>
    <w:rsid w:val="0047545A"/>
    <w:rsid w:val="004874AB"/>
    <w:rsid w:val="004B2619"/>
    <w:rsid w:val="004B720C"/>
    <w:rsid w:val="004D6340"/>
    <w:rsid w:val="004E006C"/>
    <w:rsid w:val="004E4B0B"/>
    <w:rsid w:val="004E7A22"/>
    <w:rsid w:val="00513E07"/>
    <w:rsid w:val="00533800"/>
    <w:rsid w:val="00543FAC"/>
    <w:rsid w:val="005641A7"/>
    <w:rsid w:val="005813EE"/>
    <w:rsid w:val="005975DA"/>
    <w:rsid w:val="005E3523"/>
    <w:rsid w:val="005E5ABE"/>
    <w:rsid w:val="00606315"/>
    <w:rsid w:val="00615809"/>
    <w:rsid w:val="006164B8"/>
    <w:rsid w:val="00622ECD"/>
    <w:rsid w:val="006233AE"/>
    <w:rsid w:val="00631CBE"/>
    <w:rsid w:val="00652D3B"/>
    <w:rsid w:val="006532E8"/>
    <w:rsid w:val="00657818"/>
    <w:rsid w:val="0066259B"/>
    <w:rsid w:val="006728EF"/>
    <w:rsid w:val="00674C79"/>
    <w:rsid w:val="006B144B"/>
    <w:rsid w:val="006B795B"/>
    <w:rsid w:val="00703695"/>
    <w:rsid w:val="00740294"/>
    <w:rsid w:val="00743363"/>
    <w:rsid w:val="00775213"/>
    <w:rsid w:val="007A5F0C"/>
    <w:rsid w:val="007C4180"/>
    <w:rsid w:val="007C705A"/>
    <w:rsid w:val="007D30B2"/>
    <w:rsid w:val="007D6813"/>
    <w:rsid w:val="008034B1"/>
    <w:rsid w:val="008545CA"/>
    <w:rsid w:val="008C0B42"/>
    <w:rsid w:val="008F0ABB"/>
    <w:rsid w:val="00900F6A"/>
    <w:rsid w:val="009159B9"/>
    <w:rsid w:val="009215B3"/>
    <w:rsid w:val="00923C10"/>
    <w:rsid w:val="00926FC8"/>
    <w:rsid w:val="00933085"/>
    <w:rsid w:val="00965124"/>
    <w:rsid w:val="00983A76"/>
    <w:rsid w:val="009A1761"/>
    <w:rsid w:val="009A3D4C"/>
    <w:rsid w:val="009C5E73"/>
    <w:rsid w:val="009D06A4"/>
    <w:rsid w:val="009E4297"/>
    <w:rsid w:val="009F6D3D"/>
    <w:rsid w:val="00A04259"/>
    <w:rsid w:val="00A11646"/>
    <w:rsid w:val="00A30FD9"/>
    <w:rsid w:val="00A77A66"/>
    <w:rsid w:val="00AA327C"/>
    <w:rsid w:val="00AD3190"/>
    <w:rsid w:val="00AD5984"/>
    <w:rsid w:val="00AF3B7C"/>
    <w:rsid w:val="00B03D93"/>
    <w:rsid w:val="00B13DB7"/>
    <w:rsid w:val="00B36B94"/>
    <w:rsid w:val="00B41BB7"/>
    <w:rsid w:val="00B602DF"/>
    <w:rsid w:val="00B8772C"/>
    <w:rsid w:val="00B95AE0"/>
    <w:rsid w:val="00BA22C4"/>
    <w:rsid w:val="00BB4751"/>
    <w:rsid w:val="00BC1D15"/>
    <w:rsid w:val="00BD2409"/>
    <w:rsid w:val="00BE3911"/>
    <w:rsid w:val="00BE4A08"/>
    <w:rsid w:val="00C04DBB"/>
    <w:rsid w:val="00C378BA"/>
    <w:rsid w:val="00C40E0A"/>
    <w:rsid w:val="00C4665F"/>
    <w:rsid w:val="00C7760A"/>
    <w:rsid w:val="00C8758E"/>
    <w:rsid w:val="00C95C50"/>
    <w:rsid w:val="00CA281E"/>
    <w:rsid w:val="00CA5608"/>
    <w:rsid w:val="00CA679B"/>
    <w:rsid w:val="00CB0840"/>
    <w:rsid w:val="00CB7A0A"/>
    <w:rsid w:val="00D147EA"/>
    <w:rsid w:val="00D21C9D"/>
    <w:rsid w:val="00D24712"/>
    <w:rsid w:val="00D312B7"/>
    <w:rsid w:val="00D8042C"/>
    <w:rsid w:val="00D81C02"/>
    <w:rsid w:val="00D82183"/>
    <w:rsid w:val="00D93432"/>
    <w:rsid w:val="00D947FF"/>
    <w:rsid w:val="00DB010F"/>
    <w:rsid w:val="00DB723D"/>
    <w:rsid w:val="00DC3E45"/>
    <w:rsid w:val="00DC47BF"/>
    <w:rsid w:val="00DD510F"/>
    <w:rsid w:val="00DE53D3"/>
    <w:rsid w:val="00E308AC"/>
    <w:rsid w:val="00E84C4B"/>
    <w:rsid w:val="00EA0C00"/>
    <w:rsid w:val="00EB286E"/>
    <w:rsid w:val="00EC11E4"/>
    <w:rsid w:val="00ED2A43"/>
    <w:rsid w:val="00ED3786"/>
    <w:rsid w:val="00EF1B7A"/>
    <w:rsid w:val="00EF5779"/>
    <w:rsid w:val="00EF6D3B"/>
    <w:rsid w:val="00F24FAE"/>
    <w:rsid w:val="00F25F12"/>
    <w:rsid w:val="00F52F7D"/>
    <w:rsid w:val="00FA3376"/>
    <w:rsid w:val="00FB40F3"/>
    <w:rsid w:val="00FF1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AB757"/>
  <w15:docId w15:val="{47692211-AE50-455E-A5BA-2DCCF036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15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B010F"/>
    <w:rPr>
      <w:color w:val="0563C1"/>
      <w:u w:val="single"/>
    </w:rPr>
  </w:style>
  <w:style w:type="character" w:customStyle="1" w:styleId="Heading1Char">
    <w:name w:val="Heading 1 Char"/>
    <w:basedOn w:val="DefaultParagraphFont"/>
    <w:link w:val="Heading1"/>
    <w:uiPriority w:val="9"/>
    <w:rsid w:val="00D947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47BF"/>
    <w:pPr>
      <w:outlineLvl w:val="9"/>
    </w:pPr>
    <w:rPr>
      <w:lang w:val="en-US"/>
    </w:rPr>
  </w:style>
  <w:style w:type="paragraph" w:styleId="TOC1">
    <w:name w:val="toc 1"/>
    <w:basedOn w:val="Normal"/>
    <w:next w:val="Normal"/>
    <w:autoRedefine/>
    <w:uiPriority w:val="39"/>
    <w:unhideWhenUsed/>
    <w:rsid w:val="00DC47BF"/>
    <w:pPr>
      <w:spacing w:after="100"/>
    </w:pPr>
  </w:style>
  <w:style w:type="paragraph" w:styleId="NormalWeb">
    <w:name w:val="Normal (Web)"/>
    <w:basedOn w:val="Normal"/>
    <w:uiPriority w:val="99"/>
    <w:semiHidden/>
    <w:unhideWhenUsed/>
    <w:rsid w:val="002B44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2B44D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14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39C"/>
  </w:style>
  <w:style w:type="paragraph" w:styleId="Footer">
    <w:name w:val="footer"/>
    <w:basedOn w:val="Normal"/>
    <w:link w:val="FooterChar"/>
    <w:uiPriority w:val="99"/>
    <w:unhideWhenUsed/>
    <w:rsid w:val="00414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39C"/>
  </w:style>
  <w:style w:type="character" w:customStyle="1" w:styleId="Heading2Char">
    <w:name w:val="Heading 2 Char"/>
    <w:basedOn w:val="DefaultParagraphFont"/>
    <w:link w:val="Heading2"/>
    <w:uiPriority w:val="9"/>
    <w:rsid w:val="009215B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7A2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299234">
      <w:bodyDiv w:val="1"/>
      <w:marLeft w:val="0"/>
      <w:marRight w:val="0"/>
      <w:marTop w:val="0"/>
      <w:marBottom w:val="0"/>
      <w:divBdr>
        <w:top w:val="none" w:sz="0" w:space="0" w:color="auto"/>
        <w:left w:val="none" w:sz="0" w:space="0" w:color="auto"/>
        <w:bottom w:val="none" w:sz="0" w:space="0" w:color="auto"/>
        <w:right w:val="none" w:sz="0" w:space="0" w:color="auto"/>
      </w:divBdr>
      <w:divsChild>
        <w:div w:id="993145150">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ports-and-briefings/health--wellbeing/the-impact-of-covid-19-on-older-people_age-uk.pdf" TargetMode="External" /><Relationship Id="rId13" Type="http://schemas.openxmlformats.org/officeDocument/2006/relationships/hyperlink" Target="https://www.england.nhs.uk/wp-content/uploads/2016/04/exec-summary-care-support-planning.pdf" TargetMode="External" /><Relationship Id="rId3" Type="http://schemas.openxmlformats.org/officeDocument/2006/relationships/settings" Target="settings.xml" /><Relationship Id="rId7" Type="http://schemas.openxmlformats.org/officeDocument/2006/relationships/footer" Target="footer1.xml" /><Relationship Id="rId12" Type="http://schemas.openxmlformats.org/officeDocument/2006/relationships/hyperlink" Target="https://www.england.nhs.uk/ourwork/clinical-policy/older-people/improving-care-for-older-people/"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commonslibrary.parliament.uk/research-briefings/cbp-9239/"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hyperlink" Target="https://www.independent.co.uk/news/health/nhs-mass-staff-shortage-christmas-b1981961.html" TargetMode="External" /><Relationship Id="rId4" Type="http://schemas.openxmlformats.org/officeDocument/2006/relationships/webSettings" Target="webSettings.xml" /><Relationship Id="rId9" Type="http://schemas.openxmlformats.org/officeDocument/2006/relationships/hyperlink" Target="https://www.ageuk.org.uk/Documents/ENGB/For-professionals/Research/The_Health_and_Care_of_Older_People_in_England_2016.pdf?dtrk=true" TargetMode="External" /><Relationship Id="rId14" Type="http://schemas.openxmlformats.org/officeDocument/2006/relationships/hyperlink" Target="https://www.ons.gov.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AA317-1B47-4C58-AC36-236026C76B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1619</Words>
  <Characters>9231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Emurang</dc:creator>
  <cp:keywords/>
  <dc:description/>
  <cp:lastModifiedBy>jainaba jum</cp:lastModifiedBy>
  <cp:revision>2</cp:revision>
  <dcterms:created xsi:type="dcterms:W3CDTF">2022-04-05T07:06:00Z</dcterms:created>
  <dcterms:modified xsi:type="dcterms:W3CDTF">2022-04-05T07:06:00Z</dcterms:modified>
</cp:coreProperties>
</file>