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A353F" w14:textId="77777777" w:rsidR="00F65887" w:rsidRPr="00E7303D" w:rsidRDefault="00F65887" w:rsidP="00F65887">
      <w:pPr>
        <w:jc w:val="center"/>
        <w:rPr>
          <w:rFonts w:ascii="Arial" w:hAnsi="Arial" w:cs="Arial"/>
          <w:sz w:val="48"/>
        </w:rPr>
      </w:pPr>
      <w:r w:rsidRPr="00E7303D">
        <w:rPr>
          <w:rFonts w:ascii="Arial" w:hAnsi="Arial" w:cs="Arial"/>
          <w:sz w:val="48"/>
        </w:rPr>
        <w:t>University of Wales Trinity Saint David</w:t>
      </w:r>
    </w:p>
    <w:p w14:paraId="7C69765E" w14:textId="77777777" w:rsidR="001D7F73" w:rsidRPr="00E7303D" w:rsidRDefault="00F65887" w:rsidP="00116E2E">
      <w:pPr>
        <w:jc w:val="center"/>
        <w:rPr>
          <w:rFonts w:ascii="Arial" w:hAnsi="Arial" w:cs="Arial"/>
          <w:sz w:val="48"/>
        </w:rPr>
      </w:pPr>
      <w:r w:rsidRPr="00E7303D">
        <w:rPr>
          <w:rFonts w:ascii="Arial" w:hAnsi="Arial" w:cs="Arial"/>
          <w:sz w:val="48"/>
        </w:rPr>
        <w:t>School of Engineering</w:t>
      </w:r>
    </w:p>
    <w:p w14:paraId="74EEF519" w14:textId="77777777" w:rsidR="00116E2E" w:rsidRPr="00E7303D" w:rsidRDefault="00116E2E" w:rsidP="00F65887">
      <w:pPr>
        <w:jc w:val="center"/>
        <w:rPr>
          <w:rFonts w:ascii="Arial" w:hAnsi="Arial" w:cs="Arial"/>
          <w:sz w:val="44"/>
        </w:rPr>
      </w:pPr>
    </w:p>
    <w:p w14:paraId="0E3DB127" w14:textId="5A56DAEE" w:rsidR="001D7F73" w:rsidRPr="00E7303D" w:rsidRDefault="001D7F73" w:rsidP="00F65887">
      <w:pPr>
        <w:jc w:val="center"/>
        <w:rPr>
          <w:rFonts w:ascii="Arial" w:hAnsi="Arial" w:cs="Arial"/>
          <w:sz w:val="44"/>
        </w:rPr>
      </w:pPr>
      <w:r w:rsidRPr="00E7303D">
        <w:rPr>
          <w:rFonts w:ascii="Arial" w:hAnsi="Arial" w:cs="Arial"/>
          <w:sz w:val="44"/>
        </w:rPr>
        <w:t>Major Project Proposal</w:t>
      </w:r>
    </w:p>
    <w:p w14:paraId="5119C609" w14:textId="3E3B84DF" w:rsidR="00E7303D" w:rsidRPr="00E7303D" w:rsidRDefault="63730007" w:rsidP="63730007">
      <w:pPr>
        <w:jc w:val="center"/>
        <w:rPr>
          <w:rFonts w:ascii="Arial" w:hAnsi="Arial" w:cs="Arial"/>
          <w:sz w:val="36"/>
          <w:szCs w:val="36"/>
        </w:rPr>
      </w:pPr>
      <w:r w:rsidRPr="63730007">
        <w:rPr>
          <w:rFonts w:ascii="Arial" w:hAnsi="Arial" w:cs="Arial"/>
          <w:sz w:val="36"/>
          <w:szCs w:val="36"/>
        </w:rPr>
        <w:t xml:space="preserve">Automated Defect Detection </w:t>
      </w:r>
      <w:r w:rsidR="00F03AFC">
        <w:rPr>
          <w:rFonts w:ascii="Arial" w:hAnsi="Arial" w:cs="Arial"/>
          <w:sz w:val="36"/>
          <w:szCs w:val="36"/>
        </w:rPr>
        <w:t xml:space="preserve">using </w:t>
      </w:r>
      <w:r w:rsidRPr="63730007">
        <w:rPr>
          <w:rFonts w:ascii="Arial" w:hAnsi="Arial" w:cs="Arial"/>
          <w:sz w:val="36"/>
          <w:szCs w:val="36"/>
        </w:rPr>
        <w:t>Vision Guided Robotics</w:t>
      </w:r>
    </w:p>
    <w:p w14:paraId="6FC1DC63" w14:textId="77777777" w:rsidR="001D7F73" w:rsidRDefault="001D7F73" w:rsidP="001D7F7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40"/>
          <w:szCs w:val="40"/>
        </w:rPr>
        <w:t> </w:t>
      </w:r>
    </w:p>
    <w:p w14:paraId="7B30BD25" w14:textId="40A52DBA" w:rsidR="001D7F73" w:rsidRDefault="001D7F73" w:rsidP="001D7F7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40"/>
          <w:szCs w:val="40"/>
        </w:rPr>
      </w:pPr>
    </w:p>
    <w:p w14:paraId="17D525F6" w14:textId="1BD80899" w:rsidR="001D7F73" w:rsidRDefault="00C43272" w:rsidP="001D7F7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2DAE0A" wp14:editId="2E6BE8E2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2362200" cy="3152140"/>
            <wp:effectExtent l="0" t="0" r="0" b="0"/>
            <wp:wrapTight wrapText="bothSides">
              <wp:wrapPolygon edited="0">
                <wp:start x="0" y="0"/>
                <wp:lineTo x="0" y="21409"/>
                <wp:lineTo x="21426" y="21409"/>
                <wp:lineTo x="21426" y="0"/>
                <wp:lineTo x="0" y="0"/>
              </wp:wrapPolygon>
            </wp:wrapTight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72" r="74827" b="17639"/>
                    <a:stretch/>
                  </pic:blipFill>
                  <pic:spPr bwMode="auto">
                    <a:xfrm>
                      <a:off x="0" y="0"/>
                      <a:ext cx="2362200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1E0909" w14:textId="77777777" w:rsidR="001D7F73" w:rsidRDefault="001D7F73" w:rsidP="001D7F7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40"/>
          <w:szCs w:val="40"/>
        </w:rPr>
      </w:pPr>
    </w:p>
    <w:p w14:paraId="064D80BB" w14:textId="77777777" w:rsidR="001D7F73" w:rsidRDefault="001D7F73" w:rsidP="001D7F7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40"/>
          <w:szCs w:val="40"/>
        </w:rPr>
      </w:pPr>
    </w:p>
    <w:p w14:paraId="66502CF8" w14:textId="77777777" w:rsidR="001D7F73" w:rsidRDefault="001D7F73" w:rsidP="001D7F7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40"/>
          <w:szCs w:val="40"/>
        </w:rPr>
      </w:pPr>
    </w:p>
    <w:p w14:paraId="2CDA1849" w14:textId="77777777" w:rsidR="001D7F73" w:rsidRDefault="001D7F73" w:rsidP="001D7F7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40"/>
          <w:szCs w:val="40"/>
        </w:rPr>
      </w:pPr>
    </w:p>
    <w:p w14:paraId="45E27B77" w14:textId="77777777" w:rsidR="001D7F73" w:rsidRDefault="001D7F73" w:rsidP="001D7F7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40"/>
          <w:szCs w:val="40"/>
        </w:rPr>
      </w:pPr>
    </w:p>
    <w:p w14:paraId="599228C8" w14:textId="0892F92A" w:rsidR="001D7F73" w:rsidRDefault="001D7F73" w:rsidP="6373000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40"/>
          <w:szCs w:val="40"/>
        </w:rPr>
      </w:pPr>
    </w:p>
    <w:p w14:paraId="57337505" w14:textId="77777777" w:rsidR="001D7F73" w:rsidRDefault="001D7F73" w:rsidP="001D7F7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40"/>
          <w:szCs w:val="40"/>
        </w:rPr>
      </w:pPr>
    </w:p>
    <w:p w14:paraId="6C1D1E06" w14:textId="77777777" w:rsidR="001D7F73" w:rsidRDefault="001D7F73" w:rsidP="001D7F7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40"/>
          <w:szCs w:val="40"/>
        </w:rPr>
      </w:pPr>
    </w:p>
    <w:p w14:paraId="28137458" w14:textId="77777777" w:rsidR="007B5D5B" w:rsidRDefault="007B5D5B" w:rsidP="001D7F7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44"/>
          <w:szCs w:val="40"/>
        </w:rPr>
      </w:pPr>
    </w:p>
    <w:p w14:paraId="2F13D4A1" w14:textId="77777777" w:rsidR="007B5D5B" w:rsidRDefault="007B5D5B" w:rsidP="001D7F7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44"/>
          <w:szCs w:val="40"/>
        </w:rPr>
      </w:pPr>
    </w:p>
    <w:p w14:paraId="04851B2D" w14:textId="77777777" w:rsidR="007B5D5B" w:rsidRDefault="007B5D5B" w:rsidP="00C43272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44"/>
          <w:szCs w:val="40"/>
        </w:rPr>
      </w:pPr>
    </w:p>
    <w:p w14:paraId="3415CAE2" w14:textId="7CD1FD77" w:rsidR="001D7F73" w:rsidRPr="00E7303D" w:rsidRDefault="001D7F73" w:rsidP="00C43272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0"/>
          <w:szCs w:val="18"/>
        </w:rPr>
      </w:pPr>
      <w:r w:rsidRPr="00E7303D">
        <w:rPr>
          <w:rStyle w:val="normaltextrun"/>
          <w:rFonts w:ascii="Arial" w:hAnsi="Arial" w:cs="Arial"/>
          <w:sz w:val="44"/>
          <w:szCs w:val="40"/>
        </w:rPr>
        <w:t>Major Project</w:t>
      </w:r>
    </w:p>
    <w:p w14:paraId="43151FEF" w14:textId="1EF5B67E" w:rsidR="001D7F73" w:rsidRPr="00E7303D" w:rsidRDefault="00116E2E" w:rsidP="00C43272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0"/>
          <w:szCs w:val="18"/>
        </w:rPr>
      </w:pPr>
      <w:r w:rsidRPr="00E7303D">
        <w:rPr>
          <w:rStyle w:val="normaltextrun"/>
          <w:rFonts w:ascii="Arial" w:hAnsi="Arial" w:cs="Arial"/>
          <w:sz w:val="44"/>
          <w:szCs w:val="40"/>
        </w:rPr>
        <w:t>M6X00417</w:t>
      </w:r>
    </w:p>
    <w:p w14:paraId="1C76F9E1" w14:textId="5366C7C7" w:rsidR="001D7F73" w:rsidRPr="00E7303D" w:rsidRDefault="001D7F73" w:rsidP="00C43272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0"/>
          <w:szCs w:val="18"/>
        </w:rPr>
      </w:pPr>
      <w:r w:rsidRPr="00E7303D">
        <w:rPr>
          <w:rStyle w:val="normaltextrun"/>
          <w:rFonts w:ascii="Arial" w:hAnsi="Arial" w:cs="Arial"/>
          <w:sz w:val="44"/>
          <w:szCs w:val="40"/>
        </w:rPr>
        <w:t>Jordan Ross Jenkins</w:t>
      </w:r>
    </w:p>
    <w:p w14:paraId="1B5CEF5A" w14:textId="290B0C7D" w:rsidR="001D7F73" w:rsidRPr="00E7303D" w:rsidRDefault="001D7F73" w:rsidP="00C43272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0"/>
          <w:szCs w:val="18"/>
        </w:rPr>
      </w:pPr>
      <w:r w:rsidRPr="00E7303D">
        <w:rPr>
          <w:rStyle w:val="normaltextrun"/>
          <w:rFonts w:ascii="Arial" w:hAnsi="Arial" w:cs="Arial"/>
          <w:sz w:val="44"/>
          <w:szCs w:val="40"/>
        </w:rPr>
        <w:t>P149066</w:t>
      </w:r>
    </w:p>
    <w:p w14:paraId="5FAD13A0" w14:textId="27EAE02B" w:rsidR="007B5D5B" w:rsidRDefault="001D7F73" w:rsidP="00C43272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sz w:val="44"/>
          <w:szCs w:val="40"/>
        </w:rPr>
      </w:pPr>
      <w:r w:rsidRPr="00E7303D">
        <w:rPr>
          <w:rStyle w:val="normaltextrun"/>
          <w:rFonts w:ascii="Arial" w:hAnsi="Arial" w:cs="Arial"/>
          <w:sz w:val="44"/>
          <w:szCs w:val="40"/>
        </w:rPr>
        <w:t>Due: </w:t>
      </w:r>
      <w:r w:rsidR="00116E2E" w:rsidRPr="00E7303D">
        <w:rPr>
          <w:rStyle w:val="normaltextrun"/>
          <w:rFonts w:ascii="Arial" w:hAnsi="Arial" w:cs="Arial"/>
          <w:sz w:val="44"/>
          <w:szCs w:val="40"/>
        </w:rPr>
        <w:t>18/10</w:t>
      </w:r>
      <w:r w:rsidRPr="00E7303D">
        <w:rPr>
          <w:rStyle w:val="normaltextrun"/>
          <w:rFonts w:ascii="Arial" w:hAnsi="Arial" w:cs="Arial"/>
          <w:sz w:val="44"/>
          <w:szCs w:val="40"/>
        </w:rPr>
        <w:t>/2019</w:t>
      </w:r>
    </w:p>
    <w:p w14:paraId="4A89F8D5" w14:textId="77777777" w:rsidR="007B5D5B" w:rsidRDefault="007B5D5B" w:rsidP="007B5D5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32"/>
          <w:szCs w:val="28"/>
        </w:rPr>
      </w:pPr>
    </w:p>
    <w:p w14:paraId="660E1082" w14:textId="2797B1D0" w:rsidR="00717E63" w:rsidRPr="008F5F08" w:rsidRDefault="007B5D5B" w:rsidP="00717E63">
      <w:pPr>
        <w:pStyle w:val="paragraph"/>
        <w:spacing w:before="0" w:beforeAutospacing="0" w:after="0" w:afterAutospacing="0"/>
        <w:textAlignment w:val="baseline"/>
        <w:rPr>
          <w:rStyle w:val="eop"/>
          <w:rFonts w:ascii="Arial Rounded MT Bold" w:hAnsi="Arial Rounded MT Bold" w:cs="Arial"/>
          <w:szCs w:val="22"/>
        </w:rPr>
      </w:pPr>
      <w:r w:rsidRPr="007E4BB9">
        <w:rPr>
          <w:rStyle w:val="eop"/>
          <w:rFonts w:ascii="Arial Rounded MT Bold" w:hAnsi="Arial Rounded MT Bold" w:cs="Arial"/>
          <w:szCs w:val="22"/>
        </w:rPr>
        <w:lastRenderedPageBreak/>
        <w:t>Overview</w:t>
      </w:r>
    </w:p>
    <w:p w14:paraId="1C32170C" w14:textId="09E94620" w:rsidR="008F5F08" w:rsidRPr="008F5F08" w:rsidRDefault="007B5D5B" w:rsidP="00782CA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0"/>
        </w:rPr>
      </w:pPr>
      <w:r w:rsidRPr="008F5F08">
        <w:rPr>
          <w:rStyle w:val="eop"/>
          <w:rFonts w:ascii="Arial" w:hAnsi="Arial" w:cs="Arial"/>
          <w:sz w:val="20"/>
          <w:szCs w:val="18"/>
        </w:rPr>
        <w:t>To develop and test a</w:t>
      </w:r>
      <w:r w:rsidR="00717E63" w:rsidRPr="008F5F08">
        <w:rPr>
          <w:rStyle w:val="eop"/>
          <w:rFonts w:ascii="Arial" w:hAnsi="Arial" w:cs="Arial"/>
          <w:sz w:val="20"/>
          <w:szCs w:val="18"/>
        </w:rPr>
        <w:t>n automated defect detection system for Printed circuit Boards utilising vision guided robotics. Building on knowledge and experience gained through the completion of a</w:t>
      </w:r>
      <w:r w:rsidR="005B3AF1">
        <w:rPr>
          <w:rStyle w:val="eop"/>
          <w:rFonts w:ascii="Arial" w:hAnsi="Arial" w:cs="Arial"/>
          <w:sz w:val="20"/>
          <w:szCs w:val="18"/>
        </w:rPr>
        <w:t>n</w:t>
      </w:r>
      <w:r w:rsidR="00717E63" w:rsidRPr="008F5F08">
        <w:rPr>
          <w:rStyle w:val="eop"/>
          <w:rFonts w:ascii="Arial" w:hAnsi="Arial" w:cs="Arial"/>
          <w:sz w:val="20"/>
          <w:szCs w:val="18"/>
        </w:rPr>
        <w:t xml:space="preserve"> automation project over summer.</w:t>
      </w:r>
    </w:p>
    <w:p w14:paraId="2085D8B7" w14:textId="77777777" w:rsidR="008F5F08" w:rsidRDefault="00830877" w:rsidP="00782CA2">
      <w:pPr>
        <w:spacing w:before="240" w:after="0"/>
        <w:jc w:val="both"/>
        <w:rPr>
          <w:rFonts w:ascii="Arial Rounded MT Bold" w:hAnsi="Arial Rounded MT Bold" w:cs="Arial"/>
          <w:sz w:val="24"/>
          <w:szCs w:val="24"/>
        </w:rPr>
      </w:pPr>
      <w:r w:rsidRPr="00BC2E99">
        <w:rPr>
          <w:rFonts w:ascii="Arial Rounded MT Bold" w:hAnsi="Arial Rounded MT Bold" w:cs="Arial"/>
          <w:sz w:val="24"/>
          <w:szCs w:val="24"/>
        </w:rPr>
        <w:t>Reasons for and relevance of the project.</w:t>
      </w:r>
    </w:p>
    <w:p w14:paraId="254AAEC4" w14:textId="7215ECA3" w:rsidR="007E4BB9" w:rsidRPr="008F5F08" w:rsidRDefault="005E1058" w:rsidP="008F5F08">
      <w:pPr>
        <w:spacing w:after="0"/>
        <w:jc w:val="both"/>
        <w:rPr>
          <w:rFonts w:ascii="Arial Rounded MT Bold" w:hAnsi="Arial Rounded MT Bold" w:cs="Arial"/>
        </w:rPr>
      </w:pPr>
      <w:r w:rsidRPr="008F5F08">
        <w:rPr>
          <w:rFonts w:ascii="Arial" w:hAnsi="Arial" w:cs="Arial"/>
          <w:sz w:val="20"/>
          <w:szCs w:val="20"/>
        </w:rPr>
        <w:t>With the ever increasing complexity of electronic components</w:t>
      </w:r>
      <w:r w:rsidR="00E77ACB" w:rsidRPr="008F5F08">
        <w:rPr>
          <w:rFonts w:ascii="Arial" w:hAnsi="Arial" w:cs="Arial"/>
          <w:sz w:val="20"/>
          <w:szCs w:val="20"/>
        </w:rPr>
        <w:t>,</w:t>
      </w:r>
      <w:r w:rsidRPr="008F5F08">
        <w:rPr>
          <w:rFonts w:ascii="Arial" w:hAnsi="Arial" w:cs="Arial"/>
          <w:sz w:val="20"/>
          <w:szCs w:val="20"/>
        </w:rPr>
        <w:t xml:space="preserve"> as well as the automation of manufactur</w:t>
      </w:r>
      <w:r w:rsidR="00FD4AC5" w:rsidRPr="008F5F08">
        <w:rPr>
          <w:rFonts w:ascii="Arial" w:hAnsi="Arial" w:cs="Arial"/>
          <w:sz w:val="20"/>
          <w:szCs w:val="20"/>
        </w:rPr>
        <w:t>e</w:t>
      </w:r>
      <w:r w:rsidRPr="008F5F08">
        <w:rPr>
          <w:rFonts w:ascii="Arial" w:hAnsi="Arial" w:cs="Arial"/>
          <w:sz w:val="20"/>
          <w:szCs w:val="20"/>
        </w:rPr>
        <w:t>, it is more important than ever to ensure that defective components are eliminated or reworked during the manufacturing process.</w:t>
      </w:r>
      <w:r w:rsidR="009C20D2" w:rsidRPr="008F5F08">
        <w:rPr>
          <w:rFonts w:ascii="Arial" w:hAnsi="Arial" w:cs="Arial"/>
          <w:sz w:val="20"/>
          <w:szCs w:val="20"/>
        </w:rPr>
        <w:t xml:space="preserve"> </w:t>
      </w:r>
      <w:r w:rsidR="00925EAC" w:rsidRPr="008F5F08">
        <w:rPr>
          <w:rFonts w:ascii="Arial" w:hAnsi="Arial" w:cs="Arial"/>
          <w:sz w:val="20"/>
          <w:szCs w:val="20"/>
        </w:rPr>
        <w:t>During a</w:t>
      </w:r>
      <w:r w:rsidR="00002D3D" w:rsidRPr="008F5F08">
        <w:rPr>
          <w:rFonts w:ascii="Arial" w:hAnsi="Arial" w:cs="Arial"/>
          <w:sz w:val="20"/>
          <w:szCs w:val="20"/>
        </w:rPr>
        <w:t xml:space="preserve"> guest lecture by the </w:t>
      </w:r>
      <w:r w:rsidR="00925EAC" w:rsidRPr="008F5F08">
        <w:rPr>
          <w:rFonts w:ascii="Arial" w:hAnsi="Arial" w:cs="Arial"/>
          <w:sz w:val="20"/>
          <w:szCs w:val="20"/>
        </w:rPr>
        <w:t xml:space="preserve">CEO of JRT Value Stream Mapping, Dr John Rhys Thomas, </w:t>
      </w:r>
      <w:r w:rsidR="00717E63" w:rsidRPr="008F5F08">
        <w:rPr>
          <w:rFonts w:ascii="Arial" w:hAnsi="Arial" w:cs="Arial"/>
          <w:sz w:val="20"/>
          <w:szCs w:val="20"/>
        </w:rPr>
        <w:t>the</w:t>
      </w:r>
      <w:r w:rsidR="00925EAC" w:rsidRPr="008F5F08">
        <w:rPr>
          <w:rFonts w:ascii="Arial" w:hAnsi="Arial" w:cs="Arial"/>
          <w:sz w:val="20"/>
          <w:szCs w:val="20"/>
        </w:rPr>
        <w:t xml:space="preserve"> importance of the 1:10:100 rule</w:t>
      </w:r>
      <w:r w:rsidR="00717E63" w:rsidRPr="008F5F08">
        <w:rPr>
          <w:rFonts w:ascii="Arial" w:hAnsi="Arial" w:cs="Arial"/>
          <w:sz w:val="20"/>
          <w:szCs w:val="20"/>
        </w:rPr>
        <w:t xml:space="preserve"> was discussed</w:t>
      </w:r>
      <w:r w:rsidR="00925EAC" w:rsidRPr="008F5F08">
        <w:rPr>
          <w:rFonts w:ascii="Arial" w:hAnsi="Arial" w:cs="Arial"/>
          <w:sz w:val="20"/>
          <w:szCs w:val="20"/>
        </w:rPr>
        <w:t xml:space="preserve">. The rule suggests that if defects are found early in the manufacturing </w:t>
      </w:r>
      <w:r w:rsidR="0090512E" w:rsidRPr="008F5F08">
        <w:rPr>
          <w:rFonts w:ascii="Arial" w:hAnsi="Arial" w:cs="Arial"/>
          <w:sz w:val="20"/>
          <w:szCs w:val="20"/>
        </w:rPr>
        <w:t>process it costs 1</w:t>
      </w:r>
      <w:r w:rsidR="0090512E" w:rsidRPr="008F5F08">
        <w:rPr>
          <w:rFonts w:ascii="Cambria Math" w:hAnsi="Cambria Math" w:cs="Cambria Math"/>
          <w:sz w:val="20"/>
          <w:szCs w:val="20"/>
        </w:rPr>
        <w:t>𝑥</w:t>
      </w:r>
      <w:r w:rsidR="0090512E" w:rsidRPr="008F5F08">
        <w:rPr>
          <w:rFonts w:ascii="Arial" w:hAnsi="Arial" w:cs="Arial"/>
          <w:sz w:val="20"/>
          <w:szCs w:val="20"/>
        </w:rPr>
        <w:t xml:space="preserve"> pou</w:t>
      </w:r>
      <w:r w:rsidR="005D5A1D" w:rsidRPr="008F5F08">
        <w:rPr>
          <w:rFonts w:ascii="Arial" w:hAnsi="Arial" w:cs="Arial"/>
          <w:sz w:val="20"/>
          <w:szCs w:val="20"/>
        </w:rPr>
        <w:t xml:space="preserve">nds to correct, </w:t>
      </w:r>
      <w:r w:rsidR="005B3AF1">
        <w:rPr>
          <w:rFonts w:ascii="Arial" w:hAnsi="Arial" w:cs="Arial"/>
          <w:sz w:val="20"/>
          <w:szCs w:val="20"/>
        </w:rPr>
        <w:t>l</w:t>
      </w:r>
      <w:r w:rsidR="005D5A1D" w:rsidRPr="008F5F08">
        <w:rPr>
          <w:rFonts w:ascii="Arial" w:hAnsi="Arial" w:cs="Arial"/>
          <w:sz w:val="20"/>
          <w:szCs w:val="20"/>
        </w:rPr>
        <w:t>ate in the manufacturing process</w:t>
      </w:r>
      <w:r w:rsidR="0090512E" w:rsidRPr="008F5F08">
        <w:rPr>
          <w:rFonts w:ascii="Arial" w:hAnsi="Arial" w:cs="Arial"/>
          <w:sz w:val="20"/>
          <w:szCs w:val="20"/>
        </w:rPr>
        <w:t xml:space="preserve"> 10</w:t>
      </w:r>
      <w:r w:rsidR="0090512E" w:rsidRPr="008F5F08">
        <w:rPr>
          <w:rFonts w:ascii="Cambria Math" w:hAnsi="Cambria Math" w:cs="Cambria Math"/>
          <w:sz w:val="20"/>
          <w:szCs w:val="20"/>
        </w:rPr>
        <w:t>𝑥</w:t>
      </w:r>
      <w:r w:rsidR="0090512E" w:rsidRPr="008F5F08">
        <w:rPr>
          <w:rFonts w:ascii="Arial" w:hAnsi="Arial" w:cs="Arial"/>
          <w:sz w:val="20"/>
          <w:szCs w:val="20"/>
        </w:rPr>
        <w:t xml:space="preserve"> pounds, and 100</w:t>
      </w:r>
      <w:r w:rsidR="0090512E" w:rsidRPr="008F5F08">
        <w:rPr>
          <w:rFonts w:ascii="Cambria Math" w:hAnsi="Cambria Math" w:cs="Cambria Math"/>
          <w:sz w:val="20"/>
          <w:szCs w:val="20"/>
        </w:rPr>
        <w:t>𝑥</w:t>
      </w:r>
      <w:r w:rsidR="0090512E" w:rsidRPr="008F5F08">
        <w:rPr>
          <w:rFonts w:ascii="Arial" w:hAnsi="Arial" w:cs="Arial"/>
          <w:sz w:val="20"/>
          <w:szCs w:val="20"/>
        </w:rPr>
        <w:t xml:space="preserve"> at the consumer Stage.</w:t>
      </w:r>
      <w:r w:rsidR="00E77ACB" w:rsidRPr="008F5F08">
        <w:rPr>
          <w:rFonts w:ascii="Arial" w:hAnsi="Arial" w:cs="Arial"/>
          <w:sz w:val="20"/>
          <w:szCs w:val="20"/>
        </w:rPr>
        <w:t xml:space="preserve"> </w:t>
      </w:r>
      <w:r w:rsidR="00E7303D" w:rsidRPr="008F5F08">
        <w:rPr>
          <w:rFonts w:ascii="Arial" w:hAnsi="Arial" w:cs="Arial"/>
          <w:sz w:val="20"/>
          <w:szCs w:val="20"/>
        </w:rPr>
        <w:t xml:space="preserve">Due to the aforementioned increased complexity of </w:t>
      </w:r>
      <w:r w:rsidR="00E77ACB" w:rsidRPr="008F5F08">
        <w:rPr>
          <w:rFonts w:ascii="Arial" w:hAnsi="Arial" w:cs="Arial"/>
          <w:sz w:val="20"/>
          <w:szCs w:val="20"/>
        </w:rPr>
        <w:t xml:space="preserve">printed circuit boards </w:t>
      </w:r>
      <w:r w:rsidR="005B3AF1">
        <w:rPr>
          <w:rFonts w:ascii="Arial" w:hAnsi="Arial" w:cs="Arial"/>
          <w:sz w:val="20"/>
          <w:szCs w:val="20"/>
        </w:rPr>
        <w:t>as well as</w:t>
      </w:r>
      <w:r w:rsidR="00E77ACB" w:rsidRPr="008F5F08">
        <w:rPr>
          <w:rFonts w:ascii="Arial" w:hAnsi="Arial" w:cs="Arial"/>
          <w:sz w:val="20"/>
          <w:szCs w:val="20"/>
        </w:rPr>
        <w:t xml:space="preserve"> the sheer volume of the components produced, manual inspection if no longer viable. The market now demands that</w:t>
      </w:r>
      <w:r w:rsidR="005B3AF1">
        <w:rPr>
          <w:rFonts w:ascii="Arial" w:hAnsi="Arial" w:cs="Arial"/>
          <w:sz w:val="20"/>
          <w:szCs w:val="20"/>
        </w:rPr>
        <w:t xml:space="preserve"> </w:t>
      </w:r>
      <w:r w:rsidR="00E77ACB" w:rsidRPr="008F5F08">
        <w:rPr>
          <w:rFonts w:ascii="Arial" w:hAnsi="Arial" w:cs="Arial"/>
          <w:sz w:val="20"/>
          <w:szCs w:val="20"/>
        </w:rPr>
        <w:t>high quality, reliable products are produced at a speeds previously unseen</w:t>
      </w:r>
      <w:r w:rsidR="00B84519" w:rsidRPr="008F5F08">
        <w:rPr>
          <w:rFonts w:ascii="Arial" w:hAnsi="Arial" w:cs="Arial"/>
          <w:sz w:val="20"/>
          <w:szCs w:val="20"/>
        </w:rPr>
        <w:t xml:space="preserve">. To this end, even modern automated defect detection techniques, such as optical defect detection, suffer the inflexibility </w:t>
      </w:r>
      <w:r w:rsidR="00FD4AC5" w:rsidRPr="008F5F08">
        <w:rPr>
          <w:rFonts w:ascii="Arial" w:hAnsi="Arial" w:cs="Arial"/>
          <w:sz w:val="20"/>
          <w:szCs w:val="20"/>
        </w:rPr>
        <w:t xml:space="preserve">created by the batch production </w:t>
      </w:r>
      <w:r w:rsidR="005B3AF1" w:rsidRPr="008F5F08">
        <w:rPr>
          <w:rFonts w:ascii="Arial" w:hAnsi="Arial" w:cs="Arial"/>
          <w:sz w:val="20"/>
          <w:szCs w:val="20"/>
        </w:rPr>
        <w:t>methodology. It</w:t>
      </w:r>
      <w:r w:rsidR="00FD4AC5" w:rsidRPr="008F5F08">
        <w:rPr>
          <w:rFonts w:ascii="Arial" w:hAnsi="Arial" w:cs="Arial"/>
          <w:sz w:val="20"/>
          <w:szCs w:val="20"/>
        </w:rPr>
        <w:t xml:space="preserve"> is then no surprise that developing dynamic and autonomously adaptable manufactur</w:t>
      </w:r>
      <w:r w:rsidR="00C43272" w:rsidRPr="008F5F08">
        <w:rPr>
          <w:rFonts w:ascii="Arial" w:hAnsi="Arial" w:cs="Arial"/>
          <w:sz w:val="20"/>
          <w:szCs w:val="20"/>
        </w:rPr>
        <w:t>ing</w:t>
      </w:r>
      <w:r w:rsidR="00FD4AC5" w:rsidRPr="008F5F08">
        <w:rPr>
          <w:rFonts w:ascii="Arial" w:hAnsi="Arial" w:cs="Arial"/>
          <w:sz w:val="20"/>
          <w:szCs w:val="20"/>
        </w:rPr>
        <w:t xml:space="preserve"> and inspection techniques is one of the primary regions of interest in manufacturing research and development.</w:t>
      </w:r>
    </w:p>
    <w:p w14:paraId="3652F56B" w14:textId="06389CE9" w:rsidR="007E4BB9" w:rsidRPr="00BC2E99" w:rsidRDefault="00830877" w:rsidP="005B3AF1">
      <w:pPr>
        <w:spacing w:before="240" w:after="0" w:line="240" w:lineRule="auto"/>
        <w:jc w:val="both"/>
        <w:rPr>
          <w:rFonts w:ascii="Arial Rounded MT Bold" w:hAnsi="Arial Rounded MT Bold" w:cs="Arial"/>
          <w:sz w:val="24"/>
          <w:szCs w:val="24"/>
        </w:rPr>
      </w:pPr>
      <w:r w:rsidRPr="00BC2E99">
        <w:rPr>
          <w:rFonts w:ascii="Arial Rounded MT Bold" w:hAnsi="Arial Rounded MT Bold" w:cs="Arial"/>
          <w:sz w:val="24"/>
          <w:szCs w:val="24"/>
        </w:rPr>
        <w:t>Aims of the project.</w:t>
      </w:r>
    </w:p>
    <w:p w14:paraId="31B8CD6B" w14:textId="5C0DE2ED" w:rsidR="007E4BB9" w:rsidRPr="008F5F08" w:rsidRDefault="007E4BB9" w:rsidP="008F5F08">
      <w:pPr>
        <w:pStyle w:val="ListParagraph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Conduct research in</w:t>
      </w:r>
      <w:r w:rsidR="005B3AF1">
        <w:rPr>
          <w:rFonts w:ascii="Arial" w:hAnsi="Arial" w:cs="Arial"/>
          <w:sz w:val="20"/>
          <w:szCs w:val="20"/>
        </w:rPr>
        <w:t>to</w:t>
      </w:r>
      <w:r w:rsidRPr="008F5F08">
        <w:rPr>
          <w:rFonts w:ascii="Arial" w:hAnsi="Arial" w:cs="Arial"/>
          <w:sz w:val="20"/>
          <w:szCs w:val="20"/>
        </w:rPr>
        <w:t xml:space="preserve"> and evaluate current defect detection techniques used by both small and large electronic manufacturing enterprises.</w:t>
      </w:r>
    </w:p>
    <w:p w14:paraId="669DFD62" w14:textId="3D1F533F" w:rsidR="00830877" w:rsidRPr="008F5F08" w:rsidRDefault="007E4BB9" w:rsidP="007E4BB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Create  a  defect detection program in MATLAB using image Analysis techniques, primarily centred around the image subtraction method.</w:t>
      </w:r>
    </w:p>
    <w:p w14:paraId="75C95AA5" w14:textId="625A91E5" w:rsidR="007E4BB9" w:rsidRPr="008F5F08" w:rsidRDefault="007E4BB9" w:rsidP="007E4BB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Utilise offline programming software through a digital twin of the simulated production line to develop a robot</w:t>
      </w:r>
      <w:r w:rsidR="005B3AF1">
        <w:rPr>
          <w:rFonts w:ascii="Arial" w:hAnsi="Arial" w:cs="Arial"/>
          <w:sz w:val="20"/>
          <w:szCs w:val="20"/>
        </w:rPr>
        <w:t>ic control</w:t>
      </w:r>
      <w:r w:rsidRPr="008F5F08">
        <w:rPr>
          <w:rFonts w:ascii="Arial" w:hAnsi="Arial" w:cs="Arial"/>
          <w:sz w:val="20"/>
          <w:szCs w:val="20"/>
        </w:rPr>
        <w:t xml:space="preserve"> program.</w:t>
      </w:r>
    </w:p>
    <w:p w14:paraId="5CC3E1B4" w14:textId="77777777" w:rsidR="007E4BB9" w:rsidRPr="008F5F08" w:rsidRDefault="007E4BB9" w:rsidP="007E4BB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 xml:space="preserve">Use Vision guided robotics to then remove the defective component from the simulated production line using </w:t>
      </w:r>
      <w:r w:rsidRPr="008F5F08">
        <w:rPr>
          <w:rFonts w:ascii="Arial" w:hAnsi="Arial" w:cs="Arial"/>
          <w:color w:val="222222"/>
          <w:sz w:val="20"/>
          <w:szCs w:val="20"/>
          <w:shd w:val="clear" w:color="auto" w:fill="FFFFFF"/>
        </w:rPr>
        <w:t>Visual servoing.</w:t>
      </w:r>
    </w:p>
    <w:p w14:paraId="05A4CF91" w14:textId="5E475BDF" w:rsidR="00830877" w:rsidRPr="008F5F08" w:rsidRDefault="007E4BB9" w:rsidP="0083087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Analyse </w:t>
      </w:r>
      <w:r w:rsidR="006A594E" w:rsidRPr="008F5F0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the developed defect detection system against the techniques used by small and large enterprises. </w:t>
      </w:r>
      <w:r w:rsidRPr="008F5F0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</w:t>
      </w:r>
    </w:p>
    <w:p w14:paraId="04D25E89" w14:textId="5399E57F" w:rsidR="00587216" w:rsidRPr="00BC2E99" w:rsidRDefault="00830877" w:rsidP="008F5F08">
      <w:pPr>
        <w:spacing w:after="0" w:line="276" w:lineRule="auto"/>
        <w:jc w:val="both"/>
        <w:rPr>
          <w:rFonts w:ascii="Arial Rounded MT Bold" w:hAnsi="Arial Rounded MT Bold" w:cs="Arial"/>
          <w:sz w:val="24"/>
          <w:szCs w:val="24"/>
        </w:rPr>
      </w:pPr>
      <w:r w:rsidRPr="00BC2E99">
        <w:rPr>
          <w:rFonts w:ascii="Arial Rounded MT Bold" w:hAnsi="Arial Rounded MT Bold" w:cs="Arial"/>
          <w:sz w:val="24"/>
          <w:szCs w:val="24"/>
        </w:rPr>
        <w:t xml:space="preserve">Background research carried out to date.  </w:t>
      </w:r>
    </w:p>
    <w:p w14:paraId="3EAECEC7" w14:textId="17E862D9" w:rsidR="006A594E" w:rsidRPr="008F5F08" w:rsidRDefault="006A594E" w:rsidP="008F5F08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Image acquisition and analysis techniques using MATLAB.</w:t>
      </w:r>
    </w:p>
    <w:p w14:paraId="13FE8CA5" w14:textId="2753F377" w:rsidR="006A594E" w:rsidRPr="008F5F08" w:rsidRDefault="006A594E" w:rsidP="008F5F08">
      <w:pPr>
        <w:pStyle w:val="ListParagraph"/>
        <w:numPr>
          <w:ilvl w:val="0"/>
          <w:numId w:val="3"/>
        </w:numPr>
        <w:spacing w:before="240" w:after="0"/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Off/online programming of universal robots (ur10) through RoboDK API for MATLAB.</w:t>
      </w:r>
    </w:p>
    <w:p w14:paraId="5AAFDBC5" w14:textId="1AE45E7E" w:rsidR="006A594E" w:rsidRPr="008F5F08" w:rsidRDefault="006A594E" w:rsidP="008F5F08">
      <w:pPr>
        <w:pStyle w:val="ListParagraph"/>
        <w:numPr>
          <w:ilvl w:val="0"/>
          <w:numId w:val="3"/>
        </w:numPr>
        <w:spacing w:before="240" w:after="0"/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Digital twin creation in RoboDK</w:t>
      </w:r>
      <w:r w:rsidR="00587216" w:rsidRPr="008F5F08">
        <w:rPr>
          <w:rFonts w:ascii="Arial" w:hAnsi="Arial" w:cs="Arial"/>
          <w:sz w:val="20"/>
          <w:szCs w:val="20"/>
        </w:rPr>
        <w:t>.</w:t>
      </w:r>
      <w:r w:rsidRPr="008F5F08">
        <w:rPr>
          <w:rFonts w:ascii="Arial" w:hAnsi="Arial" w:cs="Arial"/>
          <w:sz w:val="20"/>
          <w:szCs w:val="20"/>
        </w:rPr>
        <w:t xml:space="preserve"> </w:t>
      </w:r>
    </w:p>
    <w:p w14:paraId="15B1EB9A" w14:textId="79C6730E" w:rsidR="006A594E" w:rsidRPr="008F5F08" w:rsidRDefault="00587216" w:rsidP="00587216">
      <w:pPr>
        <w:pStyle w:val="ListParagraph"/>
        <w:numPr>
          <w:ilvl w:val="0"/>
          <w:numId w:val="3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Background research i</w:t>
      </w:r>
      <w:bookmarkStart w:id="0" w:name="_GoBack"/>
      <w:bookmarkEnd w:id="0"/>
      <w:r w:rsidRPr="008F5F08">
        <w:rPr>
          <w:rFonts w:ascii="Arial" w:hAnsi="Arial" w:cs="Arial"/>
          <w:sz w:val="20"/>
          <w:szCs w:val="20"/>
        </w:rPr>
        <w:t>nto the defect detection techniques currently used in industry.</w:t>
      </w:r>
    </w:p>
    <w:p w14:paraId="4D38E635" w14:textId="42463720" w:rsidR="00587216" w:rsidRPr="008F5F08" w:rsidRDefault="00587216" w:rsidP="00587216">
      <w:pPr>
        <w:pStyle w:val="ListParagraph"/>
        <w:numPr>
          <w:ilvl w:val="0"/>
          <w:numId w:val="3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Background research on the types of defects that regularly occur in PCB Production.</w:t>
      </w:r>
    </w:p>
    <w:p w14:paraId="31A70BB1" w14:textId="77777777" w:rsidR="00054FBE" w:rsidRPr="00BC2E99" w:rsidRDefault="00054FBE" w:rsidP="008F5F08">
      <w:pPr>
        <w:spacing w:before="240" w:after="0"/>
        <w:jc w:val="both"/>
        <w:rPr>
          <w:rFonts w:ascii="Arial Rounded MT Bold" w:hAnsi="Arial Rounded MT Bold" w:cs="Arial"/>
          <w:sz w:val="24"/>
          <w:szCs w:val="24"/>
        </w:rPr>
      </w:pPr>
      <w:r w:rsidRPr="00BC2E99">
        <w:rPr>
          <w:rFonts w:ascii="Arial Rounded MT Bold" w:hAnsi="Arial Rounded MT Bold" w:cs="Arial"/>
          <w:sz w:val="24"/>
          <w:szCs w:val="24"/>
        </w:rPr>
        <w:t>Details of facilities required including computer software and laboratory support needed to complete your work</w:t>
      </w:r>
    </w:p>
    <w:p w14:paraId="61AF9E36" w14:textId="77777777" w:rsidR="00782CA2" w:rsidRDefault="00782CA2" w:rsidP="008F5F08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  <w:sectPr w:rsidR="00782CA2" w:rsidSect="00782CA2">
          <w:pgSz w:w="11906" w:h="16838"/>
          <w:pgMar w:top="1440" w:right="1440" w:bottom="1440" w:left="1440" w:header="0" w:footer="0" w:gutter="0"/>
          <w:pgBorders w:offsetFrom="page">
            <w:top w:val="thinThickSmallGap" w:sz="24" w:space="24" w:color="auto"/>
            <w:left w:val="thinThickSmallGap" w:sz="24" w:space="24" w:color="auto"/>
            <w:bottom w:val="thinThickSmallGap" w:sz="24" w:space="24" w:color="auto"/>
            <w:right w:val="thinThickSmallGap" w:sz="24" w:space="24" w:color="auto"/>
          </w:pgBorders>
          <w:cols w:space="708"/>
          <w:docGrid w:linePitch="360"/>
        </w:sectPr>
      </w:pPr>
    </w:p>
    <w:p w14:paraId="70785FA9" w14:textId="06D98428" w:rsidR="00054FBE" w:rsidRPr="008F5F08" w:rsidRDefault="00054FBE" w:rsidP="00782CA2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Access to the robotics laboratory, specifically the UR10 robot and the conveyor belt.</w:t>
      </w:r>
    </w:p>
    <w:p w14:paraId="4E2FF19F" w14:textId="3B579070" w:rsidR="00782CA2" w:rsidRPr="00782CA2" w:rsidRDefault="00054FBE" w:rsidP="00782CA2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MATLAB (Arnaud Marotin)</w:t>
      </w:r>
      <w:r w:rsidR="00782CA2">
        <w:rPr>
          <w:rFonts w:ascii="Arial" w:hAnsi="Arial" w:cs="Arial"/>
          <w:sz w:val="20"/>
          <w:szCs w:val="20"/>
        </w:rPr>
        <w:t>.</w:t>
      </w:r>
    </w:p>
    <w:p w14:paraId="365DB973" w14:textId="4377CE61" w:rsidR="00054FBE" w:rsidRPr="008F5F08" w:rsidRDefault="00054FBE" w:rsidP="00054FBE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SolidWorks</w:t>
      </w:r>
      <w:r w:rsidR="00782CA2">
        <w:rPr>
          <w:rFonts w:ascii="Arial" w:hAnsi="Arial" w:cs="Arial"/>
          <w:sz w:val="20"/>
          <w:szCs w:val="20"/>
        </w:rPr>
        <w:t>.</w:t>
      </w:r>
    </w:p>
    <w:p w14:paraId="44A04898" w14:textId="38B2EE96" w:rsidR="00054FBE" w:rsidRPr="008F5F08" w:rsidRDefault="00054FBE" w:rsidP="00054FBE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F5F08">
        <w:rPr>
          <w:rFonts w:ascii="Arial" w:hAnsi="Arial" w:cs="Arial"/>
          <w:sz w:val="20"/>
          <w:szCs w:val="20"/>
        </w:rPr>
        <w:t>RoboDK</w:t>
      </w:r>
      <w:r w:rsidR="00782CA2">
        <w:rPr>
          <w:rFonts w:ascii="Arial" w:hAnsi="Arial" w:cs="Arial"/>
          <w:sz w:val="20"/>
          <w:szCs w:val="20"/>
        </w:rPr>
        <w:t>.</w:t>
      </w:r>
    </w:p>
    <w:p w14:paraId="4F3059D1" w14:textId="2E3FFD6C" w:rsidR="00782CA2" w:rsidRPr="00782CA2" w:rsidRDefault="00054FBE" w:rsidP="008F5F08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  <w:sectPr w:rsidR="00782CA2" w:rsidRPr="00782CA2" w:rsidSect="00782CA2">
          <w:type w:val="continuous"/>
          <w:pgSz w:w="11906" w:h="16838"/>
          <w:pgMar w:top="1440" w:right="1440" w:bottom="1440" w:left="1440" w:header="0" w:footer="0" w:gutter="0"/>
          <w:pgBorders w:offsetFrom="page">
            <w:top w:val="thinThickSmallGap" w:sz="24" w:space="24" w:color="auto"/>
            <w:left w:val="thinThickSmallGap" w:sz="24" w:space="24" w:color="auto"/>
            <w:bottom w:val="thinThickSmallGap" w:sz="24" w:space="24" w:color="auto"/>
            <w:right w:val="thinThickSmallGap" w:sz="24" w:space="24" w:color="auto"/>
          </w:pgBorders>
          <w:cols w:num="2" w:space="708"/>
          <w:docGrid w:linePitch="360"/>
        </w:sectPr>
      </w:pPr>
      <w:r w:rsidRPr="008F5F08">
        <w:rPr>
          <w:rFonts w:ascii="Arial" w:hAnsi="Arial" w:cs="Arial"/>
          <w:sz w:val="20"/>
          <w:szCs w:val="20"/>
        </w:rPr>
        <w:t>Process simulate (potentially)</w:t>
      </w:r>
      <w:r w:rsidR="00782CA2">
        <w:rPr>
          <w:rFonts w:ascii="Arial" w:hAnsi="Arial" w:cs="Arial"/>
          <w:sz w:val="20"/>
          <w:szCs w:val="20"/>
        </w:rPr>
        <w:t>.</w:t>
      </w:r>
    </w:p>
    <w:sdt>
      <w:sdtPr>
        <w:id w:val="187966809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2715474D" w14:textId="77777777" w:rsidR="00782CA2" w:rsidRPr="00782CA2" w:rsidRDefault="00782CA2" w:rsidP="00782CA2">
          <w:pPr>
            <w:pStyle w:val="Heading1"/>
            <w:rPr>
              <w:sz w:val="24"/>
              <w:szCs w:val="24"/>
            </w:rPr>
          </w:pPr>
          <w:r w:rsidRPr="00782CA2">
            <w:rPr>
              <w:rFonts w:ascii="Arial Rounded MT Bold" w:hAnsi="Arial Rounded MT Bold"/>
              <w:color w:val="auto"/>
              <w:sz w:val="24"/>
              <w:szCs w:val="24"/>
            </w:rPr>
            <w:t>Bibliography</w:t>
          </w:r>
        </w:p>
        <w:sdt>
          <w:sdtPr>
            <w:id w:val="1663656864"/>
            <w:bibliography/>
          </w:sdtPr>
          <w:sdtContent>
            <w:p w14:paraId="765D2585" w14:textId="77777777" w:rsidR="00782CA2" w:rsidRPr="00782CA2" w:rsidRDefault="00782CA2" w:rsidP="00782CA2">
              <w:pPr>
                <w:pStyle w:val="Bibliography"/>
                <w:spacing w:after="0"/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</w:pPr>
              <w:r w:rsidRPr="00782CA2">
                <w:rPr>
                  <w:rFonts w:ascii="Arial" w:hAnsi="Arial" w:cs="Arial"/>
                  <w:sz w:val="20"/>
                  <w:szCs w:val="20"/>
                </w:rPr>
                <w:fldChar w:fldCharType="begin"/>
              </w:r>
              <w:r w:rsidRPr="00782CA2">
                <w:rPr>
                  <w:rFonts w:ascii="Arial" w:hAnsi="Arial" w:cs="Arial"/>
                  <w:sz w:val="20"/>
                  <w:szCs w:val="20"/>
                </w:rPr>
                <w:instrText xml:space="preserve"> BIBLIOGRAPHY </w:instrText>
              </w:r>
              <w:r w:rsidRPr="00782CA2">
                <w:rPr>
                  <w:rFonts w:ascii="Arial" w:hAnsi="Arial" w:cs="Arial"/>
                  <w:sz w:val="20"/>
                  <w:szCs w:val="20"/>
                </w:rPr>
                <w:fldChar w:fldCharType="separate"/>
              </w:r>
              <w:r w:rsidRPr="00782CA2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Hara, Y., 1983. </w:t>
              </w:r>
              <w:r w:rsidRPr="00782CA2">
                <w:rPr>
                  <w:rFonts w:ascii="Arial" w:hAnsi="Arial" w:cs="Arial"/>
                  <w:i/>
                  <w:iCs/>
                  <w:noProof/>
                  <w:sz w:val="20"/>
                  <w:szCs w:val="20"/>
                  <w:lang w:val="en-US"/>
                </w:rPr>
                <w:t xml:space="preserve">Automatic Inspection System for Printed Circuit Boards, </w:t>
              </w:r>
              <w:r w:rsidRPr="00782CA2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>Lodon : Institute of Electronic and Eletrical Engineers .</w:t>
              </w:r>
            </w:p>
            <w:p w14:paraId="6E754345" w14:textId="77777777" w:rsidR="00782CA2" w:rsidRPr="00782CA2" w:rsidRDefault="00782CA2" w:rsidP="00782CA2">
              <w:pPr>
                <w:pStyle w:val="Bibliography"/>
                <w:spacing w:after="0"/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</w:pPr>
              <w:r w:rsidRPr="00782CA2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Jing, L., 2014. Research on Robotic Visual Servoing System. </w:t>
              </w:r>
              <w:r w:rsidRPr="00782CA2">
                <w:rPr>
                  <w:rFonts w:ascii="Arial" w:hAnsi="Arial" w:cs="Arial"/>
                  <w:i/>
                  <w:iCs/>
                  <w:noProof/>
                  <w:sz w:val="20"/>
                  <w:szCs w:val="20"/>
                  <w:lang w:val="en-US"/>
                </w:rPr>
                <w:t xml:space="preserve">CONTROL THEORY &amp; APPLICATIONS, </w:t>
              </w:r>
              <w:r w:rsidRPr="00782CA2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>1(1), p. 54.</w:t>
              </w:r>
            </w:p>
            <w:p w14:paraId="23A293E5" w14:textId="77777777" w:rsidR="00782CA2" w:rsidRPr="00782CA2" w:rsidRDefault="00782CA2" w:rsidP="00782CA2">
              <w:pPr>
                <w:pStyle w:val="Bibliography"/>
                <w:spacing w:after="0"/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</w:pPr>
              <w:r w:rsidRPr="00782CA2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stemmer-imaging, 2019. </w:t>
              </w:r>
              <w:r w:rsidRPr="00782CA2">
                <w:rPr>
                  <w:rFonts w:ascii="Arial" w:hAnsi="Arial" w:cs="Arial"/>
                  <w:i/>
                  <w:iCs/>
                  <w:noProof/>
                  <w:sz w:val="20"/>
                  <w:szCs w:val="20"/>
                  <w:lang w:val="en-US"/>
                </w:rPr>
                <w:t xml:space="preserve">The role of machine vision in manufacturing. </w:t>
              </w:r>
              <w:r w:rsidRPr="00782CA2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[Online] </w:t>
              </w:r>
              <w:r w:rsidRPr="00782CA2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br/>
                <w:t xml:space="preserve">Available at: </w:t>
              </w:r>
              <w:r w:rsidRPr="00782CA2">
                <w:rPr>
                  <w:rFonts w:ascii="Arial" w:hAnsi="Arial" w:cs="Arial"/>
                  <w:noProof/>
                  <w:sz w:val="20"/>
                  <w:szCs w:val="20"/>
                  <w:u w:val="single"/>
                  <w:lang w:val="en-US"/>
                </w:rPr>
                <w:t>https://www.stemmer-imaging.com/en-gb/news/2019-07-the-role-of-machine-vision-in-manufacturing/</w:t>
              </w:r>
              <w:r w:rsidRPr="00782CA2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br/>
                <w:t>[Accessed 14 10 2019].</w:t>
              </w:r>
            </w:p>
            <w:p w14:paraId="3380F382" w14:textId="21BB9DC4" w:rsidR="00782CA2" w:rsidRPr="00782CA2" w:rsidRDefault="00782CA2" w:rsidP="00782CA2">
              <w:pPr>
                <w:spacing w:after="0"/>
                <w:sectPr w:rsidR="00782CA2" w:rsidRPr="00782CA2" w:rsidSect="00782CA2">
                  <w:type w:val="continuous"/>
                  <w:pgSz w:w="11906" w:h="16838"/>
                  <w:pgMar w:top="1440" w:right="1440" w:bottom="1440" w:left="1440" w:header="0" w:footer="0" w:gutter="0"/>
                  <w:pgBorders w:offsetFrom="page">
                    <w:top w:val="thinThickSmallGap" w:sz="24" w:space="24" w:color="auto"/>
                    <w:left w:val="thinThickSmallGap" w:sz="24" w:space="24" w:color="auto"/>
                    <w:bottom w:val="thinThickSmallGap" w:sz="24" w:space="24" w:color="auto"/>
                    <w:right w:val="thinThickSmallGap" w:sz="24" w:space="24" w:color="auto"/>
                  </w:pgBorders>
                  <w:cols w:space="708"/>
                  <w:docGrid w:linePitch="360"/>
                </w:sectPr>
              </w:pPr>
              <w:r w:rsidRPr="00782CA2">
                <w:rPr>
                  <w:rFonts w:ascii="Arial" w:hAnsi="Arial" w:cs="Arial"/>
                  <w:b/>
                  <w:bCs/>
                  <w:noProof/>
                  <w:sz w:val="20"/>
                  <w:szCs w:val="20"/>
                </w:rPr>
                <w:fldChar w:fldCharType="end"/>
              </w:r>
            </w:p>
          </w:sdtContent>
        </w:sdt>
      </w:sdtContent>
    </w:sdt>
    <w:p w14:paraId="42CC4988" w14:textId="62A25D7C" w:rsidR="00116E2E" w:rsidRPr="005B3AF1" w:rsidRDefault="00782CA2" w:rsidP="005B3AF1">
      <w:pPr>
        <w:pStyle w:val="Heading1"/>
        <w:rPr>
          <w:rFonts w:ascii="Arial Rounded MT Bold" w:hAnsi="Arial Rounded MT Bold" w:cs="Arial"/>
          <w:color w:val="auto"/>
          <w:sz w:val="24"/>
          <w:szCs w:val="24"/>
        </w:rPr>
      </w:pPr>
      <w:r w:rsidRPr="00782CA2">
        <w:rPr>
          <w:rFonts w:ascii="Arial Rounded MT Bold" w:hAnsi="Arial Rounded MT Bold" w:cs="Arial"/>
          <w:noProof/>
          <w:color w:val="auto"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721671D2" wp14:editId="371C23BA">
            <wp:simplePos x="0" y="0"/>
            <wp:positionH relativeFrom="margin">
              <wp:align>center</wp:align>
            </wp:positionH>
            <wp:positionV relativeFrom="paragraph">
              <wp:posOffset>1393190</wp:posOffset>
            </wp:positionV>
            <wp:extent cx="8462010" cy="6470015"/>
            <wp:effectExtent l="5397" t="0" r="1588" b="1587"/>
            <wp:wrapTight wrapText="bothSides">
              <wp:wrapPolygon edited="0">
                <wp:start x="14" y="21618"/>
                <wp:lineTo x="21555" y="21618"/>
                <wp:lineTo x="21555" y="58"/>
                <wp:lineTo x="14" y="58"/>
                <wp:lineTo x="14" y="21618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62010" cy="647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2E99" w:rsidRPr="00782CA2">
        <w:rPr>
          <w:rFonts w:ascii="Arial Rounded MT Bold" w:hAnsi="Arial Rounded MT Bold" w:cs="Arial"/>
          <w:color w:val="auto"/>
          <w:sz w:val="24"/>
          <w:szCs w:val="24"/>
        </w:rPr>
        <w:t>Timing Plan</w:t>
      </w:r>
    </w:p>
    <w:sectPr w:rsidR="00116E2E" w:rsidRPr="005B3AF1" w:rsidSect="00782CA2">
      <w:type w:val="continuous"/>
      <w:pgSz w:w="11906" w:h="16838"/>
      <w:pgMar w:top="1440" w:right="1440" w:bottom="1440" w:left="1440" w:header="0" w:footer="0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6E0E3" w14:textId="77777777" w:rsidR="009971E5" w:rsidRDefault="009971E5" w:rsidP="008F5F08">
      <w:pPr>
        <w:spacing w:after="0" w:line="240" w:lineRule="auto"/>
      </w:pPr>
      <w:r>
        <w:separator/>
      </w:r>
    </w:p>
  </w:endnote>
  <w:endnote w:type="continuationSeparator" w:id="0">
    <w:p w14:paraId="7BD9B60B" w14:textId="77777777" w:rsidR="009971E5" w:rsidRDefault="009971E5" w:rsidP="008F5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88F92" w14:textId="77777777" w:rsidR="009971E5" w:rsidRDefault="009971E5" w:rsidP="008F5F08">
      <w:pPr>
        <w:spacing w:after="0" w:line="240" w:lineRule="auto"/>
      </w:pPr>
      <w:r>
        <w:separator/>
      </w:r>
    </w:p>
  </w:footnote>
  <w:footnote w:type="continuationSeparator" w:id="0">
    <w:p w14:paraId="35606796" w14:textId="77777777" w:rsidR="009971E5" w:rsidRDefault="009971E5" w:rsidP="008F5F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B67D9"/>
    <w:multiLevelType w:val="hybridMultilevel"/>
    <w:tmpl w:val="90E4DD0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5F40BD"/>
    <w:multiLevelType w:val="hybridMultilevel"/>
    <w:tmpl w:val="0E6CC8F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C04ECC"/>
    <w:multiLevelType w:val="hybridMultilevel"/>
    <w:tmpl w:val="7DAA4B8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B03E96"/>
    <w:multiLevelType w:val="hybridMultilevel"/>
    <w:tmpl w:val="680C1C1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4F3F5FE2"/>
    <w:multiLevelType w:val="hybridMultilevel"/>
    <w:tmpl w:val="38BCFD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887"/>
    <w:rsid w:val="00002D3D"/>
    <w:rsid w:val="00044A77"/>
    <w:rsid w:val="00054FBE"/>
    <w:rsid w:val="00116E2E"/>
    <w:rsid w:val="001C3D73"/>
    <w:rsid w:val="001D7F73"/>
    <w:rsid w:val="002D677C"/>
    <w:rsid w:val="00587216"/>
    <w:rsid w:val="005B3AF1"/>
    <w:rsid w:val="005D5395"/>
    <w:rsid w:val="005D5A1D"/>
    <w:rsid w:val="005E1058"/>
    <w:rsid w:val="006A594E"/>
    <w:rsid w:val="006B2BB3"/>
    <w:rsid w:val="006C597D"/>
    <w:rsid w:val="00712764"/>
    <w:rsid w:val="00717E63"/>
    <w:rsid w:val="00782CA2"/>
    <w:rsid w:val="007B5D5B"/>
    <w:rsid w:val="007E4BB9"/>
    <w:rsid w:val="00830877"/>
    <w:rsid w:val="008712B2"/>
    <w:rsid w:val="008F5F08"/>
    <w:rsid w:val="0090512E"/>
    <w:rsid w:val="00925EAC"/>
    <w:rsid w:val="009971E5"/>
    <w:rsid w:val="009C20D2"/>
    <w:rsid w:val="00AC0B25"/>
    <w:rsid w:val="00B84519"/>
    <w:rsid w:val="00BC2E99"/>
    <w:rsid w:val="00C04101"/>
    <w:rsid w:val="00C32A32"/>
    <w:rsid w:val="00C43272"/>
    <w:rsid w:val="00DF56AA"/>
    <w:rsid w:val="00E7303D"/>
    <w:rsid w:val="00E77ACB"/>
    <w:rsid w:val="00F03AFC"/>
    <w:rsid w:val="00F65887"/>
    <w:rsid w:val="00FD4AC5"/>
    <w:rsid w:val="6373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890EF"/>
  <w15:chartTrackingRefBased/>
  <w15:docId w15:val="{FF1A8BF0-2C61-4757-80B8-64366E881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F5F08"/>
  </w:style>
  <w:style w:type="paragraph" w:styleId="Heading1">
    <w:name w:val="heading 1"/>
    <w:basedOn w:val="Normal"/>
    <w:next w:val="Normal"/>
    <w:link w:val="Heading1Char"/>
    <w:uiPriority w:val="9"/>
    <w:qFormat/>
    <w:rsid w:val="00C432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5D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D7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1D7F73"/>
  </w:style>
  <w:style w:type="character" w:customStyle="1" w:styleId="normaltextrun">
    <w:name w:val="normaltextrun"/>
    <w:basedOn w:val="DefaultParagraphFont"/>
    <w:rsid w:val="001D7F73"/>
  </w:style>
  <w:style w:type="character" w:customStyle="1" w:styleId="Heading2Char">
    <w:name w:val="Heading 2 Char"/>
    <w:basedOn w:val="DefaultParagraphFont"/>
    <w:link w:val="Heading2"/>
    <w:uiPriority w:val="9"/>
    <w:semiHidden/>
    <w:rsid w:val="007B5D5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17E6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4327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C43272"/>
  </w:style>
  <w:style w:type="paragraph" w:styleId="Header">
    <w:name w:val="header"/>
    <w:basedOn w:val="Normal"/>
    <w:link w:val="HeaderChar"/>
    <w:uiPriority w:val="99"/>
    <w:unhideWhenUsed/>
    <w:rsid w:val="008F5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F08"/>
  </w:style>
  <w:style w:type="paragraph" w:styleId="Footer">
    <w:name w:val="footer"/>
    <w:basedOn w:val="Normal"/>
    <w:link w:val="FooterChar"/>
    <w:uiPriority w:val="99"/>
    <w:unhideWhenUsed/>
    <w:rsid w:val="008F5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F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CDABCFA65E84D8B810BF0C5457A5E" ma:contentTypeVersion="9" ma:contentTypeDescription="Create a new document." ma:contentTypeScope="" ma:versionID="08897a361166d9b64ff046779a5876db">
  <xsd:schema xmlns:xsd="http://www.w3.org/2001/XMLSchema" xmlns:xs="http://www.w3.org/2001/XMLSchema" xmlns:p="http://schemas.microsoft.com/office/2006/metadata/properties" xmlns:ns3="7ac54d59-15ae-468f-8833-3c6b8f4d3013" xmlns:ns4="21682d76-7fed-41ad-9dab-ad3c63b4cd86" targetNamespace="http://schemas.microsoft.com/office/2006/metadata/properties" ma:root="true" ma:fieldsID="90af1c339c32b4067ea0f993ad28f24e" ns3:_="" ns4:_="">
    <xsd:import namespace="7ac54d59-15ae-468f-8833-3c6b8f4d3013"/>
    <xsd:import namespace="21682d76-7fed-41ad-9dab-ad3c63b4cd8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c54d59-15ae-468f-8833-3c6b8f4d3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82d76-7fed-41ad-9dab-ad3c63b4cd8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Yas83</b:Tag>
    <b:SourceType>Report</b:SourceType>
    <b:Guid>{4141910E-0BED-491D-98EC-22E0648BDB38}</b:Guid>
    <b:Title>Automatic Inspection System for Printed Circuit Boards</b:Title>
    <b:Year>1983</b:Year>
    <b:Author>
      <b:Author>
        <b:NameList>
          <b:Person>
            <b:Last>Hara</b:Last>
            <b:First>Yasuhiko</b:First>
          </b:Person>
        </b:NameList>
      </b:Author>
    </b:Author>
    <b:Publisher>Institute of Electronic and Eletrical Engineers </b:Publisher>
    <b:City>Lodon </b:City>
    <b:RefOrder>1</b:RefOrder>
  </b:Source>
  <b:Source>
    <b:Tag>Jin14</b:Tag>
    <b:SourceType>JournalArticle</b:SourceType>
    <b:Guid>{E6E75384-1C09-428C-BE0D-400034035053}</b:Guid>
    <b:Author>
      <b:Author>
        <b:NameList>
          <b:Person>
            <b:Last>Jing</b:Last>
            <b:First>Lin</b:First>
          </b:Person>
        </b:NameList>
      </b:Author>
    </b:Author>
    <b:Title>Research on Robotic Visual Servoing System</b:Title>
    <b:Year>2014</b:Year>
    <b:JournalName>CONTROL THEORY &amp; APPLICATIONS</b:JournalName>
    <b:Pages>54</b:Pages>
    <b:Volume>1</b:Volume>
    <b:Issue>1</b:Issue>
    <b:RefOrder>2</b:RefOrder>
  </b:Source>
  <b:Source>
    <b:Tag>ste19</b:Tag>
    <b:SourceType>InternetSite</b:SourceType>
    <b:Guid>{CBEA1BE8-4B59-4342-8EBE-6459C76DA83E}</b:Guid>
    <b:Title>The role of machine vision in manufacturing</b:Title>
    <b:Year>2019</b:Year>
    <b:Author>
      <b:Author>
        <b:Corporate>stemmer-imaging</b:Corporate>
      </b:Author>
    </b:Author>
    <b:YearAccessed>2019</b:YearAccessed>
    <b:MonthAccessed>10</b:MonthAccessed>
    <b:DayAccessed>14</b:DayAccessed>
    <b:URL>https://www.stemmer-imaging.com/en-gb/news/2019-07-the-role-of-machine-vision-in-manufacturing/</b:URL>
    <b:RefOrder>3</b:RefOrder>
  </b:Source>
</b:Sources>
</file>

<file path=customXml/itemProps1.xml><?xml version="1.0" encoding="utf-8"?>
<ds:datastoreItem xmlns:ds="http://schemas.openxmlformats.org/officeDocument/2006/customXml" ds:itemID="{CCA327DF-31FD-42F9-A8BC-3E832B87C4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B5DE1D-B8C4-49CA-ADE6-15782D385C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4F49BE-DEDF-4E67-BD7F-4D84797991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c54d59-15ae-468f-8833-3c6b8f4d3013"/>
    <ds:schemaRef ds:uri="21682d76-7fed-41ad-9dab-ad3c63b4cd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A5DAEB-C96D-42D6-84F1-DD6551BE8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Jenkins (P149066)</dc:creator>
  <cp:keywords/>
  <dc:description/>
  <cp:lastModifiedBy>Jordan Jenkins (P149066)</cp:lastModifiedBy>
  <cp:revision>2</cp:revision>
  <dcterms:created xsi:type="dcterms:W3CDTF">2019-10-14T12:27:00Z</dcterms:created>
  <dcterms:modified xsi:type="dcterms:W3CDTF">2019-10-14T12:27:00Z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0x01010071DCDABCFA65E84D8B810BF0C5457A5E</vt:lpwstr>
  </property>
</Properties>
</file>