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9B7F31" wp14:paraId="19C4A21F" wp14:textId="3740AB8B">
      <w:pPr>
        <w:rPr>
          <w:rFonts w:ascii="Times New Roman" w:hAnsi="Times New Roman" w:eastAsia="Times New Roman" w:cs="Times New Roman"/>
          <w:noProof w:val="0"/>
          <w:sz w:val="24"/>
          <w:szCs w:val="24"/>
          <w:lang w:val="en-US"/>
        </w:rPr>
      </w:pPr>
      <w:r w:rsidRPr="099B7F31" w:rsidR="113BB2EA">
        <w:rPr>
          <w:rFonts w:ascii="Times New Roman" w:hAnsi="Times New Roman" w:eastAsia="Times New Roman" w:cs="Times New Roman"/>
          <w:noProof w:val="0"/>
          <w:sz w:val="24"/>
          <w:szCs w:val="24"/>
          <w:lang w:val="en-US"/>
        </w:rPr>
        <w:t>Kayleigh Iacov</w:t>
      </w:r>
    </w:p>
    <w:p xmlns:wp14="http://schemas.microsoft.com/office/word/2010/wordml" w:rsidP="099B7F31" wp14:paraId="5F344FA5" wp14:textId="65941D7B">
      <w:pPr>
        <w:rPr>
          <w:rFonts w:ascii="Times New Roman" w:hAnsi="Times New Roman" w:eastAsia="Times New Roman" w:cs="Times New Roman"/>
          <w:noProof w:val="0"/>
          <w:sz w:val="24"/>
          <w:szCs w:val="24"/>
          <w:lang w:val="en-US"/>
        </w:rPr>
      </w:pPr>
      <w:r w:rsidRPr="099B7F31" w:rsidR="113BB2EA">
        <w:rPr>
          <w:rFonts w:ascii="Times New Roman" w:hAnsi="Times New Roman" w:eastAsia="Times New Roman" w:cs="Times New Roman"/>
          <w:noProof w:val="0"/>
          <w:sz w:val="24"/>
          <w:szCs w:val="24"/>
          <w:lang w:val="en-US"/>
        </w:rPr>
        <w:t>HPHI5018</w:t>
      </w:r>
    </w:p>
    <w:p xmlns:wp14="http://schemas.microsoft.com/office/word/2010/wordml" w:rsidP="099B7F31" wp14:paraId="55E4A5A7" wp14:textId="6AB7CE1D">
      <w:pPr>
        <w:rPr>
          <w:rFonts w:ascii="Times New Roman" w:hAnsi="Times New Roman" w:eastAsia="Times New Roman" w:cs="Times New Roman"/>
          <w:noProof w:val="0"/>
          <w:sz w:val="24"/>
          <w:szCs w:val="24"/>
          <w:lang w:val="en-US"/>
        </w:rPr>
      </w:pPr>
      <w:r w:rsidRPr="099B7F31" w:rsidR="113BB2EA">
        <w:rPr>
          <w:rFonts w:ascii="Times New Roman" w:hAnsi="Times New Roman" w:eastAsia="Times New Roman" w:cs="Times New Roman"/>
          <w:noProof w:val="0"/>
          <w:sz w:val="24"/>
          <w:szCs w:val="24"/>
          <w:lang w:val="en-US"/>
        </w:rPr>
        <w:t>Andy Bevan &amp; Thomas Jansen</w:t>
      </w:r>
    </w:p>
    <w:p xmlns:wp14="http://schemas.microsoft.com/office/word/2010/wordml" w:rsidP="099B7F31" wp14:paraId="26085E5A" wp14:textId="4C6A742A">
      <w:pPr>
        <w:rPr>
          <w:rFonts w:ascii="Times New Roman" w:hAnsi="Times New Roman" w:eastAsia="Times New Roman" w:cs="Times New Roman"/>
          <w:noProof w:val="0"/>
          <w:sz w:val="24"/>
          <w:szCs w:val="24"/>
          <w:lang w:val="en-US"/>
        </w:rPr>
      </w:pPr>
      <w:r w:rsidRPr="099B7F31" w:rsidR="113BB2EA">
        <w:rPr>
          <w:rFonts w:ascii="Times New Roman" w:hAnsi="Times New Roman" w:eastAsia="Times New Roman" w:cs="Times New Roman"/>
          <w:noProof w:val="0"/>
          <w:sz w:val="24"/>
          <w:szCs w:val="24"/>
          <w:lang w:val="en-US"/>
        </w:rPr>
        <w:t>Due 4 May 2025</w:t>
      </w:r>
    </w:p>
    <w:p xmlns:wp14="http://schemas.microsoft.com/office/word/2010/wordml" wp14:paraId="2C078E63" wp14:textId="17359BD9"/>
    <w:p w:rsidR="226A8835" w:rsidP="099B7F31" w:rsidRDefault="226A8835" w14:paraId="7662501D" w14:textId="746519B6">
      <w:pPr>
        <w:jc w:val="center"/>
        <w:rPr>
          <w:rFonts w:ascii="Times New Roman" w:hAnsi="Times New Roman" w:eastAsia="Times New Roman" w:cs="Times New Roman"/>
          <w:color w:val="auto"/>
        </w:rPr>
      </w:pPr>
      <w:r w:rsidRPr="099B7F31" w:rsidR="226A8835">
        <w:rPr>
          <w:rFonts w:ascii="Times New Roman" w:hAnsi="Times New Roman" w:eastAsia="Times New Roman" w:cs="Times New Roman"/>
          <w:color w:val="auto"/>
        </w:rPr>
        <w:t>The Employment, Care and Symbolism of Horses in Roman Public Life</w:t>
      </w:r>
    </w:p>
    <w:p w:rsidR="7164759B" w:rsidP="15D364FF" w:rsidRDefault="7164759B" w14:paraId="55D566A7" w14:textId="01766D54">
      <w:pPr>
        <w:jc w:val="center"/>
        <w:rPr>
          <w:rFonts w:ascii="Times New Roman" w:hAnsi="Times New Roman" w:eastAsia="Times New Roman" w:cs="Times New Roman"/>
          <w:b w:val="1"/>
          <w:bCs w:val="1"/>
          <w:color w:val="auto"/>
        </w:rPr>
      </w:pPr>
      <w:r w:rsidRPr="15D364FF" w:rsidR="7164759B">
        <w:rPr>
          <w:rFonts w:ascii="Times New Roman" w:hAnsi="Times New Roman" w:eastAsia="Times New Roman" w:cs="Times New Roman"/>
          <w:color w:val="auto"/>
        </w:rPr>
        <w:t>“The cleverness of horses is beyond description”</w:t>
      </w:r>
      <w:r w:rsidRPr="15D364FF" w:rsidR="5D5B7DD4">
        <w:rPr>
          <w:rFonts w:ascii="Times New Roman" w:hAnsi="Times New Roman" w:eastAsia="Times New Roman" w:cs="Times New Roman"/>
          <w:b w:val="1"/>
          <w:bCs w:val="1"/>
          <w:color w:val="auto"/>
        </w:rPr>
        <w:t xml:space="preserve"> </w:t>
      </w:r>
      <w:r w:rsidRPr="15D364FF" w:rsidR="5D5B7DD4">
        <w:rPr>
          <w:rFonts w:ascii="Times New Roman" w:hAnsi="Times New Roman" w:eastAsia="Times New Roman" w:cs="Times New Roman"/>
          <w:noProof w:val="0"/>
          <w:sz w:val="24"/>
          <w:szCs w:val="24"/>
          <w:lang w:val="en-US"/>
        </w:rPr>
        <w:t xml:space="preserve">Pliny the Elder, </w:t>
      </w:r>
      <w:r w:rsidRPr="15D364FF" w:rsidR="5D5B7DD4">
        <w:rPr>
          <w:rFonts w:ascii="Times New Roman" w:hAnsi="Times New Roman" w:eastAsia="Times New Roman" w:cs="Times New Roman"/>
          <w:i w:val="1"/>
          <w:iCs w:val="1"/>
          <w:noProof w:val="0"/>
          <w:sz w:val="24"/>
          <w:szCs w:val="24"/>
          <w:lang w:val="en-US"/>
        </w:rPr>
        <w:t xml:space="preserve">Natural History, </w:t>
      </w:r>
      <w:r w:rsidRPr="15D364FF" w:rsidR="5D5B7DD4">
        <w:rPr>
          <w:rFonts w:ascii="Times New Roman" w:hAnsi="Times New Roman" w:eastAsia="Times New Roman" w:cs="Times New Roman"/>
          <w:noProof w:val="0"/>
          <w:sz w:val="24"/>
          <w:szCs w:val="24"/>
          <w:lang w:val="en-US"/>
        </w:rPr>
        <w:t>8.159</w:t>
      </w:r>
    </w:p>
    <w:p w:rsidR="099B7F31" w:rsidP="099B7F31" w:rsidRDefault="099B7F31" w14:paraId="7E9487EC" w14:textId="466CA344">
      <w:pPr>
        <w:jc w:val="center"/>
        <w:rPr>
          <w:rFonts w:ascii="Times New Roman" w:hAnsi="Times New Roman" w:eastAsia="Times New Roman" w:cs="Times New Roman"/>
          <w:color w:val="auto"/>
        </w:rPr>
      </w:pPr>
    </w:p>
    <w:p w:rsidR="226A8835" w:rsidP="099B7F31" w:rsidRDefault="226A8835" w14:paraId="6912FEA6" w14:textId="77560A6F">
      <w:pPr>
        <w:jc w:val="center"/>
        <w:rPr>
          <w:rFonts w:ascii="Times New Roman" w:hAnsi="Times New Roman" w:eastAsia="Times New Roman" w:cs="Times New Roman"/>
          <w:color w:val="auto"/>
        </w:rPr>
      </w:pPr>
      <w:r w:rsidRPr="15D364FF" w:rsidR="226A8835">
        <w:rPr>
          <w:rFonts w:ascii="Times New Roman" w:hAnsi="Times New Roman" w:eastAsia="Times New Roman" w:cs="Times New Roman"/>
          <w:color w:val="auto"/>
        </w:rPr>
        <w:t>Introduction</w:t>
      </w:r>
    </w:p>
    <w:p w:rsidR="25161214" w:rsidP="15D364FF" w:rsidRDefault="25161214" w14:paraId="50726210" w14:textId="6EE4F10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15D364FF" w:rsidR="3212FE0E">
        <w:rPr>
          <w:rFonts w:ascii="Times New Roman" w:hAnsi="Times New Roman" w:eastAsia="Times New Roman" w:cs="Times New Roman"/>
          <w:noProof w:val="0"/>
          <w:sz w:val="24"/>
          <w:szCs w:val="24"/>
          <w:lang w:val="en-US"/>
        </w:rPr>
        <w:t xml:space="preserve">This project will focus on the multifaceted role of horses in daily public life in Rome, as well as their extensive use as athletes, symbols of power and civic identity, with a particular focus on the Julio-Claudian period. </w:t>
      </w:r>
      <w:r w:rsidRPr="15D364FF" w:rsidR="3212FE0E">
        <w:rPr>
          <w:rFonts w:ascii="Times New Roman" w:hAnsi="Times New Roman" w:eastAsia="Times New Roman" w:cs="Times New Roman"/>
          <w:noProof w:val="0"/>
          <w:sz w:val="24"/>
          <w:szCs w:val="24"/>
          <w:lang w:val="en-US"/>
        </w:rPr>
        <w:t>During this period public specta</w:t>
      </w:r>
      <w:r w:rsidRPr="15D364FF" w:rsidR="3212FE0E">
        <w:rPr>
          <w:rFonts w:ascii="Times New Roman" w:hAnsi="Times New Roman" w:eastAsia="Times New Roman" w:cs="Times New Roman"/>
          <w:noProof w:val="0"/>
          <w:sz w:val="24"/>
          <w:szCs w:val="24"/>
          <w:lang w:val="en-US"/>
        </w:rPr>
        <w:t xml:space="preserve">cle, displays </w:t>
      </w:r>
      <w:r w:rsidRPr="15D364FF" w:rsidR="3212FE0E">
        <w:rPr>
          <w:rFonts w:ascii="Times New Roman" w:hAnsi="Times New Roman" w:eastAsia="Times New Roman" w:cs="Times New Roman"/>
          <w:noProof w:val="0"/>
          <w:sz w:val="24"/>
          <w:szCs w:val="24"/>
          <w:lang w:val="en-US"/>
        </w:rPr>
        <w:t>and performances were fundamental to society, as tools of imperial propaganda as well as indicating social significance.</w:t>
      </w:r>
      <w:r w:rsidRPr="15D364FF" w:rsidR="3212FE0E">
        <w:rPr>
          <w:rFonts w:ascii="Times New Roman" w:hAnsi="Times New Roman" w:eastAsia="Times New Roman" w:cs="Times New Roman"/>
          <w:noProof w:val="0"/>
          <w:sz w:val="24"/>
          <w:szCs w:val="24"/>
          <w:lang w:val="en-US"/>
        </w:rPr>
        <w:t xml:space="preserve"> It is due to this, horses served as both living tools and cultural and economic symbols, taking part in chariot races, military triumphs, as well as </w:t>
      </w:r>
      <w:r w:rsidRPr="15D364FF" w:rsidR="3212FE0E">
        <w:rPr>
          <w:rFonts w:ascii="Times New Roman" w:hAnsi="Times New Roman" w:eastAsia="Times New Roman" w:cs="Times New Roman"/>
          <w:noProof w:val="0"/>
          <w:sz w:val="24"/>
          <w:szCs w:val="24"/>
          <w:lang w:val="en-US"/>
        </w:rPr>
        <w:t>immortalised</w:t>
      </w:r>
      <w:r w:rsidRPr="15D364FF" w:rsidR="3212FE0E">
        <w:rPr>
          <w:rFonts w:ascii="Times New Roman" w:hAnsi="Times New Roman" w:eastAsia="Times New Roman" w:cs="Times New Roman"/>
          <w:noProof w:val="0"/>
          <w:sz w:val="24"/>
          <w:szCs w:val="24"/>
          <w:lang w:val="en-US"/>
        </w:rPr>
        <w:t xml:space="preserve"> in literature and art. </w:t>
      </w:r>
      <w:r w:rsidRPr="15D364FF" w:rsidR="514BFB27">
        <w:rPr>
          <w:rFonts w:ascii="Times New Roman" w:hAnsi="Times New Roman" w:eastAsia="Times New Roman" w:cs="Times New Roman"/>
          <w:noProof w:val="0"/>
          <w:sz w:val="24"/>
          <w:szCs w:val="24"/>
          <w:lang w:val="en-US"/>
        </w:rPr>
        <w:t xml:space="preserve">The Julio-Claudian period </w:t>
      </w:r>
      <w:bookmarkStart w:name="_Int_lOi4L8xG" w:id="1647978518"/>
      <w:r w:rsidRPr="15D364FF" w:rsidR="514BFB27">
        <w:rPr>
          <w:rFonts w:ascii="Times New Roman" w:hAnsi="Times New Roman" w:eastAsia="Times New Roman" w:cs="Times New Roman"/>
          <w:noProof w:val="0"/>
          <w:sz w:val="24"/>
          <w:szCs w:val="24"/>
          <w:lang w:val="en-US"/>
        </w:rPr>
        <w:t>in particular oversaw</w:t>
      </w:r>
      <w:bookmarkEnd w:id="1647978518"/>
      <w:r w:rsidRPr="15D364FF" w:rsidR="514BFB27">
        <w:rPr>
          <w:rFonts w:ascii="Times New Roman" w:hAnsi="Times New Roman" w:eastAsia="Times New Roman" w:cs="Times New Roman"/>
          <w:noProof w:val="0"/>
          <w:sz w:val="24"/>
          <w:szCs w:val="24"/>
          <w:lang w:val="en-US"/>
        </w:rPr>
        <w:t xml:space="preserve"> the first imperial family of Rome </w:t>
      </w:r>
      <w:r w:rsidRPr="15D364FF" w:rsidR="514BFB27">
        <w:rPr>
          <w:rFonts w:ascii="Times New Roman" w:hAnsi="Times New Roman" w:eastAsia="Times New Roman" w:cs="Times New Roman"/>
          <w:noProof w:val="0"/>
          <w:sz w:val="24"/>
          <w:szCs w:val="24"/>
          <w:lang w:val="en-US"/>
        </w:rPr>
        <w:t>capitalise</w:t>
      </w:r>
      <w:r w:rsidRPr="15D364FF" w:rsidR="514BFB27">
        <w:rPr>
          <w:rFonts w:ascii="Times New Roman" w:hAnsi="Times New Roman" w:eastAsia="Times New Roman" w:cs="Times New Roman"/>
          <w:noProof w:val="0"/>
          <w:sz w:val="24"/>
          <w:szCs w:val="24"/>
          <w:lang w:val="en-US"/>
        </w:rPr>
        <w:t xml:space="preserve"> on public </w:t>
      </w:r>
      <w:r w:rsidRPr="15D364FF" w:rsidR="6B61FBAC">
        <w:rPr>
          <w:rFonts w:ascii="Times New Roman" w:hAnsi="Times New Roman" w:eastAsia="Times New Roman" w:cs="Times New Roman"/>
          <w:noProof w:val="0"/>
          <w:sz w:val="24"/>
          <w:szCs w:val="24"/>
          <w:lang w:val="en-US"/>
        </w:rPr>
        <w:t xml:space="preserve">games and displays, using animals to project messages of power, control, and divine </w:t>
      </w:r>
      <w:r w:rsidRPr="15D364FF" w:rsidR="6B61FBAC">
        <w:rPr>
          <w:rFonts w:ascii="Times New Roman" w:hAnsi="Times New Roman" w:eastAsia="Times New Roman" w:cs="Times New Roman"/>
          <w:noProof w:val="0"/>
          <w:sz w:val="24"/>
          <w:szCs w:val="24"/>
          <w:lang w:val="en-US"/>
        </w:rPr>
        <w:t>favour</w:t>
      </w:r>
      <w:r w:rsidRPr="15D364FF" w:rsidR="6B61FBAC">
        <w:rPr>
          <w:rFonts w:ascii="Times New Roman" w:hAnsi="Times New Roman" w:eastAsia="Times New Roman" w:cs="Times New Roman"/>
          <w:noProof w:val="0"/>
          <w:sz w:val="24"/>
          <w:szCs w:val="24"/>
          <w:lang w:val="en-US"/>
        </w:rPr>
        <w:t xml:space="preserve">. Considering much of the </w:t>
      </w:r>
      <w:r w:rsidRPr="15D364FF" w:rsidR="6B61FBAC">
        <w:rPr>
          <w:rFonts w:ascii="Times New Roman" w:hAnsi="Times New Roman" w:eastAsia="Times New Roman" w:cs="Times New Roman"/>
          <w:noProof w:val="0"/>
          <w:sz w:val="24"/>
          <w:szCs w:val="24"/>
          <w:lang w:val="en-US"/>
        </w:rPr>
        <w:t>initial</w:t>
      </w:r>
      <w:r w:rsidRPr="15D364FF" w:rsidR="6B61FBAC">
        <w:rPr>
          <w:rFonts w:ascii="Times New Roman" w:hAnsi="Times New Roman" w:eastAsia="Times New Roman" w:cs="Times New Roman"/>
          <w:noProof w:val="0"/>
          <w:sz w:val="24"/>
          <w:szCs w:val="24"/>
          <w:lang w:val="en-US"/>
        </w:rPr>
        <w:t xml:space="preserve"> implementa</w:t>
      </w:r>
      <w:r w:rsidRPr="15D364FF" w:rsidR="339D670D">
        <w:rPr>
          <w:rFonts w:ascii="Times New Roman" w:hAnsi="Times New Roman" w:eastAsia="Times New Roman" w:cs="Times New Roman"/>
          <w:noProof w:val="0"/>
          <w:sz w:val="24"/>
          <w:szCs w:val="24"/>
          <w:lang w:val="en-US"/>
        </w:rPr>
        <w:t>tion of the imperial system relied upon convincing the public it was the will of the gods; these displays became of utmost importance throughout the period</w:t>
      </w:r>
      <w:r w:rsidRPr="15D364FF" w:rsidR="349BDDDF">
        <w:rPr>
          <w:rFonts w:ascii="Times New Roman" w:hAnsi="Times New Roman" w:eastAsia="Times New Roman" w:cs="Times New Roman"/>
          <w:noProof w:val="0"/>
          <w:sz w:val="24"/>
          <w:szCs w:val="24"/>
          <w:lang w:val="en-US"/>
        </w:rPr>
        <w:t>: a</w:t>
      </w:r>
      <w:r w:rsidRPr="15D364FF" w:rsidR="339D670D">
        <w:rPr>
          <w:rFonts w:ascii="Times New Roman" w:hAnsi="Times New Roman" w:eastAsia="Times New Roman" w:cs="Times New Roman"/>
          <w:noProof w:val="0"/>
          <w:sz w:val="24"/>
          <w:szCs w:val="24"/>
          <w:lang w:val="en-US"/>
        </w:rPr>
        <w:t>s such</w:t>
      </w:r>
      <w:r w:rsidRPr="15D364FF" w:rsidR="34DF0658">
        <w:rPr>
          <w:rFonts w:ascii="Times New Roman" w:hAnsi="Times New Roman" w:eastAsia="Times New Roman" w:cs="Times New Roman"/>
          <w:noProof w:val="0"/>
          <w:sz w:val="24"/>
          <w:szCs w:val="24"/>
          <w:lang w:val="en-US"/>
        </w:rPr>
        <w:t>, horses and other animals becam</w:t>
      </w:r>
      <w:r w:rsidRPr="15D364FF" w:rsidR="0150E8FE">
        <w:rPr>
          <w:rFonts w:ascii="Times New Roman" w:hAnsi="Times New Roman" w:eastAsia="Times New Roman" w:cs="Times New Roman"/>
          <w:noProof w:val="0"/>
          <w:sz w:val="24"/>
          <w:szCs w:val="24"/>
          <w:lang w:val="en-US"/>
        </w:rPr>
        <w:t xml:space="preserve">e </w:t>
      </w:r>
      <w:r w:rsidRPr="15D364FF" w:rsidR="34DF0658">
        <w:rPr>
          <w:rFonts w:ascii="Times New Roman" w:hAnsi="Times New Roman" w:eastAsia="Times New Roman" w:cs="Times New Roman"/>
          <w:noProof w:val="0"/>
          <w:sz w:val="24"/>
          <w:szCs w:val="24"/>
          <w:lang w:val="en-US"/>
        </w:rPr>
        <w:t>woven into the fabric of both political strategy and public entertainment.</w:t>
      </w:r>
      <w:r w:rsidRPr="15D364FF" w:rsidR="339D670D">
        <w:rPr>
          <w:rFonts w:ascii="Times New Roman" w:hAnsi="Times New Roman" w:eastAsia="Times New Roman" w:cs="Times New Roman"/>
          <w:noProof w:val="0"/>
          <w:sz w:val="24"/>
          <w:szCs w:val="24"/>
          <w:lang w:val="en-US"/>
        </w:rPr>
        <w:t xml:space="preserve"> </w:t>
      </w:r>
      <w:r w:rsidRPr="15D364FF" w:rsidR="3212FE0E">
        <w:rPr>
          <w:rFonts w:ascii="Times New Roman" w:hAnsi="Times New Roman" w:eastAsia="Times New Roman" w:cs="Times New Roman"/>
          <w:noProof w:val="0"/>
          <w:sz w:val="24"/>
          <w:szCs w:val="24"/>
          <w:lang w:val="en-US"/>
        </w:rPr>
        <w:t xml:space="preserve">This project intends to shed light onto how horses were used, </w:t>
      </w:r>
      <w:r w:rsidRPr="15D364FF" w:rsidR="3212FE0E">
        <w:rPr>
          <w:rFonts w:ascii="Times New Roman" w:hAnsi="Times New Roman" w:eastAsia="Times New Roman" w:cs="Times New Roman"/>
          <w:noProof w:val="0"/>
          <w:sz w:val="24"/>
          <w:szCs w:val="24"/>
          <w:lang w:val="en-US"/>
        </w:rPr>
        <w:t>maintained and cared for, as well as the perceptions and presentations of equines in Roman public life, and what this can tell the modern historian of Roman values, hierarchies and politics</w:t>
      </w:r>
      <w:r w:rsidRPr="15D364FF" w:rsidR="0D688F9F">
        <w:rPr>
          <w:rFonts w:ascii="Times New Roman" w:hAnsi="Times New Roman" w:eastAsia="Times New Roman" w:cs="Times New Roman"/>
          <w:noProof w:val="0"/>
          <w:sz w:val="24"/>
          <w:szCs w:val="24"/>
          <w:lang w:val="en-US"/>
        </w:rPr>
        <w:t xml:space="preserve">, with particular attention paid to how horses were treated, maintained and by whom. As well as this, focusing on the treatment of horses unveils Roman </w:t>
      </w:r>
      <w:r w:rsidRPr="15D364FF" w:rsidR="0BC88BDA">
        <w:rPr>
          <w:rFonts w:ascii="Times New Roman" w:hAnsi="Times New Roman" w:eastAsia="Times New Roman" w:cs="Times New Roman"/>
          <w:noProof w:val="0"/>
          <w:sz w:val="24"/>
          <w:szCs w:val="24"/>
          <w:lang w:val="en-US"/>
        </w:rPr>
        <w:t xml:space="preserve">attitudes to animals, </w:t>
      </w:r>
      <w:r w:rsidRPr="15D364FF" w:rsidR="0BC88BDA">
        <w:rPr>
          <w:rFonts w:ascii="Times New Roman" w:hAnsi="Times New Roman" w:eastAsia="Times New Roman" w:cs="Times New Roman"/>
          <w:noProof w:val="0"/>
          <w:sz w:val="24"/>
          <w:szCs w:val="24"/>
          <w:lang w:val="en-US"/>
        </w:rPr>
        <w:t>labour</w:t>
      </w:r>
      <w:r w:rsidRPr="15D364FF" w:rsidR="0BC88BDA">
        <w:rPr>
          <w:rFonts w:ascii="Times New Roman" w:hAnsi="Times New Roman" w:eastAsia="Times New Roman" w:cs="Times New Roman"/>
          <w:noProof w:val="0"/>
          <w:sz w:val="24"/>
          <w:szCs w:val="24"/>
          <w:lang w:val="en-US"/>
        </w:rPr>
        <w:t xml:space="preserve"> and status.</w:t>
      </w:r>
      <w:r w:rsidRPr="15D364FF" w:rsidR="3212FE0E">
        <w:rPr>
          <w:rFonts w:ascii="Times New Roman" w:hAnsi="Times New Roman" w:eastAsia="Times New Roman" w:cs="Times New Roman"/>
          <w:noProof w:val="0"/>
          <w:sz w:val="24"/>
          <w:szCs w:val="24"/>
          <w:lang w:val="en-US"/>
        </w:rPr>
        <w:t xml:space="preserve"> </w:t>
      </w:r>
      <w:r w:rsidRPr="15D364FF" w:rsidR="3212FE0E">
        <w:rPr>
          <w:rFonts w:ascii="Times New Roman" w:hAnsi="Times New Roman" w:eastAsia="Times New Roman" w:cs="Times New Roman"/>
          <w:noProof w:val="0"/>
          <w:sz w:val="24"/>
          <w:szCs w:val="24"/>
          <w:lang w:val="en-US"/>
        </w:rPr>
        <w:t xml:space="preserve">This project combines two main personal interests, as a keen equestrian with a particular infatuation with early Imperial Rome. This period also encompasses many primary sources and some of the most enjoyable surviving Roman literature, such as the accounts of Tacitus, Juvenal, Pliny the </w:t>
      </w:r>
      <w:r w:rsidRPr="15D364FF" w:rsidR="3212FE0E">
        <w:rPr>
          <w:rFonts w:ascii="Times New Roman" w:hAnsi="Times New Roman" w:eastAsia="Times New Roman" w:cs="Times New Roman"/>
          <w:noProof w:val="0"/>
          <w:sz w:val="24"/>
          <w:szCs w:val="24"/>
          <w:lang w:val="en-US"/>
        </w:rPr>
        <w:t>Elder</w:t>
      </w:r>
      <w:r w:rsidRPr="15D364FF" w:rsidR="3212FE0E">
        <w:rPr>
          <w:rFonts w:ascii="Times New Roman" w:hAnsi="Times New Roman" w:eastAsia="Times New Roman" w:cs="Times New Roman"/>
          <w:noProof w:val="0"/>
          <w:sz w:val="24"/>
          <w:szCs w:val="24"/>
          <w:lang w:val="en-US"/>
        </w:rPr>
        <w:t xml:space="preserve"> and the later Suetonius, all offering invaluable insight. Similarly, imperial iconography such as monumental art, inscriptions, </w:t>
      </w:r>
      <w:r w:rsidRPr="15D364FF" w:rsidR="3212FE0E">
        <w:rPr>
          <w:rFonts w:ascii="Times New Roman" w:hAnsi="Times New Roman" w:eastAsia="Times New Roman" w:cs="Times New Roman"/>
          <w:noProof w:val="0"/>
          <w:sz w:val="24"/>
          <w:szCs w:val="24"/>
          <w:lang w:val="en-US"/>
        </w:rPr>
        <w:t>mosaics</w:t>
      </w:r>
      <w:r w:rsidRPr="15D364FF" w:rsidR="3212FE0E">
        <w:rPr>
          <w:rFonts w:ascii="Times New Roman" w:hAnsi="Times New Roman" w:eastAsia="Times New Roman" w:cs="Times New Roman"/>
          <w:noProof w:val="0"/>
          <w:sz w:val="24"/>
          <w:szCs w:val="24"/>
          <w:lang w:val="en-US"/>
        </w:rPr>
        <w:t xml:space="preserve"> and reliefs depicting horses that survive to this day offer insight into the importance of equines in Roman society, both as status symbols through athletic competition, to symbols of wealth and power.</w:t>
      </w:r>
      <w:r w:rsidRPr="15D364FF" w:rsidR="01550F48">
        <w:rPr>
          <w:rFonts w:ascii="Times New Roman" w:hAnsi="Times New Roman" w:eastAsia="Times New Roman" w:cs="Times New Roman"/>
          <w:noProof w:val="0"/>
          <w:sz w:val="24"/>
          <w:szCs w:val="24"/>
          <w:lang w:val="en-US"/>
        </w:rPr>
        <w:t xml:space="preserve"> The combination of literary sources presenting respective ideological viewpoints will complement visual </w:t>
      </w:r>
      <w:r w:rsidRPr="15D364FF" w:rsidR="686DBB1A">
        <w:rPr>
          <w:rFonts w:ascii="Times New Roman" w:hAnsi="Times New Roman" w:eastAsia="Times New Roman" w:cs="Times New Roman"/>
          <w:noProof w:val="0"/>
          <w:sz w:val="24"/>
          <w:szCs w:val="24"/>
          <w:lang w:val="en-US"/>
        </w:rPr>
        <w:t>and archaeological resources</w:t>
      </w:r>
      <w:r w:rsidRPr="15D364FF" w:rsidR="77DA588B">
        <w:rPr>
          <w:rFonts w:ascii="Times New Roman" w:hAnsi="Times New Roman" w:eastAsia="Times New Roman" w:cs="Times New Roman"/>
          <w:noProof w:val="0"/>
          <w:sz w:val="24"/>
          <w:szCs w:val="24"/>
          <w:lang w:val="en-US"/>
        </w:rPr>
        <w:t xml:space="preserve">, </w:t>
      </w:r>
      <w:r w:rsidRPr="15D364FF" w:rsidR="77DA588B">
        <w:rPr>
          <w:rFonts w:ascii="Times New Roman" w:hAnsi="Times New Roman" w:eastAsia="Times New Roman" w:cs="Times New Roman"/>
          <w:noProof w:val="0"/>
          <w:sz w:val="24"/>
          <w:szCs w:val="24"/>
          <w:lang w:val="en-US"/>
        </w:rPr>
        <w:t>providing</w:t>
      </w:r>
      <w:r w:rsidRPr="15D364FF" w:rsidR="77DA588B">
        <w:rPr>
          <w:rFonts w:ascii="Times New Roman" w:hAnsi="Times New Roman" w:eastAsia="Times New Roman" w:cs="Times New Roman"/>
          <w:noProof w:val="0"/>
          <w:sz w:val="24"/>
          <w:szCs w:val="24"/>
          <w:lang w:val="en-US"/>
        </w:rPr>
        <w:t xml:space="preserve"> a more performative view, </w:t>
      </w:r>
      <w:r w:rsidRPr="15D364FF" w:rsidR="1670CA55">
        <w:rPr>
          <w:rFonts w:ascii="Times New Roman" w:hAnsi="Times New Roman" w:eastAsia="Times New Roman" w:cs="Times New Roman"/>
          <w:noProof w:val="0"/>
          <w:sz w:val="24"/>
          <w:szCs w:val="24"/>
          <w:lang w:val="en-US"/>
        </w:rPr>
        <w:t xml:space="preserve">which is expected to allow examination of the symbolic role of horses in the imperial imagination. This project will </w:t>
      </w:r>
      <w:r w:rsidRPr="15D364FF" w:rsidR="4B99061C">
        <w:rPr>
          <w:rFonts w:ascii="Times New Roman" w:hAnsi="Times New Roman" w:eastAsia="Times New Roman" w:cs="Times New Roman"/>
          <w:noProof w:val="0"/>
          <w:sz w:val="24"/>
          <w:szCs w:val="24"/>
          <w:lang w:val="en-US"/>
        </w:rPr>
        <w:t xml:space="preserve">intend to explore as much of the practical and </w:t>
      </w:r>
      <w:r w:rsidRPr="15D364FF" w:rsidR="48F53043">
        <w:rPr>
          <w:rFonts w:ascii="Times New Roman" w:hAnsi="Times New Roman" w:eastAsia="Times New Roman" w:cs="Times New Roman"/>
          <w:noProof w:val="0"/>
          <w:sz w:val="24"/>
          <w:szCs w:val="24"/>
          <w:lang w:val="en-US"/>
        </w:rPr>
        <w:t>ideological</w:t>
      </w:r>
      <w:r w:rsidRPr="15D364FF" w:rsidR="4B99061C">
        <w:rPr>
          <w:rFonts w:ascii="Times New Roman" w:hAnsi="Times New Roman" w:eastAsia="Times New Roman" w:cs="Times New Roman"/>
          <w:noProof w:val="0"/>
          <w:sz w:val="24"/>
          <w:szCs w:val="24"/>
          <w:lang w:val="en-US"/>
        </w:rPr>
        <w:t xml:space="preserve"> role of horses </w:t>
      </w:r>
      <w:r w:rsidRPr="15D364FF" w:rsidR="7AB42AE8">
        <w:rPr>
          <w:rFonts w:ascii="Times New Roman" w:hAnsi="Times New Roman" w:eastAsia="Times New Roman" w:cs="Times New Roman"/>
          <w:noProof w:val="0"/>
          <w:sz w:val="24"/>
          <w:szCs w:val="24"/>
          <w:lang w:val="en-US"/>
        </w:rPr>
        <w:t xml:space="preserve">as </w:t>
      </w:r>
      <w:bookmarkStart w:name="_Int_tPTyGdAh" w:id="1698842978"/>
      <w:r w:rsidRPr="15D364FF" w:rsidR="7AB42AE8">
        <w:rPr>
          <w:rFonts w:ascii="Times New Roman" w:hAnsi="Times New Roman" w:eastAsia="Times New Roman" w:cs="Times New Roman"/>
          <w:noProof w:val="0"/>
          <w:sz w:val="24"/>
          <w:szCs w:val="24"/>
          <w:lang w:val="en-US"/>
        </w:rPr>
        <w:t>possible, but</w:t>
      </w:r>
      <w:bookmarkEnd w:id="1698842978"/>
      <w:r w:rsidRPr="15D364FF" w:rsidR="7AB42AE8">
        <w:rPr>
          <w:rFonts w:ascii="Times New Roman" w:hAnsi="Times New Roman" w:eastAsia="Times New Roman" w:cs="Times New Roman"/>
          <w:noProof w:val="0"/>
          <w:sz w:val="24"/>
          <w:szCs w:val="24"/>
          <w:lang w:val="en-US"/>
        </w:rPr>
        <w:t xml:space="preserve"> </w:t>
      </w:r>
      <w:r w:rsidRPr="15D364FF" w:rsidR="7AB42AE8">
        <w:rPr>
          <w:rFonts w:ascii="Times New Roman" w:hAnsi="Times New Roman" w:eastAsia="Times New Roman" w:cs="Times New Roman"/>
          <w:noProof w:val="0"/>
          <w:sz w:val="24"/>
          <w:szCs w:val="24"/>
          <w:lang w:val="en-US"/>
        </w:rPr>
        <w:t>mainly focus</w:t>
      </w:r>
      <w:r w:rsidRPr="15D364FF" w:rsidR="7AB42AE8">
        <w:rPr>
          <w:rFonts w:ascii="Times New Roman" w:hAnsi="Times New Roman" w:eastAsia="Times New Roman" w:cs="Times New Roman"/>
          <w:noProof w:val="0"/>
          <w:sz w:val="24"/>
          <w:szCs w:val="24"/>
          <w:lang w:val="en-US"/>
        </w:rPr>
        <w:t xml:space="preserve"> on </w:t>
      </w:r>
      <w:r w:rsidRPr="15D364FF" w:rsidR="6378BDAA">
        <w:rPr>
          <w:rFonts w:ascii="Times New Roman" w:hAnsi="Times New Roman" w:eastAsia="Times New Roman" w:cs="Times New Roman"/>
          <w:noProof w:val="0"/>
          <w:sz w:val="24"/>
          <w:szCs w:val="24"/>
          <w:lang w:val="en-US"/>
        </w:rPr>
        <w:t xml:space="preserve">the understudied </w:t>
      </w:r>
      <w:r w:rsidRPr="15D364FF" w:rsidR="4E34B312">
        <w:rPr>
          <w:rFonts w:ascii="Times New Roman" w:hAnsi="Times New Roman" w:eastAsia="Times New Roman" w:cs="Times New Roman"/>
          <w:noProof w:val="0"/>
          <w:sz w:val="24"/>
          <w:szCs w:val="24"/>
          <w:lang w:val="en-US"/>
        </w:rPr>
        <w:t>areas of equine husbandry, as well as explore the religious and mythological associations of horses</w:t>
      </w:r>
      <w:r w:rsidRPr="15D364FF" w:rsidR="1FE5B46F">
        <w:rPr>
          <w:rFonts w:ascii="Times New Roman" w:hAnsi="Times New Roman" w:eastAsia="Times New Roman" w:cs="Times New Roman"/>
          <w:noProof w:val="0"/>
          <w:sz w:val="24"/>
          <w:szCs w:val="24"/>
          <w:lang w:val="en-US"/>
        </w:rPr>
        <w:t>.</w:t>
      </w:r>
    </w:p>
    <w:p w:rsidR="15D364FF" w:rsidP="15D364FF" w:rsidRDefault="15D364FF" w14:paraId="2E97B4CB" w14:textId="2E8053D0">
      <w:pPr>
        <w:ind w:left="0"/>
        <w:jc w:val="left"/>
      </w:pPr>
    </w:p>
    <w:p w:rsidR="099B7F31" w:rsidP="15D364FF" w:rsidRDefault="099B7F31" w14:paraId="4F2549F8" w14:textId="4B688D66">
      <w:pPr>
        <w:pStyle w:val="Normal"/>
        <w:jc w:val="center"/>
        <w:rPr>
          <w:rFonts w:ascii="Times New Roman" w:hAnsi="Times New Roman" w:eastAsia="Times New Roman" w:cs="Times New Roman"/>
          <w:noProof w:val="0"/>
          <w:color w:val="auto" w:themeColor="accent1" w:themeTint="FF" w:themeShade="BF"/>
          <w:lang w:val="en-US"/>
        </w:rPr>
      </w:pPr>
      <w:r w:rsidRPr="15D364FF" w:rsidR="7168FAFE">
        <w:rPr>
          <w:rFonts w:ascii="Times New Roman" w:hAnsi="Times New Roman" w:eastAsia="Times New Roman" w:cs="Times New Roman"/>
          <w:color w:val="auto"/>
        </w:rPr>
        <w:t>Horses in Public Life: Athletic Competition and Military Procession</w:t>
      </w:r>
    </w:p>
    <w:p w:rsidR="099B7F31" w:rsidP="15D364FF" w:rsidRDefault="099B7F31" w14:paraId="6FAB4035" w14:textId="66F2AE28">
      <w:pPr>
        <w:pStyle w:val="Normal"/>
        <w:spacing w:before="0" w:beforeAutospacing="off" w:after="160" w:afterAutospacing="off" w:line="279" w:lineRule="auto"/>
        <w:ind/>
        <w:jc w:val="left"/>
        <w:rPr>
          <w:rFonts w:ascii="Times New Roman" w:hAnsi="Times New Roman" w:eastAsia="Times New Roman" w:cs="Times New Roman"/>
          <w:i w:val="0"/>
          <w:iCs w:val="0"/>
          <w:color w:val="auto"/>
        </w:rPr>
      </w:pPr>
      <w:r w:rsidRPr="15D364FF" w:rsidR="22687CE5">
        <w:rPr>
          <w:rFonts w:ascii="Times New Roman" w:hAnsi="Times New Roman" w:eastAsia="Times New Roman" w:cs="Times New Roman"/>
          <w:color w:val="auto"/>
        </w:rPr>
        <w:t xml:space="preserve">The prowess and significance of horses within athletic </w:t>
      </w:r>
      <w:bookmarkStart w:name="_Int_WNnT5Nmd" w:id="621395801"/>
      <w:r w:rsidRPr="15D364FF" w:rsidR="22687CE5">
        <w:rPr>
          <w:rFonts w:ascii="Times New Roman" w:hAnsi="Times New Roman" w:eastAsia="Times New Roman" w:cs="Times New Roman"/>
          <w:color w:val="auto"/>
        </w:rPr>
        <w:t>competition</w:t>
      </w:r>
      <w:bookmarkEnd w:id="621395801"/>
      <w:r w:rsidRPr="15D364FF" w:rsidR="22687CE5">
        <w:rPr>
          <w:rFonts w:ascii="Times New Roman" w:hAnsi="Times New Roman" w:eastAsia="Times New Roman" w:cs="Times New Roman"/>
          <w:color w:val="auto"/>
        </w:rPr>
        <w:t xml:space="preserve"> and </w:t>
      </w:r>
      <w:bookmarkStart w:name="_Int_NrH3Keia" w:id="1264861368"/>
      <w:r w:rsidRPr="15D364FF" w:rsidR="22687CE5">
        <w:rPr>
          <w:rFonts w:ascii="Times New Roman" w:hAnsi="Times New Roman" w:eastAsia="Times New Roman" w:cs="Times New Roman"/>
          <w:color w:val="auto"/>
        </w:rPr>
        <w:t>procession</w:t>
      </w:r>
      <w:bookmarkEnd w:id="1264861368"/>
      <w:r w:rsidRPr="15D364FF" w:rsidR="22687CE5">
        <w:rPr>
          <w:rFonts w:ascii="Times New Roman" w:hAnsi="Times New Roman" w:eastAsia="Times New Roman" w:cs="Times New Roman"/>
          <w:color w:val="auto"/>
        </w:rPr>
        <w:t xml:space="preserve"> is undeniable during the early Imperial period in Rome</w:t>
      </w:r>
      <w:r w:rsidRPr="15D364FF" w:rsidR="00609863">
        <w:rPr>
          <w:rFonts w:ascii="Times New Roman" w:hAnsi="Times New Roman" w:eastAsia="Times New Roman" w:cs="Times New Roman"/>
          <w:color w:val="auto"/>
        </w:rPr>
        <w:t>, f</w:t>
      </w:r>
      <w:r w:rsidRPr="15D364FF" w:rsidR="22687CE5">
        <w:rPr>
          <w:rFonts w:ascii="Times New Roman" w:hAnsi="Times New Roman" w:eastAsia="Times New Roman" w:cs="Times New Roman"/>
          <w:color w:val="auto"/>
        </w:rPr>
        <w:t xml:space="preserve">rom the </w:t>
      </w:r>
      <w:r w:rsidRPr="15D364FF" w:rsidR="22687CE5">
        <w:rPr>
          <w:rFonts w:ascii="Times New Roman" w:hAnsi="Times New Roman" w:eastAsia="Times New Roman" w:cs="Times New Roman"/>
          <w:i w:val="1"/>
          <w:iCs w:val="1"/>
          <w:color w:val="auto"/>
        </w:rPr>
        <w:t>hippikos</w:t>
      </w:r>
      <w:r w:rsidRPr="15D364FF" w:rsidR="22687CE5">
        <w:rPr>
          <w:rFonts w:ascii="Times New Roman" w:hAnsi="Times New Roman" w:eastAsia="Times New Roman" w:cs="Times New Roman"/>
          <w:i w:val="1"/>
          <w:iCs w:val="1"/>
          <w:color w:val="auto"/>
        </w:rPr>
        <w:t xml:space="preserve"> agon </w:t>
      </w:r>
      <w:r w:rsidRPr="15D364FF" w:rsidR="22687CE5">
        <w:rPr>
          <w:rFonts w:ascii="Times New Roman" w:hAnsi="Times New Roman" w:eastAsia="Times New Roman" w:cs="Times New Roman"/>
          <w:i w:val="0"/>
          <w:iCs w:val="0"/>
          <w:color w:val="auto"/>
        </w:rPr>
        <w:t xml:space="preserve">to </w:t>
      </w:r>
      <w:r w:rsidRPr="15D364FF" w:rsidR="35351E24">
        <w:rPr>
          <w:rFonts w:ascii="Times New Roman" w:hAnsi="Times New Roman" w:eastAsia="Times New Roman" w:cs="Times New Roman"/>
          <w:i w:val="0"/>
          <w:iCs w:val="0"/>
          <w:color w:val="auto"/>
        </w:rPr>
        <w:t>events in the Circus Maximus. The</w:t>
      </w:r>
      <w:r w:rsidRPr="15D364FF" w:rsidR="60B1973F">
        <w:rPr>
          <w:rFonts w:ascii="Times New Roman" w:hAnsi="Times New Roman" w:eastAsia="Times New Roman" w:cs="Times New Roman"/>
          <w:i w:val="0"/>
          <w:iCs w:val="0"/>
          <w:color w:val="auto"/>
        </w:rPr>
        <w:t xml:space="preserve"> Circus Maximus and public spectacle events</w:t>
      </w:r>
      <w:r w:rsidRPr="15D364FF" w:rsidR="35351E24">
        <w:rPr>
          <w:rFonts w:ascii="Times New Roman" w:hAnsi="Times New Roman" w:eastAsia="Times New Roman" w:cs="Times New Roman"/>
          <w:i w:val="0"/>
          <w:iCs w:val="0"/>
          <w:color w:val="auto"/>
        </w:rPr>
        <w:t xml:space="preserve"> are the </w:t>
      </w:r>
      <w:r w:rsidRPr="15D364FF" w:rsidR="23614964">
        <w:rPr>
          <w:rFonts w:ascii="Times New Roman" w:hAnsi="Times New Roman" w:eastAsia="Times New Roman" w:cs="Times New Roman"/>
          <w:i w:val="0"/>
          <w:iCs w:val="0"/>
          <w:color w:val="auto"/>
        </w:rPr>
        <w:t xml:space="preserve">some of the most famous surviving </w:t>
      </w:r>
      <w:r w:rsidRPr="15D364FF" w:rsidR="20E026A8">
        <w:rPr>
          <w:rFonts w:ascii="Times New Roman" w:hAnsi="Times New Roman" w:eastAsia="Times New Roman" w:cs="Times New Roman"/>
          <w:i w:val="0"/>
          <w:iCs w:val="0"/>
          <w:color w:val="auto"/>
        </w:rPr>
        <w:t xml:space="preserve">Roman motifs, and the sport </w:t>
      </w:r>
      <w:bookmarkStart w:name="_Int_izAJtBPM" w:id="2134061873"/>
      <w:r w:rsidRPr="15D364FF" w:rsidR="20E026A8">
        <w:rPr>
          <w:rFonts w:ascii="Times New Roman" w:hAnsi="Times New Roman" w:eastAsia="Times New Roman" w:cs="Times New Roman"/>
          <w:i w:val="0"/>
          <w:iCs w:val="0"/>
          <w:color w:val="auto"/>
        </w:rPr>
        <w:t>in particular is</w:t>
      </w:r>
      <w:bookmarkEnd w:id="2134061873"/>
      <w:r w:rsidRPr="15D364FF" w:rsidR="20E026A8">
        <w:rPr>
          <w:rFonts w:ascii="Times New Roman" w:hAnsi="Times New Roman" w:eastAsia="Times New Roman" w:cs="Times New Roman"/>
          <w:i w:val="0"/>
          <w:iCs w:val="0"/>
          <w:color w:val="auto"/>
        </w:rPr>
        <w:t xml:space="preserve"> deemed a “socially binding religion” (Bell, 2020), not dissimilar to today. </w:t>
      </w:r>
      <w:r w:rsidRPr="15D364FF" w:rsidR="5E8B601A">
        <w:rPr>
          <w:rFonts w:ascii="Times New Roman" w:hAnsi="Times New Roman" w:eastAsia="Times New Roman" w:cs="Times New Roman"/>
          <w:i w:val="0"/>
          <w:iCs w:val="0"/>
          <w:color w:val="auto"/>
        </w:rPr>
        <w:t xml:space="preserve">Roman chariot racing </w:t>
      </w:r>
      <w:bookmarkStart w:name="_Int_4nK077i9" w:id="265325307"/>
      <w:r w:rsidRPr="15D364FF" w:rsidR="5E8B601A">
        <w:rPr>
          <w:rFonts w:ascii="Times New Roman" w:hAnsi="Times New Roman" w:eastAsia="Times New Roman" w:cs="Times New Roman"/>
          <w:i w:val="0"/>
          <w:iCs w:val="0"/>
          <w:color w:val="auto"/>
        </w:rPr>
        <w:t xml:space="preserve">in particular </w:t>
      </w:r>
      <w:r w:rsidRPr="15D364FF" w:rsidR="4C06F2F5">
        <w:rPr>
          <w:rFonts w:ascii="Times New Roman" w:hAnsi="Times New Roman" w:eastAsia="Times New Roman" w:cs="Times New Roman"/>
          <w:i w:val="0"/>
          <w:iCs w:val="0"/>
          <w:color w:val="auto"/>
        </w:rPr>
        <w:t>was</w:t>
      </w:r>
      <w:bookmarkEnd w:id="265325307"/>
      <w:r w:rsidRPr="15D364FF" w:rsidR="4C06F2F5">
        <w:rPr>
          <w:rFonts w:ascii="Times New Roman" w:hAnsi="Times New Roman" w:eastAsia="Times New Roman" w:cs="Times New Roman"/>
          <w:i w:val="0"/>
          <w:iCs w:val="0"/>
          <w:color w:val="auto"/>
        </w:rPr>
        <w:t xml:space="preserve"> a highly </w:t>
      </w:r>
      <w:r w:rsidRPr="15D364FF" w:rsidR="4C06F2F5">
        <w:rPr>
          <w:rFonts w:ascii="Times New Roman" w:hAnsi="Times New Roman" w:eastAsia="Times New Roman" w:cs="Times New Roman"/>
          <w:i w:val="0"/>
          <w:iCs w:val="0"/>
          <w:color w:val="auto"/>
        </w:rPr>
        <w:t>commercialised</w:t>
      </w:r>
      <w:r w:rsidRPr="15D364FF" w:rsidR="4C06F2F5">
        <w:rPr>
          <w:rFonts w:ascii="Times New Roman" w:hAnsi="Times New Roman" w:eastAsia="Times New Roman" w:cs="Times New Roman"/>
          <w:i w:val="0"/>
          <w:iCs w:val="0"/>
          <w:color w:val="auto"/>
        </w:rPr>
        <w:t xml:space="preserve"> form of public entertainment, used by Augustus and other later emperors to increase favour within the pop</w:t>
      </w:r>
      <w:r w:rsidRPr="15D364FF" w:rsidR="08C7E848">
        <w:rPr>
          <w:rFonts w:ascii="Times New Roman" w:hAnsi="Times New Roman" w:eastAsia="Times New Roman" w:cs="Times New Roman"/>
          <w:i w:val="0"/>
          <w:iCs w:val="0"/>
          <w:color w:val="auto"/>
        </w:rPr>
        <w:t>ulus, allowing horses to be celebrated for speed and strength, but ultimately becoming simultaneously commodified and expendable.</w:t>
      </w:r>
      <w:r w:rsidRPr="15D364FF" w:rsidR="7541698B">
        <w:rPr>
          <w:rFonts w:ascii="Times New Roman" w:hAnsi="Times New Roman" w:eastAsia="Times New Roman" w:cs="Times New Roman"/>
          <w:i w:val="0"/>
          <w:iCs w:val="0"/>
          <w:color w:val="auto"/>
        </w:rPr>
        <w:t xml:space="preserve"> The breeding, </w:t>
      </w:r>
      <w:r w:rsidRPr="15D364FF" w:rsidR="7541698B">
        <w:rPr>
          <w:rFonts w:ascii="Times New Roman" w:hAnsi="Times New Roman" w:eastAsia="Times New Roman" w:cs="Times New Roman"/>
          <w:i w:val="0"/>
          <w:iCs w:val="0"/>
          <w:color w:val="auto"/>
        </w:rPr>
        <w:t>importing</w:t>
      </w:r>
      <w:r w:rsidRPr="15D364FF" w:rsidR="7541698B">
        <w:rPr>
          <w:rFonts w:ascii="Times New Roman" w:hAnsi="Times New Roman" w:eastAsia="Times New Roman" w:cs="Times New Roman"/>
          <w:i w:val="0"/>
          <w:iCs w:val="0"/>
          <w:color w:val="auto"/>
        </w:rPr>
        <w:t xml:space="preserve"> and training of horses for sport, with reference to an economic viewpoint, reveal systemic inequalities within </w:t>
      </w:r>
      <w:r w:rsidRPr="15D364FF" w:rsidR="5A36865E">
        <w:rPr>
          <w:rFonts w:ascii="Times New Roman" w:hAnsi="Times New Roman" w:eastAsia="Times New Roman" w:cs="Times New Roman"/>
          <w:i w:val="0"/>
          <w:iCs w:val="0"/>
          <w:color w:val="auto"/>
        </w:rPr>
        <w:t>Roman society</w:t>
      </w:r>
      <w:r w:rsidRPr="15D364FF" w:rsidR="7541698B">
        <w:rPr>
          <w:rFonts w:ascii="Times New Roman" w:hAnsi="Times New Roman" w:eastAsia="Times New Roman" w:cs="Times New Roman"/>
          <w:i w:val="0"/>
          <w:iCs w:val="0"/>
          <w:color w:val="auto"/>
        </w:rPr>
        <w:t>, as much of horse</w:t>
      </w:r>
      <w:r w:rsidRPr="15D364FF" w:rsidR="318C3B61">
        <w:rPr>
          <w:rFonts w:ascii="Times New Roman" w:hAnsi="Times New Roman" w:eastAsia="Times New Roman" w:cs="Times New Roman"/>
          <w:i w:val="0"/>
          <w:iCs w:val="0"/>
          <w:color w:val="auto"/>
        </w:rPr>
        <w:t xml:space="preserve"> racing relied on a hugely complex </w:t>
      </w:r>
      <w:r w:rsidRPr="15D364FF" w:rsidR="136AA13B">
        <w:rPr>
          <w:rFonts w:ascii="Times New Roman" w:hAnsi="Times New Roman" w:eastAsia="Times New Roman" w:cs="Times New Roman"/>
          <w:i w:val="0"/>
          <w:iCs w:val="0"/>
          <w:color w:val="auto"/>
        </w:rPr>
        <w:t>infrastructure</w:t>
      </w:r>
      <w:r w:rsidRPr="15D364FF" w:rsidR="318C3B61">
        <w:rPr>
          <w:rFonts w:ascii="Times New Roman" w:hAnsi="Times New Roman" w:eastAsia="Times New Roman" w:cs="Times New Roman"/>
          <w:i w:val="0"/>
          <w:iCs w:val="0"/>
          <w:color w:val="auto"/>
        </w:rPr>
        <w:t>. Horses were sourced from areas following the pattern of expansion, and mostly shouldered the physical r</w:t>
      </w:r>
      <w:r w:rsidRPr="15D364FF" w:rsidR="0F826931">
        <w:rPr>
          <w:rFonts w:ascii="Times New Roman" w:hAnsi="Times New Roman" w:eastAsia="Times New Roman" w:cs="Times New Roman"/>
          <w:i w:val="0"/>
          <w:iCs w:val="0"/>
          <w:color w:val="auto"/>
        </w:rPr>
        <w:t xml:space="preserve">isk of racing, whilst their </w:t>
      </w:r>
      <w:bookmarkStart w:name="_Int_JbP5C9YW" w:id="1981638981"/>
      <w:r w:rsidRPr="15D364FF" w:rsidR="0F826931">
        <w:rPr>
          <w:rFonts w:ascii="Times New Roman" w:hAnsi="Times New Roman" w:eastAsia="Times New Roman" w:cs="Times New Roman"/>
          <w:i w:val="0"/>
          <w:iCs w:val="0"/>
          <w:color w:val="auto"/>
        </w:rPr>
        <w:t>owners</w:t>
      </w:r>
      <w:bookmarkEnd w:id="1981638981"/>
      <w:r w:rsidRPr="15D364FF" w:rsidR="0F826931">
        <w:rPr>
          <w:rFonts w:ascii="Times New Roman" w:hAnsi="Times New Roman" w:eastAsia="Times New Roman" w:cs="Times New Roman"/>
          <w:i w:val="0"/>
          <w:iCs w:val="0"/>
          <w:color w:val="auto"/>
        </w:rPr>
        <w:t xml:space="preserve"> reaped prestige and profit.</w:t>
      </w:r>
      <w:r w:rsidRPr="15D364FF" w:rsidR="08C7E848">
        <w:rPr>
          <w:rFonts w:ascii="Times New Roman" w:hAnsi="Times New Roman" w:eastAsia="Times New Roman" w:cs="Times New Roman"/>
          <w:i w:val="0"/>
          <w:iCs w:val="0"/>
          <w:color w:val="auto"/>
        </w:rPr>
        <w:t xml:space="preserve"> </w:t>
      </w:r>
      <w:r w:rsidRPr="15D364FF" w:rsidR="1979EA12">
        <w:rPr>
          <w:rFonts w:ascii="Times New Roman" w:hAnsi="Times New Roman" w:eastAsia="Times New Roman" w:cs="Times New Roman"/>
          <w:i w:val="0"/>
          <w:iCs w:val="0"/>
          <w:color w:val="auto"/>
        </w:rPr>
        <w:t xml:space="preserve">In the modern day, critical analysis of horses within Roman sport reveals much of Roman viewpoints </w:t>
      </w:r>
      <w:r w:rsidRPr="15D364FF" w:rsidR="1979EA12">
        <w:rPr>
          <w:rFonts w:ascii="Times New Roman" w:hAnsi="Times New Roman" w:eastAsia="Times New Roman" w:cs="Times New Roman"/>
          <w:i w:val="0"/>
          <w:iCs w:val="0"/>
          <w:color w:val="auto"/>
        </w:rPr>
        <w:t>regarding</w:t>
      </w:r>
      <w:r w:rsidRPr="15D364FF" w:rsidR="1979EA12">
        <w:rPr>
          <w:rFonts w:ascii="Times New Roman" w:hAnsi="Times New Roman" w:eastAsia="Times New Roman" w:cs="Times New Roman"/>
          <w:i w:val="0"/>
          <w:iCs w:val="0"/>
          <w:color w:val="auto"/>
        </w:rPr>
        <w:t xml:space="preserve"> a</w:t>
      </w:r>
      <w:r w:rsidRPr="15D364FF" w:rsidR="39D47DEF">
        <w:rPr>
          <w:rFonts w:ascii="Times New Roman" w:hAnsi="Times New Roman" w:eastAsia="Times New Roman" w:cs="Times New Roman"/>
          <w:i w:val="0"/>
          <w:iCs w:val="0"/>
          <w:color w:val="auto"/>
        </w:rPr>
        <w:t>nim</w:t>
      </w:r>
      <w:r w:rsidRPr="15D364FF" w:rsidR="1979EA12">
        <w:rPr>
          <w:rFonts w:ascii="Times New Roman" w:hAnsi="Times New Roman" w:eastAsia="Times New Roman" w:cs="Times New Roman"/>
          <w:i w:val="0"/>
          <w:iCs w:val="0"/>
          <w:color w:val="auto"/>
        </w:rPr>
        <w:t>als</w:t>
      </w:r>
      <w:r w:rsidRPr="15D364FF" w:rsidR="1979EA12">
        <w:rPr>
          <w:rFonts w:ascii="Times New Roman" w:hAnsi="Times New Roman" w:eastAsia="Times New Roman" w:cs="Times New Roman"/>
          <w:i w:val="0"/>
          <w:iCs w:val="0"/>
          <w:color w:val="auto"/>
        </w:rPr>
        <w:t xml:space="preserve">, </w:t>
      </w:r>
      <w:r w:rsidRPr="15D364FF" w:rsidR="0D1CEED5">
        <w:rPr>
          <w:rFonts w:ascii="Times New Roman" w:hAnsi="Times New Roman" w:eastAsia="Times New Roman" w:cs="Times New Roman"/>
          <w:i w:val="0"/>
          <w:iCs w:val="0"/>
          <w:color w:val="auto"/>
        </w:rPr>
        <w:t xml:space="preserve">class </w:t>
      </w:r>
      <w:r w:rsidRPr="15D364FF" w:rsidR="1979EA12">
        <w:rPr>
          <w:rFonts w:ascii="Times New Roman" w:hAnsi="Times New Roman" w:eastAsia="Times New Roman" w:cs="Times New Roman"/>
          <w:i w:val="0"/>
          <w:iCs w:val="0"/>
          <w:color w:val="auto"/>
        </w:rPr>
        <w:t xml:space="preserve">structure, </w:t>
      </w:r>
      <w:r w:rsidRPr="15D364FF" w:rsidR="78E2C284">
        <w:rPr>
          <w:rFonts w:ascii="Times New Roman" w:hAnsi="Times New Roman" w:eastAsia="Times New Roman" w:cs="Times New Roman"/>
          <w:i w:val="0"/>
          <w:iCs w:val="0"/>
          <w:color w:val="auto"/>
        </w:rPr>
        <w:t xml:space="preserve">and allows </w:t>
      </w:r>
      <w:r w:rsidRPr="15D364FF" w:rsidR="12C17D6B">
        <w:rPr>
          <w:rFonts w:ascii="Times New Roman" w:hAnsi="Times New Roman" w:eastAsia="Times New Roman" w:cs="Times New Roman"/>
          <w:i w:val="0"/>
          <w:iCs w:val="0"/>
          <w:color w:val="auto"/>
        </w:rPr>
        <w:t>examination</w:t>
      </w:r>
      <w:r w:rsidRPr="15D364FF" w:rsidR="78E2C284">
        <w:rPr>
          <w:rFonts w:ascii="Times New Roman" w:hAnsi="Times New Roman" w:eastAsia="Times New Roman" w:cs="Times New Roman"/>
          <w:i w:val="0"/>
          <w:iCs w:val="0"/>
          <w:color w:val="auto"/>
        </w:rPr>
        <w:t xml:space="preserve"> of political methods </w:t>
      </w:r>
      <w:r w:rsidRPr="15D364FF" w:rsidR="78E2C284">
        <w:rPr>
          <w:rFonts w:ascii="Times New Roman" w:hAnsi="Times New Roman" w:eastAsia="Times New Roman" w:cs="Times New Roman"/>
          <w:i w:val="0"/>
          <w:iCs w:val="0"/>
          <w:color w:val="auto"/>
        </w:rPr>
        <w:t>utilised</w:t>
      </w:r>
      <w:r w:rsidRPr="15D364FF" w:rsidR="78E2C284">
        <w:rPr>
          <w:rFonts w:ascii="Times New Roman" w:hAnsi="Times New Roman" w:eastAsia="Times New Roman" w:cs="Times New Roman"/>
          <w:i w:val="0"/>
          <w:iCs w:val="0"/>
          <w:color w:val="auto"/>
        </w:rPr>
        <w:t xml:space="preserve"> by multiple emperors </w:t>
      </w:r>
      <w:r w:rsidRPr="15D364FF" w:rsidR="685AB1C6">
        <w:rPr>
          <w:rFonts w:ascii="Times New Roman" w:hAnsi="Times New Roman" w:eastAsia="Times New Roman" w:cs="Times New Roman"/>
          <w:i w:val="0"/>
          <w:iCs w:val="0"/>
          <w:color w:val="auto"/>
        </w:rPr>
        <w:t xml:space="preserve">to enable control and </w:t>
      </w:r>
      <w:r w:rsidRPr="15D364FF" w:rsidR="685AB1C6">
        <w:rPr>
          <w:rFonts w:ascii="Times New Roman" w:hAnsi="Times New Roman" w:eastAsia="Times New Roman" w:cs="Times New Roman"/>
          <w:i w:val="0"/>
          <w:iCs w:val="0"/>
          <w:color w:val="auto"/>
        </w:rPr>
        <w:t>favour</w:t>
      </w:r>
      <w:r w:rsidRPr="15D364FF" w:rsidR="685AB1C6">
        <w:rPr>
          <w:rFonts w:ascii="Times New Roman" w:hAnsi="Times New Roman" w:eastAsia="Times New Roman" w:cs="Times New Roman"/>
          <w:i w:val="0"/>
          <w:iCs w:val="0"/>
          <w:color w:val="auto"/>
        </w:rPr>
        <w:t xml:space="preserve"> within an incredibly unstable and challenging time of huge change.</w:t>
      </w:r>
      <w:r>
        <w:br/>
      </w:r>
      <w:r>
        <w:br/>
      </w:r>
      <w:r w:rsidRPr="15D364FF" w:rsidR="685AB1C6">
        <w:rPr>
          <w:rFonts w:ascii="Times New Roman" w:hAnsi="Times New Roman" w:eastAsia="Times New Roman" w:cs="Times New Roman"/>
          <w:i w:val="0"/>
          <w:iCs w:val="0"/>
          <w:color w:val="auto"/>
        </w:rPr>
        <w:t xml:space="preserve"> </w:t>
      </w:r>
      <w:r>
        <w:tab/>
      </w:r>
      <w:r w:rsidRPr="15D364FF" w:rsidR="685AB1C6">
        <w:rPr>
          <w:rFonts w:ascii="Times New Roman" w:hAnsi="Times New Roman" w:eastAsia="Times New Roman" w:cs="Times New Roman"/>
          <w:i w:val="0"/>
          <w:iCs w:val="0"/>
          <w:color w:val="auto"/>
        </w:rPr>
        <w:t xml:space="preserve">The early emperor Augustus </w:t>
      </w:r>
      <w:r w:rsidRPr="15D364FF" w:rsidR="7C50C862">
        <w:rPr>
          <w:rFonts w:ascii="Times New Roman" w:hAnsi="Times New Roman" w:eastAsia="Times New Roman" w:cs="Times New Roman"/>
          <w:i w:val="0"/>
          <w:iCs w:val="0"/>
          <w:color w:val="auto"/>
        </w:rPr>
        <w:t>inherited</w:t>
      </w:r>
      <w:r w:rsidRPr="15D364FF" w:rsidR="685AB1C6">
        <w:rPr>
          <w:rFonts w:ascii="Times New Roman" w:hAnsi="Times New Roman" w:eastAsia="Times New Roman" w:cs="Times New Roman"/>
          <w:i w:val="0"/>
          <w:iCs w:val="0"/>
          <w:color w:val="auto"/>
        </w:rPr>
        <w:t xml:space="preserve"> a deeply flawed and fractured society immediately following the downf</w:t>
      </w:r>
      <w:r w:rsidRPr="15D364FF" w:rsidR="0C089D31">
        <w:rPr>
          <w:rFonts w:ascii="Times New Roman" w:hAnsi="Times New Roman" w:eastAsia="Times New Roman" w:cs="Times New Roman"/>
          <w:i w:val="0"/>
          <w:iCs w:val="0"/>
          <w:color w:val="auto"/>
        </w:rPr>
        <w:t xml:space="preserve">all of the Republic system, allowing him to shift public focus from the trauma of previous civil strife toward Imperialism, through sponsorship of games, </w:t>
      </w:r>
      <w:r w:rsidRPr="15D364FF" w:rsidR="7E3C8262">
        <w:rPr>
          <w:rFonts w:ascii="Times New Roman" w:hAnsi="Times New Roman" w:eastAsia="Times New Roman" w:cs="Times New Roman"/>
          <w:i w:val="0"/>
          <w:iCs w:val="0"/>
          <w:color w:val="auto"/>
        </w:rPr>
        <w:t xml:space="preserve">events and sport – creating an image of a generous leader, sharing the spoils of the new empire with the populus. </w:t>
      </w:r>
      <w:r w:rsidRPr="15D364FF" w:rsidR="7E3C8262">
        <w:rPr>
          <w:rFonts w:ascii="Times New Roman" w:hAnsi="Times New Roman" w:eastAsia="Times New Roman" w:cs="Times New Roman"/>
          <w:i w:val="0"/>
          <w:iCs w:val="0"/>
          <w:color w:val="auto"/>
        </w:rPr>
        <w:t>Capitalising</w:t>
      </w:r>
      <w:r w:rsidRPr="15D364FF" w:rsidR="7E3C8262">
        <w:rPr>
          <w:rFonts w:ascii="Times New Roman" w:hAnsi="Times New Roman" w:eastAsia="Times New Roman" w:cs="Times New Roman"/>
          <w:i w:val="0"/>
          <w:iCs w:val="0"/>
          <w:color w:val="auto"/>
        </w:rPr>
        <w:t xml:space="preserve"> on the popularity of events such as chariot races, Augustus </w:t>
      </w:r>
      <w:r w:rsidRPr="15D364FF" w:rsidR="139DDAE7">
        <w:rPr>
          <w:rFonts w:ascii="Times New Roman" w:hAnsi="Times New Roman" w:eastAsia="Times New Roman" w:cs="Times New Roman"/>
          <w:i w:val="0"/>
          <w:iCs w:val="0"/>
          <w:color w:val="auto"/>
        </w:rPr>
        <w:t xml:space="preserve">restored and expanded arenas in which they took place, while simultaneously aligning himself with a litany of religious festivals, of which many involved equestrian displays. </w:t>
      </w:r>
      <w:r w:rsidRPr="15D364FF" w:rsidR="4BBB0951">
        <w:rPr>
          <w:rFonts w:ascii="Times New Roman" w:hAnsi="Times New Roman" w:eastAsia="Times New Roman" w:cs="Times New Roman"/>
          <w:i w:val="0"/>
          <w:iCs w:val="0"/>
          <w:color w:val="auto"/>
        </w:rPr>
        <w:t xml:space="preserve">This integration of religious and moral narratives sealed his association with being a positive change within Rome, and allowed his popularity to soar, and his reign is often described as a </w:t>
      </w:r>
      <w:r w:rsidRPr="15D364FF" w:rsidR="294E7958">
        <w:rPr>
          <w:rFonts w:ascii="Times New Roman" w:hAnsi="Times New Roman" w:eastAsia="Times New Roman" w:cs="Times New Roman"/>
          <w:i w:val="0"/>
          <w:iCs w:val="0"/>
          <w:color w:val="auto"/>
        </w:rPr>
        <w:t>“golden age</w:t>
      </w:r>
      <w:r w:rsidRPr="15D364FF" w:rsidR="294E7958">
        <w:rPr>
          <w:rFonts w:ascii="Times New Roman" w:hAnsi="Times New Roman" w:eastAsia="Times New Roman" w:cs="Times New Roman"/>
          <w:i w:val="0"/>
          <w:iCs w:val="0"/>
          <w:color w:val="auto"/>
        </w:rPr>
        <w:t>”.</w:t>
      </w:r>
      <w:r w:rsidRPr="15D364FF" w:rsidR="294E7958">
        <w:rPr>
          <w:rFonts w:ascii="Times New Roman" w:hAnsi="Times New Roman" w:eastAsia="Times New Roman" w:cs="Times New Roman"/>
          <w:i w:val="0"/>
          <w:iCs w:val="0"/>
          <w:color w:val="auto"/>
        </w:rPr>
        <w:t xml:space="preserve"> The combining of political narrative and public spectacle and sporting events is clearly intentional, as horses in rela</w:t>
      </w:r>
      <w:r w:rsidRPr="15D364FF" w:rsidR="00DDADC1">
        <w:rPr>
          <w:rFonts w:ascii="Times New Roman" w:hAnsi="Times New Roman" w:eastAsia="Times New Roman" w:cs="Times New Roman"/>
          <w:i w:val="0"/>
          <w:iCs w:val="0"/>
          <w:color w:val="auto"/>
        </w:rPr>
        <w:t xml:space="preserve">tion to chariot races and sporting events for the public </w:t>
      </w:r>
      <w:r w:rsidRPr="15D364FF" w:rsidR="2203B1F8">
        <w:rPr>
          <w:rFonts w:ascii="Times New Roman" w:hAnsi="Times New Roman" w:eastAsia="Times New Roman" w:cs="Times New Roman"/>
          <w:i w:val="0"/>
          <w:iCs w:val="0"/>
          <w:color w:val="auto"/>
        </w:rPr>
        <w:t>symbolised</w:t>
      </w:r>
      <w:r w:rsidRPr="15D364FF" w:rsidR="2203B1F8">
        <w:rPr>
          <w:rFonts w:ascii="Times New Roman" w:hAnsi="Times New Roman" w:eastAsia="Times New Roman" w:cs="Times New Roman"/>
          <w:i w:val="0"/>
          <w:iCs w:val="0"/>
          <w:color w:val="auto"/>
        </w:rPr>
        <w:t xml:space="preserve"> Roman strength, divine </w:t>
      </w:r>
      <w:r w:rsidRPr="15D364FF" w:rsidR="2203B1F8">
        <w:rPr>
          <w:rFonts w:ascii="Times New Roman" w:hAnsi="Times New Roman" w:eastAsia="Times New Roman" w:cs="Times New Roman"/>
          <w:i w:val="0"/>
          <w:iCs w:val="0"/>
          <w:color w:val="auto"/>
        </w:rPr>
        <w:t>favour</w:t>
      </w:r>
      <w:r w:rsidRPr="15D364FF" w:rsidR="2203B1F8">
        <w:rPr>
          <w:rFonts w:ascii="Times New Roman" w:hAnsi="Times New Roman" w:eastAsia="Times New Roman" w:cs="Times New Roman"/>
          <w:i w:val="0"/>
          <w:iCs w:val="0"/>
          <w:color w:val="auto"/>
        </w:rPr>
        <w:t xml:space="preserve">, and cultural continuity; all of which aligned with the intended public portrayal and </w:t>
      </w:r>
      <w:r w:rsidRPr="15D364FF" w:rsidR="2203B1F8">
        <w:rPr>
          <w:rFonts w:ascii="Times New Roman" w:hAnsi="Times New Roman" w:eastAsia="Times New Roman" w:cs="Times New Roman"/>
          <w:i w:val="0"/>
          <w:iCs w:val="0"/>
          <w:color w:val="auto"/>
        </w:rPr>
        <w:t>perception</w:t>
      </w:r>
      <w:r w:rsidRPr="15D364FF" w:rsidR="2203B1F8">
        <w:rPr>
          <w:rFonts w:ascii="Times New Roman" w:hAnsi="Times New Roman" w:eastAsia="Times New Roman" w:cs="Times New Roman"/>
          <w:i w:val="0"/>
          <w:iCs w:val="0"/>
          <w:color w:val="auto"/>
        </w:rPr>
        <w:t xml:space="preserve"> of Augustus. </w:t>
      </w:r>
      <w:r w:rsidRPr="15D364FF" w:rsidR="31071AEC">
        <w:rPr>
          <w:rFonts w:ascii="Times New Roman" w:hAnsi="Times New Roman" w:eastAsia="Times New Roman" w:cs="Times New Roman"/>
          <w:i w:val="0"/>
          <w:iCs w:val="0"/>
          <w:color w:val="auto"/>
        </w:rPr>
        <w:t xml:space="preserve">Horses also carried significant symbolic weight in the depiction of Augustus as </w:t>
      </w:r>
      <w:r w:rsidRPr="15D364FF" w:rsidR="184DF055">
        <w:rPr>
          <w:rFonts w:ascii="Times New Roman" w:hAnsi="Times New Roman" w:eastAsia="Times New Roman" w:cs="Times New Roman"/>
          <w:i w:val="0"/>
          <w:iCs w:val="0"/>
          <w:color w:val="auto"/>
        </w:rPr>
        <w:t xml:space="preserve">a signal of the </w:t>
      </w:r>
      <w:r w:rsidRPr="15D364FF" w:rsidR="184DF055">
        <w:rPr>
          <w:rFonts w:ascii="Times New Roman" w:hAnsi="Times New Roman" w:eastAsia="Times New Roman" w:cs="Times New Roman"/>
          <w:i w:val="1"/>
          <w:iCs w:val="1"/>
          <w:color w:val="auto"/>
        </w:rPr>
        <w:t xml:space="preserve">Pax Romana. </w:t>
      </w:r>
      <w:r w:rsidRPr="15D364FF" w:rsidR="67AE6F05">
        <w:rPr>
          <w:rFonts w:ascii="Times New Roman" w:hAnsi="Times New Roman" w:eastAsia="Times New Roman" w:cs="Times New Roman"/>
          <w:i w:val="0"/>
          <w:iCs w:val="0"/>
          <w:color w:val="auto"/>
        </w:rPr>
        <w:t xml:space="preserve">Triumphal imagery, </w:t>
      </w:r>
      <w:r w:rsidRPr="15D364FF" w:rsidR="67AE6F05">
        <w:rPr>
          <w:rFonts w:ascii="Times New Roman" w:hAnsi="Times New Roman" w:eastAsia="Times New Roman" w:cs="Times New Roman"/>
          <w:i w:val="0"/>
          <w:iCs w:val="0"/>
          <w:color w:val="auto"/>
        </w:rPr>
        <w:t>coinage</w:t>
      </w:r>
      <w:r w:rsidRPr="15D364FF" w:rsidR="67AE6F05">
        <w:rPr>
          <w:rFonts w:ascii="Times New Roman" w:hAnsi="Times New Roman" w:eastAsia="Times New Roman" w:cs="Times New Roman"/>
          <w:i w:val="0"/>
          <w:iCs w:val="0"/>
          <w:color w:val="auto"/>
        </w:rPr>
        <w:t xml:space="preserve"> and public art often depicted Augustus on a chariot or horseback, as a symbol o</w:t>
      </w:r>
      <w:r w:rsidRPr="15D364FF" w:rsidR="0CCD5F56">
        <w:rPr>
          <w:rFonts w:ascii="Times New Roman" w:hAnsi="Times New Roman" w:eastAsia="Times New Roman" w:cs="Times New Roman"/>
          <w:i w:val="0"/>
          <w:iCs w:val="0"/>
          <w:color w:val="auto"/>
        </w:rPr>
        <w:t>f serenity and a divinely appointed ruler</w:t>
      </w:r>
      <w:r w:rsidRPr="15D364FF" w:rsidR="13217D30">
        <w:rPr>
          <w:rFonts w:ascii="Times New Roman" w:hAnsi="Times New Roman" w:eastAsia="Times New Roman" w:cs="Times New Roman"/>
          <w:i w:val="0"/>
          <w:iCs w:val="0"/>
          <w:color w:val="auto"/>
        </w:rPr>
        <w:t xml:space="preserve">, such as the statue of Augustus on horseback in Merida, Spain. Despite not being </w:t>
      </w:r>
      <w:r w:rsidRPr="15D364FF" w:rsidR="4E072975">
        <w:rPr>
          <w:rFonts w:ascii="Times New Roman" w:hAnsi="Times New Roman" w:eastAsia="Times New Roman" w:cs="Times New Roman"/>
          <w:i w:val="0"/>
          <w:iCs w:val="0"/>
          <w:color w:val="auto"/>
        </w:rPr>
        <w:t>contemporary</w:t>
      </w:r>
      <w:r w:rsidRPr="15D364FF" w:rsidR="1CCB4FA4">
        <w:rPr>
          <w:rFonts w:ascii="Times New Roman" w:hAnsi="Times New Roman" w:eastAsia="Times New Roman" w:cs="Times New Roman"/>
          <w:i w:val="0"/>
          <w:iCs w:val="0"/>
          <w:color w:val="auto"/>
        </w:rPr>
        <w:t xml:space="preserve">, erected in 2007, </w:t>
      </w:r>
      <w:r w:rsidRPr="15D364FF" w:rsidR="482F372C">
        <w:rPr>
          <w:rFonts w:ascii="Times New Roman" w:hAnsi="Times New Roman" w:eastAsia="Times New Roman" w:cs="Times New Roman"/>
          <w:i w:val="0"/>
          <w:iCs w:val="0"/>
          <w:color w:val="auto"/>
        </w:rPr>
        <w:t xml:space="preserve">it shows the lasting influence of Augustus and the image of horses, particularly considering this statue is not hugely dramatic, the equine ambling </w:t>
      </w:r>
      <w:r w:rsidRPr="15D364FF" w:rsidR="45E0529C">
        <w:rPr>
          <w:rFonts w:ascii="Times New Roman" w:hAnsi="Times New Roman" w:eastAsia="Times New Roman" w:cs="Times New Roman"/>
          <w:i w:val="0"/>
          <w:iCs w:val="0"/>
          <w:color w:val="auto"/>
        </w:rPr>
        <w:t xml:space="preserve">at a trot </w:t>
      </w:r>
      <w:r w:rsidRPr="15D364FF" w:rsidR="482F372C">
        <w:rPr>
          <w:rFonts w:ascii="Times New Roman" w:hAnsi="Times New Roman" w:eastAsia="Times New Roman" w:cs="Times New Roman"/>
          <w:i w:val="0"/>
          <w:iCs w:val="0"/>
          <w:color w:val="auto"/>
        </w:rPr>
        <w:t xml:space="preserve">and Augustus </w:t>
      </w:r>
      <w:r w:rsidRPr="15D364FF" w:rsidR="4A46499F">
        <w:rPr>
          <w:rFonts w:ascii="Times New Roman" w:hAnsi="Times New Roman" w:eastAsia="Times New Roman" w:cs="Times New Roman"/>
          <w:i w:val="0"/>
          <w:iCs w:val="0"/>
          <w:color w:val="auto"/>
        </w:rPr>
        <w:t xml:space="preserve">sitting quietly upon it. </w:t>
      </w:r>
    </w:p>
    <w:p w:rsidR="099B7F31" w:rsidP="15D364FF" w:rsidRDefault="099B7F31" w14:paraId="787DFF31" w14:textId="52019A89">
      <w:pPr>
        <w:pStyle w:val="Normal"/>
        <w:spacing w:before="0" w:beforeAutospacing="off" w:after="160" w:afterAutospacing="off" w:line="279" w:lineRule="auto"/>
        <w:ind/>
        <w:jc w:val="left"/>
        <w:rPr>
          <w:rFonts w:ascii="Times New Roman" w:hAnsi="Times New Roman" w:eastAsia="Times New Roman" w:cs="Times New Roman"/>
          <w:i w:val="0"/>
          <w:iCs w:val="0"/>
          <w:color w:val="auto"/>
        </w:rPr>
      </w:pPr>
    </w:p>
    <w:p w:rsidR="099B7F31" w:rsidP="15D364FF" w:rsidRDefault="099B7F31" w14:paraId="4A467A35" w14:textId="63E5905C">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i w:val="0"/>
          <w:iCs w:val="0"/>
          <w:color w:val="auto"/>
        </w:rPr>
      </w:pPr>
      <w:r w:rsidRPr="15D364FF" w:rsidR="5F77693B">
        <w:rPr>
          <w:rFonts w:ascii="Times New Roman" w:hAnsi="Times New Roman" w:eastAsia="Times New Roman" w:cs="Times New Roman"/>
          <w:i w:val="0"/>
          <w:iCs w:val="0"/>
          <w:color w:val="auto"/>
        </w:rPr>
        <w:t xml:space="preserve">Equines </w:t>
      </w:r>
      <w:bookmarkStart w:name="_Int_ueLDI5Rl" w:id="401499036"/>
      <w:r w:rsidRPr="15D364FF" w:rsidR="5F77693B">
        <w:rPr>
          <w:rFonts w:ascii="Times New Roman" w:hAnsi="Times New Roman" w:eastAsia="Times New Roman" w:cs="Times New Roman"/>
          <w:i w:val="0"/>
          <w:iCs w:val="0"/>
          <w:color w:val="auto"/>
        </w:rPr>
        <w:t>are</w:t>
      </w:r>
      <w:bookmarkEnd w:id="401499036"/>
      <w:r w:rsidRPr="15D364FF" w:rsidR="5F77693B">
        <w:rPr>
          <w:rFonts w:ascii="Times New Roman" w:hAnsi="Times New Roman" w:eastAsia="Times New Roman" w:cs="Times New Roman"/>
          <w:i w:val="0"/>
          <w:iCs w:val="0"/>
          <w:color w:val="auto"/>
        </w:rPr>
        <w:t xml:space="preserve"> also a significant part of one of the most prestigious Roman ceremonies, the triumph. </w:t>
      </w:r>
      <w:r w:rsidRPr="15D364FF" w:rsidR="21C09BEC">
        <w:rPr>
          <w:rFonts w:ascii="Times New Roman" w:hAnsi="Times New Roman" w:eastAsia="Times New Roman" w:cs="Times New Roman"/>
          <w:i w:val="0"/>
          <w:iCs w:val="0"/>
          <w:color w:val="auto"/>
        </w:rPr>
        <w:t xml:space="preserve">These processions celebrated a general following a military achievement, of which horses </w:t>
      </w:r>
      <w:r w:rsidRPr="15D364FF" w:rsidR="21C09BEC">
        <w:rPr>
          <w:rFonts w:ascii="Times New Roman" w:hAnsi="Times New Roman" w:eastAsia="Times New Roman" w:cs="Times New Roman"/>
          <w:i w:val="0"/>
          <w:iCs w:val="0"/>
          <w:color w:val="auto"/>
        </w:rPr>
        <w:t>assisted</w:t>
      </w:r>
      <w:r w:rsidRPr="15D364FF" w:rsidR="21C09BEC">
        <w:rPr>
          <w:rFonts w:ascii="Times New Roman" w:hAnsi="Times New Roman" w:eastAsia="Times New Roman" w:cs="Times New Roman"/>
          <w:i w:val="0"/>
          <w:iCs w:val="0"/>
          <w:color w:val="auto"/>
        </w:rPr>
        <w:t xml:space="preserve"> into the great public spectacle</w:t>
      </w:r>
      <w:r w:rsidRPr="15D364FF" w:rsidR="2F46729C">
        <w:rPr>
          <w:rFonts w:ascii="Times New Roman" w:hAnsi="Times New Roman" w:eastAsia="Times New Roman" w:cs="Times New Roman"/>
          <w:i w:val="0"/>
          <w:iCs w:val="0"/>
          <w:color w:val="auto"/>
        </w:rPr>
        <w:t xml:space="preserve">, playing </w:t>
      </w:r>
      <w:r w:rsidRPr="15D364FF" w:rsidR="2F46729C">
        <w:rPr>
          <w:rFonts w:ascii="Times New Roman" w:hAnsi="Times New Roman" w:eastAsia="Times New Roman" w:cs="Times New Roman"/>
          <w:i w:val="0"/>
          <w:iCs w:val="0"/>
          <w:color w:val="auto"/>
        </w:rPr>
        <w:t>a central role</w:t>
      </w:r>
      <w:r w:rsidRPr="15D364FF" w:rsidR="2F46729C">
        <w:rPr>
          <w:rFonts w:ascii="Times New Roman" w:hAnsi="Times New Roman" w:eastAsia="Times New Roman" w:cs="Times New Roman"/>
          <w:i w:val="0"/>
          <w:iCs w:val="0"/>
          <w:color w:val="auto"/>
        </w:rPr>
        <w:t xml:space="preserve"> in achieving the desired iconography within the ceremony. Generals achieving a triumph would ride a </w:t>
      </w:r>
      <w:r w:rsidRPr="15D364FF" w:rsidR="2F46729C">
        <w:rPr>
          <w:rFonts w:ascii="Times New Roman" w:hAnsi="Times New Roman" w:eastAsia="Times New Roman" w:cs="Times New Roman"/>
          <w:i w:val="1"/>
          <w:iCs w:val="1"/>
          <w:color w:val="auto"/>
        </w:rPr>
        <w:t xml:space="preserve">quadriga, </w:t>
      </w:r>
      <w:r w:rsidRPr="15D364FF" w:rsidR="2F46729C">
        <w:rPr>
          <w:rFonts w:ascii="Times New Roman" w:hAnsi="Times New Roman" w:eastAsia="Times New Roman" w:cs="Times New Roman"/>
          <w:i w:val="0"/>
          <w:iCs w:val="0"/>
          <w:color w:val="auto"/>
        </w:rPr>
        <w:t xml:space="preserve">a four-horse chariot borrowed directly from divine iconography, </w:t>
      </w:r>
      <w:r w:rsidRPr="15D364FF" w:rsidR="6BABC6B6">
        <w:rPr>
          <w:rFonts w:ascii="Times New Roman" w:hAnsi="Times New Roman" w:eastAsia="Times New Roman" w:cs="Times New Roman"/>
          <w:i w:val="0"/>
          <w:iCs w:val="0"/>
          <w:color w:val="auto"/>
        </w:rPr>
        <w:t>visually elevating the general from mortal man to near divine figure</w:t>
      </w:r>
      <w:r w:rsidRPr="15D364FF" w:rsidR="7E78194A">
        <w:rPr>
          <w:rFonts w:ascii="Times New Roman" w:hAnsi="Times New Roman" w:eastAsia="Times New Roman" w:cs="Times New Roman"/>
          <w:i w:val="0"/>
          <w:iCs w:val="0"/>
          <w:color w:val="auto"/>
        </w:rPr>
        <w:t xml:space="preserve"> (</w:t>
      </w:r>
      <w:r w:rsidRPr="15D364FF" w:rsidR="7E78194A">
        <w:rPr>
          <w:rFonts w:ascii="Times New Roman" w:hAnsi="Times New Roman" w:eastAsia="Times New Roman" w:cs="Times New Roman"/>
          <w:i w:val="1"/>
          <w:iCs w:val="1"/>
          <w:color w:val="auto"/>
        </w:rPr>
        <w:t xml:space="preserve">Divi </w:t>
      </w:r>
      <w:r w:rsidRPr="15D364FF" w:rsidR="7E78194A">
        <w:rPr>
          <w:rFonts w:ascii="Times New Roman" w:hAnsi="Times New Roman" w:eastAsia="Times New Roman" w:cs="Times New Roman"/>
          <w:i w:val="0"/>
          <w:iCs w:val="0"/>
          <w:color w:val="auto"/>
        </w:rPr>
        <w:t>Augustus, for example),</w:t>
      </w:r>
      <w:r w:rsidRPr="15D364FF" w:rsidR="6BABC6B6">
        <w:rPr>
          <w:rFonts w:ascii="Times New Roman" w:hAnsi="Times New Roman" w:eastAsia="Times New Roman" w:cs="Times New Roman"/>
          <w:i w:val="0"/>
          <w:iCs w:val="0"/>
          <w:color w:val="auto"/>
        </w:rPr>
        <w:t xml:space="preserve"> as the association</w:t>
      </w:r>
      <w:r w:rsidRPr="15D364FF" w:rsidR="1D340A80">
        <w:rPr>
          <w:rFonts w:ascii="Times New Roman" w:hAnsi="Times New Roman" w:eastAsia="Times New Roman" w:cs="Times New Roman"/>
          <w:i w:val="0"/>
          <w:iCs w:val="0"/>
          <w:color w:val="auto"/>
        </w:rPr>
        <w:t xml:space="preserve">s would have been clear to the Roman public. Through the triumph, horses became key visual clues in the messaging of power. </w:t>
      </w:r>
      <w:r w:rsidRPr="15D364FF" w:rsidR="38D77058">
        <w:rPr>
          <w:rFonts w:ascii="Times New Roman" w:hAnsi="Times New Roman" w:eastAsia="Times New Roman" w:cs="Times New Roman"/>
          <w:i w:val="0"/>
          <w:iCs w:val="0"/>
          <w:color w:val="auto"/>
        </w:rPr>
        <w:t xml:space="preserve">The use of horses in these events </w:t>
      </w:r>
      <w:r w:rsidRPr="15D364FF" w:rsidR="5E55EFA5">
        <w:rPr>
          <w:rFonts w:ascii="Times New Roman" w:hAnsi="Times New Roman" w:eastAsia="Times New Roman" w:cs="Times New Roman"/>
          <w:i w:val="0"/>
          <w:iCs w:val="0"/>
          <w:color w:val="auto"/>
        </w:rPr>
        <w:t>upon closer inspection allow the state of the Empire to be inferred, as they reflect the Roman ideal of discipline and authority</w:t>
      </w:r>
      <w:r w:rsidRPr="15D364FF" w:rsidR="6C8F1489">
        <w:rPr>
          <w:rFonts w:ascii="Times New Roman" w:hAnsi="Times New Roman" w:eastAsia="Times New Roman" w:cs="Times New Roman"/>
          <w:i w:val="0"/>
          <w:iCs w:val="0"/>
          <w:color w:val="auto"/>
        </w:rPr>
        <w:t xml:space="preserve">; </w:t>
      </w:r>
      <w:r w:rsidRPr="15D364FF" w:rsidR="32092290">
        <w:rPr>
          <w:rFonts w:ascii="Times New Roman" w:hAnsi="Times New Roman" w:eastAsia="Times New Roman" w:cs="Times New Roman"/>
          <w:i w:val="0"/>
          <w:iCs w:val="0"/>
          <w:color w:val="auto"/>
        </w:rPr>
        <w:t xml:space="preserve">however </w:t>
      </w:r>
      <w:r w:rsidRPr="15D364FF" w:rsidR="6C8F1489">
        <w:rPr>
          <w:rFonts w:ascii="Times New Roman" w:hAnsi="Times New Roman" w:eastAsia="Times New Roman" w:cs="Times New Roman"/>
          <w:i w:val="0"/>
          <w:iCs w:val="0"/>
          <w:color w:val="auto"/>
        </w:rPr>
        <w:t xml:space="preserve">through the act of choreographing such large, especially inherently prey animals, into a highly ordered and, what would </w:t>
      </w:r>
      <w:r w:rsidRPr="15D364FF" w:rsidR="4543D157">
        <w:rPr>
          <w:rFonts w:ascii="Times New Roman" w:hAnsi="Times New Roman" w:eastAsia="Times New Roman" w:cs="Times New Roman"/>
          <w:i w:val="0"/>
          <w:iCs w:val="0"/>
          <w:color w:val="auto"/>
        </w:rPr>
        <w:t>likely have been frightening for them, spectacle</w:t>
      </w:r>
      <w:r w:rsidRPr="15D364FF" w:rsidR="02954747">
        <w:rPr>
          <w:rFonts w:ascii="Times New Roman" w:hAnsi="Times New Roman" w:eastAsia="Times New Roman" w:cs="Times New Roman"/>
          <w:i w:val="0"/>
          <w:iCs w:val="0"/>
          <w:color w:val="auto"/>
        </w:rPr>
        <w:t xml:space="preserve"> </w:t>
      </w:r>
      <w:r w:rsidRPr="15D364FF" w:rsidR="23853A8D">
        <w:rPr>
          <w:rFonts w:ascii="Times New Roman" w:hAnsi="Times New Roman" w:eastAsia="Times New Roman" w:cs="Times New Roman"/>
          <w:i w:val="0"/>
          <w:iCs w:val="0"/>
          <w:color w:val="auto"/>
        </w:rPr>
        <w:t xml:space="preserve">shows contradiction. While equines are overwhelmingly powerful and symbolic of freedom in many other cultures, them being tightly held and </w:t>
      </w:r>
      <w:r w:rsidRPr="15D364FF" w:rsidR="5D06C06D">
        <w:rPr>
          <w:rFonts w:ascii="Times New Roman" w:hAnsi="Times New Roman" w:eastAsia="Times New Roman" w:cs="Times New Roman"/>
          <w:i w:val="0"/>
          <w:iCs w:val="0"/>
          <w:color w:val="auto"/>
        </w:rPr>
        <w:t>paraded as part of triumphs show signs of how military generals gain their imperium, through subordination</w:t>
      </w:r>
      <w:r w:rsidRPr="15D364FF" w:rsidR="3C2A4342">
        <w:rPr>
          <w:rFonts w:ascii="Times New Roman" w:hAnsi="Times New Roman" w:eastAsia="Times New Roman" w:cs="Times New Roman"/>
          <w:i w:val="0"/>
          <w:iCs w:val="0"/>
          <w:color w:val="auto"/>
        </w:rPr>
        <w:t xml:space="preserve">, underscoring Rome’s hierarchical worldview. </w:t>
      </w:r>
      <w:r w:rsidRPr="15D364FF" w:rsidR="3F1F7853">
        <w:rPr>
          <w:rFonts w:ascii="Times New Roman" w:hAnsi="Times New Roman" w:eastAsia="Times New Roman" w:cs="Times New Roman"/>
          <w:i w:val="0"/>
          <w:iCs w:val="0"/>
          <w:color w:val="auto"/>
        </w:rPr>
        <w:t>Similarly, horses played a vital role in the Roman military, particularly in the Julio-Claudian period and the cavalry.</w:t>
      </w:r>
      <w:r w:rsidRPr="15D364FF" w:rsidR="707BDFF0">
        <w:rPr>
          <w:rFonts w:ascii="Times New Roman" w:hAnsi="Times New Roman" w:eastAsia="Times New Roman" w:cs="Times New Roman"/>
          <w:i w:val="0"/>
          <w:iCs w:val="0"/>
          <w:color w:val="auto"/>
        </w:rPr>
        <w:t xml:space="preserve"> </w:t>
      </w:r>
      <w:r w:rsidRPr="15D364FF" w:rsidR="707BDFF0">
        <w:rPr>
          <w:rFonts w:ascii="Times New Roman" w:hAnsi="Times New Roman" w:eastAsia="Times New Roman" w:cs="Times New Roman"/>
          <w:i w:val="0"/>
          <w:iCs w:val="0"/>
          <w:color w:val="auto"/>
        </w:rPr>
        <w:t>Although infantry legions were strongly armored, cavalry troops provided an advantage in relation to speed, maneuverability and tactical flexibility</w:t>
      </w:r>
      <w:r w:rsidRPr="15D364FF" w:rsidR="453E9926">
        <w:rPr>
          <w:rFonts w:ascii="Times New Roman" w:hAnsi="Times New Roman" w:eastAsia="Times New Roman" w:cs="Times New Roman"/>
          <w:i w:val="0"/>
          <w:iCs w:val="0"/>
          <w:color w:val="auto"/>
        </w:rPr>
        <w:t>; they were incredibly important for tasks such as scouting, communication, and flanking enemy forces.</w:t>
      </w:r>
      <w:r w:rsidRPr="15D364FF" w:rsidR="453E9926">
        <w:rPr>
          <w:rFonts w:ascii="Times New Roman" w:hAnsi="Times New Roman" w:eastAsia="Times New Roman" w:cs="Times New Roman"/>
          <w:i w:val="0"/>
          <w:iCs w:val="0"/>
          <w:color w:val="auto"/>
        </w:rPr>
        <w:t xml:space="preserve"> Despite not usually being the primary force in military conflict, they were often decisiv</w:t>
      </w:r>
      <w:r w:rsidRPr="15D364FF" w:rsidR="76C0B623">
        <w:rPr>
          <w:rFonts w:ascii="Times New Roman" w:hAnsi="Times New Roman" w:eastAsia="Times New Roman" w:cs="Times New Roman"/>
          <w:i w:val="0"/>
          <w:iCs w:val="0"/>
          <w:color w:val="auto"/>
        </w:rPr>
        <w:t>e by disrupting enemy attack.</w:t>
      </w:r>
      <w:r w:rsidRPr="15D364FF" w:rsidR="4924137B">
        <w:rPr>
          <w:rFonts w:ascii="Times New Roman" w:hAnsi="Times New Roman" w:eastAsia="Times New Roman" w:cs="Times New Roman"/>
          <w:i w:val="0"/>
          <w:iCs w:val="0"/>
          <w:color w:val="auto"/>
        </w:rPr>
        <w:t xml:space="preserve"> The tactics used by the cavalry </w:t>
      </w:r>
      <w:r w:rsidRPr="15D364FF" w:rsidR="4924137B">
        <w:rPr>
          <w:rFonts w:ascii="Times New Roman" w:hAnsi="Times New Roman" w:eastAsia="Times New Roman" w:cs="Times New Roman"/>
          <w:i w:val="0"/>
          <w:iCs w:val="0"/>
          <w:color w:val="auto"/>
        </w:rPr>
        <w:t>hugely varied</w:t>
      </w:r>
      <w:r w:rsidRPr="15D364FF" w:rsidR="4924137B">
        <w:rPr>
          <w:rFonts w:ascii="Times New Roman" w:hAnsi="Times New Roman" w:eastAsia="Times New Roman" w:cs="Times New Roman"/>
          <w:i w:val="0"/>
          <w:iCs w:val="0"/>
          <w:color w:val="auto"/>
        </w:rPr>
        <w:t xml:space="preserve"> depending on terrain and </w:t>
      </w:r>
      <w:r w:rsidRPr="15D364FF" w:rsidR="4924137B">
        <w:rPr>
          <w:rFonts w:ascii="Times New Roman" w:hAnsi="Times New Roman" w:eastAsia="Times New Roman" w:cs="Times New Roman"/>
          <w:i w:val="0"/>
          <w:iCs w:val="0"/>
          <w:color w:val="auto"/>
        </w:rPr>
        <w:t>opponent, but</w:t>
      </w:r>
      <w:r w:rsidRPr="15D364FF" w:rsidR="4924137B">
        <w:rPr>
          <w:rFonts w:ascii="Times New Roman" w:hAnsi="Times New Roman" w:eastAsia="Times New Roman" w:cs="Times New Roman"/>
          <w:i w:val="0"/>
          <w:iCs w:val="0"/>
          <w:color w:val="auto"/>
        </w:rPr>
        <w:t xml:space="preserve"> primarily included flanking and attacking enemy lines. This required the horses to be not only exceptionall</w:t>
      </w:r>
      <w:r w:rsidRPr="15D364FF" w:rsidR="06A43E8E">
        <w:rPr>
          <w:rFonts w:ascii="Times New Roman" w:hAnsi="Times New Roman" w:eastAsia="Times New Roman" w:cs="Times New Roman"/>
          <w:i w:val="0"/>
          <w:iCs w:val="0"/>
          <w:color w:val="auto"/>
        </w:rPr>
        <w:t xml:space="preserve">y well cared for, with training of the highest quality, but also intrinsically brave and willing. </w:t>
      </w:r>
      <w:r w:rsidRPr="15D364FF" w:rsidR="5DFE252F">
        <w:rPr>
          <w:rFonts w:ascii="Times New Roman" w:hAnsi="Times New Roman" w:eastAsia="Times New Roman" w:cs="Times New Roman"/>
          <w:i w:val="0"/>
          <w:iCs w:val="0"/>
          <w:color w:val="auto"/>
        </w:rPr>
        <w:t xml:space="preserve">Horses of this type were likely to have been bred from generations of similar disposition, selected specifically to become cavalry horses. Such emphasis is placed on this point as it is important to </w:t>
      </w:r>
      <w:r w:rsidRPr="15D364FF" w:rsidR="5DFE252F">
        <w:rPr>
          <w:rFonts w:ascii="Times New Roman" w:hAnsi="Times New Roman" w:eastAsia="Times New Roman" w:cs="Times New Roman"/>
          <w:i w:val="0"/>
          <w:iCs w:val="0"/>
          <w:color w:val="auto"/>
        </w:rPr>
        <w:t>recognise</w:t>
      </w:r>
      <w:r w:rsidRPr="15D364FF" w:rsidR="5DFE252F">
        <w:rPr>
          <w:rFonts w:ascii="Times New Roman" w:hAnsi="Times New Roman" w:eastAsia="Times New Roman" w:cs="Times New Roman"/>
          <w:i w:val="0"/>
          <w:iCs w:val="0"/>
          <w:color w:val="auto"/>
        </w:rPr>
        <w:t xml:space="preserve"> that cavalry and other military equines would have been acting directly against the</w:t>
      </w:r>
      <w:r w:rsidRPr="15D364FF" w:rsidR="0F5BF226">
        <w:rPr>
          <w:rFonts w:ascii="Times New Roman" w:hAnsi="Times New Roman" w:eastAsia="Times New Roman" w:cs="Times New Roman"/>
          <w:i w:val="0"/>
          <w:iCs w:val="0"/>
          <w:color w:val="auto"/>
        </w:rPr>
        <w:t xml:space="preserve">ir </w:t>
      </w:r>
      <w:r w:rsidRPr="15D364FF" w:rsidR="0F5BF226">
        <w:rPr>
          <w:rFonts w:ascii="Times New Roman" w:hAnsi="Times New Roman" w:eastAsia="Times New Roman" w:cs="Times New Roman"/>
          <w:i w:val="0"/>
          <w:iCs w:val="0"/>
          <w:color w:val="auto"/>
        </w:rPr>
        <w:t>natural instinct</w:t>
      </w:r>
      <w:r w:rsidRPr="15D364FF" w:rsidR="0F5BF226">
        <w:rPr>
          <w:rFonts w:ascii="Times New Roman" w:hAnsi="Times New Roman" w:eastAsia="Times New Roman" w:cs="Times New Roman"/>
          <w:i w:val="0"/>
          <w:iCs w:val="0"/>
          <w:color w:val="auto"/>
        </w:rPr>
        <w:t xml:space="preserve">, allowing the image of the incredibly effective and </w:t>
      </w:r>
      <w:r w:rsidRPr="15D364FF" w:rsidR="0F5BF226">
        <w:rPr>
          <w:rFonts w:ascii="Times New Roman" w:hAnsi="Times New Roman" w:eastAsia="Times New Roman" w:cs="Times New Roman"/>
          <w:i w:val="0"/>
          <w:iCs w:val="0"/>
          <w:color w:val="auto"/>
        </w:rPr>
        <w:t>fe</w:t>
      </w:r>
      <w:r w:rsidRPr="15D364FF" w:rsidR="0F5BF226">
        <w:rPr>
          <w:rFonts w:ascii="Times New Roman" w:hAnsi="Times New Roman" w:eastAsia="Times New Roman" w:cs="Times New Roman"/>
          <w:i w:val="0"/>
          <w:iCs w:val="0"/>
          <w:color w:val="auto"/>
        </w:rPr>
        <w:t xml:space="preserve">arless Roman cavalry force </w:t>
      </w:r>
      <w:r w:rsidRPr="15D364FF" w:rsidR="0F5BF226">
        <w:rPr>
          <w:rFonts w:ascii="Times New Roman" w:hAnsi="Times New Roman" w:eastAsia="Times New Roman" w:cs="Times New Roman"/>
          <w:i w:val="0"/>
          <w:iCs w:val="0"/>
          <w:color w:val="auto"/>
        </w:rPr>
        <w:t>even more</w:t>
      </w:r>
      <w:r w:rsidRPr="15D364FF" w:rsidR="0F5BF226">
        <w:rPr>
          <w:rFonts w:ascii="Times New Roman" w:hAnsi="Times New Roman" w:eastAsia="Times New Roman" w:cs="Times New Roman"/>
          <w:i w:val="0"/>
          <w:iCs w:val="0"/>
          <w:color w:val="auto"/>
        </w:rPr>
        <w:t xml:space="preserve"> impressive.</w:t>
      </w:r>
    </w:p>
    <w:p w:rsidR="099B7F31" w:rsidP="15D364FF" w:rsidRDefault="099B7F31" w14:paraId="39AD39BE" w14:textId="324C0216">
      <w:pPr>
        <w:pStyle w:val="Normal"/>
        <w:spacing w:before="0" w:beforeAutospacing="off" w:after="160" w:afterAutospacing="off" w:line="279" w:lineRule="auto"/>
        <w:ind w:firstLine="720"/>
        <w:jc w:val="left"/>
        <w:rPr>
          <w:rFonts w:ascii="Times New Roman" w:hAnsi="Times New Roman" w:eastAsia="Times New Roman" w:cs="Times New Roman"/>
          <w:i w:val="0"/>
          <w:iCs w:val="0"/>
          <w:noProof w:val="0"/>
          <w:color w:val="auto" w:themeColor="accent1" w:themeTint="FF" w:themeShade="BF"/>
          <w:lang w:val="en-US"/>
        </w:rPr>
      </w:pPr>
    </w:p>
    <w:p w:rsidR="284CB046" w:rsidP="15D364FF" w:rsidRDefault="284CB046" w14:paraId="64544039" w14:textId="246869FA">
      <w:pPr>
        <w:pStyle w:val="Normal"/>
        <w:spacing w:before="0" w:beforeAutospacing="off" w:after="160" w:afterAutospacing="off" w:line="279" w:lineRule="auto"/>
        <w:ind/>
        <w:jc w:val="center"/>
        <w:rPr>
          <w:rFonts w:ascii="Times New Roman" w:hAnsi="Times New Roman" w:eastAsia="Times New Roman" w:cs="Times New Roman"/>
          <w:noProof w:val="0"/>
          <w:color w:val="auto" w:themeColor="accent1" w:themeTint="FF" w:themeShade="BF"/>
          <w:lang w:val="en-US"/>
        </w:rPr>
      </w:pPr>
      <w:r w:rsidRPr="15D364FF" w:rsidR="10E5902A">
        <w:rPr>
          <w:rFonts w:ascii="Times New Roman" w:hAnsi="Times New Roman" w:eastAsia="Times New Roman" w:cs="Times New Roman"/>
          <w:color w:val="auto"/>
        </w:rPr>
        <w:t>The Care, Training, and Treatment of Horses</w:t>
      </w:r>
    </w:p>
    <w:p w:rsidR="284CB046" w:rsidP="15D364FF" w:rsidRDefault="284CB046" w14:paraId="2BE78A5E" w14:textId="150EF86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color w:val="auto"/>
        </w:rPr>
      </w:pPr>
      <w:r w:rsidRPr="15D364FF" w:rsidR="203ABA84">
        <w:rPr>
          <w:rFonts w:ascii="Times New Roman" w:hAnsi="Times New Roman" w:eastAsia="Times New Roman" w:cs="Times New Roman"/>
          <w:color w:val="auto"/>
        </w:rPr>
        <w:t xml:space="preserve">Despite the ownership of horses in Rome, and indeed the modern day, </w:t>
      </w:r>
      <w:r w:rsidRPr="15D364FF" w:rsidR="3C19AE8F">
        <w:rPr>
          <w:rFonts w:ascii="Times New Roman" w:hAnsi="Times New Roman" w:eastAsia="Times New Roman" w:cs="Times New Roman"/>
          <w:color w:val="auto"/>
        </w:rPr>
        <w:t>is</w:t>
      </w:r>
      <w:r w:rsidRPr="15D364FF" w:rsidR="203ABA84">
        <w:rPr>
          <w:rFonts w:ascii="Times New Roman" w:hAnsi="Times New Roman" w:eastAsia="Times New Roman" w:cs="Times New Roman"/>
          <w:color w:val="auto"/>
        </w:rPr>
        <w:t xml:space="preserve"> </w:t>
      </w:r>
      <w:r w:rsidRPr="15D364FF" w:rsidR="203ABA84">
        <w:rPr>
          <w:rFonts w:ascii="Times New Roman" w:hAnsi="Times New Roman" w:eastAsia="Times New Roman" w:cs="Times New Roman"/>
          <w:color w:val="auto"/>
        </w:rPr>
        <w:t>associated with wealth and privilege, t</w:t>
      </w:r>
      <w:r w:rsidRPr="15D364FF" w:rsidR="0F686426">
        <w:rPr>
          <w:rFonts w:ascii="Times New Roman" w:hAnsi="Times New Roman" w:eastAsia="Times New Roman" w:cs="Times New Roman"/>
          <w:color w:val="auto"/>
        </w:rPr>
        <w:t xml:space="preserve">he care and treatment of horses was considered </w:t>
      </w:r>
      <w:r w:rsidRPr="15D364FF" w:rsidR="0F686426">
        <w:rPr>
          <w:rFonts w:ascii="Times New Roman" w:hAnsi="Times New Roman" w:eastAsia="Times New Roman" w:cs="Times New Roman"/>
          <w:color w:val="auto"/>
        </w:rPr>
        <w:t>labour</w:t>
      </w:r>
      <w:r w:rsidRPr="15D364FF" w:rsidR="0F686426">
        <w:rPr>
          <w:rFonts w:ascii="Times New Roman" w:hAnsi="Times New Roman" w:eastAsia="Times New Roman" w:cs="Times New Roman"/>
          <w:color w:val="auto"/>
        </w:rPr>
        <w:t xml:space="preserve">, rather than </w:t>
      </w:r>
      <w:r w:rsidRPr="15D364FF" w:rsidR="37F66AAE">
        <w:rPr>
          <w:rFonts w:ascii="Times New Roman" w:hAnsi="Times New Roman" w:eastAsia="Times New Roman" w:cs="Times New Roman"/>
          <w:color w:val="auto"/>
        </w:rPr>
        <w:t>a noble</w:t>
      </w:r>
      <w:r w:rsidRPr="15D364FF" w:rsidR="0F686426">
        <w:rPr>
          <w:rFonts w:ascii="Times New Roman" w:hAnsi="Times New Roman" w:eastAsia="Times New Roman" w:cs="Times New Roman"/>
          <w:color w:val="auto"/>
        </w:rPr>
        <w:t xml:space="preserve"> duty. It is almost certain that slaves or </w:t>
      </w:r>
      <w:r w:rsidRPr="15D364FF" w:rsidR="0F686426">
        <w:rPr>
          <w:rFonts w:ascii="Times New Roman" w:hAnsi="Times New Roman" w:eastAsia="Times New Roman" w:cs="Times New Roman"/>
          <w:color w:val="auto"/>
        </w:rPr>
        <w:t>freedmen</w:t>
      </w:r>
      <w:r w:rsidRPr="15D364FF" w:rsidR="0F686426">
        <w:rPr>
          <w:rFonts w:ascii="Times New Roman" w:hAnsi="Times New Roman" w:eastAsia="Times New Roman" w:cs="Times New Roman"/>
          <w:color w:val="auto"/>
        </w:rPr>
        <w:t xml:space="preserve"> would be the typical daily carers of eq</w:t>
      </w:r>
      <w:r w:rsidRPr="15D364FF" w:rsidR="16D46091">
        <w:rPr>
          <w:rFonts w:ascii="Times New Roman" w:hAnsi="Times New Roman" w:eastAsia="Times New Roman" w:cs="Times New Roman"/>
          <w:color w:val="auto"/>
        </w:rPr>
        <w:t xml:space="preserve">uines, responsible for the </w:t>
      </w:r>
      <w:r w:rsidRPr="15D364FF" w:rsidR="0F55EB26">
        <w:rPr>
          <w:rFonts w:ascii="Times New Roman" w:hAnsi="Times New Roman" w:eastAsia="Times New Roman" w:cs="Times New Roman"/>
          <w:color w:val="auto"/>
        </w:rPr>
        <w:t xml:space="preserve">feeding, grooming and other daily tasks involved, reflecting both practical </w:t>
      </w:r>
      <w:r w:rsidRPr="15D364FF" w:rsidR="0F55EB26">
        <w:rPr>
          <w:rFonts w:ascii="Times New Roman" w:hAnsi="Times New Roman" w:eastAsia="Times New Roman" w:cs="Times New Roman"/>
          <w:color w:val="auto"/>
        </w:rPr>
        <w:t>necessity</w:t>
      </w:r>
      <w:r w:rsidRPr="15D364FF" w:rsidR="0F55EB26">
        <w:rPr>
          <w:rFonts w:ascii="Times New Roman" w:hAnsi="Times New Roman" w:eastAsia="Times New Roman" w:cs="Times New Roman"/>
          <w:color w:val="auto"/>
        </w:rPr>
        <w:t xml:space="preserve"> and social hierarchy. </w:t>
      </w:r>
      <w:r w:rsidRPr="15D364FF" w:rsidR="328C81AD">
        <w:rPr>
          <w:rFonts w:ascii="Times New Roman" w:hAnsi="Times New Roman" w:eastAsia="Times New Roman" w:cs="Times New Roman"/>
          <w:color w:val="auto"/>
        </w:rPr>
        <w:t xml:space="preserve">It is almost </w:t>
      </w:r>
      <w:r w:rsidRPr="15D364FF" w:rsidR="3B0CEA14">
        <w:rPr>
          <w:rFonts w:ascii="Times New Roman" w:hAnsi="Times New Roman" w:eastAsia="Times New Roman" w:cs="Times New Roman"/>
          <w:color w:val="auto"/>
        </w:rPr>
        <w:t>guaranteed</w:t>
      </w:r>
      <w:r w:rsidRPr="15D364FF" w:rsidR="328C81AD">
        <w:rPr>
          <w:rFonts w:ascii="Times New Roman" w:hAnsi="Times New Roman" w:eastAsia="Times New Roman" w:cs="Times New Roman"/>
          <w:color w:val="auto"/>
        </w:rPr>
        <w:t xml:space="preserve"> that many stable</w:t>
      </w:r>
      <w:r w:rsidRPr="15D364FF" w:rsidR="16F3362E">
        <w:rPr>
          <w:rFonts w:ascii="Times New Roman" w:hAnsi="Times New Roman" w:eastAsia="Times New Roman" w:cs="Times New Roman"/>
          <w:color w:val="auto"/>
        </w:rPr>
        <w:t xml:space="preserve"> </w:t>
      </w:r>
      <w:r w:rsidRPr="15D364FF" w:rsidR="328C81AD">
        <w:rPr>
          <w:rFonts w:ascii="Times New Roman" w:hAnsi="Times New Roman" w:eastAsia="Times New Roman" w:cs="Times New Roman"/>
          <w:color w:val="auto"/>
        </w:rPr>
        <w:t xml:space="preserve">hands, </w:t>
      </w:r>
      <w:r w:rsidRPr="15D364FF" w:rsidR="5239337F">
        <w:rPr>
          <w:rFonts w:ascii="Times New Roman" w:hAnsi="Times New Roman" w:eastAsia="Times New Roman" w:cs="Times New Roman"/>
          <w:color w:val="auto"/>
        </w:rPr>
        <w:t xml:space="preserve">of varying social rank, would have </w:t>
      </w:r>
      <w:r w:rsidRPr="15D364FF" w:rsidR="26713221">
        <w:rPr>
          <w:rFonts w:ascii="Times New Roman" w:hAnsi="Times New Roman" w:eastAsia="Times New Roman" w:cs="Times New Roman"/>
          <w:color w:val="auto"/>
        </w:rPr>
        <w:t>developed significant close relationships with the animals, particularly in instances where the horses were highly valued, such as in racing or military stables. Some equally would have gained reputations for their skill and knowledge of horse husbandry, ho</w:t>
      </w:r>
      <w:r w:rsidRPr="15D364FF" w:rsidR="63A5E98A">
        <w:rPr>
          <w:rFonts w:ascii="Times New Roman" w:hAnsi="Times New Roman" w:eastAsia="Times New Roman" w:cs="Times New Roman"/>
          <w:color w:val="auto"/>
        </w:rPr>
        <w:t xml:space="preserve">wever remaining low in status. The horse symbolised prestige, power and mobility in the Roman world, as such the equestrian class were defined </w:t>
      </w:r>
      <w:r w:rsidRPr="15D364FF" w:rsidR="29CCE251">
        <w:rPr>
          <w:rFonts w:ascii="Times New Roman" w:hAnsi="Times New Roman" w:eastAsia="Times New Roman" w:cs="Times New Roman"/>
          <w:color w:val="auto"/>
        </w:rPr>
        <w:t>by their ability to own and maintain a horse for service, being treated significantly better than the slaves and freedmen actually caring for the animals, despite the potential for the latter work being considered more important when discussi</w:t>
      </w:r>
      <w:r w:rsidRPr="15D364FF" w:rsidR="31F71557">
        <w:rPr>
          <w:rFonts w:ascii="Times New Roman" w:hAnsi="Times New Roman" w:eastAsia="Times New Roman" w:cs="Times New Roman"/>
          <w:color w:val="auto"/>
        </w:rPr>
        <w:t>ng from the point of view of animal welfare. This concept also feeds into the narrative of</w:t>
      </w:r>
      <w:r w:rsidRPr="15D364FF" w:rsidR="66A926D5">
        <w:rPr>
          <w:rFonts w:ascii="Times New Roman" w:hAnsi="Times New Roman" w:eastAsia="Times New Roman" w:cs="Times New Roman"/>
          <w:color w:val="auto"/>
        </w:rPr>
        <w:t xml:space="preserve"> the Roman ideal and </w:t>
      </w:r>
      <w:r w:rsidRPr="15D364FF" w:rsidR="49FD76C4">
        <w:rPr>
          <w:rFonts w:ascii="Times New Roman" w:hAnsi="Times New Roman" w:eastAsia="Times New Roman" w:cs="Times New Roman"/>
          <w:color w:val="auto"/>
        </w:rPr>
        <w:t xml:space="preserve">hierarchy; as the horses themselves were irreplaceable, with some considered of incredible importance in both a military context as well as public entertainment and sport, their </w:t>
      </w:r>
      <w:r w:rsidRPr="15D364FF" w:rsidR="3693287D">
        <w:rPr>
          <w:rFonts w:ascii="Times New Roman" w:hAnsi="Times New Roman" w:eastAsia="Times New Roman" w:cs="Times New Roman"/>
          <w:color w:val="auto"/>
        </w:rPr>
        <w:t>maintenance</w:t>
      </w:r>
      <w:r w:rsidRPr="15D364FF" w:rsidR="49FD76C4">
        <w:rPr>
          <w:rFonts w:ascii="Times New Roman" w:hAnsi="Times New Roman" w:eastAsia="Times New Roman" w:cs="Times New Roman"/>
          <w:color w:val="auto"/>
        </w:rPr>
        <w:t xml:space="preserve"> was typically provided by tho</w:t>
      </w:r>
      <w:r w:rsidRPr="15D364FF" w:rsidR="6E8C776A">
        <w:rPr>
          <w:rFonts w:ascii="Times New Roman" w:hAnsi="Times New Roman" w:eastAsia="Times New Roman" w:cs="Times New Roman"/>
          <w:color w:val="auto"/>
        </w:rPr>
        <w:t xml:space="preserve">se whose </w:t>
      </w:r>
      <w:r w:rsidRPr="15D364FF" w:rsidR="6E8C776A">
        <w:rPr>
          <w:rFonts w:ascii="Times New Roman" w:hAnsi="Times New Roman" w:eastAsia="Times New Roman" w:cs="Times New Roman"/>
          <w:color w:val="auto"/>
        </w:rPr>
        <w:t>labour</w:t>
      </w:r>
      <w:r w:rsidRPr="15D364FF" w:rsidR="6E8C776A">
        <w:rPr>
          <w:rFonts w:ascii="Times New Roman" w:hAnsi="Times New Roman" w:eastAsia="Times New Roman" w:cs="Times New Roman"/>
          <w:color w:val="auto"/>
        </w:rPr>
        <w:t xml:space="preserve"> was essential but undervalued within Roman society, such as slaves and freedmen</w:t>
      </w:r>
      <w:r w:rsidRPr="15D364FF" w:rsidR="7B19370C">
        <w:rPr>
          <w:rFonts w:ascii="Times New Roman" w:hAnsi="Times New Roman" w:eastAsia="Times New Roman" w:cs="Times New Roman"/>
          <w:color w:val="auto"/>
        </w:rPr>
        <w:t>.</w:t>
      </w:r>
      <w:r>
        <w:br/>
      </w:r>
      <w:r>
        <w:br/>
      </w:r>
      <w:r>
        <w:tab/>
      </w:r>
      <w:r w:rsidRPr="15D364FF" w:rsidR="3EB61F33">
        <w:rPr>
          <w:rFonts w:ascii="Times New Roman" w:hAnsi="Times New Roman" w:eastAsia="Times New Roman" w:cs="Times New Roman"/>
          <w:color w:val="auto"/>
        </w:rPr>
        <w:t>Much of the daily care of horses in</w:t>
      </w:r>
      <w:r w:rsidRPr="15D364FF" w:rsidR="08DA277A">
        <w:rPr>
          <w:rFonts w:ascii="Times New Roman" w:hAnsi="Times New Roman" w:eastAsia="Times New Roman" w:cs="Times New Roman"/>
          <w:color w:val="auto"/>
        </w:rPr>
        <w:t xml:space="preserve"> Julio-Claudian</w:t>
      </w:r>
      <w:r w:rsidRPr="15D364FF" w:rsidR="3EB61F33">
        <w:rPr>
          <w:rFonts w:ascii="Times New Roman" w:hAnsi="Times New Roman" w:eastAsia="Times New Roman" w:cs="Times New Roman"/>
          <w:color w:val="auto"/>
        </w:rPr>
        <w:t xml:space="preserve"> Rome is the same or </w:t>
      </w:r>
      <w:bookmarkStart w:name="_Int_DLb9blUf" w:id="726165042"/>
      <w:r w:rsidRPr="15D364FF" w:rsidR="3EB61F33">
        <w:rPr>
          <w:rFonts w:ascii="Times New Roman" w:hAnsi="Times New Roman" w:eastAsia="Times New Roman" w:cs="Times New Roman"/>
          <w:color w:val="auto"/>
        </w:rPr>
        <w:t>similar to</w:t>
      </w:r>
      <w:bookmarkEnd w:id="726165042"/>
      <w:r w:rsidRPr="15D364FF" w:rsidR="3EB61F33">
        <w:rPr>
          <w:rFonts w:ascii="Times New Roman" w:hAnsi="Times New Roman" w:eastAsia="Times New Roman" w:cs="Times New Roman"/>
          <w:color w:val="auto"/>
        </w:rPr>
        <w:t xml:space="preserve"> that of the modern day, obviously </w:t>
      </w:r>
      <w:r w:rsidRPr="15D364FF" w:rsidR="1A8522D6">
        <w:rPr>
          <w:rFonts w:ascii="Times New Roman" w:hAnsi="Times New Roman" w:eastAsia="Times New Roman" w:cs="Times New Roman"/>
          <w:color w:val="auto"/>
        </w:rPr>
        <w:t>including</w:t>
      </w:r>
      <w:r w:rsidRPr="15D364FF" w:rsidR="3EB61F33">
        <w:rPr>
          <w:rFonts w:ascii="Times New Roman" w:hAnsi="Times New Roman" w:eastAsia="Times New Roman" w:cs="Times New Roman"/>
          <w:color w:val="auto"/>
        </w:rPr>
        <w:t xml:space="preserve"> feeding, watering, mucking out and grooming, however, methods and standards of care have varying degre</w:t>
      </w:r>
      <w:r w:rsidRPr="15D364FF" w:rsidR="02FC409E">
        <w:rPr>
          <w:rFonts w:ascii="Times New Roman" w:hAnsi="Times New Roman" w:eastAsia="Times New Roman" w:cs="Times New Roman"/>
          <w:color w:val="auto"/>
        </w:rPr>
        <w:t xml:space="preserve">es of difference between the time periods. </w:t>
      </w:r>
      <w:r w:rsidRPr="15D364FF" w:rsidR="0126A515">
        <w:rPr>
          <w:rFonts w:ascii="Times New Roman" w:hAnsi="Times New Roman" w:eastAsia="Times New Roman" w:cs="Times New Roman"/>
          <w:color w:val="auto"/>
        </w:rPr>
        <w:t xml:space="preserve">Appropriate feeding and supplementation </w:t>
      </w:r>
      <w:bookmarkStart w:name="_Int_a6I3D6Uj" w:id="1922062762"/>
      <w:r w:rsidRPr="15D364FF" w:rsidR="0126A515">
        <w:rPr>
          <w:rFonts w:ascii="Times New Roman" w:hAnsi="Times New Roman" w:eastAsia="Times New Roman" w:cs="Times New Roman"/>
          <w:color w:val="auto"/>
        </w:rPr>
        <w:t>was</w:t>
      </w:r>
      <w:bookmarkEnd w:id="1922062762"/>
      <w:r w:rsidRPr="15D364FF" w:rsidR="0126A515">
        <w:rPr>
          <w:rFonts w:ascii="Times New Roman" w:hAnsi="Times New Roman" w:eastAsia="Times New Roman" w:cs="Times New Roman"/>
          <w:color w:val="auto"/>
        </w:rPr>
        <w:t xml:space="preserve">, and continues to </w:t>
      </w:r>
      <w:r w:rsidRPr="15D364FF" w:rsidR="0126A515">
        <w:rPr>
          <w:rFonts w:ascii="Times New Roman" w:hAnsi="Times New Roman" w:eastAsia="Times New Roman" w:cs="Times New Roman"/>
          <w:color w:val="auto"/>
        </w:rPr>
        <w:t>be</w:t>
      </w:r>
      <w:r w:rsidRPr="15D364FF" w:rsidR="0126A515">
        <w:rPr>
          <w:rFonts w:ascii="Times New Roman" w:hAnsi="Times New Roman" w:eastAsia="Times New Roman" w:cs="Times New Roman"/>
          <w:color w:val="auto"/>
        </w:rPr>
        <w:t xml:space="preserve"> something of </w:t>
      </w:r>
      <w:r w:rsidRPr="15D364FF" w:rsidR="0126A515">
        <w:rPr>
          <w:rFonts w:ascii="Times New Roman" w:hAnsi="Times New Roman" w:eastAsia="Times New Roman" w:cs="Times New Roman"/>
          <w:color w:val="auto"/>
        </w:rPr>
        <w:t>upmost</w:t>
      </w:r>
      <w:r w:rsidRPr="15D364FF" w:rsidR="0126A515">
        <w:rPr>
          <w:rFonts w:ascii="Times New Roman" w:hAnsi="Times New Roman" w:eastAsia="Times New Roman" w:cs="Times New Roman"/>
          <w:color w:val="auto"/>
        </w:rPr>
        <w:t xml:space="preserve"> importance to sport horses as well as sufficient standards of stabling and physical upkeep and coat maintenance. </w:t>
      </w:r>
      <w:r w:rsidRPr="15D364FF" w:rsidR="7560A5CF">
        <w:rPr>
          <w:rFonts w:ascii="Times New Roman" w:hAnsi="Times New Roman" w:eastAsia="Times New Roman" w:cs="Times New Roman"/>
          <w:color w:val="auto"/>
        </w:rPr>
        <w:t xml:space="preserve">Feeding was </w:t>
      </w:r>
      <w:r w:rsidRPr="15D364FF" w:rsidR="7560A5CF">
        <w:rPr>
          <w:rFonts w:ascii="Times New Roman" w:hAnsi="Times New Roman" w:eastAsia="Times New Roman" w:cs="Times New Roman"/>
          <w:color w:val="auto"/>
        </w:rPr>
        <w:t>likely the</w:t>
      </w:r>
      <w:r w:rsidRPr="15D364FF" w:rsidR="7560A5CF">
        <w:rPr>
          <w:rFonts w:ascii="Times New Roman" w:hAnsi="Times New Roman" w:eastAsia="Times New Roman" w:cs="Times New Roman"/>
          <w:color w:val="auto"/>
        </w:rPr>
        <w:t xml:space="preserve"> first stage of the daily routine of equine care in Rome. </w:t>
      </w:r>
      <w:r w:rsidRPr="15D364FF" w:rsidR="7560A5CF">
        <w:rPr>
          <w:rFonts w:ascii="Times New Roman" w:hAnsi="Times New Roman" w:eastAsia="Times New Roman" w:cs="Times New Roman"/>
          <w:color w:val="auto"/>
        </w:rPr>
        <w:t xml:space="preserve">It was common practice to provide both sport, military use and domestic horses with a diet consisting of barley, oats and hay, as well as the occasional use of </w:t>
      </w:r>
      <w:r w:rsidRPr="15D364FF" w:rsidR="2211C3EA">
        <w:rPr>
          <w:rFonts w:ascii="Times New Roman" w:hAnsi="Times New Roman" w:eastAsia="Times New Roman" w:cs="Times New Roman"/>
          <w:color w:val="auto"/>
        </w:rPr>
        <w:t>bran.</w:t>
      </w:r>
      <w:r w:rsidRPr="15D364FF" w:rsidR="2211C3EA">
        <w:rPr>
          <w:rFonts w:ascii="Times New Roman" w:hAnsi="Times New Roman" w:eastAsia="Times New Roman" w:cs="Times New Roman"/>
          <w:color w:val="auto"/>
        </w:rPr>
        <w:t xml:space="preserve"> Despite there being no record of supplements to compare to the litany of modern dietary additives, these grains are still considered high in energy and useful in the sustainment of working animals, particularly equi</w:t>
      </w:r>
      <w:r w:rsidRPr="15D364FF" w:rsidR="130F479A">
        <w:rPr>
          <w:rFonts w:ascii="Times New Roman" w:hAnsi="Times New Roman" w:eastAsia="Times New Roman" w:cs="Times New Roman"/>
          <w:color w:val="auto"/>
        </w:rPr>
        <w:t xml:space="preserve">nes used for chariot racing or the cavalry. Water was equally offered regularly, as hydration was crucial for their strength, </w:t>
      </w:r>
      <w:r w:rsidRPr="15D364FF" w:rsidR="130F479A">
        <w:rPr>
          <w:rFonts w:ascii="Times New Roman" w:hAnsi="Times New Roman" w:eastAsia="Times New Roman" w:cs="Times New Roman"/>
          <w:color w:val="auto"/>
        </w:rPr>
        <w:t>speed</w:t>
      </w:r>
      <w:r w:rsidRPr="15D364FF" w:rsidR="130F479A">
        <w:rPr>
          <w:rFonts w:ascii="Times New Roman" w:hAnsi="Times New Roman" w:eastAsia="Times New Roman" w:cs="Times New Roman"/>
          <w:color w:val="auto"/>
        </w:rPr>
        <w:t xml:space="preserve"> and overall health, particularly with </w:t>
      </w:r>
      <w:r w:rsidRPr="15D364FF" w:rsidR="5CC2388C">
        <w:rPr>
          <w:rFonts w:ascii="Times New Roman" w:hAnsi="Times New Roman" w:eastAsia="Times New Roman" w:cs="Times New Roman"/>
          <w:color w:val="auto"/>
        </w:rPr>
        <w:t>consideration for the climate. It is not known whether water and hard feed was offered on a permanent basis or offered throughout the day, however it may be likely to have remained unchan</w:t>
      </w:r>
      <w:r w:rsidRPr="15D364FF" w:rsidR="3A168F3D">
        <w:rPr>
          <w:rFonts w:ascii="Times New Roman" w:hAnsi="Times New Roman" w:eastAsia="Times New Roman" w:cs="Times New Roman"/>
          <w:color w:val="auto"/>
        </w:rPr>
        <w:t xml:space="preserve">ged to the modern day, with feed offered in small portions multiple times a day, and water available at any time; however limitations in Roman </w:t>
      </w:r>
      <w:r w:rsidRPr="15D364FF" w:rsidR="2AAEBB0C">
        <w:rPr>
          <w:rFonts w:ascii="Times New Roman" w:hAnsi="Times New Roman" w:eastAsia="Times New Roman" w:cs="Times New Roman"/>
          <w:color w:val="auto"/>
        </w:rPr>
        <w:t xml:space="preserve">infrastructure may render this impossible. </w:t>
      </w:r>
      <w:r w:rsidRPr="15D364FF" w:rsidR="2AAEBB0C">
        <w:rPr>
          <w:rFonts w:ascii="Times New Roman" w:hAnsi="Times New Roman" w:eastAsia="Times New Roman" w:cs="Times New Roman"/>
          <w:color w:val="auto"/>
        </w:rPr>
        <w:t>Stablehands</w:t>
      </w:r>
      <w:r w:rsidRPr="15D364FF" w:rsidR="2AAEBB0C">
        <w:rPr>
          <w:rFonts w:ascii="Times New Roman" w:hAnsi="Times New Roman" w:eastAsia="Times New Roman" w:cs="Times New Roman"/>
          <w:color w:val="auto"/>
        </w:rPr>
        <w:t xml:space="preserve"> would have been expected to keep animals under their care clean and dry, </w:t>
      </w:r>
      <w:bookmarkStart w:name="_Int_yZxvgPeh" w:id="166319107"/>
      <w:r w:rsidRPr="15D364FF" w:rsidR="2AAEBB0C">
        <w:rPr>
          <w:rFonts w:ascii="Times New Roman" w:hAnsi="Times New Roman" w:eastAsia="Times New Roman" w:cs="Times New Roman"/>
          <w:color w:val="auto"/>
        </w:rPr>
        <w:t>through the use of</w:t>
      </w:r>
      <w:bookmarkEnd w:id="166319107"/>
      <w:r w:rsidRPr="15D364FF" w:rsidR="79752964">
        <w:rPr>
          <w:rFonts w:ascii="Times New Roman" w:hAnsi="Times New Roman" w:eastAsia="Times New Roman" w:cs="Times New Roman"/>
          <w:color w:val="auto"/>
        </w:rPr>
        <w:t xml:space="preserve"> grooming tools such as </w:t>
      </w:r>
      <w:r w:rsidRPr="15D364FF" w:rsidR="79752964">
        <w:rPr>
          <w:rFonts w:ascii="Times New Roman" w:hAnsi="Times New Roman" w:eastAsia="Times New Roman" w:cs="Times New Roman"/>
          <w:i w:val="1"/>
          <w:iCs w:val="1"/>
          <w:color w:val="auto"/>
        </w:rPr>
        <w:t xml:space="preserve">strigils </w:t>
      </w:r>
      <w:r w:rsidRPr="15D364FF" w:rsidR="79752964">
        <w:rPr>
          <w:rFonts w:ascii="Times New Roman" w:hAnsi="Times New Roman" w:eastAsia="Times New Roman" w:cs="Times New Roman"/>
          <w:i w:val="0"/>
          <w:iCs w:val="0"/>
          <w:color w:val="auto"/>
        </w:rPr>
        <w:t>(Hyland, A 1990)</w:t>
      </w:r>
      <w:r w:rsidRPr="15D364FF" w:rsidR="2DD02960">
        <w:rPr>
          <w:rFonts w:ascii="Times New Roman" w:hAnsi="Times New Roman" w:eastAsia="Times New Roman" w:cs="Times New Roman"/>
          <w:i w:val="0"/>
          <w:iCs w:val="0"/>
          <w:color w:val="auto"/>
        </w:rPr>
        <w:t xml:space="preserve">, alike to a modern sweat scraper or shedding comb: a curved metal scraper. </w:t>
      </w:r>
      <w:r w:rsidRPr="15D364FF" w:rsidR="3A032FF5">
        <w:rPr>
          <w:rFonts w:ascii="Times New Roman" w:hAnsi="Times New Roman" w:eastAsia="Times New Roman" w:cs="Times New Roman"/>
          <w:i w:val="0"/>
          <w:iCs w:val="0"/>
          <w:color w:val="auto"/>
        </w:rPr>
        <w:t>This practice has been shown to encourage blood flow to the muscles, decrease the likelihood of skin diseases, and promote better healt</w:t>
      </w:r>
      <w:r w:rsidRPr="15D364FF" w:rsidR="0DB4A52C">
        <w:rPr>
          <w:rFonts w:ascii="Times New Roman" w:hAnsi="Times New Roman" w:eastAsia="Times New Roman" w:cs="Times New Roman"/>
          <w:i w:val="0"/>
          <w:iCs w:val="0"/>
          <w:color w:val="auto"/>
        </w:rPr>
        <w:t xml:space="preserve">h, especially in </w:t>
      </w:r>
      <w:r w:rsidRPr="15D364FF" w:rsidR="0DB4A52C">
        <w:rPr>
          <w:rFonts w:ascii="Times New Roman" w:hAnsi="Times New Roman" w:eastAsia="Times New Roman" w:cs="Times New Roman"/>
          <w:i w:val="0"/>
          <w:iCs w:val="0"/>
          <w:color w:val="auto"/>
        </w:rPr>
        <w:t>a time period</w:t>
      </w:r>
      <w:r w:rsidRPr="15D364FF" w:rsidR="0DB4A52C">
        <w:rPr>
          <w:rFonts w:ascii="Times New Roman" w:hAnsi="Times New Roman" w:eastAsia="Times New Roman" w:cs="Times New Roman"/>
          <w:i w:val="0"/>
          <w:iCs w:val="0"/>
          <w:color w:val="auto"/>
        </w:rPr>
        <w:t xml:space="preserve"> in which dietary supplements to aid the skin, coat and body were not utilised. Similarly, hoof care </w:t>
      </w:r>
      <w:r w:rsidRPr="15D364FF" w:rsidR="62E62626">
        <w:rPr>
          <w:rFonts w:ascii="Times New Roman" w:hAnsi="Times New Roman" w:eastAsia="Times New Roman" w:cs="Times New Roman"/>
          <w:i w:val="0"/>
          <w:iCs w:val="0"/>
          <w:color w:val="auto"/>
        </w:rPr>
        <w:t>remains</w:t>
      </w:r>
      <w:r w:rsidRPr="15D364FF" w:rsidR="0DB4A52C">
        <w:rPr>
          <w:rFonts w:ascii="Times New Roman" w:hAnsi="Times New Roman" w:eastAsia="Times New Roman" w:cs="Times New Roman"/>
          <w:i w:val="0"/>
          <w:iCs w:val="0"/>
          <w:color w:val="auto"/>
        </w:rPr>
        <w:t xml:space="preserve"> relatively</w:t>
      </w:r>
      <w:r w:rsidRPr="15D364FF" w:rsidR="59FD62B0">
        <w:rPr>
          <w:rFonts w:ascii="Times New Roman" w:hAnsi="Times New Roman" w:eastAsia="Times New Roman" w:cs="Times New Roman"/>
          <w:i w:val="0"/>
          <w:iCs w:val="0"/>
          <w:color w:val="auto"/>
        </w:rPr>
        <w:t xml:space="preserve"> unchanged, </w:t>
      </w:r>
      <w:bookmarkStart w:name="_Int_crwSIIP2" w:id="1383982211"/>
      <w:r w:rsidRPr="15D364FF" w:rsidR="59FD62B0">
        <w:rPr>
          <w:rFonts w:ascii="Times New Roman" w:hAnsi="Times New Roman" w:eastAsia="Times New Roman" w:cs="Times New Roman"/>
          <w:i w:val="0"/>
          <w:iCs w:val="0"/>
          <w:color w:val="auto"/>
        </w:rPr>
        <w:t>despite the fact that</w:t>
      </w:r>
      <w:bookmarkEnd w:id="1383982211"/>
      <w:r w:rsidRPr="15D364FF" w:rsidR="59FD62B0">
        <w:rPr>
          <w:rFonts w:ascii="Times New Roman" w:hAnsi="Times New Roman" w:eastAsia="Times New Roman" w:cs="Times New Roman"/>
          <w:i w:val="0"/>
          <w:iCs w:val="0"/>
          <w:color w:val="auto"/>
        </w:rPr>
        <w:t xml:space="preserve"> iron horseshoes were not commonly </w:t>
      </w:r>
      <w:r w:rsidRPr="15D364FF" w:rsidR="59FD62B0">
        <w:rPr>
          <w:rFonts w:ascii="Times New Roman" w:hAnsi="Times New Roman" w:eastAsia="Times New Roman" w:cs="Times New Roman"/>
          <w:i w:val="0"/>
          <w:iCs w:val="0"/>
          <w:color w:val="auto"/>
        </w:rPr>
        <w:t>utilised</w:t>
      </w:r>
      <w:r w:rsidRPr="15D364FF" w:rsidR="59FD62B0">
        <w:rPr>
          <w:rFonts w:ascii="Times New Roman" w:hAnsi="Times New Roman" w:eastAsia="Times New Roman" w:cs="Times New Roman"/>
          <w:i w:val="0"/>
          <w:iCs w:val="0"/>
          <w:color w:val="auto"/>
        </w:rPr>
        <w:t xml:space="preserve"> util later periods. Despite this, the horses’ hooves were cleaned and trimmed regularly to prevent infection and lameness</w:t>
      </w:r>
      <w:r w:rsidRPr="15D364FF" w:rsidR="0EDA4EC2">
        <w:rPr>
          <w:rFonts w:ascii="Times New Roman" w:hAnsi="Times New Roman" w:eastAsia="Times New Roman" w:cs="Times New Roman"/>
          <w:i w:val="0"/>
          <w:iCs w:val="0"/>
          <w:color w:val="auto"/>
        </w:rPr>
        <w:t xml:space="preserve">, which was particularly important relating to horses used for athletic </w:t>
      </w:r>
      <w:r w:rsidRPr="15D364FF" w:rsidR="237F5222">
        <w:rPr>
          <w:rFonts w:ascii="Times New Roman" w:hAnsi="Times New Roman" w:eastAsia="Times New Roman" w:cs="Times New Roman"/>
          <w:i w:val="0"/>
          <w:iCs w:val="0"/>
          <w:color w:val="auto"/>
        </w:rPr>
        <w:t>competition</w:t>
      </w:r>
      <w:r w:rsidRPr="15D364FF" w:rsidR="237F5222">
        <w:rPr>
          <w:rFonts w:ascii="Times New Roman" w:hAnsi="Times New Roman" w:eastAsia="Times New Roman" w:cs="Times New Roman"/>
          <w:i w:val="0"/>
          <w:iCs w:val="0"/>
          <w:color w:val="auto"/>
        </w:rPr>
        <w:t xml:space="preserve"> </w:t>
      </w:r>
      <w:r w:rsidRPr="15D364FF" w:rsidR="0EDA4EC2">
        <w:rPr>
          <w:rFonts w:ascii="Times New Roman" w:hAnsi="Times New Roman" w:eastAsia="Times New Roman" w:cs="Times New Roman"/>
          <w:i w:val="0"/>
          <w:iCs w:val="0"/>
          <w:color w:val="auto"/>
        </w:rPr>
        <w:t>or in the military.</w:t>
      </w:r>
      <w:r w:rsidRPr="15D364FF" w:rsidR="33074527">
        <w:rPr>
          <w:rFonts w:ascii="Times New Roman" w:hAnsi="Times New Roman" w:eastAsia="Times New Roman" w:cs="Times New Roman"/>
          <w:i w:val="0"/>
          <w:iCs w:val="0"/>
          <w:color w:val="auto"/>
        </w:rPr>
        <w:t xml:space="preserve"> </w:t>
      </w:r>
      <w:r>
        <w:br/>
      </w:r>
      <w:r>
        <w:br/>
      </w:r>
      <w:r>
        <w:tab/>
      </w:r>
      <w:r w:rsidRPr="15D364FF" w:rsidR="1B420002">
        <w:rPr>
          <w:rFonts w:ascii="Times New Roman" w:hAnsi="Times New Roman" w:eastAsia="Times New Roman" w:cs="Times New Roman"/>
          <w:i w:val="0"/>
          <w:iCs w:val="0"/>
          <w:color w:val="auto"/>
        </w:rPr>
        <w:t xml:space="preserve">Stabling in ancient Rome </w:t>
      </w:r>
      <w:r w:rsidRPr="15D364FF" w:rsidR="3239997E">
        <w:rPr>
          <w:rFonts w:ascii="Times New Roman" w:hAnsi="Times New Roman" w:eastAsia="Times New Roman" w:cs="Times New Roman"/>
          <w:i w:val="0"/>
          <w:iCs w:val="0"/>
          <w:color w:val="auto"/>
        </w:rPr>
        <w:t>varied hugely in size, complexity, and cleanliness depending on the use of the horses</w:t>
      </w:r>
      <w:r w:rsidRPr="15D364FF" w:rsidR="1E1946FE">
        <w:rPr>
          <w:rFonts w:ascii="Times New Roman" w:hAnsi="Times New Roman" w:eastAsia="Times New Roman" w:cs="Times New Roman"/>
          <w:i w:val="0"/>
          <w:iCs w:val="0"/>
          <w:color w:val="auto"/>
        </w:rPr>
        <w:t xml:space="preserve"> and </w:t>
      </w:r>
      <w:r w:rsidRPr="15D364FF" w:rsidR="5693F965">
        <w:rPr>
          <w:rFonts w:ascii="Times New Roman" w:hAnsi="Times New Roman" w:eastAsia="Times New Roman" w:cs="Times New Roman"/>
          <w:i w:val="0"/>
          <w:iCs w:val="0"/>
          <w:color w:val="auto"/>
        </w:rPr>
        <w:t>wealth of the owne</w:t>
      </w:r>
      <w:r w:rsidRPr="15D364FF" w:rsidR="04F531B1">
        <w:rPr>
          <w:rFonts w:ascii="Times New Roman" w:hAnsi="Times New Roman" w:eastAsia="Times New Roman" w:cs="Times New Roman"/>
          <w:i w:val="0"/>
          <w:iCs w:val="0"/>
          <w:color w:val="auto"/>
        </w:rPr>
        <w:t>r.</w:t>
      </w:r>
      <w:r w:rsidRPr="15D364FF" w:rsidR="5693F965">
        <w:rPr>
          <w:rFonts w:ascii="Times New Roman" w:hAnsi="Times New Roman" w:eastAsia="Times New Roman" w:cs="Times New Roman"/>
          <w:i w:val="0"/>
          <w:iCs w:val="0"/>
          <w:color w:val="auto"/>
        </w:rPr>
        <w:t xml:space="preserve"> They were </w:t>
      </w:r>
      <w:r w:rsidRPr="15D364FF" w:rsidR="5693F965">
        <w:rPr>
          <w:rFonts w:ascii="Times New Roman" w:hAnsi="Times New Roman" w:eastAsia="Times New Roman" w:cs="Times New Roman"/>
          <w:i w:val="0"/>
          <w:iCs w:val="0"/>
          <w:color w:val="auto"/>
        </w:rPr>
        <w:t>likely constructed</w:t>
      </w:r>
      <w:r w:rsidRPr="15D364FF" w:rsidR="5693F965">
        <w:rPr>
          <w:rFonts w:ascii="Times New Roman" w:hAnsi="Times New Roman" w:eastAsia="Times New Roman" w:cs="Times New Roman"/>
          <w:i w:val="0"/>
          <w:iCs w:val="0"/>
          <w:color w:val="auto"/>
        </w:rPr>
        <w:t xml:space="preserve"> from stone, </w:t>
      </w:r>
      <w:r w:rsidRPr="15D364FF" w:rsidR="5693F965">
        <w:rPr>
          <w:rFonts w:ascii="Times New Roman" w:hAnsi="Times New Roman" w:eastAsia="Times New Roman" w:cs="Times New Roman"/>
          <w:i w:val="0"/>
          <w:iCs w:val="0"/>
          <w:color w:val="auto"/>
        </w:rPr>
        <w:t>brick</w:t>
      </w:r>
      <w:r w:rsidRPr="15D364FF" w:rsidR="5693F965">
        <w:rPr>
          <w:rFonts w:ascii="Times New Roman" w:hAnsi="Times New Roman" w:eastAsia="Times New Roman" w:cs="Times New Roman"/>
          <w:i w:val="0"/>
          <w:iCs w:val="0"/>
          <w:color w:val="auto"/>
        </w:rPr>
        <w:t xml:space="preserve"> or wood, depending on regional resources and a</w:t>
      </w:r>
      <w:r w:rsidRPr="15D364FF" w:rsidR="37092DFD">
        <w:rPr>
          <w:rFonts w:ascii="Times New Roman" w:hAnsi="Times New Roman" w:eastAsia="Times New Roman" w:cs="Times New Roman"/>
          <w:i w:val="0"/>
          <w:iCs w:val="0"/>
          <w:color w:val="auto"/>
        </w:rPr>
        <w:t>ffluence. Wealthier stable (</w:t>
      </w:r>
      <w:r w:rsidRPr="15D364FF" w:rsidR="37092DFD">
        <w:rPr>
          <w:rFonts w:ascii="Times New Roman" w:hAnsi="Times New Roman" w:eastAsia="Times New Roman" w:cs="Times New Roman"/>
          <w:i w:val="1"/>
          <w:iCs w:val="1"/>
          <w:color w:val="auto"/>
        </w:rPr>
        <w:t>stabula</w:t>
      </w:r>
      <w:r w:rsidRPr="15D364FF" w:rsidR="37092DFD">
        <w:rPr>
          <w:rFonts w:ascii="Times New Roman" w:hAnsi="Times New Roman" w:eastAsia="Times New Roman" w:cs="Times New Roman"/>
          <w:i w:val="1"/>
          <w:iCs w:val="1"/>
          <w:color w:val="auto"/>
        </w:rPr>
        <w:t xml:space="preserve"> </w:t>
      </w:r>
      <w:r w:rsidRPr="15D364FF" w:rsidR="37092DFD">
        <w:rPr>
          <w:rFonts w:ascii="Times New Roman" w:hAnsi="Times New Roman" w:eastAsia="Times New Roman" w:cs="Times New Roman"/>
          <w:i w:val="0"/>
          <w:iCs w:val="0"/>
          <w:color w:val="auto"/>
        </w:rPr>
        <w:t xml:space="preserve">or </w:t>
      </w:r>
      <w:r w:rsidRPr="15D364FF" w:rsidR="37092DFD">
        <w:rPr>
          <w:rFonts w:ascii="Times New Roman" w:hAnsi="Times New Roman" w:eastAsia="Times New Roman" w:cs="Times New Roman"/>
          <w:i w:val="1"/>
          <w:iCs w:val="1"/>
          <w:color w:val="auto"/>
        </w:rPr>
        <w:t>stabularium</w:t>
      </w:r>
      <w:r w:rsidRPr="15D364FF" w:rsidR="37092DFD">
        <w:rPr>
          <w:rFonts w:ascii="Times New Roman" w:hAnsi="Times New Roman" w:eastAsia="Times New Roman" w:cs="Times New Roman"/>
          <w:i w:val="1"/>
          <w:iCs w:val="1"/>
          <w:color w:val="auto"/>
        </w:rPr>
        <w:t xml:space="preserve">) </w:t>
      </w:r>
      <w:r w:rsidRPr="15D364FF" w:rsidR="37092DFD">
        <w:rPr>
          <w:rFonts w:ascii="Times New Roman" w:hAnsi="Times New Roman" w:eastAsia="Times New Roman" w:cs="Times New Roman"/>
          <w:i w:val="0"/>
          <w:iCs w:val="0"/>
          <w:color w:val="auto"/>
        </w:rPr>
        <w:t xml:space="preserve">complexes </w:t>
      </w:r>
      <w:r w:rsidRPr="15D364FF" w:rsidR="37092DFD">
        <w:rPr>
          <w:rFonts w:ascii="Times New Roman" w:hAnsi="Times New Roman" w:eastAsia="Times New Roman" w:cs="Times New Roman"/>
          <w:i w:val="0"/>
          <w:iCs w:val="0"/>
          <w:color w:val="auto"/>
        </w:rPr>
        <w:t>likely had</w:t>
      </w:r>
      <w:r w:rsidRPr="15D364FF" w:rsidR="37092DFD">
        <w:rPr>
          <w:rFonts w:ascii="Times New Roman" w:hAnsi="Times New Roman" w:eastAsia="Times New Roman" w:cs="Times New Roman"/>
          <w:i w:val="0"/>
          <w:iCs w:val="0"/>
          <w:color w:val="auto"/>
        </w:rPr>
        <w:t xml:space="preserve"> tiled roo</w:t>
      </w:r>
      <w:r w:rsidRPr="15D364FF" w:rsidR="3B75B05E">
        <w:rPr>
          <w:rFonts w:ascii="Times New Roman" w:hAnsi="Times New Roman" w:eastAsia="Times New Roman" w:cs="Times New Roman"/>
          <w:i w:val="0"/>
          <w:iCs w:val="0"/>
          <w:color w:val="auto"/>
        </w:rPr>
        <w:t xml:space="preserve">fs, plastered </w:t>
      </w:r>
      <w:r w:rsidRPr="15D364FF" w:rsidR="3B75B05E">
        <w:rPr>
          <w:rFonts w:ascii="Times New Roman" w:hAnsi="Times New Roman" w:eastAsia="Times New Roman" w:cs="Times New Roman"/>
          <w:i w:val="0"/>
          <w:iCs w:val="0"/>
          <w:color w:val="auto"/>
        </w:rPr>
        <w:t>walls</w:t>
      </w:r>
      <w:r w:rsidRPr="15D364FF" w:rsidR="3B75B05E">
        <w:rPr>
          <w:rFonts w:ascii="Times New Roman" w:hAnsi="Times New Roman" w:eastAsia="Times New Roman" w:cs="Times New Roman"/>
          <w:i w:val="0"/>
          <w:iCs w:val="0"/>
          <w:color w:val="auto"/>
        </w:rPr>
        <w:t xml:space="preserve"> and paved floors, while rural </w:t>
      </w:r>
      <w:r w:rsidRPr="15D364FF" w:rsidR="3DE1FB96">
        <w:rPr>
          <w:rFonts w:ascii="Times New Roman" w:hAnsi="Times New Roman" w:eastAsia="Times New Roman" w:cs="Times New Roman"/>
          <w:i w:val="0"/>
          <w:iCs w:val="0"/>
          <w:color w:val="auto"/>
        </w:rPr>
        <w:t>facilities</w:t>
      </w:r>
      <w:r w:rsidRPr="15D364FF" w:rsidR="3B75B05E">
        <w:rPr>
          <w:rFonts w:ascii="Times New Roman" w:hAnsi="Times New Roman" w:eastAsia="Times New Roman" w:cs="Times New Roman"/>
          <w:i w:val="0"/>
          <w:iCs w:val="0"/>
          <w:color w:val="auto"/>
        </w:rPr>
        <w:t xml:space="preserve"> </w:t>
      </w:r>
      <w:r w:rsidRPr="15D364FF" w:rsidR="3B75B05E">
        <w:rPr>
          <w:rFonts w:ascii="Times New Roman" w:hAnsi="Times New Roman" w:eastAsia="Times New Roman" w:cs="Times New Roman"/>
          <w:i w:val="0"/>
          <w:iCs w:val="0"/>
          <w:color w:val="auto"/>
        </w:rPr>
        <w:t>utilised</w:t>
      </w:r>
      <w:r w:rsidRPr="15D364FF" w:rsidR="3B75B05E">
        <w:rPr>
          <w:rFonts w:ascii="Times New Roman" w:hAnsi="Times New Roman" w:eastAsia="Times New Roman" w:cs="Times New Roman"/>
          <w:i w:val="0"/>
          <w:iCs w:val="0"/>
          <w:color w:val="auto"/>
        </w:rPr>
        <w:t xml:space="preserve"> thatch and packed earth. </w:t>
      </w:r>
      <w:r w:rsidRPr="15D364FF" w:rsidR="49093FAF">
        <w:rPr>
          <w:rFonts w:ascii="Times New Roman" w:hAnsi="Times New Roman" w:eastAsia="Times New Roman" w:cs="Times New Roman"/>
          <w:i w:val="0"/>
          <w:iCs w:val="0"/>
          <w:color w:val="auto"/>
        </w:rPr>
        <w:t>The standard of turn out and paddock</w:t>
      </w:r>
      <w:r w:rsidRPr="15D364FF" w:rsidR="60122557">
        <w:rPr>
          <w:rFonts w:ascii="Times New Roman" w:hAnsi="Times New Roman" w:eastAsia="Times New Roman" w:cs="Times New Roman"/>
          <w:i w:val="0"/>
          <w:iCs w:val="0"/>
          <w:color w:val="auto"/>
        </w:rPr>
        <w:t>s</w:t>
      </w:r>
      <w:r w:rsidRPr="15D364FF" w:rsidR="49093FAF">
        <w:rPr>
          <w:rFonts w:ascii="Times New Roman" w:hAnsi="Times New Roman" w:eastAsia="Times New Roman" w:cs="Times New Roman"/>
          <w:i w:val="0"/>
          <w:iCs w:val="0"/>
          <w:color w:val="auto"/>
        </w:rPr>
        <w:t xml:space="preserve"> </w:t>
      </w:r>
      <w:r w:rsidRPr="15D364FF" w:rsidR="1FDAB654">
        <w:rPr>
          <w:rFonts w:ascii="Times New Roman" w:hAnsi="Times New Roman" w:eastAsia="Times New Roman" w:cs="Times New Roman"/>
          <w:i w:val="0"/>
          <w:iCs w:val="0"/>
          <w:color w:val="auto"/>
        </w:rPr>
        <w:t>are</w:t>
      </w:r>
      <w:r w:rsidRPr="15D364FF" w:rsidR="49093FAF">
        <w:rPr>
          <w:rFonts w:ascii="Times New Roman" w:hAnsi="Times New Roman" w:eastAsia="Times New Roman" w:cs="Times New Roman"/>
          <w:i w:val="0"/>
          <w:iCs w:val="0"/>
          <w:color w:val="auto"/>
        </w:rPr>
        <w:t xml:space="preserve"> not known, and information on grass quality and space </w:t>
      </w:r>
      <w:r w:rsidRPr="15D364FF" w:rsidR="55A0B4C7">
        <w:rPr>
          <w:rFonts w:ascii="Times New Roman" w:hAnsi="Times New Roman" w:eastAsia="Times New Roman" w:cs="Times New Roman"/>
          <w:i w:val="0"/>
          <w:iCs w:val="0"/>
          <w:color w:val="auto"/>
        </w:rPr>
        <w:t xml:space="preserve">requirements </w:t>
      </w:r>
      <w:r w:rsidRPr="15D364FF" w:rsidR="49093FAF">
        <w:rPr>
          <w:rFonts w:ascii="Times New Roman" w:hAnsi="Times New Roman" w:eastAsia="Times New Roman" w:cs="Times New Roman"/>
          <w:i w:val="0"/>
          <w:iCs w:val="0"/>
          <w:color w:val="auto"/>
        </w:rPr>
        <w:t xml:space="preserve">is </w:t>
      </w:r>
      <w:r w:rsidRPr="15D364FF" w:rsidR="3C631C28">
        <w:rPr>
          <w:rFonts w:ascii="Times New Roman" w:hAnsi="Times New Roman" w:eastAsia="Times New Roman" w:cs="Times New Roman"/>
          <w:i w:val="0"/>
          <w:iCs w:val="0"/>
          <w:color w:val="auto"/>
        </w:rPr>
        <w:t xml:space="preserve">incredibly under researched and near impossible to find within primary and secondary </w:t>
      </w:r>
      <w:bookmarkStart w:name="_Int_9rT16SQC" w:id="1641379266"/>
      <w:r w:rsidRPr="15D364FF" w:rsidR="3C631C28">
        <w:rPr>
          <w:rFonts w:ascii="Times New Roman" w:hAnsi="Times New Roman" w:eastAsia="Times New Roman" w:cs="Times New Roman"/>
          <w:i w:val="0"/>
          <w:iCs w:val="0"/>
          <w:color w:val="auto"/>
        </w:rPr>
        <w:t>sources, and</w:t>
      </w:r>
      <w:bookmarkEnd w:id="1641379266"/>
      <w:r w:rsidRPr="15D364FF" w:rsidR="3C631C28">
        <w:rPr>
          <w:rFonts w:ascii="Times New Roman" w:hAnsi="Times New Roman" w:eastAsia="Times New Roman" w:cs="Times New Roman"/>
          <w:i w:val="0"/>
          <w:iCs w:val="0"/>
          <w:color w:val="auto"/>
        </w:rPr>
        <w:t xml:space="preserve"> indicate an area of personal interest for further study. The stables themselves, however, are </w:t>
      </w:r>
      <w:r w:rsidRPr="15D364FF" w:rsidR="3C631C28">
        <w:rPr>
          <w:rFonts w:ascii="Times New Roman" w:hAnsi="Times New Roman" w:eastAsia="Times New Roman" w:cs="Times New Roman"/>
          <w:i w:val="0"/>
          <w:iCs w:val="0"/>
          <w:color w:val="auto"/>
        </w:rPr>
        <w:t>reasonably well</w:t>
      </w:r>
      <w:r w:rsidRPr="15D364FF" w:rsidR="3C631C28">
        <w:rPr>
          <w:rFonts w:ascii="Times New Roman" w:hAnsi="Times New Roman" w:eastAsia="Times New Roman" w:cs="Times New Roman"/>
          <w:i w:val="0"/>
          <w:iCs w:val="0"/>
          <w:color w:val="auto"/>
        </w:rPr>
        <w:t xml:space="preserve"> documented </w:t>
      </w:r>
      <w:r w:rsidRPr="15D364FF" w:rsidR="1B7E21C9">
        <w:rPr>
          <w:rFonts w:ascii="Times New Roman" w:hAnsi="Times New Roman" w:eastAsia="Times New Roman" w:cs="Times New Roman"/>
          <w:i w:val="0"/>
          <w:iCs w:val="0"/>
          <w:color w:val="auto"/>
        </w:rPr>
        <w:t xml:space="preserve">including ventilation, </w:t>
      </w:r>
      <w:r w:rsidRPr="15D364FF" w:rsidR="1B7E21C9">
        <w:rPr>
          <w:rFonts w:ascii="Times New Roman" w:hAnsi="Times New Roman" w:eastAsia="Times New Roman" w:cs="Times New Roman"/>
          <w:i w:val="0"/>
          <w:iCs w:val="0"/>
          <w:color w:val="auto"/>
        </w:rPr>
        <w:t>cleanliness</w:t>
      </w:r>
      <w:r w:rsidRPr="15D364FF" w:rsidR="1B7E21C9">
        <w:rPr>
          <w:rFonts w:ascii="Times New Roman" w:hAnsi="Times New Roman" w:eastAsia="Times New Roman" w:cs="Times New Roman"/>
          <w:i w:val="0"/>
          <w:iCs w:val="0"/>
          <w:color w:val="auto"/>
        </w:rPr>
        <w:t xml:space="preserve"> and drainage. Facilities are docu</w:t>
      </w:r>
      <w:r w:rsidRPr="15D364FF" w:rsidR="470B9D6D">
        <w:rPr>
          <w:rFonts w:ascii="Times New Roman" w:hAnsi="Times New Roman" w:eastAsia="Times New Roman" w:cs="Times New Roman"/>
          <w:i w:val="0"/>
          <w:iCs w:val="0"/>
          <w:color w:val="auto"/>
        </w:rPr>
        <w:t xml:space="preserve">mented too, including tack and feed rooms for saddle, bridle and grain storage, grooming areas including water basins of stone or clay, as well as occasional steads with sleeping quarters for </w:t>
      </w:r>
      <w:r w:rsidRPr="15D364FF" w:rsidR="470B9D6D">
        <w:rPr>
          <w:rFonts w:ascii="Times New Roman" w:hAnsi="Times New Roman" w:eastAsia="Times New Roman" w:cs="Times New Roman"/>
          <w:i w:val="0"/>
          <w:iCs w:val="0"/>
          <w:color w:val="auto"/>
        </w:rPr>
        <w:t>stablehands</w:t>
      </w:r>
      <w:r w:rsidRPr="15D364FF" w:rsidR="470B9D6D">
        <w:rPr>
          <w:rFonts w:ascii="Times New Roman" w:hAnsi="Times New Roman" w:eastAsia="Times New Roman" w:cs="Times New Roman"/>
          <w:i w:val="0"/>
          <w:iCs w:val="0"/>
          <w:color w:val="auto"/>
        </w:rPr>
        <w:t>, although the</w:t>
      </w:r>
      <w:r w:rsidRPr="15D364FF" w:rsidR="472F3B79">
        <w:rPr>
          <w:rFonts w:ascii="Times New Roman" w:hAnsi="Times New Roman" w:eastAsia="Times New Roman" w:cs="Times New Roman"/>
          <w:i w:val="0"/>
          <w:iCs w:val="0"/>
          <w:color w:val="auto"/>
        </w:rPr>
        <w:t xml:space="preserve">se only appear within larger scale racing or military stables. Stable yards </w:t>
      </w:r>
      <w:r w:rsidRPr="15D364FF" w:rsidR="472F3B79">
        <w:rPr>
          <w:rFonts w:ascii="Times New Roman" w:hAnsi="Times New Roman" w:eastAsia="Times New Roman" w:cs="Times New Roman"/>
          <w:i w:val="0"/>
          <w:iCs w:val="0"/>
          <w:color w:val="auto"/>
        </w:rPr>
        <w:t>likely had</w:t>
      </w:r>
      <w:r w:rsidRPr="15D364FF" w:rsidR="472F3B79">
        <w:rPr>
          <w:rFonts w:ascii="Times New Roman" w:hAnsi="Times New Roman" w:eastAsia="Times New Roman" w:cs="Times New Roman"/>
          <w:i w:val="0"/>
          <w:iCs w:val="0"/>
          <w:color w:val="auto"/>
        </w:rPr>
        <w:t xml:space="preserve"> slightly sloped flooring to allow drainage to</w:t>
      </w:r>
      <w:r w:rsidRPr="15D364FF" w:rsidR="3FA64BD3">
        <w:rPr>
          <w:rFonts w:ascii="Times New Roman" w:hAnsi="Times New Roman" w:eastAsia="Times New Roman" w:cs="Times New Roman"/>
          <w:i w:val="0"/>
          <w:iCs w:val="0"/>
          <w:color w:val="auto"/>
        </w:rPr>
        <w:t xml:space="preserve"> allow run off for water waste. Each stall was usually bedded with straw, with horses kept individually within stables, or in small groups. </w:t>
      </w:r>
      <w:r w:rsidRPr="15D364FF" w:rsidR="0AA250B9">
        <w:rPr>
          <w:rFonts w:ascii="Times New Roman" w:hAnsi="Times New Roman" w:eastAsia="Times New Roman" w:cs="Times New Roman"/>
          <w:i w:val="0"/>
          <w:iCs w:val="0"/>
          <w:color w:val="auto"/>
        </w:rPr>
        <w:t xml:space="preserve">Ventilation systems </w:t>
      </w:r>
      <w:r w:rsidRPr="15D364FF" w:rsidR="0AA250B9">
        <w:rPr>
          <w:rFonts w:ascii="Times New Roman" w:hAnsi="Times New Roman" w:eastAsia="Times New Roman" w:cs="Times New Roman"/>
          <w:i w:val="0"/>
          <w:iCs w:val="0"/>
          <w:color w:val="auto"/>
        </w:rPr>
        <w:t>comprised</w:t>
      </w:r>
      <w:r w:rsidRPr="15D364FF" w:rsidR="0AA250B9">
        <w:rPr>
          <w:rFonts w:ascii="Times New Roman" w:hAnsi="Times New Roman" w:eastAsia="Times New Roman" w:cs="Times New Roman"/>
          <w:i w:val="0"/>
          <w:iCs w:val="0"/>
          <w:color w:val="auto"/>
        </w:rPr>
        <w:t xml:space="preserve"> of small windows or vents high in the walls, meaning regular cleaning, or mucking out, of stables was essential for prevention of illness, and </w:t>
      </w:r>
      <w:r w:rsidRPr="15D364FF" w:rsidR="178A5912">
        <w:rPr>
          <w:rFonts w:ascii="Times New Roman" w:hAnsi="Times New Roman" w:eastAsia="Times New Roman" w:cs="Times New Roman"/>
          <w:i w:val="0"/>
          <w:iCs w:val="0"/>
          <w:color w:val="auto"/>
        </w:rPr>
        <w:t>avoidance</w:t>
      </w:r>
      <w:r w:rsidRPr="15D364FF" w:rsidR="3088082E">
        <w:rPr>
          <w:rFonts w:ascii="Times New Roman" w:hAnsi="Times New Roman" w:eastAsia="Times New Roman" w:cs="Times New Roman"/>
          <w:i w:val="0"/>
          <w:iCs w:val="0"/>
          <w:color w:val="auto"/>
        </w:rPr>
        <w:t xml:space="preserve"> of smell, particularly within cities</w:t>
      </w:r>
      <w:r w:rsidRPr="15D364FF" w:rsidR="37438A42">
        <w:rPr>
          <w:rFonts w:ascii="Times New Roman" w:hAnsi="Times New Roman" w:eastAsia="Times New Roman" w:cs="Times New Roman"/>
          <w:i w:val="0"/>
          <w:iCs w:val="0"/>
          <w:color w:val="auto"/>
        </w:rPr>
        <w:t>.</w:t>
      </w:r>
    </w:p>
    <w:p w:rsidR="099B7F31" w:rsidP="15D364FF" w:rsidRDefault="099B7F31" w14:paraId="18C65FD6" w14:textId="5554C95C">
      <w:pPr>
        <w:pStyle w:val="Normal"/>
        <w:spacing w:before="0" w:beforeAutospacing="off" w:after="160" w:afterAutospacing="off" w:line="279" w:lineRule="auto"/>
        <w:ind/>
        <w:jc w:val="center"/>
        <w:rPr>
          <w:rFonts w:ascii="Times New Roman" w:hAnsi="Times New Roman" w:eastAsia="Times New Roman" w:cs="Times New Roman"/>
          <w:color w:val="auto"/>
        </w:rPr>
      </w:pPr>
    </w:p>
    <w:p w:rsidR="099B7F31" w:rsidP="15D364FF" w:rsidRDefault="099B7F31" w14:paraId="648EA200" w14:textId="2E5D551A">
      <w:pPr>
        <w:pStyle w:val="Normal"/>
        <w:suppressLineNumbers w:val="0"/>
        <w:bidi w:val="0"/>
        <w:spacing w:before="0" w:beforeAutospacing="off" w:after="160" w:afterAutospacing="off" w:line="279" w:lineRule="auto"/>
        <w:ind w:left="0" w:right="0"/>
        <w:jc w:val="center"/>
      </w:pPr>
      <w:r w:rsidRPr="15D364FF" w:rsidR="3C51C6B1">
        <w:rPr>
          <w:rFonts w:ascii="Times New Roman" w:hAnsi="Times New Roman" w:eastAsia="Times New Roman" w:cs="Times New Roman"/>
          <w:color w:val="auto"/>
        </w:rPr>
        <w:t>Symbolism and Divine Associations of the Horse</w:t>
      </w:r>
    </w:p>
    <w:p w:rsidR="099B7F31" w:rsidP="15D364FF" w:rsidRDefault="099B7F31" w14:paraId="2A4C0745" w14:textId="37C68FF6">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color w:val="auto"/>
        </w:rPr>
      </w:pPr>
      <w:r w:rsidRPr="15D364FF" w:rsidR="4F28EA50">
        <w:rPr>
          <w:rFonts w:ascii="Times New Roman" w:hAnsi="Times New Roman" w:eastAsia="Times New Roman" w:cs="Times New Roman"/>
          <w:color w:val="auto"/>
        </w:rPr>
        <w:t>Horses in Rome held profound significance in society, linking religious practices, imperial propaganda, and cultural identity.</w:t>
      </w:r>
      <w:r w:rsidRPr="15D364FF" w:rsidR="0A276573">
        <w:rPr>
          <w:rFonts w:ascii="Times New Roman" w:hAnsi="Times New Roman" w:eastAsia="Times New Roman" w:cs="Times New Roman"/>
          <w:color w:val="auto"/>
        </w:rPr>
        <w:t xml:space="preserve"> </w:t>
      </w:r>
      <w:r w:rsidRPr="15D364FF" w:rsidR="0E923E91">
        <w:rPr>
          <w:rFonts w:ascii="Times New Roman" w:hAnsi="Times New Roman" w:eastAsia="Times New Roman" w:cs="Times New Roman"/>
          <w:color w:val="auto"/>
        </w:rPr>
        <w:t xml:space="preserve">Even when only considering the Julio-Claudian period, horses used to reflect links to </w:t>
      </w:r>
      <w:r w:rsidRPr="15D364FF" w:rsidR="452D25CA">
        <w:rPr>
          <w:rFonts w:ascii="Times New Roman" w:hAnsi="Times New Roman" w:eastAsia="Times New Roman" w:cs="Times New Roman"/>
          <w:color w:val="auto"/>
        </w:rPr>
        <w:t xml:space="preserve">divine </w:t>
      </w:r>
      <w:r w:rsidRPr="15D364FF" w:rsidR="452D25CA">
        <w:rPr>
          <w:rFonts w:ascii="Times New Roman" w:hAnsi="Times New Roman" w:eastAsia="Times New Roman" w:cs="Times New Roman"/>
          <w:color w:val="auto"/>
        </w:rPr>
        <w:t>favour</w:t>
      </w:r>
      <w:r w:rsidRPr="15D364FF" w:rsidR="452D25CA">
        <w:rPr>
          <w:rFonts w:ascii="Times New Roman" w:hAnsi="Times New Roman" w:eastAsia="Times New Roman" w:cs="Times New Roman"/>
          <w:color w:val="auto"/>
        </w:rPr>
        <w:t xml:space="preserve"> and </w:t>
      </w:r>
      <w:r w:rsidRPr="15D364FF" w:rsidR="452D25CA">
        <w:rPr>
          <w:rFonts w:ascii="Times New Roman" w:hAnsi="Times New Roman" w:eastAsia="Times New Roman" w:cs="Times New Roman"/>
          <w:color w:val="auto"/>
        </w:rPr>
        <w:t>assisted</w:t>
      </w:r>
      <w:r w:rsidRPr="15D364FF" w:rsidR="452D25CA">
        <w:rPr>
          <w:rFonts w:ascii="Times New Roman" w:hAnsi="Times New Roman" w:eastAsia="Times New Roman" w:cs="Times New Roman"/>
          <w:color w:val="auto"/>
        </w:rPr>
        <w:t xml:space="preserve"> in the </w:t>
      </w:r>
      <w:r w:rsidRPr="15D364FF" w:rsidR="166647DC">
        <w:rPr>
          <w:rFonts w:ascii="Times New Roman" w:hAnsi="Times New Roman" w:eastAsia="Times New Roman" w:cs="Times New Roman"/>
          <w:color w:val="auto"/>
        </w:rPr>
        <w:t xml:space="preserve">introduction of the Imperial Cult. </w:t>
      </w:r>
      <w:r w:rsidRPr="15D364FF" w:rsidR="1A755722">
        <w:rPr>
          <w:rFonts w:ascii="Times New Roman" w:hAnsi="Times New Roman" w:eastAsia="Times New Roman" w:cs="Times New Roman"/>
          <w:color w:val="auto"/>
        </w:rPr>
        <w:t xml:space="preserve">The ‘October Horse’ festivities </w:t>
      </w:r>
      <w:r w:rsidRPr="15D364FF" w:rsidR="1A755722">
        <w:rPr>
          <w:rFonts w:ascii="Times New Roman" w:hAnsi="Times New Roman" w:eastAsia="Times New Roman" w:cs="Times New Roman"/>
          <w:color w:val="auto"/>
        </w:rPr>
        <w:t>comprised</w:t>
      </w:r>
      <w:r w:rsidRPr="15D364FF" w:rsidR="1A755722">
        <w:rPr>
          <w:rFonts w:ascii="Times New Roman" w:hAnsi="Times New Roman" w:eastAsia="Times New Roman" w:cs="Times New Roman"/>
          <w:color w:val="auto"/>
        </w:rPr>
        <w:t xml:space="preserve"> of three separate events, including </w:t>
      </w:r>
      <w:r w:rsidRPr="15D364FF" w:rsidR="1A755722">
        <w:rPr>
          <w:rFonts w:ascii="Times New Roman" w:hAnsi="Times New Roman" w:eastAsia="Times New Roman" w:cs="Times New Roman"/>
          <w:color w:val="auto"/>
        </w:rPr>
        <w:t>Augustalia</w:t>
      </w:r>
      <w:r w:rsidRPr="15D364FF" w:rsidR="2698ADB8">
        <w:rPr>
          <w:rFonts w:ascii="Times New Roman" w:hAnsi="Times New Roman" w:eastAsia="Times New Roman" w:cs="Times New Roman"/>
          <w:color w:val="auto"/>
        </w:rPr>
        <w:t>, involving a chariot race</w:t>
      </w:r>
      <w:r w:rsidRPr="15D364FF" w:rsidR="2698ADB8">
        <w:rPr>
          <w:rFonts w:ascii="Times New Roman" w:hAnsi="Times New Roman" w:eastAsia="Times New Roman" w:cs="Times New Roman"/>
          <w:color w:val="auto"/>
        </w:rPr>
        <w:t xml:space="preserve">. This event </w:t>
      </w:r>
      <w:bookmarkStart w:name="_Int_BDVi9hCN" w:id="703839185"/>
      <w:r w:rsidRPr="15D364FF" w:rsidR="2698ADB8">
        <w:rPr>
          <w:rFonts w:ascii="Times New Roman" w:hAnsi="Times New Roman" w:eastAsia="Times New Roman" w:cs="Times New Roman"/>
          <w:color w:val="auto"/>
        </w:rPr>
        <w:t>in particular is</w:t>
      </w:r>
      <w:bookmarkEnd w:id="703839185"/>
      <w:r w:rsidRPr="15D364FF" w:rsidR="2698ADB8">
        <w:rPr>
          <w:rFonts w:ascii="Times New Roman" w:hAnsi="Times New Roman" w:eastAsia="Times New Roman" w:cs="Times New Roman"/>
          <w:color w:val="auto"/>
        </w:rPr>
        <w:t xml:space="preserve"> one of the </w:t>
      </w:r>
      <w:bookmarkStart w:name="_Int_mD46760l" w:id="2017249813"/>
      <w:r w:rsidRPr="15D364FF" w:rsidR="2698ADB8">
        <w:rPr>
          <w:rFonts w:ascii="Times New Roman" w:hAnsi="Times New Roman" w:eastAsia="Times New Roman" w:cs="Times New Roman"/>
          <w:color w:val="auto"/>
        </w:rPr>
        <w:t>main focus</w:t>
      </w:r>
      <w:bookmarkEnd w:id="2017249813"/>
      <w:r w:rsidRPr="15D364FF" w:rsidR="2698ADB8">
        <w:rPr>
          <w:rFonts w:ascii="Times New Roman" w:hAnsi="Times New Roman" w:eastAsia="Times New Roman" w:cs="Times New Roman"/>
          <w:color w:val="auto"/>
        </w:rPr>
        <w:t xml:space="preserve"> points when considering </w:t>
      </w:r>
      <w:r w:rsidRPr="15D364FF" w:rsidR="678BA6EE">
        <w:rPr>
          <w:rFonts w:ascii="Times New Roman" w:hAnsi="Times New Roman" w:eastAsia="Times New Roman" w:cs="Times New Roman"/>
          <w:color w:val="auto"/>
        </w:rPr>
        <w:t>the divine associations of the horse in Roman history, as it was customary that the leading horse of the winning chariot team would be sacrificed to Mars (Colchester Archaeological Trust, 2016</w:t>
      </w:r>
      <w:r w:rsidRPr="15D364FF" w:rsidR="3E04B3F2">
        <w:rPr>
          <w:rFonts w:ascii="Times New Roman" w:hAnsi="Times New Roman" w:eastAsia="Times New Roman" w:cs="Times New Roman"/>
          <w:color w:val="auto"/>
        </w:rPr>
        <w:t xml:space="preserve">). The horse would be spared, the head and tail removed. The head would be displayed while the tail was used within rituals, </w:t>
      </w:r>
      <w:bookmarkStart w:name="_Int_i33kuz7Q" w:id="1156531076"/>
      <w:r w:rsidRPr="15D364FF" w:rsidR="3E04B3F2">
        <w:rPr>
          <w:rFonts w:ascii="Times New Roman" w:hAnsi="Times New Roman" w:eastAsia="Times New Roman" w:cs="Times New Roman"/>
          <w:color w:val="auto"/>
        </w:rPr>
        <w:t>namely</w:t>
      </w:r>
      <w:bookmarkEnd w:id="1156531076"/>
      <w:r w:rsidRPr="15D364FF" w:rsidR="3E04B3F2">
        <w:rPr>
          <w:rFonts w:ascii="Times New Roman" w:hAnsi="Times New Roman" w:eastAsia="Times New Roman" w:cs="Times New Roman"/>
          <w:color w:val="auto"/>
        </w:rPr>
        <w:t xml:space="preserve"> to drip blo</w:t>
      </w:r>
      <w:r w:rsidRPr="15D364FF" w:rsidR="1A9B4641">
        <w:rPr>
          <w:rFonts w:ascii="Times New Roman" w:hAnsi="Times New Roman" w:eastAsia="Times New Roman" w:cs="Times New Roman"/>
          <w:color w:val="auto"/>
        </w:rPr>
        <w:t xml:space="preserve">od upon a sacred hearth. While animal sacrifices are incredibly well documented within both contemporary and secondary sources </w:t>
      </w:r>
      <w:r w:rsidRPr="15D364FF" w:rsidR="1A9B4641">
        <w:rPr>
          <w:rFonts w:ascii="Times New Roman" w:hAnsi="Times New Roman" w:eastAsia="Times New Roman" w:cs="Times New Roman"/>
          <w:color w:val="auto"/>
        </w:rPr>
        <w:t>regarding</w:t>
      </w:r>
      <w:r w:rsidRPr="15D364FF" w:rsidR="1A9B4641">
        <w:rPr>
          <w:rFonts w:ascii="Times New Roman" w:hAnsi="Times New Roman" w:eastAsia="Times New Roman" w:cs="Times New Roman"/>
          <w:color w:val="auto"/>
        </w:rPr>
        <w:t xml:space="preserve"> Rome, it is </w:t>
      </w:r>
      <w:r w:rsidRPr="15D364FF" w:rsidR="22C648B5">
        <w:rPr>
          <w:rFonts w:ascii="Times New Roman" w:hAnsi="Times New Roman" w:eastAsia="Times New Roman" w:cs="Times New Roman"/>
          <w:color w:val="auto"/>
        </w:rPr>
        <w:t xml:space="preserve">the only, or one of very few, instances of the sacrifice of an equine. The </w:t>
      </w:r>
      <w:r w:rsidRPr="15D364FF" w:rsidR="61DA363B">
        <w:rPr>
          <w:rFonts w:ascii="Times New Roman" w:hAnsi="Times New Roman" w:eastAsia="Times New Roman" w:cs="Times New Roman"/>
          <w:color w:val="auto"/>
        </w:rPr>
        <w:t>Augustalia</w:t>
      </w:r>
      <w:r w:rsidRPr="15D364FF" w:rsidR="61DA363B">
        <w:rPr>
          <w:rFonts w:ascii="Times New Roman" w:hAnsi="Times New Roman" w:eastAsia="Times New Roman" w:cs="Times New Roman"/>
          <w:color w:val="auto"/>
        </w:rPr>
        <w:t xml:space="preserve"> </w:t>
      </w:r>
      <w:r w:rsidRPr="15D364FF" w:rsidR="22C648B5">
        <w:rPr>
          <w:rFonts w:ascii="Times New Roman" w:hAnsi="Times New Roman" w:eastAsia="Times New Roman" w:cs="Times New Roman"/>
          <w:color w:val="auto"/>
        </w:rPr>
        <w:t xml:space="preserve">festival itself </w:t>
      </w:r>
      <w:r w:rsidRPr="15D364FF" w:rsidR="67535A39">
        <w:rPr>
          <w:rFonts w:ascii="Times New Roman" w:hAnsi="Times New Roman" w:eastAsia="Times New Roman" w:cs="Times New Roman"/>
          <w:color w:val="auto"/>
        </w:rPr>
        <w:t xml:space="preserve">was celebrated within the lifetime of the first Julio-Claudian emperor, </w:t>
      </w:r>
      <w:r w:rsidRPr="15D364FF" w:rsidR="32617CDB">
        <w:rPr>
          <w:rFonts w:ascii="Times New Roman" w:hAnsi="Times New Roman" w:eastAsia="Times New Roman" w:cs="Times New Roman"/>
          <w:color w:val="auto"/>
        </w:rPr>
        <w:t>and consisted of a sacrifice to Mars, the god of War. Combined with the military associations of the horse</w:t>
      </w:r>
      <w:r w:rsidRPr="15D364FF" w:rsidR="6D48EF94">
        <w:rPr>
          <w:rFonts w:ascii="Times New Roman" w:hAnsi="Times New Roman" w:eastAsia="Times New Roman" w:cs="Times New Roman"/>
          <w:color w:val="auto"/>
        </w:rPr>
        <w:t xml:space="preserve"> it becomes clearer why horses were used in religious processions, particularly the ‘October Horse’ festivals, over other animals that were commonly used in sacrifice and ritual, such as oxen or goats. The equine offered the qualities </w:t>
      </w:r>
      <w:r w:rsidRPr="15D364FF" w:rsidR="2473A2F3">
        <w:rPr>
          <w:rFonts w:ascii="Times New Roman" w:hAnsi="Times New Roman" w:eastAsia="Times New Roman" w:cs="Times New Roman"/>
          <w:color w:val="auto"/>
        </w:rPr>
        <w:t xml:space="preserve">of speed, power, </w:t>
      </w:r>
      <w:r w:rsidRPr="15D364FF" w:rsidR="2473A2F3">
        <w:rPr>
          <w:rFonts w:ascii="Times New Roman" w:hAnsi="Times New Roman" w:eastAsia="Times New Roman" w:cs="Times New Roman"/>
          <w:color w:val="auto"/>
        </w:rPr>
        <w:t>control</w:t>
      </w:r>
      <w:r w:rsidRPr="15D364FF" w:rsidR="2473A2F3">
        <w:rPr>
          <w:rFonts w:ascii="Times New Roman" w:hAnsi="Times New Roman" w:eastAsia="Times New Roman" w:cs="Times New Roman"/>
          <w:color w:val="auto"/>
        </w:rPr>
        <w:t xml:space="preserve"> and links to higher social strata, as previously discussed. These qualities link to the gods, particularly the god of war, Mars, </w:t>
      </w:r>
      <w:r w:rsidRPr="15D364FF" w:rsidR="6E1EEB44">
        <w:rPr>
          <w:rFonts w:ascii="Times New Roman" w:hAnsi="Times New Roman" w:eastAsia="Times New Roman" w:cs="Times New Roman"/>
          <w:color w:val="auto"/>
        </w:rPr>
        <w:t xml:space="preserve">to which the sacrifice of the </w:t>
      </w:r>
      <w:r w:rsidRPr="15D364FF" w:rsidR="6E1EEB44">
        <w:rPr>
          <w:rFonts w:ascii="Times New Roman" w:hAnsi="Times New Roman" w:eastAsia="Times New Roman" w:cs="Times New Roman"/>
          <w:color w:val="auto"/>
        </w:rPr>
        <w:t>Augustalia</w:t>
      </w:r>
      <w:r w:rsidRPr="15D364FF" w:rsidR="6E1EEB44">
        <w:rPr>
          <w:rFonts w:ascii="Times New Roman" w:hAnsi="Times New Roman" w:eastAsia="Times New Roman" w:cs="Times New Roman"/>
          <w:color w:val="auto"/>
        </w:rPr>
        <w:t xml:space="preserve"> was dedicated. </w:t>
      </w:r>
      <w:r w:rsidRPr="15D364FF" w:rsidR="6E1EEB44">
        <w:rPr>
          <w:rFonts w:ascii="Times New Roman" w:hAnsi="Times New Roman" w:eastAsia="Times New Roman" w:cs="Times New Roman"/>
          <w:color w:val="auto"/>
        </w:rPr>
        <w:t xml:space="preserve">The use of the horse for this suggests the animal was not only valued for war, but seen as a worthy gift to </w:t>
      </w:r>
      <w:r w:rsidRPr="15D364FF" w:rsidR="404A9D87">
        <w:rPr>
          <w:rFonts w:ascii="Times New Roman" w:hAnsi="Times New Roman" w:eastAsia="Times New Roman" w:cs="Times New Roman"/>
          <w:color w:val="auto"/>
        </w:rPr>
        <w:t>the divine, embodying excellence and Roman values.</w:t>
      </w:r>
      <w:r w:rsidRPr="15D364FF" w:rsidR="404A9D87">
        <w:rPr>
          <w:rFonts w:ascii="Times New Roman" w:hAnsi="Times New Roman" w:eastAsia="Times New Roman" w:cs="Times New Roman"/>
          <w:color w:val="auto"/>
        </w:rPr>
        <w:t xml:space="preserve"> Similarly, </w:t>
      </w:r>
      <w:r w:rsidRPr="15D364FF" w:rsidR="226701C6">
        <w:rPr>
          <w:rFonts w:ascii="Times New Roman" w:hAnsi="Times New Roman" w:eastAsia="Times New Roman" w:cs="Times New Roman"/>
          <w:color w:val="auto"/>
        </w:rPr>
        <w:t xml:space="preserve">horses in Roman religion </w:t>
      </w:r>
      <w:r w:rsidRPr="15D364FF" w:rsidR="59344B82">
        <w:rPr>
          <w:rFonts w:ascii="Times New Roman" w:hAnsi="Times New Roman" w:eastAsia="Times New Roman" w:cs="Times New Roman"/>
          <w:color w:val="auto"/>
        </w:rPr>
        <w:t>symbolised</w:t>
      </w:r>
      <w:r w:rsidRPr="15D364FF" w:rsidR="59344B82">
        <w:rPr>
          <w:rFonts w:ascii="Times New Roman" w:hAnsi="Times New Roman" w:eastAsia="Times New Roman" w:cs="Times New Roman"/>
          <w:color w:val="auto"/>
        </w:rPr>
        <w:t xml:space="preserve"> the body and spirit, as well as being associated with death and the underworld (CAT, 2016)</w:t>
      </w:r>
      <w:r w:rsidRPr="15D364FF" w:rsidR="1432FE7C">
        <w:rPr>
          <w:rFonts w:ascii="Times New Roman" w:hAnsi="Times New Roman" w:eastAsia="Times New Roman" w:cs="Times New Roman"/>
          <w:color w:val="auto"/>
        </w:rPr>
        <w:t>.</w:t>
      </w:r>
    </w:p>
    <w:p w:rsidR="099B7F31" w:rsidP="15D364FF" w:rsidRDefault="099B7F31" w14:paraId="1F850FDA" w14:textId="4083A81F">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i w:val="0"/>
          <w:iCs w:val="0"/>
          <w:color w:val="auto"/>
        </w:rPr>
      </w:pPr>
      <w:r w:rsidRPr="15D364FF" w:rsidR="399D8A43">
        <w:rPr>
          <w:rFonts w:ascii="Times New Roman" w:hAnsi="Times New Roman" w:eastAsia="Times New Roman" w:cs="Times New Roman"/>
          <w:color w:val="auto"/>
        </w:rPr>
        <w:t xml:space="preserve">Comparably, the </w:t>
      </w:r>
      <w:r w:rsidRPr="15D364FF" w:rsidR="399D8A43">
        <w:rPr>
          <w:rFonts w:ascii="Times New Roman" w:hAnsi="Times New Roman" w:eastAsia="Times New Roman" w:cs="Times New Roman"/>
          <w:i w:val="1"/>
          <w:iCs w:val="1"/>
          <w:color w:val="auto"/>
        </w:rPr>
        <w:t xml:space="preserve">Lusus </w:t>
      </w:r>
      <w:r w:rsidRPr="15D364FF" w:rsidR="399D8A43">
        <w:rPr>
          <w:rFonts w:ascii="Times New Roman" w:hAnsi="Times New Roman" w:eastAsia="Times New Roman" w:cs="Times New Roman"/>
          <w:i w:val="1"/>
          <w:iCs w:val="1"/>
          <w:color w:val="auto"/>
        </w:rPr>
        <w:t>Troiae</w:t>
      </w:r>
      <w:r w:rsidRPr="15D364FF" w:rsidR="6A92DC67">
        <w:rPr>
          <w:rFonts w:ascii="Times New Roman" w:hAnsi="Times New Roman" w:eastAsia="Times New Roman" w:cs="Times New Roman"/>
          <w:i w:val="1"/>
          <w:iCs w:val="1"/>
          <w:color w:val="auto"/>
        </w:rPr>
        <w:t xml:space="preserve">, </w:t>
      </w:r>
      <w:r w:rsidRPr="15D364FF" w:rsidR="639D50DD">
        <w:rPr>
          <w:rFonts w:ascii="Times New Roman" w:hAnsi="Times New Roman" w:eastAsia="Times New Roman" w:cs="Times New Roman"/>
          <w:i w:val="0"/>
          <w:iCs w:val="0"/>
          <w:color w:val="auto"/>
        </w:rPr>
        <w:t>was</w:t>
      </w:r>
      <w:r w:rsidRPr="15D364FF" w:rsidR="639D50DD">
        <w:rPr>
          <w:rFonts w:ascii="Times New Roman" w:hAnsi="Times New Roman" w:eastAsia="Times New Roman" w:cs="Times New Roman"/>
          <w:i w:val="1"/>
          <w:iCs w:val="1"/>
          <w:color w:val="auto"/>
        </w:rPr>
        <w:t xml:space="preserve"> </w:t>
      </w:r>
      <w:r w:rsidRPr="15D364FF" w:rsidR="6A92DC67">
        <w:rPr>
          <w:rFonts w:ascii="Times New Roman" w:hAnsi="Times New Roman" w:eastAsia="Times New Roman" w:cs="Times New Roman"/>
          <w:i w:val="0"/>
          <w:iCs w:val="0"/>
          <w:color w:val="auto"/>
        </w:rPr>
        <w:t xml:space="preserve">a ceremonial </w:t>
      </w:r>
      <w:r w:rsidRPr="15D364FF" w:rsidR="6CF6255E">
        <w:rPr>
          <w:rFonts w:ascii="Times New Roman" w:hAnsi="Times New Roman" w:eastAsia="Times New Roman" w:cs="Times New Roman"/>
          <w:i w:val="0"/>
          <w:iCs w:val="0"/>
          <w:color w:val="auto"/>
        </w:rPr>
        <w:t xml:space="preserve">equestrian display performed by </w:t>
      </w:r>
      <w:r w:rsidRPr="15D364FF" w:rsidR="63F560C1">
        <w:rPr>
          <w:rFonts w:ascii="Times New Roman" w:hAnsi="Times New Roman" w:eastAsia="Times New Roman" w:cs="Times New Roman"/>
          <w:i w:val="0"/>
          <w:iCs w:val="0"/>
          <w:color w:val="auto"/>
        </w:rPr>
        <w:t xml:space="preserve">aristocratic young men during major public festivals, including </w:t>
      </w:r>
      <w:r w:rsidRPr="15D364FF" w:rsidR="365BCAA7">
        <w:rPr>
          <w:rFonts w:ascii="Times New Roman" w:hAnsi="Times New Roman" w:eastAsia="Times New Roman" w:cs="Times New Roman"/>
          <w:i w:val="0"/>
          <w:iCs w:val="0"/>
          <w:color w:val="auto"/>
        </w:rPr>
        <w:t xml:space="preserve">imperial funerals or in celebration of a military victory, positioned the horse as a marker or social status and cultural </w:t>
      </w:r>
      <w:r w:rsidRPr="15D364FF" w:rsidR="5AD39EC7">
        <w:rPr>
          <w:rFonts w:ascii="Times New Roman" w:hAnsi="Times New Roman" w:eastAsia="Times New Roman" w:cs="Times New Roman"/>
          <w:i w:val="0"/>
          <w:iCs w:val="0"/>
          <w:color w:val="auto"/>
        </w:rPr>
        <w:t xml:space="preserve">heritage. These elaborate performances appear intending to reinforce Roman hierarchy and imperial ideology, by </w:t>
      </w:r>
      <w:r w:rsidRPr="15D364FF" w:rsidR="44270490">
        <w:rPr>
          <w:rFonts w:ascii="Times New Roman" w:hAnsi="Times New Roman" w:eastAsia="Times New Roman" w:cs="Times New Roman"/>
          <w:i w:val="0"/>
          <w:iCs w:val="0"/>
          <w:color w:val="auto"/>
        </w:rPr>
        <w:t xml:space="preserve">flaunting the nobility and wealth of those who </w:t>
      </w:r>
      <w:r w:rsidRPr="15D364FF" w:rsidR="44270490">
        <w:rPr>
          <w:rFonts w:ascii="Times New Roman" w:hAnsi="Times New Roman" w:eastAsia="Times New Roman" w:cs="Times New Roman"/>
          <w:i w:val="0"/>
          <w:iCs w:val="0"/>
          <w:color w:val="auto"/>
        </w:rPr>
        <w:t>participated</w:t>
      </w:r>
      <w:r w:rsidRPr="15D364FF" w:rsidR="44270490">
        <w:rPr>
          <w:rFonts w:ascii="Times New Roman" w:hAnsi="Times New Roman" w:eastAsia="Times New Roman" w:cs="Times New Roman"/>
          <w:i w:val="0"/>
          <w:iCs w:val="0"/>
          <w:color w:val="auto"/>
        </w:rPr>
        <w:t xml:space="preserve">. </w:t>
      </w:r>
      <w:r w:rsidRPr="15D364FF" w:rsidR="44270490">
        <w:rPr>
          <w:rFonts w:ascii="Times New Roman" w:hAnsi="Times New Roman" w:eastAsia="Times New Roman" w:cs="Times New Roman"/>
          <w:i w:val="0"/>
          <w:iCs w:val="0"/>
          <w:color w:val="auto"/>
        </w:rPr>
        <w:t>The fact that participation was restricted to the highest social strata indicates th</w:t>
      </w:r>
      <w:r w:rsidRPr="15D364FF" w:rsidR="05004910">
        <w:rPr>
          <w:rFonts w:ascii="Times New Roman" w:hAnsi="Times New Roman" w:eastAsia="Times New Roman" w:cs="Times New Roman"/>
          <w:i w:val="0"/>
          <w:iCs w:val="0"/>
          <w:color w:val="auto"/>
        </w:rPr>
        <w:t>at horsemanship was a noble virtue, as well as linked to physical prowess, moral character and ancestral heritage.</w:t>
      </w:r>
      <w:r w:rsidRPr="15D364FF" w:rsidR="05004910">
        <w:rPr>
          <w:rFonts w:ascii="Times New Roman" w:hAnsi="Times New Roman" w:eastAsia="Times New Roman" w:cs="Times New Roman"/>
          <w:i w:val="0"/>
          <w:iCs w:val="0"/>
          <w:color w:val="auto"/>
        </w:rPr>
        <w:t xml:space="preserve"> Consequently, the horse came to be regarded as a symbol </w:t>
      </w:r>
      <w:r w:rsidRPr="15D364FF" w:rsidR="233563D2">
        <w:rPr>
          <w:rFonts w:ascii="Times New Roman" w:hAnsi="Times New Roman" w:eastAsia="Times New Roman" w:cs="Times New Roman"/>
          <w:i w:val="0"/>
          <w:iCs w:val="0"/>
          <w:color w:val="auto"/>
        </w:rPr>
        <w:t xml:space="preserve">of divine </w:t>
      </w:r>
      <w:r w:rsidRPr="15D364FF" w:rsidR="233563D2">
        <w:rPr>
          <w:rFonts w:ascii="Times New Roman" w:hAnsi="Times New Roman" w:eastAsia="Times New Roman" w:cs="Times New Roman"/>
          <w:i w:val="0"/>
          <w:iCs w:val="0"/>
          <w:color w:val="auto"/>
        </w:rPr>
        <w:t>favour</w:t>
      </w:r>
      <w:r w:rsidRPr="15D364FF" w:rsidR="233563D2">
        <w:rPr>
          <w:rFonts w:ascii="Times New Roman" w:hAnsi="Times New Roman" w:eastAsia="Times New Roman" w:cs="Times New Roman"/>
          <w:i w:val="0"/>
          <w:iCs w:val="0"/>
          <w:color w:val="auto"/>
        </w:rPr>
        <w:t>, linking the strength and discipline of the rider to Rome’s foundational myths and prosperity. T</w:t>
      </w:r>
      <w:r w:rsidRPr="15D364FF" w:rsidR="7B43A3C5">
        <w:rPr>
          <w:rFonts w:ascii="Times New Roman" w:hAnsi="Times New Roman" w:eastAsia="Times New Roman" w:cs="Times New Roman"/>
          <w:i w:val="0"/>
          <w:iCs w:val="0"/>
          <w:color w:val="auto"/>
        </w:rPr>
        <w:t xml:space="preserve">hese ceremonies and rituals collectively show that horses, within the framework of Rome’s </w:t>
      </w:r>
      <w:r w:rsidRPr="15D364FF" w:rsidR="50B52ABD">
        <w:rPr>
          <w:rFonts w:ascii="Times New Roman" w:hAnsi="Times New Roman" w:eastAsia="Times New Roman" w:cs="Times New Roman"/>
          <w:i w:val="0"/>
          <w:iCs w:val="0"/>
          <w:color w:val="auto"/>
        </w:rPr>
        <w:t xml:space="preserve">cultural ideal, were liminal. They are shown to bridge the gap between </w:t>
      </w:r>
      <w:r w:rsidRPr="15D364FF" w:rsidR="79085317">
        <w:rPr>
          <w:rFonts w:ascii="Times New Roman" w:hAnsi="Times New Roman" w:eastAsia="Times New Roman" w:cs="Times New Roman"/>
          <w:i w:val="0"/>
          <w:iCs w:val="0"/>
          <w:color w:val="auto"/>
        </w:rPr>
        <w:t>the human</w:t>
      </w:r>
      <w:r w:rsidRPr="15D364FF" w:rsidR="50B52ABD">
        <w:rPr>
          <w:rFonts w:ascii="Times New Roman" w:hAnsi="Times New Roman" w:eastAsia="Times New Roman" w:cs="Times New Roman"/>
          <w:i w:val="0"/>
          <w:iCs w:val="0"/>
          <w:color w:val="auto"/>
        </w:rPr>
        <w:t xml:space="preserve"> and the divine, </w:t>
      </w:r>
      <w:r w:rsidRPr="15D364FF" w:rsidR="43F875F3">
        <w:rPr>
          <w:rFonts w:ascii="Times New Roman" w:hAnsi="Times New Roman" w:eastAsia="Times New Roman" w:cs="Times New Roman"/>
          <w:i w:val="0"/>
          <w:iCs w:val="0"/>
          <w:color w:val="auto"/>
        </w:rPr>
        <w:t>ultimately reflecting</w:t>
      </w:r>
      <w:r w:rsidRPr="15D364FF" w:rsidR="43F875F3">
        <w:rPr>
          <w:rFonts w:ascii="Times New Roman" w:hAnsi="Times New Roman" w:eastAsia="Times New Roman" w:cs="Times New Roman"/>
          <w:i w:val="0"/>
          <w:iCs w:val="0"/>
          <w:color w:val="auto"/>
        </w:rPr>
        <w:t xml:space="preserve"> the intensely </w:t>
      </w:r>
      <w:r w:rsidRPr="15D364FF" w:rsidR="43F875F3">
        <w:rPr>
          <w:rFonts w:ascii="Times New Roman" w:hAnsi="Times New Roman" w:eastAsia="Times New Roman" w:cs="Times New Roman"/>
          <w:i w:val="0"/>
          <w:iCs w:val="0"/>
          <w:color w:val="auto"/>
        </w:rPr>
        <w:t>ritualised</w:t>
      </w:r>
      <w:r w:rsidRPr="15D364FF" w:rsidR="43F875F3">
        <w:rPr>
          <w:rFonts w:ascii="Times New Roman" w:hAnsi="Times New Roman" w:eastAsia="Times New Roman" w:cs="Times New Roman"/>
          <w:i w:val="0"/>
          <w:iCs w:val="0"/>
          <w:color w:val="auto"/>
        </w:rPr>
        <w:t xml:space="preserve"> worldview of the Romans.</w:t>
      </w:r>
    </w:p>
    <w:p w:rsidR="099B7F31" w:rsidP="15D364FF" w:rsidRDefault="099B7F31" w14:paraId="42C26FD4" w14:textId="6B0C6FC7">
      <w:pPr>
        <w:pStyle w:val="Normal"/>
        <w:suppressLineNumbers w:val="0"/>
        <w:bidi w:val="0"/>
        <w:spacing w:before="0" w:beforeAutospacing="off" w:after="160" w:afterAutospacing="off" w:line="279" w:lineRule="auto"/>
        <w:ind w:left="0" w:right="0" w:firstLine="0"/>
        <w:jc w:val="left"/>
        <w:rPr>
          <w:rFonts w:ascii="Times New Roman" w:hAnsi="Times New Roman" w:eastAsia="Times New Roman" w:cs="Times New Roman"/>
          <w:i w:val="0"/>
          <w:iCs w:val="0"/>
          <w:color w:val="auto"/>
        </w:rPr>
      </w:pPr>
    </w:p>
    <w:p w:rsidR="0359842E" w:rsidP="15D364FF" w:rsidRDefault="0359842E" w14:paraId="7328793F" w14:textId="5C1A1250">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i w:val="0"/>
          <w:iCs w:val="0"/>
          <w:color w:val="auto"/>
        </w:rPr>
      </w:pPr>
      <w:r w:rsidRPr="15D364FF" w:rsidR="0359842E">
        <w:rPr>
          <w:rFonts w:ascii="Times New Roman" w:hAnsi="Times New Roman" w:eastAsia="Times New Roman" w:cs="Times New Roman"/>
          <w:i w:val="0"/>
          <w:iCs w:val="0"/>
          <w:color w:val="auto"/>
        </w:rPr>
        <w:t xml:space="preserve">Equines have a history of </w:t>
      </w:r>
      <w:r w:rsidRPr="15D364FF" w:rsidR="6C8B9DC6">
        <w:rPr>
          <w:rFonts w:ascii="Times New Roman" w:hAnsi="Times New Roman" w:eastAsia="Times New Roman" w:cs="Times New Roman"/>
          <w:i w:val="0"/>
          <w:iCs w:val="0"/>
          <w:color w:val="auto"/>
        </w:rPr>
        <w:t xml:space="preserve">becoming props for various political and religious </w:t>
      </w:r>
      <w:r w:rsidRPr="15D364FF" w:rsidR="665D3ED3">
        <w:rPr>
          <w:rFonts w:ascii="Times New Roman" w:hAnsi="Times New Roman" w:eastAsia="Times New Roman" w:cs="Times New Roman"/>
          <w:i w:val="0"/>
          <w:iCs w:val="0"/>
          <w:color w:val="auto"/>
        </w:rPr>
        <w:t xml:space="preserve">agendas over time, particularly in Julio-Claudian Rome, especially during the time of Caligula. One of the most infamous stories from this period is that of his horse, </w:t>
      </w:r>
      <w:r w:rsidRPr="15D364FF" w:rsidR="665D3ED3">
        <w:rPr>
          <w:rFonts w:ascii="Times New Roman" w:hAnsi="Times New Roman" w:eastAsia="Times New Roman" w:cs="Times New Roman"/>
          <w:i w:val="0"/>
          <w:iCs w:val="0"/>
          <w:color w:val="auto"/>
        </w:rPr>
        <w:t>In</w:t>
      </w:r>
      <w:r w:rsidRPr="15D364FF" w:rsidR="16628F23">
        <w:rPr>
          <w:rFonts w:ascii="Times New Roman" w:hAnsi="Times New Roman" w:eastAsia="Times New Roman" w:cs="Times New Roman"/>
          <w:i w:val="0"/>
          <w:iCs w:val="0"/>
          <w:color w:val="auto"/>
        </w:rPr>
        <w:t>citatus</w:t>
      </w:r>
      <w:r w:rsidRPr="15D364FF" w:rsidR="16628F23">
        <w:rPr>
          <w:rFonts w:ascii="Times New Roman" w:hAnsi="Times New Roman" w:eastAsia="Times New Roman" w:cs="Times New Roman"/>
          <w:i w:val="0"/>
          <w:iCs w:val="0"/>
          <w:color w:val="auto"/>
        </w:rPr>
        <w:t xml:space="preserve">, and his </w:t>
      </w:r>
      <w:r w:rsidRPr="15D364FF" w:rsidR="16628F23">
        <w:rPr>
          <w:rFonts w:ascii="Times New Roman" w:hAnsi="Times New Roman" w:eastAsia="Times New Roman" w:cs="Times New Roman"/>
          <w:i w:val="0"/>
          <w:iCs w:val="0"/>
          <w:color w:val="auto"/>
        </w:rPr>
        <w:t>apparent</w:t>
      </w:r>
      <w:r w:rsidRPr="15D364FF" w:rsidR="16628F23">
        <w:rPr>
          <w:rFonts w:ascii="Times New Roman" w:hAnsi="Times New Roman" w:eastAsia="Times New Roman" w:cs="Times New Roman"/>
          <w:i w:val="0"/>
          <w:iCs w:val="0"/>
          <w:color w:val="auto"/>
        </w:rPr>
        <w:t xml:space="preserve"> intention to appoint him consul. Despite this mostly being </w:t>
      </w:r>
      <w:r w:rsidRPr="15D364FF" w:rsidR="610F443F">
        <w:rPr>
          <w:rFonts w:ascii="Times New Roman" w:hAnsi="Times New Roman" w:eastAsia="Times New Roman" w:cs="Times New Roman"/>
          <w:i w:val="0"/>
          <w:iCs w:val="0"/>
          <w:color w:val="auto"/>
        </w:rPr>
        <w:t xml:space="preserve">read as political satire or madness in the modern day, when viewed through a religious </w:t>
      </w:r>
      <w:r w:rsidRPr="15D364FF" w:rsidR="610F443F">
        <w:rPr>
          <w:rFonts w:ascii="Times New Roman" w:hAnsi="Times New Roman" w:eastAsia="Times New Roman" w:cs="Times New Roman"/>
          <w:i w:val="0"/>
          <w:iCs w:val="0"/>
          <w:color w:val="auto"/>
        </w:rPr>
        <w:t>lense</w:t>
      </w:r>
      <w:r w:rsidRPr="15D364FF" w:rsidR="610F443F">
        <w:rPr>
          <w:rFonts w:ascii="Times New Roman" w:hAnsi="Times New Roman" w:eastAsia="Times New Roman" w:cs="Times New Roman"/>
          <w:i w:val="0"/>
          <w:iCs w:val="0"/>
          <w:color w:val="auto"/>
        </w:rPr>
        <w:t xml:space="preserve"> it reveals much of </w:t>
      </w:r>
      <w:r w:rsidRPr="15D364FF" w:rsidR="23673D12">
        <w:rPr>
          <w:rFonts w:ascii="Times New Roman" w:hAnsi="Times New Roman" w:eastAsia="Times New Roman" w:cs="Times New Roman"/>
          <w:i w:val="0"/>
          <w:iCs w:val="0"/>
          <w:color w:val="auto"/>
        </w:rPr>
        <w:t xml:space="preserve">Rome’s insecurities and anxieties surrounding power, dignity, and respect for divinity following the introduction of the imperial system, especially the Imperial Cult. </w:t>
      </w:r>
      <w:r w:rsidRPr="15D364FF" w:rsidR="7D9D5313">
        <w:rPr>
          <w:rFonts w:ascii="Times New Roman" w:hAnsi="Times New Roman" w:eastAsia="Times New Roman" w:cs="Times New Roman"/>
          <w:i w:val="0"/>
          <w:iCs w:val="0"/>
          <w:color w:val="auto"/>
        </w:rPr>
        <w:t xml:space="preserve">The story of </w:t>
      </w:r>
      <w:r w:rsidRPr="15D364FF" w:rsidR="7D9D5313">
        <w:rPr>
          <w:rFonts w:ascii="Times New Roman" w:hAnsi="Times New Roman" w:eastAsia="Times New Roman" w:cs="Times New Roman"/>
          <w:i w:val="0"/>
          <w:iCs w:val="0"/>
          <w:color w:val="auto"/>
        </w:rPr>
        <w:t>Incitatus</w:t>
      </w:r>
      <w:r w:rsidRPr="15D364FF" w:rsidR="7D9D5313">
        <w:rPr>
          <w:rFonts w:ascii="Times New Roman" w:hAnsi="Times New Roman" w:eastAsia="Times New Roman" w:cs="Times New Roman"/>
          <w:i w:val="0"/>
          <w:iCs w:val="0"/>
          <w:color w:val="auto"/>
        </w:rPr>
        <w:t xml:space="preserve"> reflects Caligula’s growing identification with divine power, and his manipulation of previously sacred practices</w:t>
      </w:r>
      <w:r w:rsidRPr="15D364FF" w:rsidR="56BEE8E0">
        <w:rPr>
          <w:rFonts w:ascii="Times New Roman" w:hAnsi="Times New Roman" w:eastAsia="Times New Roman" w:cs="Times New Roman"/>
          <w:i w:val="0"/>
          <w:iCs w:val="0"/>
          <w:color w:val="auto"/>
        </w:rPr>
        <w:t>. If taken seriously, it was a serious mockery of the Senate, showing his opinions of its usefulness</w:t>
      </w:r>
      <w:r w:rsidRPr="15D364FF" w:rsidR="2B19622C">
        <w:rPr>
          <w:rFonts w:ascii="Times New Roman" w:hAnsi="Times New Roman" w:eastAsia="Times New Roman" w:cs="Times New Roman"/>
          <w:i w:val="0"/>
          <w:iCs w:val="0"/>
          <w:color w:val="auto"/>
        </w:rPr>
        <w:t xml:space="preserve"> and his opinions on traditional Republican traditions; alternatively, it may have been a calculated play on the divine, </w:t>
      </w:r>
      <w:r w:rsidRPr="15D364FF" w:rsidR="2B19622C">
        <w:rPr>
          <w:rFonts w:ascii="Times New Roman" w:hAnsi="Times New Roman" w:eastAsia="Times New Roman" w:cs="Times New Roman"/>
          <w:i w:val="0"/>
          <w:iCs w:val="0"/>
          <w:color w:val="auto"/>
        </w:rPr>
        <w:t>attempting</w:t>
      </w:r>
      <w:r w:rsidRPr="15D364FF" w:rsidR="2B19622C">
        <w:rPr>
          <w:rFonts w:ascii="Times New Roman" w:hAnsi="Times New Roman" w:eastAsia="Times New Roman" w:cs="Times New Roman"/>
          <w:i w:val="0"/>
          <w:iCs w:val="0"/>
          <w:color w:val="auto"/>
        </w:rPr>
        <w:t xml:space="preserve"> to instill Caligula as a figure of divine power and godlike status</w:t>
      </w:r>
      <w:r w:rsidRPr="15D364FF" w:rsidR="7950D79D">
        <w:rPr>
          <w:rFonts w:ascii="Times New Roman" w:hAnsi="Times New Roman" w:eastAsia="Times New Roman" w:cs="Times New Roman"/>
          <w:i w:val="0"/>
          <w:iCs w:val="0"/>
          <w:color w:val="auto"/>
        </w:rPr>
        <w:t xml:space="preserve">. The significance of the horse in this instance is equally clear, regardless of the seriousness of his proposal, </w:t>
      </w:r>
      <w:r w:rsidRPr="15D364FF" w:rsidR="03DC8EE7">
        <w:rPr>
          <w:rFonts w:ascii="Times New Roman" w:hAnsi="Times New Roman" w:eastAsia="Times New Roman" w:cs="Times New Roman"/>
          <w:i w:val="0"/>
          <w:iCs w:val="0"/>
          <w:color w:val="auto"/>
        </w:rPr>
        <w:t xml:space="preserve">as symbols of power and divinity in any case, but particularly here as an encapsulation of the Julio-Claudian fusion of power and divine ambition, playing on horses as a political prop to </w:t>
      </w:r>
      <w:r w:rsidRPr="15D364FF" w:rsidR="697376F4">
        <w:rPr>
          <w:rFonts w:ascii="Times New Roman" w:hAnsi="Times New Roman" w:eastAsia="Times New Roman" w:cs="Times New Roman"/>
          <w:i w:val="0"/>
          <w:iCs w:val="0"/>
          <w:color w:val="auto"/>
        </w:rPr>
        <w:t xml:space="preserve">portray messages of imperial transcendence to the divine, as a token of divine right. </w:t>
      </w:r>
    </w:p>
    <w:p w:rsidR="15D364FF" w:rsidP="15D364FF" w:rsidRDefault="15D364FF" w14:paraId="21A2B651" w14:textId="60CBE389">
      <w:pPr>
        <w:pStyle w:val="Normal"/>
        <w:suppressLineNumbers w:val="0"/>
        <w:bidi w:val="0"/>
        <w:spacing w:before="0" w:beforeAutospacing="off" w:after="160" w:afterAutospacing="off" w:line="279" w:lineRule="auto"/>
        <w:ind w:left="0" w:right="0" w:firstLine="0"/>
        <w:jc w:val="left"/>
        <w:rPr>
          <w:rFonts w:ascii="Times New Roman" w:hAnsi="Times New Roman" w:eastAsia="Times New Roman" w:cs="Times New Roman"/>
          <w:i w:val="0"/>
          <w:iCs w:val="0"/>
          <w:color w:val="auto"/>
        </w:rPr>
      </w:pPr>
    </w:p>
    <w:p w:rsidR="04377EB3" w:rsidP="15D364FF" w:rsidRDefault="04377EB3" w14:paraId="5E342E2B" w14:textId="6EDA0939">
      <w:pPr>
        <w:pStyle w:val="Normal"/>
        <w:suppressLineNumbers w:val="0"/>
        <w:bidi w:val="0"/>
        <w:spacing w:before="0" w:beforeAutospacing="off" w:after="160" w:afterAutospacing="off" w:line="279" w:lineRule="auto"/>
        <w:ind w:left="0" w:right="0"/>
        <w:jc w:val="center"/>
      </w:pPr>
      <w:r w:rsidRPr="15D364FF" w:rsidR="04377EB3">
        <w:rPr>
          <w:rFonts w:ascii="Times New Roman" w:hAnsi="Times New Roman" w:eastAsia="Times New Roman" w:cs="Times New Roman"/>
          <w:color w:val="auto"/>
        </w:rPr>
        <w:t>Conclusion</w:t>
      </w:r>
    </w:p>
    <w:p w:rsidR="790FACB5" w:rsidP="15D364FF" w:rsidRDefault="790FACB5" w14:paraId="72B6AFD2" w14:textId="1C33F5EC">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color w:val="auto"/>
        </w:rPr>
      </w:pPr>
      <w:r w:rsidRPr="15D364FF" w:rsidR="790FACB5">
        <w:rPr>
          <w:rFonts w:ascii="Times New Roman" w:hAnsi="Times New Roman" w:eastAsia="Times New Roman" w:cs="Times New Roman"/>
          <w:color w:val="auto"/>
        </w:rPr>
        <w:t xml:space="preserve">The depiction and </w:t>
      </w:r>
      <w:r w:rsidRPr="15D364FF" w:rsidR="3C34B9FF">
        <w:rPr>
          <w:rFonts w:ascii="Times New Roman" w:hAnsi="Times New Roman" w:eastAsia="Times New Roman" w:cs="Times New Roman"/>
          <w:color w:val="auto"/>
        </w:rPr>
        <w:t>use</w:t>
      </w:r>
      <w:r w:rsidRPr="15D364FF" w:rsidR="790FACB5">
        <w:rPr>
          <w:rFonts w:ascii="Times New Roman" w:hAnsi="Times New Roman" w:eastAsia="Times New Roman" w:cs="Times New Roman"/>
          <w:color w:val="auto"/>
        </w:rPr>
        <w:t xml:space="preserve"> of horses in ancient Rome, particularly during the Julio-Claudian period, express values of strength, discipline, nobility and the divine. Through their litany of uses rangi</w:t>
      </w:r>
      <w:r w:rsidRPr="15D364FF" w:rsidR="531093B8">
        <w:rPr>
          <w:rFonts w:ascii="Times New Roman" w:hAnsi="Times New Roman" w:eastAsia="Times New Roman" w:cs="Times New Roman"/>
          <w:color w:val="auto"/>
        </w:rPr>
        <w:t xml:space="preserve">ng from sport and performance athletes to placate and entertain the masses, to war and combat machines, and religious symbolism engineered to </w:t>
      </w:r>
      <w:r w:rsidRPr="15D364FF" w:rsidR="4F4927DE">
        <w:rPr>
          <w:rFonts w:ascii="Times New Roman" w:hAnsi="Times New Roman" w:eastAsia="Times New Roman" w:cs="Times New Roman"/>
          <w:color w:val="auto"/>
        </w:rPr>
        <w:t xml:space="preserve">gloat the glory of the imperial family through the decades, horses offer an incredibly versatile </w:t>
      </w:r>
      <w:r w:rsidRPr="15D364FF" w:rsidR="70984C0D">
        <w:rPr>
          <w:rFonts w:ascii="Times New Roman" w:hAnsi="Times New Roman" w:eastAsia="Times New Roman" w:cs="Times New Roman"/>
          <w:color w:val="auto"/>
        </w:rPr>
        <w:t>working animal. Their use in public, military and religious context</w:t>
      </w:r>
      <w:r w:rsidRPr="15D364FF" w:rsidR="241695E2">
        <w:rPr>
          <w:rFonts w:ascii="Times New Roman" w:hAnsi="Times New Roman" w:eastAsia="Times New Roman" w:cs="Times New Roman"/>
          <w:color w:val="auto"/>
        </w:rPr>
        <w:t>s</w:t>
      </w:r>
      <w:r w:rsidRPr="15D364FF" w:rsidR="70984C0D">
        <w:rPr>
          <w:rFonts w:ascii="Times New Roman" w:hAnsi="Times New Roman" w:eastAsia="Times New Roman" w:cs="Times New Roman"/>
          <w:color w:val="auto"/>
        </w:rPr>
        <w:t xml:space="preserve"> </w:t>
      </w:r>
      <w:r w:rsidRPr="15D364FF" w:rsidR="0809B0E4">
        <w:rPr>
          <w:rFonts w:ascii="Times New Roman" w:hAnsi="Times New Roman" w:eastAsia="Times New Roman" w:cs="Times New Roman"/>
          <w:color w:val="auto"/>
        </w:rPr>
        <w:t>show</w:t>
      </w:r>
      <w:r w:rsidRPr="15D364FF" w:rsidR="0809B0E4">
        <w:rPr>
          <w:rFonts w:ascii="Times New Roman" w:hAnsi="Times New Roman" w:eastAsia="Times New Roman" w:cs="Times New Roman"/>
          <w:color w:val="auto"/>
        </w:rPr>
        <w:t xml:space="preserve"> how deeply intertwined they are with ideas of identity and power, reflecting the Roman ideal and </w:t>
      </w:r>
      <w:r w:rsidRPr="15D364FF" w:rsidR="0809B0E4">
        <w:rPr>
          <w:rFonts w:ascii="Times New Roman" w:hAnsi="Times New Roman" w:eastAsia="Times New Roman" w:cs="Times New Roman"/>
          <w:color w:val="auto"/>
        </w:rPr>
        <w:t>symbolising</w:t>
      </w:r>
      <w:r w:rsidRPr="15D364FF" w:rsidR="0809B0E4">
        <w:rPr>
          <w:rFonts w:ascii="Times New Roman" w:hAnsi="Times New Roman" w:eastAsia="Times New Roman" w:cs="Times New Roman"/>
          <w:color w:val="auto"/>
        </w:rPr>
        <w:t xml:space="preserve"> physical excellence and social hierarchy. </w:t>
      </w:r>
      <w:r w:rsidRPr="15D364FF" w:rsidR="37B07093">
        <w:rPr>
          <w:rFonts w:ascii="Times New Roman" w:hAnsi="Times New Roman" w:eastAsia="Times New Roman" w:cs="Times New Roman"/>
          <w:color w:val="auto"/>
        </w:rPr>
        <w:t xml:space="preserve">They were closely aligned with divine </w:t>
      </w:r>
      <w:r w:rsidRPr="15D364FF" w:rsidR="37B07093">
        <w:rPr>
          <w:rFonts w:ascii="Times New Roman" w:hAnsi="Times New Roman" w:eastAsia="Times New Roman" w:cs="Times New Roman"/>
          <w:color w:val="auto"/>
        </w:rPr>
        <w:t>favour</w:t>
      </w:r>
      <w:r w:rsidRPr="15D364FF" w:rsidR="37B07093">
        <w:rPr>
          <w:rFonts w:ascii="Times New Roman" w:hAnsi="Times New Roman" w:eastAsia="Times New Roman" w:cs="Times New Roman"/>
          <w:color w:val="auto"/>
        </w:rPr>
        <w:t xml:space="preserve">, especially </w:t>
      </w:r>
      <w:r w:rsidRPr="15D364FF" w:rsidR="37B07093">
        <w:rPr>
          <w:rFonts w:ascii="Times New Roman" w:hAnsi="Times New Roman" w:eastAsia="Times New Roman" w:cs="Times New Roman"/>
          <w:color w:val="auto"/>
        </w:rPr>
        <w:t>regarding</w:t>
      </w:r>
      <w:r w:rsidRPr="15D364FF" w:rsidR="37B07093">
        <w:rPr>
          <w:rFonts w:ascii="Times New Roman" w:hAnsi="Times New Roman" w:eastAsia="Times New Roman" w:cs="Times New Roman"/>
          <w:color w:val="auto"/>
        </w:rPr>
        <w:t xml:space="preserve"> military conquest and Mars, highlighting the belief that Roman strength was supported by the gods, aiding the Julio-Claudian</w:t>
      </w:r>
      <w:r w:rsidRPr="15D364FF" w:rsidR="62A5507F">
        <w:rPr>
          <w:rFonts w:ascii="Times New Roman" w:hAnsi="Times New Roman" w:eastAsia="Times New Roman" w:cs="Times New Roman"/>
          <w:color w:val="auto"/>
        </w:rPr>
        <w:t xml:space="preserve">s </w:t>
      </w:r>
      <w:r w:rsidRPr="15D364FF" w:rsidR="7BCB785A">
        <w:rPr>
          <w:rFonts w:ascii="Times New Roman" w:hAnsi="Times New Roman" w:eastAsia="Times New Roman" w:cs="Times New Roman"/>
          <w:color w:val="auto"/>
        </w:rPr>
        <w:t xml:space="preserve">in the development of the imperial system and new religious rites </w:t>
      </w:r>
      <w:r w:rsidRPr="15D364FF" w:rsidR="7BCB785A">
        <w:rPr>
          <w:rFonts w:ascii="Times New Roman" w:hAnsi="Times New Roman" w:eastAsia="Times New Roman" w:cs="Times New Roman"/>
          <w:color w:val="auto"/>
        </w:rPr>
        <w:t>regarding</w:t>
      </w:r>
      <w:r w:rsidRPr="15D364FF" w:rsidR="7BCB785A">
        <w:rPr>
          <w:rFonts w:ascii="Times New Roman" w:hAnsi="Times New Roman" w:eastAsia="Times New Roman" w:cs="Times New Roman"/>
          <w:color w:val="auto"/>
        </w:rPr>
        <w:t xml:space="preserve"> the worship of the </w:t>
      </w:r>
      <w:r w:rsidRPr="15D364FF" w:rsidR="2D34D743">
        <w:rPr>
          <w:rFonts w:ascii="Times New Roman" w:hAnsi="Times New Roman" w:eastAsia="Times New Roman" w:cs="Times New Roman"/>
          <w:color w:val="auto"/>
        </w:rPr>
        <w:t xml:space="preserve">emperors, as opposed to the actual gods. Even in more extreme examples, such as Caligula and </w:t>
      </w:r>
      <w:r w:rsidRPr="15D364FF" w:rsidR="2D34D743">
        <w:rPr>
          <w:rFonts w:ascii="Times New Roman" w:hAnsi="Times New Roman" w:eastAsia="Times New Roman" w:cs="Times New Roman"/>
          <w:color w:val="auto"/>
        </w:rPr>
        <w:t>Incitatus</w:t>
      </w:r>
      <w:r w:rsidRPr="15D364FF" w:rsidR="2D34D743">
        <w:rPr>
          <w:rFonts w:ascii="Times New Roman" w:hAnsi="Times New Roman" w:eastAsia="Times New Roman" w:cs="Times New Roman"/>
          <w:color w:val="auto"/>
        </w:rPr>
        <w:t xml:space="preserve">, horses served as tools for political performance, both in imperial parade as well as athletic competition, </w:t>
      </w:r>
      <w:r w:rsidRPr="15D364FF" w:rsidR="79F956CD">
        <w:rPr>
          <w:rFonts w:ascii="Times New Roman" w:hAnsi="Times New Roman" w:eastAsia="Times New Roman" w:cs="Times New Roman"/>
          <w:color w:val="auto"/>
        </w:rPr>
        <w:t xml:space="preserve">and assertion of authority in a time of political turmoil. The role of horses allows Roman ideals to be revealed, </w:t>
      </w:r>
      <w:r w:rsidRPr="15D364FF" w:rsidR="65AB338F">
        <w:rPr>
          <w:rFonts w:ascii="Times New Roman" w:hAnsi="Times New Roman" w:eastAsia="Times New Roman" w:cs="Times New Roman"/>
          <w:color w:val="auto"/>
        </w:rPr>
        <w:t xml:space="preserve">a culture that believes animals are living symbols of the </w:t>
      </w:r>
      <w:r w:rsidRPr="15D364FF" w:rsidR="1EE1D0D6">
        <w:rPr>
          <w:rFonts w:ascii="Times New Roman" w:hAnsi="Times New Roman" w:eastAsia="Times New Roman" w:cs="Times New Roman"/>
          <w:color w:val="auto"/>
        </w:rPr>
        <w:t>empire's</w:t>
      </w:r>
      <w:r w:rsidRPr="15D364FF" w:rsidR="65AB338F">
        <w:rPr>
          <w:rFonts w:ascii="Times New Roman" w:hAnsi="Times New Roman" w:eastAsia="Times New Roman" w:cs="Times New Roman"/>
          <w:color w:val="auto"/>
        </w:rPr>
        <w:t xml:space="preserve"> aspirations and </w:t>
      </w:r>
      <w:r w:rsidRPr="15D364FF" w:rsidR="65AB338F">
        <w:rPr>
          <w:rFonts w:ascii="Times New Roman" w:hAnsi="Times New Roman" w:eastAsia="Times New Roman" w:cs="Times New Roman"/>
          <w:color w:val="auto"/>
        </w:rPr>
        <w:t>self image</w:t>
      </w:r>
      <w:r w:rsidRPr="15D364FF" w:rsidR="65AB338F">
        <w:rPr>
          <w:rFonts w:ascii="Times New Roman" w:hAnsi="Times New Roman" w:eastAsia="Times New Roman" w:cs="Times New Roman"/>
          <w:color w:val="auto"/>
        </w:rPr>
        <w:t>, with a direct link to the gods through r</w:t>
      </w:r>
      <w:r w:rsidRPr="15D364FF" w:rsidR="6B837A1A">
        <w:rPr>
          <w:rFonts w:ascii="Times New Roman" w:hAnsi="Times New Roman" w:eastAsia="Times New Roman" w:cs="Times New Roman"/>
          <w:color w:val="auto"/>
        </w:rPr>
        <w:t>itual sacrifice and rites.</w:t>
      </w:r>
    </w:p>
    <w:p w:rsidR="15D364FF" w:rsidP="15D364FF" w:rsidRDefault="15D364FF" w14:paraId="6534E174" w14:textId="1A51141D">
      <w:pPr>
        <w:pStyle w:val="Normal"/>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US"/>
        </w:rPr>
      </w:pPr>
    </w:p>
    <w:p w:rsidR="4605ED5E" w:rsidP="15D364FF" w:rsidRDefault="4605ED5E" w14:paraId="2ABFAD50" w14:textId="25FB0539">
      <w:pPr>
        <w:pStyle w:val="Normal"/>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US"/>
        </w:rPr>
      </w:pPr>
      <w:r w:rsidRPr="15D364FF" w:rsidR="4605ED5E">
        <w:rPr>
          <w:rFonts w:ascii="Times New Roman" w:hAnsi="Times New Roman" w:eastAsia="Times New Roman" w:cs="Times New Roman"/>
          <w:noProof w:val="0"/>
          <w:color w:val="auto"/>
          <w:sz w:val="24"/>
          <w:szCs w:val="24"/>
          <w:lang w:val="en-US"/>
        </w:rPr>
        <w:t>Word count:</w:t>
      </w:r>
      <w:r w:rsidRPr="15D364FF" w:rsidR="674612A3">
        <w:rPr>
          <w:rFonts w:ascii="Times New Roman" w:hAnsi="Times New Roman" w:eastAsia="Times New Roman" w:cs="Times New Roman"/>
          <w:noProof w:val="0"/>
          <w:color w:val="auto"/>
          <w:sz w:val="24"/>
          <w:szCs w:val="24"/>
          <w:lang w:val="en-US"/>
        </w:rPr>
        <w:t xml:space="preserve"> </w:t>
      </w:r>
      <w:r w:rsidRPr="15D364FF" w:rsidR="504C6475">
        <w:rPr>
          <w:rFonts w:ascii="Times New Roman" w:hAnsi="Times New Roman" w:eastAsia="Times New Roman" w:cs="Times New Roman"/>
          <w:noProof w:val="0"/>
          <w:color w:val="auto"/>
          <w:sz w:val="24"/>
          <w:szCs w:val="24"/>
          <w:lang w:val="en-US"/>
        </w:rPr>
        <w:t>3043</w:t>
      </w:r>
      <w:r w:rsidRPr="15D364FF" w:rsidR="08337529">
        <w:rPr>
          <w:rFonts w:ascii="Times New Roman" w:hAnsi="Times New Roman" w:eastAsia="Times New Roman" w:cs="Times New Roman"/>
          <w:noProof w:val="0"/>
          <w:color w:val="auto"/>
          <w:sz w:val="24"/>
          <w:szCs w:val="24"/>
          <w:lang w:val="en-US"/>
        </w:rPr>
        <w:t xml:space="preserve"> </w:t>
      </w:r>
      <w:r w:rsidRPr="15D364FF" w:rsidR="674612A3">
        <w:rPr>
          <w:rFonts w:ascii="Times New Roman" w:hAnsi="Times New Roman" w:eastAsia="Times New Roman" w:cs="Times New Roman"/>
          <w:noProof w:val="0"/>
          <w:color w:val="auto"/>
          <w:sz w:val="24"/>
          <w:szCs w:val="24"/>
          <w:lang w:val="en-US"/>
        </w:rPr>
        <w:t>words</w:t>
      </w:r>
    </w:p>
    <w:p w:rsidR="4605ED5E" w:rsidP="099B7F31" w:rsidRDefault="4605ED5E" w14:paraId="71C963CA" w14:textId="13D6CA5D">
      <w:pPr>
        <w:pStyle w:val="Normal"/>
        <w:spacing w:before="0" w:beforeAutospacing="off" w:after="160" w:afterAutospacing="off" w:line="279" w:lineRule="auto"/>
        <w:ind w:right="0"/>
        <w:jc w:val="left"/>
        <w:rPr>
          <w:rFonts w:ascii="Times New Roman" w:hAnsi="Times New Roman" w:eastAsia="Times New Roman" w:cs="Times New Roman"/>
          <w:noProof w:val="0"/>
          <w:color w:val="auto"/>
          <w:sz w:val="24"/>
          <w:szCs w:val="24"/>
          <w:lang w:val="en-US"/>
        </w:rPr>
      </w:pPr>
      <w:r w:rsidRPr="15D364FF" w:rsidR="4605ED5E">
        <w:rPr>
          <w:rFonts w:ascii="Times New Roman" w:hAnsi="Times New Roman" w:eastAsia="Times New Roman" w:cs="Times New Roman"/>
          <w:noProof w:val="0"/>
          <w:color w:val="auto"/>
          <w:sz w:val="24"/>
          <w:szCs w:val="24"/>
          <w:lang w:val="en-US"/>
        </w:rPr>
        <w:t>Bibliography</w:t>
      </w:r>
    </w:p>
    <w:p w:rsidR="099B7F31" w:rsidP="15D364FF" w:rsidRDefault="099B7F31" w14:paraId="789B90DF" w14:textId="5C70EE6D">
      <w:pPr>
        <w:pStyle w:val="Normal"/>
        <w:spacing w:before="0" w:beforeAutospacing="off" w:after="160" w:afterAutospacing="off" w:line="279" w:lineRule="auto"/>
        <w:ind w:right="0"/>
        <w:jc w:val="left"/>
        <w:rPr>
          <w:rFonts w:ascii="Times New Roman" w:hAnsi="Times New Roman" w:eastAsia="Times New Roman" w:cs="Times New Roman"/>
          <w:i w:val="0"/>
          <w:iCs w:val="0"/>
          <w:noProof w:val="0"/>
          <w:color w:val="auto"/>
          <w:sz w:val="24"/>
          <w:szCs w:val="24"/>
          <w:lang w:val="en-US"/>
        </w:rPr>
      </w:pPr>
      <w:r w:rsidRPr="15D364FF" w:rsidR="3A74B4BF">
        <w:rPr>
          <w:rFonts w:ascii="Times New Roman" w:hAnsi="Times New Roman" w:eastAsia="Times New Roman" w:cs="Times New Roman"/>
          <w:noProof w:val="0"/>
          <w:color w:val="auto"/>
          <w:sz w:val="24"/>
          <w:szCs w:val="24"/>
          <w:lang w:val="en-US"/>
        </w:rPr>
        <w:t xml:space="preserve">Iacov, K (2025) </w:t>
      </w:r>
      <w:r w:rsidRPr="15D364FF" w:rsidR="3A74B4BF">
        <w:rPr>
          <w:rFonts w:ascii="Times New Roman" w:hAnsi="Times New Roman" w:eastAsia="Times New Roman" w:cs="Times New Roman"/>
          <w:i w:val="1"/>
          <w:iCs w:val="1"/>
          <w:noProof w:val="0"/>
          <w:color w:val="auto"/>
          <w:sz w:val="24"/>
          <w:szCs w:val="24"/>
          <w:lang w:val="en-US"/>
        </w:rPr>
        <w:t xml:space="preserve">Independent Project PLAN – Introduction. </w:t>
      </w:r>
    </w:p>
    <w:p w:rsidR="099B7F31" w:rsidP="15D364FF" w:rsidRDefault="099B7F31" w14:paraId="39583605" w14:textId="1D375F6E">
      <w:pPr>
        <w:pStyle w:val="Normal"/>
        <w:spacing w:before="0" w:beforeAutospacing="off" w:after="160" w:afterAutospacing="off" w:line="279" w:lineRule="auto"/>
        <w:ind w:right="0"/>
        <w:jc w:val="left"/>
        <w:rPr>
          <w:rFonts w:ascii="Times New Roman" w:hAnsi="Times New Roman" w:eastAsia="Times New Roman" w:cs="Times New Roman"/>
          <w:i w:val="0"/>
          <w:iCs w:val="0"/>
          <w:noProof w:val="0"/>
          <w:color w:val="auto"/>
          <w:sz w:val="24"/>
          <w:szCs w:val="24"/>
          <w:lang w:val="en-US"/>
        </w:rPr>
      </w:pPr>
      <w:r w:rsidRPr="15D364FF" w:rsidR="1BFC998C">
        <w:rPr>
          <w:rFonts w:ascii="Times New Roman" w:hAnsi="Times New Roman" w:eastAsia="Times New Roman" w:cs="Times New Roman"/>
          <w:noProof w:val="0"/>
          <w:color w:val="auto"/>
          <w:sz w:val="24"/>
          <w:szCs w:val="24"/>
          <w:lang w:val="en-US"/>
        </w:rPr>
        <w:t xml:space="preserve">Pliny the Elder, </w:t>
      </w:r>
      <w:r w:rsidRPr="15D364FF" w:rsidR="1BFC998C">
        <w:rPr>
          <w:rFonts w:ascii="Times New Roman" w:hAnsi="Times New Roman" w:eastAsia="Times New Roman" w:cs="Times New Roman"/>
          <w:i w:val="1"/>
          <w:iCs w:val="1"/>
          <w:noProof w:val="0"/>
          <w:color w:val="auto"/>
          <w:sz w:val="24"/>
          <w:szCs w:val="24"/>
          <w:lang w:val="en-US"/>
        </w:rPr>
        <w:t xml:space="preserve">Natural History. </w:t>
      </w:r>
      <w:r w:rsidRPr="15D364FF" w:rsidR="1BFC998C">
        <w:rPr>
          <w:rFonts w:ascii="Times New Roman" w:hAnsi="Times New Roman" w:eastAsia="Times New Roman" w:cs="Times New Roman"/>
          <w:i w:val="0"/>
          <w:iCs w:val="0"/>
          <w:noProof w:val="0"/>
          <w:color w:val="auto"/>
          <w:sz w:val="24"/>
          <w:szCs w:val="24"/>
          <w:lang w:val="en-US"/>
        </w:rPr>
        <w:t>Translated by Rackham, H (1952).</w:t>
      </w:r>
    </w:p>
    <w:p w:rsidR="099B7F31" w:rsidP="15D364FF" w:rsidRDefault="099B7F31" w14:paraId="34CA091C" w14:textId="01DB4D08">
      <w:pPr>
        <w:pStyle w:val="Normal"/>
        <w:spacing w:before="0" w:beforeAutospacing="off" w:after="160" w:afterAutospacing="off" w:line="279" w:lineRule="auto"/>
        <w:ind w:right="0"/>
        <w:jc w:val="left"/>
        <w:rPr>
          <w:rFonts w:ascii="Times New Roman" w:hAnsi="Times New Roman" w:eastAsia="Times New Roman" w:cs="Times New Roman"/>
          <w:i w:val="0"/>
          <w:iCs w:val="0"/>
          <w:noProof w:val="0"/>
          <w:color w:val="auto"/>
          <w:sz w:val="24"/>
          <w:szCs w:val="24"/>
          <w:lang w:val="en-US"/>
        </w:rPr>
      </w:pPr>
      <w:r w:rsidRPr="15D364FF" w:rsidR="1BFC998C">
        <w:rPr>
          <w:rFonts w:ascii="Times New Roman" w:hAnsi="Times New Roman" w:eastAsia="Times New Roman" w:cs="Times New Roman"/>
          <w:i w:val="0"/>
          <w:iCs w:val="0"/>
          <w:noProof w:val="0"/>
          <w:color w:val="auto"/>
          <w:sz w:val="24"/>
          <w:szCs w:val="24"/>
          <w:lang w:val="en-US"/>
        </w:rPr>
        <w:t xml:space="preserve">Bell, S.W. (2020). </w:t>
      </w:r>
      <w:r w:rsidRPr="15D364FF" w:rsidR="1BFC998C">
        <w:rPr>
          <w:rFonts w:ascii="Times New Roman" w:hAnsi="Times New Roman" w:eastAsia="Times New Roman" w:cs="Times New Roman"/>
          <w:i w:val="1"/>
          <w:iCs w:val="1"/>
          <w:noProof w:val="0"/>
          <w:color w:val="auto"/>
          <w:sz w:val="24"/>
          <w:szCs w:val="24"/>
          <w:lang w:val="en-US"/>
        </w:rPr>
        <w:t>Horse Racing in Imperial Rome: Athletic Competitio</w:t>
      </w:r>
      <w:r w:rsidRPr="15D364FF" w:rsidR="0771C765">
        <w:rPr>
          <w:rFonts w:ascii="Times New Roman" w:hAnsi="Times New Roman" w:eastAsia="Times New Roman" w:cs="Times New Roman"/>
          <w:i w:val="1"/>
          <w:iCs w:val="1"/>
          <w:noProof w:val="0"/>
          <w:color w:val="auto"/>
          <w:sz w:val="24"/>
          <w:szCs w:val="24"/>
          <w:lang w:val="en-US"/>
        </w:rPr>
        <w:t>n</w:t>
      </w:r>
      <w:r w:rsidRPr="15D364FF" w:rsidR="1BFC998C">
        <w:rPr>
          <w:rFonts w:ascii="Times New Roman" w:hAnsi="Times New Roman" w:eastAsia="Times New Roman" w:cs="Times New Roman"/>
          <w:i w:val="1"/>
          <w:iCs w:val="1"/>
          <w:noProof w:val="0"/>
          <w:color w:val="auto"/>
          <w:sz w:val="24"/>
          <w:szCs w:val="24"/>
          <w:lang w:val="en-US"/>
        </w:rPr>
        <w:t xml:space="preserve">, </w:t>
      </w:r>
      <w:r w:rsidRPr="15D364FF" w:rsidR="749D6C90">
        <w:rPr>
          <w:rFonts w:ascii="Times New Roman" w:hAnsi="Times New Roman" w:eastAsia="Times New Roman" w:cs="Times New Roman"/>
          <w:i w:val="1"/>
          <w:iCs w:val="1"/>
          <w:noProof w:val="0"/>
          <w:color w:val="auto"/>
          <w:sz w:val="24"/>
          <w:szCs w:val="24"/>
          <w:lang w:val="en-US"/>
        </w:rPr>
        <w:t>Equine</w:t>
      </w:r>
      <w:r w:rsidRPr="15D364FF" w:rsidR="7585EBD7">
        <w:rPr>
          <w:rFonts w:ascii="Times New Roman" w:hAnsi="Times New Roman" w:eastAsia="Times New Roman" w:cs="Times New Roman"/>
          <w:i w:val="1"/>
          <w:iCs w:val="1"/>
          <w:noProof w:val="0"/>
          <w:color w:val="auto"/>
          <w:sz w:val="24"/>
          <w:szCs w:val="24"/>
          <w:lang w:val="en-US"/>
        </w:rPr>
        <w:t xml:space="preserve"> Performance and Urban Spectacle. </w:t>
      </w:r>
      <w:r w:rsidRPr="15D364FF" w:rsidR="7585EBD7">
        <w:rPr>
          <w:rFonts w:ascii="Times New Roman" w:hAnsi="Times New Roman" w:eastAsia="Times New Roman" w:cs="Times New Roman"/>
          <w:i w:val="0"/>
          <w:iCs w:val="0"/>
          <w:noProof w:val="0"/>
          <w:color w:val="auto"/>
          <w:sz w:val="24"/>
          <w:szCs w:val="24"/>
          <w:lang w:val="en-US"/>
        </w:rPr>
        <w:t xml:space="preserve">The International Journal of the History of Sport. </w:t>
      </w:r>
    </w:p>
    <w:p w:rsidR="099B7F31" w:rsidP="15D364FF" w:rsidRDefault="099B7F31" w14:paraId="4E145B7E" w14:textId="619FCA1D">
      <w:pPr>
        <w:pStyle w:val="Normal"/>
        <w:spacing w:before="0" w:beforeAutospacing="off" w:after="160" w:afterAutospacing="off" w:line="279" w:lineRule="auto"/>
        <w:ind w:right="0"/>
        <w:jc w:val="left"/>
        <w:rPr>
          <w:rFonts w:ascii="Times New Roman" w:hAnsi="Times New Roman" w:eastAsia="Times New Roman" w:cs="Times New Roman"/>
          <w:i w:val="0"/>
          <w:iCs w:val="0"/>
          <w:noProof w:val="0"/>
          <w:color w:val="auto"/>
          <w:sz w:val="24"/>
          <w:szCs w:val="24"/>
          <w:lang w:val="en-US"/>
        </w:rPr>
      </w:pPr>
      <w:r w:rsidRPr="15D364FF" w:rsidR="7585EBD7">
        <w:rPr>
          <w:rFonts w:ascii="Times New Roman" w:hAnsi="Times New Roman" w:eastAsia="Times New Roman" w:cs="Times New Roman"/>
          <w:i w:val="0"/>
          <w:iCs w:val="0"/>
          <w:noProof w:val="0"/>
          <w:color w:val="auto"/>
          <w:sz w:val="24"/>
          <w:szCs w:val="24"/>
          <w:lang w:val="en-US"/>
        </w:rPr>
        <w:t xml:space="preserve">Hyland, A. (1990). </w:t>
      </w:r>
      <w:r w:rsidRPr="15D364FF" w:rsidR="7585EBD7">
        <w:rPr>
          <w:rFonts w:ascii="Times New Roman" w:hAnsi="Times New Roman" w:eastAsia="Times New Roman" w:cs="Times New Roman"/>
          <w:i w:val="1"/>
          <w:iCs w:val="1"/>
          <w:noProof w:val="0"/>
          <w:color w:val="auto"/>
          <w:sz w:val="24"/>
          <w:szCs w:val="24"/>
          <w:lang w:val="en-US"/>
        </w:rPr>
        <w:t xml:space="preserve">Equus: The Horse in the Roman World. </w:t>
      </w:r>
      <w:r w:rsidRPr="15D364FF" w:rsidR="7585EBD7">
        <w:rPr>
          <w:rFonts w:ascii="Times New Roman" w:hAnsi="Times New Roman" w:eastAsia="Times New Roman" w:cs="Times New Roman"/>
          <w:i w:val="0"/>
          <w:iCs w:val="0"/>
          <w:noProof w:val="0"/>
          <w:color w:val="auto"/>
          <w:sz w:val="24"/>
          <w:szCs w:val="24"/>
          <w:lang w:val="en-US"/>
        </w:rPr>
        <w:t>London, Batsford.</w:t>
      </w:r>
    </w:p>
    <w:p w:rsidR="099B7F31" w:rsidP="15D364FF" w:rsidRDefault="099B7F31" w14:paraId="211C11C1" w14:textId="63210694">
      <w:pPr>
        <w:pStyle w:val="Normal"/>
        <w:spacing w:before="0" w:beforeAutospacing="off" w:after="160" w:afterAutospacing="off" w:line="279" w:lineRule="auto"/>
        <w:ind w:right="0"/>
        <w:jc w:val="left"/>
        <w:rPr>
          <w:rFonts w:ascii="Times New Roman" w:hAnsi="Times New Roman" w:eastAsia="Times New Roman" w:cs="Times New Roman"/>
          <w:i w:val="0"/>
          <w:iCs w:val="0"/>
          <w:noProof w:val="0"/>
          <w:color w:val="auto"/>
          <w:sz w:val="24"/>
          <w:szCs w:val="24"/>
          <w:lang w:val="en-US"/>
        </w:rPr>
      </w:pPr>
      <w:r w:rsidRPr="15D364FF" w:rsidR="7585EBD7">
        <w:rPr>
          <w:rFonts w:ascii="Times New Roman" w:hAnsi="Times New Roman" w:eastAsia="Times New Roman" w:cs="Times New Roman"/>
          <w:i w:val="0"/>
          <w:iCs w:val="0"/>
          <w:noProof w:val="0"/>
          <w:color w:val="auto"/>
          <w:sz w:val="24"/>
          <w:szCs w:val="24"/>
          <w:lang w:val="en-US"/>
        </w:rPr>
        <w:t>Sidnell</w:t>
      </w:r>
      <w:r w:rsidRPr="15D364FF" w:rsidR="7585EBD7">
        <w:rPr>
          <w:rFonts w:ascii="Times New Roman" w:hAnsi="Times New Roman" w:eastAsia="Times New Roman" w:cs="Times New Roman"/>
          <w:i w:val="0"/>
          <w:iCs w:val="0"/>
          <w:noProof w:val="0"/>
          <w:color w:val="auto"/>
          <w:sz w:val="24"/>
          <w:szCs w:val="24"/>
          <w:lang w:val="en-US"/>
        </w:rPr>
        <w:t xml:space="preserve">, P. (2006) </w:t>
      </w:r>
      <w:r w:rsidRPr="15D364FF" w:rsidR="7585EBD7">
        <w:rPr>
          <w:rFonts w:ascii="Times New Roman" w:hAnsi="Times New Roman" w:eastAsia="Times New Roman" w:cs="Times New Roman"/>
          <w:i w:val="1"/>
          <w:iCs w:val="1"/>
          <w:noProof w:val="0"/>
          <w:color w:val="auto"/>
          <w:sz w:val="24"/>
          <w:szCs w:val="24"/>
          <w:lang w:val="en-US"/>
        </w:rPr>
        <w:t xml:space="preserve">Warhorse: Cavalry in Ancient Warfare. </w:t>
      </w:r>
      <w:r w:rsidRPr="15D364FF" w:rsidR="7585EBD7">
        <w:rPr>
          <w:rFonts w:ascii="Times New Roman" w:hAnsi="Times New Roman" w:eastAsia="Times New Roman" w:cs="Times New Roman"/>
          <w:i w:val="0"/>
          <w:iCs w:val="0"/>
          <w:noProof w:val="0"/>
          <w:color w:val="auto"/>
          <w:sz w:val="24"/>
          <w:szCs w:val="24"/>
          <w:lang w:val="en-US"/>
        </w:rPr>
        <w:t>Hambledon</w:t>
      </w:r>
      <w:r w:rsidRPr="15D364FF" w:rsidR="7585EBD7">
        <w:rPr>
          <w:rFonts w:ascii="Times New Roman" w:hAnsi="Times New Roman" w:eastAsia="Times New Roman" w:cs="Times New Roman"/>
          <w:i w:val="0"/>
          <w:iCs w:val="0"/>
          <w:noProof w:val="0"/>
          <w:color w:val="auto"/>
          <w:sz w:val="24"/>
          <w:szCs w:val="24"/>
          <w:lang w:val="en-US"/>
        </w:rPr>
        <w:t xml:space="preserve"> Continuum. </w:t>
      </w:r>
    </w:p>
    <w:p w:rsidR="099B7F31" w:rsidP="15D364FF" w:rsidRDefault="099B7F31" w14:paraId="453C6D03" w14:textId="42BAEF0D">
      <w:pPr>
        <w:spacing w:before="0" w:beforeAutospacing="off" w:after="160" w:afterAutospacing="off" w:line="279" w:lineRule="auto"/>
        <w:ind w:right="0"/>
        <w:jc w:val="left"/>
        <w:rPr>
          <w:rFonts w:ascii="Times New Roman" w:hAnsi="Times New Roman" w:eastAsia="Times New Roman" w:cs="Times New Roman"/>
          <w:noProof w:val="0"/>
          <w:color w:val="auto"/>
          <w:sz w:val="24"/>
          <w:szCs w:val="24"/>
          <w:lang w:val="en-US"/>
        </w:rPr>
      </w:pPr>
      <w:r w:rsidRPr="15D364FF" w:rsidR="399126DE">
        <w:rPr>
          <w:rFonts w:ascii="Times New Roman" w:hAnsi="Times New Roman" w:eastAsia="Times New Roman" w:cs="Times New Roman"/>
          <w:noProof w:val="0"/>
          <w:color w:val="auto"/>
          <w:sz w:val="24"/>
          <w:szCs w:val="24"/>
          <w:lang w:val="en-US"/>
        </w:rPr>
        <w:t xml:space="preserve">Equestrian statues. (2016). </w:t>
      </w:r>
      <w:r w:rsidRPr="15D364FF" w:rsidR="399126DE">
        <w:rPr>
          <w:rFonts w:ascii="Times New Roman" w:hAnsi="Times New Roman" w:eastAsia="Times New Roman" w:cs="Times New Roman"/>
          <w:i w:val="1"/>
          <w:iCs w:val="1"/>
          <w:noProof w:val="0"/>
          <w:color w:val="auto"/>
          <w:sz w:val="24"/>
          <w:szCs w:val="24"/>
          <w:lang w:val="en-US"/>
        </w:rPr>
        <w:t>Equestrian statue of Augustus in Merida Spain</w:t>
      </w:r>
      <w:r w:rsidRPr="15D364FF" w:rsidR="399126DE">
        <w:rPr>
          <w:rFonts w:ascii="Times New Roman" w:hAnsi="Times New Roman" w:eastAsia="Times New Roman" w:cs="Times New Roman"/>
          <w:noProof w:val="0"/>
          <w:color w:val="auto"/>
          <w:sz w:val="24"/>
          <w:szCs w:val="24"/>
          <w:lang w:val="en-US"/>
        </w:rPr>
        <w:t>. [online] Available at:</w:t>
      </w:r>
      <w:r w:rsidRPr="15D364FF" w:rsidR="399126DE">
        <w:rPr>
          <w:rFonts w:ascii="Times New Roman" w:hAnsi="Times New Roman" w:eastAsia="Times New Roman" w:cs="Times New Roman"/>
          <w:noProof w:val="0"/>
          <w:color w:val="auto"/>
          <w:sz w:val="24"/>
          <w:szCs w:val="24"/>
          <w:lang w:val="en-US"/>
        </w:rPr>
        <w:t xml:space="preserve"> </w:t>
      </w:r>
      <w:hyperlink r:id="Ra3dfde0afc554872">
        <w:r w:rsidRPr="15D364FF" w:rsidR="399126DE">
          <w:rPr>
            <w:rStyle w:val="Hyperlink"/>
            <w:rFonts w:ascii="Times New Roman" w:hAnsi="Times New Roman" w:eastAsia="Times New Roman" w:cs="Times New Roman"/>
            <w:noProof w:val="0"/>
            <w:sz w:val="24"/>
            <w:szCs w:val="24"/>
            <w:lang w:val="en-US"/>
          </w:rPr>
          <w:t>https://equestrianstatue.org/augustus/</w:t>
        </w:r>
      </w:hyperlink>
    </w:p>
    <w:p w:rsidR="099B7F31" w:rsidP="15D364FF" w:rsidRDefault="099B7F31" w14:paraId="5930FAC3" w14:textId="7AF0E28B">
      <w:pPr>
        <w:spacing w:before="0" w:beforeAutospacing="off" w:after="160" w:afterAutospacing="off" w:line="279" w:lineRule="auto"/>
        <w:ind w:right="0"/>
        <w:jc w:val="left"/>
        <w:rPr>
          <w:rFonts w:ascii="Times New Roman" w:hAnsi="Times New Roman" w:eastAsia="Times New Roman" w:cs="Times New Roman"/>
          <w:noProof w:val="0"/>
          <w:sz w:val="24"/>
          <w:szCs w:val="24"/>
          <w:lang w:val="en-US"/>
        </w:rPr>
      </w:pPr>
      <w:r w:rsidRPr="15D364FF" w:rsidR="2B1D27DC">
        <w:rPr>
          <w:rFonts w:ascii="Times New Roman" w:hAnsi="Times New Roman" w:eastAsia="Times New Roman" w:cs="Times New Roman"/>
          <w:noProof w:val="0"/>
          <w:sz w:val="24"/>
          <w:szCs w:val="24"/>
          <w:lang w:val="en-US"/>
        </w:rPr>
        <w:t>Colchester Archaeological Trust</w:t>
      </w:r>
      <w:r w:rsidRPr="15D364FF" w:rsidR="631B0622">
        <w:rPr>
          <w:rFonts w:ascii="Times New Roman" w:hAnsi="Times New Roman" w:eastAsia="Times New Roman" w:cs="Times New Roman"/>
          <w:noProof w:val="0"/>
          <w:sz w:val="24"/>
          <w:szCs w:val="24"/>
          <w:lang w:val="en-US"/>
        </w:rPr>
        <w:t xml:space="preserve"> (CAT)</w:t>
      </w:r>
      <w:r w:rsidRPr="15D364FF" w:rsidR="2B1D27DC">
        <w:rPr>
          <w:rFonts w:ascii="Times New Roman" w:hAnsi="Times New Roman" w:eastAsia="Times New Roman" w:cs="Times New Roman"/>
          <w:noProof w:val="0"/>
          <w:sz w:val="24"/>
          <w:szCs w:val="24"/>
          <w:lang w:val="en-US"/>
        </w:rPr>
        <w:t xml:space="preserve"> (2016) ‘</w:t>
      </w:r>
      <w:r w:rsidRPr="15D364FF" w:rsidR="2B1D27DC">
        <w:rPr>
          <w:rFonts w:ascii="Times New Roman" w:hAnsi="Times New Roman" w:eastAsia="Times New Roman" w:cs="Times New Roman"/>
          <w:i w:val="1"/>
          <w:iCs w:val="1"/>
          <w:noProof w:val="0"/>
          <w:sz w:val="24"/>
          <w:szCs w:val="24"/>
          <w:lang w:val="en-US"/>
        </w:rPr>
        <w:t xml:space="preserve">Equus October’: The October Horse. </w:t>
      </w:r>
      <w:r w:rsidRPr="15D364FF" w:rsidR="2B1D27DC">
        <w:rPr>
          <w:rFonts w:ascii="Times New Roman" w:hAnsi="Times New Roman" w:eastAsia="Times New Roman" w:cs="Times New Roman"/>
          <w:i w:val="0"/>
          <w:iCs w:val="0"/>
          <w:noProof w:val="0"/>
          <w:sz w:val="24"/>
          <w:szCs w:val="24"/>
          <w:lang w:val="en-US"/>
        </w:rPr>
        <w:t>[</w:t>
      </w:r>
      <w:r w:rsidRPr="15D364FF" w:rsidR="44A4A3DF">
        <w:rPr>
          <w:rFonts w:ascii="Times New Roman" w:hAnsi="Times New Roman" w:eastAsia="Times New Roman" w:cs="Times New Roman"/>
          <w:i w:val="0"/>
          <w:iCs w:val="0"/>
          <w:noProof w:val="0"/>
          <w:sz w:val="24"/>
          <w:szCs w:val="24"/>
          <w:lang w:val="en-US"/>
        </w:rPr>
        <w:t>o</w:t>
      </w:r>
      <w:r w:rsidRPr="15D364FF" w:rsidR="2B1D27DC">
        <w:rPr>
          <w:rFonts w:ascii="Times New Roman" w:hAnsi="Times New Roman" w:eastAsia="Times New Roman" w:cs="Times New Roman"/>
          <w:i w:val="0"/>
          <w:iCs w:val="0"/>
          <w:noProof w:val="0"/>
          <w:sz w:val="24"/>
          <w:szCs w:val="24"/>
          <w:lang w:val="en-US"/>
        </w:rPr>
        <w:t>n</w:t>
      </w:r>
      <w:r w:rsidRPr="15D364FF" w:rsidR="205D75E3">
        <w:rPr>
          <w:rFonts w:ascii="Times New Roman" w:hAnsi="Times New Roman" w:eastAsia="Times New Roman" w:cs="Times New Roman"/>
          <w:i w:val="0"/>
          <w:iCs w:val="0"/>
          <w:noProof w:val="0"/>
          <w:sz w:val="24"/>
          <w:szCs w:val="24"/>
          <w:lang w:val="en-US"/>
        </w:rPr>
        <w:t xml:space="preserve">line] Available at: </w:t>
      </w:r>
      <w:hyperlink r:id="Reb38a28f62f44b16">
        <w:r w:rsidRPr="15D364FF" w:rsidR="205D75E3">
          <w:rPr>
            <w:rStyle w:val="Hyperlink"/>
            <w:rFonts w:ascii="Times New Roman" w:hAnsi="Times New Roman" w:eastAsia="Times New Roman" w:cs="Times New Roman"/>
            <w:i w:val="0"/>
            <w:iCs w:val="0"/>
            <w:noProof w:val="0"/>
            <w:sz w:val="24"/>
            <w:szCs w:val="24"/>
            <w:lang w:val="en-US"/>
          </w:rPr>
          <w:t>https://catuk.org/equus-october-the-october-horse/</w:t>
        </w:r>
      </w:hyperlink>
      <w:r w:rsidRPr="15D364FF" w:rsidR="205D75E3">
        <w:rPr>
          <w:rFonts w:ascii="Times New Roman" w:hAnsi="Times New Roman" w:eastAsia="Times New Roman" w:cs="Times New Roman"/>
          <w:i w:val="0"/>
          <w:iCs w:val="0"/>
          <w:noProof w:val="0"/>
          <w:sz w:val="24"/>
          <w:szCs w:val="24"/>
          <w:lang w:val="en-US"/>
        </w:rPr>
        <w:t>.</w:t>
      </w:r>
    </w:p>
    <w:p w:rsidR="429D7E5E" w:rsidP="15D364FF" w:rsidRDefault="429D7E5E" w14:paraId="01A4008A" w14:textId="6BF45EF7">
      <w:pPr>
        <w:spacing w:before="0" w:beforeAutospacing="off" w:after="160" w:afterAutospacing="off" w:line="279" w:lineRule="auto"/>
        <w:ind w:right="0"/>
        <w:jc w:val="left"/>
        <w:rPr>
          <w:rFonts w:ascii="Times New Roman" w:hAnsi="Times New Roman" w:eastAsia="Times New Roman" w:cs="Times New Roman"/>
          <w:i w:val="0"/>
          <w:iCs w:val="0"/>
          <w:noProof w:val="0"/>
          <w:sz w:val="24"/>
          <w:szCs w:val="24"/>
          <w:lang w:val="en-US"/>
        </w:rPr>
      </w:pPr>
      <w:r w:rsidRPr="15D364FF" w:rsidR="429D7E5E">
        <w:rPr>
          <w:rFonts w:ascii="Times New Roman" w:hAnsi="Times New Roman" w:eastAsia="Times New Roman" w:cs="Times New Roman"/>
          <w:i w:val="0"/>
          <w:iCs w:val="0"/>
          <w:noProof w:val="0"/>
          <w:sz w:val="24"/>
          <w:szCs w:val="24"/>
          <w:lang w:val="en-US"/>
        </w:rPr>
        <w:t xml:space="preserve">Virgil, </w:t>
      </w:r>
      <w:r w:rsidRPr="15D364FF" w:rsidR="429D7E5E">
        <w:rPr>
          <w:rFonts w:ascii="Times New Roman" w:hAnsi="Times New Roman" w:eastAsia="Times New Roman" w:cs="Times New Roman"/>
          <w:i w:val="1"/>
          <w:iCs w:val="1"/>
          <w:noProof w:val="0"/>
          <w:sz w:val="24"/>
          <w:szCs w:val="24"/>
          <w:lang w:val="en-US"/>
        </w:rPr>
        <w:t>Aeneid</w:t>
      </w:r>
      <w:r w:rsidRPr="15D364FF" w:rsidR="1980B496">
        <w:rPr>
          <w:rFonts w:ascii="Times New Roman" w:hAnsi="Times New Roman" w:eastAsia="Times New Roman" w:cs="Times New Roman"/>
          <w:i w:val="1"/>
          <w:iCs w:val="1"/>
          <w:noProof w:val="0"/>
          <w:sz w:val="24"/>
          <w:szCs w:val="24"/>
          <w:lang w:val="en-US"/>
        </w:rPr>
        <w:t xml:space="preserve">. </w:t>
      </w:r>
      <w:r w:rsidRPr="15D364FF" w:rsidR="1980B496">
        <w:rPr>
          <w:rFonts w:ascii="Times New Roman" w:hAnsi="Times New Roman" w:eastAsia="Times New Roman" w:cs="Times New Roman"/>
          <w:i w:val="0"/>
          <w:iCs w:val="0"/>
          <w:noProof w:val="0"/>
          <w:sz w:val="24"/>
          <w:szCs w:val="24"/>
          <w:lang w:val="en-US"/>
        </w:rPr>
        <w:t>Translated by West, D (</w:t>
      </w:r>
      <w:r w:rsidRPr="15D364FF" w:rsidR="0B4FE822">
        <w:rPr>
          <w:rFonts w:ascii="Times New Roman" w:hAnsi="Times New Roman" w:eastAsia="Times New Roman" w:cs="Times New Roman"/>
          <w:i w:val="0"/>
          <w:iCs w:val="0"/>
          <w:noProof w:val="0"/>
          <w:sz w:val="24"/>
          <w:szCs w:val="24"/>
          <w:lang w:val="en-US"/>
        </w:rPr>
        <w:t>1991) Penguin, London.</w:t>
      </w:r>
    </w:p>
    <w:p w:rsidR="099B7F31" w:rsidP="099B7F31" w:rsidRDefault="099B7F31" w14:paraId="3AFFDA71" w14:textId="4989A0DD">
      <w:pPr>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h/hRnFfsfYt2N" int2:id="vQeGHH3a">
      <int2:state int2:type="AugLoop_Text_Critique" int2:value="Rejected"/>
    </int2:textHash>
    <int2:textHash int2:hashCode="ZAGlTvVtJYChQv" int2:id="35Q1KXF4">
      <int2:state int2:type="AugLoop_Text_Critique" int2:value="Rejected"/>
    </int2:textHash>
    <int2:textHash int2:hashCode="xQy+KnIliT8rxm" int2:id="u4dDivKw">
      <int2:state int2:type="AugLoop_Text_Critique" int2:value="Rejected"/>
    </int2:textHash>
    <int2:textHash int2:hashCode="pz2QIEqb0rZQkg" int2:id="7AJhm0SH">
      <int2:state int2:type="AugLoop_Text_Critique" int2:value="Rejected"/>
    </int2:textHash>
    <int2:textHash int2:hashCode="Gwksqe4GqrscpZ" int2:id="kq7m0AFW">
      <int2:state int2:type="AugLoop_Text_Critique" int2:value="Rejected"/>
    </int2:textHash>
    <int2:textHash int2:hashCode="Q8sw1zSQqsbSo/" int2:id="3xVh8thJ">
      <int2:state int2:type="AugLoop_Text_Critique" int2:value="Rejected"/>
    </int2:textHash>
    <int2:textHash int2:hashCode="QRzTRe2PnPjF0T" int2:id="qj3tMeG1">
      <int2:state int2:type="AugLoop_Text_Critique" int2:value="Rejected"/>
    </int2:textHash>
    <int2:textHash int2:hashCode="fE9Rnqc+qXl2aD" int2:id="rAFwaQZ6">
      <int2:state int2:type="AugLoop_Text_Critique" int2:value="Rejected"/>
    </int2:textHash>
    <int2:textHash int2:hashCode="D4bdXDv9h+9s2y" int2:id="f1aiVazm">
      <int2:state int2:type="AugLoop_Text_Critique" int2:value="Rejected"/>
    </int2:textHash>
    <int2:textHash int2:hashCode="1boWQgsDKaY/7G" int2:id="EOrhV5Qo">
      <int2:state int2:type="AugLoop_Text_Critique" int2:value="Rejected"/>
    </int2:textHash>
    <int2:bookmark int2:bookmarkName="_Int_BDVi9hCN" int2:invalidationBookmarkName="" int2:hashCode="vYaB4yX294nK9+" int2:id="vyqf1EYV">
      <int2:state int2:type="AugLoop_Text_Critique" int2:value="Rejected"/>
    </int2:bookmark>
    <int2:bookmark int2:bookmarkName="_Int_mD46760l" int2:invalidationBookmarkName="" int2:hashCode="b4zE7MyH2VBFFX" int2:id="virwooOu">
      <int2:state int2:type="AugLoop_Text_Critique" int2:value="Rejected"/>
    </int2:bookmark>
    <int2:bookmark int2:bookmarkName="_Int_i33kuz7Q" int2:invalidationBookmarkName="" int2:hashCode="B0bu/Lk49tfvju" int2:id="mebdyBTW">
      <int2:state int2:type="AugLoop_Text_Critique" int2:value="Rejected"/>
    </int2:bookmark>
    <int2:bookmark int2:bookmarkName="_Int_9rT16SQC" int2:invalidationBookmarkName="" int2:hashCode="6nLcUiq83OxDsP" int2:id="Zcyvghi2">
      <int2:state int2:type="AugLoop_Text_Critique" int2:value="Rejected"/>
    </int2:bookmark>
    <int2:bookmark int2:bookmarkName="_Int_crwSIIP2" int2:invalidationBookmarkName="" int2:hashCode="qGjM/36ZhghkXx" int2:id="JLgydRcF">
      <int2:state int2:type="AugLoop_Text_Critique" int2:value="Rejected"/>
    </int2:bookmark>
    <int2:bookmark int2:bookmarkName="_Int_yZxvgPeh" int2:invalidationBookmarkName="" int2:hashCode="O30PzcGzgilo0B" int2:id="MTSnM7IV">
      <int2:state int2:type="AugLoop_Text_Critique" int2:value="Rejected"/>
    </int2:bookmark>
    <int2:bookmark int2:bookmarkName="_Int_a6I3D6Uj" int2:invalidationBookmarkName="" int2:hashCode="PeUh02GRVekij4" int2:id="DtGixXOV">
      <int2:state int2:type="AugLoop_Text_Critique" int2:value="Rejected"/>
    </int2:bookmark>
    <int2:bookmark int2:bookmarkName="_Int_DLb9blUf" int2:invalidationBookmarkName="" int2:hashCode="E1+Tt6RJBbZOzq" int2:id="Xmawl2It">
      <int2:state int2:type="AugLoop_Text_Critique" int2:value="Rejected"/>
    </int2:bookmark>
    <int2:bookmark int2:bookmarkName="_Int_ueLDI5Rl" int2:invalidationBookmarkName="" int2:hashCode="X55YArurxx+Sdf" int2:id="bakrICbJ">
      <int2:state int2:type="AugLoop_Text_Critique" int2:value="Rejected"/>
    </int2:bookmark>
    <int2:bookmark int2:bookmarkName="_Int_JbP5C9YW" int2:invalidationBookmarkName="" int2:hashCode="x0uzMnlZUXEvat" int2:id="ZZTOfJux">
      <int2:state int2:type="AugLoop_Text_Critique" int2:value="Rejected"/>
    </int2:bookmark>
    <int2:bookmark int2:bookmarkName="_Int_WNnT5Nmd" int2:invalidationBookmarkName="" int2:hashCode="G0T23e64UreI3g" int2:id="v3HrzWwx">
      <int2:state int2:type="AugLoop_Text_Critique" int2:value="Rejected"/>
    </int2:bookmark>
    <int2:bookmark int2:bookmarkName="_Int_NrH3Keia" int2:invalidationBookmarkName="" int2:hashCode="Et6XcTyuZnJk0w" int2:id="MJH6KjNB">
      <int2:state int2:type="AugLoop_Text_Critique" int2:value="Rejected"/>
    </int2:bookmark>
    <int2:bookmark int2:bookmarkName="_Int_4nK077i9" int2:invalidationBookmarkName="" int2:hashCode="GP9D9KCYiDFnwE" int2:id="PEEkcywz">
      <int2:state int2:type="AugLoop_Text_Critique" int2:value="Rejected"/>
    </int2:bookmark>
    <int2:bookmark int2:bookmarkName="_Int_izAJtBPM" int2:invalidationBookmarkName="" int2:hashCode="vYaB4yX294nK9+" int2:id="VGTuIfRn">
      <int2:state int2:type="AugLoop_Text_Critique" int2:value="Rejected"/>
    </int2:bookmark>
    <int2:bookmark int2:bookmarkName="_Int_tPTyGdAh" int2:invalidationBookmarkName="" int2:hashCode="FMRFBAjiIyUf2I" int2:id="5Lu5qnEL">
      <int2:state int2:type="AugLoop_Text_Critique" int2:value="Rejected"/>
    </int2:bookmark>
    <int2:bookmark int2:bookmarkName="_Int_lOi4L8xG" int2:invalidationBookmarkName="" int2:hashCode="a1bCUnQ6oOF6Rd" int2:id="Zo4od5W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7fd0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ff4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ae2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40a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3a6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95D649"/>
    <w:rsid w:val="0038495D"/>
    <w:rsid w:val="00609863"/>
    <w:rsid w:val="00C25846"/>
    <w:rsid w:val="00DDADC1"/>
    <w:rsid w:val="00F48938"/>
    <w:rsid w:val="0126A515"/>
    <w:rsid w:val="014A60A4"/>
    <w:rsid w:val="0150E8FE"/>
    <w:rsid w:val="01550F48"/>
    <w:rsid w:val="01888124"/>
    <w:rsid w:val="01BB9319"/>
    <w:rsid w:val="01CE0709"/>
    <w:rsid w:val="01DECA07"/>
    <w:rsid w:val="023C0A86"/>
    <w:rsid w:val="028762EA"/>
    <w:rsid w:val="02954747"/>
    <w:rsid w:val="02B1BFB8"/>
    <w:rsid w:val="02FA4F26"/>
    <w:rsid w:val="02FC409E"/>
    <w:rsid w:val="0349A096"/>
    <w:rsid w:val="0359842E"/>
    <w:rsid w:val="035BB1E1"/>
    <w:rsid w:val="03D8ACCF"/>
    <w:rsid w:val="03DC8EE7"/>
    <w:rsid w:val="04377EB3"/>
    <w:rsid w:val="044293B2"/>
    <w:rsid w:val="04468BCE"/>
    <w:rsid w:val="04575429"/>
    <w:rsid w:val="04F531B1"/>
    <w:rsid w:val="05004910"/>
    <w:rsid w:val="0531E7F6"/>
    <w:rsid w:val="0588D12F"/>
    <w:rsid w:val="05A2A7B6"/>
    <w:rsid w:val="05A78F7E"/>
    <w:rsid w:val="05D87BCD"/>
    <w:rsid w:val="0667B743"/>
    <w:rsid w:val="06899FDE"/>
    <w:rsid w:val="06A43E8E"/>
    <w:rsid w:val="06AE80BD"/>
    <w:rsid w:val="06DF4574"/>
    <w:rsid w:val="074623B4"/>
    <w:rsid w:val="0768E175"/>
    <w:rsid w:val="0771C765"/>
    <w:rsid w:val="0795C591"/>
    <w:rsid w:val="0809B0E4"/>
    <w:rsid w:val="0814DCEB"/>
    <w:rsid w:val="08337529"/>
    <w:rsid w:val="087432BE"/>
    <w:rsid w:val="08879740"/>
    <w:rsid w:val="08C7E848"/>
    <w:rsid w:val="08CC7A3A"/>
    <w:rsid w:val="08DA277A"/>
    <w:rsid w:val="090FDF9B"/>
    <w:rsid w:val="091E72D7"/>
    <w:rsid w:val="092B3197"/>
    <w:rsid w:val="09491164"/>
    <w:rsid w:val="095A6A90"/>
    <w:rsid w:val="097A1C26"/>
    <w:rsid w:val="099B7F31"/>
    <w:rsid w:val="0A0598BF"/>
    <w:rsid w:val="0A276573"/>
    <w:rsid w:val="0A95D649"/>
    <w:rsid w:val="0AA250B9"/>
    <w:rsid w:val="0AFFE93C"/>
    <w:rsid w:val="0B401B83"/>
    <w:rsid w:val="0B4FE822"/>
    <w:rsid w:val="0B652787"/>
    <w:rsid w:val="0BC88BDA"/>
    <w:rsid w:val="0C089D31"/>
    <w:rsid w:val="0C5F542C"/>
    <w:rsid w:val="0CCD5F56"/>
    <w:rsid w:val="0CE2E662"/>
    <w:rsid w:val="0D1CEED5"/>
    <w:rsid w:val="0D688F9F"/>
    <w:rsid w:val="0DB4A52C"/>
    <w:rsid w:val="0E03C2D7"/>
    <w:rsid w:val="0E11C5A7"/>
    <w:rsid w:val="0E8466F7"/>
    <w:rsid w:val="0E8C524E"/>
    <w:rsid w:val="0E923E91"/>
    <w:rsid w:val="0E92D3B3"/>
    <w:rsid w:val="0E99B9C5"/>
    <w:rsid w:val="0EC63A5B"/>
    <w:rsid w:val="0EDA4EC2"/>
    <w:rsid w:val="0EF3C5C5"/>
    <w:rsid w:val="0F55EB26"/>
    <w:rsid w:val="0F5BF226"/>
    <w:rsid w:val="0F686426"/>
    <w:rsid w:val="0F7E75E1"/>
    <w:rsid w:val="0F826931"/>
    <w:rsid w:val="10424247"/>
    <w:rsid w:val="1071405B"/>
    <w:rsid w:val="107A7B88"/>
    <w:rsid w:val="109F7BC2"/>
    <w:rsid w:val="10E5902A"/>
    <w:rsid w:val="113BB2EA"/>
    <w:rsid w:val="11B1C605"/>
    <w:rsid w:val="121CC89D"/>
    <w:rsid w:val="12250656"/>
    <w:rsid w:val="128698B4"/>
    <w:rsid w:val="128D5F6E"/>
    <w:rsid w:val="12C17D6B"/>
    <w:rsid w:val="130F479A"/>
    <w:rsid w:val="13217D30"/>
    <w:rsid w:val="136AA13B"/>
    <w:rsid w:val="139DDAE7"/>
    <w:rsid w:val="13B7DED9"/>
    <w:rsid w:val="13DFF414"/>
    <w:rsid w:val="1432FE7C"/>
    <w:rsid w:val="147A795B"/>
    <w:rsid w:val="158FACB8"/>
    <w:rsid w:val="15D364FF"/>
    <w:rsid w:val="163D990B"/>
    <w:rsid w:val="1642A75B"/>
    <w:rsid w:val="16628F23"/>
    <w:rsid w:val="166647DC"/>
    <w:rsid w:val="1670CA55"/>
    <w:rsid w:val="16A3D86C"/>
    <w:rsid w:val="16C9F5D8"/>
    <w:rsid w:val="16D46091"/>
    <w:rsid w:val="16F3362E"/>
    <w:rsid w:val="17575687"/>
    <w:rsid w:val="178A5912"/>
    <w:rsid w:val="17908C0A"/>
    <w:rsid w:val="179969A5"/>
    <w:rsid w:val="17CBEB79"/>
    <w:rsid w:val="17DC3323"/>
    <w:rsid w:val="17E4DB78"/>
    <w:rsid w:val="18043D93"/>
    <w:rsid w:val="1843A6A1"/>
    <w:rsid w:val="184DF055"/>
    <w:rsid w:val="189ED75B"/>
    <w:rsid w:val="19568FDF"/>
    <w:rsid w:val="1979EA12"/>
    <w:rsid w:val="1980B496"/>
    <w:rsid w:val="199C0F28"/>
    <w:rsid w:val="19A56E8C"/>
    <w:rsid w:val="19D2E3E7"/>
    <w:rsid w:val="1A0207D0"/>
    <w:rsid w:val="1A4DA7F3"/>
    <w:rsid w:val="1A57E3FF"/>
    <w:rsid w:val="1A755722"/>
    <w:rsid w:val="1A8522D6"/>
    <w:rsid w:val="1A9B4641"/>
    <w:rsid w:val="1AA436E7"/>
    <w:rsid w:val="1B1E39F7"/>
    <w:rsid w:val="1B420002"/>
    <w:rsid w:val="1B7E21C9"/>
    <w:rsid w:val="1BDBC8E8"/>
    <w:rsid w:val="1BDD2443"/>
    <w:rsid w:val="1BFC998C"/>
    <w:rsid w:val="1C34A05C"/>
    <w:rsid w:val="1C61D4DA"/>
    <w:rsid w:val="1C62D389"/>
    <w:rsid w:val="1C71BF1A"/>
    <w:rsid w:val="1C7A453C"/>
    <w:rsid w:val="1CA56B62"/>
    <w:rsid w:val="1CCB4FA4"/>
    <w:rsid w:val="1CE7F536"/>
    <w:rsid w:val="1D340A80"/>
    <w:rsid w:val="1D923BCD"/>
    <w:rsid w:val="1DD42F72"/>
    <w:rsid w:val="1E1946FE"/>
    <w:rsid w:val="1E8EA3A3"/>
    <w:rsid w:val="1EE1D0D6"/>
    <w:rsid w:val="1F6DDF42"/>
    <w:rsid w:val="1F8132CF"/>
    <w:rsid w:val="1F84CAAF"/>
    <w:rsid w:val="1FDAB654"/>
    <w:rsid w:val="1FE5B46F"/>
    <w:rsid w:val="203ABA84"/>
    <w:rsid w:val="205D75E3"/>
    <w:rsid w:val="20E026A8"/>
    <w:rsid w:val="20E32C2C"/>
    <w:rsid w:val="213CF78E"/>
    <w:rsid w:val="215129AF"/>
    <w:rsid w:val="2181AFCB"/>
    <w:rsid w:val="21C09BEC"/>
    <w:rsid w:val="2203B1F8"/>
    <w:rsid w:val="2211C3EA"/>
    <w:rsid w:val="2244DB90"/>
    <w:rsid w:val="226701C6"/>
    <w:rsid w:val="22687CE5"/>
    <w:rsid w:val="226A8835"/>
    <w:rsid w:val="227C37A1"/>
    <w:rsid w:val="2287BB34"/>
    <w:rsid w:val="22B7F561"/>
    <w:rsid w:val="22C648B5"/>
    <w:rsid w:val="22E78579"/>
    <w:rsid w:val="2310A0B1"/>
    <w:rsid w:val="233563D2"/>
    <w:rsid w:val="2352DE2E"/>
    <w:rsid w:val="23614964"/>
    <w:rsid w:val="23673D12"/>
    <w:rsid w:val="237F5222"/>
    <w:rsid w:val="23853A8D"/>
    <w:rsid w:val="23A31890"/>
    <w:rsid w:val="23BB378A"/>
    <w:rsid w:val="23C61846"/>
    <w:rsid w:val="241695E2"/>
    <w:rsid w:val="242937F2"/>
    <w:rsid w:val="2442B870"/>
    <w:rsid w:val="2473A2F3"/>
    <w:rsid w:val="248AC68C"/>
    <w:rsid w:val="24A45E91"/>
    <w:rsid w:val="24CB323A"/>
    <w:rsid w:val="25161214"/>
    <w:rsid w:val="25FBAE72"/>
    <w:rsid w:val="2611E8C9"/>
    <w:rsid w:val="26247BD4"/>
    <w:rsid w:val="264D9D13"/>
    <w:rsid w:val="26713221"/>
    <w:rsid w:val="2698ADB8"/>
    <w:rsid w:val="26C112D3"/>
    <w:rsid w:val="27237C6A"/>
    <w:rsid w:val="28251F18"/>
    <w:rsid w:val="283C03CC"/>
    <w:rsid w:val="284CB046"/>
    <w:rsid w:val="287FCAB7"/>
    <w:rsid w:val="29355B94"/>
    <w:rsid w:val="294E7958"/>
    <w:rsid w:val="29CCE251"/>
    <w:rsid w:val="29D6C2E5"/>
    <w:rsid w:val="2A4C5ABD"/>
    <w:rsid w:val="2A970E52"/>
    <w:rsid w:val="2AAEBB0C"/>
    <w:rsid w:val="2B19622C"/>
    <w:rsid w:val="2B1D27DC"/>
    <w:rsid w:val="2B2AED02"/>
    <w:rsid w:val="2B4E6FDE"/>
    <w:rsid w:val="2C25450C"/>
    <w:rsid w:val="2C2A3E19"/>
    <w:rsid w:val="2CBC0036"/>
    <w:rsid w:val="2D34D743"/>
    <w:rsid w:val="2D419302"/>
    <w:rsid w:val="2DCCF96E"/>
    <w:rsid w:val="2DD02960"/>
    <w:rsid w:val="2DEC0081"/>
    <w:rsid w:val="2DF45C9C"/>
    <w:rsid w:val="2E0B28D5"/>
    <w:rsid w:val="2E1D5DAF"/>
    <w:rsid w:val="2E32C2BF"/>
    <w:rsid w:val="2E3B449F"/>
    <w:rsid w:val="2E48BB20"/>
    <w:rsid w:val="2E868024"/>
    <w:rsid w:val="2F46729C"/>
    <w:rsid w:val="2FAA92DE"/>
    <w:rsid w:val="3017AC8E"/>
    <w:rsid w:val="304DB2FE"/>
    <w:rsid w:val="30546947"/>
    <w:rsid w:val="3063E796"/>
    <w:rsid w:val="3088082E"/>
    <w:rsid w:val="30D906C6"/>
    <w:rsid w:val="30F43007"/>
    <w:rsid w:val="31071AEC"/>
    <w:rsid w:val="310B293A"/>
    <w:rsid w:val="31264C42"/>
    <w:rsid w:val="312F9D3E"/>
    <w:rsid w:val="31655ED4"/>
    <w:rsid w:val="3166FB12"/>
    <w:rsid w:val="318C3B61"/>
    <w:rsid w:val="31DB10BE"/>
    <w:rsid w:val="31F71557"/>
    <w:rsid w:val="32092290"/>
    <w:rsid w:val="3212FE0E"/>
    <w:rsid w:val="3239997E"/>
    <w:rsid w:val="32617CDB"/>
    <w:rsid w:val="328C81AD"/>
    <w:rsid w:val="32AAAD15"/>
    <w:rsid w:val="33074527"/>
    <w:rsid w:val="3337346A"/>
    <w:rsid w:val="3360A9D0"/>
    <w:rsid w:val="339D670D"/>
    <w:rsid w:val="33BA30EF"/>
    <w:rsid w:val="33EB8619"/>
    <w:rsid w:val="33ECE326"/>
    <w:rsid w:val="3412A838"/>
    <w:rsid w:val="3430BFC4"/>
    <w:rsid w:val="3493FA40"/>
    <w:rsid w:val="349BDDDF"/>
    <w:rsid w:val="34DF0658"/>
    <w:rsid w:val="34E2331F"/>
    <w:rsid w:val="35351E24"/>
    <w:rsid w:val="3550F86B"/>
    <w:rsid w:val="3580677F"/>
    <w:rsid w:val="35F8BF47"/>
    <w:rsid w:val="364A4D46"/>
    <w:rsid w:val="365BCAA7"/>
    <w:rsid w:val="3693287D"/>
    <w:rsid w:val="36D44A20"/>
    <w:rsid w:val="37092DFD"/>
    <w:rsid w:val="372E7B55"/>
    <w:rsid w:val="37438A42"/>
    <w:rsid w:val="377AC101"/>
    <w:rsid w:val="37B07093"/>
    <w:rsid w:val="37B5BB4E"/>
    <w:rsid w:val="37F66AAE"/>
    <w:rsid w:val="3826833A"/>
    <w:rsid w:val="38D77058"/>
    <w:rsid w:val="391C9219"/>
    <w:rsid w:val="392BE6D2"/>
    <w:rsid w:val="395EEB0A"/>
    <w:rsid w:val="396D0F84"/>
    <w:rsid w:val="3979E098"/>
    <w:rsid w:val="399126DE"/>
    <w:rsid w:val="399D8A43"/>
    <w:rsid w:val="39D47DEF"/>
    <w:rsid w:val="3A025F4F"/>
    <w:rsid w:val="3A032FF5"/>
    <w:rsid w:val="3A168F3D"/>
    <w:rsid w:val="3A35806C"/>
    <w:rsid w:val="3A74B4BF"/>
    <w:rsid w:val="3B0CEA14"/>
    <w:rsid w:val="3B75B05E"/>
    <w:rsid w:val="3B77D5D4"/>
    <w:rsid w:val="3C19AE8F"/>
    <w:rsid w:val="3C1D8812"/>
    <w:rsid w:val="3C1F859F"/>
    <w:rsid w:val="3C2A4342"/>
    <w:rsid w:val="3C2EB65A"/>
    <w:rsid w:val="3C34B9FF"/>
    <w:rsid w:val="3C3502B8"/>
    <w:rsid w:val="3C3E5B9E"/>
    <w:rsid w:val="3C51C6B1"/>
    <w:rsid w:val="3C631C28"/>
    <w:rsid w:val="3CE74831"/>
    <w:rsid w:val="3D5D4B7A"/>
    <w:rsid w:val="3D7DCDC4"/>
    <w:rsid w:val="3DA3F99C"/>
    <w:rsid w:val="3DA7E923"/>
    <w:rsid w:val="3DB3A878"/>
    <w:rsid w:val="3DE1FB96"/>
    <w:rsid w:val="3E04B3F2"/>
    <w:rsid w:val="3E218216"/>
    <w:rsid w:val="3EB61F33"/>
    <w:rsid w:val="3ECC617A"/>
    <w:rsid w:val="3F1F7853"/>
    <w:rsid w:val="3F26BEFD"/>
    <w:rsid w:val="3FA64BD3"/>
    <w:rsid w:val="3FA9868E"/>
    <w:rsid w:val="404A9D87"/>
    <w:rsid w:val="4064C3FF"/>
    <w:rsid w:val="40A7D473"/>
    <w:rsid w:val="40DE0E0A"/>
    <w:rsid w:val="429D7E5E"/>
    <w:rsid w:val="43F875F3"/>
    <w:rsid w:val="441A0119"/>
    <w:rsid w:val="441A5E98"/>
    <w:rsid w:val="44222032"/>
    <w:rsid w:val="44270490"/>
    <w:rsid w:val="4453B16B"/>
    <w:rsid w:val="44A4A3DF"/>
    <w:rsid w:val="452D25CA"/>
    <w:rsid w:val="45323304"/>
    <w:rsid w:val="453E9926"/>
    <w:rsid w:val="4543D157"/>
    <w:rsid w:val="45548468"/>
    <w:rsid w:val="455CE525"/>
    <w:rsid w:val="45E0529C"/>
    <w:rsid w:val="45E27383"/>
    <w:rsid w:val="4605ED5E"/>
    <w:rsid w:val="46198AAF"/>
    <w:rsid w:val="46731A63"/>
    <w:rsid w:val="470AFF13"/>
    <w:rsid w:val="470B9D6D"/>
    <w:rsid w:val="4716B2F0"/>
    <w:rsid w:val="472F3B79"/>
    <w:rsid w:val="4792A70E"/>
    <w:rsid w:val="48050A47"/>
    <w:rsid w:val="482F372C"/>
    <w:rsid w:val="48554452"/>
    <w:rsid w:val="48F53043"/>
    <w:rsid w:val="49093FAF"/>
    <w:rsid w:val="49138AD5"/>
    <w:rsid w:val="4924137B"/>
    <w:rsid w:val="4960B79C"/>
    <w:rsid w:val="4990B765"/>
    <w:rsid w:val="4998526D"/>
    <w:rsid w:val="49A009CD"/>
    <w:rsid w:val="49A94454"/>
    <w:rsid w:val="49C6721F"/>
    <w:rsid w:val="49FD76C4"/>
    <w:rsid w:val="4A18416F"/>
    <w:rsid w:val="4A31E463"/>
    <w:rsid w:val="4A46499F"/>
    <w:rsid w:val="4A75C14D"/>
    <w:rsid w:val="4B419C43"/>
    <w:rsid w:val="4B99061C"/>
    <w:rsid w:val="4BBB0951"/>
    <w:rsid w:val="4C06F2F5"/>
    <w:rsid w:val="4C0910B1"/>
    <w:rsid w:val="4C14D01D"/>
    <w:rsid w:val="4C284D48"/>
    <w:rsid w:val="4C374FF3"/>
    <w:rsid w:val="4C3BFFD4"/>
    <w:rsid w:val="4D6F773C"/>
    <w:rsid w:val="4DAAC819"/>
    <w:rsid w:val="4E072975"/>
    <w:rsid w:val="4E34B312"/>
    <w:rsid w:val="4E48C0E8"/>
    <w:rsid w:val="4ED7E19A"/>
    <w:rsid w:val="4F28EA50"/>
    <w:rsid w:val="4F351C4B"/>
    <w:rsid w:val="4F4927DE"/>
    <w:rsid w:val="4F7F7FD0"/>
    <w:rsid w:val="4F8B469B"/>
    <w:rsid w:val="4FA08D6B"/>
    <w:rsid w:val="504C6475"/>
    <w:rsid w:val="5079BCA7"/>
    <w:rsid w:val="50A03C70"/>
    <w:rsid w:val="50B52ABD"/>
    <w:rsid w:val="50C5CD70"/>
    <w:rsid w:val="50DA2E18"/>
    <w:rsid w:val="5106667B"/>
    <w:rsid w:val="514BFB27"/>
    <w:rsid w:val="51A5CD69"/>
    <w:rsid w:val="51E2FC40"/>
    <w:rsid w:val="5239337F"/>
    <w:rsid w:val="525CAD43"/>
    <w:rsid w:val="52A62C88"/>
    <w:rsid w:val="52CAD385"/>
    <w:rsid w:val="531093B8"/>
    <w:rsid w:val="531A6EAA"/>
    <w:rsid w:val="531C0CEB"/>
    <w:rsid w:val="5379AFA2"/>
    <w:rsid w:val="54357B40"/>
    <w:rsid w:val="549A3CD4"/>
    <w:rsid w:val="54B8E2C0"/>
    <w:rsid w:val="55A0B4C7"/>
    <w:rsid w:val="55F0B106"/>
    <w:rsid w:val="56231793"/>
    <w:rsid w:val="5651F06C"/>
    <w:rsid w:val="5693F965"/>
    <w:rsid w:val="56BEE8E0"/>
    <w:rsid w:val="572E6F2D"/>
    <w:rsid w:val="57BC5BFF"/>
    <w:rsid w:val="5840A007"/>
    <w:rsid w:val="58948382"/>
    <w:rsid w:val="5899EEE8"/>
    <w:rsid w:val="58B8EEA7"/>
    <w:rsid w:val="58F49C31"/>
    <w:rsid w:val="592AE7A5"/>
    <w:rsid w:val="59344B82"/>
    <w:rsid w:val="5948FE07"/>
    <w:rsid w:val="59F53E58"/>
    <w:rsid w:val="59FD62B0"/>
    <w:rsid w:val="5A35696B"/>
    <w:rsid w:val="5A36865E"/>
    <w:rsid w:val="5A66F779"/>
    <w:rsid w:val="5AD39EC7"/>
    <w:rsid w:val="5ADD9D3F"/>
    <w:rsid w:val="5ADE66A0"/>
    <w:rsid w:val="5BD9F608"/>
    <w:rsid w:val="5C3337FB"/>
    <w:rsid w:val="5C7173C1"/>
    <w:rsid w:val="5C9580F3"/>
    <w:rsid w:val="5CC2388C"/>
    <w:rsid w:val="5D06C06D"/>
    <w:rsid w:val="5D5B7DD4"/>
    <w:rsid w:val="5DBA5F2D"/>
    <w:rsid w:val="5DFE252F"/>
    <w:rsid w:val="5E55EFA5"/>
    <w:rsid w:val="5E8B601A"/>
    <w:rsid w:val="5EECF948"/>
    <w:rsid w:val="5F77693B"/>
    <w:rsid w:val="5FB8A376"/>
    <w:rsid w:val="60122557"/>
    <w:rsid w:val="60437C18"/>
    <w:rsid w:val="6063D6A9"/>
    <w:rsid w:val="6076DA32"/>
    <w:rsid w:val="60B1973F"/>
    <w:rsid w:val="60B34260"/>
    <w:rsid w:val="610F443F"/>
    <w:rsid w:val="61A23302"/>
    <w:rsid w:val="61DA363B"/>
    <w:rsid w:val="61E25532"/>
    <w:rsid w:val="61F4F5FE"/>
    <w:rsid w:val="61F541BE"/>
    <w:rsid w:val="61FC0704"/>
    <w:rsid w:val="620B188F"/>
    <w:rsid w:val="6239F3B9"/>
    <w:rsid w:val="62A5507F"/>
    <w:rsid w:val="62C1E56D"/>
    <w:rsid w:val="62C281E9"/>
    <w:rsid w:val="62E62626"/>
    <w:rsid w:val="631B0622"/>
    <w:rsid w:val="6378BDAA"/>
    <w:rsid w:val="639D50DD"/>
    <w:rsid w:val="63A5E98A"/>
    <w:rsid w:val="63B462FE"/>
    <w:rsid w:val="63F560C1"/>
    <w:rsid w:val="63FA8207"/>
    <w:rsid w:val="64294E1A"/>
    <w:rsid w:val="649A6EEB"/>
    <w:rsid w:val="65193939"/>
    <w:rsid w:val="6599A820"/>
    <w:rsid w:val="65AB338F"/>
    <w:rsid w:val="665D3ED3"/>
    <w:rsid w:val="66A926D5"/>
    <w:rsid w:val="66EC7F3E"/>
    <w:rsid w:val="672E9CD5"/>
    <w:rsid w:val="674612A3"/>
    <w:rsid w:val="67535A39"/>
    <w:rsid w:val="678BA6EE"/>
    <w:rsid w:val="678D92FB"/>
    <w:rsid w:val="67AD2F9F"/>
    <w:rsid w:val="67AE6F05"/>
    <w:rsid w:val="67B2DA2F"/>
    <w:rsid w:val="6802C27E"/>
    <w:rsid w:val="6805C4BE"/>
    <w:rsid w:val="6828D0F6"/>
    <w:rsid w:val="685AB1C6"/>
    <w:rsid w:val="686DBB1A"/>
    <w:rsid w:val="6891C478"/>
    <w:rsid w:val="68B4AF4E"/>
    <w:rsid w:val="68B81AF4"/>
    <w:rsid w:val="697376F4"/>
    <w:rsid w:val="69D65BFD"/>
    <w:rsid w:val="6A5B82B8"/>
    <w:rsid w:val="6A6AE4C7"/>
    <w:rsid w:val="6A777D8D"/>
    <w:rsid w:val="6A92DC67"/>
    <w:rsid w:val="6AA41AA1"/>
    <w:rsid w:val="6ADED202"/>
    <w:rsid w:val="6B02AF3A"/>
    <w:rsid w:val="6B61FBAC"/>
    <w:rsid w:val="6B76B6F8"/>
    <w:rsid w:val="6B837A1A"/>
    <w:rsid w:val="6BABC6B6"/>
    <w:rsid w:val="6BAF2005"/>
    <w:rsid w:val="6BB3F8F8"/>
    <w:rsid w:val="6C147686"/>
    <w:rsid w:val="6C8B9DC6"/>
    <w:rsid w:val="6C8F1489"/>
    <w:rsid w:val="6CF137EB"/>
    <w:rsid w:val="6CF6255E"/>
    <w:rsid w:val="6CF96811"/>
    <w:rsid w:val="6CF9D115"/>
    <w:rsid w:val="6D48EF94"/>
    <w:rsid w:val="6DA02609"/>
    <w:rsid w:val="6E1BC155"/>
    <w:rsid w:val="6E1EEB44"/>
    <w:rsid w:val="6E300578"/>
    <w:rsid w:val="6E82FFE2"/>
    <w:rsid w:val="6E8C776A"/>
    <w:rsid w:val="6E98FE07"/>
    <w:rsid w:val="6EFF496D"/>
    <w:rsid w:val="6F1FDCBE"/>
    <w:rsid w:val="6FDB6E8B"/>
    <w:rsid w:val="705A0863"/>
    <w:rsid w:val="70688600"/>
    <w:rsid w:val="707BDFF0"/>
    <w:rsid w:val="70838C31"/>
    <w:rsid w:val="70984C0D"/>
    <w:rsid w:val="70C3D1C2"/>
    <w:rsid w:val="70D7DED3"/>
    <w:rsid w:val="70E75E03"/>
    <w:rsid w:val="70ED412E"/>
    <w:rsid w:val="7108142B"/>
    <w:rsid w:val="714C095D"/>
    <w:rsid w:val="7164759B"/>
    <w:rsid w:val="7168FAFE"/>
    <w:rsid w:val="71C24F01"/>
    <w:rsid w:val="7218FFD0"/>
    <w:rsid w:val="722D6A66"/>
    <w:rsid w:val="73141D4A"/>
    <w:rsid w:val="738D6845"/>
    <w:rsid w:val="73BE7159"/>
    <w:rsid w:val="7431B46D"/>
    <w:rsid w:val="74359FB1"/>
    <w:rsid w:val="749D6C90"/>
    <w:rsid w:val="75066D3C"/>
    <w:rsid w:val="75308C0E"/>
    <w:rsid w:val="7541698B"/>
    <w:rsid w:val="7546BB43"/>
    <w:rsid w:val="7560A5CF"/>
    <w:rsid w:val="757F6A32"/>
    <w:rsid w:val="7585EBD7"/>
    <w:rsid w:val="75979AF7"/>
    <w:rsid w:val="75CB3275"/>
    <w:rsid w:val="75F1E439"/>
    <w:rsid w:val="767A7250"/>
    <w:rsid w:val="76C0B623"/>
    <w:rsid w:val="77799511"/>
    <w:rsid w:val="77986508"/>
    <w:rsid w:val="779A4A37"/>
    <w:rsid w:val="77AAE6D0"/>
    <w:rsid w:val="77DA588B"/>
    <w:rsid w:val="7821AAAA"/>
    <w:rsid w:val="782BE81D"/>
    <w:rsid w:val="78A5858A"/>
    <w:rsid w:val="78B43EF9"/>
    <w:rsid w:val="78C20194"/>
    <w:rsid w:val="78E2C284"/>
    <w:rsid w:val="79033C7A"/>
    <w:rsid w:val="79085317"/>
    <w:rsid w:val="790FACB5"/>
    <w:rsid w:val="7950D79D"/>
    <w:rsid w:val="79752964"/>
    <w:rsid w:val="79A88853"/>
    <w:rsid w:val="79B56693"/>
    <w:rsid w:val="79F956CD"/>
    <w:rsid w:val="7A4BC547"/>
    <w:rsid w:val="7AB42AE8"/>
    <w:rsid w:val="7AB5EA3B"/>
    <w:rsid w:val="7B055FE5"/>
    <w:rsid w:val="7B13BB8E"/>
    <w:rsid w:val="7B19370C"/>
    <w:rsid w:val="7B43A3C5"/>
    <w:rsid w:val="7BCB785A"/>
    <w:rsid w:val="7C50C862"/>
    <w:rsid w:val="7D0F0C26"/>
    <w:rsid w:val="7D9D5313"/>
    <w:rsid w:val="7DE339D6"/>
    <w:rsid w:val="7E3C8262"/>
    <w:rsid w:val="7E78194A"/>
    <w:rsid w:val="7EAD155D"/>
    <w:rsid w:val="7FA76A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5D649"/>
  <w15:chartTrackingRefBased/>
  <w15:docId w15:val="{D0961145-AECF-4BD6-8720-5749689A31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99B7F31"/>
    <w:pPr>
      <w:spacing/>
      <w:ind w:left="720"/>
      <w:contextualSpacing/>
    </w:pPr>
  </w:style>
  <w:style w:type="character" w:styleId="Hyperlink">
    <w:uiPriority w:val="99"/>
    <w:name w:val="Hyperlink"/>
    <w:basedOn w:val="DefaultParagraphFont"/>
    <w:unhideWhenUsed/>
    <w:rsid w:val="15D364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72bbccee8bc4883" /><Relationship Type="http://schemas.openxmlformats.org/officeDocument/2006/relationships/hyperlink" Target="https://equestrianstatue.org/augustus/" TargetMode="External" Id="Ra3dfde0afc554872" /><Relationship Type="http://schemas.openxmlformats.org/officeDocument/2006/relationships/hyperlink" Target="https://catuk.org/equus-october-the-october-horse/" TargetMode="External" Id="Reb38a28f62f44b16" /><Relationship Type="http://schemas.microsoft.com/office/2020/10/relationships/intelligence" Target="intelligence2.xml" Id="R1eedf4979e584c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2025-04-28T17:01:04.5663069Z</dcterms:created>
  <dcterms:modified xsi:type="dcterms:W3CDTF">2025-05-04T17:36:07.7719454Z</dcterms:modified>
  <dc:creator>Kayleigh Iacov (2305256)</dc:creator>
  <lastModifiedBy>Kayleigh Iacov (2305256)</lastModifiedBy>
</coreProperties>
</file>