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0BBD6" w14:textId="5F2D5E36" w:rsidR="00E82DBC" w:rsidRPr="00E86196" w:rsidRDefault="00CA4A67" w:rsidP="00E82DBC">
      <w:pPr>
        <w:pStyle w:val="Heading1"/>
        <w:ind w:left="0"/>
        <w:rPr>
          <w:sz w:val="36"/>
          <w:szCs w:val="36"/>
        </w:rPr>
      </w:pPr>
      <w:r w:rsidRPr="00E86196">
        <w:rPr>
          <w:noProof/>
          <w:sz w:val="36"/>
          <w:szCs w:val="36"/>
        </w:rPr>
        <w:drawing>
          <wp:anchor distT="0" distB="0" distL="114300" distR="114300" simplePos="0" relativeHeight="251656192" behindDoc="1" locked="0" layoutInCell="1" allowOverlap="1" wp14:anchorId="42761ED8" wp14:editId="19D9B0F8">
            <wp:simplePos x="0" y="0"/>
            <wp:positionH relativeFrom="page">
              <wp:align>left</wp:align>
            </wp:positionH>
            <wp:positionV relativeFrom="page">
              <wp:posOffset>1485900</wp:posOffset>
            </wp:positionV>
            <wp:extent cx="3395019" cy="4895850"/>
            <wp:effectExtent l="19050" t="0" r="15240" b="2038350"/>
            <wp:wrapNone/>
            <wp:docPr id="8" name="Picture 8" descr="Butter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tterfly.jpg"/>
                    <pic:cNvPicPr/>
                  </pic:nvPicPr>
                  <pic:blipFill rotWithShape="1">
                    <a:blip r:embed="rId8" cstate="print">
                      <a:extLst>
                        <a:ext uri="{28A0092B-C50C-407E-A947-70E740481C1C}">
                          <a14:useLocalDpi xmlns:a14="http://schemas.microsoft.com/office/drawing/2010/main" val="0"/>
                        </a:ext>
                      </a:extLst>
                    </a:blip>
                    <a:srcRect l="50083" t="20367" r="18423" b="21667"/>
                    <a:stretch/>
                  </pic:blipFill>
                  <pic:spPr bwMode="auto">
                    <a:xfrm>
                      <a:off x="0" y="0"/>
                      <a:ext cx="3395019" cy="4895850"/>
                    </a:xfrm>
                    <a:prstGeom prst="rect">
                      <a:avLst/>
                    </a:prstGeom>
                    <a:ln>
                      <a:noFill/>
                    </a:ln>
                    <a:effectLst>
                      <a:reflection blurRad="6350" stA="50000" endA="275" endPos="40000" dist="1016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2DBC" w:rsidRPr="00E86196">
        <w:rPr>
          <w:sz w:val="36"/>
          <w:szCs w:val="36"/>
        </w:rPr>
        <w:t xml:space="preserve"> </w:t>
      </w:r>
      <w:r w:rsidR="005F71F7" w:rsidRPr="00E86196">
        <w:rPr>
          <w:sz w:val="36"/>
          <w:szCs w:val="36"/>
        </w:rPr>
        <w:t>Effective Team</w:t>
      </w:r>
      <w:r w:rsidR="00196742" w:rsidRPr="00E86196">
        <w:rPr>
          <w:sz w:val="36"/>
          <w:szCs w:val="36"/>
        </w:rPr>
        <w:t xml:space="preserve"> W</w:t>
      </w:r>
      <w:r w:rsidR="005F71F7" w:rsidRPr="00E86196">
        <w:rPr>
          <w:sz w:val="36"/>
          <w:szCs w:val="36"/>
        </w:rPr>
        <w:t>ork</w:t>
      </w:r>
      <w:r w:rsidR="00196742" w:rsidRPr="00E86196">
        <w:rPr>
          <w:sz w:val="36"/>
          <w:szCs w:val="36"/>
        </w:rPr>
        <w:t>ing</w:t>
      </w:r>
      <w:r w:rsidR="005F71F7" w:rsidRPr="00E86196">
        <w:rPr>
          <w:sz w:val="36"/>
          <w:szCs w:val="36"/>
        </w:rPr>
        <w:t xml:space="preserve"> and Communication</w:t>
      </w:r>
      <w:r w:rsidR="00E82DBC" w:rsidRPr="00E86196">
        <w:rPr>
          <w:sz w:val="36"/>
          <w:szCs w:val="36"/>
        </w:rPr>
        <w:t xml:space="preserve">                               </w:t>
      </w:r>
      <w:r w:rsidR="005F71F7" w:rsidRPr="00E86196">
        <w:rPr>
          <w:sz w:val="36"/>
          <w:szCs w:val="36"/>
        </w:rPr>
        <w:t xml:space="preserve">                                                                                           </w:t>
      </w:r>
      <w:r w:rsidR="00E82DBC" w:rsidRPr="00E86196">
        <w:rPr>
          <w:sz w:val="36"/>
          <w:szCs w:val="36"/>
        </w:rPr>
        <w:t xml:space="preserve">   </w:t>
      </w:r>
    </w:p>
    <w:p w14:paraId="19E80D38" w14:textId="41673637" w:rsidR="00D65ECF" w:rsidRPr="00E86196" w:rsidRDefault="00E82DBC" w:rsidP="00E82DBC">
      <w:pPr>
        <w:pStyle w:val="Heading1"/>
        <w:ind w:left="0"/>
        <w:rPr>
          <w:sz w:val="26"/>
          <w:szCs w:val="26"/>
        </w:rPr>
      </w:pPr>
      <w:r>
        <w:t xml:space="preserve"> </w:t>
      </w:r>
      <w:r w:rsidR="005B43D9" w:rsidRPr="00E86196">
        <w:rPr>
          <w:sz w:val="26"/>
          <w:szCs w:val="26"/>
        </w:rPr>
        <w:t>(</w:t>
      </w:r>
      <w:r w:rsidR="005F71F7" w:rsidRPr="00E86196">
        <w:rPr>
          <w:sz w:val="26"/>
          <w:szCs w:val="26"/>
        </w:rPr>
        <w:t>BMSW4002</w:t>
      </w:r>
      <w:r w:rsidR="00196742" w:rsidRPr="00E86196">
        <w:rPr>
          <w:sz w:val="26"/>
          <w:szCs w:val="26"/>
        </w:rPr>
        <w:t>_</w:t>
      </w:r>
      <w:r w:rsidR="00B629DF" w:rsidRPr="00E86196">
        <w:rPr>
          <w:sz w:val="26"/>
          <w:szCs w:val="26"/>
        </w:rPr>
        <w:t xml:space="preserve">LON)  </w:t>
      </w:r>
      <w:r w:rsidR="00E86196">
        <w:rPr>
          <w:sz w:val="26"/>
          <w:szCs w:val="26"/>
        </w:rPr>
        <w:t xml:space="preserve">                  </w:t>
      </w:r>
      <w:r w:rsidR="005F71F7" w:rsidRPr="00E86196">
        <w:rPr>
          <w:sz w:val="26"/>
          <w:szCs w:val="26"/>
        </w:rPr>
        <w:t xml:space="preserve">with </w:t>
      </w:r>
      <w:r w:rsidR="00B629DF">
        <w:rPr>
          <w:sz w:val="26"/>
          <w:szCs w:val="26"/>
        </w:rPr>
        <w:t xml:space="preserve"> Lecturer </w:t>
      </w:r>
      <w:r w:rsidR="005F71F7" w:rsidRPr="00E86196">
        <w:rPr>
          <w:sz w:val="26"/>
          <w:szCs w:val="26"/>
        </w:rPr>
        <w:t>Timothy Hopkins</w:t>
      </w:r>
    </w:p>
    <w:p w14:paraId="5D7439F5" w14:textId="4A1E356E" w:rsidR="00473B7F" w:rsidRPr="00E82DBC" w:rsidRDefault="00473B7F" w:rsidP="00E82DBC">
      <w:pPr>
        <w:spacing w:after="0" w:line="360" w:lineRule="auto"/>
        <w:rPr>
          <w:lang w:bidi="en-US"/>
        </w:rPr>
      </w:pPr>
    </w:p>
    <w:p w14:paraId="104DBD99" w14:textId="28EF70B5" w:rsidR="00CA4A67" w:rsidRPr="00E82DBC" w:rsidRDefault="00CA4A67" w:rsidP="00E82DBC">
      <w:pPr>
        <w:spacing w:after="0" w:line="360" w:lineRule="auto"/>
      </w:pPr>
    </w:p>
    <w:p w14:paraId="0FBB806D" w14:textId="02A89D3B" w:rsidR="00473B7F" w:rsidRPr="00E82DBC" w:rsidRDefault="00473B7F" w:rsidP="00E82DBC">
      <w:pPr>
        <w:spacing w:after="0" w:line="360" w:lineRule="auto"/>
      </w:pPr>
      <w:r w:rsidRPr="00E82DBC">
        <w:t xml:space="preserve"> </w:t>
      </w:r>
    </w:p>
    <w:p w14:paraId="0A929C1F" w14:textId="606B905D" w:rsidR="00473B7F" w:rsidRPr="00E82DBC" w:rsidRDefault="00473B7F" w:rsidP="00E82DBC">
      <w:pPr>
        <w:spacing w:after="0" w:line="360" w:lineRule="auto"/>
        <w:rPr>
          <w:lang w:bidi="en-US"/>
        </w:rPr>
      </w:pPr>
    </w:p>
    <w:p w14:paraId="74275D4D" w14:textId="2533416B" w:rsidR="00473B7F" w:rsidRPr="00E82DBC" w:rsidRDefault="00473B7F" w:rsidP="00E82DBC">
      <w:pPr>
        <w:spacing w:after="0" w:line="360" w:lineRule="auto"/>
        <w:rPr>
          <w:lang w:bidi="en-US"/>
        </w:rPr>
      </w:pPr>
    </w:p>
    <w:p w14:paraId="3A6175D2" w14:textId="47F1CBDC" w:rsidR="00473B7F" w:rsidRPr="00E82DBC" w:rsidRDefault="00473B7F" w:rsidP="00E82DBC">
      <w:pPr>
        <w:spacing w:after="0" w:line="360" w:lineRule="auto"/>
        <w:rPr>
          <w:lang w:bidi="en-US"/>
        </w:rPr>
      </w:pPr>
    </w:p>
    <w:p w14:paraId="22269735" w14:textId="5F25A778" w:rsidR="00473B7F" w:rsidRPr="00E82DBC" w:rsidRDefault="00473B7F" w:rsidP="00E82DBC">
      <w:pPr>
        <w:spacing w:after="0" w:line="360" w:lineRule="auto"/>
        <w:rPr>
          <w:lang w:bidi="en-US"/>
        </w:rPr>
      </w:pPr>
    </w:p>
    <w:p w14:paraId="4296A140" w14:textId="085FAF7B" w:rsidR="00D14DA6" w:rsidRPr="00E82DBC" w:rsidRDefault="00015B4E" w:rsidP="00E82DBC">
      <w:pPr>
        <w:tabs>
          <w:tab w:val="left" w:pos="5008"/>
        </w:tabs>
        <w:spacing w:after="0" w:line="360" w:lineRule="auto"/>
        <w:rPr>
          <w:lang w:bidi="en-US"/>
        </w:rPr>
      </w:pPr>
      <w:r w:rsidRPr="00E82DBC">
        <w:rPr>
          <w:lang w:bidi="en-US"/>
        </w:rPr>
        <w:tab/>
      </w:r>
    </w:p>
    <w:p w14:paraId="71D699C2" w14:textId="1867BAA7" w:rsidR="00D65ECF" w:rsidRPr="00E82DBC" w:rsidRDefault="00D65ECF" w:rsidP="00E82DBC">
      <w:pPr>
        <w:pStyle w:val="Heading1"/>
        <w:spacing w:after="0" w:line="360" w:lineRule="auto"/>
        <w:rPr>
          <w:rFonts w:ascii="Arial" w:hAnsi="Arial" w:cs="Arial"/>
          <w:sz w:val="22"/>
          <w:szCs w:val="22"/>
        </w:rPr>
      </w:pPr>
    </w:p>
    <w:p w14:paraId="3ECD90ED" w14:textId="13E25708" w:rsidR="00473B7F" w:rsidRPr="00E82DBC" w:rsidRDefault="00473B7F" w:rsidP="00E82DBC">
      <w:pPr>
        <w:spacing w:after="0" w:line="360" w:lineRule="auto"/>
        <w:rPr>
          <w:lang w:bidi="en-US"/>
        </w:rPr>
      </w:pPr>
    </w:p>
    <w:p w14:paraId="28EE0866" w14:textId="6D31807B" w:rsidR="00473B7F" w:rsidRPr="00E82DBC" w:rsidRDefault="00A20B65" w:rsidP="00E82DBC">
      <w:pPr>
        <w:spacing w:after="0" w:line="360" w:lineRule="auto"/>
        <w:rPr>
          <w:lang w:bidi="en-US"/>
        </w:rPr>
      </w:pPr>
      <w:r w:rsidRPr="00E82DBC">
        <w:rPr>
          <w:noProof/>
        </w:rPr>
        <mc:AlternateContent>
          <mc:Choice Requires="wps">
            <w:drawing>
              <wp:anchor distT="91440" distB="91440" distL="365760" distR="365760" simplePos="0" relativeHeight="251660800" behindDoc="0" locked="0" layoutInCell="1" allowOverlap="1" wp14:anchorId="7CABCB07" wp14:editId="4B9F75A8">
                <wp:simplePos x="0" y="0"/>
                <wp:positionH relativeFrom="margin">
                  <wp:posOffset>2065655</wp:posOffset>
                </wp:positionH>
                <wp:positionV relativeFrom="margin">
                  <wp:posOffset>3838575</wp:posOffset>
                </wp:positionV>
                <wp:extent cx="3992245" cy="2819400"/>
                <wp:effectExtent l="0" t="0" r="0" b="0"/>
                <wp:wrapTopAndBottom/>
                <wp:docPr id="17" name="Rectangle 1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92245" cy="2819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rgbClr val="000000"/>
                              </a:solidFill>
                              <a:miter lim="800000"/>
                              <a:headEnd/>
                              <a:tailEnd/>
                            </a14:hiddenLine>
                          </a:ext>
                        </a:extLst>
                      </wps:spPr>
                      <wps:txbx>
                        <w:txbxContent>
                          <w:p w14:paraId="6215416E" w14:textId="77777777" w:rsidR="00CA4A67" w:rsidRDefault="00CA4A67" w:rsidP="00A20B65">
                            <w:pPr>
                              <w:pStyle w:val="Title"/>
                              <w:jc w:val="center"/>
                            </w:pPr>
                            <w:r>
                              <w:rPr>
                                <w:noProof/>
                              </w:rPr>
                              <w:drawing>
                                <wp:inline distT="0" distB="0" distL="0" distR="0" wp14:anchorId="5494E3E3" wp14:editId="6EF767E2">
                                  <wp:extent cx="722376" cy="384048"/>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55C36745" w14:textId="4851D309" w:rsidR="00A20B65" w:rsidRDefault="00365E2A" w:rsidP="00A20B65">
                            <w:pPr>
                              <w:pStyle w:val="Title"/>
                              <w:jc w:val="center"/>
                              <w:rPr>
                                <w:sz w:val="32"/>
                                <w:szCs w:val="32"/>
                              </w:rPr>
                            </w:pPr>
                            <w:r w:rsidRPr="00365E2A">
                              <w:rPr>
                                <w:sz w:val="32"/>
                                <w:szCs w:val="32"/>
                              </w:rPr>
                              <w:t>Assignment</w:t>
                            </w:r>
                            <w:r w:rsidR="00CA4A67" w:rsidRPr="003200A1">
                              <w:rPr>
                                <w:sz w:val="32"/>
                                <w:szCs w:val="32"/>
                              </w:rPr>
                              <w:t xml:space="preserve"> </w:t>
                            </w:r>
                            <w:r w:rsidR="005F71F7">
                              <w:rPr>
                                <w:sz w:val="32"/>
                                <w:szCs w:val="32"/>
                              </w:rPr>
                              <w:t>1</w:t>
                            </w:r>
                          </w:p>
                          <w:p w14:paraId="647C0C59" w14:textId="272BC8CF" w:rsidR="00CA4A67" w:rsidRPr="003200A1" w:rsidRDefault="00CA4A67" w:rsidP="00A20B65">
                            <w:pPr>
                              <w:pStyle w:val="Title"/>
                              <w:jc w:val="center"/>
                              <w:rPr>
                                <w:sz w:val="32"/>
                                <w:szCs w:val="32"/>
                              </w:rPr>
                            </w:pPr>
                            <w:r w:rsidRPr="003200A1">
                              <w:rPr>
                                <w:sz w:val="32"/>
                                <w:szCs w:val="32"/>
                              </w:rPr>
                              <w:t>Individual Report</w:t>
                            </w:r>
                          </w:p>
                          <w:p w14:paraId="4925958C" w14:textId="71F94CA4" w:rsidR="00CA4A67" w:rsidRDefault="00CA4A67" w:rsidP="00A20B65">
                            <w:pPr>
                              <w:pStyle w:val="NoSpacing"/>
                              <w:spacing w:before="240"/>
                              <w:ind w:left="0"/>
                              <w:jc w:val="center"/>
                              <w:rPr>
                                <w:color w:val="BC451B" w:themeColor="accent1"/>
                              </w:rPr>
                            </w:pPr>
                            <w:r>
                              <w:rPr>
                                <w:noProof/>
                                <w:color w:val="BC451B" w:themeColor="accent1"/>
                              </w:rPr>
                              <w:drawing>
                                <wp:inline distT="0" distB="0" distL="0" distR="0" wp14:anchorId="245942F0" wp14:editId="0F69B227">
                                  <wp:extent cx="374904" cy="237744"/>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vert="horz" wrap="square" lIns="137160" tIns="0" rIns="137160" bIns="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7CABCB07" id="Rectangle 146" o:spid="_x0000_s1026" style="position:absolute;left:0;text-align:left;margin-left:162.65pt;margin-top:302.25pt;width:314.35pt;height:222pt;z-index:251660800;visibility:visible;mso-wrap-style:square;mso-width-percent:0;mso-height-percent:0;mso-wrap-distance-left:28.8pt;mso-wrap-distance-top:7.2pt;mso-wrap-distance-right:28.8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" filled="f" stroked="f" strokeweight="2pt">
                <v:textbox inset="10.8pt,0,10.8pt,0">
                  <w:txbxContent>
                    <w:p w14:paraId="6215416E" w14:textId="77777777" w:rsidR="00CA4A67" w:rsidRDefault="00CA4A67" w:rsidP="00A20B65">
                      <w:pPr>
                        <w:pStyle w:val="Title"/>
                        <w:jc w:val="center"/>
                      </w:pPr>
                      <w:r>
                        <w:rPr>
                          <w:noProof/>
                        </w:rPr>
                        <w:drawing>
                          <wp:inline distT="0" distB="0" distL="0" distR="0" wp14:anchorId="5494E3E3" wp14:editId="6EF767E2">
                            <wp:extent cx="722376" cy="384048"/>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55C36745" w14:textId="4851D309" w:rsidR="00A20B65" w:rsidRDefault="00365E2A" w:rsidP="00A20B65">
                      <w:pPr>
                        <w:pStyle w:val="Title"/>
                        <w:jc w:val="center"/>
                        <w:rPr>
                          <w:sz w:val="32"/>
                          <w:szCs w:val="32"/>
                        </w:rPr>
                      </w:pPr>
                      <w:r w:rsidRPr="00365E2A">
                        <w:rPr>
                          <w:sz w:val="32"/>
                          <w:szCs w:val="32"/>
                        </w:rPr>
                        <w:t>Assignment</w:t>
                      </w:r>
                      <w:r w:rsidR="00CA4A67" w:rsidRPr="003200A1">
                        <w:rPr>
                          <w:sz w:val="32"/>
                          <w:szCs w:val="32"/>
                        </w:rPr>
                        <w:t xml:space="preserve"> </w:t>
                      </w:r>
                      <w:r w:rsidR="005F71F7">
                        <w:rPr>
                          <w:sz w:val="32"/>
                          <w:szCs w:val="32"/>
                        </w:rPr>
                        <w:t>1</w:t>
                      </w:r>
                    </w:p>
                    <w:p w14:paraId="647C0C59" w14:textId="272BC8CF" w:rsidR="00CA4A67" w:rsidRPr="003200A1" w:rsidRDefault="00CA4A67" w:rsidP="00A20B65">
                      <w:pPr>
                        <w:pStyle w:val="Title"/>
                        <w:jc w:val="center"/>
                        <w:rPr>
                          <w:sz w:val="32"/>
                          <w:szCs w:val="32"/>
                        </w:rPr>
                      </w:pPr>
                      <w:r w:rsidRPr="003200A1">
                        <w:rPr>
                          <w:sz w:val="32"/>
                          <w:szCs w:val="32"/>
                        </w:rPr>
                        <w:t>Individual Report</w:t>
                      </w:r>
                    </w:p>
                    <w:p w14:paraId="4925958C" w14:textId="71F94CA4" w:rsidR="00CA4A67" w:rsidRDefault="00CA4A67" w:rsidP="00A20B65">
                      <w:pPr>
                        <w:pStyle w:val="NoSpacing"/>
                        <w:spacing w:before="240"/>
                        <w:ind w:left="0"/>
                        <w:jc w:val="center"/>
                        <w:rPr>
                          <w:color w:val="BC451B" w:themeColor="accent1"/>
                        </w:rPr>
                      </w:pPr>
                      <w:r>
                        <w:rPr>
                          <w:noProof/>
                          <w:color w:val="BC451B" w:themeColor="accent1"/>
                        </w:rPr>
                        <w:drawing>
                          <wp:inline distT="0" distB="0" distL="0" distR="0" wp14:anchorId="245942F0" wp14:editId="0F69B227">
                            <wp:extent cx="374904" cy="237744"/>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p>
    <w:p w14:paraId="783FC4DC" w14:textId="0D7CCE63" w:rsidR="00473B7F" w:rsidRPr="00E82DBC" w:rsidRDefault="00473B7F" w:rsidP="00E82DBC">
      <w:pPr>
        <w:spacing w:after="0" w:line="360" w:lineRule="auto"/>
        <w:rPr>
          <w:lang w:bidi="en-US"/>
        </w:rPr>
      </w:pPr>
    </w:p>
    <w:p w14:paraId="08066404" w14:textId="78379BD5" w:rsidR="00FA2991" w:rsidRPr="00E82DBC" w:rsidRDefault="00FA2991" w:rsidP="00E82DBC">
      <w:pPr>
        <w:spacing w:after="0" w:line="360" w:lineRule="auto"/>
        <w:rPr>
          <w:lang w:bidi="en-US"/>
        </w:rPr>
      </w:pPr>
    </w:p>
    <w:p w14:paraId="7F975A28" w14:textId="66386426" w:rsidR="00D40655" w:rsidRPr="00E82DBC" w:rsidRDefault="00D40655" w:rsidP="00E82DBC">
      <w:pPr>
        <w:spacing w:after="0" w:line="360" w:lineRule="auto"/>
        <w:ind w:left="0"/>
        <w:rPr>
          <w:rFonts w:eastAsia="Calibri"/>
          <w:spacing w:val="0"/>
          <w:lang w:val="en-US" w:eastAsia="zh-TW"/>
        </w:rPr>
      </w:pPr>
    </w:p>
    <w:p w14:paraId="1C670423" w14:textId="37166FA2" w:rsidR="00791814" w:rsidRPr="00E82DBC" w:rsidRDefault="00791814" w:rsidP="00E82DBC">
      <w:pPr>
        <w:spacing w:after="0" w:line="360" w:lineRule="auto"/>
        <w:ind w:left="0"/>
        <w:rPr>
          <w:rFonts w:eastAsia="Calibri"/>
          <w:spacing w:val="0"/>
          <w:lang w:val="en-US" w:eastAsia="zh-TW"/>
        </w:rPr>
      </w:pPr>
    </w:p>
    <w:p w14:paraId="72C5672D" w14:textId="29DD0637" w:rsidR="00791814" w:rsidRPr="00E82DBC" w:rsidRDefault="00791814" w:rsidP="00E82DBC">
      <w:pPr>
        <w:spacing w:after="0" w:line="360" w:lineRule="auto"/>
        <w:ind w:left="0"/>
        <w:rPr>
          <w:rFonts w:eastAsia="Calibri"/>
          <w:spacing w:val="0"/>
          <w:lang w:val="en-US" w:eastAsia="zh-TW"/>
        </w:rPr>
      </w:pPr>
    </w:p>
    <w:p w14:paraId="1F44303E" w14:textId="15FB8036" w:rsidR="00CC68E5" w:rsidRPr="00E82DBC" w:rsidRDefault="00CC68E5" w:rsidP="00E82DBC">
      <w:pPr>
        <w:spacing w:after="0" w:line="360" w:lineRule="auto"/>
        <w:ind w:left="0"/>
        <w:rPr>
          <w:rFonts w:eastAsia="Calibri"/>
          <w:spacing w:val="0"/>
          <w:lang w:val="en-US" w:eastAsia="zh-TW"/>
        </w:rPr>
      </w:pPr>
    </w:p>
    <w:p w14:paraId="6C72483E" w14:textId="774A6E4D" w:rsidR="00CC68E5" w:rsidRPr="00E82DBC" w:rsidRDefault="00CC68E5" w:rsidP="00E82DBC">
      <w:pPr>
        <w:spacing w:after="0" w:line="360" w:lineRule="auto"/>
        <w:ind w:left="0"/>
        <w:rPr>
          <w:rFonts w:eastAsia="Calibri"/>
          <w:spacing w:val="0"/>
          <w:lang w:val="en-US" w:eastAsia="zh-TW"/>
        </w:rPr>
      </w:pPr>
    </w:p>
    <w:p w14:paraId="7D7682DE" w14:textId="46878B70" w:rsidR="00CC68E5" w:rsidRPr="00E82DBC" w:rsidRDefault="00CC68E5" w:rsidP="00E82DBC">
      <w:pPr>
        <w:spacing w:after="0" w:line="360" w:lineRule="auto"/>
        <w:ind w:left="0"/>
        <w:rPr>
          <w:rFonts w:eastAsia="Calibri"/>
          <w:spacing w:val="0"/>
          <w:lang w:val="en-US" w:eastAsia="zh-TW"/>
        </w:rPr>
      </w:pPr>
    </w:p>
    <w:p w14:paraId="58FD2D37" w14:textId="77777777" w:rsidR="00CC68E5" w:rsidRPr="00E82DBC" w:rsidRDefault="00CC68E5" w:rsidP="00E82DBC">
      <w:pPr>
        <w:spacing w:after="0" w:line="360" w:lineRule="auto"/>
        <w:ind w:left="0"/>
        <w:rPr>
          <w:rFonts w:eastAsia="Calibri"/>
          <w:spacing w:val="0"/>
          <w:lang w:val="en-US" w:eastAsia="zh-TW"/>
        </w:rPr>
      </w:pPr>
    </w:p>
    <w:sdt>
      <w:sdtPr>
        <w:rPr>
          <w:rFonts w:ascii="Arial" w:eastAsiaTheme="minorEastAsia" w:hAnsi="Arial" w:cs="Arial"/>
          <w:smallCaps w:val="0"/>
          <w:color w:val="476CBD"/>
          <w:sz w:val="22"/>
          <w:szCs w:val="22"/>
          <w:lang w:bidi="ar-SA"/>
        </w:rPr>
        <w:id w:val="1202286415"/>
        <w:docPartObj>
          <w:docPartGallery w:val="Table of Contents"/>
          <w:docPartUnique/>
        </w:docPartObj>
      </w:sdtPr>
      <w:sdtEndPr>
        <w:rPr>
          <w:b/>
          <w:bCs/>
          <w:noProof/>
          <w:color w:val="auto"/>
        </w:rPr>
      </w:sdtEndPr>
      <w:sdtContent>
        <w:p w14:paraId="662C7280" w14:textId="302D1DC7" w:rsidR="00633484" w:rsidRDefault="00633484" w:rsidP="007F02D8">
          <w:pPr>
            <w:pStyle w:val="TOCHeading"/>
            <w:spacing w:before="0" w:after="0" w:line="360" w:lineRule="auto"/>
            <w:rPr>
              <w:rFonts w:ascii="Arial" w:hAnsi="Arial" w:cs="Arial"/>
              <w:color w:val="476CBD"/>
            </w:rPr>
          </w:pPr>
          <w:r w:rsidRPr="00E86196">
            <w:rPr>
              <w:rFonts w:ascii="Arial" w:hAnsi="Arial" w:cs="Arial"/>
              <w:color w:val="476CBD"/>
            </w:rPr>
            <w:t>Table of Contents</w:t>
          </w:r>
        </w:p>
        <w:p w14:paraId="4DDC1669" w14:textId="0F54A00D" w:rsidR="00BC4026" w:rsidRDefault="00BC4026" w:rsidP="00BC4026">
          <w:pPr>
            <w:rPr>
              <w:lang w:bidi="en-US"/>
            </w:rPr>
          </w:pPr>
        </w:p>
        <w:p w14:paraId="3C8CC766" w14:textId="77777777" w:rsidR="00BC4026" w:rsidRPr="00BC4026" w:rsidRDefault="00BC4026" w:rsidP="00BC4026">
          <w:pPr>
            <w:rPr>
              <w:lang w:bidi="en-US"/>
            </w:rPr>
          </w:pPr>
        </w:p>
        <w:p w14:paraId="3140C634" w14:textId="7DC5A5A5" w:rsidR="00127602" w:rsidRPr="00E82DBC" w:rsidRDefault="00633484" w:rsidP="007F02D8">
          <w:pPr>
            <w:pStyle w:val="TOC1"/>
            <w:tabs>
              <w:tab w:val="right" w:leader="dot" w:pos="9016"/>
            </w:tabs>
            <w:spacing w:after="0" w:line="360" w:lineRule="auto"/>
            <w:rPr>
              <w:noProof/>
              <w:spacing w:val="0"/>
              <w:lang w:eastAsia="en-GB"/>
            </w:rPr>
          </w:pPr>
          <w:r w:rsidRPr="00E82DBC">
            <w:fldChar w:fldCharType="begin"/>
          </w:r>
          <w:r w:rsidRPr="00E82DBC">
            <w:instrText xml:space="preserve"> TOC \o "1-3" \h \z \u </w:instrText>
          </w:r>
          <w:r w:rsidRPr="00E82DBC">
            <w:fldChar w:fldCharType="separate"/>
          </w:r>
          <w:hyperlink w:anchor="_Toc101644145" w:history="1">
            <w:r w:rsidR="00127602" w:rsidRPr="00E82DBC">
              <w:rPr>
                <w:rStyle w:val="Hyperlink"/>
                <w:rFonts w:eastAsia="Times New Roman"/>
                <w:noProof/>
              </w:rPr>
              <w:t>Introduction</w:t>
            </w:r>
            <w:r w:rsidR="00127602" w:rsidRPr="00E82DBC">
              <w:rPr>
                <w:noProof/>
                <w:webHidden/>
              </w:rPr>
              <w:tab/>
            </w:r>
            <w:r w:rsidR="00127602" w:rsidRPr="00E82DBC">
              <w:rPr>
                <w:noProof/>
                <w:webHidden/>
              </w:rPr>
              <w:fldChar w:fldCharType="begin"/>
            </w:r>
            <w:r w:rsidR="00127602" w:rsidRPr="00E82DBC">
              <w:rPr>
                <w:noProof/>
                <w:webHidden/>
              </w:rPr>
              <w:instrText xml:space="preserve"> PAGEREF _Toc101644145 \h </w:instrText>
            </w:r>
            <w:r w:rsidR="00127602" w:rsidRPr="00E82DBC">
              <w:rPr>
                <w:noProof/>
                <w:webHidden/>
              </w:rPr>
            </w:r>
            <w:r w:rsidR="00127602" w:rsidRPr="00E82DBC">
              <w:rPr>
                <w:noProof/>
                <w:webHidden/>
              </w:rPr>
              <w:fldChar w:fldCharType="separate"/>
            </w:r>
            <w:r w:rsidR="00CC6FBC">
              <w:rPr>
                <w:noProof/>
                <w:webHidden/>
              </w:rPr>
              <w:t>2</w:t>
            </w:r>
            <w:r w:rsidR="00127602" w:rsidRPr="00E82DBC">
              <w:rPr>
                <w:noProof/>
                <w:webHidden/>
              </w:rPr>
              <w:fldChar w:fldCharType="end"/>
            </w:r>
          </w:hyperlink>
        </w:p>
        <w:p w14:paraId="1D007A61" w14:textId="0F2E8C95" w:rsidR="00127602" w:rsidRPr="00E82DBC" w:rsidRDefault="00AB2EA1" w:rsidP="007F02D8">
          <w:pPr>
            <w:pStyle w:val="TOC1"/>
            <w:tabs>
              <w:tab w:val="right" w:leader="dot" w:pos="9016"/>
            </w:tabs>
            <w:spacing w:after="0" w:line="360" w:lineRule="auto"/>
            <w:rPr>
              <w:noProof/>
              <w:spacing w:val="0"/>
              <w:lang w:eastAsia="en-GB"/>
            </w:rPr>
          </w:pPr>
          <w:hyperlink w:anchor="_Toc101644146" w:history="1">
            <w:r w:rsidR="00127602" w:rsidRPr="00E82DBC">
              <w:rPr>
                <w:rStyle w:val="Hyperlink"/>
                <w:rFonts w:eastAsia="Times New Roman"/>
                <w:noProof/>
              </w:rPr>
              <w:t>Models of communication</w:t>
            </w:r>
            <w:r w:rsidR="00127602" w:rsidRPr="00E82DBC">
              <w:rPr>
                <w:noProof/>
                <w:webHidden/>
              </w:rPr>
              <w:tab/>
            </w:r>
            <w:r w:rsidR="00127602" w:rsidRPr="00E82DBC">
              <w:rPr>
                <w:noProof/>
                <w:webHidden/>
              </w:rPr>
              <w:fldChar w:fldCharType="begin"/>
            </w:r>
            <w:r w:rsidR="00127602" w:rsidRPr="00E82DBC">
              <w:rPr>
                <w:noProof/>
                <w:webHidden/>
              </w:rPr>
              <w:instrText xml:space="preserve"> PAGEREF _Toc101644146 \h </w:instrText>
            </w:r>
            <w:r w:rsidR="00127602" w:rsidRPr="00E82DBC">
              <w:rPr>
                <w:noProof/>
                <w:webHidden/>
              </w:rPr>
            </w:r>
            <w:r w:rsidR="00127602" w:rsidRPr="00E82DBC">
              <w:rPr>
                <w:noProof/>
                <w:webHidden/>
              </w:rPr>
              <w:fldChar w:fldCharType="separate"/>
            </w:r>
            <w:r w:rsidR="00CC6FBC">
              <w:rPr>
                <w:noProof/>
                <w:webHidden/>
              </w:rPr>
              <w:t>3</w:t>
            </w:r>
            <w:r w:rsidR="00127602" w:rsidRPr="00E82DBC">
              <w:rPr>
                <w:noProof/>
                <w:webHidden/>
              </w:rPr>
              <w:fldChar w:fldCharType="end"/>
            </w:r>
          </w:hyperlink>
        </w:p>
        <w:p w14:paraId="3663ABA3" w14:textId="6A2DDC2E" w:rsidR="00127602" w:rsidRPr="00E82DBC" w:rsidRDefault="00AB2EA1" w:rsidP="007F02D8">
          <w:pPr>
            <w:pStyle w:val="TOC2"/>
            <w:rPr>
              <w:rFonts w:eastAsiaTheme="minorEastAsia"/>
              <w:spacing w:val="0"/>
              <w:lang w:eastAsia="en-GB" w:bidi="ar-SA"/>
            </w:rPr>
          </w:pPr>
          <w:hyperlink w:anchor="_Toc101644147" w:history="1">
            <w:r w:rsidR="00127602" w:rsidRPr="00E82DBC">
              <w:rPr>
                <w:rStyle w:val="Hyperlink"/>
              </w:rPr>
              <w:t>Shannon and Weaver’s model of communication (1948)</w:t>
            </w:r>
            <w:r w:rsidR="00127602" w:rsidRPr="00E82DBC">
              <w:rPr>
                <w:webHidden/>
              </w:rPr>
              <w:tab/>
            </w:r>
            <w:r w:rsidR="00127602" w:rsidRPr="00E82DBC">
              <w:rPr>
                <w:webHidden/>
              </w:rPr>
              <w:fldChar w:fldCharType="begin"/>
            </w:r>
            <w:r w:rsidR="00127602" w:rsidRPr="00E82DBC">
              <w:rPr>
                <w:webHidden/>
              </w:rPr>
              <w:instrText xml:space="preserve"> PAGEREF _Toc101644147 \h </w:instrText>
            </w:r>
            <w:r w:rsidR="00127602" w:rsidRPr="00E82DBC">
              <w:rPr>
                <w:webHidden/>
              </w:rPr>
            </w:r>
            <w:r w:rsidR="00127602" w:rsidRPr="00E82DBC">
              <w:rPr>
                <w:webHidden/>
              </w:rPr>
              <w:fldChar w:fldCharType="separate"/>
            </w:r>
            <w:r w:rsidR="00CC6FBC">
              <w:rPr>
                <w:webHidden/>
              </w:rPr>
              <w:t>3</w:t>
            </w:r>
            <w:r w:rsidR="00127602" w:rsidRPr="00E82DBC">
              <w:rPr>
                <w:webHidden/>
              </w:rPr>
              <w:fldChar w:fldCharType="end"/>
            </w:r>
          </w:hyperlink>
        </w:p>
        <w:p w14:paraId="28BC623C" w14:textId="4150C275" w:rsidR="00127602" w:rsidRPr="00E82DBC" w:rsidRDefault="00AB2EA1" w:rsidP="007F02D8">
          <w:pPr>
            <w:pStyle w:val="TOC2"/>
            <w:rPr>
              <w:rFonts w:eastAsiaTheme="minorEastAsia"/>
              <w:spacing w:val="0"/>
              <w:lang w:eastAsia="en-GB" w:bidi="ar-SA"/>
            </w:rPr>
          </w:pPr>
          <w:hyperlink w:anchor="_Toc101644148" w:history="1">
            <w:r w:rsidR="00127602" w:rsidRPr="00E82DBC">
              <w:rPr>
                <w:rStyle w:val="Hyperlink"/>
              </w:rPr>
              <w:t>Schramm’s model of communication (1954)</w:t>
            </w:r>
            <w:r w:rsidR="00127602" w:rsidRPr="00E82DBC">
              <w:rPr>
                <w:webHidden/>
              </w:rPr>
              <w:tab/>
            </w:r>
            <w:r w:rsidR="00127602" w:rsidRPr="00E82DBC">
              <w:rPr>
                <w:webHidden/>
              </w:rPr>
              <w:fldChar w:fldCharType="begin"/>
            </w:r>
            <w:r w:rsidR="00127602" w:rsidRPr="00E82DBC">
              <w:rPr>
                <w:webHidden/>
              </w:rPr>
              <w:instrText xml:space="preserve"> PAGEREF _Toc101644148 \h </w:instrText>
            </w:r>
            <w:r w:rsidR="00127602" w:rsidRPr="00E82DBC">
              <w:rPr>
                <w:webHidden/>
              </w:rPr>
            </w:r>
            <w:r w:rsidR="00127602" w:rsidRPr="00E82DBC">
              <w:rPr>
                <w:webHidden/>
              </w:rPr>
              <w:fldChar w:fldCharType="separate"/>
            </w:r>
            <w:r w:rsidR="00CC6FBC">
              <w:rPr>
                <w:webHidden/>
              </w:rPr>
              <w:t>4</w:t>
            </w:r>
            <w:r w:rsidR="00127602" w:rsidRPr="00E82DBC">
              <w:rPr>
                <w:webHidden/>
              </w:rPr>
              <w:fldChar w:fldCharType="end"/>
            </w:r>
          </w:hyperlink>
        </w:p>
        <w:p w14:paraId="5E115F5A" w14:textId="1DDBE76F" w:rsidR="00127602" w:rsidRPr="00E82DBC" w:rsidRDefault="00AB2EA1" w:rsidP="007F02D8">
          <w:pPr>
            <w:pStyle w:val="TOC2"/>
            <w:rPr>
              <w:rFonts w:eastAsiaTheme="minorEastAsia"/>
              <w:spacing w:val="0"/>
              <w:lang w:eastAsia="en-GB" w:bidi="ar-SA"/>
            </w:rPr>
          </w:pPr>
          <w:hyperlink w:anchor="_Toc101644149" w:history="1">
            <w:r w:rsidR="00127602" w:rsidRPr="00E82DBC">
              <w:rPr>
                <w:rStyle w:val="Hyperlink"/>
              </w:rPr>
              <w:t>Berlo’s model of communication (1960)</w:t>
            </w:r>
            <w:r w:rsidR="00127602" w:rsidRPr="00E82DBC">
              <w:rPr>
                <w:webHidden/>
              </w:rPr>
              <w:tab/>
            </w:r>
            <w:r w:rsidR="00127602" w:rsidRPr="00E82DBC">
              <w:rPr>
                <w:webHidden/>
              </w:rPr>
              <w:fldChar w:fldCharType="begin"/>
            </w:r>
            <w:r w:rsidR="00127602" w:rsidRPr="00E82DBC">
              <w:rPr>
                <w:webHidden/>
              </w:rPr>
              <w:instrText xml:space="preserve"> PAGEREF _Toc101644149 \h </w:instrText>
            </w:r>
            <w:r w:rsidR="00127602" w:rsidRPr="00E82DBC">
              <w:rPr>
                <w:webHidden/>
              </w:rPr>
            </w:r>
            <w:r w:rsidR="00127602" w:rsidRPr="00E82DBC">
              <w:rPr>
                <w:webHidden/>
              </w:rPr>
              <w:fldChar w:fldCharType="separate"/>
            </w:r>
            <w:r w:rsidR="00CC6FBC">
              <w:rPr>
                <w:webHidden/>
              </w:rPr>
              <w:t>5</w:t>
            </w:r>
            <w:r w:rsidR="00127602" w:rsidRPr="00E82DBC">
              <w:rPr>
                <w:webHidden/>
              </w:rPr>
              <w:fldChar w:fldCharType="end"/>
            </w:r>
          </w:hyperlink>
        </w:p>
        <w:p w14:paraId="5B83EB71" w14:textId="786D530C" w:rsidR="00127602" w:rsidRPr="00E82DBC" w:rsidRDefault="00AB2EA1" w:rsidP="007F02D8">
          <w:pPr>
            <w:pStyle w:val="TOC1"/>
            <w:tabs>
              <w:tab w:val="right" w:leader="dot" w:pos="9016"/>
            </w:tabs>
            <w:spacing w:after="0" w:line="360" w:lineRule="auto"/>
            <w:rPr>
              <w:noProof/>
              <w:spacing w:val="0"/>
              <w:lang w:eastAsia="en-GB"/>
            </w:rPr>
          </w:pPr>
          <w:hyperlink w:anchor="_Toc101644150" w:history="1">
            <w:r w:rsidR="00127602" w:rsidRPr="00E82DBC">
              <w:rPr>
                <w:rStyle w:val="Hyperlink"/>
                <w:rFonts w:eastAsia="Times New Roman"/>
                <w:noProof/>
              </w:rPr>
              <w:t>Types of communication</w:t>
            </w:r>
            <w:r w:rsidR="00127602" w:rsidRPr="00E82DBC">
              <w:rPr>
                <w:noProof/>
                <w:webHidden/>
              </w:rPr>
              <w:tab/>
            </w:r>
            <w:r w:rsidR="00127602" w:rsidRPr="00E82DBC">
              <w:rPr>
                <w:noProof/>
                <w:webHidden/>
              </w:rPr>
              <w:fldChar w:fldCharType="begin"/>
            </w:r>
            <w:r w:rsidR="00127602" w:rsidRPr="00E82DBC">
              <w:rPr>
                <w:noProof/>
                <w:webHidden/>
              </w:rPr>
              <w:instrText xml:space="preserve"> PAGEREF _Toc101644150 \h </w:instrText>
            </w:r>
            <w:r w:rsidR="00127602" w:rsidRPr="00E82DBC">
              <w:rPr>
                <w:noProof/>
                <w:webHidden/>
              </w:rPr>
            </w:r>
            <w:r w:rsidR="00127602" w:rsidRPr="00E82DBC">
              <w:rPr>
                <w:noProof/>
                <w:webHidden/>
              </w:rPr>
              <w:fldChar w:fldCharType="separate"/>
            </w:r>
            <w:r w:rsidR="00CC6FBC">
              <w:rPr>
                <w:noProof/>
                <w:webHidden/>
              </w:rPr>
              <w:t>6</w:t>
            </w:r>
            <w:r w:rsidR="00127602" w:rsidRPr="00E82DBC">
              <w:rPr>
                <w:noProof/>
                <w:webHidden/>
              </w:rPr>
              <w:fldChar w:fldCharType="end"/>
            </w:r>
          </w:hyperlink>
        </w:p>
        <w:p w14:paraId="6EEC2F88" w14:textId="54351E0E" w:rsidR="00127602" w:rsidRPr="00E82DBC" w:rsidRDefault="00AB2EA1" w:rsidP="007F02D8">
          <w:pPr>
            <w:pStyle w:val="TOC2"/>
            <w:rPr>
              <w:rFonts w:eastAsiaTheme="minorEastAsia"/>
              <w:spacing w:val="0"/>
              <w:lang w:eastAsia="en-GB" w:bidi="ar-SA"/>
            </w:rPr>
          </w:pPr>
          <w:hyperlink w:anchor="_Toc101644151" w:history="1">
            <w:r w:rsidR="00127602" w:rsidRPr="00E82DBC">
              <w:rPr>
                <w:rStyle w:val="Hyperlink"/>
              </w:rPr>
              <w:t>Verbal communication</w:t>
            </w:r>
            <w:r w:rsidR="00127602" w:rsidRPr="00E82DBC">
              <w:rPr>
                <w:webHidden/>
              </w:rPr>
              <w:tab/>
            </w:r>
            <w:r w:rsidR="00127602" w:rsidRPr="00E82DBC">
              <w:rPr>
                <w:webHidden/>
              </w:rPr>
              <w:fldChar w:fldCharType="begin"/>
            </w:r>
            <w:r w:rsidR="00127602" w:rsidRPr="00E82DBC">
              <w:rPr>
                <w:webHidden/>
              </w:rPr>
              <w:instrText xml:space="preserve"> PAGEREF _Toc101644151 \h </w:instrText>
            </w:r>
            <w:r w:rsidR="00127602" w:rsidRPr="00E82DBC">
              <w:rPr>
                <w:webHidden/>
              </w:rPr>
            </w:r>
            <w:r w:rsidR="00127602" w:rsidRPr="00E82DBC">
              <w:rPr>
                <w:webHidden/>
              </w:rPr>
              <w:fldChar w:fldCharType="separate"/>
            </w:r>
            <w:r w:rsidR="00CC6FBC">
              <w:rPr>
                <w:webHidden/>
              </w:rPr>
              <w:t>6</w:t>
            </w:r>
            <w:r w:rsidR="00127602" w:rsidRPr="00E82DBC">
              <w:rPr>
                <w:webHidden/>
              </w:rPr>
              <w:fldChar w:fldCharType="end"/>
            </w:r>
          </w:hyperlink>
        </w:p>
        <w:p w14:paraId="75E85A4E" w14:textId="62783ED3" w:rsidR="00127602" w:rsidRPr="00E82DBC" w:rsidRDefault="00AB2EA1" w:rsidP="007F02D8">
          <w:pPr>
            <w:pStyle w:val="TOC2"/>
            <w:rPr>
              <w:rFonts w:eastAsiaTheme="minorEastAsia"/>
              <w:spacing w:val="0"/>
              <w:lang w:eastAsia="en-GB" w:bidi="ar-SA"/>
            </w:rPr>
          </w:pPr>
          <w:hyperlink w:anchor="_Toc101644152" w:history="1">
            <w:r w:rsidR="00127602" w:rsidRPr="00E82DBC">
              <w:rPr>
                <w:rStyle w:val="Hyperlink"/>
              </w:rPr>
              <w:t>Non-verbal communication</w:t>
            </w:r>
            <w:r w:rsidR="00127602" w:rsidRPr="00E82DBC">
              <w:rPr>
                <w:webHidden/>
              </w:rPr>
              <w:tab/>
            </w:r>
            <w:r w:rsidR="00127602" w:rsidRPr="00E82DBC">
              <w:rPr>
                <w:webHidden/>
              </w:rPr>
              <w:fldChar w:fldCharType="begin"/>
            </w:r>
            <w:r w:rsidR="00127602" w:rsidRPr="00E82DBC">
              <w:rPr>
                <w:webHidden/>
              </w:rPr>
              <w:instrText xml:space="preserve"> PAGEREF _Toc101644152 \h </w:instrText>
            </w:r>
            <w:r w:rsidR="00127602" w:rsidRPr="00E82DBC">
              <w:rPr>
                <w:webHidden/>
              </w:rPr>
            </w:r>
            <w:r w:rsidR="00127602" w:rsidRPr="00E82DBC">
              <w:rPr>
                <w:webHidden/>
              </w:rPr>
              <w:fldChar w:fldCharType="separate"/>
            </w:r>
            <w:r w:rsidR="00CC6FBC">
              <w:rPr>
                <w:webHidden/>
              </w:rPr>
              <w:t>7</w:t>
            </w:r>
            <w:r w:rsidR="00127602" w:rsidRPr="00E82DBC">
              <w:rPr>
                <w:webHidden/>
              </w:rPr>
              <w:fldChar w:fldCharType="end"/>
            </w:r>
          </w:hyperlink>
        </w:p>
        <w:p w14:paraId="7D100697" w14:textId="6C3D59D5" w:rsidR="005B4A4C" w:rsidRPr="00E82DBC" w:rsidRDefault="00AB2EA1" w:rsidP="007F02D8">
          <w:pPr>
            <w:pStyle w:val="TOC2"/>
            <w:rPr>
              <w:rFonts w:eastAsiaTheme="minorEastAsia"/>
              <w:spacing w:val="0"/>
              <w:lang w:eastAsia="en-GB" w:bidi="ar-SA"/>
            </w:rPr>
          </w:pPr>
          <w:hyperlink w:anchor="_Toc101644155" w:history="1">
            <w:r w:rsidR="005B4A4C" w:rsidRPr="00E82DBC">
              <w:rPr>
                <w:rStyle w:val="Hyperlink"/>
              </w:rPr>
              <w:t>Proxemics</w:t>
            </w:r>
            <w:r w:rsidR="005B4A4C" w:rsidRPr="00E82DBC">
              <w:rPr>
                <w:webHidden/>
              </w:rPr>
              <w:tab/>
            </w:r>
            <w:r w:rsidR="005B4A4C" w:rsidRPr="00E82DBC">
              <w:rPr>
                <w:webHidden/>
              </w:rPr>
              <w:fldChar w:fldCharType="begin"/>
            </w:r>
            <w:r w:rsidR="005B4A4C" w:rsidRPr="00E82DBC">
              <w:rPr>
                <w:webHidden/>
              </w:rPr>
              <w:instrText xml:space="preserve"> PAGEREF _Toc101644155 \h </w:instrText>
            </w:r>
            <w:r w:rsidR="005B4A4C" w:rsidRPr="00E82DBC">
              <w:rPr>
                <w:webHidden/>
              </w:rPr>
            </w:r>
            <w:r w:rsidR="005B4A4C" w:rsidRPr="00E82DBC">
              <w:rPr>
                <w:webHidden/>
              </w:rPr>
              <w:fldChar w:fldCharType="separate"/>
            </w:r>
            <w:r w:rsidR="00CC6FBC">
              <w:rPr>
                <w:webHidden/>
              </w:rPr>
              <w:t>7</w:t>
            </w:r>
            <w:r w:rsidR="005B4A4C" w:rsidRPr="00E82DBC">
              <w:rPr>
                <w:webHidden/>
              </w:rPr>
              <w:fldChar w:fldCharType="end"/>
            </w:r>
          </w:hyperlink>
        </w:p>
        <w:p w14:paraId="6DDD63BC" w14:textId="4F3FB39A" w:rsidR="00127602" w:rsidRPr="00E82DBC" w:rsidRDefault="00AB2EA1" w:rsidP="007F02D8">
          <w:pPr>
            <w:pStyle w:val="TOC1"/>
            <w:tabs>
              <w:tab w:val="right" w:leader="dot" w:pos="9016"/>
            </w:tabs>
            <w:spacing w:after="0" w:line="360" w:lineRule="auto"/>
            <w:rPr>
              <w:noProof/>
              <w:spacing w:val="0"/>
              <w:lang w:eastAsia="en-GB"/>
            </w:rPr>
          </w:pPr>
          <w:hyperlink w:anchor="_Toc101644153" w:history="1">
            <w:r w:rsidR="00127602" w:rsidRPr="00E82DBC">
              <w:rPr>
                <w:rStyle w:val="Hyperlink"/>
                <w:rFonts w:eastAsia="Times New Roman"/>
                <w:noProof/>
              </w:rPr>
              <w:t>Listening</w:t>
            </w:r>
            <w:r w:rsidR="00127602" w:rsidRPr="00E82DBC">
              <w:rPr>
                <w:noProof/>
                <w:webHidden/>
              </w:rPr>
              <w:tab/>
            </w:r>
            <w:r w:rsidR="00127602" w:rsidRPr="00E82DBC">
              <w:rPr>
                <w:noProof/>
                <w:webHidden/>
              </w:rPr>
              <w:fldChar w:fldCharType="begin"/>
            </w:r>
            <w:r w:rsidR="00127602" w:rsidRPr="00E82DBC">
              <w:rPr>
                <w:noProof/>
                <w:webHidden/>
              </w:rPr>
              <w:instrText xml:space="preserve"> PAGEREF _Toc101644153 \h </w:instrText>
            </w:r>
            <w:r w:rsidR="00127602" w:rsidRPr="00E82DBC">
              <w:rPr>
                <w:noProof/>
                <w:webHidden/>
              </w:rPr>
            </w:r>
            <w:r w:rsidR="00127602" w:rsidRPr="00E82DBC">
              <w:rPr>
                <w:noProof/>
                <w:webHidden/>
              </w:rPr>
              <w:fldChar w:fldCharType="separate"/>
            </w:r>
            <w:r w:rsidR="00CC6FBC">
              <w:rPr>
                <w:noProof/>
                <w:webHidden/>
              </w:rPr>
              <w:t>7</w:t>
            </w:r>
            <w:r w:rsidR="00127602" w:rsidRPr="00E82DBC">
              <w:rPr>
                <w:noProof/>
                <w:webHidden/>
              </w:rPr>
              <w:fldChar w:fldCharType="end"/>
            </w:r>
          </w:hyperlink>
        </w:p>
        <w:p w14:paraId="614817CF" w14:textId="1B2022B8" w:rsidR="00127602" w:rsidRPr="00E82DBC" w:rsidRDefault="00AB2EA1" w:rsidP="007F02D8">
          <w:pPr>
            <w:pStyle w:val="TOC2"/>
            <w:rPr>
              <w:rFonts w:eastAsiaTheme="minorEastAsia"/>
              <w:spacing w:val="0"/>
              <w:lang w:eastAsia="en-GB" w:bidi="ar-SA"/>
            </w:rPr>
          </w:pPr>
          <w:hyperlink w:anchor="_Toc101644154" w:history="1">
            <w:r w:rsidR="00127602" w:rsidRPr="00E82DBC">
              <w:rPr>
                <w:rStyle w:val="Hyperlink"/>
              </w:rPr>
              <w:t>Active listening</w:t>
            </w:r>
            <w:r w:rsidR="00127602" w:rsidRPr="00E82DBC">
              <w:rPr>
                <w:webHidden/>
              </w:rPr>
              <w:tab/>
            </w:r>
            <w:r w:rsidR="00127602" w:rsidRPr="00E82DBC">
              <w:rPr>
                <w:webHidden/>
              </w:rPr>
              <w:fldChar w:fldCharType="begin"/>
            </w:r>
            <w:r w:rsidR="00127602" w:rsidRPr="00E82DBC">
              <w:rPr>
                <w:webHidden/>
              </w:rPr>
              <w:instrText xml:space="preserve"> PAGEREF _Toc101644154 \h </w:instrText>
            </w:r>
            <w:r w:rsidR="00127602" w:rsidRPr="00E82DBC">
              <w:rPr>
                <w:webHidden/>
              </w:rPr>
            </w:r>
            <w:r w:rsidR="00127602" w:rsidRPr="00E82DBC">
              <w:rPr>
                <w:webHidden/>
              </w:rPr>
              <w:fldChar w:fldCharType="separate"/>
            </w:r>
            <w:r w:rsidR="00CC6FBC">
              <w:rPr>
                <w:webHidden/>
              </w:rPr>
              <w:t>8</w:t>
            </w:r>
            <w:r w:rsidR="00127602" w:rsidRPr="00E82DBC">
              <w:rPr>
                <w:webHidden/>
              </w:rPr>
              <w:fldChar w:fldCharType="end"/>
            </w:r>
          </w:hyperlink>
        </w:p>
        <w:p w14:paraId="4697775C" w14:textId="56C697B6" w:rsidR="00127602" w:rsidRPr="00E82DBC" w:rsidRDefault="00AB2EA1" w:rsidP="007F02D8">
          <w:pPr>
            <w:pStyle w:val="TOC2"/>
            <w:rPr>
              <w:rFonts w:eastAsiaTheme="minorEastAsia"/>
              <w:spacing w:val="0"/>
              <w:lang w:eastAsia="en-GB" w:bidi="ar-SA"/>
            </w:rPr>
          </w:pPr>
          <w:hyperlink w:anchor="_Toc101644157" w:history="1">
            <w:r w:rsidR="00127602" w:rsidRPr="00E82DBC">
              <w:rPr>
                <w:rStyle w:val="Hyperlink"/>
              </w:rPr>
              <w:t>Empathetic listening</w:t>
            </w:r>
            <w:r w:rsidR="00127602" w:rsidRPr="00E82DBC">
              <w:rPr>
                <w:rStyle w:val="Hyperlink"/>
                <w:rFonts w:eastAsia="Calibri"/>
              </w:rPr>
              <w:t>.</w:t>
            </w:r>
            <w:r w:rsidR="00127602" w:rsidRPr="00E82DBC">
              <w:rPr>
                <w:webHidden/>
              </w:rPr>
              <w:tab/>
            </w:r>
            <w:r w:rsidR="00127602" w:rsidRPr="00E82DBC">
              <w:rPr>
                <w:webHidden/>
              </w:rPr>
              <w:fldChar w:fldCharType="begin"/>
            </w:r>
            <w:r w:rsidR="00127602" w:rsidRPr="00E82DBC">
              <w:rPr>
                <w:webHidden/>
              </w:rPr>
              <w:instrText xml:space="preserve"> PAGEREF _Toc101644157 \h </w:instrText>
            </w:r>
            <w:r w:rsidR="00127602" w:rsidRPr="00E82DBC">
              <w:rPr>
                <w:webHidden/>
              </w:rPr>
            </w:r>
            <w:r w:rsidR="00127602" w:rsidRPr="00E82DBC">
              <w:rPr>
                <w:webHidden/>
              </w:rPr>
              <w:fldChar w:fldCharType="separate"/>
            </w:r>
            <w:r w:rsidR="00CC6FBC">
              <w:rPr>
                <w:webHidden/>
              </w:rPr>
              <w:t>8</w:t>
            </w:r>
            <w:r w:rsidR="00127602" w:rsidRPr="00E82DBC">
              <w:rPr>
                <w:webHidden/>
              </w:rPr>
              <w:fldChar w:fldCharType="end"/>
            </w:r>
          </w:hyperlink>
        </w:p>
        <w:p w14:paraId="3BCADCD6" w14:textId="550B8315" w:rsidR="00127602" w:rsidRPr="00E82DBC" w:rsidRDefault="00AB2EA1" w:rsidP="007F02D8">
          <w:pPr>
            <w:pStyle w:val="TOC2"/>
            <w:rPr>
              <w:rFonts w:eastAsiaTheme="minorEastAsia"/>
              <w:spacing w:val="0"/>
              <w:lang w:eastAsia="en-GB" w:bidi="ar-SA"/>
            </w:rPr>
          </w:pPr>
          <w:hyperlink w:anchor="_Toc101644158" w:history="1">
            <w:r w:rsidR="00127602" w:rsidRPr="00E82DBC">
              <w:rPr>
                <w:rStyle w:val="Hyperlink"/>
              </w:rPr>
              <w:t>Assertiveness</w:t>
            </w:r>
            <w:r w:rsidR="00127602" w:rsidRPr="00E82DBC">
              <w:rPr>
                <w:webHidden/>
              </w:rPr>
              <w:tab/>
            </w:r>
            <w:r w:rsidR="00127602" w:rsidRPr="00E82DBC">
              <w:rPr>
                <w:webHidden/>
              </w:rPr>
              <w:fldChar w:fldCharType="begin"/>
            </w:r>
            <w:r w:rsidR="00127602" w:rsidRPr="00E82DBC">
              <w:rPr>
                <w:webHidden/>
              </w:rPr>
              <w:instrText xml:space="preserve"> PAGEREF _Toc101644158 \h </w:instrText>
            </w:r>
            <w:r w:rsidR="00127602" w:rsidRPr="00E82DBC">
              <w:rPr>
                <w:webHidden/>
              </w:rPr>
            </w:r>
            <w:r w:rsidR="00127602" w:rsidRPr="00E82DBC">
              <w:rPr>
                <w:webHidden/>
              </w:rPr>
              <w:fldChar w:fldCharType="separate"/>
            </w:r>
            <w:r w:rsidR="00CC6FBC">
              <w:rPr>
                <w:webHidden/>
              </w:rPr>
              <w:t>8</w:t>
            </w:r>
            <w:r w:rsidR="00127602" w:rsidRPr="00E82DBC">
              <w:rPr>
                <w:webHidden/>
              </w:rPr>
              <w:fldChar w:fldCharType="end"/>
            </w:r>
          </w:hyperlink>
        </w:p>
        <w:p w14:paraId="7086E477" w14:textId="525E2D34" w:rsidR="00127602" w:rsidRPr="00E82DBC" w:rsidRDefault="00AB2EA1" w:rsidP="007F02D8">
          <w:pPr>
            <w:pStyle w:val="TOC1"/>
            <w:tabs>
              <w:tab w:val="right" w:leader="dot" w:pos="9016"/>
            </w:tabs>
            <w:spacing w:after="0" w:line="360" w:lineRule="auto"/>
            <w:rPr>
              <w:noProof/>
              <w:spacing w:val="0"/>
              <w:lang w:eastAsia="en-GB"/>
            </w:rPr>
          </w:pPr>
          <w:hyperlink w:anchor="_Toc101644159" w:history="1">
            <w:r w:rsidR="00127602" w:rsidRPr="00E82DBC">
              <w:rPr>
                <w:rStyle w:val="Hyperlink"/>
                <w:rFonts w:eastAsia="Times New Roman"/>
                <w:noProof/>
              </w:rPr>
              <w:t>Barriers of communication</w:t>
            </w:r>
            <w:r w:rsidR="00127602" w:rsidRPr="00E82DBC">
              <w:rPr>
                <w:noProof/>
                <w:webHidden/>
              </w:rPr>
              <w:tab/>
            </w:r>
            <w:r w:rsidR="00127602" w:rsidRPr="00E82DBC">
              <w:rPr>
                <w:noProof/>
                <w:webHidden/>
              </w:rPr>
              <w:fldChar w:fldCharType="begin"/>
            </w:r>
            <w:r w:rsidR="00127602" w:rsidRPr="00E82DBC">
              <w:rPr>
                <w:noProof/>
                <w:webHidden/>
              </w:rPr>
              <w:instrText xml:space="preserve"> PAGEREF _Toc101644159 \h </w:instrText>
            </w:r>
            <w:r w:rsidR="00127602" w:rsidRPr="00E82DBC">
              <w:rPr>
                <w:noProof/>
                <w:webHidden/>
              </w:rPr>
            </w:r>
            <w:r w:rsidR="00127602" w:rsidRPr="00E82DBC">
              <w:rPr>
                <w:noProof/>
                <w:webHidden/>
              </w:rPr>
              <w:fldChar w:fldCharType="separate"/>
            </w:r>
            <w:r w:rsidR="00CC6FBC">
              <w:rPr>
                <w:noProof/>
                <w:webHidden/>
              </w:rPr>
              <w:t>9</w:t>
            </w:r>
            <w:r w:rsidR="00127602" w:rsidRPr="00E82DBC">
              <w:rPr>
                <w:noProof/>
                <w:webHidden/>
              </w:rPr>
              <w:fldChar w:fldCharType="end"/>
            </w:r>
          </w:hyperlink>
        </w:p>
        <w:p w14:paraId="1556F735" w14:textId="4B9D38E7" w:rsidR="00127602" w:rsidRPr="00E82DBC" w:rsidRDefault="00AB2EA1" w:rsidP="007F02D8">
          <w:pPr>
            <w:pStyle w:val="TOC2"/>
            <w:rPr>
              <w:rFonts w:eastAsiaTheme="minorEastAsia"/>
              <w:spacing w:val="0"/>
              <w:lang w:eastAsia="en-GB" w:bidi="ar-SA"/>
            </w:rPr>
          </w:pPr>
          <w:hyperlink w:anchor="_Toc101644161" w:history="1">
            <w:r w:rsidR="00127602" w:rsidRPr="00E82DBC">
              <w:rPr>
                <w:rStyle w:val="Hyperlink"/>
              </w:rPr>
              <w:t>Example of poor communication at my workplace:</w:t>
            </w:r>
            <w:r w:rsidR="00127602" w:rsidRPr="00E82DBC">
              <w:rPr>
                <w:webHidden/>
              </w:rPr>
              <w:tab/>
            </w:r>
            <w:r w:rsidR="00127602" w:rsidRPr="00E82DBC">
              <w:rPr>
                <w:webHidden/>
              </w:rPr>
              <w:fldChar w:fldCharType="begin"/>
            </w:r>
            <w:r w:rsidR="00127602" w:rsidRPr="00E82DBC">
              <w:rPr>
                <w:webHidden/>
              </w:rPr>
              <w:instrText xml:space="preserve"> PAGEREF _Toc101644161 \h </w:instrText>
            </w:r>
            <w:r w:rsidR="00127602" w:rsidRPr="00E82DBC">
              <w:rPr>
                <w:webHidden/>
              </w:rPr>
            </w:r>
            <w:r w:rsidR="00127602" w:rsidRPr="00E82DBC">
              <w:rPr>
                <w:webHidden/>
              </w:rPr>
              <w:fldChar w:fldCharType="separate"/>
            </w:r>
            <w:r w:rsidR="00CC6FBC">
              <w:rPr>
                <w:webHidden/>
              </w:rPr>
              <w:t>9</w:t>
            </w:r>
            <w:r w:rsidR="00127602" w:rsidRPr="00E82DBC">
              <w:rPr>
                <w:webHidden/>
              </w:rPr>
              <w:fldChar w:fldCharType="end"/>
            </w:r>
          </w:hyperlink>
        </w:p>
        <w:p w14:paraId="44567C21" w14:textId="3FE98D81" w:rsidR="00127602" w:rsidRPr="00E82DBC" w:rsidRDefault="00AB2EA1" w:rsidP="007F02D8">
          <w:pPr>
            <w:pStyle w:val="TOC2"/>
            <w:rPr>
              <w:rFonts w:eastAsiaTheme="minorEastAsia"/>
              <w:spacing w:val="0"/>
              <w:lang w:eastAsia="en-GB" w:bidi="ar-SA"/>
            </w:rPr>
          </w:pPr>
          <w:hyperlink w:anchor="_Toc101644162" w:history="1">
            <w:r w:rsidR="00127602" w:rsidRPr="00E82DBC">
              <w:rPr>
                <w:rStyle w:val="Hyperlink"/>
              </w:rPr>
              <w:t>Improving communication at work:</w:t>
            </w:r>
            <w:r w:rsidR="00127602" w:rsidRPr="00E82DBC">
              <w:rPr>
                <w:webHidden/>
              </w:rPr>
              <w:tab/>
            </w:r>
            <w:r w:rsidR="00127602" w:rsidRPr="00E82DBC">
              <w:rPr>
                <w:webHidden/>
              </w:rPr>
              <w:fldChar w:fldCharType="begin"/>
            </w:r>
            <w:r w:rsidR="00127602" w:rsidRPr="00E82DBC">
              <w:rPr>
                <w:webHidden/>
              </w:rPr>
              <w:instrText xml:space="preserve"> PAGEREF _Toc101644162 \h </w:instrText>
            </w:r>
            <w:r w:rsidR="00127602" w:rsidRPr="00E82DBC">
              <w:rPr>
                <w:webHidden/>
              </w:rPr>
            </w:r>
            <w:r w:rsidR="00127602" w:rsidRPr="00E82DBC">
              <w:rPr>
                <w:webHidden/>
              </w:rPr>
              <w:fldChar w:fldCharType="separate"/>
            </w:r>
            <w:r w:rsidR="00CC6FBC">
              <w:rPr>
                <w:webHidden/>
              </w:rPr>
              <w:t>10</w:t>
            </w:r>
            <w:r w:rsidR="00127602" w:rsidRPr="00E82DBC">
              <w:rPr>
                <w:webHidden/>
              </w:rPr>
              <w:fldChar w:fldCharType="end"/>
            </w:r>
          </w:hyperlink>
        </w:p>
        <w:p w14:paraId="44E4E098" w14:textId="0C6167D7" w:rsidR="00127602" w:rsidRPr="00E82DBC" w:rsidRDefault="00AB2EA1" w:rsidP="007F02D8">
          <w:pPr>
            <w:pStyle w:val="TOC1"/>
            <w:tabs>
              <w:tab w:val="right" w:leader="dot" w:pos="9016"/>
            </w:tabs>
            <w:spacing w:after="0" w:line="360" w:lineRule="auto"/>
            <w:rPr>
              <w:noProof/>
              <w:spacing w:val="0"/>
              <w:lang w:eastAsia="en-GB"/>
            </w:rPr>
          </w:pPr>
          <w:hyperlink w:anchor="_Toc101644163" w:history="1">
            <w:r w:rsidR="00127602" w:rsidRPr="00E82DBC">
              <w:rPr>
                <w:rStyle w:val="Hyperlink"/>
                <w:rFonts w:eastAsia="Times New Roman"/>
                <w:noProof/>
              </w:rPr>
              <w:t>Conclusion:</w:t>
            </w:r>
            <w:r w:rsidR="00127602" w:rsidRPr="00E82DBC">
              <w:rPr>
                <w:noProof/>
                <w:webHidden/>
              </w:rPr>
              <w:tab/>
            </w:r>
            <w:r w:rsidR="00127602" w:rsidRPr="00E82DBC">
              <w:rPr>
                <w:noProof/>
                <w:webHidden/>
              </w:rPr>
              <w:fldChar w:fldCharType="begin"/>
            </w:r>
            <w:r w:rsidR="00127602" w:rsidRPr="00E82DBC">
              <w:rPr>
                <w:noProof/>
                <w:webHidden/>
              </w:rPr>
              <w:instrText xml:space="preserve"> PAGEREF _Toc101644163 \h </w:instrText>
            </w:r>
            <w:r w:rsidR="00127602" w:rsidRPr="00E82DBC">
              <w:rPr>
                <w:noProof/>
                <w:webHidden/>
              </w:rPr>
            </w:r>
            <w:r w:rsidR="00127602" w:rsidRPr="00E82DBC">
              <w:rPr>
                <w:noProof/>
                <w:webHidden/>
              </w:rPr>
              <w:fldChar w:fldCharType="separate"/>
            </w:r>
            <w:r w:rsidR="00CC6FBC">
              <w:rPr>
                <w:noProof/>
                <w:webHidden/>
              </w:rPr>
              <w:t>10</w:t>
            </w:r>
            <w:r w:rsidR="00127602" w:rsidRPr="00E82DBC">
              <w:rPr>
                <w:noProof/>
                <w:webHidden/>
              </w:rPr>
              <w:fldChar w:fldCharType="end"/>
            </w:r>
          </w:hyperlink>
        </w:p>
        <w:p w14:paraId="1B89028F" w14:textId="20D8586C" w:rsidR="00127602" w:rsidRPr="00E82DBC" w:rsidRDefault="00AB2EA1" w:rsidP="007F02D8">
          <w:pPr>
            <w:pStyle w:val="TOC1"/>
            <w:tabs>
              <w:tab w:val="right" w:leader="dot" w:pos="9016"/>
            </w:tabs>
            <w:spacing w:after="0" w:line="360" w:lineRule="auto"/>
            <w:rPr>
              <w:noProof/>
              <w:spacing w:val="0"/>
              <w:lang w:eastAsia="en-GB"/>
            </w:rPr>
          </w:pPr>
          <w:hyperlink w:anchor="_Toc101644164" w:history="1">
            <w:r w:rsidR="00127602" w:rsidRPr="00E82DBC">
              <w:rPr>
                <w:rStyle w:val="Hyperlink"/>
                <w:rFonts w:eastAsia="Times New Roman"/>
                <w:noProof/>
              </w:rPr>
              <w:t>References:</w:t>
            </w:r>
            <w:r w:rsidR="00127602" w:rsidRPr="00E82DBC">
              <w:rPr>
                <w:noProof/>
                <w:webHidden/>
              </w:rPr>
              <w:tab/>
            </w:r>
            <w:r w:rsidR="00127602" w:rsidRPr="00E82DBC">
              <w:rPr>
                <w:noProof/>
                <w:webHidden/>
              </w:rPr>
              <w:fldChar w:fldCharType="begin"/>
            </w:r>
            <w:r w:rsidR="00127602" w:rsidRPr="00E82DBC">
              <w:rPr>
                <w:noProof/>
                <w:webHidden/>
              </w:rPr>
              <w:instrText xml:space="preserve"> PAGEREF _Toc101644164 \h </w:instrText>
            </w:r>
            <w:r w:rsidR="00127602" w:rsidRPr="00E82DBC">
              <w:rPr>
                <w:noProof/>
                <w:webHidden/>
              </w:rPr>
            </w:r>
            <w:r w:rsidR="00127602" w:rsidRPr="00E82DBC">
              <w:rPr>
                <w:noProof/>
                <w:webHidden/>
              </w:rPr>
              <w:fldChar w:fldCharType="separate"/>
            </w:r>
            <w:r w:rsidR="00CC6FBC">
              <w:rPr>
                <w:noProof/>
                <w:webHidden/>
              </w:rPr>
              <w:t>11</w:t>
            </w:r>
            <w:r w:rsidR="00127602" w:rsidRPr="00E82DBC">
              <w:rPr>
                <w:noProof/>
                <w:webHidden/>
              </w:rPr>
              <w:fldChar w:fldCharType="end"/>
            </w:r>
          </w:hyperlink>
        </w:p>
        <w:p w14:paraId="7233EB88" w14:textId="6C1AE65A" w:rsidR="00127602" w:rsidRPr="00E82DBC" w:rsidRDefault="00AB2EA1" w:rsidP="007F02D8">
          <w:pPr>
            <w:pStyle w:val="TOC1"/>
            <w:tabs>
              <w:tab w:val="right" w:leader="dot" w:pos="9016"/>
            </w:tabs>
            <w:spacing w:after="0" w:line="360" w:lineRule="auto"/>
            <w:rPr>
              <w:noProof/>
              <w:spacing w:val="0"/>
              <w:lang w:eastAsia="en-GB"/>
            </w:rPr>
          </w:pPr>
          <w:hyperlink w:anchor="_Toc101644165" w:history="1">
            <w:r w:rsidR="00127602" w:rsidRPr="00E82DBC">
              <w:rPr>
                <w:rStyle w:val="Hyperlink"/>
                <w:rFonts w:eastAsia="Times New Roman"/>
                <w:noProof/>
              </w:rPr>
              <w:t>Appendices:</w:t>
            </w:r>
            <w:r w:rsidR="00127602" w:rsidRPr="00E82DBC">
              <w:rPr>
                <w:noProof/>
                <w:webHidden/>
              </w:rPr>
              <w:tab/>
            </w:r>
            <w:r w:rsidR="00127602" w:rsidRPr="00E82DBC">
              <w:rPr>
                <w:noProof/>
                <w:webHidden/>
              </w:rPr>
              <w:fldChar w:fldCharType="begin"/>
            </w:r>
            <w:r w:rsidR="00127602" w:rsidRPr="00E82DBC">
              <w:rPr>
                <w:noProof/>
                <w:webHidden/>
              </w:rPr>
              <w:instrText xml:space="preserve"> PAGEREF _Toc101644165 \h </w:instrText>
            </w:r>
            <w:r w:rsidR="00127602" w:rsidRPr="00E82DBC">
              <w:rPr>
                <w:noProof/>
                <w:webHidden/>
              </w:rPr>
            </w:r>
            <w:r w:rsidR="00127602" w:rsidRPr="00E82DBC">
              <w:rPr>
                <w:noProof/>
                <w:webHidden/>
              </w:rPr>
              <w:fldChar w:fldCharType="separate"/>
            </w:r>
            <w:r w:rsidR="00CC6FBC">
              <w:rPr>
                <w:noProof/>
                <w:webHidden/>
              </w:rPr>
              <w:t>12</w:t>
            </w:r>
            <w:r w:rsidR="00127602" w:rsidRPr="00E82DBC">
              <w:rPr>
                <w:noProof/>
                <w:webHidden/>
              </w:rPr>
              <w:fldChar w:fldCharType="end"/>
            </w:r>
          </w:hyperlink>
        </w:p>
        <w:p w14:paraId="523191EC" w14:textId="4CDFBA77" w:rsidR="00633484" w:rsidRPr="00E82DBC" w:rsidRDefault="00633484" w:rsidP="007F02D8">
          <w:pPr>
            <w:spacing w:after="0" w:line="360" w:lineRule="auto"/>
          </w:pPr>
          <w:r w:rsidRPr="00E82DBC">
            <w:rPr>
              <w:b/>
              <w:bCs/>
              <w:noProof/>
            </w:rPr>
            <w:fldChar w:fldCharType="end"/>
          </w:r>
        </w:p>
      </w:sdtContent>
    </w:sdt>
    <w:p w14:paraId="32B7A5E7" w14:textId="03BC758B" w:rsidR="005B43D9" w:rsidRPr="00E82DBC" w:rsidRDefault="005B43D9" w:rsidP="00E82DBC">
      <w:pPr>
        <w:spacing w:after="0" w:line="360" w:lineRule="auto"/>
        <w:ind w:left="0"/>
        <w:rPr>
          <w:rFonts w:eastAsia="Calibri"/>
          <w:spacing w:val="0"/>
        </w:rPr>
      </w:pPr>
    </w:p>
    <w:p w14:paraId="6FF611D0" w14:textId="4E163ADE" w:rsidR="00CC68E5" w:rsidRPr="00E82DBC" w:rsidRDefault="00CC68E5" w:rsidP="00E82DBC">
      <w:pPr>
        <w:spacing w:after="0" w:line="360" w:lineRule="auto"/>
        <w:ind w:left="0"/>
        <w:rPr>
          <w:rFonts w:eastAsia="Calibri"/>
          <w:spacing w:val="0"/>
        </w:rPr>
      </w:pPr>
    </w:p>
    <w:p w14:paraId="45DD3C7A" w14:textId="6419F67B" w:rsidR="00CC68E5" w:rsidRPr="00E82DBC" w:rsidRDefault="00CC68E5" w:rsidP="00E82DBC">
      <w:pPr>
        <w:spacing w:after="0" w:line="360" w:lineRule="auto"/>
        <w:ind w:left="0"/>
        <w:rPr>
          <w:rFonts w:eastAsia="Calibri"/>
          <w:spacing w:val="0"/>
        </w:rPr>
      </w:pPr>
    </w:p>
    <w:p w14:paraId="5311CAC9" w14:textId="0457CE6F" w:rsidR="00CC68E5" w:rsidRPr="00E82DBC" w:rsidRDefault="00CC68E5" w:rsidP="00E82DBC">
      <w:pPr>
        <w:spacing w:after="0" w:line="360" w:lineRule="auto"/>
        <w:ind w:left="0"/>
        <w:rPr>
          <w:rFonts w:eastAsia="Calibri"/>
          <w:spacing w:val="0"/>
        </w:rPr>
      </w:pPr>
    </w:p>
    <w:p w14:paraId="56310452" w14:textId="43BFF3CD" w:rsidR="00CC68E5" w:rsidRPr="00E82DBC" w:rsidRDefault="00CC68E5" w:rsidP="00E82DBC">
      <w:pPr>
        <w:spacing w:after="0" w:line="360" w:lineRule="auto"/>
        <w:ind w:left="0"/>
        <w:rPr>
          <w:rFonts w:eastAsia="Calibri"/>
          <w:spacing w:val="0"/>
        </w:rPr>
      </w:pPr>
    </w:p>
    <w:p w14:paraId="35F8C515" w14:textId="3043636B" w:rsidR="00CC68E5" w:rsidRPr="00E82DBC" w:rsidRDefault="00CC68E5" w:rsidP="00E82DBC">
      <w:pPr>
        <w:spacing w:after="0" w:line="360" w:lineRule="auto"/>
        <w:ind w:left="0"/>
        <w:rPr>
          <w:rFonts w:eastAsia="Calibri"/>
          <w:spacing w:val="0"/>
        </w:rPr>
      </w:pPr>
    </w:p>
    <w:p w14:paraId="2449C362" w14:textId="5FE14FBB" w:rsidR="00CC68E5" w:rsidRPr="00E82DBC" w:rsidRDefault="00CC68E5" w:rsidP="00E82DBC">
      <w:pPr>
        <w:spacing w:after="0" w:line="360" w:lineRule="auto"/>
        <w:ind w:left="0"/>
        <w:rPr>
          <w:rFonts w:eastAsia="Calibri"/>
          <w:spacing w:val="0"/>
        </w:rPr>
      </w:pPr>
    </w:p>
    <w:p w14:paraId="61BC9279" w14:textId="77777777" w:rsidR="00CC68E5" w:rsidRPr="00E82DBC" w:rsidRDefault="00CC68E5" w:rsidP="00E82DBC">
      <w:pPr>
        <w:spacing w:after="0" w:line="360" w:lineRule="auto"/>
        <w:ind w:left="0"/>
        <w:rPr>
          <w:rFonts w:eastAsia="Calibri"/>
          <w:spacing w:val="0"/>
        </w:rPr>
      </w:pPr>
    </w:p>
    <w:p w14:paraId="45FA3FAF" w14:textId="77777777" w:rsidR="006520D7" w:rsidRDefault="006520D7" w:rsidP="00E82DBC">
      <w:pPr>
        <w:keepNext/>
        <w:keepLines/>
        <w:spacing w:before="240" w:after="0" w:line="360" w:lineRule="auto"/>
        <w:ind w:left="0"/>
        <w:outlineLvl w:val="0"/>
        <w:rPr>
          <w:rFonts w:eastAsia="Times New Roman"/>
          <w:color w:val="2F5496"/>
          <w:spacing w:val="0"/>
          <w:sz w:val="32"/>
          <w:szCs w:val="32"/>
        </w:rPr>
      </w:pPr>
      <w:bookmarkStart w:id="0" w:name="_Toc101644145"/>
    </w:p>
    <w:p w14:paraId="4A6469A8" w14:textId="14D83873" w:rsidR="005B43D9" w:rsidRDefault="005B43D9" w:rsidP="00E82DBC">
      <w:pPr>
        <w:keepNext/>
        <w:keepLines/>
        <w:spacing w:before="240" w:after="0" w:line="360" w:lineRule="auto"/>
        <w:ind w:left="0"/>
        <w:outlineLvl w:val="0"/>
        <w:rPr>
          <w:rFonts w:eastAsia="Times New Roman"/>
          <w:color w:val="2F5496"/>
          <w:spacing w:val="0"/>
          <w:sz w:val="32"/>
          <w:szCs w:val="32"/>
        </w:rPr>
      </w:pPr>
      <w:r w:rsidRPr="00E86196">
        <w:rPr>
          <w:rFonts w:eastAsia="Times New Roman"/>
          <w:color w:val="2F5496"/>
          <w:spacing w:val="0"/>
          <w:sz w:val="32"/>
          <w:szCs w:val="32"/>
        </w:rPr>
        <w:t>Introduction</w:t>
      </w:r>
      <w:bookmarkEnd w:id="0"/>
    </w:p>
    <w:p w14:paraId="09389154" w14:textId="77777777" w:rsidR="00CD2CD2" w:rsidRPr="00E86196" w:rsidRDefault="00CD2CD2" w:rsidP="00E82DBC">
      <w:pPr>
        <w:keepNext/>
        <w:keepLines/>
        <w:spacing w:before="240" w:after="0" w:line="360" w:lineRule="auto"/>
        <w:ind w:left="0"/>
        <w:outlineLvl w:val="0"/>
        <w:rPr>
          <w:rFonts w:eastAsia="Times New Roman"/>
          <w:color w:val="2F5496"/>
          <w:spacing w:val="0"/>
          <w:sz w:val="32"/>
          <w:szCs w:val="32"/>
        </w:rPr>
      </w:pPr>
    </w:p>
    <w:p w14:paraId="09362A9A" w14:textId="77777777" w:rsidR="005B43D9" w:rsidRPr="00E82DBC" w:rsidRDefault="005B43D9" w:rsidP="00E82DBC">
      <w:pPr>
        <w:spacing w:after="0" w:line="360" w:lineRule="auto"/>
        <w:ind w:left="0"/>
        <w:rPr>
          <w:rFonts w:eastAsia="Calibri"/>
          <w:spacing w:val="0"/>
        </w:rPr>
      </w:pPr>
    </w:p>
    <w:p w14:paraId="7E0CFDE1" w14:textId="77777777" w:rsidR="005B43D9" w:rsidRPr="00E82DBC" w:rsidRDefault="005B43D9" w:rsidP="00E82DBC">
      <w:pPr>
        <w:spacing w:after="0" w:line="360" w:lineRule="auto"/>
        <w:ind w:left="0"/>
        <w:rPr>
          <w:rFonts w:eastAsia="Calibri"/>
          <w:spacing w:val="0"/>
        </w:rPr>
      </w:pPr>
      <w:r w:rsidRPr="00E82DBC">
        <w:rPr>
          <w:rFonts w:eastAsia="Calibri"/>
          <w:spacing w:val="0"/>
        </w:rPr>
        <w:t xml:space="preserve">          The process of communication is a phenomenon, that takes a significant part in the evolution of the social and community life of the human civilization and many other living beings on Earth. In that process there are some main points or elements contributing to the transfer of information between participants - “the message”. </w:t>
      </w:r>
    </w:p>
    <w:p w14:paraId="537499D2" w14:textId="77777777" w:rsidR="005B43D9" w:rsidRPr="00E82DBC" w:rsidRDefault="005B43D9" w:rsidP="00E82DBC">
      <w:pPr>
        <w:spacing w:after="0" w:line="360" w:lineRule="auto"/>
        <w:ind w:left="0"/>
        <w:rPr>
          <w:rFonts w:eastAsia="Calibri"/>
          <w:spacing w:val="0"/>
        </w:rPr>
      </w:pPr>
      <w:r w:rsidRPr="00E82DBC">
        <w:rPr>
          <w:rFonts w:eastAsia="Calibri"/>
          <w:spacing w:val="0"/>
        </w:rPr>
        <w:t xml:space="preserve">         There are also barriers that could affect the message and there are relative consequences that may arise by poor communication. Coding the information, knowledge, natural understandings, culture, habits, data, and any other verbal and nonverbal, forms and contents of information can differ in the participants causing misunderstanding in communication, but that can be improved by paying attention to the above-mentioned factors. </w:t>
      </w:r>
    </w:p>
    <w:p w14:paraId="3B3DFB82" w14:textId="68974761" w:rsidR="005B43D9" w:rsidRPr="00E82DBC" w:rsidRDefault="005B43D9" w:rsidP="00E82DBC">
      <w:pPr>
        <w:spacing w:after="0" w:line="360" w:lineRule="auto"/>
        <w:ind w:left="0"/>
        <w:rPr>
          <w:rFonts w:eastAsia="Calibri"/>
          <w:spacing w:val="0"/>
        </w:rPr>
      </w:pPr>
      <w:r w:rsidRPr="00E82DBC">
        <w:rPr>
          <w:rFonts w:eastAsia="Calibri"/>
          <w:spacing w:val="0"/>
        </w:rPr>
        <w:t xml:space="preserve">         In this report I will demonstrate my understanding of </w:t>
      </w:r>
      <w:r w:rsidR="00150D29" w:rsidRPr="00E82DBC">
        <w:rPr>
          <w:rFonts w:eastAsia="Calibri"/>
          <w:spacing w:val="0"/>
        </w:rPr>
        <w:t xml:space="preserve">the three basic </w:t>
      </w:r>
      <w:r w:rsidRPr="00E82DBC">
        <w:rPr>
          <w:rFonts w:eastAsia="Calibri"/>
          <w:spacing w:val="0"/>
        </w:rPr>
        <w:t>models of communication and</w:t>
      </w:r>
      <w:r w:rsidR="00150D29" w:rsidRPr="00E82DBC">
        <w:rPr>
          <w:rFonts w:eastAsia="Calibri"/>
          <w:spacing w:val="0"/>
        </w:rPr>
        <w:t xml:space="preserve"> their</w:t>
      </w:r>
      <w:r w:rsidRPr="00E82DBC">
        <w:rPr>
          <w:rFonts w:eastAsia="Calibri"/>
          <w:spacing w:val="0"/>
        </w:rPr>
        <w:t xml:space="preserve"> relevant case studies discussed in class and how they are helping my understand that process. I will also give examples of poor communication at my own place of work and will suggest how can that be improved, using findings from published literature related to effective communication at work.</w:t>
      </w:r>
    </w:p>
    <w:p w14:paraId="53E68B7C" w14:textId="77777777" w:rsidR="005B43D9" w:rsidRPr="00E82DBC" w:rsidRDefault="005B43D9" w:rsidP="00E82DBC">
      <w:pPr>
        <w:spacing w:after="0" w:line="360" w:lineRule="auto"/>
        <w:ind w:left="0"/>
        <w:rPr>
          <w:rFonts w:eastAsia="Calibri"/>
          <w:spacing w:val="0"/>
        </w:rPr>
      </w:pPr>
    </w:p>
    <w:p w14:paraId="7B926EDE" w14:textId="7C7A5DB2" w:rsidR="00CC68E5" w:rsidRPr="00E82DBC" w:rsidRDefault="00CC68E5" w:rsidP="00E82DBC">
      <w:pPr>
        <w:spacing w:after="0" w:line="360" w:lineRule="auto"/>
        <w:ind w:left="0"/>
        <w:rPr>
          <w:rFonts w:eastAsia="Calibri"/>
          <w:spacing w:val="0"/>
        </w:rPr>
      </w:pPr>
    </w:p>
    <w:p w14:paraId="7D695F89" w14:textId="52BFE646" w:rsidR="00CC68E5" w:rsidRPr="00E82DBC" w:rsidRDefault="00CC68E5" w:rsidP="00E82DBC">
      <w:pPr>
        <w:spacing w:after="0" w:line="360" w:lineRule="auto"/>
        <w:ind w:left="0"/>
        <w:rPr>
          <w:rFonts w:eastAsia="Calibri"/>
          <w:spacing w:val="0"/>
        </w:rPr>
      </w:pPr>
    </w:p>
    <w:p w14:paraId="26F1E113" w14:textId="0F321299" w:rsidR="00CC68E5" w:rsidRPr="00E82DBC" w:rsidRDefault="00CC68E5" w:rsidP="00E82DBC">
      <w:pPr>
        <w:spacing w:after="0" w:line="360" w:lineRule="auto"/>
        <w:ind w:left="0"/>
        <w:rPr>
          <w:rFonts w:eastAsia="Calibri"/>
          <w:spacing w:val="0"/>
        </w:rPr>
      </w:pPr>
    </w:p>
    <w:p w14:paraId="0F00225F" w14:textId="759A735F" w:rsidR="00CC68E5" w:rsidRPr="00E82DBC" w:rsidRDefault="00CC68E5" w:rsidP="00E82DBC">
      <w:pPr>
        <w:spacing w:after="0" w:line="360" w:lineRule="auto"/>
        <w:ind w:left="0"/>
        <w:rPr>
          <w:rFonts w:eastAsia="Calibri"/>
          <w:spacing w:val="0"/>
        </w:rPr>
      </w:pPr>
    </w:p>
    <w:p w14:paraId="43E5B083" w14:textId="2C6A0759" w:rsidR="00CC68E5" w:rsidRDefault="00CC68E5" w:rsidP="00E82DBC">
      <w:pPr>
        <w:spacing w:after="0" w:line="360" w:lineRule="auto"/>
        <w:ind w:left="0"/>
        <w:rPr>
          <w:rFonts w:eastAsia="Calibri"/>
          <w:spacing w:val="0"/>
        </w:rPr>
      </w:pPr>
    </w:p>
    <w:p w14:paraId="7AA8B4F3" w14:textId="77777777" w:rsidR="006520D7" w:rsidRPr="00E82DBC" w:rsidRDefault="006520D7" w:rsidP="00E82DBC">
      <w:pPr>
        <w:spacing w:after="0" w:line="360" w:lineRule="auto"/>
        <w:ind w:left="0"/>
        <w:rPr>
          <w:rFonts w:eastAsia="Calibri"/>
          <w:spacing w:val="0"/>
        </w:rPr>
      </w:pPr>
    </w:p>
    <w:p w14:paraId="26F05701" w14:textId="51B25AAB" w:rsidR="00CC68E5" w:rsidRPr="00E82DBC" w:rsidRDefault="00CC68E5" w:rsidP="00E82DBC">
      <w:pPr>
        <w:spacing w:after="0" w:line="360" w:lineRule="auto"/>
        <w:ind w:left="0"/>
        <w:rPr>
          <w:rFonts w:eastAsia="Calibri"/>
          <w:spacing w:val="0"/>
        </w:rPr>
      </w:pPr>
    </w:p>
    <w:p w14:paraId="424D3FF7" w14:textId="2060ED8C" w:rsidR="00CC68E5" w:rsidRPr="00E82DBC" w:rsidRDefault="00CC68E5" w:rsidP="00E82DBC">
      <w:pPr>
        <w:spacing w:after="0" w:line="360" w:lineRule="auto"/>
        <w:ind w:left="0"/>
        <w:rPr>
          <w:rFonts w:eastAsia="Calibri"/>
          <w:spacing w:val="0"/>
        </w:rPr>
      </w:pPr>
    </w:p>
    <w:p w14:paraId="4185CC21" w14:textId="6EC8FAF0" w:rsidR="00CC68E5" w:rsidRDefault="00CC68E5" w:rsidP="00E82DBC">
      <w:pPr>
        <w:spacing w:after="0" w:line="360" w:lineRule="auto"/>
        <w:ind w:left="0"/>
        <w:rPr>
          <w:rFonts w:eastAsia="Calibri"/>
          <w:spacing w:val="0"/>
        </w:rPr>
      </w:pPr>
    </w:p>
    <w:p w14:paraId="2F4FCB6A" w14:textId="233B6FA9" w:rsidR="00E86196" w:rsidRDefault="00E86196" w:rsidP="00E82DBC">
      <w:pPr>
        <w:spacing w:after="0" w:line="360" w:lineRule="auto"/>
        <w:ind w:left="0"/>
        <w:rPr>
          <w:rFonts w:eastAsia="Calibri"/>
          <w:spacing w:val="0"/>
        </w:rPr>
      </w:pPr>
    </w:p>
    <w:p w14:paraId="3A376B2E" w14:textId="382193CC" w:rsidR="00E86196" w:rsidRDefault="00E86196" w:rsidP="00E82DBC">
      <w:pPr>
        <w:spacing w:after="0" w:line="360" w:lineRule="auto"/>
        <w:ind w:left="0"/>
        <w:rPr>
          <w:rFonts w:eastAsia="Calibri"/>
          <w:spacing w:val="0"/>
        </w:rPr>
      </w:pPr>
    </w:p>
    <w:p w14:paraId="7B2FBCFE" w14:textId="16DE46E2" w:rsidR="00E86196" w:rsidRDefault="00E86196" w:rsidP="00E82DBC">
      <w:pPr>
        <w:spacing w:after="0" w:line="360" w:lineRule="auto"/>
        <w:ind w:left="0"/>
        <w:rPr>
          <w:rFonts w:eastAsia="Calibri"/>
          <w:spacing w:val="0"/>
        </w:rPr>
      </w:pPr>
    </w:p>
    <w:p w14:paraId="685216BA" w14:textId="77777777" w:rsidR="00E86196" w:rsidRPr="00E82DBC" w:rsidRDefault="00E86196" w:rsidP="00E82DBC">
      <w:pPr>
        <w:spacing w:after="0" w:line="360" w:lineRule="auto"/>
        <w:ind w:left="0"/>
        <w:rPr>
          <w:rFonts w:eastAsia="Calibri"/>
          <w:spacing w:val="0"/>
        </w:rPr>
      </w:pPr>
    </w:p>
    <w:p w14:paraId="683CBE65" w14:textId="77777777" w:rsidR="005B43D9" w:rsidRPr="00E86196" w:rsidRDefault="005B43D9" w:rsidP="00E82DBC">
      <w:pPr>
        <w:keepNext/>
        <w:keepLines/>
        <w:spacing w:before="240" w:after="0" w:line="360" w:lineRule="auto"/>
        <w:ind w:left="0"/>
        <w:outlineLvl w:val="0"/>
        <w:rPr>
          <w:rFonts w:eastAsia="Times New Roman"/>
          <w:color w:val="2F5496"/>
          <w:spacing w:val="0"/>
          <w:sz w:val="32"/>
          <w:szCs w:val="32"/>
        </w:rPr>
      </w:pPr>
      <w:bookmarkStart w:id="1" w:name="_Toc101644146"/>
      <w:r w:rsidRPr="00E86196">
        <w:rPr>
          <w:rFonts w:eastAsia="Times New Roman"/>
          <w:color w:val="2F5496"/>
          <w:spacing w:val="0"/>
          <w:sz w:val="32"/>
          <w:szCs w:val="32"/>
        </w:rPr>
        <w:lastRenderedPageBreak/>
        <w:t>Models of communication</w:t>
      </w:r>
      <w:bookmarkEnd w:id="1"/>
      <w:r w:rsidRPr="00E86196">
        <w:rPr>
          <w:rFonts w:eastAsia="Times New Roman"/>
          <w:color w:val="2F5496"/>
          <w:spacing w:val="0"/>
          <w:sz w:val="32"/>
          <w:szCs w:val="32"/>
        </w:rPr>
        <w:t xml:space="preserve"> </w:t>
      </w:r>
    </w:p>
    <w:p w14:paraId="7D611C01" w14:textId="5E0B7BE0" w:rsidR="005B43D9" w:rsidRPr="00E82DBC" w:rsidRDefault="005B43D9" w:rsidP="00E82DBC">
      <w:pPr>
        <w:spacing w:after="0" w:line="360" w:lineRule="auto"/>
        <w:ind w:left="0"/>
        <w:rPr>
          <w:rFonts w:eastAsia="Calibri"/>
          <w:spacing w:val="0"/>
        </w:rPr>
      </w:pPr>
      <w:r w:rsidRPr="00E82DBC">
        <w:rPr>
          <w:rFonts w:eastAsia="Calibri"/>
          <w:spacing w:val="0"/>
        </w:rPr>
        <w:t xml:space="preserve">        </w:t>
      </w:r>
    </w:p>
    <w:p w14:paraId="03B6F4F9" w14:textId="16B2E708" w:rsidR="005B43D9" w:rsidRPr="00E82DBC" w:rsidRDefault="00CC68E5" w:rsidP="00E82DBC">
      <w:pPr>
        <w:pStyle w:val="Heading2"/>
        <w:spacing w:after="0" w:line="360" w:lineRule="auto"/>
        <w:ind w:left="0"/>
        <w:rPr>
          <w:rFonts w:ascii="Arial" w:eastAsia="Times New Roman" w:hAnsi="Arial" w:cs="Arial"/>
          <w:color w:val="476CBD"/>
          <w:sz w:val="22"/>
          <w:szCs w:val="22"/>
        </w:rPr>
      </w:pPr>
      <w:bookmarkStart w:id="2" w:name="_Toc101644147"/>
      <w:r w:rsidRPr="00E82DBC">
        <w:rPr>
          <w:rFonts w:ascii="Arial" w:eastAsia="Times New Roman" w:hAnsi="Arial" w:cs="Arial"/>
          <w:color w:val="476CBD"/>
          <w:sz w:val="22"/>
          <w:szCs w:val="22"/>
        </w:rPr>
        <w:t>1.</w:t>
      </w:r>
      <w:r w:rsidR="005B43D9" w:rsidRPr="00E82DBC">
        <w:rPr>
          <w:rFonts w:ascii="Arial" w:eastAsia="Times New Roman" w:hAnsi="Arial" w:cs="Arial"/>
          <w:color w:val="476CBD"/>
          <w:sz w:val="22"/>
          <w:szCs w:val="22"/>
        </w:rPr>
        <w:t>Shannon and Weaver</w:t>
      </w:r>
      <w:r w:rsidR="000B4641" w:rsidRPr="00E82DBC">
        <w:rPr>
          <w:rFonts w:ascii="Arial" w:eastAsia="Times New Roman" w:hAnsi="Arial" w:cs="Arial"/>
          <w:color w:val="476CBD"/>
          <w:sz w:val="22"/>
          <w:szCs w:val="22"/>
        </w:rPr>
        <w:t>’s model of communication</w:t>
      </w:r>
      <w:r w:rsidR="005B43D9" w:rsidRPr="00E82DBC">
        <w:rPr>
          <w:rFonts w:ascii="Arial" w:eastAsia="Times New Roman" w:hAnsi="Arial" w:cs="Arial"/>
          <w:color w:val="476CBD"/>
          <w:sz w:val="22"/>
          <w:szCs w:val="22"/>
        </w:rPr>
        <w:t xml:space="preserve"> (1948)</w:t>
      </w:r>
      <w:bookmarkEnd w:id="2"/>
    </w:p>
    <w:p w14:paraId="357033CE" w14:textId="0A2C8839" w:rsidR="00CD2CD2" w:rsidRDefault="005B43D9" w:rsidP="004D2A55">
      <w:pPr>
        <w:spacing w:after="0" w:line="360" w:lineRule="auto"/>
        <w:ind w:left="0"/>
        <w:rPr>
          <w:color w:val="000000"/>
          <w:sz w:val="16"/>
          <w:szCs w:val="16"/>
          <w:u w:val="single"/>
        </w:rPr>
      </w:pPr>
      <w:r w:rsidRPr="00E82DBC">
        <w:rPr>
          <w:rFonts w:eastAsia="Calibri"/>
          <w:color w:val="202124"/>
          <w:spacing w:val="0"/>
          <w:shd w:val="clear" w:color="auto" w:fill="FFFFFF"/>
        </w:rPr>
        <w:t xml:space="preserve">       </w:t>
      </w:r>
      <w:r w:rsidR="00CD2CD2">
        <w:rPr>
          <w:rFonts w:eastAsia="Calibri"/>
          <w:color w:val="202124"/>
          <w:spacing w:val="0"/>
          <w:shd w:val="clear" w:color="auto" w:fill="FFFFFF"/>
        </w:rPr>
        <w:t xml:space="preserve">    </w:t>
      </w:r>
      <w:r w:rsidRPr="00E82DBC">
        <w:rPr>
          <w:rFonts w:eastAsia="Calibri"/>
          <w:color w:val="202124"/>
          <w:spacing w:val="0"/>
          <w:shd w:val="clear" w:color="auto" w:fill="FFFFFF"/>
        </w:rPr>
        <w:t xml:space="preserve">The first model of communication we have reviewed was introduced by Shannon and Weever in 1948. This model has its application in the technical side of telecommunication as there have been a big jump in the developing of cable, radio and tv signal technology at that time. </w:t>
      </w:r>
      <w:r w:rsidR="005A02F2" w:rsidRPr="00E82DBC">
        <w:rPr>
          <w:rFonts w:eastAsia="Calibri"/>
          <w:color w:val="202124"/>
          <w:spacing w:val="0"/>
          <w:shd w:val="clear" w:color="auto" w:fill="FFFFFF"/>
        </w:rPr>
        <w:t xml:space="preserve">                                                                      </w:t>
      </w:r>
      <w:r w:rsidR="00E86196">
        <w:rPr>
          <w:rFonts w:eastAsia="Calibri"/>
          <w:color w:val="202124"/>
          <w:spacing w:val="0"/>
          <w:shd w:val="clear" w:color="auto" w:fill="FFFFFF"/>
        </w:rPr>
        <w:t xml:space="preserve">               </w:t>
      </w:r>
      <w:r w:rsidR="005A02F2" w:rsidRPr="00E86196">
        <w:rPr>
          <w:rFonts w:eastAsia="Calibri"/>
          <w:color w:val="202124"/>
          <w:spacing w:val="0"/>
          <w:sz w:val="16"/>
          <w:szCs w:val="16"/>
          <w:shd w:val="clear" w:color="auto" w:fill="FFFFFF"/>
        </w:rPr>
        <w:t xml:space="preserve"> </w:t>
      </w:r>
      <w:r w:rsidR="005A02F2" w:rsidRPr="004D2A55">
        <w:rPr>
          <w:color w:val="000000"/>
          <w:sz w:val="16"/>
          <w:szCs w:val="16"/>
          <w:u w:val="single"/>
        </w:rPr>
        <w:t>(Communication Theory, 2014)</w:t>
      </w:r>
      <w:r w:rsidRPr="00E86196">
        <w:rPr>
          <w:rFonts w:eastAsia="Calibri"/>
          <w:noProof/>
          <w:color w:val="202124"/>
          <w:spacing w:val="0"/>
          <w:sz w:val="16"/>
          <w:szCs w:val="16"/>
          <w:shd w:val="clear" w:color="auto" w:fill="FFFFFF"/>
        </w:rPr>
        <w:drawing>
          <wp:inline distT="0" distB="0" distL="0" distR="0" wp14:anchorId="37672CA9" wp14:editId="0C2915AE">
            <wp:extent cx="5694556" cy="2222500"/>
            <wp:effectExtent l="0" t="0" r="1905" b="635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96606" cy="2262329"/>
                    </a:xfrm>
                    <a:prstGeom prst="rect">
                      <a:avLst/>
                    </a:prstGeom>
                    <a:noFill/>
                  </pic:spPr>
                </pic:pic>
              </a:graphicData>
            </a:graphic>
          </wp:inline>
        </w:drawing>
      </w:r>
      <w:r w:rsidR="00CD2CD2">
        <w:rPr>
          <w:color w:val="000000"/>
          <w:sz w:val="16"/>
          <w:szCs w:val="16"/>
          <w:u w:val="single"/>
        </w:rPr>
        <w:t xml:space="preserve">     </w:t>
      </w:r>
    </w:p>
    <w:p w14:paraId="4D02CFAD" w14:textId="52CC7989" w:rsidR="005B43D9" w:rsidRPr="00CD2CD2" w:rsidRDefault="005B43D9" w:rsidP="004D2A55">
      <w:pPr>
        <w:spacing w:after="0" w:line="360" w:lineRule="auto"/>
        <w:ind w:left="0"/>
        <w:rPr>
          <w:color w:val="000000"/>
          <w:sz w:val="16"/>
          <w:szCs w:val="16"/>
          <w:u w:val="single"/>
        </w:rPr>
      </w:pPr>
      <w:r w:rsidRPr="00E82DBC">
        <w:rPr>
          <w:rFonts w:eastAsia="Calibri"/>
          <w:color w:val="202124"/>
          <w:spacing w:val="0"/>
          <w:shd w:val="clear" w:color="auto" w:fill="FFFFFF"/>
        </w:rPr>
        <w:t xml:space="preserve">They formulate the communication as a linear process </w:t>
      </w:r>
      <w:r w:rsidR="005A02F2" w:rsidRPr="00E82DBC">
        <w:rPr>
          <w:rFonts w:eastAsia="Calibri"/>
          <w:color w:val="202124"/>
          <w:spacing w:val="0"/>
          <w:shd w:val="clear" w:color="auto" w:fill="FFFFFF"/>
        </w:rPr>
        <w:t>in which</w:t>
      </w:r>
      <w:r w:rsidRPr="00E82DBC">
        <w:rPr>
          <w:rFonts w:eastAsia="Calibri"/>
          <w:color w:val="202124"/>
          <w:spacing w:val="0"/>
          <w:shd w:val="clear" w:color="auto" w:fill="FFFFFF"/>
        </w:rPr>
        <w:t>:</w:t>
      </w:r>
      <w:r w:rsidR="004D2A55">
        <w:rPr>
          <w:rFonts w:eastAsia="Calibri"/>
          <w:color w:val="202124"/>
          <w:spacing w:val="0"/>
          <w:shd w:val="clear" w:color="auto" w:fill="FFFFFF"/>
        </w:rPr>
        <w:t xml:space="preserve"> - </w:t>
      </w:r>
      <w:r w:rsidRPr="004D2A55">
        <w:rPr>
          <w:rFonts w:eastAsia="Calibri"/>
          <w:color w:val="202124"/>
          <w:spacing w:val="0"/>
          <w:shd w:val="clear" w:color="auto" w:fill="FFFFFF"/>
        </w:rPr>
        <w:t xml:space="preserve">the </w:t>
      </w:r>
      <w:r w:rsidRPr="004D2A55">
        <w:rPr>
          <w:rFonts w:eastAsia="Calibri"/>
          <w:i/>
          <w:iCs/>
          <w:color w:val="202124"/>
          <w:spacing w:val="0"/>
          <w:shd w:val="clear" w:color="auto" w:fill="FFFFFF"/>
        </w:rPr>
        <w:t>Sender, as a Source</w:t>
      </w:r>
      <w:r w:rsidRPr="004D2A55">
        <w:rPr>
          <w:rFonts w:eastAsia="Calibri"/>
          <w:color w:val="202124"/>
          <w:spacing w:val="0"/>
          <w:shd w:val="clear" w:color="auto" w:fill="FFFFFF"/>
        </w:rPr>
        <w:t xml:space="preserve"> of information, </w:t>
      </w:r>
      <w:r w:rsidRPr="004D2A55">
        <w:rPr>
          <w:rFonts w:eastAsia="Calibri"/>
          <w:i/>
          <w:iCs/>
          <w:color w:val="202124"/>
          <w:spacing w:val="0"/>
          <w:shd w:val="clear" w:color="auto" w:fill="FFFFFF"/>
        </w:rPr>
        <w:t>encodes the Message</w:t>
      </w:r>
      <w:r w:rsidRPr="004D2A55">
        <w:rPr>
          <w:rFonts w:eastAsia="Calibri"/>
          <w:color w:val="202124"/>
          <w:spacing w:val="0"/>
          <w:shd w:val="clear" w:color="auto" w:fill="FFFFFF"/>
        </w:rPr>
        <w:t xml:space="preserve"> being a </w:t>
      </w:r>
      <w:r w:rsidR="004D2A55" w:rsidRPr="004D2A55">
        <w:rPr>
          <w:rFonts w:eastAsia="Calibri"/>
          <w:color w:val="202124"/>
          <w:spacing w:val="0"/>
          <w:shd w:val="clear" w:color="auto" w:fill="FFFFFF"/>
        </w:rPr>
        <w:t>Transmitter, through</w:t>
      </w:r>
      <w:r w:rsidRPr="004D2A55">
        <w:rPr>
          <w:rFonts w:eastAsia="Calibri"/>
          <w:color w:val="202124"/>
          <w:spacing w:val="0"/>
          <w:shd w:val="clear" w:color="auto" w:fill="FFFFFF"/>
        </w:rPr>
        <w:t xml:space="preserve"> a certain C</w:t>
      </w:r>
      <w:r w:rsidRPr="004D2A55">
        <w:rPr>
          <w:rFonts w:eastAsia="Calibri"/>
          <w:i/>
          <w:iCs/>
          <w:color w:val="202124"/>
          <w:spacing w:val="0"/>
          <w:shd w:val="clear" w:color="auto" w:fill="FFFFFF"/>
        </w:rPr>
        <w:t>hannel, resisted</w:t>
      </w:r>
      <w:r w:rsidRPr="004D2A55">
        <w:rPr>
          <w:rFonts w:eastAsia="Calibri"/>
          <w:color w:val="202124"/>
          <w:spacing w:val="0"/>
          <w:shd w:val="clear" w:color="auto" w:fill="FFFFFF"/>
        </w:rPr>
        <w:t xml:space="preserve"> or disturbed by </w:t>
      </w:r>
      <w:r w:rsidR="004D2A55">
        <w:rPr>
          <w:rFonts w:eastAsia="Calibri"/>
          <w:color w:val="202124"/>
          <w:spacing w:val="0"/>
          <w:shd w:val="clear" w:color="auto" w:fill="FFFFFF"/>
        </w:rPr>
        <w:t xml:space="preserve">the </w:t>
      </w:r>
      <w:r w:rsidRPr="004D2A55">
        <w:rPr>
          <w:rFonts w:eastAsia="Calibri"/>
          <w:color w:val="202124"/>
          <w:spacing w:val="0"/>
          <w:shd w:val="clear" w:color="auto" w:fill="FFFFFF"/>
        </w:rPr>
        <w:t>Noise, reaches the Reception Decoding the Message to its Destination the Receiver. On another side there is reflected Feedback to the sender, which triggers any following processes.</w:t>
      </w:r>
      <w:r w:rsidR="004D2A55">
        <w:rPr>
          <w:rFonts w:eastAsia="Calibri"/>
          <w:color w:val="202124"/>
          <w:spacing w:val="0"/>
          <w:shd w:val="clear" w:color="auto" w:fill="FFFFFF"/>
        </w:rPr>
        <w:t xml:space="preserve">  </w:t>
      </w:r>
      <w:r w:rsidRPr="004D2A55">
        <w:rPr>
          <w:rFonts w:eastAsia="Calibri"/>
          <w:i/>
          <w:iCs/>
          <w:color w:val="202124"/>
          <w:spacing w:val="0"/>
          <w:shd w:val="clear" w:color="auto" w:fill="FFFFFF"/>
        </w:rPr>
        <w:t xml:space="preserve">This also can be illustrated by the following graphic illustrating our learning process using Microsoft Teams: </w:t>
      </w:r>
      <w:r w:rsidRPr="00E82DBC">
        <w:rPr>
          <w:rFonts w:eastAsia="Calibri"/>
          <w:noProof/>
        </w:rPr>
        <w:drawing>
          <wp:inline distT="0" distB="0" distL="0" distR="0" wp14:anchorId="1F31763A" wp14:editId="569238D0">
            <wp:extent cx="6122822" cy="2881630"/>
            <wp:effectExtent l="0" t="0" r="0" b="0"/>
            <wp:docPr id="12" name="Picture 1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low confidenc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981" t="1152" r="1053" b="3882"/>
                    <a:stretch/>
                  </pic:blipFill>
                  <pic:spPr bwMode="auto">
                    <a:xfrm>
                      <a:off x="0" y="0"/>
                      <a:ext cx="6256358" cy="2944477"/>
                    </a:xfrm>
                    <a:prstGeom prst="rect">
                      <a:avLst/>
                    </a:prstGeom>
                    <a:noFill/>
                    <a:ln>
                      <a:noFill/>
                    </a:ln>
                  </pic:spPr>
                </pic:pic>
              </a:graphicData>
            </a:graphic>
          </wp:inline>
        </w:drawing>
      </w:r>
    </w:p>
    <w:p w14:paraId="418C2D80" w14:textId="16DE7131" w:rsidR="00150D29" w:rsidRPr="00E82DBC" w:rsidRDefault="00CC68E5" w:rsidP="00E82DBC">
      <w:pPr>
        <w:pStyle w:val="Heading2"/>
        <w:spacing w:after="0" w:line="360" w:lineRule="auto"/>
        <w:ind w:left="0"/>
        <w:rPr>
          <w:rFonts w:ascii="Arial" w:eastAsia="Times New Roman" w:hAnsi="Arial" w:cs="Arial"/>
          <w:color w:val="0070C0"/>
          <w:sz w:val="22"/>
          <w:szCs w:val="22"/>
        </w:rPr>
      </w:pPr>
      <w:bookmarkStart w:id="3" w:name="_Toc101644148"/>
      <w:r w:rsidRPr="00E82DBC">
        <w:rPr>
          <w:rFonts w:ascii="Arial" w:eastAsia="Times New Roman" w:hAnsi="Arial" w:cs="Arial"/>
          <w:color w:val="0070C0"/>
          <w:sz w:val="22"/>
          <w:szCs w:val="22"/>
        </w:rPr>
        <w:lastRenderedPageBreak/>
        <w:t>2.</w:t>
      </w:r>
      <w:r w:rsidR="00150D29" w:rsidRPr="00E82DBC">
        <w:rPr>
          <w:rFonts w:ascii="Arial" w:eastAsia="Times New Roman" w:hAnsi="Arial" w:cs="Arial"/>
          <w:color w:val="0070C0"/>
          <w:sz w:val="22"/>
          <w:szCs w:val="22"/>
        </w:rPr>
        <w:t>Schramm</w:t>
      </w:r>
      <w:r w:rsidR="00AD4B4A" w:rsidRPr="00E82DBC">
        <w:rPr>
          <w:rFonts w:ascii="Arial" w:eastAsia="Times New Roman" w:hAnsi="Arial" w:cs="Arial"/>
          <w:color w:val="0070C0"/>
          <w:sz w:val="22"/>
          <w:szCs w:val="22"/>
        </w:rPr>
        <w:t>’s model of communication</w:t>
      </w:r>
      <w:r w:rsidR="00150D29" w:rsidRPr="00E82DBC">
        <w:rPr>
          <w:rFonts w:ascii="Arial" w:eastAsia="Times New Roman" w:hAnsi="Arial" w:cs="Arial"/>
          <w:color w:val="0070C0"/>
          <w:sz w:val="22"/>
          <w:szCs w:val="22"/>
        </w:rPr>
        <w:t xml:space="preserve"> (1954)</w:t>
      </w:r>
      <w:bookmarkEnd w:id="3"/>
    </w:p>
    <w:p w14:paraId="350D4215" w14:textId="4EDFE133" w:rsidR="005B43D9" w:rsidRPr="00E82DBC" w:rsidRDefault="005B43D9" w:rsidP="00E82DBC">
      <w:pPr>
        <w:spacing w:after="0" w:line="360" w:lineRule="auto"/>
        <w:ind w:left="0"/>
        <w:rPr>
          <w:rFonts w:eastAsia="Calibri"/>
          <w:color w:val="202124"/>
          <w:spacing w:val="0"/>
          <w:shd w:val="clear" w:color="auto" w:fill="FFFFFF"/>
        </w:rPr>
      </w:pPr>
      <w:r w:rsidRPr="00E82DBC">
        <w:rPr>
          <w:rFonts w:eastAsia="Calibri"/>
          <w:color w:val="202124"/>
          <w:spacing w:val="0"/>
          <w:shd w:val="clear" w:color="auto" w:fill="FFFFFF"/>
        </w:rPr>
        <w:t xml:space="preserve">               For a difference, </w:t>
      </w:r>
      <w:r w:rsidR="002014EC" w:rsidRPr="00E82DBC">
        <w:rPr>
          <w:rFonts w:eastAsia="Calibri"/>
          <w:color w:val="202124"/>
          <w:spacing w:val="0"/>
          <w:shd w:val="clear" w:color="auto" w:fill="FFFFFF"/>
        </w:rPr>
        <w:t xml:space="preserve">Wilber </w:t>
      </w:r>
      <w:r w:rsidRPr="00E82DBC">
        <w:rPr>
          <w:rFonts w:eastAsia="Calibri"/>
          <w:color w:val="202124"/>
          <w:spacing w:val="0"/>
          <w:shd w:val="clear" w:color="auto" w:fill="FFFFFF"/>
        </w:rPr>
        <w:t xml:space="preserve">Schramm </w:t>
      </w:r>
      <w:r w:rsidR="002014EC" w:rsidRPr="00E82DBC">
        <w:rPr>
          <w:rFonts w:eastAsia="Calibri"/>
          <w:color w:val="202124"/>
          <w:spacing w:val="0"/>
          <w:shd w:val="clear" w:color="auto" w:fill="FFFFFF"/>
        </w:rPr>
        <w:t xml:space="preserve">in year </w:t>
      </w:r>
      <w:r w:rsidRPr="00E82DBC">
        <w:rPr>
          <w:rFonts w:eastAsia="Calibri"/>
          <w:color w:val="202124"/>
          <w:spacing w:val="0"/>
          <w:shd w:val="clear" w:color="auto" w:fill="FFFFFF"/>
        </w:rPr>
        <w:t xml:space="preserve">1954, introduced a continual, circular model, in which the so-called Interpreter in a receiver/sender position, using encoder gives the message which is being decoded and interpreted by the receiver/sender, then that interpreter sends back encoded message to the initial sender who is decoding the feedback. </w:t>
      </w:r>
    </w:p>
    <w:p w14:paraId="58AD024F" w14:textId="77777777" w:rsidR="005B43D9" w:rsidRPr="00E82DBC" w:rsidRDefault="005B43D9" w:rsidP="00E82DBC">
      <w:pPr>
        <w:spacing w:after="0" w:line="360" w:lineRule="auto"/>
        <w:ind w:left="0"/>
        <w:rPr>
          <w:rFonts w:eastAsia="Calibri"/>
          <w:color w:val="202124"/>
          <w:spacing w:val="0"/>
          <w:shd w:val="clear" w:color="auto" w:fill="FFFFFF"/>
        </w:rPr>
      </w:pPr>
      <w:r w:rsidRPr="00E82DBC">
        <w:rPr>
          <w:rFonts w:eastAsia="Calibri"/>
          <w:color w:val="202124"/>
          <w:spacing w:val="0"/>
          <w:shd w:val="clear" w:color="auto" w:fill="FFFFFF"/>
        </w:rPr>
        <w:t xml:space="preserve">             By using this model for example, the case study ‘Maria and Pedro’, where Pedro hears ‘kitchen’ instead of ‘chicken’, the graph should look like that: </w:t>
      </w:r>
    </w:p>
    <w:p w14:paraId="003E7302" w14:textId="77777777" w:rsidR="005B43D9" w:rsidRPr="00E82DBC" w:rsidRDefault="005B43D9" w:rsidP="00E82DBC">
      <w:pPr>
        <w:spacing w:after="0" w:line="360" w:lineRule="auto"/>
        <w:ind w:left="0"/>
        <w:rPr>
          <w:rFonts w:eastAsia="Calibri"/>
          <w:color w:val="202124"/>
          <w:spacing w:val="0"/>
          <w:shd w:val="clear" w:color="auto" w:fill="FFFFFF"/>
        </w:rPr>
      </w:pPr>
      <w:r w:rsidRPr="00E82DBC">
        <w:rPr>
          <w:rFonts w:eastAsia="Calibri"/>
          <w:color w:val="202124"/>
          <w:spacing w:val="0"/>
          <w:shd w:val="clear" w:color="auto" w:fill="FFFFFF"/>
        </w:rPr>
        <w:t xml:space="preserve">             Maria, being the sender </w:t>
      </w:r>
      <w:bookmarkStart w:id="4" w:name="_Hlk77746868"/>
      <w:r w:rsidRPr="00E82DBC">
        <w:rPr>
          <w:rFonts w:eastAsia="Calibri"/>
          <w:color w:val="202124"/>
          <w:spacing w:val="0"/>
          <w:shd w:val="clear" w:color="auto" w:fill="FFFFFF"/>
        </w:rPr>
        <w:t>in Shannon and Weaver’s model</w:t>
      </w:r>
      <w:bookmarkEnd w:id="4"/>
      <w:r w:rsidRPr="00E82DBC">
        <w:rPr>
          <w:rFonts w:eastAsia="Calibri"/>
          <w:color w:val="202124"/>
          <w:spacing w:val="0"/>
          <w:shd w:val="clear" w:color="auto" w:fill="FFFFFF"/>
        </w:rPr>
        <w:t xml:space="preserve">, becomes ‘interpreter’ in Schramm’s model. She would now clearly send a text message to Pedro who is presented as the receiver in the first model, and now becomes ‘interpreter’ in Schramm’s model. </w:t>
      </w:r>
    </w:p>
    <w:p w14:paraId="76CED330" w14:textId="6617FB1D" w:rsidR="005B43D9" w:rsidRDefault="005B43D9" w:rsidP="00E82DBC">
      <w:pPr>
        <w:spacing w:after="0" w:line="360" w:lineRule="auto"/>
        <w:ind w:left="0"/>
        <w:rPr>
          <w:rFonts w:eastAsia="Calibri"/>
          <w:color w:val="202124"/>
          <w:spacing w:val="0"/>
          <w:shd w:val="clear" w:color="auto" w:fill="FFFFFF"/>
        </w:rPr>
      </w:pPr>
      <w:r w:rsidRPr="00E82DBC">
        <w:rPr>
          <w:rFonts w:eastAsia="Calibri"/>
          <w:color w:val="202124"/>
          <w:spacing w:val="0"/>
          <w:shd w:val="clear" w:color="auto" w:fill="FFFFFF"/>
        </w:rPr>
        <w:t xml:space="preserve">             Pedro sends back a text to Maria and in this case, there is no noise or distortion, so the process of communication can continue circling fluently. </w:t>
      </w:r>
    </w:p>
    <w:p w14:paraId="41096F29" w14:textId="1068C7CA" w:rsidR="004D2A55" w:rsidRDefault="004D2A55" w:rsidP="00E82DBC">
      <w:pPr>
        <w:spacing w:after="0" w:line="360" w:lineRule="auto"/>
        <w:ind w:left="0"/>
        <w:rPr>
          <w:rFonts w:eastAsia="Calibri"/>
          <w:color w:val="202124"/>
          <w:spacing w:val="0"/>
          <w:shd w:val="clear" w:color="auto" w:fill="FFFFFF"/>
        </w:rPr>
      </w:pPr>
    </w:p>
    <w:p w14:paraId="1EC539F8" w14:textId="77777777" w:rsidR="004D2A55" w:rsidRPr="00E82DBC" w:rsidRDefault="004D2A55" w:rsidP="00E82DBC">
      <w:pPr>
        <w:spacing w:after="0" w:line="360" w:lineRule="auto"/>
        <w:ind w:left="0"/>
        <w:rPr>
          <w:rFonts w:eastAsia="Calibri"/>
          <w:color w:val="202124"/>
          <w:spacing w:val="0"/>
          <w:shd w:val="clear" w:color="auto" w:fill="FFFFFF"/>
        </w:rPr>
      </w:pPr>
    </w:p>
    <w:p w14:paraId="7788D2DE" w14:textId="46FBD593" w:rsidR="005B43D9" w:rsidRPr="00E82DBC" w:rsidRDefault="005B43D9" w:rsidP="00E82DBC">
      <w:pPr>
        <w:spacing w:after="0" w:line="360" w:lineRule="auto"/>
        <w:ind w:left="0"/>
        <w:rPr>
          <w:rFonts w:eastAsia="Calibri"/>
          <w:color w:val="202124"/>
          <w:spacing w:val="0"/>
          <w:shd w:val="clear" w:color="auto" w:fill="FFFFFF"/>
        </w:rPr>
      </w:pPr>
    </w:p>
    <w:p w14:paraId="570E9598" w14:textId="081C0ECA" w:rsidR="005B43D9" w:rsidRDefault="00CD2CD2" w:rsidP="00E82DBC">
      <w:pPr>
        <w:spacing w:after="0" w:line="360" w:lineRule="auto"/>
        <w:ind w:left="0"/>
        <w:rPr>
          <w:rFonts w:eastAsia="Calibri"/>
          <w:color w:val="202124"/>
          <w:spacing w:val="0"/>
          <w:shd w:val="clear" w:color="auto" w:fill="FFFFFF"/>
        </w:rPr>
      </w:pPr>
      <w:r w:rsidRPr="00E82DBC">
        <w:rPr>
          <w:rFonts w:eastAsia="Calibri"/>
          <w:noProof/>
          <w:spacing w:val="0"/>
        </w:rPr>
        <w:drawing>
          <wp:inline distT="0" distB="0" distL="0" distR="0" wp14:anchorId="37700172" wp14:editId="3E42A086">
            <wp:extent cx="6011460" cy="3269615"/>
            <wp:effectExtent l="0" t="0" r="8890" b="6985"/>
            <wp:docPr id="14" name="Picture 14" descr="A picture containing text, athletic game, spor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athletic game, sport, clipart&#10;&#10;Description automatically generated"/>
                    <pic:cNvPicPr>
                      <a:picLocks noChangeAspect="1" noChangeArrowheads="1"/>
                    </pic:cNvPicPr>
                  </pic:nvPicPr>
                  <pic:blipFill>
                    <a:blip r:embed="rId13" cstate="print">
                      <a:extLst>
                        <a:ext uri="{BEBA8EAE-BF5A-486C-A8C5-ECC9F3942E4B}">
                          <a14:imgProps xmlns:a14="http://schemas.microsoft.com/office/drawing/2010/main">
                            <a14:imgLayer r:embed="rId14">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6036242" cy="3283094"/>
                    </a:xfrm>
                    <a:prstGeom prst="rect">
                      <a:avLst/>
                    </a:prstGeom>
                    <a:noFill/>
                    <a:ln>
                      <a:noFill/>
                    </a:ln>
                  </pic:spPr>
                </pic:pic>
              </a:graphicData>
            </a:graphic>
          </wp:inline>
        </w:drawing>
      </w:r>
    </w:p>
    <w:p w14:paraId="3AEC1CD4" w14:textId="71E7AB47" w:rsidR="004D2A55" w:rsidRDefault="004D2A55" w:rsidP="00E82DBC">
      <w:pPr>
        <w:spacing w:after="0" w:line="360" w:lineRule="auto"/>
        <w:ind w:left="0"/>
        <w:rPr>
          <w:rFonts w:eastAsia="Calibri"/>
          <w:color w:val="202124"/>
          <w:spacing w:val="0"/>
          <w:shd w:val="clear" w:color="auto" w:fill="FFFFFF"/>
        </w:rPr>
      </w:pPr>
    </w:p>
    <w:p w14:paraId="5FA2A58C" w14:textId="7DB5D548" w:rsidR="00CD2CD2" w:rsidRDefault="00CD2CD2" w:rsidP="00E82DBC">
      <w:pPr>
        <w:spacing w:after="0" w:line="360" w:lineRule="auto"/>
        <w:ind w:left="0"/>
        <w:rPr>
          <w:rFonts w:eastAsia="Calibri"/>
          <w:color w:val="202124"/>
          <w:spacing w:val="0"/>
          <w:shd w:val="clear" w:color="auto" w:fill="FFFFFF"/>
        </w:rPr>
      </w:pPr>
    </w:p>
    <w:p w14:paraId="43C41ACD" w14:textId="5544F6D3" w:rsidR="00CD2CD2" w:rsidRDefault="00CD2CD2" w:rsidP="00E82DBC">
      <w:pPr>
        <w:spacing w:after="0" w:line="360" w:lineRule="auto"/>
        <w:ind w:left="0"/>
        <w:rPr>
          <w:rFonts w:eastAsia="Calibri"/>
          <w:color w:val="202124"/>
          <w:spacing w:val="0"/>
          <w:shd w:val="clear" w:color="auto" w:fill="FFFFFF"/>
        </w:rPr>
      </w:pPr>
    </w:p>
    <w:p w14:paraId="51BDDA03" w14:textId="7B618B5D" w:rsidR="00CD2CD2" w:rsidRDefault="00CD2CD2" w:rsidP="00E82DBC">
      <w:pPr>
        <w:spacing w:after="0" w:line="360" w:lineRule="auto"/>
        <w:ind w:left="0"/>
        <w:rPr>
          <w:rFonts w:eastAsia="Calibri"/>
          <w:color w:val="202124"/>
          <w:spacing w:val="0"/>
          <w:shd w:val="clear" w:color="auto" w:fill="FFFFFF"/>
        </w:rPr>
      </w:pPr>
    </w:p>
    <w:p w14:paraId="682C6CAA" w14:textId="0B519598" w:rsidR="00CD2CD2" w:rsidRDefault="00CD2CD2" w:rsidP="00E82DBC">
      <w:pPr>
        <w:spacing w:after="0" w:line="360" w:lineRule="auto"/>
        <w:ind w:left="0"/>
        <w:rPr>
          <w:rFonts w:eastAsia="Calibri"/>
          <w:color w:val="202124"/>
          <w:spacing w:val="0"/>
          <w:shd w:val="clear" w:color="auto" w:fill="FFFFFF"/>
        </w:rPr>
      </w:pPr>
    </w:p>
    <w:p w14:paraId="53E4A7E8" w14:textId="060A5842" w:rsidR="00CD2CD2" w:rsidRDefault="00CD2CD2" w:rsidP="00E82DBC">
      <w:pPr>
        <w:spacing w:after="0" w:line="360" w:lineRule="auto"/>
        <w:ind w:left="0"/>
        <w:rPr>
          <w:rFonts w:eastAsia="Calibri"/>
          <w:color w:val="202124"/>
          <w:spacing w:val="0"/>
          <w:shd w:val="clear" w:color="auto" w:fill="FFFFFF"/>
        </w:rPr>
      </w:pPr>
    </w:p>
    <w:p w14:paraId="40C465AD" w14:textId="682C2C6E" w:rsidR="00150D29" w:rsidRPr="00E82DBC" w:rsidRDefault="00CC68E5" w:rsidP="00E82DBC">
      <w:pPr>
        <w:pStyle w:val="Heading2"/>
        <w:spacing w:after="0" w:line="360" w:lineRule="auto"/>
        <w:ind w:left="0"/>
        <w:rPr>
          <w:rFonts w:ascii="Arial" w:eastAsia="Times New Roman" w:hAnsi="Arial" w:cs="Arial"/>
          <w:color w:val="0070C0"/>
          <w:sz w:val="22"/>
          <w:szCs w:val="22"/>
        </w:rPr>
      </w:pPr>
      <w:bookmarkStart w:id="5" w:name="_Toc101644149"/>
      <w:r w:rsidRPr="00E82DBC">
        <w:rPr>
          <w:rFonts w:ascii="Arial" w:eastAsia="Times New Roman" w:hAnsi="Arial" w:cs="Arial"/>
          <w:color w:val="0070C0"/>
          <w:sz w:val="22"/>
          <w:szCs w:val="22"/>
        </w:rPr>
        <w:lastRenderedPageBreak/>
        <w:t>3.</w:t>
      </w:r>
      <w:r w:rsidR="00AD4B4A" w:rsidRPr="00E82DBC">
        <w:rPr>
          <w:rFonts w:ascii="Arial" w:eastAsia="Times New Roman" w:hAnsi="Arial" w:cs="Arial"/>
          <w:color w:val="0070C0"/>
          <w:sz w:val="22"/>
          <w:szCs w:val="22"/>
        </w:rPr>
        <w:t>Berlo’s model of communication</w:t>
      </w:r>
      <w:r w:rsidR="00150D29" w:rsidRPr="00E82DBC">
        <w:rPr>
          <w:rFonts w:ascii="Arial" w:eastAsia="Times New Roman" w:hAnsi="Arial" w:cs="Arial"/>
          <w:color w:val="0070C0"/>
          <w:sz w:val="22"/>
          <w:szCs w:val="22"/>
        </w:rPr>
        <w:t xml:space="preserve"> (19</w:t>
      </w:r>
      <w:r w:rsidR="00AD4B4A" w:rsidRPr="00E82DBC">
        <w:rPr>
          <w:rFonts w:ascii="Arial" w:eastAsia="Times New Roman" w:hAnsi="Arial" w:cs="Arial"/>
          <w:color w:val="0070C0"/>
          <w:sz w:val="22"/>
          <w:szCs w:val="22"/>
        </w:rPr>
        <w:t>60</w:t>
      </w:r>
      <w:r w:rsidR="00150D29" w:rsidRPr="00E82DBC">
        <w:rPr>
          <w:rFonts w:ascii="Arial" w:eastAsia="Times New Roman" w:hAnsi="Arial" w:cs="Arial"/>
          <w:color w:val="0070C0"/>
          <w:sz w:val="22"/>
          <w:szCs w:val="22"/>
        </w:rPr>
        <w:t>)</w:t>
      </w:r>
      <w:bookmarkEnd w:id="5"/>
    </w:p>
    <w:p w14:paraId="75A0D6FB" w14:textId="114FDD58" w:rsidR="005B43D9" w:rsidRPr="00E82DBC" w:rsidRDefault="005B43D9" w:rsidP="00E82DBC">
      <w:pPr>
        <w:spacing w:after="0" w:line="360" w:lineRule="auto"/>
        <w:ind w:left="0"/>
        <w:rPr>
          <w:rFonts w:eastAsia="Calibri"/>
          <w:color w:val="202124"/>
          <w:spacing w:val="0"/>
          <w:shd w:val="clear" w:color="auto" w:fill="FFFFFF"/>
        </w:rPr>
      </w:pPr>
      <w:r w:rsidRPr="00E82DBC">
        <w:rPr>
          <w:rFonts w:eastAsia="Calibri"/>
          <w:color w:val="202124"/>
          <w:spacing w:val="0"/>
          <w:shd w:val="clear" w:color="auto" w:fill="FFFFFF"/>
        </w:rPr>
        <w:t xml:space="preserve">           Not too late - (1960-1964), </w:t>
      </w:r>
      <w:r w:rsidR="00E913D8" w:rsidRPr="00E82DBC">
        <w:rPr>
          <w:rFonts w:eastAsia="Calibri"/>
          <w:color w:val="202124"/>
          <w:spacing w:val="0"/>
          <w:shd w:val="clear" w:color="auto" w:fill="FFFFFF"/>
        </w:rPr>
        <w:t xml:space="preserve">David </w:t>
      </w:r>
      <w:r w:rsidRPr="00E82DBC">
        <w:rPr>
          <w:rFonts w:eastAsia="Calibri"/>
          <w:color w:val="202124"/>
          <w:spacing w:val="0"/>
          <w:shd w:val="clear" w:color="auto" w:fill="FFFFFF"/>
        </w:rPr>
        <w:t>Berlo explains another model of communication, which reveals in more details</w:t>
      </w:r>
      <w:r w:rsidR="003A5954" w:rsidRPr="00E82DBC">
        <w:rPr>
          <w:rFonts w:eastAsia="Calibri"/>
          <w:color w:val="202124"/>
          <w:spacing w:val="0"/>
          <w:shd w:val="clear" w:color="auto" w:fill="FFFFFF"/>
        </w:rPr>
        <w:t>,</w:t>
      </w:r>
      <w:r w:rsidRPr="00E82DBC">
        <w:rPr>
          <w:rFonts w:eastAsia="Calibri"/>
          <w:color w:val="202124"/>
          <w:spacing w:val="0"/>
          <w:shd w:val="clear" w:color="auto" w:fill="FFFFFF"/>
        </w:rPr>
        <w:t xml:space="preserve"> hidden elements in the communication process based on the human aspects. </w:t>
      </w:r>
      <w:r w:rsidR="003A5954" w:rsidRPr="00E82DBC">
        <w:rPr>
          <w:rFonts w:eastAsia="Calibri"/>
          <w:color w:val="202124"/>
          <w:spacing w:val="0"/>
          <w:shd w:val="clear" w:color="auto" w:fill="FFFFFF"/>
        </w:rPr>
        <w:t>Berlo’s</w:t>
      </w:r>
      <w:r w:rsidRPr="00E82DBC">
        <w:rPr>
          <w:rFonts w:eastAsia="Calibri"/>
          <w:color w:val="202124"/>
          <w:spacing w:val="0"/>
          <w:shd w:val="clear" w:color="auto" w:fill="FFFFFF"/>
        </w:rPr>
        <w:t xml:space="preserve"> model</w:t>
      </w:r>
      <w:r w:rsidR="003A5954" w:rsidRPr="00E82DBC">
        <w:rPr>
          <w:rFonts w:eastAsia="Calibri"/>
          <w:color w:val="202124"/>
          <w:spacing w:val="0"/>
          <w:shd w:val="clear" w:color="auto" w:fill="FFFFFF"/>
        </w:rPr>
        <w:t xml:space="preserve"> is</w:t>
      </w:r>
      <w:r w:rsidRPr="00E82DBC">
        <w:rPr>
          <w:rFonts w:eastAsia="Calibri"/>
          <w:color w:val="202124"/>
          <w:spacing w:val="0"/>
          <w:shd w:val="clear" w:color="auto" w:fill="FFFFFF"/>
        </w:rPr>
        <w:t xml:space="preserve"> </w:t>
      </w:r>
      <w:r w:rsidR="00E913D8" w:rsidRPr="00E82DBC">
        <w:rPr>
          <w:rFonts w:eastAsia="Calibri"/>
          <w:color w:val="202124"/>
          <w:spacing w:val="0"/>
          <w:shd w:val="clear" w:color="auto" w:fill="FFFFFF"/>
        </w:rPr>
        <w:t>lately being</w:t>
      </w:r>
      <w:r w:rsidRPr="00E82DBC">
        <w:rPr>
          <w:rFonts w:eastAsia="Calibri"/>
          <w:color w:val="202124"/>
          <w:spacing w:val="0"/>
          <w:shd w:val="clear" w:color="auto" w:fill="FFFFFF"/>
        </w:rPr>
        <w:t xml:space="preserve"> used to reveal many factors that will help for better understanding and form better communication skills.</w:t>
      </w:r>
    </w:p>
    <w:p w14:paraId="366446EE" w14:textId="77777777" w:rsidR="005B43D9" w:rsidRPr="00E82DBC" w:rsidRDefault="005B43D9" w:rsidP="00E82DBC">
      <w:pPr>
        <w:spacing w:after="0" w:line="360" w:lineRule="auto"/>
        <w:ind w:left="0"/>
        <w:rPr>
          <w:rFonts w:eastAsia="Calibri"/>
          <w:color w:val="202124"/>
          <w:spacing w:val="0"/>
          <w:shd w:val="clear" w:color="auto" w:fill="FFFFFF"/>
        </w:rPr>
      </w:pPr>
    </w:p>
    <w:p w14:paraId="4001FA18" w14:textId="4869FE08" w:rsidR="005B43D9" w:rsidRPr="00E82DBC" w:rsidRDefault="005B43D9" w:rsidP="00E82DBC">
      <w:pPr>
        <w:spacing w:after="0" w:line="360" w:lineRule="auto"/>
        <w:ind w:left="0"/>
        <w:rPr>
          <w:rFonts w:eastAsia="Calibri"/>
          <w:b/>
          <w:bCs/>
          <w:color w:val="202124"/>
          <w:spacing w:val="0"/>
          <w:u w:val="single"/>
          <w:shd w:val="clear" w:color="auto" w:fill="FFFFFF"/>
        </w:rPr>
      </w:pPr>
      <w:r w:rsidRPr="00E82DBC">
        <w:rPr>
          <w:rFonts w:eastAsia="Calibri"/>
          <w:b/>
          <w:bCs/>
          <w:color w:val="202124"/>
          <w:spacing w:val="0"/>
          <w:u w:val="single"/>
          <w:shd w:val="clear" w:color="auto" w:fill="FFFFFF"/>
        </w:rPr>
        <w:t>Berlo’s S.M.C.R. Model of Communication</w:t>
      </w:r>
    </w:p>
    <w:p w14:paraId="7408CD74" w14:textId="50819CFC" w:rsidR="00F44EA8" w:rsidRPr="00CD2CD2" w:rsidRDefault="004D5D15" w:rsidP="00E82DBC">
      <w:pPr>
        <w:spacing w:after="0" w:line="360" w:lineRule="auto"/>
        <w:ind w:left="0"/>
        <w:rPr>
          <w:color w:val="000000"/>
          <w:sz w:val="16"/>
          <w:szCs w:val="16"/>
        </w:rPr>
      </w:pPr>
      <w:r w:rsidRPr="00E82DBC">
        <w:rPr>
          <w:rFonts w:eastAsia="Calibri"/>
          <w:noProof/>
          <w:spacing w:val="0"/>
        </w:rPr>
        <w:drawing>
          <wp:anchor distT="0" distB="0" distL="114300" distR="114300" simplePos="0" relativeHeight="251662848" behindDoc="0" locked="0" layoutInCell="1" allowOverlap="1" wp14:anchorId="4C44FAF8" wp14:editId="020A8F3F">
            <wp:simplePos x="0" y="0"/>
            <wp:positionH relativeFrom="margin">
              <wp:posOffset>-212725</wp:posOffset>
            </wp:positionH>
            <wp:positionV relativeFrom="paragraph">
              <wp:posOffset>178435</wp:posOffset>
            </wp:positionV>
            <wp:extent cx="5939790" cy="3006090"/>
            <wp:effectExtent l="0" t="0" r="3810" b="3810"/>
            <wp:wrapSquare wrapText="bothSides"/>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t="14260"/>
                    <a:stretch/>
                  </pic:blipFill>
                  <pic:spPr bwMode="auto">
                    <a:xfrm>
                      <a:off x="0" y="0"/>
                      <a:ext cx="5939790" cy="30060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44EA8" w:rsidRPr="00CD2CD2">
        <w:rPr>
          <w:color w:val="000000"/>
          <w:sz w:val="16"/>
          <w:szCs w:val="16"/>
        </w:rPr>
        <w:t xml:space="preserve">                                                            </w:t>
      </w:r>
      <w:r w:rsidR="00CD2CD2">
        <w:rPr>
          <w:color w:val="000000"/>
          <w:sz w:val="16"/>
          <w:szCs w:val="16"/>
        </w:rPr>
        <w:t xml:space="preserve">                            </w:t>
      </w:r>
      <w:r w:rsidR="00F44EA8" w:rsidRPr="00CD2CD2">
        <w:rPr>
          <w:color w:val="000000"/>
          <w:sz w:val="16"/>
          <w:szCs w:val="16"/>
        </w:rPr>
        <w:t xml:space="preserve"> (Communication Theory, 2014)</w:t>
      </w:r>
    </w:p>
    <w:p w14:paraId="26E43832" w14:textId="69A09504" w:rsidR="005B43D9" w:rsidRDefault="005B43D9" w:rsidP="00E82DBC">
      <w:pPr>
        <w:spacing w:after="0" w:line="360" w:lineRule="auto"/>
        <w:ind w:left="0"/>
        <w:rPr>
          <w:rFonts w:eastAsia="Calibri"/>
          <w:spacing w:val="0"/>
        </w:rPr>
      </w:pPr>
      <w:r w:rsidRPr="00E82DBC">
        <w:rPr>
          <w:rFonts w:eastAsia="Calibri"/>
          <w:color w:val="202124"/>
          <w:spacing w:val="0"/>
          <w:shd w:val="clear" w:color="auto" w:fill="FFFFFF"/>
        </w:rPr>
        <w:br w:type="textWrapping" w:clear="all"/>
      </w:r>
      <w:r w:rsidRPr="00E82DBC">
        <w:rPr>
          <w:rFonts w:eastAsia="Calibri"/>
          <w:spacing w:val="0"/>
        </w:rPr>
        <w:t xml:space="preserve">         An emblematic </w:t>
      </w:r>
      <w:r w:rsidRPr="00E82DBC">
        <w:rPr>
          <w:rFonts w:eastAsia="Calibri"/>
          <w:b/>
          <w:bCs/>
          <w:spacing w:val="0"/>
        </w:rPr>
        <w:t>example, that helps us exercise and understand the Berlo’s model</w:t>
      </w:r>
      <w:r w:rsidRPr="00E82DBC">
        <w:rPr>
          <w:rFonts w:eastAsia="Calibri"/>
          <w:spacing w:val="0"/>
        </w:rPr>
        <w:t xml:space="preserve"> of communication is revealed in the case study </w:t>
      </w:r>
      <w:r w:rsidRPr="00E82DBC">
        <w:rPr>
          <w:rFonts w:eastAsia="Calibri"/>
          <w:b/>
          <w:bCs/>
          <w:spacing w:val="0"/>
        </w:rPr>
        <w:t>‘The professor and the villagers”.</w:t>
      </w:r>
      <w:r w:rsidRPr="00E82DBC">
        <w:rPr>
          <w:rFonts w:eastAsia="Calibri"/>
          <w:spacing w:val="0"/>
        </w:rPr>
        <w:t xml:space="preserve"> In this case the professor as the source, codes/treats the message to completely different levels that the villagers as receivers cannot decode/understand correctly.  Even with the good intentions of the professor and the villagers, to communicate to each other at that moment of emergency, many factors listed in this model of communication have contributed to that misunderstanding.</w:t>
      </w:r>
    </w:p>
    <w:p w14:paraId="087F5E17" w14:textId="4D41CB50" w:rsidR="004D5D15" w:rsidRDefault="004D5D15" w:rsidP="00E82DBC">
      <w:pPr>
        <w:spacing w:after="0" w:line="360" w:lineRule="auto"/>
        <w:ind w:left="0"/>
        <w:rPr>
          <w:rFonts w:eastAsia="Calibri"/>
          <w:spacing w:val="0"/>
        </w:rPr>
      </w:pPr>
    </w:p>
    <w:p w14:paraId="7021AC87" w14:textId="095D3E5A" w:rsidR="004D5D15" w:rsidRDefault="004D5D15" w:rsidP="00E82DBC">
      <w:pPr>
        <w:spacing w:after="0" w:line="360" w:lineRule="auto"/>
        <w:ind w:left="0"/>
        <w:rPr>
          <w:rFonts w:eastAsia="Calibri"/>
          <w:spacing w:val="0"/>
        </w:rPr>
      </w:pPr>
    </w:p>
    <w:p w14:paraId="592DB2B9" w14:textId="68F1C121" w:rsidR="004D5D15" w:rsidRDefault="004D5D15" w:rsidP="00E82DBC">
      <w:pPr>
        <w:spacing w:after="0" w:line="360" w:lineRule="auto"/>
        <w:ind w:left="0"/>
        <w:rPr>
          <w:rFonts w:eastAsia="Calibri"/>
          <w:spacing w:val="0"/>
        </w:rPr>
      </w:pPr>
    </w:p>
    <w:p w14:paraId="1D8B09A6" w14:textId="6B16A0A0" w:rsidR="004D5D15" w:rsidRDefault="004D5D15" w:rsidP="00E82DBC">
      <w:pPr>
        <w:spacing w:after="0" w:line="360" w:lineRule="auto"/>
        <w:ind w:left="0"/>
        <w:rPr>
          <w:rFonts w:eastAsia="Calibri"/>
          <w:spacing w:val="0"/>
        </w:rPr>
      </w:pPr>
    </w:p>
    <w:p w14:paraId="5E1D0B44" w14:textId="522E3A44" w:rsidR="004D5D15" w:rsidRDefault="004D5D15" w:rsidP="00E82DBC">
      <w:pPr>
        <w:spacing w:after="0" w:line="360" w:lineRule="auto"/>
        <w:ind w:left="0"/>
        <w:rPr>
          <w:rFonts w:eastAsia="Calibri"/>
          <w:spacing w:val="0"/>
        </w:rPr>
      </w:pPr>
    </w:p>
    <w:p w14:paraId="527E2083" w14:textId="324DFD10" w:rsidR="004D5D15" w:rsidRDefault="004D5D15" w:rsidP="00E82DBC">
      <w:pPr>
        <w:spacing w:after="0" w:line="360" w:lineRule="auto"/>
        <w:ind w:left="0"/>
        <w:rPr>
          <w:rFonts w:eastAsia="Calibri"/>
          <w:spacing w:val="0"/>
        </w:rPr>
      </w:pPr>
    </w:p>
    <w:p w14:paraId="74F21FBB" w14:textId="1BD9169B" w:rsidR="004D5D15" w:rsidRDefault="004D5D15" w:rsidP="00E82DBC">
      <w:pPr>
        <w:spacing w:after="0" w:line="360" w:lineRule="auto"/>
        <w:ind w:left="0"/>
        <w:rPr>
          <w:rFonts w:eastAsia="Calibri"/>
          <w:spacing w:val="0"/>
        </w:rPr>
      </w:pPr>
    </w:p>
    <w:p w14:paraId="0F6D5A88" w14:textId="0AE6D060" w:rsidR="00AD4B4A" w:rsidRPr="00CD2CD2" w:rsidRDefault="00AD4B4A" w:rsidP="00E82DBC">
      <w:pPr>
        <w:keepNext/>
        <w:keepLines/>
        <w:spacing w:before="240" w:after="0" w:line="360" w:lineRule="auto"/>
        <w:ind w:left="0"/>
        <w:outlineLvl w:val="0"/>
        <w:rPr>
          <w:rFonts w:eastAsia="Times New Roman"/>
          <w:color w:val="2F5496"/>
          <w:spacing w:val="0"/>
          <w:sz w:val="32"/>
          <w:szCs w:val="32"/>
        </w:rPr>
      </w:pPr>
      <w:bookmarkStart w:id="6" w:name="_Toc101644150"/>
      <w:r w:rsidRPr="00CD2CD2">
        <w:rPr>
          <w:rFonts w:eastAsia="Times New Roman"/>
          <w:color w:val="2F5496"/>
          <w:spacing w:val="0"/>
          <w:sz w:val="32"/>
          <w:szCs w:val="32"/>
        </w:rPr>
        <w:lastRenderedPageBreak/>
        <w:t>Types of communication</w:t>
      </w:r>
      <w:bookmarkEnd w:id="6"/>
      <w:r w:rsidRPr="00CD2CD2">
        <w:rPr>
          <w:rFonts w:eastAsia="Times New Roman"/>
          <w:color w:val="2F5496"/>
          <w:spacing w:val="0"/>
          <w:sz w:val="32"/>
          <w:szCs w:val="32"/>
        </w:rPr>
        <w:t xml:space="preserve"> </w:t>
      </w:r>
    </w:p>
    <w:p w14:paraId="5334D36E" w14:textId="7C7B6D76" w:rsidR="00AD4B4A" w:rsidRDefault="00AD4B4A" w:rsidP="00E82DBC">
      <w:pPr>
        <w:spacing w:after="0" w:line="360" w:lineRule="auto"/>
        <w:ind w:left="0"/>
        <w:rPr>
          <w:rFonts w:eastAsia="Calibri"/>
          <w:spacing w:val="0"/>
        </w:rPr>
      </w:pPr>
    </w:p>
    <w:p w14:paraId="2623314B" w14:textId="77777777" w:rsidR="007F02D8" w:rsidRPr="00E82DBC" w:rsidRDefault="007F02D8" w:rsidP="00E82DBC">
      <w:pPr>
        <w:spacing w:after="0" w:line="360" w:lineRule="auto"/>
        <w:ind w:left="0"/>
        <w:rPr>
          <w:rFonts w:eastAsia="Calibri"/>
          <w:spacing w:val="0"/>
        </w:rPr>
      </w:pPr>
    </w:p>
    <w:p w14:paraId="15E89F8B" w14:textId="37871CCA" w:rsidR="005B43D9" w:rsidRPr="00E82DBC" w:rsidRDefault="005B43D9" w:rsidP="00E82DBC">
      <w:pPr>
        <w:spacing w:after="0" w:line="360" w:lineRule="auto"/>
        <w:ind w:left="0"/>
        <w:rPr>
          <w:rFonts w:eastAsia="Calibri"/>
          <w:spacing w:val="0"/>
        </w:rPr>
      </w:pPr>
      <w:r w:rsidRPr="00E82DBC">
        <w:rPr>
          <w:rFonts w:eastAsia="Calibri"/>
          <w:spacing w:val="0"/>
        </w:rPr>
        <w:t xml:space="preserve">           In the second part of learning about the process of communication in class, we have discussed verbal and non-verbal communication, factors leading to effective communication skills namely the active listening and assertiveness, and we looked through the barriers to the effective communication.  Communication between people can happen in in many ways depending on the contexts, the form, and the coding of the message.</w:t>
      </w:r>
      <w:r w:rsidR="00385275">
        <w:rPr>
          <w:rFonts w:eastAsia="Calibri"/>
          <w:spacing w:val="0"/>
        </w:rPr>
        <w:t xml:space="preserve"> T</w:t>
      </w:r>
      <w:r w:rsidRPr="00E82DBC">
        <w:rPr>
          <w:rFonts w:eastAsia="Calibri"/>
          <w:spacing w:val="0"/>
        </w:rPr>
        <w:t xml:space="preserve">here are different ways or so named “channels”, communication can happen through. </w:t>
      </w:r>
      <w:r w:rsidR="00385275">
        <w:rPr>
          <w:rFonts w:eastAsia="Calibri"/>
          <w:spacing w:val="0"/>
        </w:rPr>
        <w:t>In class,</w:t>
      </w:r>
      <w:r w:rsidRPr="00E82DBC">
        <w:rPr>
          <w:rFonts w:eastAsia="Calibri"/>
          <w:spacing w:val="0"/>
        </w:rPr>
        <w:t xml:space="preserve"> we have looked at two types of communication differed by the channel</w:t>
      </w:r>
      <w:r w:rsidR="00385275">
        <w:rPr>
          <w:rFonts w:eastAsia="Calibri"/>
          <w:spacing w:val="0"/>
        </w:rPr>
        <w:t xml:space="preserve"> </w:t>
      </w:r>
      <w:r w:rsidRPr="00E82DBC">
        <w:rPr>
          <w:rFonts w:eastAsia="Calibri"/>
          <w:spacing w:val="0"/>
        </w:rPr>
        <w:t xml:space="preserve">they used: </w:t>
      </w:r>
      <w:r w:rsidRPr="00E82DBC">
        <w:rPr>
          <w:rFonts w:eastAsia="Calibri"/>
          <w:b/>
          <w:bCs/>
          <w:spacing w:val="0"/>
        </w:rPr>
        <w:t>verbal, written and non-verbal types of communication</w:t>
      </w:r>
      <w:r w:rsidRPr="00E82DBC">
        <w:rPr>
          <w:rFonts w:eastAsia="Calibri"/>
          <w:spacing w:val="0"/>
        </w:rPr>
        <w:t xml:space="preserve">. </w:t>
      </w:r>
      <w:r w:rsidR="000F4C88" w:rsidRPr="00E82DBC">
        <w:rPr>
          <w:rFonts w:eastAsia="Calibri"/>
          <w:spacing w:val="0"/>
        </w:rPr>
        <w:t xml:space="preserve"> </w:t>
      </w:r>
      <w:r w:rsidRPr="00E82DBC">
        <w:rPr>
          <w:rFonts w:eastAsia="Calibri"/>
          <w:spacing w:val="0"/>
        </w:rPr>
        <w:t xml:space="preserve"> A very famous research script - “</w:t>
      </w:r>
      <w:r w:rsidRPr="00E82DBC">
        <w:rPr>
          <w:rFonts w:eastAsia="Calibri"/>
          <w:i/>
          <w:iCs/>
          <w:spacing w:val="0"/>
        </w:rPr>
        <w:t>Silent messages” by Albert Mehrabian, points</w:t>
      </w:r>
      <w:r w:rsidRPr="00E82DBC">
        <w:rPr>
          <w:rFonts w:eastAsia="Calibri"/>
          <w:spacing w:val="0"/>
        </w:rPr>
        <w:t xml:space="preserve"> out that, the recipients can interpret only less than 10% of the words spoken about 40% of the speaker’s verbal signs and over 50% reading the facial expressions and body language. (</w:t>
      </w:r>
      <w:r w:rsidRPr="00E82DBC">
        <w:rPr>
          <w:rFonts w:eastAsia="Calibri"/>
          <w:i/>
          <w:iCs/>
          <w:spacing w:val="0"/>
        </w:rPr>
        <w:t>Mehrabian,1971)</w:t>
      </w:r>
    </w:p>
    <w:p w14:paraId="183D5491" w14:textId="77777777" w:rsidR="005B43D9" w:rsidRPr="00E82DBC" w:rsidRDefault="005B43D9" w:rsidP="00E82DBC">
      <w:pPr>
        <w:spacing w:after="0" w:line="360" w:lineRule="auto"/>
        <w:ind w:left="0"/>
        <w:rPr>
          <w:rFonts w:eastAsia="Calibri"/>
          <w:i/>
          <w:iCs/>
          <w:spacing w:val="0"/>
        </w:rPr>
      </w:pPr>
    </w:p>
    <w:p w14:paraId="4F55546B" w14:textId="77777777" w:rsidR="005B43D9" w:rsidRPr="00E82DBC" w:rsidRDefault="005B43D9" w:rsidP="00E82DBC">
      <w:pPr>
        <w:keepNext/>
        <w:keepLines/>
        <w:spacing w:before="40" w:after="0" w:line="360" w:lineRule="auto"/>
        <w:ind w:left="0"/>
        <w:outlineLvl w:val="1"/>
        <w:rPr>
          <w:rFonts w:eastAsia="Times New Roman"/>
          <w:color w:val="2F5496"/>
          <w:spacing w:val="0"/>
        </w:rPr>
      </w:pPr>
      <w:bookmarkStart w:id="7" w:name="_Toc101644151"/>
      <w:r w:rsidRPr="00E82DBC">
        <w:rPr>
          <w:rFonts w:eastAsia="Times New Roman"/>
          <w:color w:val="2F5496"/>
          <w:spacing w:val="0"/>
        </w:rPr>
        <w:t>Verbal communication</w:t>
      </w:r>
      <w:bookmarkEnd w:id="7"/>
    </w:p>
    <w:p w14:paraId="17946238" w14:textId="77777777" w:rsidR="005B43D9" w:rsidRPr="00E82DBC" w:rsidRDefault="005B43D9" w:rsidP="00E82DBC">
      <w:pPr>
        <w:spacing w:after="0" w:line="360" w:lineRule="auto"/>
        <w:ind w:left="0"/>
        <w:rPr>
          <w:rFonts w:eastAsia="Calibri"/>
          <w:spacing w:val="0"/>
        </w:rPr>
      </w:pPr>
    </w:p>
    <w:p w14:paraId="3288AD8D" w14:textId="0F8755E7" w:rsidR="005B43D9" w:rsidRPr="00E82DBC" w:rsidRDefault="005B43D9" w:rsidP="00E82DBC">
      <w:pPr>
        <w:spacing w:after="0" w:line="360" w:lineRule="auto"/>
        <w:ind w:left="0"/>
        <w:rPr>
          <w:rFonts w:eastAsia="Calibri"/>
          <w:spacing w:val="0"/>
        </w:rPr>
      </w:pPr>
      <w:r w:rsidRPr="00E82DBC">
        <w:rPr>
          <w:rFonts w:eastAsia="Calibri"/>
          <w:spacing w:val="0"/>
        </w:rPr>
        <w:t xml:space="preserve">              To communicate </w:t>
      </w:r>
      <w:r w:rsidR="00BB4C41">
        <w:rPr>
          <w:rFonts w:eastAsia="Calibri"/>
          <w:spacing w:val="0"/>
        </w:rPr>
        <w:t xml:space="preserve">more </w:t>
      </w:r>
      <w:r w:rsidRPr="00E82DBC">
        <w:rPr>
          <w:rFonts w:eastAsia="Calibri"/>
          <w:spacing w:val="0"/>
        </w:rPr>
        <w:t>effectively</w:t>
      </w:r>
      <w:r w:rsidR="00BB4C41">
        <w:rPr>
          <w:rFonts w:eastAsia="Calibri"/>
          <w:spacing w:val="0"/>
        </w:rPr>
        <w:t>,</w:t>
      </w:r>
      <w:r w:rsidRPr="00E82DBC">
        <w:rPr>
          <w:rFonts w:eastAsia="Calibri"/>
          <w:spacing w:val="0"/>
        </w:rPr>
        <w:t xml:space="preserve"> we need to speak clearly, by using simple language, by choosing words that mean exactly what we mean, using the correct pitch and intonation, so we can be understood correctly and influence the recipient.  We must make sure our body language is being seen sending the same message.  </w:t>
      </w:r>
    </w:p>
    <w:p w14:paraId="3DC76209" w14:textId="0D610F86" w:rsidR="00FB2CD6" w:rsidRPr="00E82DBC" w:rsidRDefault="00B04EE4" w:rsidP="00E82DBC">
      <w:pPr>
        <w:spacing w:after="0" w:line="360" w:lineRule="auto"/>
        <w:ind w:left="0"/>
        <w:rPr>
          <w:rFonts w:eastAsia="Times New Roman"/>
          <w:spacing w:val="0"/>
        </w:rPr>
      </w:pPr>
      <w:r w:rsidRPr="00E82DBC">
        <w:rPr>
          <w:rFonts w:eastAsia="Times New Roman"/>
          <w:b/>
          <w:bCs/>
          <w:spacing w:val="0"/>
        </w:rPr>
        <w:t xml:space="preserve">             </w:t>
      </w:r>
      <w:r w:rsidR="004D5D15">
        <w:rPr>
          <w:rFonts w:eastAsia="Times New Roman"/>
          <w:b/>
          <w:bCs/>
          <w:spacing w:val="0"/>
        </w:rPr>
        <w:t>O</w:t>
      </w:r>
      <w:r w:rsidR="005B43D9" w:rsidRPr="00E82DBC">
        <w:rPr>
          <w:rFonts w:eastAsia="Times New Roman"/>
          <w:b/>
          <w:bCs/>
          <w:spacing w:val="0"/>
        </w:rPr>
        <w:t xml:space="preserve">ral </w:t>
      </w:r>
      <w:r w:rsidR="009375B0" w:rsidRPr="00E82DBC">
        <w:rPr>
          <w:rFonts w:eastAsia="Times New Roman"/>
          <w:b/>
          <w:bCs/>
          <w:spacing w:val="0"/>
        </w:rPr>
        <w:t>communication</w:t>
      </w:r>
      <w:r w:rsidR="009375B0" w:rsidRPr="00E82DBC">
        <w:rPr>
          <w:rFonts w:eastAsia="Times New Roman"/>
          <w:spacing w:val="0"/>
        </w:rPr>
        <w:t>,</w:t>
      </w:r>
      <w:r w:rsidR="009375B0">
        <w:rPr>
          <w:rFonts w:eastAsia="Times New Roman"/>
          <w:spacing w:val="0"/>
        </w:rPr>
        <w:t xml:space="preserve"> -</w:t>
      </w:r>
      <w:r w:rsidR="004D5D15">
        <w:rPr>
          <w:rFonts w:eastAsia="Times New Roman"/>
          <w:spacing w:val="0"/>
        </w:rPr>
        <w:t xml:space="preserve"> </w:t>
      </w:r>
      <w:r w:rsidRPr="00E82DBC">
        <w:rPr>
          <w:rFonts w:eastAsia="Times New Roman"/>
          <w:spacing w:val="0"/>
        </w:rPr>
        <w:t>w</w:t>
      </w:r>
      <w:r w:rsidR="00FB2CD6" w:rsidRPr="00E82DBC">
        <w:rPr>
          <w:rFonts w:eastAsia="Times New Roman"/>
          <w:spacing w:val="0"/>
        </w:rPr>
        <w:t xml:space="preserve">e </w:t>
      </w:r>
      <w:r w:rsidR="004D5D15" w:rsidRPr="00E82DBC">
        <w:rPr>
          <w:rFonts w:eastAsia="Times New Roman"/>
          <w:spacing w:val="0"/>
        </w:rPr>
        <w:t>convey</w:t>
      </w:r>
      <w:r w:rsidR="00FB2CD6" w:rsidRPr="00E82DBC">
        <w:rPr>
          <w:rFonts w:eastAsia="Times New Roman"/>
          <w:spacing w:val="0"/>
        </w:rPr>
        <w:t xml:space="preserve"> </w:t>
      </w:r>
      <w:r w:rsidRPr="00E82DBC">
        <w:rPr>
          <w:rFonts w:eastAsia="Times New Roman"/>
          <w:spacing w:val="0"/>
        </w:rPr>
        <w:t>using our voice and speech</w:t>
      </w:r>
      <w:r w:rsidR="00FB2CD6" w:rsidRPr="00E82DBC">
        <w:rPr>
          <w:rFonts w:eastAsia="Times New Roman"/>
          <w:spacing w:val="0"/>
        </w:rPr>
        <w:t>,</w:t>
      </w:r>
      <w:r w:rsidR="00A82580">
        <w:rPr>
          <w:rFonts w:eastAsia="Times New Roman"/>
          <w:spacing w:val="0"/>
        </w:rPr>
        <w:t xml:space="preserve"> making statements</w:t>
      </w:r>
      <w:r w:rsidR="00FB2CD6" w:rsidRPr="00E82DBC">
        <w:rPr>
          <w:rFonts w:eastAsia="Times New Roman"/>
          <w:spacing w:val="0"/>
        </w:rPr>
        <w:t xml:space="preserve"> by speaking words clearly using simple </w:t>
      </w:r>
      <w:r w:rsidR="006530AC" w:rsidRPr="00E82DBC">
        <w:rPr>
          <w:rFonts w:eastAsia="Times New Roman"/>
          <w:spacing w:val="0"/>
        </w:rPr>
        <w:t xml:space="preserve">sounds and </w:t>
      </w:r>
      <w:r w:rsidR="00FB2CD6" w:rsidRPr="00E82DBC">
        <w:rPr>
          <w:rFonts w:eastAsia="Times New Roman"/>
          <w:spacing w:val="0"/>
        </w:rPr>
        <w:t xml:space="preserve">language, </w:t>
      </w:r>
      <w:r w:rsidR="006530AC" w:rsidRPr="00E82DBC">
        <w:rPr>
          <w:rFonts w:eastAsia="Times New Roman"/>
          <w:spacing w:val="0"/>
        </w:rPr>
        <w:t xml:space="preserve">with a </w:t>
      </w:r>
      <w:r w:rsidR="00FB2CD6" w:rsidRPr="00E82DBC">
        <w:rPr>
          <w:rFonts w:eastAsia="Times New Roman"/>
          <w:spacing w:val="0"/>
        </w:rPr>
        <w:t xml:space="preserve">good accent pitch and intonation, </w:t>
      </w:r>
      <w:r w:rsidR="006530AC" w:rsidRPr="00E82DBC">
        <w:rPr>
          <w:rFonts w:eastAsia="Times New Roman"/>
          <w:spacing w:val="0"/>
        </w:rPr>
        <w:t xml:space="preserve">we often communicate </w:t>
      </w:r>
      <w:r w:rsidR="00FB2CD6" w:rsidRPr="00E82DBC">
        <w:rPr>
          <w:rFonts w:eastAsia="Times New Roman"/>
          <w:spacing w:val="0"/>
        </w:rPr>
        <w:t xml:space="preserve">Person to person, </w:t>
      </w:r>
      <w:r w:rsidR="006530AC" w:rsidRPr="00E82DBC">
        <w:rPr>
          <w:rFonts w:eastAsia="Times New Roman"/>
          <w:spacing w:val="0"/>
        </w:rPr>
        <w:t xml:space="preserve">on </w:t>
      </w:r>
      <w:r w:rsidR="00FB2CD6" w:rsidRPr="00E82DBC">
        <w:rPr>
          <w:rFonts w:eastAsia="Times New Roman"/>
          <w:spacing w:val="0"/>
        </w:rPr>
        <w:t>meeting</w:t>
      </w:r>
      <w:r w:rsidR="006530AC" w:rsidRPr="00E82DBC">
        <w:rPr>
          <w:rFonts w:eastAsia="Times New Roman"/>
          <w:spacing w:val="0"/>
        </w:rPr>
        <w:t>s</w:t>
      </w:r>
      <w:r w:rsidR="00FB2CD6" w:rsidRPr="00E82DBC">
        <w:rPr>
          <w:rFonts w:eastAsia="Times New Roman"/>
          <w:spacing w:val="0"/>
        </w:rPr>
        <w:t>, group discussion</w:t>
      </w:r>
      <w:r w:rsidR="006530AC" w:rsidRPr="00E82DBC">
        <w:rPr>
          <w:rFonts w:eastAsia="Times New Roman"/>
          <w:spacing w:val="0"/>
        </w:rPr>
        <w:t>s</w:t>
      </w:r>
      <w:r w:rsidR="00FB2CD6" w:rsidRPr="00E82DBC">
        <w:rPr>
          <w:rFonts w:eastAsia="Times New Roman"/>
          <w:spacing w:val="0"/>
        </w:rPr>
        <w:t xml:space="preserve">, </w:t>
      </w:r>
      <w:r w:rsidR="006530AC" w:rsidRPr="00E82DBC">
        <w:rPr>
          <w:rFonts w:eastAsia="Times New Roman"/>
          <w:spacing w:val="0"/>
        </w:rPr>
        <w:t>giving</w:t>
      </w:r>
      <w:r w:rsidR="00A82580">
        <w:rPr>
          <w:rFonts w:eastAsia="Times New Roman"/>
          <w:spacing w:val="0"/>
        </w:rPr>
        <w:t xml:space="preserve"> </w:t>
      </w:r>
      <w:r w:rsidR="006530AC" w:rsidRPr="00E82DBC">
        <w:rPr>
          <w:rFonts w:eastAsia="Times New Roman"/>
          <w:spacing w:val="0"/>
        </w:rPr>
        <w:t>/</w:t>
      </w:r>
      <w:r w:rsidR="00A82580">
        <w:rPr>
          <w:rFonts w:eastAsia="Times New Roman"/>
          <w:spacing w:val="0"/>
        </w:rPr>
        <w:t xml:space="preserve"> </w:t>
      </w:r>
      <w:r w:rsidR="006530AC" w:rsidRPr="00E82DBC">
        <w:rPr>
          <w:rFonts w:eastAsia="Times New Roman"/>
          <w:spacing w:val="0"/>
        </w:rPr>
        <w:t xml:space="preserve">listening to a </w:t>
      </w:r>
      <w:r w:rsidR="00FB2CD6" w:rsidRPr="00E82DBC">
        <w:rPr>
          <w:rFonts w:eastAsia="Times New Roman"/>
          <w:spacing w:val="0"/>
        </w:rPr>
        <w:t>speech</w:t>
      </w:r>
      <w:r w:rsidR="006530AC" w:rsidRPr="00E82DBC">
        <w:rPr>
          <w:rFonts w:eastAsia="Times New Roman"/>
          <w:spacing w:val="0"/>
        </w:rPr>
        <w:t>.</w:t>
      </w:r>
    </w:p>
    <w:p w14:paraId="5F5E9F17" w14:textId="1A198213" w:rsidR="005B43D9" w:rsidRDefault="005B43D9" w:rsidP="00E82DBC">
      <w:pPr>
        <w:spacing w:after="0" w:line="360" w:lineRule="auto"/>
        <w:ind w:left="0"/>
        <w:rPr>
          <w:rFonts w:eastAsia="Calibri"/>
          <w:spacing w:val="0"/>
        </w:rPr>
      </w:pPr>
      <w:r w:rsidRPr="00E82DBC">
        <w:rPr>
          <w:rFonts w:eastAsia="Calibri"/>
          <w:spacing w:val="0"/>
        </w:rPr>
        <w:t xml:space="preserve">            </w:t>
      </w:r>
      <w:r w:rsidRPr="00E82DBC">
        <w:rPr>
          <w:rFonts w:eastAsia="Calibri"/>
          <w:b/>
          <w:bCs/>
          <w:spacing w:val="0"/>
        </w:rPr>
        <w:t xml:space="preserve"> </w:t>
      </w:r>
      <w:r w:rsidR="004D5D15">
        <w:rPr>
          <w:rFonts w:eastAsia="Calibri"/>
          <w:b/>
          <w:bCs/>
          <w:spacing w:val="0"/>
        </w:rPr>
        <w:t>W</w:t>
      </w:r>
      <w:r w:rsidRPr="00E82DBC">
        <w:rPr>
          <w:rFonts w:eastAsia="Calibri"/>
          <w:b/>
          <w:bCs/>
          <w:spacing w:val="0"/>
        </w:rPr>
        <w:t>ritten communication</w:t>
      </w:r>
      <w:r w:rsidR="00B04EE4" w:rsidRPr="00E82DBC">
        <w:rPr>
          <w:rFonts w:eastAsia="Calibri"/>
          <w:b/>
          <w:bCs/>
          <w:spacing w:val="0"/>
        </w:rPr>
        <w:t>,</w:t>
      </w:r>
      <w:r w:rsidRPr="00E82DBC">
        <w:rPr>
          <w:rFonts w:eastAsia="Calibri"/>
          <w:spacing w:val="0"/>
        </w:rPr>
        <w:t xml:space="preserve"> </w:t>
      </w:r>
      <w:r w:rsidR="004D5D15">
        <w:rPr>
          <w:rFonts w:eastAsia="Calibri"/>
          <w:spacing w:val="0"/>
        </w:rPr>
        <w:t xml:space="preserve">- </w:t>
      </w:r>
      <w:r w:rsidRPr="00E82DBC">
        <w:rPr>
          <w:rFonts w:eastAsia="Calibri"/>
          <w:spacing w:val="0"/>
        </w:rPr>
        <w:t xml:space="preserve">we essentially build our message on some main factors: - understanding who the recipient is, and what language we are using, so they can understand the message and not be offended, discriminated, or disturbed in any way. </w:t>
      </w:r>
      <w:r w:rsidR="000F4C88" w:rsidRPr="00E82DBC">
        <w:rPr>
          <w:rFonts w:eastAsia="Calibri"/>
          <w:spacing w:val="0"/>
        </w:rPr>
        <w:t xml:space="preserve">The way, </w:t>
      </w:r>
      <w:r w:rsidR="000F4C88" w:rsidRPr="009375B0">
        <w:rPr>
          <w:rFonts w:eastAsia="Calibri"/>
          <w:i/>
          <w:iCs/>
          <w:spacing w:val="0"/>
        </w:rPr>
        <w:t>the style</w:t>
      </w:r>
      <w:r w:rsidR="000F4C88" w:rsidRPr="00E82DBC">
        <w:rPr>
          <w:rFonts w:eastAsia="Calibri"/>
          <w:spacing w:val="0"/>
        </w:rPr>
        <w:t xml:space="preserve">, and the </w:t>
      </w:r>
      <w:r w:rsidR="000F4C88" w:rsidRPr="009375B0">
        <w:rPr>
          <w:rFonts w:eastAsia="Calibri"/>
          <w:i/>
          <w:iCs/>
          <w:spacing w:val="0"/>
        </w:rPr>
        <w:t>language</w:t>
      </w:r>
      <w:r w:rsidR="000F4C88" w:rsidRPr="00E82DBC">
        <w:rPr>
          <w:rFonts w:eastAsia="Calibri"/>
          <w:spacing w:val="0"/>
        </w:rPr>
        <w:t xml:space="preserve"> of our writing</w:t>
      </w:r>
      <w:r w:rsidRPr="00E82DBC">
        <w:rPr>
          <w:rFonts w:eastAsia="Calibri"/>
          <w:spacing w:val="0"/>
        </w:rPr>
        <w:t xml:space="preserve"> is our main channel to make someone response be relevant and expected to our genuine intention of communication in a good manner. </w:t>
      </w:r>
    </w:p>
    <w:p w14:paraId="5F9FDC8E" w14:textId="12DD22A2" w:rsidR="009375B0" w:rsidRDefault="009375B0" w:rsidP="00E82DBC">
      <w:pPr>
        <w:spacing w:after="0" w:line="360" w:lineRule="auto"/>
        <w:ind w:left="0"/>
        <w:rPr>
          <w:rFonts w:eastAsia="Calibri"/>
          <w:spacing w:val="0"/>
        </w:rPr>
      </w:pPr>
    </w:p>
    <w:p w14:paraId="48865BAC" w14:textId="6721351C" w:rsidR="009375B0" w:rsidRDefault="009375B0" w:rsidP="00E82DBC">
      <w:pPr>
        <w:spacing w:after="0" w:line="360" w:lineRule="auto"/>
        <w:ind w:left="0"/>
        <w:rPr>
          <w:rFonts w:eastAsia="Calibri"/>
          <w:spacing w:val="0"/>
        </w:rPr>
      </w:pPr>
    </w:p>
    <w:p w14:paraId="7FFF656F" w14:textId="77777777" w:rsidR="009375B0" w:rsidRPr="00E82DBC" w:rsidRDefault="009375B0" w:rsidP="00E82DBC">
      <w:pPr>
        <w:spacing w:after="0" w:line="360" w:lineRule="auto"/>
        <w:ind w:left="0"/>
        <w:rPr>
          <w:rFonts w:eastAsia="Calibri"/>
          <w:spacing w:val="0"/>
        </w:rPr>
      </w:pPr>
    </w:p>
    <w:p w14:paraId="4C0A30FD" w14:textId="77777777" w:rsidR="005B43D9" w:rsidRPr="00E82DBC" w:rsidRDefault="005B43D9" w:rsidP="00E82DBC">
      <w:pPr>
        <w:keepNext/>
        <w:keepLines/>
        <w:spacing w:before="40" w:after="0" w:line="360" w:lineRule="auto"/>
        <w:ind w:left="0"/>
        <w:outlineLvl w:val="1"/>
        <w:rPr>
          <w:rFonts w:eastAsia="Times New Roman"/>
          <w:color w:val="2F5496"/>
          <w:spacing w:val="0"/>
        </w:rPr>
      </w:pPr>
      <w:bookmarkStart w:id="8" w:name="_Toc101644152"/>
      <w:r w:rsidRPr="00E82DBC">
        <w:rPr>
          <w:rFonts w:eastAsia="Times New Roman"/>
          <w:color w:val="2F5496"/>
          <w:spacing w:val="0"/>
        </w:rPr>
        <w:lastRenderedPageBreak/>
        <w:t>Non-verbal communication</w:t>
      </w:r>
      <w:bookmarkEnd w:id="8"/>
      <w:r w:rsidRPr="00E82DBC">
        <w:rPr>
          <w:rFonts w:eastAsia="Times New Roman"/>
          <w:color w:val="2F5496"/>
          <w:spacing w:val="0"/>
        </w:rPr>
        <w:t xml:space="preserve"> </w:t>
      </w:r>
    </w:p>
    <w:p w14:paraId="3E063F83" w14:textId="77777777" w:rsidR="005B43D9" w:rsidRPr="00E82DBC" w:rsidRDefault="005B43D9" w:rsidP="00E82DBC">
      <w:pPr>
        <w:spacing w:after="0" w:line="360" w:lineRule="auto"/>
        <w:ind w:left="0"/>
        <w:rPr>
          <w:rFonts w:eastAsia="Calibri"/>
          <w:spacing w:val="0"/>
        </w:rPr>
      </w:pPr>
    </w:p>
    <w:p w14:paraId="10BF6A1F" w14:textId="77777777" w:rsidR="005B43D9" w:rsidRPr="00E82DBC" w:rsidRDefault="005B43D9" w:rsidP="00E82DBC">
      <w:pPr>
        <w:spacing w:after="0" w:line="360" w:lineRule="auto"/>
        <w:ind w:left="0"/>
        <w:rPr>
          <w:rFonts w:eastAsia="Calibri"/>
          <w:spacing w:val="0"/>
        </w:rPr>
      </w:pPr>
      <w:r w:rsidRPr="00E82DBC">
        <w:rPr>
          <w:rFonts w:eastAsia="Calibri"/>
          <w:spacing w:val="0"/>
        </w:rPr>
        <w:t xml:space="preserve">          While the verbal communication is done by spoken or written words, a very quick process of nonverbal information is gathered without even realising it. (Gladwell, 2005)</w:t>
      </w:r>
    </w:p>
    <w:p w14:paraId="7C72040A" w14:textId="309016F2" w:rsidR="00AF4BA5" w:rsidRDefault="005B43D9" w:rsidP="00E82DBC">
      <w:pPr>
        <w:spacing w:after="0" w:line="360" w:lineRule="auto"/>
        <w:ind w:left="0"/>
        <w:rPr>
          <w:rFonts w:eastAsia="Calibri"/>
          <w:color w:val="476CBD"/>
          <w:spacing w:val="0"/>
        </w:rPr>
      </w:pPr>
      <w:r w:rsidRPr="00E82DBC">
        <w:rPr>
          <w:rFonts w:eastAsia="Calibri"/>
          <w:spacing w:val="0"/>
        </w:rPr>
        <w:t xml:space="preserve">Non-verbal communication can give us a simple interpretation of </w:t>
      </w:r>
      <w:r w:rsidRPr="00425308">
        <w:rPr>
          <w:rFonts w:eastAsia="Calibri"/>
          <w:b/>
          <w:bCs/>
          <w:i/>
          <w:iCs/>
          <w:color w:val="476CBD"/>
          <w:spacing w:val="0"/>
        </w:rPr>
        <w:t>signs and gestures</w:t>
      </w:r>
      <w:r w:rsidRPr="00425308">
        <w:rPr>
          <w:rFonts w:eastAsia="Calibri"/>
          <w:b/>
          <w:bCs/>
          <w:color w:val="476CBD"/>
          <w:spacing w:val="0"/>
        </w:rPr>
        <w:t xml:space="preserve">, </w:t>
      </w:r>
      <w:r w:rsidRPr="00425308">
        <w:rPr>
          <w:rFonts w:eastAsia="Calibri"/>
          <w:b/>
          <w:bCs/>
          <w:i/>
          <w:iCs/>
          <w:color w:val="476CBD"/>
          <w:spacing w:val="0"/>
        </w:rPr>
        <w:t xml:space="preserve">eye contact, body language, </w:t>
      </w:r>
      <w:r w:rsidR="00A82580">
        <w:rPr>
          <w:rFonts w:eastAsia="Calibri"/>
          <w:b/>
          <w:bCs/>
          <w:i/>
          <w:iCs/>
          <w:color w:val="476CBD"/>
          <w:spacing w:val="0"/>
        </w:rPr>
        <w:t xml:space="preserve">posture, </w:t>
      </w:r>
      <w:r w:rsidRPr="00425308">
        <w:rPr>
          <w:rFonts w:eastAsia="Calibri"/>
          <w:b/>
          <w:bCs/>
          <w:i/>
          <w:iCs/>
          <w:color w:val="476CBD"/>
          <w:spacing w:val="0"/>
        </w:rPr>
        <w:t>face expression</w:t>
      </w:r>
      <w:r w:rsidRPr="00425308">
        <w:rPr>
          <w:rFonts w:eastAsia="Calibri"/>
          <w:b/>
          <w:bCs/>
          <w:color w:val="476CBD"/>
          <w:spacing w:val="0"/>
        </w:rPr>
        <w:t>.</w:t>
      </w:r>
      <w:r w:rsidRPr="00425308">
        <w:rPr>
          <w:rFonts w:eastAsia="Calibri"/>
          <w:color w:val="476CBD"/>
          <w:spacing w:val="0"/>
        </w:rPr>
        <w:t xml:space="preserve"> </w:t>
      </w:r>
      <w:r w:rsidR="00425308" w:rsidRPr="00AF4BA5">
        <w:rPr>
          <w:rFonts w:eastAsia="Calibri"/>
          <w:color w:val="000000" w:themeColor="text1"/>
          <w:spacing w:val="0"/>
        </w:rPr>
        <w:t>(Maund,2017</w:t>
      </w:r>
      <w:r w:rsidR="00A82580">
        <w:rPr>
          <w:rFonts w:eastAsia="Calibri"/>
          <w:color w:val="000000" w:themeColor="text1"/>
          <w:spacing w:val="0"/>
        </w:rPr>
        <w:t xml:space="preserve"> </w:t>
      </w:r>
      <w:proofErr w:type="spellStart"/>
      <w:r w:rsidR="00A82580">
        <w:rPr>
          <w:rFonts w:eastAsia="Calibri"/>
          <w:color w:val="000000" w:themeColor="text1"/>
          <w:spacing w:val="0"/>
        </w:rPr>
        <w:t>pg</w:t>
      </w:r>
      <w:proofErr w:type="spellEnd"/>
      <w:r w:rsidR="00A82580">
        <w:rPr>
          <w:rFonts w:eastAsia="Calibri"/>
          <w:color w:val="000000" w:themeColor="text1"/>
          <w:spacing w:val="0"/>
        </w:rPr>
        <w:t xml:space="preserve"> 49</w:t>
      </w:r>
      <w:r w:rsidR="00425308" w:rsidRPr="00AF4BA5">
        <w:rPr>
          <w:rFonts w:eastAsia="Calibri"/>
          <w:color w:val="000000" w:themeColor="text1"/>
          <w:spacing w:val="0"/>
        </w:rPr>
        <w:t xml:space="preserve">)   </w:t>
      </w:r>
      <w:r w:rsidR="00425308">
        <w:rPr>
          <w:rFonts w:eastAsia="Calibri"/>
          <w:color w:val="476CBD"/>
          <w:spacing w:val="0"/>
        </w:rPr>
        <w:t xml:space="preserve">                                      </w:t>
      </w:r>
      <w:r w:rsidR="00AF4BA5">
        <w:rPr>
          <w:rFonts w:eastAsia="Calibri"/>
          <w:color w:val="476CBD"/>
          <w:spacing w:val="0"/>
        </w:rPr>
        <w:t xml:space="preserve">  </w:t>
      </w:r>
    </w:p>
    <w:p w14:paraId="1A56DF76" w14:textId="2F1F5D81" w:rsidR="005B43D9" w:rsidRDefault="00AF4BA5" w:rsidP="00E82DBC">
      <w:pPr>
        <w:spacing w:after="0" w:line="360" w:lineRule="auto"/>
        <w:ind w:left="0"/>
        <w:rPr>
          <w:rFonts w:eastAsia="Calibri"/>
          <w:spacing w:val="0"/>
        </w:rPr>
      </w:pPr>
      <w:r>
        <w:rPr>
          <w:rFonts w:eastAsia="Calibri"/>
          <w:color w:val="476CBD"/>
          <w:spacing w:val="0"/>
        </w:rPr>
        <w:t xml:space="preserve">          </w:t>
      </w:r>
      <w:r w:rsidR="005B43D9" w:rsidRPr="00E82DBC">
        <w:rPr>
          <w:rFonts w:eastAsia="Calibri"/>
          <w:spacing w:val="0"/>
        </w:rPr>
        <w:t xml:space="preserve">Sometimes, </w:t>
      </w:r>
      <w:r w:rsidR="00425308">
        <w:rPr>
          <w:rFonts w:eastAsia="Calibri"/>
          <w:spacing w:val="0"/>
        </w:rPr>
        <w:t xml:space="preserve">the body language can give </w:t>
      </w:r>
      <w:r>
        <w:rPr>
          <w:rFonts w:eastAsia="Calibri"/>
          <w:spacing w:val="0"/>
        </w:rPr>
        <w:t>us more</w:t>
      </w:r>
      <w:r w:rsidR="00425308">
        <w:rPr>
          <w:rFonts w:eastAsia="Calibri"/>
          <w:spacing w:val="0"/>
        </w:rPr>
        <w:t xml:space="preserve"> clues </w:t>
      </w:r>
      <w:r w:rsidR="005B43D9" w:rsidRPr="00E82DBC">
        <w:rPr>
          <w:rFonts w:eastAsia="Calibri"/>
          <w:spacing w:val="0"/>
        </w:rPr>
        <w:t xml:space="preserve">than what is being told verbally. </w:t>
      </w:r>
      <w:r>
        <w:rPr>
          <w:rFonts w:eastAsia="Calibri"/>
          <w:spacing w:val="0"/>
        </w:rPr>
        <w:t xml:space="preserve">   </w:t>
      </w:r>
      <w:r w:rsidR="005B43D9" w:rsidRPr="00E82DBC">
        <w:rPr>
          <w:rFonts w:eastAsia="Calibri"/>
          <w:spacing w:val="0"/>
        </w:rPr>
        <w:t xml:space="preserve">For example, the body language can tell you the truth by looking out for some signs like:  </w:t>
      </w:r>
      <w:r w:rsidR="005B43D9" w:rsidRPr="00E82DBC">
        <w:rPr>
          <w:rFonts w:eastAsia="Calibri"/>
          <w:i/>
          <w:iCs/>
          <w:spacing w:val="0"/>
        </w:rPr>
        <w:t>- little eye contact, too many hand movements, biting their fingernails, chewing of the inside of the mouth, swealing</w:t>
      </w:r>
      <w:r w:rsidR="005B43D9" w:rsidRPr="00E82DBC">
        <w:rPr>
          <w:rFonts w:eastAsia="Calibri"/>
          <w:spacing w:val="0"/>
        </w:rPr>
        <w:t xml:space="preserve">. A common factor of non-verbal communication is the </w:t>
      </w:r>
      <w:r w:rsidR="005B43D9" w:rsidRPr="00E82DBC">
        <w:rPr>
          <w:rFonts w:eastAsia="Calibri"/>
          <w:i/>
          <w:iCs/>
          <w:spacing w:val="0"/>
        </w:rPr>
        <w:t>appearance</w:t>
      </w:r>
      <w:r w:rsidR="005B43D9" w:rsidRPr="00E82DBC">
        <w:rPr>
          <w:rFonts w:eastAsia="Calibri"/>
          <w:spacing w:val="0"/>
        </w:rPr>
        <w:t>. The way we are dressed or the way we look, can become a barrier if it is not relevant to the situation, or it can be an advantage to the person and what message he is sharing.</w:t>
      </w:r>
    </w:p>
    <w:p w14:paraId="27CCB8AE" w14:textId="77777777" w:rsidR="00AF4BA5" w:rsidRPr="00E82DBC" w:rsidRDefault="00AF4BA5" w:rsidP="00E82DBC">
      <w:pPr>
        <w:spacing w:after="0" w:line="360" w:lineRule="auto"/>
        <w:ind w:left="0"/>
        <w:rPr>
          <w:rFonts w:eastAsia="Calibri"/>
          <w:spacing w:val="0"/>
        </w:rPr>
      </w:pPr>
    </w:p>
    <w:p w14:paraId="249C53EE" w14:textId="2F8685F1" w:rsidR="009375B0" w:rsidRPr="009375B0" w:rsidRDefault="009375B0" w:rsidP="009375B0">
      <w:pPr>
        <w:keepNext/>
        <w:keepLines/>
        <w:spacing w:before="40" w:after="0" w:line="360" w:lineRule="auto"/>
        <w:ind w:left="0"/>
        <w:outlineLvl w:val="1"/>
        <w:rPr>
          <w:rFonts w:eastAsia="Times New Roman"/>
          <w:color w:val="476CBD"/>
          <w:spacing w:val="0"/>
        </w:rPr>
      </w:pPr>
      <w:bookmarkStart w:id="9" w:name="_Toc101644155"/>
      <w:r w:rsidRPr="009375B0">
        <w:rPr>
          <w:rFonts w:eastAsia="Times New Roman"/>
          <w:color w:val="476CBD"/>
          <w:spacing w:val="0"/>
        </w:rPr>
        <w:t>Proxemics</w:t>
      </w:r>
      <w:bookmarkEnd w:id="9"/>
    </w:p>
    <w:p w14:paraId="1C4CA48F" w14:textId="2939BEDF" w:rsidR="009375B0" w:rsidRPr="00E82DBC" w:rsidRDefault="00AF4BA5" w:rsidP="009375B0">
      <w:pPr>
        <w:keepNext/>
        <w:keepLines/>
        <w:spacing w:after="0" w:line="360" w:lineRule="auto"/>
        <w:ind w:left="0"/>
        <w:outlineLvl w:val="1"/>
        <w:rPr>
          <w:rFonts w:eastAsia="Calibri"/>
          <w:spacing w:val="0"/>
        </w:rPr>
      </w:pPr>
      <w:bookmarkStart w:id="10" w:name="_Toc101644156"/>
      <w:r>
        <w:rPr>
          <w:rFonts w:eastAsia="Calibri"/>
          <w:spacing w:val="0"/>
        </w:rPr>
        <w:t xml:space="preserve">     </w:t>
      </w:r>
      <w:r w:rsidR="009375B0" w:rsidRPr="00E82DBC">
        <w:rPr>
          <w:rFonts w:eastAsia="Calibri"/>
          <w:spacing w:val="0"/>
        </w:rPr>
        <w:t>As a non-verbal factor it explains the desk sitting position styles to show the relation between the people taking part in a conversation:</w:t>
      </w:r>
      <w:bookmarkEnd w:id="10"/>
    </w:p>
    <w:p w14:paraId="3330AB2C" w14:textId="77777777" w:rsidR="009375B0" w:rsidRPr="00E82DBC" w:rsidRDefault="009375B0" w:rsidP="009375B0">
      <w:pPr>
        <w:pStyle w:val="ListParagraph"/>
        <w:numPr>
          <w:ilvl w:val="0"/>
          <w:numId w:val="4"/>
        </w:numPr>
        <w:tabs>
          <w:tab w:val="left" w:pos="5889"/>
        </w:tabs>
        <w:spacing w:after="0" w:line="360" w:lineRule="auto"/>
        <w:rPr>
          <w:rFonts w:eastAsia="Calibri"/>
          <w:spacing w:val="0"/>
        </w:rPr>
      </w:pPr>
      <w:r w:rsidRPr="00BC4026">
        <w:rPr>
          <w:rFonts w:eastAsia="Calibri"/>
          <w:color w:val="0070C0"/>
          <w:spacing w:val="0"/>
        </w:rPr>
        <w:t>sitting in front each other</w:t>
      </w:r>
      <w:r w:rsidRPr="00E82DBC">
        <w:rPr>
          <w:rFonts w:eastAsia="Calibri"/>
          <w:spacing w:val="0"/>
        </w:rPr>
        <w:t xml:space="preserve"> / helps confronting and encourages speaking/, </w:t>
      </w:r>
    </w:p>
    <w:p w14:paraId="6D2389DA" w14:textId="77777777" w:rsidR="009375B0" w:rsidRPr="00E82DBC" w:rsidRDefault="009375B0" w:rsidP="009375B0">
      <w:pPr>
        <w:pStyle w:val="ListParagraph"/>
        <w:numPr>
          <w:ilvl w:val="0"/>
          <w:numId w:val="4"/>
        </w:numPr>
        <w:tabs>
          <w:tab w:val="left" w:pos="5889"/>
        </w:tabs>
        <w:spacing w:after="0" w:line="360" w:lineRule="auto"/>
        <w:rPr>
          <w:rFonts w:eastAsia="Calibri"/>
          <w:spacing w:val="0"/>
        </w:rPr>
      </w:pPr>
      <w:r w:rsidRPr="00AF4BA5">
        <w:rPr>
          <w:rFonts w:eastAsia="Calibri"/>
          <w:color w:val="0070C0"/>
          <w:spacing w:val="0"/>
        </w:rPr>
        <w:t>sitting side by side the</w:t>
      </w:r>
      <w:r w:rsidRPr="00E82DBC">
        <w:rPr>
          <w:rFonts w:eastAsia="Calibri"/>
          <w:spacing w:val="0"/>
        </w:rPr>
        <w:t xml:space="preserve"> /adopts trust but misses gathering non-verbal information/ </w:t>
      </w:r>
    </w:p>
    <w:p w14:paraId="076C6C5B" w14:textId="77777777" w:rsidR="009375B0" w:rsidRPr="00E82DBC" w:rsidRDefault="009375B0" w:rsidP="009375B0">
      <w:pPr>
        <w:pStyle w:val="ListParagraph"/>
        <w:numPr>
          <w:ilvl w:val="0"/>
          <w:numId w:val="4"/>
        </w:numPr>
        <w:tabs>
          <w:tab w:val="left" w:pos="5889"/>
        </w:tabs>
        <w:spacing w:after="0" w:line="360" w:lineRule="auto"/>
        <w:rPr>
          <w:rFonts w:eastAsia="Calibri"/>
          <w:spacing w:val="0"/>
        </w:rPr>
      </w:pPr>
      <w:r w:rsidRPr="00AF4BA5">
        <w:rPr>
          <w:rFonts w:eastAsia="Calibri"/>
          <w:color w:val="0070C0"/>
          <w:spacing w:val="0"/>
        </w:rPr>
        <w:t>square seating position</w:t>
      </w:r>
      <w:r w:rsidRPr="00E82DBC">
        <w:rPr>
          <w:rFonts w:eastAsia="Calibri"/>
          <w:spacing w:val="0"/>
        </w:rPr>
        <w:t xml:space="preserve"> / is the optimum position while speaking to someone, with the option to gather non-verbal information and having a chance to look away and not feel disturbed by the other person/</w:t>
      </w:r>
    </w:p>
    <w:p w14:paraId="11C76E30" w14:textId="77777777" w:rsidR="005B43D9" w:rsidRPr="00E82DBC" w:rsidRDefault="005B43D9" w:rsidP="00E82DBC">
      <w:pPr>
        <w:spacing w:after="0" w:line="360" w:lineRule="auto"/>
        <w:ind w:left="0"/>
        <w:rPr>
          <w:rFonts w:eastAsia="Calibri"/>
          <w:spacing w:val="0"/>
        </w:rPr>
      </w:pPr>
    </w:p>
    <w:p w14:paraId="2ADAE362" w14:textId="77777777" w:rsidR="005B43D9" w:rsidRPr="009375B0" w:rsidRDefault="005B43D9" w:rsidP="00E82DBC">
      <w:pPr>
        <w:keepNext/>
        <w:keepLines/>
        <w:spacing w:before="240" w:after="0" w:line="360" w:lineRule="auto"/>
        <w:ind w:left="0"/>
        <w:outlineLvl w:val="0"/>
        <w:rPr>
          <w:rFonts w:eastAsia="Times New Roman"/>
          <w:b/>
          <w:bCs/>
          <w:color w:val="2F5496"/>
          <w:spacing w:val="0"/>
          <w:sz w:val="32"/>
          <w:szCs w:val="32"/>
        </w:rPr>
      </w:pPr>
      <w:bookmarkStart w:id="11" w:name="_Toc101644153"/>
      <w:r w:rsidRPr="009375B0">
        <w:rPr>
          <w:rFonts w:eastAsia="Times New Roman"/>
          <w:color w:val="2F5496"/>
          <w:spacing w:val="0"/>
          <w:sz w:val="32"/>
          <w:szCs w:val="32"/>
        </w:rPr>
        <w:t>Listening</w:t>
      </w:r>
      <w:bookmarkEnd w:id="11"/>
      <w:r w:rsidRPr="009375B0">
        <w:rPr>
          <w:rFonts w:eastAsia="Times New Roman"/>
          <w:color w:val="2F5496"/>
          <w:spacing w:val="0"/>
          <w:sz w:val="32"/>
          <w:szCs w:val="32"/>
        </w:rPr>
        <w:t xml:space="preserve"> </w:t>
      </w:r>
    </w:p>
    <w:p w14:paraId="22F3EE3F" w14:textId="5EB32EE0" w:rsidR="005B43D9" w:rsidRPr="00E82DBC" w:rsidRDefault="005B43D9" w:rsidP="00E82DBC">
      <w:pPr>
        <w:spacing w:after="0" w:line="360" w:lineRule="auto"/>
        <w:ind w:left="0"/>
        <w:rPr>
          <w:rFonts w:eastAsia="Calibri"/>
          <w:spacing w:val="0"/>
        </w:rPr>
      </w:pPr>
      <w:r w:rsidRPr="00E82DBC">
        <w:rPr>
          <w:rFonts w:eastAsia="Calibri"/>
          <w:spacing w:val="0"/>
        </w:rPr>
        <w:t xml:space="preserve">        In week </w:t>
      </w:r>
      <w:r w:rsidR="000F4C88" w:rsidRPr="00E82DBC">
        <w:rPr>
          <w:rFonts w:eastAsia="Calibri"/>
          <w:spacing w:val="0"/>
        </w:rPr>
        <w:t>2 and 3</w:t>
      </w:r>
      <w:r w:rsidRPr="00E82DBC">
        <w:rPr>
          <w:rFonts w:eastAsia="Calibri"/>
          <w:spacing w:val="0"/>
        </w:rPr>
        <w:t>, we</w:t>
      </w:r>
      <w:r w:rsidR="00091819">
        <w:rPr>
          <w:rFonts w:eastAsia="Calibri"/>
          <w:spacing w:val="0"/>
        </w:rPr>
        <w:t xml:space="preserve"> observed the </w:t>
      </w:r>
      <w:r w:rsidR="00091819" w:rsidRPr="00E82DBC">
        <w:rPr>
          <w:rFonts w:eastAsia="Calibri"/>
          <w:spacing w:val="0"/>
        </w:rPr>
        <w:t>importan</w:t>
      </w:r>
      <w:r w:rsidR="00091819">
        <w:rPr>
          <w:rFonts w:eastAsia="Calibri"/>
          <w:spacing w:val="0"/>
        </w:rPr>
        <w:t>ce</w:t>
      </w:r>
      <w:r w:rsidRPr="00E82DBC">
        <w:rPr>
          <w:rFonts w:eastAsia="Calibri"/>
          <w:spacing w:val="0"/>
        </w:rPr>
        <w:t xml:space="preserve"> </w:t>
      </w:r>
      <w:r w:rsidR="00AF4BA5">
        <w:rPr>
          <w:rFonts w:eastAsia="Calibri"/>
          <w:spacing w:val="0"/>
        </w:rPr>
        <w:t>of</w:t>
      </w:r>
      <w:r w:rsidRPr="00E82DBC">
        <w:rPr>
          <w:rFonts w:eastAsia="Calibri"/>
          <w:spacing w:val="0"/>
        </w:rPr>
        <w:t xml:space="preserve"> th</w:t>
      </w:r>
      <w:r w:rsidR="00AF4BA5">
        <w:rPr>
          <w:rFonts w:eastAsia="Calibri"/>
          <w:spacing w:val="0"/>
        </w:rPr>
        <w:t>e</w:t>
      </w:r>
      <w:r w:rsidRPr="00E82DBC">
        <w:rPr>
          <w:rFonts w:eastAsia="Calibri"/>
          <w:spacing w:val="0"/>
        </w:rPr>
        <w:t xml:space="preserve"> listening</w:t>
      </w:r>
      <w:r w:rsidR="00091819">
        <w:rPr>
          <w:rFonts w:eastAsia="Calibri"/>
          <w:spacing w:val="0"/>
        </w:rPr>
        <w:t xml:space="preserve"> process</w:t>
      </w:r>
      <w:r w:rsidRPr="00E82DBC">
        <w:rPr>
          <w:rFonts w:eastAsia="Calibri"/>
          <w:spacing w:val="0"/>
        </w:rPr>
        <w:t xml:space="preserve"> </w:t>
      </w:r>
      <w:r w:rsidR="00091819">
        <w:rPr>
          <w:rFonts w:eastAsia="Calibri"/>
          <w:spacing w:val="0"/>
        </w:rPr>
        <w:t xml:space="preserve">to </w:t>
      </w:r>
      <w:r w:rsidRPr="00E82DBC">
        <w:rPr>
          <w:rFonts w:eastAsia="Calibri"/>
          <w:spacing w:val="0"/>
        </w:rPr>
        <w:t>th</w:t>
      </w:r>
      <w:r w:rsidR="00091819">
        <w:rPr>
          <w:rFonts w:eastAsia="Calibri"/>
          <w:spacing w:val="0"/>
        </w:rPr>
        <w:t xml:space="preserve">e better  </w:t>
      </w:r>
      <w:r w:rsidRPr="00E82DBC">
        <w:rPr>
          <w:rFonts w:eastAsia="Calibri"/>
          <w:spacing w:val="0"/>
        </w:rPr>
        <w:t xml:space="preserve"> </w:t>
      </w:r>
      <w:r w:rsidR="00091819">
        <w:rPr>
          <w:rFonts w:eastAsia="Calibri"/>
          <w:spacing w:val="0"/>
        </w:rPr>
        <w:t xml:space="preserve"> and more effective </w:t>
      </w:r>
      <w:r w:rsidR="00091819" w:rsidRPr="00E82DBC">
        <w:rPr>
          <w:rFonts w:eastAsia="Calibri"/>
          <w:spacing w:val="0"/>
        </w:rPr>
        <w:t>communication at</w:t>
      </w:r>
      <w:r w:rsidRPr="00E82DBC">
        <w:rPr>
          <w:rFonts w:eastAsia="Calibri"/>
          <w:spacing w:val="0"/>
        </w:rPr>
        <w:t xml:space="preserve"> work, by being active</w:t>
      </w:r>
      <w:r w:rsidR="00594CA1">
        <w:rPr>
          <w:rFonts w:eastAsia="Calibri"/>
          <w:spacing w:val="0"/>
        </w:rPr>
        <w:t xml:space="preserve"> and empathetic</w:t>
      </w:r>
      <w:r w:rsidRPr="00E82DBC">
        <w:rPr>
          <w:rFonts w:eastAsia="Calibri"/>
          <w:spacing w:val="0"/>
        </w:rPr>
        <w:t xml:space="preserve"> listeners</w:t>
      </w:r>
      <w:r w:rsidR="000F4C88" w:rsidRPr="00E82DBC">
        <w:rPr>
          <w:rFonts w:eastAsia="Calibri"/>
          <w:spacing w:val="0"/>
        </w:rPr>
        <w:t>.</w:t>
      </w:r>
      <w:r w:rsidRPr="00E82DBC">
        <w:rPr>
          <w:rFonts w:eastAsia="Calibri"/>
          <w:spacing w:val="0"/>
        </w:rPr>
        <w:t xml:space="preserve"> </w:t>
      </w:r>
      <w:r w:rsidR="000F4C88" w:rsidRPr="00E82DBC">
        <w:rPr>
          <w:rFonts w:eastAsia="Calibri"/>
          <w:spacing w:val="0"/>
        </w:rPr>
        <w:t xml:space="preserve">    </w:t>
      </w:r>
      <w:r w:rsidR="00091819">
        <w:rPr>
          <w:rFonts w:eastAsia="Calibri"/>
          <w:spacing w:val="0"/>
        </w:rPr>
        <w:t xml:space="preserve">                               </w:t>
      </w:r>
      <w:r w:rsidRPr="00E82DBC">
        <w:rPr>
          <w:rFonts w:eastAsia="Calibri"/>
          <w:spacing w:val="0"/>
        </w:rPr>
        <w:t xml:space="preserve">In the yearbook pg.52 -56, Griffiths, B.A., and Dunham, E.B., speak about the keys to </w:t>
      </w:r>
      <w:r w:rsidRPr="00E82DBC">
        <w:rPr>
          <w:rFonts w:eastAsia="Calibri"/>
          <w:b/>
          <w:bCs/>
          <w:spacing w:val="0"/>
        </w:rPr>
        <w:t xml:space="preserve">active listening with </w:t>
      </w:r>
      <w:r w:rsidRPr="00E82DBC">
        <w:rPr>
          <w:rFonts w:eastAsia="Calibri"/>
          <w:spacing w:val="0"/>
        </w:rPr>
        <w:t xml:space="preserve">an accent to the </w:t>
      </w:r>
      <w:r w:rsidRPr="00E82DBC">
        <w:rPr>
          <w:rFonts w:eastAsia="Calibri"/>
          <w:b/>
          <w:bCs/>
          <w:i/>
          <w:iCs/>
          <w:spacing w:val="0"/>
        </w:rPr>
        <w:t>listener’s posture</w:t>
      </w:r>
      <w:r w:rsidRPr="00E82DBC">
        <w:rPr>
          <w:rFonts w:eastAsia="Calibri"/>
          <w:b/>
          <w:bCs/>
          <w:spacing w:val="0"/>
        </w:rPr>
        <w:t xml:space="preserve"> </w:t>
      </w:r>
      <w:r w:rsidRPr="00E82DBC">
        <w:rPr>
          <w:rFonts w:eastAsia="Calibri"/>
          <w:spacing w:val="0"/>
        </w:rPr>
        <w:t>with</w:t>
      </w:r>
      <w:r w:rsidRPr="00E82DBC">
        <w:rPr>
          <w:rFonts w:eastAsia="Calibri"/>
          <w:b/>
          <w:bCs/>
          <w:spacing w:val="0"/>
        </w:rPr>
        <w:t xml:space="preserve"> </w:t>
      </w:r>
      <w:r w:rsidRPr="00E82DBC">
        <w:rPr>
          <w:rFonts w:eastAsia="Calibri"/>
          <w:spacing w:val="0"/>
        </w:rPr>
        <w:t>an acronym</w:t>
      </w:r>
      <w:r w:rsidRPr="00E82DBC">
        <w:rPr>
          <w:rFonts w:eastAsia="Calibri"/>
          <w:b/>
          <w:bCs/>
          <w:spacing w:val="0"/>
        </w:rPr>
        <w:t xml:space="preserve"> - S.O.L.E.R. </w:t>
      </w:r>
      <w:r w:rsidRPr="00E82DBC">
        <w:rPr>
          <w:rFonts w:eastAsia="Calibri"/>
          <w:spacing w:val="0"/>
        </w:rPr>
        <w:t xml:space="preserve">They stress that, </w:t>
      </w:r>
      <w:r w:rsidRPr="00E82DBC">
        <w:rPr>
          <w:rFonts w:eastAsia="Calibri"/>
          <w:b/>
          <w:bCs/>
          <w:i/>
          <w:iCs/>
          <w:spacing w:val="0"/>
        </w:rPr>
        <w:t>paraphrasing and probing</w:t>
      </w:r>
      <w:r w:rsidRPr="00E82DBC">
        <w:rPr>
          <w:rFonts w:eastAsia="Calibri"/>
          <w:b/>
          <w:bCs/>
          <w:spacing w:val="0"/>
        </w:rPr>
        <w:t xml:space="preserve"> are </w:t>
      </w:r>
      <w:r w:rsidRPr="00E82DBC">
        <w:rPr>
          <w:rFonts w:eastAsia="Calibri"/>
          <w:spacing w:val="0"/>
        </w:rPr>
        <w:t xml:space="preserve">effective ways to keep the listeners attention, and point </w:t>
      </w:r>
      <w:r w:rsidRPr="00E82DBC">
        <w:rPr>
          <w:rFonts w:eastAsia="Calibri"/>
          <w:b/>
          <w:bCs/>
          <w:spacing w:val="0"/>
        </w:rPr>
        <w:t>assertiveness</w:t>
      </w:r>
      <w:r w:rsidRPr="00E82DBC">
        <w:rPr>
          <w:rFonts w:eastAsia="Calibri"/>
          <w:spacing w:val="0"/>
        </w:rPr>
        <w:t xml:space="preserve"> as a main factor to effective feedback in the process of communication. </w:t>
      </w:r>
      <w:r w:rsidRPr="00E82DBC">
        <w:rPr>
          <w:rFonts w:eastAsia="Times New Roman"/>
          <w:spacing w:val="0"/>
          <w:lang w:eastAsia="en-GB"/>
        </w:rPr>
        <w:t>(Mound, 2017)</w:t>
      </w:r>
    </w:p>
    <w:p w14:paraId="632CE7B9" w14:textId="77777777" w:rsidR="00F42D61" w:rsidRDefault="00F42D61" w:rsidP="00E82DBC">
      <w:pPr>
        <w:keepNext/>
        <w:keepLines/>
        <w:spacing w:before="40" w:after="0" w:line="360" w:lineRule="auto"/>
        <w:ind w:left="0"/>
        <w:outlineLvl w:val="1"/>
        <w:rPr>
          <w:rFonts w:eastAsia="Times New Roman"/>
          <w:color w:val="476CBD"/>
          <w:spacing w:val="0"/>
        </w:rPr>
      </w:pPr>
      <w:bookmarkStart w:id="12" w:name="_Toc101644154"/>
      <w:bookmarkStart w:id="13" w:name="_Hlk101643955"/>
    </w:p>
    <w:p w14:paraId="5D44DA33" w14:textId="77777777" w:rsidR="00F42D61" w:rsidRDefault="00F42D61" w:rsidP="00E82DBC">
      <w:pPr>
        <w:keepNext/>
        <w:keepLines/>
        <w:spacing w:before="40" w:after="0" w:line="360" w:lineRule="auto"/>
        <w:ind w:left="0"/>
        <w:outlineLvl w:val="1"/>
        <w:rPr>
          <w:rFonts w:eastAsia="Times New Roman"/>
          <w:color w:val="476CBD"/>
          <w:spacing w:val="0"/>
        </w:rPr>
      </w:pPr>
    </w:p>
    <w:p w14:paraId="6CEC0011" w14:textId="7E9D5705" w:rsidR="005B43D9" w:rsidRDefault="005B43D9" w:rsidP="00E82DBC">
      <w:pPr>
        <w:keepNext/>
        <w:keepLines/>
        <w:spacing w:before="40" w:after="0" w:line="360" w:lineRule="auto"/>
        <w:ind w:left="0"/>
        <w:outlineLvl w:val="1"/>
        <w:rPr>
          <w:rFonts w:eastAsia="Times New Roman"/>
          <w:color w:val="476CBD"/>
          <w:spacing w:val="0"/>
        </w:rPr>
      </w:pPr>
      <w:r w:rsidRPr="009375B0">
        <w:rPr>
          <w:rFonts w:eastAsia="Times New Roman"/>
          <w:color w:val="476CBD"/>
          <w:spacing w:val="0"/>
        </w:rPr>
        <w:t>Active listening</w:t>
      </w:r>
      <w:bookmarkEnd w:id="12"/>
    </w:p>
    <w:p w14:paraId="752049B5" w14:textId="77777777" w:rsidR="007F02D8" w:rsidRPr="009375B0" w:rsidRDefault="007F02D8" w:rsidP="00E82DBC">
      <w:pPr>
        <w:keepNext/>
        <w:keepLines/>
        <w:spacing w:before="40" w:after="0" w:line="360" w:lineRule="auto"/>
        <w:ind w:left="0"/>
        <w:outlineLvl w:val="1"/>
        <w:rPr>
          <w:rFonts w:eastAsia="Times New Roman"/>
          <w:color w:val="476CBD"/>
          <w:spacing w:val="0"/>
        </w:rPr>
      </w:pPr>
    </w:p>
    <w:bookmarkEnd w:id="13"/>
    <w:p w14:paraId="7BD02548" w14:textId="77777777" w:rsidR="005B43D9" w:rsidRPr="00E82DBC" w:rsidRDefault="005B43D9" w:rsidP="00E82DBC">
      <w:pPr>
        <w:spacing w:after="0" w:line="360" w:lineRule="auto"/>
        <w:ind w:left="0"/>
        <w:rPr>
          <w:rFonts w:eastAsia="Calibri"/>
          <w:spacing w:val="0"/>
        </w:rPr>
      </w:pPr>
      <w:r w:rsidRPr="00E82DBC">
        <w:rPr>
          <w:rFonts w:eastAsia="Calibri"/>
          <w:spacing w:val="0"/>
        </w:rPr>
        <w:t xml:space="preserve">              This is the process when we gather the information using our perceptions by listening, understanding, apprehend the information, separate facts from opinions and then answer relevantly. There are a few factors that can help or disturb or our active listening.</w:t>
      </w:r>
    </w:p>
    <w:p w14:paraId="7B332D0B" w14:textId="7C865410" w:rsidR="005B43D9" w:rsidRPr="00E82DBC" w:rsidRDefault="005B43D9" w:rsidP="00E82DBC">
      <w:pPr>
        <w:spacing w:after="0" w:line="360" w:lineRule="auto"/>
        <w:ind w:left="0"/>
        <w:rPr>
          <w:rFonts w:eastAsia="Calibri"/>
          <w:spacing w:val="0"/>
        </w:rPr>
      </w:pPr>
      <w:r w:rsidRPr="00E82DBC">
        <w:rPr>
          <w:rFonts w:eastAsia="Calibri"/>
          <w:spacing w:val="0"/>
        </w:rPr>
        <w:t xml:space="preserve">             Mound A., (2017), speaks about some barriers to gathering accurate information when listening which includes: - physical surrounding, personal energy and motivation, semantic language being used, uncertainty regarding non-verbal behaviour, prejudice, and feelings for superiority over the other person, distrust of the person and planning what to say next. </w:t>
      </w:r>
    </w:p>
    <w:p w14:paraId="6D5F5B6E" w14:textId="60220B4E" w:rsidR="00F95CE2" w:rsidRDefault="00F95CE2" w:rsidP="00E82DBC">
      <w:pPr>
        <w:tabs>
          <w:tab w:val="left" w:pos="5889"/>
        </w:tabs>
        <w:spacing w:after="0" w:line="360" w:lineRule="auto"/>
        <w:ind w:left="720"/>
        <w:contextualSpacing/>
        <w:rPr>
          <w:rFonts w:eastAsia="Calibri"/>
          <w:spacing w:val="0"/>
        </w:rPr>
      </w:pPr>
    </w:p>
    <w:p w14:paraId="787F5300" w14:textId="77777777" w:rsidR="00F42D61" w:rsidRPr="00E82DBC" w:rsidRDefault="00F42D61" w:rsidP="00E82DBC">
      <w:pPr>
        <w:tabs>
          <w:tab w:val="left" w:pos="5889"/>
        </w:tabs>
        <w:spacing w:after="0" w:line="360" w:lineRule="auto"/>
        <w:ind w:left="720"/>
        <w:contextualSpacing/>
        <w:rPr>
          <w:rFonts w:eastAsia="Calibri"/>
          <w:spacing w:val="0"/>
        </w:rPr>
      </w:pPr>
    </w:p>
    <w:p w14:paraId="4EDA3F57" w14:textId="5F24AFBC" w:rsidR="007F02D8" w:rsidRPr="009375B0" w:rsidRDefault="00805083" w:rsidP="00E82DBC">
      <w:pPr>
        <w:keepNext/>
        <w:keepLines/>
        <w:spacing w:before="40" w:after="0" w:line="360" w:lineRule="auto"/>
        <w:ind w:left="0"/>
        <w:outlineLvl w:val="1"/>
        <w:rPr>
          <w:rFonts w:eastAsia="Times New Roman"/>
          <w:color w:val="476CBD"/>
          <w:spacing w:val="0"/>
        </w:rPr>
      </w:pPr>
      <w:bookmarkStart w:id="14" w:name="_Toc101644157"/>
      <w:r w:rsidRPr="009375B0">
        <w:rPr>
          <w:rFonts w:eastAsia="Times New Roman"/>
          <w:color w:val="476CBD"/>
          <w:spacing w:val="0"/>
        </w:rPr>
        <w:t xml:space="preserve">Empathetic listening </w:t>
      </w:r>
      <w:r w:rsidR="005B43D9" w:rsidRPr="009375B0">
        <w:rPr>
          <w:rFonts w:eastAsia="Times New Roman"/>
          <w:color w:val="2F5496"/>
          <w:spacing w:val="0"/>
        </w:rPr>
        <w:t xml:space="preserve">- </w:t>
      </w:r>
      <w:r w:rsidR="007F02D8">
        <w:rPr>
          <w:rFonts w:eastAsia="Calibri"/>
          <w:spacing w:val="0"/>
        </w:rPr>
        <w:t>a</w:t>
      </w:r>
      <w:r w:rsidR="005B43D9" w:rsidRPr="009375B0">
        <w:rPr>
          <w:rFonts w:eastAsia="Calibri"/>
          <w:spacing w:val="0"/>
        </w:rPr>
        <w:t>s a factor to better communication skills.</w:t>
      </w:r>
      <w:bookmarkEnd w:id="14"/>
      <w:r w:rsidR="005B43D9" w:rsidRPr="009375B0">
        <w:rPr>
          <w:rFonts w:eastAsia="Calibri"/>
          <w:spacing w:val="0"/>
        </w:rPr>
        <w:t xml:space="preserve">  </w:t>
      </w:r>
    </w:p>
    <w:p w14:paraId="304C5E4D" w14:textId="77777777" w:rsidR="005B43D9" w:rsidRPr="00E82DBC" w:rsidRDefault="005B43D9" w:rsidP="00E82DBC">
      <w:pPr>
        <w:spacing w:after="0" w:line="360" w:lineRule="auto"/>
        <w:ind w:left="0"/>
        <w:rPr>
          <w:rFonts w:eastAsia="Times New Roman"/>
          <w:color w:val="2F5496"/>
          <w:spacing w:val="0"/>
        </w:rPr>
      </w:pPr>
      <w:r w:rsidRPr="00E82DBC">
        <w:rPr>
          <w:rFonts w:eastAsia="Calibri"/>
          <w:spacing w:val="0"/>
        </w:rPr>
        <w:t xml:space="preserve">        By putting ourselves in the others position we need to try to be friendly and courteous.  Sincerity and respect are helping to a better and natural communication. We must look people in the eye when we speak to them. Having a good eye contact is an essential line to transmit the message in a good manner.</w:t>
      </w:r>
    </w:p>
    <w:p w14:paraId="7CCA85E9" w14:textId="47A0234E" w:rsidR="005B43D9" w:rsidRDefault="005B43D9" w:rsidP="00E82DBC">
      <w:pPr>
        <w:spacing w:after="0" w:line="360" w:lineRule="auto"/>
        <w:ind w:left="0"/>
        <w:rPr>
          <w:rFonts w:eastAsia="Calibri"/>
          <w:spacing w:val="0"/>
        </w:rPr>
      </w:pPr>
    </w:p>
    <w:p w14:paraId="65774E5C" w14:textId="14FACD2B" w:rsidR="00F42D61" w:rsidRDefault="00F42D61" w:rsidP="00E82DBC">
      <w:pPr>
        <w:spacing w:after="0" w:line="360" w:lineRule="auto"/>
        <w:ind w:left="0"/>
        <w:rPr>
          <w:rFonts w:eastAsia="Calibri"/>
          <w:spacing w:val="0"/>
        </w:rPr>
      </w:pPr>
    </w:p>
    <w:p w14:paraId="749DB060" w14:textId="77777777" w:rsidR="00F42D61" w:rsidRPr="00E82DBC" w:rsidRDefault="00F42D61" w:rsidP="00E82DBC">
      <w:pPr>
        <w:spacing w:after="0" w:line="360" w:lineRule="auto"/>
        <w:ind w:left="0"/>
        <w:rPr>
          <w:rFonts w:eastAsia="Calibri"/>
          <w:spacing w:val="0"/>
        </w:rPr>
      </w:pPr>
    </w:p>
    <w:p w14:paraId="024688F9" w14:textId="5AD5CDC9" w:rsidR="005F28A8" w:rsidRDefault="005B43D9" w:rsidP="00E82DBC">
      <w:pPr>
        <w:keepNext/>
        <w:keepLines/>
        <w:spacing w:before="40" w:after="0" w:line="360" w:lineRule="auto"/>
        <w:ind w:left="0"/>
        <w:outlineLvl w:val="1"/>
        <w:rPr>
          <w:rFonts w:eastAsia="Times New Roman"/>
          <w:color w:val="476CBD"/>
          <w:spacing w:val="0"/>
        </w:rPr>
      </w:pPr>
      <w:bookmarkStart w:id="15" w:name="_Toc101644158"/>
      <w:r w:rsidRPr="009375B0">
        <w:rPr>
          <w:rFonts w:eastAsia="Times New Roman"/>
          <w:color w:val="476CBD"/>
          <w:spacing w:val="0"/>
        </w:rPr>
        <w:t>Assertiveness</w:t>
      </w:r>
      <w:bookmarkEnd w:id="15"/>
    </w:p>
    <w:p w14:paraId="57447BBF" w14:textId="77777777" w:rsidR="00B37E16" w:rsidRPr="009375B0" w:rsidRDefault="00B37E16" w:rsidP="00E82DBC">
      <w:pPr>
        <w:keepNext/>
        <w:keepLines/>
        <w:spacing w:before="40" w:after="0" w:line="360" w:lineRule="auto"/>
        <w:ind w:left="0"/>
        <w:outlineLvl w:val="1"/>
        <w:rPr>
          <w:rFonts w:eastAsia="Times New Roman"/>
          <w:color w:val="476CBD"/>
          <w:spacing w:val="0"/>
        </w:rPr>
      </w:pPr>
    </w:p>
    <w:p w14:paraId="07FE4F46" w14:textId="26A5B515" w:rsidR="005F28A8" w:rsidRPr="00E82DBC" w:rsidRDefault="005100F6" w:rsidP="00E82DBC">
      <w:pPr>
        <w:spacing w:after="0" w:line="360" w:lineRule="auto"/>
        <w:ind w:left="0"/>
        <w:rPr>
          <w:rFonts w:eastAsia="Calibri"/>
          <w:spacing w:val="0"/>
        </w:rPr>
      </w:pPr>
      <w:r w:rsidRPr="00E82DBC">
        <w:rPr>
          <w:rFonts w:eastAsia="Calibri"/>
          <w:spacing w:val="0"/>
        </w:rPr>
        <w:t xml:space="preserve">     </w:t>
      </w:r>
      <w:r w:rsidR="005F28A8" w:rsidRPr="00E82DBC">
        <w:rPr>
          <w:rFonts w:eastAsia="Calibri"/>
          <w:spacing w:val="0"/>
        </w:rPr>
        <w:t>Citing (Bonnie,2004), on page 55 of the yearbook, Griffiths</w:t>
      </w:r>
      <w:r w:rsidR="00594CA1">
        <w:rPr>
          <w:rFonts w:eastAsia="Calibri"/>
          <w:spacing w:val="0"/>
        </w:rPr>
        <w:t xml:space="preserve"> </w:t>
      </w:r>
      <w:r w:rsidR="005F28A8" w:rsidRPr="00E82DBC">
        <w:rPr>
          <w:rFonts w:eastAsia="Calibri"/>
          <w:spacing w:val="0"/>
        </w:rPr>
        <w:t>B.</w:t>
      </w:r>
      <w:r w:rsidR="00594CA1">
        <w:rPr>
          <w:rFonts w:eastAsia="Calibri"/>
          <w:spacing w:val="0"/>
        </w:rPr>
        <w:t xml:space="preserve"> </w:t>
      </w:r>
      <w:r w:rsidR="00594CA1" w:rsidRPr="00E82DBC">
        <w:rPr>
          <w:rFonts w:eastAsia="Calibri"/>
          <w:spacing w:val="0"/>
        </w:rPr>
        <w:t>A</w:t>
      </w:r>
      <w:r w:rsidR="00594CA1">
        <w:rPr>
          <w:rFonts w:eastAsia="Calibri"/>
          <w:spacing w:val="0"/>
        </w:rPr>
        <w:t xml:space="preserve">. </w:t>
      </w:r>
      <w:r w:rsidR="00594CA1" w:rsidRPr="00E82DBC">
        <w:rPr>
          <w:rFonts w:eastAsia="Calibri"/>
          <w:spacing w:val="0"/>
        </w:rPr>
        <w:t>and</w:t>
      </w:r>
      <w:r w:rsidR="005F28A8" w:rsidRPr="00E82DBC">
        <w:rPr>
          <w:rFonts w:eastAsia="Calibri"/>
          <w:spacing w:val="0"/>
        </w:rPr>
        <w:t xml:space="preserve"> Dunham</w:t>
      </w:r>
      <w:r w:rsidR="00594CA1">
        <w:rPr>
          <w:rFonts w:eastAsia="Calibri"/>
          <w:spacing w:val="0"/>
        </w:rPr>
        <w:t xml:space="preserve"> </w:t>
      </w:r>
      <w:r w:rsidR="005F28A8" w:rsidRPr="00E82DBC">
        <w:rPr>
          <w:rFonts w:eastAsia="Calibri"/>
          <w:spacing w:val="0"/>
        </w:rPr>
        <w:t>E.B.</w:t>
      </w:r>
      <w:r w:rsidR="0049611E">
        <w:rPr>
          <w:rFonts w:eastAsia="Calibri"/>
          <w:spacing w:val="0"/>
        </w:rPr>
        <w:t xml:space="preserve">, </w:t>
      </w:r>
      <w:r w:rsidR="0049611E" w:rsidRPr="00E82DBC">
        <w:rPr>
          <w:rFonts w:eastAsia="Calibri"/>
          <w:spacing w:val="0"/>
        </w:rPr>
        <w:t>define</w:t>
      </w:r>
      <w:r w:rsidRPr="00E82DBC">
        <w:rPr>
          <w:rFonts w:eastAsia="Calibri"/>
          <w:b/>
          <w:bCs/>
          <w:spacing w:val="0"/>
        </w:rPr>
        <w:t xml:space="preserve"> assertiveness</w:t>
      </w:r>
      <w:r w:rsidR="005F28A8" w:rsidRPr="00E82DBC">
        <w:rPr>
          <w:rFonts w:eastAsia="Calibri"/>
          <w:b/>
          <w:bCs/>
          <w:spacing w:val="0"/>
        </w:rPr>
        <w:t xml:space="preserve"> </w:t>
      </w:r>
      <w:r w:rsidR="005F28A8" w:rsidRPr="0049611E">
        <w:rPr>
          <w:rFonts w:eastAsia="Calibri"/>
          <w:spacing w:val="0"/>
        </w:rPr>
        <w:t>as</w:t>
      </w:r>
      <w:r w:rsidR="005F28A8" w:rsidRPr="00E82DBC">
        <w:rPr>
          <w:rFonts w:eastAsia="Calibri"/>
          <w:spacing w:val="0"/>
        </w:rPr>
        <w:t xml:space="preserve">: </w:t>
      </w:r>
      <w:r w:rsidR="005F28A8" w:rsidRPr="00E82DBC">
        <w:rPr>
          <w:rFonts w:eastAsia="Calibri"/>
          <w:i/>
          <w:iCs/>
          <w:spacing w:val="0"/>
        </w:rPr>
        <w:t>“The ability to express oneself directly and honestly without disrespecting or dishonouring another person</w:t>
      </w:r>
      <w:r w:rsidR="005F28A8" w:rsidRPr="0049611E">
        <w:rPr>
          <w:rFonts w:eastAsia="Calibri"/>
          <w:i/>
          <w:iCs/>
          <w:spacing w:val="0"/>
        </w:rPr>
        <w:t>. Assertiveness can be expressed</w:t>
      </w:r>
      <w:r w:rsidR="005F28A8" w:rsidRPr="00E82DBC">
        <w:rPr>
          <w:rFonts w:eastAsia="Calibri"/>
          <w:i/>
          <w:iCs/>
          <w:spacing w:val="0"/>
        </w:rPr>
        <w:t xml:space="preserve"> by including the following three components </w:t>
      </w:r>
      <w:r w:rsidR="005F28A8" w:rsidRPr="00E82DBC">
        <w:rPr>
          <w:rFonts w:eastAsia="Calibri"/>
          <w:b/>
          <w:bCs/>
          <w:i/>
          <w:iCs/>
          <w:spacing w:val="0"/>
        </w:rPr>
        <w:t xml:space="preserve">I think, I feel, I </w:t>
      </w:r>
      <w:r w:rsidR="0049611E" w:rsidRPr="00E82DBC">
        <w:rPr>
          <w:rFonts w:eastAsia="Calibri"/>
          <w:b/>
          <w:bCs/>
          <w:i/>
          <w:iCs/>
          <w:spacing w:val="0"/>
        </w:rPr>
        <w:t>want</w:t>
      </w:r>
      <w:r w:rsidR="0049611E">
        <w:rPr>
          <w:rFonts w:eastAsia="Calibri"/>
          <w:b/>
          <w:bCs/>
          <w:i/>
          <w:iCs/>
          <w:spacing w:val="0"/>
        </w:rPr>
        <w:t xml:space="preserve">”. </w:t>
      </w:r>
      <w:r w:rsidR="0049611E" w:rsidRPr="00E82DBC">
        <w:rPr>
          <w:rFonts w:eastAsia="Calibri"/>
          <w:spacing w:val="0"/>
        </w:rPr>
        <w:t>(Mound, 2017)</w:t>
      </w:r>
    </w:p>
    <w:p w14:paraId="10710403" w14:textId="36601D44" w:rsidR="005F28A8" w:rsidRDefault="005100F6" w:rsidP="007F02D8">
      <w:pPr>
        <w:spacing w:after="0" w:line="360" w:lineRule="auto"/>
        <w:ind w:left="0"/>
        <w:rPr>
          <w:rFonts w:eastAsia="Times New Roman"/>
          <w:color w:val="2F5496"/>
          <w:spacing w:val="0"/>
        </w:rPr>
      </w:pPr>
      <w:r w:rsidRPr="00E82DBC">
        <w:rPr>
          <w:rFonts w:eastAsia="Calibri"/>
          <w:spacing w:val="0"/>
        </w:rPr>
        <w:t xml:space="preserve">     </w:t>
      </w:r>
      <w:r w:rsidR="005F28A8" w:rsidRPr="00E82DBC">
        <w:rPr>
          <w:rFonts w:eastAsia="Calibri"/>
          <w:spacing w:val="0"/>
        </w:rPr>
        <w:t xml:space="preserve">The </w:t>
      </w:r>
      <w:r w:rsidR="0049611E">
        <w:rPr>
          <w:rFonts w:eastAsia="Calibri"/>
          <w:spacing w:val="0"/>
        </w:rPr>
        <w:t xml:space="preserve">assertive </w:t>
      </w:r>
      <w:r w:rsidR="005F28A8" w:rsidRPr="00E82DBC">
        <w:rPr>
          <w:rFonts w:eastAsia="Calibri"/>
          <w:spacing w:val="0"/>
        </w:rPr>
        <w:t>manner of talking should be suggestive and expressing general concepts that help the listener understand facts and establish clear view to a situation or personal feelings and opinion, without affection.</w:t>
      </w:r>
      <w:r w:rsidR="0049611E">
        <w:rPr>
          <w:rFonts w:eastAsia="Calibri"/>
          <w:spacing w:val="0"/>
        </w:rPr>
        <w:t xml:space="preserve"> </w:t>
      </w:r>
    </w:p>
    <w:p w14:paraId="3ED10467" w14:textId="77777777" w:rsidR="00F42D61" w:rsidRPr="00E82DBC" w:rsidRDefault="00F42D61" w:rsidP="00E82DBC">
      <w:pPr>
        <w:keepNext/>
        <w:keepLines/>
        <w:spacing w:after="0" w:line="360" w:lineRule="auto"/>
        <w:ind w:left="0"/>
        <w:outlineLvl w:val="1"/>
        <w:rPr>
          <w:rFonts w:eastAsia="Times New Roman"/>
          <w:color w:val="2F5496"/>
          <w:spacing w:val="0"/>
        </w:rPr>
      </w:pPr>
    </w:p>
    <w:p w14:paraId="61651254" w14:textId="2F26D39A" w:rsidR="00F42D61" w:rsidRDefault="00F42D61" w:rsidP="00F42D61">
      <w:pPr>
        <w:keepNext/>
        <w:keepLines/>
        <w:spacing w:before="40" w:after="0" w:line="360" w:lineRule="auto"/>
        <w:ind w:left="0"/>
        <w:outlineLvl w:val="1"/>
        <w:rPr>
          <w:rFonts w:eastAsia="Calibri"/>
          <w:spacing w:val="0"/>
        </w:rPr>
      </w:pPr>
      <w:bookmarkStart w:id="16" w:name="_Toc101644159"/>
    </w:p>
    <w:p w14:paraId="7E0320D8" w14:textId="522020A1" w:rsidR="00AD4B4A" w:rsidRPr="00594CA1" w:rsidRDefault="00805083" w:rsidP="00F42D61">
      <w:pPr>
        <w:keepNext/>
        <w:keepLines/>
        <w:spacing w:before="40" w:after="0" w:line="360" w:lineRule="auto"/>
        <w:ind w:left="0"/>
        <w:outlineLvl w:val="1"/>
        <w:rPr>
          <w:rFonts w:eastAsia="Times New Roman"/>
          <w:color w:val="2F5496"/>
          <w:spacing w:val="0"/>
          <w:sz w:val="32"/>
          <w:szCs w:val="32"/>
        </w:rPr>
      </w:pPr>
      <w:r w:rsidRPr="00594CA1">
        <w:rPr>
          <w:rFonts w:eastAsia="Times New Roman"/>
          <w:color w:val="2F5496"/>
          <w:spacing w:val="0"/>
          <w:sz w:val="32"/>
          <w:szCs w:val="32"/>
        </w:rPr>
        <w:t>Barriers</w:t>
      </w:r>
      <w:r w:rsidR="00AD4B4A" w:rsidRPr="00594CA1">
        <w:rPr>
          <w:rFonts w:eastAsia="Times New Roman"/>
          <w:color w:val="2F5496"/>
          <w:spacing w:val="0"/>
          <w:sz w:val="32"/>
          <w:szCs w:val="32"/>
        </w:rPr>
        <w:t xml:space="preserve"> of </w:t>
      </w:r>
      <w:r w:rsidR="00AD4B4A" w:rsidRPr="00594CA1">
        <w:rPr>
          <w:rFonts w:eastAsia="Times New Roman"/>
          <w:color w:val="476CBD"/>
          <w:spacing w:val="0"/>
          <w:sz w:val="32"/>
          <w:szCs w:val="32"/>
        </w:rPr>
        <w:t>communication</w:t>
      </w:r>
      <w:bookmarkEnd w:id="16"/>
      <w:r w:rsidR="00AD4B4A" w:rsidRPr="00594CA1">
        <w:rPr>
          <w:rFonts w:eastAsia="Times New Roman"/>
          <w:color w:val="2F5496"/>
          <w:spacing w:val="0"/>
          <w:sz w:val="32"/>
          <w:szCs w:val="32"/>
        </w:rPr>
        <w:t xml:space="preserve"> </w:t>
      </w:r>
    </w:p>
    <w:p w14:paraId="2502A192" w14:textId="77777777" w:rsidR="005B43D9" w:rsidRPr="00E82DBC" w:rsidRDefault="005B43D9" w:rsidP="00E82DBC">
      <w:pPr>
        <w:spacing w:after="0" w:line="360" w:lineRule="auto"/>
        <w:ind w:left="0"/>
        <w:rPr>
          <w:rFonts w:eastAsia="Calibri"/>
          <w:spacing w:val="0"/>
        </w:rPr>
      </w:pPr>
    </w:p>
    <w:p w14:paraId="70FD200C" w14:textId="3DE59ECA" w:rsidR="005B43D9" w:rsidRPr="00E82DBC" w:rsidRDefault="005B43D9" w:rsidP="00E82DBC">
      <w:pPr>
        <w:spacing w:after="0" w:line="360" w:lineRule="auto"/>
        <w:ind w:left="0"/>
        <w:rPr>
          <w:rFonts w:eastAsia="Calibri"/>
          <w:i/>
          <w:iCs/>
          <w:spacing w:val="0"/>
        </w:rPr>
      </w:pPr>
      <w:r w:rsidRPr="00E82DBC">
        <w:rPr>
          <w:rFonts w:eastAsia="Calibri"/>
          <w:spacing w:val="0"/>
        </w:rPr>
        <w:t xml:space="preserve">    In one of suggested videos from class, Coach Alex Lyon (</w:t>
      </w:r>
      <w:r w:rsidR="005100F6" w:rsidRPr="00E82DBC">
        <w:rPr>
          <w:rFonts w:eastAsia="Calibri"/>
          <w:spacing w:val="0"/>
        </w:rPr>
        <w:t xml:space="preserve">online, </w:t>
      </w:r>
      <w:r w:rsidRPr="00E82DBC">
        <w:rPr>
          <w:rFonts w:eastAsia="Calibri"/>
          <w:spacing w:val="0"/>
        </w:rPr>
        <w:t xml:space="preserve">2017), points out six </w:t>
      </w:r>
      <w:r w:rsidRPr="00E82DBC">
        <w:rPr>
          <w:rFonts w:eastAsia="Calibri"/>
          <w:b/>
          <w:bCs/>
          <w:spacing w:val="0"/>
        </w:rPr>
        <w:t>barriers to effective listening</w:t>
      </w:r>
      <w:r w:rsidRPr="00E82DBC">
        <w:rPr>
          <w:rFonts w:eastAsia="Calibri"/>
          <w:spacing w:val="0"/>
        </w:rPr>
        <w:t xml:space="preserve"> that include: 1.</w:t>
      </w:r>
      <w:r w:rsidRPr="00E82DBC">
        <w:rPr>
          <w:rFonts w:eastAsia="Calibri"/>
          <w:i/>
          <w:iCs/>
          <w:spacing w:val="0"/>
        </w:rPr>
        <w:t xml:space="preserve"> distraction, 2. preoccupation, 3.too much focusing on details, 4.the topic, 5. rebuttal tendency </w:t>
      </w:r>
      <w:r w:rsidRPr="00E82DBC">
        <w:rPr>
          <w:rFonts w:eastAsia="Calibri"/>
          <w:spacing w:val="0"/>
        </w:rPr>
        <w:t>and 6.</w:t>
      </w:r>
      <w:r w:rsidRPr="00E82DBC">
        <w:rPr>
          <w:rFonts w:eastAsia="Calibri"/>
          <w:i/>
          <w:iCs/>
          <w:spacing w:val="0"/>
        </w:rPr>
        <w:t xml:space="preserve"> the speaker.</w:t>
      </w:r>
    </w:p>
    <w:p w14:paraId="39C36D89" w14:textId="77777777" w:rsidR="005B43D9" w:rsidRPr="00E82DBC" w:rsidRDefault="005B43D9" w:rsidP="00E82DBC">
      <w:pPr>
        <w:spacing w:after="0" w:line="360" w:lineRule="auto"/>
        <w:ind w:left="0"/>
        <w:rPr>
          <w:rFonts w:eastAsia="Calibri"/>
          <w:i/>
          <w:iCs/>
          <w:spacing w:val="0"/>
        </w:rPr>
      </w:pPr>
      <w:r w:rsidRPr="00E82DBC">
        <w:rPr>
          <w:rFonts w:eastAsia="Calibri"/>
          <w:spacing w:val="0"/>
        </w:rPr>
        <w:t xml:space="preserve">Furthermore, he is explaining three types of </w:t>
      </w:r>
      <w:r w:rsidRPr="00E82DBC">
        <w:rPr>
          <w:rFonts w:eastAsia="Calibri"/>
          <w:b/>
          <w:bCs/>
          <w:spacing w:val="0"/>
        </w:rPr>
        <w:t>barriers to effective communication</w:t>
      </w:r>
      <w:r w:rsidRPr="00E82DBC">
        <w:rPr>
          <w:rFonts w:eastAsia="Calibri"/>
          <w:spacing w:val="0"/>
        </w:rPr>
        <w:t>:</w:t>
      </w:r>
    </w:p>
    <w:p w14:paraId="194E004E" w14:textId="77777777" w:rsidR="005B43D9" w:rsidRPr="00B37E16" w:rsidRDefault="005B43D9" w:rsidP="00E82DBC">
      <w:pPr>
        <w:numPr>
          <w:ilvl w:val="0"/>
          <w:numId w:val="2"/>
        </w:numPr>
        <w:spacing w:after="0" w:line="360" w:lineRule="auto"/>
        <w:contextualSpacing/>
        <w:rPr>
          <w:rFonts w:eastAsia="Calibri"/>
          <w:b/>
          <w:bCs/>
          <w:spacing w:val="0"/>
        </w:rPr>
      </w:pPr>
      <w:r w:rsidRPr="00B37E16">
        <w:rPr>
          <w:rFonts w:eastAsia="Calibri"/>
          <w:b/>
          <w:bCs/>
          <w:spacing w:val="0"/>
        </w:rPr>
        <w:t>Barriers involving words</w:t>
      </w:r>
    </w:p>
    <w:p w14:paraId="606E7A83" w14:textId="77777777" w:rsidR="005B43D9" w:rsidRPr="00E82DBC" w:rsidRDefault="005B43D9" w:rsidP="00E82DBC">
      <w:pPr>
        <w:spacing w:after="0" w:line="360" w:lineRule="auto"/>
        <w:ind w:left="0"/>
        <w:rPr>
          <w:rFonts w:eastAsia="Calibri"/>
          <w:spacing w:val="0"/>
        </w:rPr>
      </w:pPr>
      <w:r w:rsidRPr="00E82DBC">
        <w:rPr>
          <w:rFonts w:eastAsia="Calibri"/>
          <w:i/>
          <w:iCs/>
          <w:spacing w:val="0"/>
        </w:rPr>
        <w:t xml:space="preserve">            Language use - </w:t>
      </w:r>
      <w:r w:rsidRPr="00E82DBC">
        <w:rPr>
          <w:rFonts w:eastAsia="Calibri"/>
          <w:spacing w:val="0"/>
        </w:rPr>
        <w:t xml:space="preserve">/being too technical, missing the natural way of language speaking/  </w:t>
      </w:r>
    </w:p>
    <w:p w14:paraId="095EED0D" w14:textId="2D96B537" w:rsidR="005B43D9" w:rsidRPr="00E82DBC" w:rsidRDefault="005B43D9" w:rsidP="00E82DBC">
      <w:pPr>
        <w:spacing w:after="0" w:line="360" w:lineRule="auto"/>
        <w:ind w:left="0"/>
        <w:rPr>
          <w:rFonts w:eastAsia="Calibri"/>
          <w:spacing w:val="0"/>
        </w:rPr>
      </w:pPr>
      <w:r w:rsidRPr="00E82DBC">
        <w:rPr>
          <w:rFonts w:eastAsia="Calibri"/>
          <w:i/>
          <w:iCs/>
          <w:spacing w:val="0"/>
        </w:rPr>
        <w:t xml:space="preserve">            Disorganised messages - </w:t>
      </w:r>
      <w:r w:rsidRPr="00E82DBC">
        <w:rPr>
          <w:rFonts w:eastAsia="Calibri"/>
          <w:spacing w:val="0"/>
        </w:rPr>
        <w:t>/when missing some main points and not keeping the</w:t>
      </w:r>
      <w:r w:rsidR="00B37E16">
        <w:rPr>
          <w:rFonts w:eastAsia="Calibri"/>
          <w:spacing w:val="0"/>
        </w:rPr>
        <w:t xml:space="preserve"> </w:t>
      </w:r>
      <w:r w:rsidRPr="00E82DBC">
        <w:rPr>
          <w:rFonts w:eastAsia="Calibri"/>
          <w:spacing w:val="0"/>
        </w:rPr>
        <w:t xml:space="preserve">main </w:t>
      </w:r>
    </w:p>
    <w:p w14:paraId="19B8D00F" w14:textId="77777777" w:rsidR="005B43D9" w:rsidRPr="00E82DBC" w:rsidRDefault="005B43D9" w:rsidP="00E82DBC">
      <w:pPr>
        <w:spacing w:after="0" w:line="360" w:lineRule="auto"/>
        <w:ind w:left="0"/>
        <w:rPr>
          <w:rFonts w:eastAsia="Calibri"/>
          <w:spacing w:val="0"/>
        </w:rPr>
      </w:pPr>
      <w:r w:rsidRPr="00E82DBC">
        <w:rPr>
          <w:rFonts w:eastAsia="Calibri"/>
          <w:spacing w:val="0"/>
        </w:rPr>
        <w:t xml:space="preserve">            point of the message/</w:t>
      </w:r>
    </w:p>
    <w:p w14:paraId="62129C19" w14:textId="77777777" w:rsidR="005B43D9" w:rsidRPr="00E82DBC" w:rsidRDefault="005B43D9" w:rsidP="00E82DBC">
      <w:pPr>
        <w:spacing w:after="0" w:line="360" w:lineRule="auto"/>
        <w:ind w:left="0"/>
        <w:rPr>
          <w:rFonts w:eastAsia="Calibri"/>
          <w:spacing w:val="0"/>
        </w:rPr>
      </w:pPr>
      <w:r w:rsidRPr="00E82DBC">
        <w:rPr>
          <w:rFonts w:eastAsia="Calibri"/>
          <w:i/>
          <w:iCs/>
          <w:spacing w:val="0"/>
        </w:rPr>
        <w:t xml:space="preserve">            Information overload - </w:t>
      </w:r>
      <w:r w:rsidRPr="00E82DBC">
        <w:rPr>
          <w:rFonts w:eastAsia="Calibri"/>
          <w:spacing w:val="0"/>
        </w:rPr>
        <w:t xml:space="preserve">/that happens when a person is giving too much information in  </w:t>
      </w:r>
    </w:p>
    <w:p w14:paraId="7EFB6450" w14:textId="77777777" w:rsidR="005B43D9" w:rsidRPr="00E82DBC" w:rsidRDefault="005B43D9" w:rsidP="00E82DBC">
      <w:pPr>
        <w:spacing w:after="0" w:line="360" w:lineRule="auto"/>
        <w:ind w:left="0"/>
        <w:rPr>
          <w:rFonts w:eastAsia="Calibri"/>
          <w:spacing w:val="0"/>
        </w:rPr>
      </w:pPr>
      <w:r w:rsidRPr="00E82DBC">
        <w:rPr>
          <w:rFonts w:eastAsia="Calibri"/>
          <w:spacing w:val="0"/>
        </w:rPr>
        <w:t xml:space="preserve">            a short period of time/</w:t>
      </w:r>
    </w:p>
    <w:p w14:paraId="0D444D39" w14:textId="77777777" w:rsidR="005B43D9" w:rsidRPr="00B37E16" w:rsidRDefault="005B43D9" w:rsidP="00E82DBC">
      <w:pPr>
        <w:numPr>
          <w:ilvl w:val="0"/>
          <w:numId w:val="2"/>
        </w:numPr>
        <w:spacing w:after="0" w:line="360" w:lineRule="auto"/>
        <w:contextualSpacing/>
        <w:rPr>
          <w:rFonts w:eastAsia="Calibri"/>
          <w:b/>
          <w:bCs/>
          <w:spacing w:val="0"/>
        </w:rPr>
      </w:pPr>
      <w:r w:rsidRPr="00B37E16">
        <w:rPr>
          <w:rFonts w:eastAsia="Calibri"/>
          <w:b/>
          <w:bCs/>
          <w:spacing w:val="0"/>
        </w:rPr>
        <w:t>Barriers involving people’s background</w:t>
      </w:r>
    </w:p>
    <w:p w14:paraId="10533670" w14:textId="77777777" w:rsidR="005B43D9" w:rsidRPr="00E82DBC" w:rsidRDefault="005B43D9" w:rsidP="00E82DBC">
      <w:pPr>
        <w:spacing w:after="0" w:line="360" w:lineRule="auto"/>
        <w:ind w:left="720"/>
        <w:contextualSpacing/>
        <w:rPr>
          <w:rFonts w:eastAsia="Calibri"/>
          <w:spacing w:val="0"/>
        </w:rPr>
      </w:pPr>
      <w:r w:rsidRPr="00E82DBC">
        <w:rPr>
          <w:rFonts w:eastAsia="Calibri"/>
          <w:i/>
          <w:iCs/>
          <w:spacing w:val="0"/>
        </w:rPr>
        <w:t xml:space="preserve">Attitudinal differences - </w:t>
      </w:r>
      <w:r w:rsidRPr="00E82DBC">
        <w:rPr>
          <w:rFonts w:eastAsia="Calibri"/>
          <w:spacing w:val="0"/>
        </w:rPr>
        <w:t>/raised in different ways, bias, resistance/</w:t>
      </w:r>
    </w:p>
    <w:p w14:paraId="635C190A" w14:textId="77777777" w:rsidR="005B43D9" w:rsidRPr="00E82DBC" w:rsidRDefault="005B43D9" w:rsidP="00E82DBC">
      <w:pPr>
        <w:spacing w:after="0" w:line="360" w:lineRule="auto"/>
        <w:ind w:left="720"/>
        <w:contextualSpacing/>
        <w:rPr>
          <w:rFonts w:eastAsia="Calibri"/>
          <w:spacing w:val="0"/>
        </w:rPr>
      </w:pPr>
      <w:r w:rsidRPr="00E82DBC">
        <w:rPr>
          <w:rFonts w:eastAsia="Calibri"/>
          <w:i/>
          <w:iCs/>
          <w:spacing w:val="0"/>
        </w:rPr>
        <w:t>Demographic background - /</w:t>
      </w:r>
      <w:r w:rsidRPr="00E82DBC">
        <w:rPr>
          <w:rFonts w:eastAsia="Calibri"/>
          <w:spacing w:val="0"/>
        </w:rPr>
        <w:t>age, culture, gender/</w:t>
      </w:r>
    </w:p>
    <w:p w14:paraId="5F3970DE" w14:textId="77777777" w:rsidR="005B43D9" w:rsidRPr="00E82DBC" w:rsidRDefault="005B43D9" w:rsidP="00E82DBC">
      <w:pPr>
        <w:spacing w:after="0" w:line="360" w:lineRule="auto"/>
        <w:ind w:left="720"/>
        <w:contextualSpacing/>
        <w:rPr>
          <w:rFonts w:eastAsia="Calibri"/>
          <w:spacing w:val="0"/>
        </w:rPr>
      </w:pPr>
      <w:r w:rsidRPr="00E82DBC">
        <w:rPr>
          <w:rFonts w:eastAsia="Calibri"/>
          <w:i/>
          <w:iCs/>
          <w:spacing w:val="0"/>
        </w:rPr>
        <w:t>Triggers and philtres - /</w:t>
      </w:r>
      <w:r w:rsidRPr="00E82DBC">
        <w:rPr>
          <w:rFonts w:eastAsia="Calibri"/>
          <w:spacing w:val="0"/>
        </w:rPr>
        <w:t xml:space="preserve"> interpersonal barriers/</w:t>
      </w:r>
    </w:p>
    <w:p w14:paraId="39ABE57E" w14:textId="77777777" w:rsidR="005B43D9" w:rsidRPr="00B37E16" w:rsidRDefault="005B43D9" w:rsidP="00E82DBC">
      <w:pPr>
        <w:numPr>
          <w:ilvl w:val="0"/>
          <w:numId w:val="2"/>
        </w:numPr>
        <w:spacing w:after="0" w:line="360" w:lineRule="auto"/>
        <w:contextualSpacing/>
        <w:rPr>
          <w:rFonts w:eastAsia="Calibri"/>
          <w:b/>
          <w:bCs/>
          <w:spacing w:val="0"/>
        </w:rPr>
      </w:pPr>
      <w:r w:rsidRPr="00B37E16">
        <w:rPr>
          <w:rFonts w:eastAsia="Calibri"/>
          <w:b/>
          <w:bCs/>
          <w:spacing w:val="0"/>
        </w:rPr>
        <w:t>Physical barriers</w:t>
      </w:r>
    </w:p>
    <w:p w14:paraId="128FDB62" w14:textId="77777777" w:rsidR="005B43D9" w:rsidRPr="00E82DBC" w:rsidRDefault="005B43D9" w:rsidP="00E82DBC">
      <w:pPr>
        <w:spacing w:after="0" w:line="360" w:lineRule="auto"/>
        <w:ind w:left="720"/>
        <w:contextualSpacing/>
        <w:rPr>
          <w:rFonts w:eastAsia="Calibri"/>
          <w:spacing w:val="0"/>
        </w:rPr>
      </w:pPr>
      <w:r w:rsidRPr="00E82DBC">
        <w:rPr>
          <w:rFonts w:eastAsia="Calibri"/>
          <w:i/>
          <w:iCs/>
          <w:spacing w:val="0"/>
        </w:rPr>
        <w:t>Physical Distance</w:t>
      </w:r>
      <w:r w:rsidRPr="00E82DBC">
        <w:rPr>
          <w:rFonts w:eastAsia="Calibri"/>
          <w:spacing w:val="0"/>
        </w:rPr>
        <w:t xml:space="preserve"> - /miscommunicating related to distance; we are losing a lot of non-verbal clues/</w:t>
      </w:r>
    </w:p>
    <w:p w14:paraId="33DFF274" w14:textId="77777777" w:rsidR="005B43D9" w:rsidRPr="00E82DBC" w:rsidRDefault="005B43D9" w:rsidP="00E82DBC">
      <w:pPr>
        <w:spacing w:after="0" w:line="360" w:lineRule="auto"/>
        <w:ind w:left="720"/>
        <w:contextualSpacing/>
        <w:rPr>
          <w:rFonts w:eastAsia="Calibri"/>
          <w:spacing w:val="0"/>
        </w:rPr>
      </w:pPr>
      <w:r w:rsidRPr="00E82DBC">
        <w:rPr>
          <w:rFonts w:eastAsia="Calibri"/>
          <w:i/>
          <w:iCs/>
          <w:spacing w:val="0"/>
        </w:rPr>
        <w:t>Noise -</w:t>
      </w:r>
      <w:r w:rsidRPr="00E82DBC">
        <w:rPr>
          <w:rFonts w:eastAsia="Calibri"/>
          <w:spacing w:val="0"/>
        </w:rPr>
        <w:t xml:space="preserve"> /technical noise, environmental noise/</w:t>
      </w:r>
    </w:p>
    <w:p w14:paraId="31651A4B" w14:textId="77777777" w:rsidR="005B43D9" w:rsidRPr="00E82DBC" w:rsidRDefault="005B43D9" w:rsidP="00E82DBC">
      <w:pPr>
        <w:spacing w:after="0" w:line="360" w:lineRule="auto"/>
        <w:ind w:left="720"/>
        <w:contextualSpacing/>
        <w:rPr>
          <w:rFonts w:eastAsia="Calibri"/>
          <w:i/>
          <w:iCs/>
          <w:spacing w:val="0"/>
        </w:rPr>
      </w:pPr>
      <w:r w:rsidRPr="00E82DBC">
        <w:rPr>
          <w:rFonts w:eastAsia="Calibri"/>
          <w:i/>
          <w:iCs/>
          <w:spacing w:val="0"/>
        </w:rPr>
        <w:t>Difficulties hearing clearly</w:t>
      </w:r>
    </w:p>
    <w:p w14:paraId="623331DF" w14:textId="77777777" w:rsidR="005B43D9" w:rsidRPr="00E82DBC" w:rsidRDefault="005B43D9" w:rsidP="00E82DBC">
      <w:pPr>
        <w:spacing w:after="0" w:line="360" w:lineRule="auto"/>
        <w:ind w:left="0"/>
        <w:rPr>
          <w:rFonts w:eastAsia="Calibri"/>
          <w:spacing w:val="0"/>
        </w:rPr>
      </w:pPr>
    </w:p>
    <w:p w14:paraId="610D100D" w14:textId="77777777" w:rsidR="005B43D9" w:rsidRPr="00E82DBC" w:rsidRDefault="005B43D9" w:rsidP="00E82DBC">
      <w:pPr>
        <w:keepNext/>
        <w:keepLines/>
        <w:spacing w:before="40" w:after="0" w:line="360" w:lineRule="auto"/>
        <w:ind w:left="0"/>
        <w:outlineLvl w:val="1"/>
        <w:rPr>
          <w:rFonts w:eastAsia="Times New Roman"/>
          <w:color w:val="2F5496"/>
          <w:spacing w:val="0"/>
        </w:rPr>
      </w:pPr>
      <w:r w:rsidRPr="00E82DBC">
        <w:rPr>
          <w:rFonts w:eastAsia="Times New Roman"/>
          <w:color w:val="2F5496"/>
          <w:spacing w:val="0"/>
        </w:rPr>
        <w:t xml:space="preserve"> </w:t>
      </w:r>
      <w:bookmarkStart w:id="17" w:name="_Toc101644161"/>
      <w:r w:rsidRPr="00E82DBC">
        <w:rPr>
          <w:rFonts w:eastAsia="Times New Roman"/>
          <w:color w:val="2F5496"/>
          <w:spacing w:val="0"/>
        </w:rPr>
        <w:t>Example of poor communication at my workplace:</w:t>
      </w:r>
      <w:bookmarkEnd w:id="17"/>
    </w:p>
    <w:p w14:paraId="4D2DACF8" w14:textId="77777777" w:rsidR="005B43D9" w:rsidRPr="00E82DBC" w:rsidRDefault="005B43D9" w:rsidP="00E82DBC">
      <w:pPr>
        <w:spacing w:after="0" w:line="360" w:lineRule="auto"/>
        <w:ind w:left="0"/>
        <w:rPr>
          <w:rFonts w:eastAsia="Calibri"/>
          <w:spacing w:val="0"/>
        </w:rPr>
      </w:pPr>
    </w:p>
    <w:p w14:paraId="6C5195A9" w14:textId="77777777" w:rsidR="005B43D9" w:rsidRPr="00E82DBC" w:rsidRDefault="005B43D9" w:rsidP="00E82DBC">
      <w:pPr>
        <w:spacing w:after="0" w:line="360" w:lineRule="auto"/>
        <w:ind w:left="720"/>
        <w:contextualSpacing/>
        <w:rPr>
          <w:rFonts w:eastAsia="Calibri"/>
          <w:spacing w:val="0"/>
        </w:rPr>
      </w:pPr>
      <w:r w:rsidRPr="00E82DBC">
        <w:rPr>
          <w:rFonts w:eastAsia="Calibri"/>
          <w:b/>
          <w:bCs/>
          <w:spacing w:val="0"/>
        </w:rPr>
        <w:t>The manager at Heathrow VIP Suites, wanted to introduce a new way of serving and arranging tables in front of the VIP customer.</w:t>
      </w:r>
      <w:r w:rsidRPr="00E82DBC">
        <w:rPr>
          <w:rFonts w:eastAsia="Calibri"/>
          <w:spacing w:val="0"/>
        </w:rPr>
        <w:t xml:space="preserve"> It had been decided for those changes to be introduced and adopted in a short period of two weeks’ time.  And so, the Manager have personally trained the day shift staff consist of tree people, but the rest 9 weren't aware of how exactly that happens. The rest of the staff in the next shift was taking over from the three already trained people, but there was a confusion, as there were barriers /</w:t>
      </w:r>
      <w:r w:rsidRPr="00E82DBC">
        <w:rPr>
          <w:rFonts w:eastAsia="Calibri"/>
          <w:b/>
          <w:bCs/>
          <w:spacing w:val="0"/>
        </w:rPr>
        <w:t>many factors and personal barriers between these personalities/, so they did not agree to be trained or shown by their colleagues</w:t>
      </w:r>
      <w:r w:rsidRPr="00E82DBC">
        <w:rPr>
          <w:rFonts w:eastAsia="Calibri"/>
          <w:spacing w:val="0"/>
        </w:rPr>
        <w:t xml:space="preserve"> instead of the manager. </w:t>
      </w:r>
    </w:p>
    <w:p w14:paraId="10E75FFF" w14:textId="77777777" w:rsidR="005B43D9" w:rsidRPr="00E82DBC" w:rsidRDefault="005B43D9" w:rsidP="00E82DBC">
      <w:pPr>
        <w:spacing w:after="0" w:line="360" w:lineRule="auto"/>
        <w:ind w:left="720"/>
        <w:contextualSpacing/>
        <w:rPr>
          <w:rFonts w:eastAsia="Calibri"/>
          <w:spacing w:val="0"/>
        </w:rPr>
      </w:pPr>
      <w:r w:rsidRPr="00E82DBC">
        <w:rPr>
          <w:rFonts w:eastAsia="Calibri"/>
          <w:b/>
          <w:bCs/>
          <w:spacing w:val="0"/>
        </w:rPr>
        <w:lastRenderedPageBreak/>
        <w:t xml:space="preserve">      The new system could not take ground effectively until</w:t>
      </w:r>
      <w:r w:rsidRPr="00E82DBC">
        <w:rPr>
          <w:rFonts w:eastAsia="Calibri"/>
          <w:spacing w:val="0"/>
        </w:rPr>
        <w:t xml:space="preserve"> longer than three weeks period. After /the Feedback / considering the problem regarding the personal / Noise/, </w:t>
      </w:r>
      <w:r w:rsidRPr="00E82DBC">
        <w:rPr>
          <w:rFonts w:eastAsia="Calibri"/>
          <w:b/>
          <w:bCs/>
          <w:spacing w:val="0"/>
        </w:rPr>
        <w:t>the manager has changed the approach /Coding the information/ and put - on the instructions on writing, with accompanying picture instructions on the kitchen wall /non-verbal, visual/</w:t>
      </w:r>
      <w:r w:rsidRPr="00E82DBC">
        <w:rPr>
          <w:rFonts w:eastAsia="Calibri"/>
          <w:spacing w:val="0"/>
        </w:rPr>
        <w:t xml:space="preserve">, so everybody could see them and update themselves to the standard expected to be achieved. </w:t>
      </w:r>
    </w:p>
    <w:p w14:paraId="7F97E3A6" w14:textId="565A9D14" w:rsidR="00586DA6" w:rsidRPr="00E82DBC" w:rsidRDefault="005B43D9" w:rsidP="00E82DBC">
      <w:pPr>
        <w:spacing w:after="0" w:line="360" w:lineRule="auto"/>
        <w:ind w:left="720"/>
        <w:contextualSpacing/>
        <w:rPr>
          <w:rFonts w:eastAsia="Calibri"/>
          <w:spacing w:val="0"/>
        </w:rPr>
      </w:pPr>
      <w:r w:rsidRPr="00E82DBC">
        <w:rPr>
          <w:rFonts w:eastAsia="Calibri"/>
          <w:b/>
          <w:bCs/>
          <w:spacing w:val="0"/>
        </w:rPr>
        <w:t>As a result, in a turn of only three working days, all the staff have adopted the new standards of serving the VIP costumers.</w:t>
      </w:r>
    </w:p>
    <w:p w14:paraId="02274E13" w14:textId="77777777" w:rsidR="005B43D9" w:rsidRPr="00E82DBC" w:rsidRDefault="005B43D9" w:rsidP="00E82DBC">
      <w:pPr>
        <w:spacing w:after="0" w:line="360" w:lineRule="auto"/>
        <w:ind w:left="720"/>
        <w:contextualSpacing/>
        <w:rPr>
          <w:rFonts w:eastAsia="Calibri"/>
          <w:spacing w:val="0"/>
        </w:rPr>
      </w:pPr>
    </w:p>
    <w:p w14:paraId="38EAE2D4" w14:textId="77777777" w:rsidR="005B43D9" w:rsidRPr="00E82DBC" w:rsidRDefault="005B43D9" w:rsidP="00E82DBC">
      <w:pPr>
        <w:keepNext/>
        <w:keepLines/>
        <w:spacing w:before="40" w:after="0" w:line="360" w:lineRule="auto"/>
        <w:ind w:left="0"/>
        <w:outlineLvl w:val="1"/>
        <w:rPr>
          <w:rFonts w:eastAsia="Times New Roman"/>
          <w:color w:val="2F5496"/>
          <w:spacing w:val="0"/>
        </w:rPr>
      </w:pPr>
      <w:bookmarkStart w:id="18" w:name="_Toc101644162"/>
      <w:r w:rsidRPr="00E82DBC">
        <w:rPr>
          <w:rFonts w:eastAsia="Times New Roman"/>
          <w:color w:val="2F5496"/>
          <w:spacing w:val="0"/>
        </w:rPr>
        <w:t>Improving communication at work:</w:t>
      </w:r>
      <w:bookmarkEnd w:id="18"/>
      <w:r w:rsidRPr="00E82DBC">
        <w:rPr>
          <w:rFonts w:eastAsia="Times New Roman"/>
          <w:color w:val="2F5496"/>
          <w:spacing w:val="0"/>
        </w:rPr>
        <w:t xml:space="preserve"> </w:t>
      </w:r>
    </w:p>
    <w:p w14:paraId="260CB423" w14:textId="77777777" w:rsidR="005B43D9" w:rsidRPr="00E82DBC" w:rsidRDefault="005B43D9" w:rsidP="00E82DBC">
      <w:pPr>
        <w:spacing w:after="0" w:line="360" w:lineRule="auto"/>
        <w:ind w:left="0"/>
        <w:rPr>
          <w:rFonts w:eastAsia="Calibri"/>
          <w:spacing w:val="0"/>
        </w:rPr>
      </w:pPr>
    </w:p>
    <w:p w14:paraId="50677A61" w14:textId="56E44FD9" w:rsidR="005B43D9" w:rsidRPr="00E82DBC" w:rsidRDefault="005B43D9" w:rsidP="00E82DBC">
      <w:pPr>
        <w:spacing w:after="0" w:line="360" w:lineRule="auto"/>
        <w:ind w:left="720"/>
        <w:contextualSpacing/>
        <w:rPr>
          <w:rFonts w:eastAsia="Calibri"/>
          <w:spacing w:val="0"/>
        </w:rPr>
      </w:pPr>
      <w:r w:rsidRPr="00E82DBC">
        <w:rPr>
          <w:rFonts w:eastAsia="Calibri"/>
          <w:spacing w:val="0"/>
        </w:rPr>
        <w:t>When managing and working in a team</w:t>
      </w:r>
      <w:r w:rsidR="000F3D8F">
        <w:rPr>
          <w:rFonts w:eastAsia="Calibri"/>
          <w:spacing w:val="0"/>
        </w:rPr>
        <w:t xml:space="preserve"> at work</w:t>
      </w:r>
      <w:r w:rsidRPr="00E82DBC">
        <w:rPr>
          <w:rFonts w:eastAsia="Calibri"/>
          <w:spacing w:val="0"/>
        </w:rPr>
        <w:t xml:space="preserve">, </w:t>
      </w:r>
      <w:r w:rsidR="00B37E16">
        <w:rPr>
          <w:rFonts w:eastAsia="Calibri"/>
          <w:spacing w:val="0"/>
        </w:rPr>
        <w:t>we must pay attention to the following components to effective communication:</w:t>
      </w:r>
    </w:p>
    <w:p w14:paraId="2CCEC902" w14:textId="77777777" w:rsidR="005B43D9" w:rsidRPr="00E82DBC" w:rsidRDefault="005B43D9" w:rsidP="00E82DBC">
      <w:pPr>
        <w:spacing w:after="0" w:line="360" w:lineRule="auto"/>
        <w:ind w:left="720"/>
        <w:contextualSpacing/>
        <w:rPr>
          <w:rFonts w:eastAsia="Calibri"/>
          <w:spacing w:val="0"/>
        </w:rPr>
      </w:pPr>
      <w:r w:rsidRPr="00E82DBC">
        <w:rPr>
          <w:rFonts w:eastAsia="Calibri"/>
          <w:spacing w:val="0"/>
        </w:rPr>
        <w:t xml:space="preserve">- using all channels of communication </w:t>
      </w:r>
    </w:p>
    <w:p w14:paraId="14022F8A" w14:textId="77777777" w:rsidR="005B43D9" w:rsidRPr="00E82DBC" w:rsidRDefault="005B43D9" w:rsidP="00E82DBC">
      <w:pPr>
        <w:spacing w:after="0" w:line="360" w:lineRule="auto"/>
        <w:ind w:left="720"/>
        <w:contextualSpacing/>
        <w:rPr>
          <w:rFonts w:eastAsia="Calibri"/>
          <w:spacing w:val="0"/>
        </w:rPr>
      </w:pPr>
      <w:r w:rsidRPr="00E82DBC">
        <w:rPr>
          <w:rFonts w:eastAsia="Calibri"/>
          <w:spacing w:val="0"/>
        </w:rPr>
        <w:t xml:space="preserve">– oral, written, non-verbal, </w:t>
      </w:r>
    </w:p>
    <w:p w14:paraId="32E6847F" w14:textId="77777777" w:rsidR="005B43D9" w:rsidRPr="00E82DBC" w:rsidRDefault="005B43D9" w:rsidP="00E82DBC">
      <w:pPr>
        <w:spacing w:after="0" w:line="360" w:lineRule="auto"/>
        <w:ind w:left="720"/>
        <w:contextualSpacing/>
        <w:rPr>
          <w:rFonts w:eastAsia="Calibri"/>
          <w:spacing w:val="0"/>
        </w:rPr>
      </w:pPr>
      <w:r w:rsidRPr="00E82DBC">
        <w:rPr>
          <w:rFonts w:eastAsia="Calibri"/>
          <w:spacing w:val="0"/>
        </w:rPr>
        <w:t xml:space="preserve">- active listening and empathy, </w:t>
      </w:r>
    </w:p>
    <w:p w14:paraId="5075BAED" w14:textId="77777777" w:rsidR="005B43D9" w:rsidRPr="00E82DBC" w:rsidRDefault="005B43D9" w:rsidP="00E82DBC">
      <w:pPr>
        <w:spacing w:after="0" w:line="360" w:lineRule="auto"/>
        <w:ind w:left="720"/>
        <w:contextualSpacing/>
        <w:rPr>
          <w:rFonts w:eastAsia="Calibri"/>
          <w:spacing w:val="0"/>
        </w:rPr>
      </w:pPr>
      <w:r w:rsidRPr="00E82DBC">
        <w:rPr>
          <w:rFonts w:eastAsia="Calibri"/>
          <w:spacing w:val="0"/>
        </w:rPr>
        <w:t xml:space="preserve">- giving and receiving critical and accretive feedback, </w:t>
      </w:r>
    </w:p>
    <w:p w14:paraId="4F90F82E" w14:textId="77777777" w:rsidR="005B43D9" w:rsidRPr="00E82DBC" w:rsidRDefault="005B43D9" w:rsidP="00E82DBC">
      <w:pPr>
        <w:spacing w:after="0" w:line="360" w:lineRule="auto"/>
        <w:ind w:left="720"/>
        <w:contextualSpacing/>
        <w:rPr>
          <w:rFonts w:eastAsia="Calibri"/>
          <w:spacing w:val="0"/>
        </w:rPr>
      </w:pPr>
      <w:r w:rsidRPr="00E82DBC">
        <w:rPr>
          <w:rFonts w:eastAsia="Calibri"/>
          <w:spacing w:val="0"/>
        </w:rPr>
        <w:t xml:space="preserve">- plus, relative to standards body language, </w:t>
      </w:r>
    </w:p>
    <w:p w14:paraId="078DCDA3" w14:textId="2F3285EC" w:rsidR="005B43D9" w:rsidRPr="00E82DBC" w:rsidRDefault="000F3D8F" w:rsidP="00E82DBC">
      <w:pPr>
        <w:spacing w:after="0" w:line="360" w:lineRule="auto"/>
        <w:ind w:left="720"/>
        <w:contextualSpacing/>
        <w:rPr>
          <w:rFonts w:eastAsia="Calibri"/>
          <w:spacing w:val="0"/>
        </w:rPr>
      </w:pPr>
      <w:r>
        <w:rPr>
          <w:rFonts w:eastAsia="Calibri"/>
          <w:spacing w:val="0"/>
        </w:rPr>
        <w:t>All that</w:t>
      </w:r>
      <w:r w:rsidR="005B43D9" w:rsidRPr="00E82DBC">
        <w:rPr>
          <w:rFonts w:eastAsia="Calibri"/>
          <w:spacing w:val="0"/>
        </w:rPr>
        <w:t xml:space="preserve"> lead</w:t>
      </w:r>
      <w:r>
        <w:rPr>
          <w:rFonts w:eastAsia="Calibri"/>
          <w:spacing w:val="0"/>
        </w:rPr>
        <w:t>s</w:t>
      </w:r>
      <w:r w:rsidR="005B43D9" w:rsidRPr="00E82DBC">
        <w:rPr>
          <w:rFonts w:eastAsia="Calibri"/>
          <w:spacing w:val="0"/>
        </w:rPr>
        <w:t xml:space="preserve"> to an outstanding and improved communication </w:t>
      </w:r>
      <w:r>
        <w:rPr>
          <w:rFonts w:eastAsia="Calibri"/>
          <w:spacing w:val="0"/>
        </w:rPr>
        <w:t>making</w:t>
      </w:r>
      <w:r w:rsidR="005B43D9" w:rsidRPr="00E82DBC">
        <w:rPr>
          <w:rFonts w:eastAsia="Calibri"/>
          <w:spacing w:val="0"/>
        </w:rPr>
        <w:t xml:space="preserve"> the tasks flow more efficiently and with understanding to details.  </w:t>
      </w:r>
    </w:p>
    <w:p w14:paraId="6616A048" w14:textId="77777777" w:rsidR="005B43D9" w:rsidRPr="00E82DBC" w:rsidRDefault="005B43D9" w:rsidP="00E82DBC">
      <w:pPr>
        <w:spacing w:after="0" w:line="360" w:lineRule="auto"/>
        <w:ind w:left="720"/>
        <w:contextualSpacing/>
        <w:rPr>
          <w:rFonts w:eastAsia="Calibri"/>
          <w:spacing w:val="0"/>
        </w:rPr>
      </w:pPr>
      <w:r w:rsidRPr="00E82DBC">
        <w:rPr>
          <w:rFonts w:eastAsia="Calibri"/>
          <w:spacing w:val="0"/>
        </w:rPr>
        <w:t>The better the communication process runs; the more capacity and effect can be achieved.</w:t>
      </w:r>
    </w:p>
    <w:p w14:paraId="0D0FE198" w14:textId="77777777" w:rsidR="005B43D9" w:rsidRPr="00E82DBC" w:rsidRDefault="005B43D9" w:rsidP="00E82DBC">
      <w:pPr>
        <w:spacing w:after="0" w:line="360" w:lineRule="auto"/>
        <w:ind w:left="720"/>
        <w:contextualSpacing/>
        <w:rPr>
          <w:rFonts w:eastAsia="Calibri"/>
          <w:spacing w:val="0"/>
        </w:rPr>
      </w:pPr>
    </w:p>
    <w:p w14:paraId="7E8807AB" w14:textId="3C0D02F5" w:rsidR="005B43D9" w:rsidRPr="00F42D61" w:rsidRDefault="005B43D9" w:rsidP="00E82DBC">
      <w:pPr>
        <w:keepNext/>
        <w:keepLines/>
        <w:spacing w:before="240" w:after="0" w:line="360" w:lineRule="auto"/>
        <w:ind w:left="0"/>
        <w:outlineLvl w:val="0"/>
        <w:rPr>
          <w:rFonts w:eastAsia="Times New Roman"/>
          <w:color w:val="2F5496"/>
          <w:spacing w:val="0"/>
          <w:sz w:val="32"/>
          <w:szCs w:val="32"/>
        </w:rPr>
      </w:pPr>
      <w:bookmarkStart w:id="19" w:name="_Toc101644163"/>
      <w:r w:rsidRPr="00F42D61">
        <w:rPr>
          <w:rFonts w:eastAsia="Times New Roman"/>
          <w:color w:val="2F5496"/>
          <w:spacing w:val="0"/>
          <w:sz w:val="32"/>
          <w:szCs w:val="32"/>
        </w:rPr>
        <w:t>Conclusion:</w:t>
      </w:r>
      <w:bookmarkEnd w:id="19"/>
      <w:r w:rsidR="00C25D14" w:rsidRPr="00F42D61">
        <w:rPr>
          <w:rFonts w:eastAsia="Times New Roman"/>
          <w:color w:val="2F5496"/>
          <w:spacing w:val="0"/>
          <w:sz w:val="32"/>
          <w:szCs w:val="32"/>
        </w:rPr>
        <w:t xml:space="preserve"> </w:t>
      </w:r>
    </w:p>
    <w:p w14:paraId="33D46F85" w14:textId="77777777" w:rsidR="00586DA6" w:rsidRPr="00E82DBC" w:rsidRDefault="00586DA6" w:rsidP="00E82DBC">
      <w:pPr>
        <w:spacing w:after="0" w:line="360" w:lineRule="auto"/>
        <w:ind w:left="720"/>
        <w:contextualSpacing/>
        <w:rPr>
          <w:rFonts w:eastAsia="Calibri"/>
          <w:spacing w:val="0"/>
        </w:rPr>
      </w:pPr>
    </w:p>
    <w:p w14:paraId="77C7238B" w14:textId="77777777" w:rsidR="00586DA6" w:rsidRPr="00E82DBC" w:rsidRDefault="00586DA6" w:rsidP="00E82DBC">
      <w:pPr>
        <w:spacing w:after="0" w:line="360" w:lineRule="auto"/>
        <w:ind w:left="720"/>
        <w:contextualSpacing/>
        <w:rPr>
          <w:rFonts w:eastAsia="Calibri"/>
          <w:spacing w:val="0"/>
        </w:rPr>
      </w:pPr>
      <w:r w:rsidRPr="00E82DBC">
        <w:rPr>
          <w:rFonts w:eastAsia="Calibri"/>
          <w:spacing w:val="0"/>
        </w:rPr>
        <w:t xml:space="preserve">       In these lessons, - modules off communication and communication skills, I have learned to pay attention to my verbal and written language and intonation used. When communicate at work or casual places.</w:t>
      </w:r>
    </w:p>
    <w:p w14:paraId="2DAB90B8" w14:textId="1AB7FBB0" w:rsidR="00586DA6" w:rsidRPr="00E82DBC" w:rsidRDefault="00586DA6" w:rsidP="00E82DBC">
      <w:pPr>
        <w:spacing w:after="0" w:line="360" w:lineRule="auto"/>
        <w:ind w:left="720"/>
        <w:contextualSpacing/>
        <w:rPr>
          <w:rFonts w:eastAsia="Calibri"/>
          <w:spacing w:val="0"/>
        </w:rPr>
      </w:pPr>
      <w:r w:rsidRPr="00E82DBC">
        <w:rPr>
          <w:rFonts w:eastAsia="Calibri"/>
          <w:spacing w:val="0"/>
        </w:rPr>
        <w:t xml:space="preserve">      I have also learned that my outfit, my body language, my face expression are very important factors to the outcome in any situation, helping with the active listening to the participants, in my conversations to people.</w:t>
      </w:r>
    </w:p>
    <w:p w14:paraId="1F3F6110" w14:textId="77777777" w:rsidR="00586DA6" w:rsidRPr="00E82DBC" w:rsidRDefault="00586DA6" w:rsidP="00E82DBC">
      <w:pPr>
        <w:spacing w:after="0" w:line="360" w:lineRule="auto"/>
        <w:ind w:left="720"/>
        <w:contextualSpacing/>
        <w:rPr>
          <w:rFonts w:eastAsia="Calibri"/>
          <w:spacing w:val="0"/>
        </w:rPr>
      </w:pPr>
    </w:p>
    <w:p w14:paraId="5A373483" w14:textId="40486834" w:rsidR="00586DA6" w:rsidRDefault="00586DA6" w:rsidP="00E82DBC">
      <w:pPr>
        <w:keepNext/>
        <w:keepLines/>
        <w:spacing w:before="240" w:after="0" w:line="360" w:lineRule="auto"/>
        <w:ind w:left="0"/>
        <w:outlineLvl w:val="0"/>
        <w:rPr>
          <w:rFonts w:eastAsia="Times New Roman"/>
          <w:color w:val="2F5496"/>
          <w:spacing w:val="0"/>
        </w:rPr>
      </w:pPr>
    </w:p>
    <w:p w14:paraId="439B39A3" w14:textId="77777777" w:rsidR="005B43D9" w:rsidRPr="00F42D61" w:rsidRDefault="005B43D9" w:rsidP="00E82DBC">
      <w:pPr>
        <w:keepNext/>
        <w:keepLines/>
        <w:spacing w:after="0" w:line="360" w:lineRule="auto"/>
        <w:ind w:left="0"/>
        <w:outlineLvl w:val="0"/>
        <w:rPr>
          <w:rFonts w:eastAsia="Times New Roman"/>
          <w:color w:val="2F5496"/>
          <w:spacing w:val="0"/>
          <w:sz w:val="32"/>
          <w:szCs w:val="32"/>
        </w:rPr>
      </w:pPr>
      <w:bookmarkStart w:id="20" w:name="_Toc101644164"/>
      <w:r w:rsidRPr="00F42D61">
        <w:rPr>
          <w:rFonts w:eastAsia="Times New Roman"/>
          <w:color w:val="2F5496"/>
          <w:spacing w:val="0"/>
          <w:sz w:val="32"/>
          <w:szCs w:val="32"/>
        </w:rPr>
        <w:t>References:</w:t>
      </w:r>
      <w:bookmarkEnd w:id="20"/>
    </w:p>
    <w:p w14:paraId="5D9178F5" w14:textId="77777777" w:rsidR="007D29CE" w:rsidRPr="00E82DBC" w:rsidRDefault="007D29CE" w:rsidP="00E82DBC">
      <w:pPr>
        <w:spacing w:after="0" w:line="360" w:lineRule="auto"/>
        <w:ind w:left="0"/>
        <w:rPr>
          <w:rFonts w:eastAsia="Times New Roman"/>
          <w:spacing w:val="0"/>
          <w:lang w:eastAsia="en-GB"/>
        </w:rPr>
      </w:pPr>
    </w:p>
    <w:p w14:paraId="30DA4611" w14:textId="3923DDE2" w:rsidR="007D29CE" w:rsidRPr="00020875" w:rsidRDefault="007D29CE" w:rsidP="00E82DBC">
      <w:pPr>
        <w:spacing w:after="0" w:line="360" w:lineRule="auto"/>
        <w:ind w:left="0"/>
        <w:rPr>
          <w:rFonts w:eastAsia="Times New Roman"/>
          <w:spacing w:val="0"/>
          <w:lang w:eastAsia="en-GB"/>
        </w:rPr>
      </w:pPr>
      <w:r w:rsidRPr="00020875">
        <w:rPr>
          <w:rFonts w:eastAsia="Times New Roman"/>
          <w:spacing w:val="0"/>
          <w:lang w:eastAsia="en-GB"/>
        </w:rPr>
        <w:t>Coach A. Lyon (2017). www.youtube.com. (n.d.). </w:t>
      </w:r>
      <w:r w:rsidRPr="00020875">
        <w:rPr>
          <w:rFonts w:eastAsia="Times New Roman"/>
          <w:i/>
          <w:iCs/>
          <w:spacing w:val="0"/>
          <w:lang w:eastAsia="en-GB"/>
        </w:rPr>
        <w:t>Communication Barriers</w:t>
      </w:r>
      <w:r w:rsidRPr="00020875">
        <w:rPr>
          <w:rFonts w:eastAsia="Times New Roman"/>
          <w:spacing w:val="0"/>
          <w:lang w:eastAsia="en-GB"/>
        </w:rPr>
        <w:t>. [</w:t>
      </w:r>
      <w:r w:rsidR="00020875" w:rsidRPr="00020875">
        <w:rPr>
          <w:rFonts w:eastAsia="Times New Roman"/>
          <w:spacing w:val="0"/>
          <w:lang w:eastAsia="en-GB"/>
        </w:rPr>
        <w:t xml:space="preserve">online] </w:t>
      </w:r>
      <w:r w:rsidR="00020875">
        <w:rPr>
          <w:rFonts w:eastAsia="Times New Roman"/>
          <w:spacing w:val="0"/>
          <w:lang w:eastAsia="en-GB"/>
        </w:rPr>
        <w:t xml:space="preserve">    </w:t>
      </w:r>
      <w:r w:rsidRPr="00020875">
        <w:rPr>
          <w:rFonts w:eastAsia="Times New Roman"/>
          <w:spacing w:val="0"/>
          <w:lang w:eastAsia="en-GB"/>
        </w:rPr>
        <w:t xml:space="preserve">Available at: </w:t>
      </w:r>
      <w:hyperlink r:id="rId16" w:history="1">
        <w:r w:rsidRPr="00020875">
          <w:rPr>
            <w:rFonts w:eastAsia="Times New Roman"/>
            <w:spacing w:val="0"/>
            <w:lang w:eastAsia="en-GB"/>
          </w:rPr>
          <w:t>https://youtu.be/jsl468Hwr4o</w:t>
        </w:r>
      </w:hyperlink>
      <w:r w:rsidRPr="00020875">
        <w:rPr>
          <w:rFonts w:eastAsia="Times New Roman"/>
          <w:spacing w:val="0"/>
          <w:lang w:eastAsia="en-GB"/>
        </w:rPr>
        <w:t>.</w:t>
      </w:r>
    </w:p>
    <w:p w14:paraId="40BEC5B4" w14:textId="2C6E1F73" w:rsidR="007D29CE" w:rsidRPr="00020875" w:rsidRDefault="00CC5B94" w:rsidP="00E82DBC">
      <w:pPr>
        <w:spacing w:after="0" w:line="360" w:lineRule="auto"/>
        <w:ind w:left="0"/>
        <w:rPr>
          <w:rFonts w:eastAsia="Times New Roman"/>
          <w:spacing w:val="0"/>
          <w:lang w:eastAsia="en-GB"/>
        </w:rPr>
      </w:pPr>
      <w:r>
        <w:rPr>
          <w:rFonts w:eastAsia="Times New Roman"/>
          <w:spacing w:val="0"/>
          <w:lang w:eastAsia="en-GB"/>
        </w:rPr>
        <w:t>(</w:t>
      </w:r>
      <w:r w:rsidR="007D29CE" w:rsidRPr="00020875">
        <w:rPr>
          <w:rFonts w:eastAsia="Times New Roman"/>
          <w:spacing w:val="0"/>
          <w:lang w:eastAsia="en-GB"/>
        </w:rPr>
        <w:t>Accessed on: 20.02.2022</w:t>
      </w:r>
      <w:r w:rsidR="00020875">
        <w:rPr>
          <w:rFonts w:eastAsia="Times New Roman"/>
          <w:spacing w:val="0"/>
          <w:lang w:eastAsia="en-GB"/>
        </w:rPr>
        <w:t>)</w:t>
      </w:r>
    </w:p>
    <w:p w14:paraId="34FEE846" w14:textId="4982F836" w:rsidR="005B43D9" w:rsidRPr="00020875" w:rsidRDefault="005B43D9" w:rsidP="00E82DBC">
      <w:pPr>
        <w:spacing w:after="0" w:line="360" w:lineRule="auto"/>
        <w:ind w:left="0"/>
        <w:rPr>
          <w:rFonts w:eastAsia="Calibri"/>
          <w:spacing w:val="0"/>
        </w:rPr>
      </w:pPr>
    </w:p>
    <w:p w14:paraId="39344F4B" w14:textId="77777777" w:rsidR="00020875" w:rsidRDefault="00F44EA8" w:rsidP="00E82DBC">
      <w:pPr>
        <w:pStyle w:val="NormalWeb"/>
        <w:spacing w:before="0" w:beforeAutospacing="0" w:after="0" w:afterAutospacing="0" w:line="360" w:lineRule="auto"/>
        <w:rPr>
          <w:rFonts w:ascii="Arial" w:hAnsi="Arial" w:cs="Arial"/>
          <w:sz w:val="22"/>
          <w:szCs w:val="22"/>
        </w:rPr>
      </w:pPr>
      <w:bookmarkStart w:id="21" w:name="_Hlk101615412"/>
      <w:r w:rsidRPr="00020875">
        <w:rPr>
          <w:rFonts w:ascii="Arial" w:hAnsi="Arial" w:cs="Arial"/>
          <w:sz w:val="22"/>
          <w:szCs w:val="22"/>
        </w:rPr>
        <w:t>Communication Theory</w:t>
      </w:r>
      <w:r w:rsidR="00020875" w:rsidRPr="00020875">
        <w:rPr>
          <w:rFonts w:ascii="Arial" w:hAnsi="Arial" w:cs="Arial"/>
          <w:sz w:val="22"/>
          <w:szCs w:val="22"/>
        </w:rPr>
        <w:t xml:space="preserve"> </w:t>
      </w:r>
      <w:r w:rsidRPr="00020875">
        <w:rPr>
          <w:rFonts w:ascii="Arial" w:hAnsi="Arial" w:cs="Arial"/>
          <w:sz w:val="22"/>
          <w:szCs w:val="22"/>
        </w:rPr>
        <w:t>(2014)</w:t>
      </w:r>
      <w:bookmarkEnd w:id="21"/>
      <w:r w:rsidR="00020875">
        <w:rPr>
          <w:rFonts w:ascii="Arial" w:hAnsi="Arial" w:cs="Arial"/>
          <w:sz w:val="22"/>
          <w:szCs w:val="22"/>
        </w:rPr>
        <w:t>, Berlo’s model of communication</w:t>
      </w:r>
      <w:r w:rsidR="00020875" w:rsidRPr="00020875">
        <w:rPr>
          <w:rFonts w:ascii="Arial" w:hAnsi="Arial" w:cs="Arial"/>
          <w:sz w:val="22"/>
          <w:szCs w:val="22"/>
        </w:rPr>
        <w:t xml:space="preserve">, </w:t>
      </w:r>
      <w:r w:rsidRPr="00020875">
        <w:rPr>
          <w:rFonts w:ascii="Arial" w:hAnsi="Arial" w:cs="Arial"/>
          <w:sz w:val="22"/>
          <w:szCs w:val="22"/>
        </w:rPr>
        <w:t xml:space="preserve">[online] </w:t>
      </w:r>
    </w:p>
    <w:p w14:paraId="6D7ACE59" w14:textId="34EB1293" w:rsidR="00F44EA8" w:rsidRPr="00020875" w:rsidRDefault="00F44EA8" w:rsidP="00E82DBC">
      <w:pPr>
        <w:pStyle w:val="NormalWeb"/>
        <w:spacing w:before="0" w:beforeAutospacing="0" w:after="0" w:afterAutospacing="0" w:line="360" w:lineRule="auto"/>
        <w:rPr>
          <w:rFonts w:ascii="Arial" w:hAnsi="Arial" w:cs="Arial"/>
          <w:sz w:val="22"/>
          <w:szCs w:val="22"/>
        </w:rPr>
      </w:pPr>
      <w:r w:rsidRPr="00020875">
        <w:rPr>
          <w:rFonts w:ascii="Arial" w:hAnsi="Arial" w:cs="Arial"/>
          <w:sz w:val="22"/>
          <w:szCs w:val="22"/>
        </w:rPr>
        <w:t xml:space="preserve">Available at: </w:t>
      </w:r>
      <w:hyperlink r:id="rId17" w:history="1">
        <w:r w:rsidR="007D29CE" w:rsidRPr="00020875">
          <w:rPr>
            <w:rStyle w:val="Hyperlink"/>
            <w:rFonts w:ascii="Arial" w:hAnsi="Arial" w:cs="Arial"/>
            <w:color w:val="auto"/>
            <w:sz w:val="22"/>
            <w:szCs w:val="22"/>
            <w:u w:val="none"/>
          </w:rPr>
          <w:t>https://www.communicationtheory.org/berlos-smcr-model-of-communication/</w:t>
        </w:r>
      </w:hyperlink>
      <w:r w:rsidRPr="00020875">
        <w:rPr>
          <w:rFonts w:ascii="Arial" w:hAnsi="Arial" w:cs="Arial"/>
          <w:sz w:val="22"/>
          <w:szCs w:val="22"/>
        </w:rPr>
        <w:t>.</w:t>
      </w:r>
    </w:p>
    <w:p w14:paraId="53383CE5" w14:textId="3C784EDA" w:rsidR="007D29CE" w:rsidRPr="00020875" w:rsidRDefault="00CC5B94" w:rsidP="00E82DBC">
      <w:pPr>
        <w:pStyle w:val="NormalWeb"/>
        <w:spacing w:before="0" w:beforeAutospacing="0" w:after="0" w:afterAutospacing="0" w:line="360" w:lineRule="auto"/>
        <w:rPr>
          <w:rFonts w:ascii="Arial" w:hAnsi="Arial" w:cs="Arial"/>
          <w:sz w:val="22"/>
          <w:szCs w:val="22"/>
        </w:rPr>
      </w:pPr>
      <w:r>
        <w:rPr>
          <w:rFonts w:ascii="Arial" w:hAnsi="Arial" w:cs="Arial"/>
          <w:sz w:val="22"/>
          <w:szCs w:val="22"/>
        </w:rPr>
        <w:t>(</w:t>
      </w:r>
      <w:r w:rsidR="007D29CE" w:rsidRPr="00020875">
        <w:rPr>
          <w:rFonts w:ascii="Arial" w:hAnsi="Arial" w:cs="Arial"/>
          <w:sz w:val="22"/>
          <w:szCs w:val="22"/>
        </w:rPr>
        <w:t>Accessed on: 30.06.2021</w:t>
      </w:r>
      <w:r w:rsidR="00020875">
        <w:rPr>
          <w:rFonts w:ascii="Arial" w:hAnsi="Arial" w:cs="Arial"/>
          <w:sz w:val="22"/>
          <w:szCs w:val="22"/>
        </w:rPr>
        <w:t>)</w:t>
      </w:r>
    </w:p>
    <w:p w14:paraId="649C2C25" w14:textId="77777777" w:rsidR="005A02F2" w:rsidRPr="00020875" w:rsidRDefault="00F44EA8" w:rsidP="00E82DBC">
      <w:pPr>
        <w:pStyle w:val="NormalWeb"/>
        <w:spacing w:before="0" w:beforeAutospacing="0" w:after="0" w:afterAutospacing="0" w:line="360" w:lineRule="auto"/>
        <w:rPr>
          <w:rFonts w:ascii="Arial" w:hAnsi="Arial" w:cs="Arial"/>
          <w:sz w:val="22"/>
          <w:szCs w:val="22"/>
        </w:rPr>
      </w:pPr>
      <w:r w:rsidRPr="00020875">
        <w:rPr>
          <w:rFonts w:ascii="Arial" w:hAnsi="Arial" w:cs="Arial"/>
          <w:sz w:val="22"/>
          <w:szCs w:val="22"/>
        </w:rPr>
        <w:t>‌</w:t>
      </w:r>
    </w:p>
    <w:p w14:paraId="40E83466" w14:textId="36E881E7" w:rsidR="007D29CE" w:rsidRPr="00020875" w:rsidRDefault="005A02F2" w:rsidP="00E82DBC">
      <w:pPr>
        <w:pStyle w:val="NormalWeb"/>
        <w:spacing w:before="0" w:beforeAutospacing="0" w:after="0" w:afterAutospacing="0" w:line="360" w:lineRule="auto"/>
        <w:rPr>
          <w:rFonts w:ascii="Arial" w:hAnsi="Arial" w:cs="Arial"/>
          <w:sz w:val="22"/>
          <w:szCs w:val="22"/>
        </w:rPr>
      </w:pPr>
      <w:r w:rsidRPr="00020875">
        <w:rPr>
          <w:rFonts w:ascii="Arial" w:hAnsi="Arial" w:cs="Arial"/>
          <w:sz w:val="22"/>
          <w:szCs w:val="22"/>
        </w:rPr>
        <w:t>Communication Theory (2014). </w:t>
      </w:r>
      <w:r w:rsidRPr="00020875">
        <w:rPr>
          <w:rFonts w:ascii="Arial" w:hAnsi="Arial" w:cs="Arial"/>
          <w:i/>
          <w:iCs/>
          <w:sz w:val="22"/>
          <w:szCs w:val="22"/>
        </w:rPr>
        <w:t>Shannon and Weaver Model of Communication</w:t>
      </w:r>
      <w:r w:rsidRPr="00020875">
        <w:rPr>
          <w:rFonts w:ascii="Arial" w:hAnsi="Arial" w:cs="Arial"/>
          <w:sz w:val="22"/>
          <w:szCs w:val="22"/>
        </w:rPr>
        <w:t xml:space="preserve">. [online] Available at: </w:t>
      </w:r>
      <w:hyperlink r:id="rId18" w:history="1">
        <w:r w:rsidR="00586DA6" w:rsidRPr="00020875">
          <w:rPr>
            <w:rStyle w:val="Hyperlink"/>
            <w:rFonts w:ascii="Arial" w:hAnsi="Arial" w:cs="Arial"/>
            <w:color w:val="auto"/>
            <w:sz w:val="22"/>
            <w:szCs w:val="22"/>
            <w:u w:val="none"/>
          </w:rPr>
          <w:t>https://www.communicationtheory.org/shannon-and-weaver-model-of-communication/</w:t>
        </w:r>
      </w:hyperlink>
      <w:r w:rsidRPr="00020875">
        <w:rPr>
          <w:rFonts w:ascii="Arial" w:hAnsi="Arial" w:cs="Arial"/>
          <w:sz w:val="22"/>
          <w:szCs w:val="22"/>
        </w:rPr>
        <w:t>.</w:t>
      </w:r>
      <w:r w:rsidR="007D29CE" w:rsidRPr="00020875">
        <w:rPr>
          <w:rFonts w:ascii="Arial" w:hAnsi="Arial" w:cs="Arial"/>
          <w:sz w:val="22"/>
          <w:szCs w:val="22"/>
        </w:rPr>
        <w:t xml:space="preserve"> </w:t>
      </w:r>
      <w:r w:rsidR="00CC5B94">
        <w:rPr>
          <w:rFonts w:ascii="Arial" w:hAnsi="Arial" w:cs="Arial"/>
          <w:sz w:val="22"/>
          <w:szCs w:val="22"/>
        </w:rPr>
        <w:t>(</w:t>
      </w:r>
      <w:r w:rsidR="007D29CE" w:rsidRPr="00020875">
        <w:rPr>
          <w:rFonts w:ascii="Arial" w:hAnsi="Arial" w:cs="Arial"/>
          <w:sz w:val="22"/>
          <w:szCs w:val="22"/>
        </w:rPr>
        <w:t>Accessed on: 30.06.2021</w:t>
      </w:r>
      <w:r w:rsidR="001F5A2D">
        <w:rPr>
          <w:rFonts w:ascii="Arial" w:hAnsi="Arial" w:cs="Arial"/>
          <w:sz w:val="22"/>
          <w:szCs w:val="22"/>
        </w:rPr>
        <w:t>)</w:t>
      </w:r>
    </w:p>
    <w:p w14:paraId="01BDE3EE" w14:textId="77777777" w:rsidR="007D29CE" w:rsidRPr="00020875" w:rsidRDefault="007D29CE" w:rsidP="00E82DBC">
      <w:pPr>
        <w:pStyle w:val="NormalWeb"/>
        <w:spacing w:before="0" w:beforeAutospacing="0" w:after="0" w:afterAutospacing="0" w:line="360" w:lineRule="auto"/>
        <w:rPr>
          <w:rFonts w:ascii="Arial" w:hAnsi="Arial" w:cs="Arial"/>
          <w:sz w:val="22"/>
          <w:szCs w:val="22"/>
        </w:rPr>
      </w:pPr>
    </w:p>
    <w:p w14:paraId="3F947829" w14:textId="0AEA9BFF" w:rsidR="007D29CE" w:rsidRDefault="007D29CE" w:rsidP="00E82DBC">
      <w:pPr>
        <w:pStyle w:val="NormalWeb"/>
        <w:spacing w:before="0" w:beforeAutospacing="0" w:after="0" w:afterAutospacing="0" w:line="360" w:lineRule="auto"/>
        <w:rPr>
          <w:rFonts w:ascii="Arial" w:hAnsi="Arial" w:cs="Arial"/>
          <w:sz w:val="22"/>
          <w:szCs w:val="22"/>
        </w:rPr>
      </w:pPr>
      <w:r w:rsidRPr="00020875">
        <w:rPr>
          <w:rFonts w:ascii="Arial" w:hAnsi="Arial" w:cs="Arial"/>
          <w:sz w:val="22"/>
          <w:szCs w:val="22"/>
        </w:rPr>
        <w:t>Gladwell, M. (2005). </w:t>
      </w:r>
      <w:r w:rsidRPr="00020875">
        <w:rPr>
          <w:rFonts w:ascii="Arial" w:hAnsi="Arial" w:cs="Arial"/>
          <w:i/>
          <w:iCs/>
          <w:sz w:val="22"/>
          <w:szCs w:val="22"/>
        </w:rPr>
        <w:t>Blink: the power of thinking without thinking</w:t>
      </w:r>
      <w:r w:rsidRPr="00020875">
        <w:rPr>
          <w:rFonts w:ascii="Arial" w:hAnsi="Arial" w:cs="Arial"/>
          <w:sz w:val="22"/>
          <w:szCs w:val="22"/>
        </w:rPr>
        <w:t xml:space="preserve">. New York: Little, Brown </w:t>
      </w:r>
      <w:r w:rsidR="00CC5B94" w:rsidRPr="00020875">
        <w:rPr>
          <w:rFonts w:ascii="Arial" w:hAnsi="Arial" w:cs="Arial"/>
          <w:sz w:val="22"/>
          <w:szCs w:val="22"/>
        </w:rPr>
        <w:t>and</w:t>
      </w:r>
      <w:r w:rsidRPr="00020875">
        <w:rPr>
          <w:rFonts w:ascii="Arial" w:hAnsi="Arial" w:cs="Arial"/>
          <w:sz w:val="22"/>
          <w:szCs w:val="22"/>
        </w:rPr>
        <w:t xml:space="preserve"> Co.</w:t>
      </w:r>
      <w:r w:rsidR="004F4DDF" w:rsidRPr="00020875">
        <w:rPr>
          <w:rFonts w:ascii="Arial" w:hAnsi="Arial" w:cs="Arial"/>
          <w:sz w:val="22"/>
          <w:szCs w:val="22"/>
        </w:rPr>
        <w:t>-p0</w:t>
      </w:r>
    </w:p>
    <w:p w14:paraId="0351472F" w14:textId="77777777" w:rsidR="001F5A2D" w:rsidRPr="00020875" w:rsidRDefault="001F5A2D" w:rsidP="00E82DBC">
      <w:pPr>
        <w:pStyle w:val="NormalWeb"/>
        <w:spacing w:before="0" w:beforeAutospacing="0" w:after="0" w:afterAutospacing="0" w:line="360" w:lineRule="auto"/>
        <w:rPr>
          <w:rFonts w:ascii="Arial" w:hAnsi="Arial" w:cs="Arial"/>
          <w:sz w:val="22"/>
          <w:szCs w:val="22"/>
        </w:rPr>
      </w:pPr>
    </w:p>
    <w:p w14:paraId="5B58749C" w14:textId="56785FAE" w:rsidR="00586DA6" w:rsidRDefault="00586DA6" w:rsidP="00E82DBC">
      <w:pPr>
        <w:pStyle w:val="NormalWeb"/>
        <w:spacing w:before="0" w:beforeAutospacing="0" w:after="0" w:afterAutospacing="0" w:line="360" w:lineRule="auto"/>
        <w:rPr>
          <w:rFonts w:ascii="Arial" w:hAnsi="Arial" w:cs="Arial"/>
          <w:sz w:val="22"/>
          <w:szCs w:val="22"/>
        </w:rPr>
      </w:pPr>
      <w:r w:rsidRPr="00020875">
        <w:rPr>
          <w:rFonts w:ascii="Arial" w:hAnsi="Arial" w:cs="Arial"/>
          <w:sz w:val="22"/>
          <w:szCs w:val="22"/>
        </w:rPr>
        <w:t>‌‌M</w:t>
      </w:r>
      <w:r w:rsidR="00275091" w:rsidRPr="00020875">
        <w:rPr>
          <w:rFonts w:ascii="Arial" w:hAnsi="Arial" w:cs="Arial"/>
          <w:sz w:val="22"/>
          <w:szCs w:val="22"/>
        </w:rPr>
        <w:t>a</w:t>
      </w:r>
      <w:r w:rsidRPr="00020875">
        <w:rPr>
          <w:rFonts w:ascii="Arial" w:hAnsi="Arial" w:cs="Arial"/>
          <w:sz w:val="22"/>
          <w:szCs w:val="22"/>
        </w:rPr>
        <w:t>und, A. (2017)</w:t>
      </w:r>
      <w:r w:rsidR="001C68F3">
        <w:rPr>
          <w:rFonts w:ascii="Arial" w:hAnsi="Arial" w:cs="Arial"/>
          <w:sz w:val="22"/>
          <w:szCs w:val="22"/>
        </w:rPr>
        <w:t xml:space="preserve"> ’</w:t>
      </w:r>
      <w:r w:rsidRPr="00020875">
        <w:rPr>
          <w:rFonts w:ascii="Arial" w:hAnsi="Arial" w:cs="Arial"/>
          <w:i/>
          <w:iCs/>
          <w:sz w:val="22"/>
          <w:szCs w:val="22"/>
        </w:rPr>
        <w:t>Certificate in higher education: skills for the workplace</w:t>
      </w:r>
      <w:r w:rsidR="001C68F3">
        <w:rPr>
          <w:rFonts w:ascii="Arial" w:hAnsi="Arial" w:cs="Arial"/>
          <w:i/>
          <w:iCs/>
          <w:sz w:val="22"/>
          <w:szCs w:val="22"/>
        </w:rPr>
        <w:t>’, S</w:t>
      </w:r>
      <w:r w:rsidRPr="00020875">
        <w:rPr>
          <w:rFonts w:ascii="Arial" w:hAnsi="Arial" w:cs="Arial"/>
          <w:i/>
          <w:iCs/>
          <w:sz w:val="22"/>
          <w:szCs w:val="22"/>
        </w:rPr>
        <w:t xml:space="preserve">tudent </w:t>
      </w:r>
      <w:r w:rsidR="001C68F3">
        <w:rPr>
          <w:rFonts w:ascii="Arial" w:hAnsi="Arial" w:cs="Arial"/>
          <w:i/>
          <w:iCs/>
          <w:sz w:val="22"/>
          <w:szCs w:val="22"/>
        </w:rPr>
        <w:t>Y</w:t>
      </w:r>
      <w:r w:rsidRPr="00020875">
        <w:rPr>
          <w:rFonts w:ascii="Arial" w:hAnsi="Arial" w:cs="Arial"/>
          <w:i/>
          <w:iCs/>
          <w:sz w:val="22"/>
          <w:szCs w:val="22"/>
        </w:rPr>
        <w:t xml:space="preserve">earbook, </w:t>
      </w:r>
      <w:r w:rsidR="00BA519A" w:rsidRPr="00020875">
        <w:rPr>
          <w:rFonts w:ascii="Arial" w:hAnsi="Arial" w:cs="Arial"/>
          <w:i/>
          <w:iCs/>
          <w:sz w:val="22"/>
          <w:szCs w:val="22"/>
        </w:rPr>
        <w:t xml:space="preserve">Chapter 3, </w:t>
      </w:r>
      <w:r w:rsidRPr="00020875">
        <w:rPr>
          <w:rFonts w:ascii="Arial" w:hAnsi="Arial" w:cs="Arial"/>
          <w:i/>
          <w:iCs/>
          <w:sz w:val="22"/>
          <w:szCs w:val="22"/>
        </w:rPr>
        <w:t>pp</w:t>
      </w:r>
      <w:r w:rsidR="001C68F3">
        <w:rPr>
          <w:rFonts w:ascii="Arial" w:hAnsi="Arial" w:cs="Arial"/>
          <w:i/>
          <w:iCs/>
          <w:sz w:val="22"/>
          <w:szCs w:val="22"/>
        </w:rPr>
        <w:t xml:space="preserve">. </w:t>
      </w:r>
      <w:r w:rsidRPr="00020875">
        <w:rPr>
          <w:rFonts w:ascii="Arial" w:hAnsi="Arial" w:cs="Arial"/>
          <w:i/>
          <w:iCs/>
          <w:sz w:val="22"/>
          <w:szCs w:val="22"/>
        </w:rPr>
        <w:t>45-66</w:t>
      </w:r>
      <w:r w:rsidR="001C68F3">
        <w:rPr>
          <w:rFonts w:ascii="Arial" w:hAnsi="Arial" w:cs="Arial"/>
          <w:i/>
          <w:iCs/>
          <w:sz w:val="22"/>
          <w:szCs w:val="22"/>
        </w:rPr>
        <w:t>,</w:t>
      </w:r>
      <w:r w:rsidRPr="00020875">
        <w:rPr>
          <w:rFonts w:ascii="Arial" w:hAnsi="Arial" w:cs="Arial"/>
          <w:sz w:val="22"/>
          <w:szCs w:val="22"/>
        </w:rPr>
        <w:t xml:space="preserve"> London: Sage Publications.</w:t>
      </w:r>
    </w:p>
    <w:p w14:paraId="62FB78E4" w14:textId="77777777" w:rsidR="001C68F3" w:rsidRDefault="001C68F3" w:rsidP="00E82DBC">
      <w:pPr>
        <w:pStyle w:val="NormalWeb"/>
        <w:spacing w:before="0" w:beforeAutospacing="0" w:after="0" w:afterAutospacing="0" w:line="360" w:lineRule="auto"/>
        <w:rPr>
          <w:rFonts w:ascii="Arial" w:hAnsi="Arial" w:cs="Arial"/>
          <w:sz w:val="22"/>
          <w:szCs w:val="22"/>
        </w:rPr>
      </w:pPr>
    </w:p>
    <w:p w14:paraId="6ED06CBC" w14:textId="71F2B0E5" w:rsidR="00586DA6" w:rsidRDefault="001C68F3" w:rsidP="00E82DBC">
      <w:pPr>
        <w:pStyle w:val="NormalWeb"/>
        <w:spacing w:before="0" w:beforeAutospacing="0" w:after="0" w:afterAutospacing="0" w:line="360" w:lineRule="auto"/>
        <w:rPr>
          <w:rFonts w:ascii="Arial" w:hAnsi="Arial" w:cs="Arial"/>
          <w:sz w:val="22"/>
          <w:szCs w:val="22"/>
        </w:rPr>
      </w:pPr>
      <w:r w:rsidRPr="00020875">
        <w:rPr>
          <w:rFonts w:ascii="Arial" w:hAnsi="Arial" w:cs="Arial"/>
          <w:sz w:val="22"/>
          <w:szCs w:val="22"/>
        </w:rPr>
        <w:t>‌‌Maund, A. (2017)</w:t>
      </w:r>
      <w:r>
        <w:rPr>
          <w:rFonts w:ascii="Arial" w:hAnsi="Arial" w:cs="Arial"/>
          <w:sz w:val="22"/>
          <w:szCs w:val="22"/>
        </w:rPr>
        <w:t xml:space="preserve"> ’</w:t>
      </w:r>
      <w:r w:rsidRPr="00020875">
        <w:rPr>
          <w:rFonts w:ascii="Arial" w:hAnsi="Arial" w:cs="Arial"/>
          <w:i/>
          <w:iCs/>
          <w:sz w:val="22"/>
          <w:szCs w:val="22"/>
        </w:rPr>
        <w:t>Certificate in higher education: skills for the workplace</w:t>
      </w:r>
      <w:r>
        <w:rPr>
          <w:rFonts w:ascii="Arial" w:hAnsi="Arial" w:cs="Arial"/>
          <w:i/>
          <w:iCs/>
          <w:sz w:val="22"/>
          <w:szCs w:val="22"/>
        </w:rPr>
        <w:t>’, S</w:t>
      </w:r>
      <w:r w:rsidRPr="00020875">
        <w:rPr>
          <w:rFonts w:ascii="Arial" w:hAnsi="Arial" w:cs="Arial"/>
          <w:i/>
          <w:iCs/>
          <w:sz w:val="22"/>
          <w:szCs w:val="22"/>
        </w:rPr>
        <w:t xml:space="preserve">tudent </w:t>
      </w:r>
      <w:r>
        <w:rPr>
          <w:rFonts w:ascii="Arial" w:hAnsi="Arial" w:cs="Arial"/>
          <w:i/>
          <w:iCs/>
          <w:sz w:val="22"/>
          <w:szCs w:val="22"/>
        </w:rPr>
        <w:t>Y</w:t>
      </w:r>
      <w:r w:rsidRPr="00020875">
        <w:rPr>
          <w:rFonts w:ascii="Arial" w:hAnsi="Arial" w:cs="Arial"/>
          <w:i/>
          <w:iCs/>
          <w:sz w:val="22"/>
          <w:szCs w:val="22"/>
        </w:rPr>
        <w:t>earbook,</w:t>
      </w:r>
      <w:r w:rsidR="00BA519A" w:rsidRPr="00020875">
        <w:rPr>
          <w:rFonts w:ascii="Arial" w:hAnsi="Arial" w:cs="Arial"/>
          <w:i/>
          <w:iCs/>
          <w:sz w:val="22"/>
          <w:szCs w:val="22"/>
        </w:rPr>
        <w:t xml:space="preserve"> Chapter 4, pp</w:t>
      </w:r>
      <w:r>
        <w:rPr>
          <w:rFonts w:ascii="Arial" w:hAnsi="Arial" w:cs="Arial"/>
          <w:i/>
          <w:iCs/>
          <w:sz w:val="22"/>
          <w:szCs w:val="22"/>
        </w:rPr>
        <w:t xml:space="preserve">. </w:t>
      </w:r>
      <w:r w:rsidR="00586DA6" w:rsidRPr="00020875">
        <w:rPr>
          <w:rFonts w:ascii="Arial" w:hAnsi="Arial" w:cs="Arial"/>
          <w:i/>
          <w:iCs/>
          <w:sz w:val="22"/>
          <w:szCs w:val="22"/>
        </w:rPr>
        <w:t>67-85</w:t>
      </w:r>
      <w:r w:rsidR="00D70327">
        <w:rPr>
          <w:rFonts w:ascii="Arial" w:hAnsi="Arial" w:cs="Arial"/>
          <w:sz w:val="22"/>
          <w:szCs w:val="22"/>
        </w:rPr>
        <w:t xml:space="preserve">, </w:t>
      </w:r>
      <w:r w:rsidR="00586DA6" w:rsidRPr="00020875">
        <w:rPr>
          <w:rFonts w:ascii="Arial" w:hAnsi="Arial" w:cs="Arial"/>
          <w:sz w:val="22"/>
          <w:szCs w:val="22"/>
        </w:rPr>
        <w:t>London: Sage Publications.</w:t>
      </w:r>
    </w:p>
    <w:p w14:paraId="05CBB0DA" w14:textId="77777777" w:rsidR="001C68F3" w:rsidRDefault="001C68F3" w:rsidP="00E82DBC">
      <w:pPr>
        <w:pStyle w:val="NormalWeb"/>
        <w:spacing w:before="0" w:beforeAutospacing="0" w:after="0" w:afterAutospacing="0" w:line="360" w:lineRule="auto"/>
        <w:rPr>
          <w:rFonts w:ascii="Arial" w:hAnsi="Arial" w:cs="Arial"/>
          <w:sz w:val="22"/>
          <w:szCs w:val="22"/>
        </w:rPr>
      </w:pPr>
    </w:p>
    <w:p w14:paraId="322198E7" w14:textId="272F8446" w:rsidR="005B43D9" w:rsidRDefault="001C68F3" w:rsidP="00E82DBC">
      <w:pPr>
        <w:pStyle w:val="NormalWeb"/>
        <w:spacing w:before="0" w:beforeAutospacing="0" w:after="0" w:afterAutospacing="0" w:line="360" w:lineRule="auto"/>
        <w:rPr>
          <w:rFonts w:ascii="Arial" w:hAnsi="Arial" w:cs="Arial"/>
          <w:sz w:val="22"/>
          <w:szCs w:val="22"/>
        </w:rPr>
      </w:pPr>
      <w:r w:rsidRPr="00020875">
        <w:rPr>
          <w:rFonts w:ascii="Arial" w:hAnsi="Arial" w:cs="Arial"/>
          <w:sz w:val="22"/>
          <w:szCs w:val="22"/>
        </w:rPr>
        <w:t>‌‌Maund, A. (2017)</w:t>
      </w:r>
      <w:r>
        <w:rPr>
          <w:rFonts w:ascii="Arial" w:hAnsi="Arial" w:cs="Arial"/>
          <w:sz w:val="22"/>
          <w:szCs w:val="22"/>
        </w:rPr>
        <w:t xml:space="preserve"> ’</w:t>
      </w:r>
      <w:r w:rsidRPr="00020875">
        <w:rPr>
          <w:rFonts w:ascii="Arial" w:hAnsi="Arial" w:cs="Arial"/>
          <w:i/>
          <w:iCs/>
          <w:sz w:val="22"/>
          <w:szCs w:val="22"/>
        </w:rPr>
        <w:t>Certificate in higher education: skills for the workplace</w:t>
      </w:r>
      <w:r>
        <w:rPr>
          <w:rFonts w:ascii="Arial" w:hAnsi="Arial" w:cs="Arial"/>
          <w:i/>
          <w:iCs/>
          <w:sz w:val="22"/>
          <w:szCs w:val="22"/>
        </w:rPr>
        <w:t>’, S</w:t>
      </w:r>
      <w:r w:rsidRPr="00020875">
        <w:rPr>
          <w:rFonts w:ascii="Arial" w:hAnsi="Arial" w:cs="Arial"/>
          <w:i/>
          <w:iCs/>
          <w:sz w:val="22"/>
          <w:szCs w:val="22"/>
        </w:rPr>
        <w:t xml:space="preserve">tudent </w:t>
      </w:r>
      <w:r>
        <w:rPr>
          <w:rFonts w:ascii="Arial" w:hAnsi="Arial" w:cs="Arial"/>
          <w:i/>
          <w:iCs/>
          <w:sz w:val="22"/>
          <w:szCs w:val="22"/>
        </w:rPr>
        <w:t>Y</w:t>
      </w:r>
      <w:r w:rsidRPr="00020875">
        <w:rPr>
          <w:rFonts w:ascii="Arial" w:hAnsi="Arial" w:cs="Arial"/>
          <w:i/>
          <w:iCs/>
          <w:sz w:val="22"/>
          <w:szCs w:val="22"/>
        </w:rPr>
        <w:t>earbook,</w:t>
      </w:r>
      <w:r w:rsidR="00586DA6" w:rsidRPr="00020875">
        <w:rPr>
          <w:rFonts w:ascii="Arial" w:hAnsi="Arial" w:cs="Arial"/>
          <w:i/>
          <w:iCs/>
          <w:sz w:val="22"/>
          <w:szCs w:val="22"/>
        </w:rPr>
        <w:t xml:space="preserve"> </w:t>
      </w:r>
      <w:r w:rsidR="00BA519A" w:rsidRPr="00020875">
        <w:rPr>
          <w:rFonts w:ascii="Arial" w:hAnsi="Arial" w:cs="Arial"/>
          <w:i/>
          <w:iCs/>
          <w:sz w:val="22"/>
          <w:szCs w:val="22"/>
        </w:rPr>
        <w:t xml:space="preserve">Chapter 5, </w:t>
      </w:r>
      <w:r w:rsidR="00586DA6" w:rsidRPr="00020875">
        <w:rPr>
          <w:rFonts w:ascii="Arial" w:hAnsi="Arial" w:cs="Arial"/>
          <w:i/>
          <w:iCs/>
          <w:sz w:val="22"/>
          <w:szCs w:val="22"/>
        </w:rPr>
        <w:t>pp</w:t>
      </w:r>
      <w:r>
        <w:rPr>
          <w:rFonts w:ascii="Arial" w:hAnsi="Arial" w:cs="Arial"/>
          <w:i/>
          <w:iCs/>
          <w:sz w:val="22"/>
          <w:szCs w:val="22"/>
        </w:rPr>
        <w:t>.</w:t>
      </w:r>
      <w:r w:rsidR="00586DA6" w:rsidRPr="00020875">
        <w:rPr>
          <w:rFonts w:ascii="Arial" w:hAnsi="Arial" w:cs="Arial"/>
          <w:i/>
          <w:iCs/>
          <w:sz w:val="22"/>
          <w:szCs w:val="22"/>
        </w:rPr>
        <w:t xml:space="preserve"> 87-101</w:t>
      </w:r>
      <w:r>
        <w:rPr>
          <w:rFonts w:ascii="Arial" w:hAnsi="Arial" w:cs="Arial"/>
          <w:sz w:val="22"/>
          <w:szCs w:val="22"/>
        </w:rPr>
        <w:t xml:space="preserve">, </w:t>
      </w:r>
      <w:r w:rsidR="005B43D9" w:rsidRPr="00020875">
        <w:rPr>
          <w:rFonts w:ascii="Arial" w:hAnsi="Arial" w:cs="Arial"/>
          <w:sz w:val="22"/>
          <w:szCs w:val="22"/>
        </w:rPr>
        <w:t>London: Sage Publications.</w:t>
      </w:r>
    </w:p>
    <w:p w14:paraId="5595C88D" w14:textId="77777777" w:rsidR="001F5A2D" w:rsidRPr="00020875" w:rsidRDefault="001F5A2D" w:rsidP="00E82DBC">
      <w:pPr>
        <w:pStyle w:val="NormalWeb"/>
        <w:spacing w:before="0" w:beforeAutospacing="0" w:after="0" w:afterAutospacing="0" w:line="360" w:lineRule="auto"/>
        <w:rPr>
          <w:rFonts w:ascii="Arial" w:hAnsi="Arial" w:cs="Arial"/>
          <w:sz w:val="22"/>
          <w:szCs w:val="22"/>
        </w:rPr>
      </w:pPr>
    </w:p>
    <w:p w14:paraId="099E8846" w14:textId="77777777" w:rsidR="007D29CE" w:rsidRPr="00020875" w:rsidRDefault="007D29CE" w:rsidP="00E82DBC">
      <w:pPr>
        <w:pStyle w:val="NormalWeb"/>
        <w:spacing w:before="0" w:beforeAutospacing="0" w:after="0" w:afterAutospacing="0" w:line="360" w:lineRule="auto"/>
        <w:rPr>
          <w:rFonts w:ascii="Arial" w:hAnsi="Arial" w:cs="Arial"/>
          <w:sz w:val="22"/>
          <w:szCs w:val="22"/>
        </w:rPr>
      </w:pPr>
      <w:r w:rsidRPr="00020875">
        <w:rPr>
          <w:rFonts w:ascii="Arial" w:hAnsi="Arial" w:cs="Arial"/>
          <w:sz w:val="22"/>
          <w:szCs w:val="22"/>
        </w:rPr>
        <w:t>Mehrabian, A. (1971). </w:t>
      </w:r>
      <w:r w:rsidRPr="00020875">
        <w:rPr>
          <w:rFonts w:ascii="Arial" w:hAnsi="Arial" w:cs="Arial"/>
          <w:i/>
          <w:iCs/>
          <w:sz w:val="22"/>
          <w:szCs w:val="22"/>
        </w:rPr>
        <w:t>Silent messages: implicit communication of emotions and attitudes</w:t>
      </w:r>
      <w:r w:rsidRPr="00020875">
        <w:rPr>
          <w:rFonts w:ascii="Arial" w:hAnsi="Arial" w:cs="Arial"/>
          <w:sz w:val="22"/>
          <w:szCs w:val="22"/>
        </w:rPr>
        <w:t>. Belmont, Calif.: Wadsworth Pub. Co.</w:t>
      </w:r>
    </w:p>
    <w:p w14:paraId="14EA6259" w14:textId="28E6A91A" w:rsidR="005B43D9" w:rsidRPr="00020875" w:rsidRDefault="007D29CE" w:rsidP="00E82DBC">
      <w:pPr>
        <w:pStyle w:val="NormalWeb"/>
        <w:spacing w:before="0" w:beforeAutospacing="0" w:after="0" w:afterAutospacing="0" w:line="360" w:lineRule="auto"/>
        <w:rPr>
          <w:rFonts w:ascii="Arial" w:hAnsi="Arial" w:cs="Arial"/>
          <w:sz w:val="22"/>
          <w:szCs w:val="22"/>
        </w:rPr>
      </w:pPr>
      <w:r w:rsidRPr="00020875">
        <w:rPr>
          <w:rFonts w:ascii="Arial" w:hAnsi="Arial" w:cs="Arial"/>
          <w:sz w:val="22"/>
          <w:szCs w:val="22"/>
        </w:rPr>
        <w:t>‌</w:t>
      </w:r>
    </w:p>
    <w:p w14:paraId="7D4F7A68" w14:textId="23DBCD78" w:rsidR="005B43D9" w:rsidRDefault="005B43D9" w:rsidP="00E82DBC">
      <w:pPr>
        <w:keepNext/>
        <w:keepLines/>
        <w:tabs>
          <w:tab w:val="left" w:pos="3255"/>
        </w:tabs>
        <w:spacing w:before="240" w:after="0" w:line="360" w:lineRule="auto"/>
        <w:ind w:left="0"/>
        <w:outlineLvl w:val="0"/>
        <w:rPr>
          <w:rFonts w:eastAsia="Times New Roman"/>
          <w:color w:val="2F5496"/>
          <w:spacing w:val="0"/>
        </w:rPr>
      </w:pPr>
    </w:p>
    <w:p w14:paraId="6D17DBB1" w14:textId="77777777" w:rsidR="005B43D9" w:rsidRPr="00E82DBC" w:rsidRDefault="005B43D9" w:rsidP="00E82DBC">
      <w:pPr>
        <w:spacing w:after="0" w:line="360" w:lineRule="auto"/>
        <w:ind w:left="0"/>
        <w:rPr>
          <w:rFonts w:eastAsia="Calibri"/>
          <w:spacing w:val="0"/>
        </w:rPr>
      </w:pPr>
    </w:p>
    <w:p w14:paraId="47541581" w14:textId="77777777" w:rsidR="005B43D9" w:rsidRPr="001F5A2D" w:rsidRDefault="005B43D9" w:rsidP="00E82DBC">
      <w:pPr>
        <w:keepNext/>
        <w:keepLines/>
        <w:spacing w:before="240" w:after="0" w:line="360" w:lineRule="auto"/>
        <w:ind w:left="0"/>
        <w:outlineLvl w:val="0"/>
        <w:rPr>
          <w:rFonts w:eastAsia="Times New Roman"/>
          <w:color w:val="2F5496"/>
          <w:spacing w:val="0"/>
          <w:sz w:val="32"/>
          <w:szCs w:val="32"/>
        </w:rPr>
      </w:pPr>
      <w:bookmarkStart w:id="22" w:name="_Toc101644165"/>
      <w:r w:rsidRPr="001F5A2D">
        <w:rPr>
          <w:rFonts w:eastAsia="Times New Roman"/>
          <w:color w:val="2F5496"/>
          <w:spacing w:val="0"/>
          <w:sz w:val="32"/>
          <w:szCs w:val="32"/>
        </w:rPr>
        <w:lastRenderedPageBreak/>
        <w:t>Appendices:</w:t>
      </w:r>
      <w:bookmarkEnd w:id="22"/>
    </w:p>
    <w:p w14:paraId="7FC9C79B" w14:textId="77777777" w:rsidR="005B43D9" w:rsidRPr="00E82DBC" w:rsidRDefault="005B43D9" w:rsidP="00E82DBC">
      <w:pPr>
        <w:spacing w:after="0" w:line="360" w:lineRule="auto"/>
        <w:ind w:left="0"/>
        <w:rPr>
          <w:rFonts w:eastAsia="Calibri"/>
          <w:spacing w:val="0"/>
        </w:rPr>
      </w:pPr>
    </w:p>
    <w:p w14:paraId="7AFB8C07" w14:textId="77777777" w:rsidR="005B43D9" w:rsidRPr="00E82DBC" w:rsidRDefault="005B43D9" w:rsidP="00E82DBC">
      <w:pPr>
        <w:spacing w:after="0" w:line="360" w:lineRule="auto"/>
        <w:ind w:left="0"/>
        <w:rPr>
          <w:rFonts w:eastAsia="Times New Roman"/>
          <w:color w:val="2F5496"/>
          <w:spacing w:val="0"/>
        </w:rPr>
      </w:pPr>
      <w:r w:rsidRPr="00E82DBC">
        <w:rPr>
          <w:rFonts w:eastAsia="Calibri"/>
          <w:noProof/>
          <w:spacing w:val="0"/>
        </w:rPr>
        <w:drawing>
          <wp:inline distT="0" distB="0" distL="0" distR="0" wp14:anchorId="400EC666" wp14:editId="11DE09EE">
            <wp:extent cx="5400675" cy="4630935"/>
            <wp:effectExtent l="0" t="0" r="0" b="0"/>
            <wp:docPr id="11" name="Picture 11"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18526" cy="4646242"/>
                    </a:xfrm>
                    <a:prstGeom prst="rect">
                      <a:avLst/>
                    </a:prstGeom>
                    <a:noFill/>
                    <a:ln>
                      <a:noFill/>
                    </a:ln>
                  </pic:spPr>
                </pic:pic>
              </a:graphicData>
            </a:graphic>
          </wp:inline>
        </w:drawing>
      </w:r>
    </w:p>
    <w:p w14:paraId="1F37D92A" w14:textId="77777777" w:rsidR="005B43D9" w:rsidRPr="00E82DBC" w:rsidRDefault="005B43D9" w:rsidP="00E82DBC">
      <w:pPr>
        <w:spacing w:after="0" w:line="360" w:lineRule="auto"/>
        <w:ind w:left="0"/>
        <w:rPr>
          <w:rFonts w:eastAsia="Times New Roman"/>
          <w:color w:val="2F5496"/>
          <w:spacing w:val="0"/>
        </w:rPr>
      </w:pPr>
      <w:r w:rsidRPr="00E82DBC">
        <w:rPr>
          <w:rFonts w:eastAsia="Calibri"/>
          <w:noProof/>
          <w:spacing w:val="0"/>
        </w:rPr>
        <w:lastRenderedPageBreak/>
        <w:drawing>
          <wp:inline distT="0" distB="0" distL="0" distR="0" wp14:anchorId="0E2F9EE5" wp14:editId="53EF69D8">
            <wp:extent cx="5924123" cy="3419475"/>
            <wp:effectExtent l="0" t="0" r="635"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a:picLocks noChangeAspect="1" noChangeArrowheads="1"/>
                    </pic:cNvPicPr>
                  </pic:nvPicPr>
                  <pic:blipFill rotWithShape="1">
                    <a:blip r:embed="rId20">
                      <a:extLst>
                        <a:ext uri="{28A0092B-C50C-407E-A947-70E740481C1C}">
                          <a14:useLocalDpi xmlns:a14="http://schemas.microsoft.com/office/drawing/2010/main" val="0"/>
                        </a:ext>
                      </a:extLst>
                    </a:blip>
                    <a:srcRect l="7638" t="2457" r="9389" b="-2457"/>
                    <a:stretch/>
                  </pic:blipFill>
                  <pic:spPr bwMode="auto">
                    <a:xfrm>
                      <a:off x="0" y="0"/>
                      <a:ext cx="5964341" cy="3442690"/>
                    </a:xfrm>
                    <a:prstGeom prst="rect">
                      <a:avLst/>
                    </a:prstGeom>
                    <a:noFill/>
                    <a:ln>
                      <a:noFill/>
                    </a:ln>
                    <a:extLst>
                      <a:ext uri="{53640926-AAD7-44D8-BBD7-CCE9431645EC}">
                        <a14:shadowObscured xmlns:a14="http://schemas.microsoft.com/office/drawing/2010/main"/>
                      </a:ext>
                    </a:extLst>
                  </pic:spPr>
                </pic:pic>
              </a:graphicData>
            </a:graphic>
          </wp:inline>
        </w:drawing>
      </w:r>
    </w:p>
    <w:p w14:paraId="3C92D409" w14:textId="77777777" w:rsidR="005B43D9" w:rsidRPr="00E82DBC" w:rsidRDefault="005B43D9" w:rsidP="00E82DBC">
      <w:pPr>
        <w:spacing w:after="0" w:line="360" w:lineRule="auto"/>
        <w:ind w:left="0"/>
        <w:rPr>
          <w:rFonts w:eastAsia="Times New Roman"/>
          <w:color w:val="2F5496"/>
          <w:spacing w:val="0"/>
        </w:rPr>
      </w:pPr>
    </w:p>
    <w:p w14:paraId="67DD2473" w14:textId="77777777" w:rsidR="005B43D9" w:rsidRPr="00E82DBC" w:rsidRDefault="005B43D9" w:rsidP="00E82DBC">
      <w:pPr>
        <w:spacing w:after="0" w:line="360" w:lineRule="auto"/>
        <w:ind w:left="0"/>
        <w:rPr>
          <w:rFonts w:eastAsia="Calibri"/>
          <w:spacing w:val="0"/>
        </w:rPr>
      </w:pPr>
      <w:r w:rsidRPr="00E82DBC">
        <w:rPr>
          <w:rFonts w:eastAsia="Calibri"/>
          <w:noProof/>
          <w:spacing w:val="0"/>
        </w:rPr>
        <w:lastRenderedPageBreak/>
        <w:drawing>
          <wp:inline distT="0" distB="0" distL="0" distR="0" wp14:anchorId="22BC5538" wp14:editId="2E1DFF57">
            <wp:extent cx="6553314" cy="7734300"/>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1984" t="9075" r="4432" b="5531"/>
                    <a:stretch/>
                  </pic:blipFill>
                  <pic:spPr bwMode="auto">
                    <a:xfrm>
                      <a:off x="0" y="0"/>
                      <a:ext cx="6566837" cy="7750260"/>
                    </a:xfrm>
                    <a:prstGeom prst="rect">
                      <a:avLst/>
                    </a:prstGeom>
                    <a:noFill/>
                    <a:ln>
                      <a:noFill/>
                    </a:ln>
                    <a:extLst>
                      <a:ext uri="{53640926-AAD7-44D8-BBD7-CCE9431645EC}">
                        <a14:shadowObscured xmlns:a14="http://schemas.microsoft.com/office/drawing/2010/main"/>
                      </a:ext>
                    </a:extLst>
                  </pic:spPr>
                </pic:pic>
              </a:graphicData>
            </a:graphic>
          </wp:inline>
        </w:drawing>
      </w:r>
      <w:r w:rsidRPr="00E82DBC">
        <w:rPr>
          <w:rFonts w:eastAsia="Calibri"/>
          <w:noProof/>
          <w:spacing w:val="0"/>
        </w:rPr>
        <w:lastRenderedPageBreak/>
        <w:drawing>
          <wp:inline distT="0" distB="0" distL="0" distR="0" wp14:anchorId="4FD976B5" wp14:editId="64ABF03E">
            <wp:extent cx="6517229" cy="3857625"/>
            <wp:effectExtent l="0"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l="4961" t="11176" r="5092" b="44393"/>
                    <a:stretch/>
                  </pic:blipFill>
                  <pic:spPr bwMode="auto">
                    <a:xfrm>
                      <a:off x="0" y="0"/>
                      <a:ext cx="6528647" cy="3864384"/>
                    </a:xfrm>
                    <a:prstGeom prst="rect">
                      <a:avLst/>
                    </a:prstGeom>
                    <a:noFill/>
                    <a:ln>
                      <a:noFill/>
                    </a:ln>
                    <a:extLst>
                      <a:ext uri="{53640926-AAD7-44D8-BBD7-CCE9431645EC}">
                        <a14:shadowObscured xmlns:a14="http://schemas.microsoft.com/office/drawing/2010/main"/>
                      </a:ext>
                    </a:extLst>
                  </pic:spPr>
                </pic:pic>
              </a:graphicData>
            </a:graphic>
          </wp:inline>
        </w:drawing>
      </w:r>
    </w:p>
    <w:p w14:paraId="29CC3F0C" w14:textId="77777777" w:rsidR="005B43D9" w:rsidRPr="00E82DBC" w:rsidRDefault="005B43D9" w:rsidP="00E82DBC">
      <w:pPr>
        <w:spacing w:after="0" w:line="360" w:lineRule="auto"/>
        <w:ind w:left="0"/>
        <w:rPr>
          <w:rFonts w:eastAsia="Calibri"/>
          <w:spacing w:val="0"/>
        </w:rPr>
      </w:pPr>
      <w:r w:rsidRPr="00E82DBC">
        <w:rPr>
          <w:rFonts w:eastAsia="Calibri"/>
          <w:noProof/>
          <w:spacing w:val="0"/>
        </w:rPr>
        <w:lastRenderedPageBreak/>
        <w:drawing>
          <wp:inline distT="0" distB="0" distL="0" distR="0" wp14:anchorId="332C6958" wp14:editId="49D2213F">
            <wp:extent cx="5760720" cy="7729220"/>
            <wp:effectExtent l="0" t="0" r="0" b="508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60720" cy="7729220"/>
                    </a:xfrm>
                    <a:prstGeom prst="rect">
                      <a:avLst/>
                    </a:prstGeom>
                    <a:noFill/>
                    <a:ln>
                      <a:noFill/>
                    </a:ln>
                  </pic:spPr>
                </pic:pic>
              </a:graphicData>
            </a:graphic>
          </wp:inline>
        </w:drawing>
      </w:r>
    </w:p>
    <w:p w14:paraId="1B9B7F16" w14:textId="77777777" w:rsidR="005B43D9" w:rsidRPr="00E82DBC" w:rsidRDefault="005B43D9" w:rsidP="00E82DBC">
      <w:pPr>
        <w:spacing w:after="0" w:line="360" w:lineRule="auto"/>
        <w:ind w:left="0"/>
        <w:rPr>
          <w:rFonts w:eastAsia="Calibri"/>
          <w:spacing w:val="0"/>
        </w:rPr>
      </w:pPr>
      <w:r w:rsidRPr="00E82DBC">
        <w:rPr>
          <w:rFonts w:eastAsia="Times New Roman"/>
          <w:noProof/>
          <w:color w:val="2F5496"/>
          <w:spacing w:val="0"/>
        </w:rPr>
        <w:lastRenderedPageBreak/>
        <w:drawing>
          <wp:inline distT="0" distB="0" distL="0" distR="0" wp14:anchorId="1D524448" wp14:editId="78124230">
            <wp:extent cx="5760720" cy="7255510"/>
            <wp:effectExtent l="0" t="0" r="0" b="254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60720" cy="7255510"/>
                    </a:xfrm>
                    <a:prstGeom prst="rect">
                      <a:avLst/>
                    </a:prstGeom>
                    <a:noFill/>
                    <a:ln>
                      <a:noFill/>
                    </a:ln>
                  </pic:spPr>
                </pic:pic>
              </a:graphicData>
            </a:graphic>
          </wp:inline>
        </w:drawing>
      </w:r>
    </w:p>
    <w:p w14:paraId="0F65FC2F" w14:textId="77777777" w:rsidR="00791814" w:rsidRPr="00E82DBC" w:rsidRDefault="00791814" w:rsidP="00E82DBC">
      <w:pPr>
        <w:spacing w:after="0" w:line="360" w:lineRule="auto"/>
        <w:ind w:left="0"/>
        <w:rPr>
          <w:rFonts w:eastAsia="Calibri"/>
          <w:spacing w:val="0"/>
          <w:lang w:val="en-US" w:eastAsia="zh-TW"/>
        </w:rPr>
      </w:pPr>
    </w:p>
    <w:sectPr w:rsidR="00791814" w:rsidRPr="00E82DBC" w:rsidSect="00FA2413">
      <w:headerReference w:type="default" r:id="rId25"/>
      <w:footerReference w:type="default" r:id="rId26"/>
      <w:footerReference w:type="first" r:id="rId27"/>
      <w:pgSz w:w="11906" w:h="16838"/>
      <w:pgMar w:top="1440" w:right="1440" w:bottom="1440" w:left="1440" w:header="850" w:footer="85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B4604" w14:textId="77777777" w:rsidR="00AB2EA1" w:rsidRDefault="00AB2EA1" w:rsidP="00CC285B">
      <w:pPr>
        <w:spacing w:after="0" w:line="240" w:lineRule="auto"/>
      </w:pPr>
      <w:r>
        <w:separator/>
      </w:r>
    </w:p>
  </w:endnote>
  <w:endnote w:type="continuationSeparator" w:id="0">
    <w:p w14:paraId="4CF20D27" w14:textId="77777777" w:rsidR="00AB2EA1" w:rsidRDefault="00AB2EA1" w:rsidP="00CC2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190AE" w14:textId="77777777" w:rsidR="0043352F" w:rsidRDefault="0043352F" w:rsidP="0043352F">
    <w:pPr>
      <w:pStyle w:val="Footer"/>
      <w:ind w:left="0"/>
    </w:pPr>
  </w:p>
  <w:sdt>
    <w:sdtPr>
      <w:rPr>
        <w:color w:val="A6A6A6" w:themeColor="background1" w:themeShade="A6"/>
      </w:rPr>
      <w:id w:val="1948268575"/>
      <w:docPartObj>
        <w:docPartGallery w:val="Page Numbers (Bottom of Page)"/>
        <w:docPartUnique/>
      </w:docPartObj>
    </w:sdtPr>
    <w:sdtEndPr>
      <w:rPr>
        <w:color w:val="7F7F7F" w:themeColor="background1" w:themeShade="7F"/>
        <w:spacing w:val="60"/>
      </w:rPr>
    </w:sdtEndPr>
    <w:sdtContent>
      <w:p w14:paraId="290804C9" w14:textId="77777777" w:rsidR="0043352F" w:rsidRPr="006942AA" w:rsidRDefault="0043352F" w:rsidP="0043352F">
        <w:pPr>
          <w:pStyle w:val="Footer"/>
          <w:pBdr>
            <w:top w:val="single" w:sz="4" w:space="1" w:color="D9D9D9" w:themeColor="background1" w:themeShade="D9"/>
          </w:pBdr>
          <w:ind w:left="0"/>
          <w:rPr>
            <w:color w:val="A6A6A6" w:themeColor="background1" w:themeShade="A6"/>
          </w:rPr>
        </w:pPr>
        <w:r w:rsidRPr="006942AA">
          <w:rPr>
            <w:color w:val="A6A6A6" w:themeColor="background1" w:themeShade="A6"/>
          </w:rPr>
          <w:t>Aleksandar Mitev                                                                      2020637</w:t>
        </w:r>
      </w:p>
      <w:p w14:paraId="33AC6B83" w14:textId="77777777" w:rsidR="0043352F" w:rsidRDefault="0043352F" w:rsidP="0043352F">
        <w:pPr>
          <w:pStyle w:val="Footer"/>
          <w:pBdr>
            <w:top w:val="single" w:sz="4" w:space="1" w:color="D9D9D9" w:themeColor="background1" w:themeShade="D9"/>
          </w:pBdr>
          <w:rPr>
            <w:b/>
            <w:bCs/>
          </w:rPr>
        </w:pPr>
        <w:r>
          <w:t xml:space="preserve">                       </w:t>
        </w:r>
        <w:r>
          <w:fldChar w:fldCharType="begin"/>
        </w:r>
        <w:r>
          <w:instrText xml:space="preserve"> PAGE   \* MERGEFORMAT </w:instrText>
        </w:r>
        <w:r>
          <w:fldChar w:fldCharType="separate"/>
        </w:r>
        <w:r>
          <w:t>2</w:t>
        </w:r>
        <w:r>
          <w:rPr>
            <w:b/>
            <w:bCs/>
            <w:noProof/>
          </w:rPr>
          <w:fldChar w:fldCharType="end"/>
        </w:r>
        <w:r>
          <w:rPr>
            <w:b/>
            <w:bCs/>
          </w:rPr>
          <w:t xml:space="preserve"> | </w:t>
        </w:r>
        <w:r>
          <w:rPr>
            <w:color w:val="7F7F7F" w:themeColor="background1" w:themeShade="7F"/>
            <w:spacing w:val="60"/>
          </w:rPr>
          <w:t>Page</w:t>
        </w:r>
      </w:p>
    </w:sdtContent>
  </w:sdt>
  <w:p w14:paraId="1886AA4C" w14:textId="77777777" w:rsidR="00CC285B" w:rsidRDefault="00CC285B" w:rsidP="0043352F">
    <w:pPr>
      <w:pStyle w:val="Footer"/>
      <w:ind w:left="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6254019"/>
      <w:docPartObj>
        <w:docPartGallery w:val="Page Numbers (Bottom of Page)"/>
        <w:docPartUnique/>
      </w:docPartObj>
    </w:sdtPr>
    <w:sdtEndPr>
      <w:rPr>
        <w:color w:val="7F7F7F" w:themeColor="background1" w:themeShade="7F"/>
        <w:spacing w:val="60"/>
      </w:rPr>
    </w:sdtEndPr>
    <w:sdtContent>
      <w:p w14:paraId="558C8767" w14:textId="0C3C64D6" w:rsidR="0043352F" w:rsidRDefault="0043352F" w:rsidP="0043352F">
        <w:pPr>
          <w:pStyle w:val="Footer"/>
          <w:pBdr>
            <w:top w:val="single" w:sz="4" w:space="1" w:color="D9D9D9" w:themeColor="background1" w:themeShade="D9"/>
          </w:pBdr>
          <w:ind w:left="0"/>
        </w:pPr>
        <w:r>
          <w:t>Aleksandar Mitev</w:t>
        </w:r>
        <w:r w:rsidR="00D14DA6">
          <w:t xml:space="preserve">                           </w:t>
        </w:r>
        <w:r w:rsidR="00015B4E">
          <w:t>University of Wales Trinity Saint David</w:t>
        </w:r>
        <w:r>
          <w:t xml:space="preserve">                                                               2020637</w:t>
        </w:r>
        <w:r w:rsidR="00D14DA6">
          <w:t xml:space="preserve">   </w:t>
        </w:r>
        <w:r w:rsidR="00015B4E">
          <w:t xml:space="preserve">                                   </w:t>
        </w:r>
        <w:r w:rsidR="00015B4E">
          <w:rPr>
            <w:caps/>
            <w:color w:val="5D5252"/>
            <w:sz w:val="17"/>
            <w:szCs w:val="17"/>
            <w:shd w:val="clear" w:color="auto" w:fill="FFFFFF"/>
          </w:rPr>
          <w:t>COURSE</w:t>
        </w:r>
        <w:r w:rsidR="00015B4E">
          <w:rPr>
            <w:color w:val="333333"/>
            <w:shd w:val="clear" w:color="auto" w:fill="FFFFFF"/>
          </w:rPr>
          <w:t>CERTHE Skills for the Workplace</w:t>
        </w:r>
        <w:r w:rsidR="00D14DA6">
          <w:t xml:space="preserve">                                     </w:t>
        </w:r>
        <w:r w:rsidR="00015B4E">
          <w:t xml:space="preserve"> </w:t>
        </w:r>
      </w:p>
      <w:p w14:paraId="0B334B32" w14:textId="5FB5EAB0" w:rsidR="0043352F" w:rsidRDefault="00FA2413" w:rsidP="0043352F">
        <w:pPr>
          <w:pStyle w:val="Footer"/>
          <w:pBdr>
            <w:top w:val="single" w:sz="4" w:space="1" w:color="D9D9D9" w:themeColor="background1" w:themeShade="D9"/>
          </w:pBdr>
          <w:rPr>
            <w:b/>
            <w:bCs/>
          </w:rPr>
        </w:pPr>
        <w:r>
          <w:rPr>
            <w:b/>
            <w:bCs/>
          </w:rPr>
          <w:t xml:space="preserve">                       </w:t>
        </w:r>
      </w:p>
    </w:sdtContent>
  </w:sdt>
  <w:p w14:paraId="7700D315" w14:textId="77777777" w:rsidR="0043352F" w:rsidRDefault="00433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48016" w14:textId="77777777" w:rsidR="00AB2EA1" w:rsidRDefault="00AB2EA1" w:rsidP="00CC285B">
      <w:pPr>
        <w:spacing w:after="0" w:line="240" w:lineRule="auto"/>
      </w:pPr>
      <w:r>
        <w:separator/>
      </w:r>
    </w:p>
  </w:footnote>
  <w:footnote w:type="continuationSeparator" w:id="0">
    <w:p w14:paraId="50C854E8" w14:textId="77777777" w:rsidR="00AB2EA1" w:rsidRDefault="00AB2EA1" w:rsidP="00CC28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2EF67" w14:textId="7A8EA0D9" w:rsidR="00CC285B" w:rsidRPr="006942AA" w:rsidRDefault="00AB2EA1" w:rsidP="00CC285B">
    <w:pPr>
      <w:ind w:left="0"/>
      <w:rPr>
        <w:color w:val="A6A6A6" w:themeColor="background1" w:themeShade="A6"/>
      </w:rPr>
    </w:pPr>
    <w:hyperlink r:id="rId1" w:history="1">
      <w:r w:rsidR="00193A85" w:rsidRPr="006942AA">
        <w:rPr>
          <w:color w:val="A6A6A6" w:themeColor="background1" w:themeShade="A6"/>
          <w:shd w:val="clear" w:color="auto" w:fill="FBF7F5"/>
        </w:rPr>
        <w:t>Effective Team</w:t>
      </w:r>
      <w:r w:rsidR="00196742" w:rsidRPr="006942AA">
        <w:rPr>
          <w:color w:val="A6A6A6" w:themeColor="background1" w:themeShade="A6"/>
          <w:shd w:val="clear" w:color="auto" w:fill="FBF7F5"/>
        </w:rPr>
        <w:t xml:space="preserve"> W</w:t>
      </w:r>
      <w:r w:rsidR="00193A85" w:rsidRPr="006942AA">
        <w:rPr>
          <w:color w:val="A6A6A6" w:themeColor="background1" w:themeShade="A6"/>
          <w:shd w:val="clear" w:color="auto" w:fill="FBF7F5"/>
        </w:rPr>
        <w:t>ork</w:t>
      </w:r>
      <w:r w:rsidR="00196742" w:rsidRPr="006942AA">
        <w:rPr>
          <w:color w:val="A6A6A6" w:themeColor="background1" w:themeShade="A6"/>
          <w:shd w:val="clear" w:color="auto" w:fill="FBF7F5"/>
        </w:rPr>
        <w:t>ing</w:t>
      </w:r>
      <w:r w:rsidR="00193A85" w:rsidRPr="006942AA">
        <w:rPr>
          <w:color w:val="A6A6A6" w:themeColor="background1" w:themeShade="A6"/>
          <w:shd w:val="clear" w:color="auto" w:fill="FBF7F5"/>
        </w:rPr>
        <w:t xml:space="preserve"> and Communication</w:t>
      </w:r>
      <w:r w:rsidR="00CC285B" w:rsidRPr="006942AA">
        <w:rPr>
          <w:color w:val="A6A6A6" w:themeColor="background1" w:themeShade="A6"/>
          <w:shd w:val="clear" w:color="auto" w:fill="FBF7F5"/>
        </w:rPr>
        <w:t xml:space="preserve"> (BMSW400</w:t>
      </w:r>
      <w:r w:rsidR="00193A85" w:rsidRPr="006942AA">
        <w:rPr>
          <w:color w:val="A6A6A6" w:themeColor="background1" w:themeShade="A6"/>
          <w:shd w:val="clear" w:color="auto" w:fill="FBF7F5"/>
        </w:rPr>
        <w:t>2</w:t>
      </w:r>
      <w:r w:rsidR="00CC285B" w:rsidRPr="006942AA">
        <w:rPr>
          <w:color w:val="A6A6A6" w:themeColor="background1" w:themeShade="A6"/>
          <w:shd w:val="clear" w:color="auto" w:fill="FBF7F5"/>
        </w:rPr>
        <w:t>_LON)</w:t>
      </w:r>
    </w:hyperlink>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C37B7"/>
    <w:multiLevelType w:val="hybridMultilevel"/>
    <w:tmpl w:val="5B74F5DA"/>
    <w:lvl w:ilvl="0" w:tplc="29F4035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2D2458"/>
    <w:multiLevelType w:val="hybridMultilevel"/>
    <w:tmpl w:val="0CE07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990CE9"/>
    <w:multiLevelType w:val="hybridMultilevel"/>
    <w:tmpl w:val="411AF936"/>
    <w:lvl w:ilvl="0" w:tplc="81E813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7F6703"/>
    <w:multiLevelType w:val="hybridMultilevel"/>
    <w:tmpl w:val="C75CB3E4"/>
    <w:lvl w:ilvl="0" w:tplc="8EBC5E66">
      <w:start w:val="1"/>
      <w:numFmt w:val="lowerLetter"/>
      <w:lvlText w:val="%1."/>
      <w:lvlJc w:val="left"/>
      <w:pPr>
        <w:ind w:left="50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5610778">
    <w:abstractNumId w:val="1"/>
  </w:num>
  <w:num w:numId="2" w16cid:durableId="221797690">
    <w:abstractNumId w:val="2"/>
  </w:num>
  <w:num w:numId="3" w16cid:durableId="1374160038">
    <w:abstractNumId w:val="3"/>
  </w:num>
  <w:num w:numId="4" w16cid:durableId="967011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ED5"/>
    <w:rsid w:val="000151B9"/>
    <w:rsid w:val="00015B4E"/>
    <w:rsid w:val="00020875"/>
    <w:rsid w:val="000517C1"/>
    <w:rsid w:val="00062BFF"/>
    <w:rsid w:val="00091819"/>
    <w:rsid w:val="000A77B5"/>
    <w:rsid w:val="000B4641"/>
    <w:rsid w:val="000F34DA"/>
    <w:rsid w:val="000F3D8F"/>
    <w:rsid w:val="000F4C88"/>
    <w:rsid w:val="00100DDF"/>
    <w:rsid w:val="00127602"/>
    <w:rsid w:val="00150D29"/>
    <w:rsid w:val="00154983"/>
    <w:rsid w:val="00193A85"/>
    <w:rsid w:val="00196742"/>
    <w:rsid w:val="001C50D7"/>
    <w:rsid w:val="001C68F3"/>
    <w:rsid w:val="001F5A2D"/>
    <w:rsid w:val="002014EC"/>
    <w:rsid w:val="0023008A"/>
    <w:rsid w:val="00275091"/>
    <w:rsid w:val="002C35B9"/>
    <w:rsid w:val="002E190F"/>
    <w:rsid w:val="002F5EC4"/>
    <w:rsid w:val="003200A1"/>
    <w:rsid w:val="00365E2A"/>
    <w:rsid w:val="003810E6"/>
    <w:rsid w:val="00385275"/>
    <w:rsid w:val="003955DA"/>
    <w:rsid w:val="003A5954"/>
    <w:rsid w:val="003B0B16"/>
    <w:rsid w:val="003B7AD3"/>
    <w:rsid w:val="003B7F5A"/>
    <w:rsid w:val="003F14AD"/>
    <w:rsid w:val="004226F1"/>
    <w:rsid w:val="00425308"/>
    <w:rsid w:val="0043352F"/>
    <w:rsid w:val="00435E6A"/>
    <w:rsid w:val="00453D5E"/>
    <w:rsid w:val="004729C6"/>
    <w:rsid w:val="00472DE5"/>
    <w:rsid w:val="00473B7F"/>
    <w:rsid w:val="0049305F"/>
    <w:rsid w:val="0049611E"/>
    <w:rsid w:val="004B1B1D"/>
    <w:rsid w:val="004D2A55"/>
    <w:rsid w:val="004D5D15"/>
    <w:rsid w:val="004F4DDF"/>
    <w:rsid w:val="00502B33"/>
    <w:rsid w:val="005100F6"/>
    <w:rsid w:val="005270D2"/>
    <w:rsid w:val="0055742F"/>
    <w:rsid w:val="0057291D"/>
    <w:rsid w:val="00583544"/>
    <w:rsid w:val="00586DA6"/>
    <w:rsid w:val="0059116B"/>
    <w:rsid w:val="00594CA1"/>
    <w:rsid w:val="00596339"/>
    <w:rsid w:val="00596BCB"/>
    <w:rsid w:val="005A02F2"/>
    <w:rsid w:val="005B43D9"/>
    <w:rsid w:val="005B4A4C"/>
    <w:rsid w:val="005C1379"/>
    <w:rsid w:val="005F28A8"/>
    <w:rsid w:val="005F71F7"/>
    <w:rsid w:val="005F77ED"/>
    <w:rsid w:val="006070F9"/>
    <w:rsid w:val="00620D60"/>
    <w:rsid w:val="00633484"/>
    <w:rsid w:val="006520D7"/>
    <w:rsid w:val="006530AC"/>
    <w:rsid w:val="00670766"/>
    <w:rsid w:val="00681498"/>
    <w:rsid w:val="006942AA"/>
    <w:rsid w:val="00696526"/>
    <w:rsid w:val="0070576D"/>
    <w:rsid w:val="00784BE2"/>
    <w:rsid w:val="00791814"/>
    <w:rsid w:val="007C4FC3"/>
    <w:rsid w:val="007D29CE"/>
    <w:rsid w:val="007F02D8"/>
    <w:rsid w:val="00805083"/>
    <w:rsid w:val="00814521"/>
    <w:rsid w:val="0084267E"/>
    <w:rsid w:val="00842C39"/>
    <w:rsid w:val="00866468"/>
    <w:rsid w:val="00884996"/>
    <w:rsid w:val="00893ECB"/>
    <w:rsid w:val="009375B0"/>
    <w:rsid w:val="009A69DF"/>
    <w:rsid w:val="009C2273"/>
    <w:rsid w:val="00A20B65"/>
    <w:rsid w:val="00A4622A"/>
    <w:rsid w:val="00A82580"/>
    <w:rsid w:val="00AB2EA1"/>
    <w:rsid w:val="00AD4B4A"/>
    <w:rsid w:val="00AF4BA5"/>
    <w:rsid w:val="00B02233"/>
    <w:rsid w:val="00B04EE4"/>
    <w:rsid w:val="00B37E16"/>
    <w:rsid w:val="00B52810"/>
    <w:rsid w:val="00B629DF"/>
    <w:rsid w:val="00BA519A"/>
    <w:rsid w:val="00BB4C41"/>
    <w:rsid w:val="00BB6D34"/>
    <w:rsid w:val="00BC4026"/>
    <w:rsid w:val="00BE3ED5"/>
    <w:rsid w:val="00C25D14"/>
    <w:rsid w:val="00C63B6C"/>
    <w:rsid w:val="00C801D9"/>
    <w:rsid w:val="00CA4A67"/>
    <w:rsid w:val="00CC285B"/>
    <w:rsid w:val="00CC5B94"/>
    <w:rsid w:val="00CC68E5"/>
    <w:rsid w:val="00CC6FBC"/>
    <w:rsid w:val="00CD2CD2"/>
    <w:rsid w:val="00D14DA6"/>
    <w:rsid w:val="00D40655"/>
    <w:rsid w:val="00D65ECF"/>
    <w:rsid w:val="00D70327"/>
    <w:rsid w:val="00E1136B"/>
    <w:rsid w:val="00E67805"/>
    <w:rsid w:val="00E82DBC"/>
    <w:rsid w:val="00E86196"/>
    <w:rsid w:val="00E913D8"/>
    <w:rsid w:val="00EB5CF5"/>
    <w:rsid w:val="00EC32D1"/>
    <w:rsid w:val="00F42D61"/>
    <w:rsid w:val="00F44EA8"/>
    <w:rsid w:val="00F95CE2"/>
    <w:rsid w:val="00FA2413"/>
    <w:rsid w:val="00FA2991"/>
    <w:rsid w:val="00FB2CD6"/>
    <w:rsid w:val="00FB4967"/>
    <w:rsid w:val="00FB4DD0"/>
    <w:rsid w:val="00FE2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2C37F6"/>
  <w15:chartTrackingRefBased/>
  <w15:docId w15:val="{8CEF3B7C-FD77-4D43-B362-7E064D999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pacing w:val="20"/>
        <w:sz w:val="22"/>
        <w:szCs w:val="22"/>
        <w:lang w:val="en-GB" w:eastAsia="en-US"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B16"/>
  </w:style>
  <w:style w:type="paragraph" w:styleId="Heading1">
    <w:name w:val="heading 1"/>
    <w:basedOn w:val="Normal"/>
    <w:next w:val="Normal"/>
    <w:link w:val="Heading1Char"/>
    <w:uiPriority w:val="9"/>
    <w:qFormat/>
    <w:rsid w:val="0057291D"/>
    <w:pPr>
      <w:spacing w:before="400" w:after="60" w:line="240" w:lineRule="auto"/>
      <w:contextualSpacing/>
      <w:outlineLvl w:val="0"/>
    </w:pPr>
    <w:rPr>
      <w:rFonts w:asciiTheme="majorHAnsi" w:eastAsiaTheme="majorEastAsia" w:hAnsiTheme="majorHAnsi" w:cstheme="majorBidi"/>
      <w:smallCaps/>
      <w:color w:val="101011" w:themeColor="text2" w:themeShade="7F"/>
      <w:sz w:val="32"/>
      <w:szCs w:val="32"/>
      <w:lang w:bidi="en-US"/>
    </w:rPr>
  </w:style>
  <w:style w:type="paragraph" w:styleId="Heading2">
    <w:name w:val="heading 2"/>
    <w:basedOn w:val="Normal"/>
    <w:next w:val="Normal"/>
    <w:link w:val="Heading2Char"/>
    <w:uiPriority w:val="9"/>
    <w:unhideWhenUsed/>
    <w:qFormat/>
    <w:rsid w:val="0057291D"/>
    <w:pPr>
      <w:spacing w:before="120" w:after="60" w:line="240" w:lineRule="auto"/>
      <w:contextualSpacing/>
      <w:outlineLvl w:val="1"/>
    </w:pPr>
    <w:rPr>
      <w:rFonts w:asciiTheme="majorHAnsi" w:eastAsiaTheme="majorEastAsia" w:hAnsiTheme="majorHAnsi" w:cstheme="majorBidi"/>
      <w:smallCaps/>
      <w:color w:val="18181A" w:themeColor="text2" w:themeShade="BF"/>
      <w:sz w:val="28"/>
      <w:szCs w:val="28"/>
      <w:lang w:bidi="en-US"/>
    </w:rPr>
  </w:style>
  <w:style w:type="paragraph" w:styleId="Heading3">
    <w:name w:val="heading 3"/>
    <w:basedOn w:val="Normal"/>
    <w:next w:val="Normal"/>
    <w:link w:val="Heading3Char"/>
    <w:uiPriority w:val="9"/>
    <w:unhideWhenUsed/>
    <w:qFormat/>
    <w:rsid w:val="0057291D"/>
    <w:pPr>
      <w:spacing w:before="120" w:after="60" w:line="240" w:lineRule="auto"/>
      <w:contextualSpacing/>
      <w:outlineLvl w:val="2"/>
    </w:pPr>
    <w:rPr>
      <w:rFonts w:asciiTheme="majorHAnsi" w:eastAsiaTheme="majorEastAsia" w:hAnsiTheme="majorHAnsi" w:cstheme="majorBidi"/>
      <w:smallCaps/>
      <w:color w:val="212123" w:themeColor="text2"/>
      <w:sz w:val="24"/>
      <w:szCs w:val="24"/>
      <w:lang w:bidi="en-US"/>
    </w:rPr>
  </w:style>
  <w:style w:type="paragraph" w:styleId="Heading4">
    <w:name w:val="heading 4"/>
    <w:basedOn w:val="Normal"/>
    <w:next w:val="Normal"/>
    <w:link w:val="Heading4Char"/>
    <w:uiPriority w:val="9"/>
    <w:semiHidden/>
    <w:unhideWhenUsed/>
    <w:qFormat/>
    <w:rsid w:val="0057291D"/>
    <w:pPr>
      <w:pBdr>
        <w:bottom w:val="single" w:sz="4" w:space="1" w:color="8D8D94" w:themeColor="text2" w:themeTint="7F"/>
      </w:pBdr>
      <w:spacing w:before="200" w:after="100" w:line="240" w:lineRule="auto"/>
      <w:contextualSpacing/>
      <w:outlineLvl w:val="3"/>
    </w:pPr>
    <w:rPr>
      <w:rFonts w:asciiTheme="majorHAnsi" w:eastAsiaTheme="majorEastAsia" w:hAnsiTheme="majorHAnsi" w:cstheme="majorBidi"/>
      <w:b/>
      <w:bCs/>
      <w:smallCaps/>
      <w:color w:val="56565B" w:themeColor="text2" w:themeTint="BF"/>
      <w:lang w:bidi="en-US"/>
    </w:rPr>
  </w:style>
  <w:style w:type="paragraph" w:styleId="Heading5">
    <w:name w:val="heading 5"/>
    <w:basedOn w:val="Normal"/>
    <w:next w:val="Normal"/>
    <w:link w:val="Heading5Char"/>
    <w:uiPriority w:val="9"/>
    <w:semiHidden/>
    <w:unhideWhenUsed/>
    <w:qFormat/>
    <w:rsid w:val="0057291D"/>
    <w:pPr>
      <w:pBdr>
        <w:bottom w:val="single" w:sz="4" w:space="1" w:color="76767D" w:themeColor="text2" w:themeTint="99"/>
      </w:pBdr>
      <w:spacing w:before="200" w:after="100" w:line="240" w:lineRule="auto"/>
      <w:contextualSpacing/>
      <w:outlineLvl w:val="4"/>
    </w:pPr>
    <w:rPr>
      <w:rFonts w:asciiTheme="majorHAnsi" w:eastAsiaTheme="majorEastAsia" w:hAnsiTheme="majorHAnsi" w:cstheme="majorBidi"/>
      <w:smallCaps/>
      <w:color w:val="56565B" w:themeColor="text2" w:themeTint="BF"/>
      <w:lang w:bidi="en-US"/>
    </w:rPr>
  </w:style>
  <w:style w:type="paragraph" w:styleId="Heading6">
    <w:name w:val="heading 6"/>
    <w:basedOn w:val="Normal"/>
    <w:next w:val="Normal"/>
    <w:link w:val="Heading6Char"/>
    <w:uiPriority w:val="9"/>
    <w:semiHidden/>
    <w:unhideWhenUsed/>
    <w:qFormat/>
    <w:rsid w:val="0057291D"/>
    <w:pPr>
      <w:pBdr>
        <w:bottom w:val="dotted" w:sz="8" w:space="1" w:color="6C6C6C" w:themeColor="background2" w:themeShade="7F"/>
      </w:pBdr>
      <w:spacing w:before="200" w:after="100"/>
      <w:contextualSpacing/>
      <w:outlineLvl w:val="5"/>
    </w:pPr>
    <w:rPr>
      <w:rFonts w:asciiTheme="majorHAnsi" w:eastAsiaTheme="majorEastAsia" w:hAnsiTheme="majorHAnsi" w:cstheme="majorBidi"/>
      <w:smallCaps/>
      <w:color w:val="6C6C6C" w:themeColor="background2" w:themeShade="7F"/>
      <w:lang w:bidi="en-US"/>
    </w:rPr>
  </w:style>
  <w:style w:type="paragraph" w:styleId="Heading7">
    <w:name w:val="heading 7"/>
    <w:basedOn w:val="Normal"/>
    <w:next w:val="Normal"/>
    <w:link w:val="Heading7Char"/>
    <w:uiPriority w:val="9"/>
    <w:semiHidden/>
    <w:unhideWhenUsed/>
    <w:qFormat/>
    <w:rsid w:val="0057291D"/>
    <w:pPr>
      <w:pBdr>
        <w:bottom w:val="dotted" w:sz="8" w:space="1" w:color="6C6C6C" w:themeColor="background2" w:themeShade="7F"/>
      </w:pBdr>
      <w:spacing w:before="200" w:after="100" w:line="240" w:lineRule="auto"/>
      <w:contextualSpacing/>
      <w:outlineLvl w:val="6"/>
    </w:pPr>
    <w:rPr>
      <w:rFonts w:asciiTheme="majorHAnsi" w:eastAsiaTheme="majorEastAsia" w:hAnsiTheme="majorHAnsi" w:cstheme="majorBidi"/>
      <w:b/>
      <w:bCs/>
      <w:smallCaps/>
      <w:color w:val="6C6C6C" w:themeColor="background2" w:themeShade="7F"/>
      <w:sz w:val="16"/>
      <w:szCs w:val="16"/>
      <w:lang w:bidi="en-US"/>
    </w:rPr>
  </w:style>
  <w:style w:type="paragraph" w:styleId="Heading8">
    <w:name w:val="heading 8"/>
    <w:basedOn w:val="Normal"/>
    <w:next w:val="Normal"/>
    <w:link w:val="Heading8Char"/>
    <w:uiPriority w:val="9"/>
    <w:semiHidden/>
    <w:unhideWhenUsed/>
    <w:qFormat/>
    <w:rsid w:val="0057291D"/>
    <w:pPr>
      <w:spacing w:before="200" w:after="60" w:line="240" w:lineRule="auto"/>
      <w:contextualSpacing/>
      <w:outlineLvl w:val="7"/>
    </w:pPr>
    <w:rPr>
      <w:rFonts w:asciiTheme="majorHAnsi" w:eastAsiaTheme="majorEastAsia" w:hAnsiTheme="majorHAnsi" w:cstheme="majorBidi"/>
      <w:b/>
      <w:smallCaps/>
      <w:color w:val="6C6C6C" w:themeColor="background2" w:themeShade="7F"/>
      <w:sz w:val="16"/>
      <w:szCs w:val="16"/>
      <w:lang w:bidi="en-US"/>
    </w:rPr>
  </w:style>
  <w:style w:type="paragraph" w:styleId="Heading9">
    <w:name w:val="heading 9"/>
    <w:basedOn w:val="Normal"/>
    <w:next w:val="Normal"/>
    <w:link w:val="Heading9Char"/>
    <w:uiPriority w:val="9"/>
    <w:semiHidden/>
    <w:unhideWhenUsed/>
    <w:qFormat/>
    <w:rsid w:val="0057291D"/>
    <w:pPr>
      <w:spacing w:before="200" w:after="60" w:line="240" w:lineRule="auto"/>
      <w:contextualSpacing/>
      <w:outlineLvl w:val="8"/>
    </w:pPr>
    <w:rPr>
      <w:rFonts w:asciiTheme="majorHAnsi" w:eastAsiaTheme="majorEastAsia" w:hAnsiTheme="majorHAnsi" w:cstheme="majorBidi"/>
      <w:smallCaps/>
      <w:color w:val="6C6C6C" w:themeColor="background2" w:themeShade="7F"/>
      <w:sz w:val="16"/>
      <w:szCs w:val="16"/>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91D"/>
    <w:rPr>
      <w:rFonts w:asciiTheme="majorHAnsi" w:eastAsiaTheme="majorEastAsia" w:hAnsiTheme="majorHAnsi" w:cstheme="majorBidi"/>
      <w:smallCaps/>
      <w:color w:val="101011" w:themeColor="text2" w:themeShade="7F"/>
      <w:spacing w:val="20"/>
      <w:sz w:val="32"/>
      <w:szCs w:val="32"/>
      <w:lang w:bidi="en-US"/>
    </w:rPr>
  </w:style>
  <w:style w:type="character" w:customStyle="1" w:styleId="Heading2Char">
    <w:name w:val="Heading 2 Char"/>
    <w:basedOn w:val="DefaultParagraphFont"/>
    <w:link w:val="Heading2"/>
    <w:uiPriority w:val="9"/>
    <w:rsid w:val="0057291D"/>
    <w:rPr>
      <w:rFonts w:asciiTheme="majorHAnsi" w:eastAsiaTheme="majorEastAsia" w:hAnsiTheme="majorHAnsi" w:cstheme="majorBidi"/>
      <w:smallCaps/>
      <w:color w:val="18181A" w:themeColor="text2" w:themeShade="BF"/>
      <w:spacing w:val="20"/>
      <w:sz w:val="28"/>
      <w:szCs w:val="28"/>
      <w:lang w:bidi="en-US"/>
    </w:rPr>
  </w:style>
  <w:style w:type="character" w:customStyle="1" w:styleId="Heading3Char">
    <w:name w:val="Heading 3 Char"/>
    <w:basedOn w:val="DefaultParagraphFont"/>
    <w:link w:val="Heading3"/>
    <w:uiPriority w:val="9"/>
    <w:rsid w:val="0057291D"/>
    <w:rPr>
      <w:rFonts w:asciiTheme="majorHAnsi" w:eastAsiaTheme="majorEastAsia" w:hAnsiTheme="majorHAnsi" w:cstheme="majorBidi"/>
      <w:smallCaps/>
      <w:color w:val="212123" w:themeColor="text2"/>
      <w:spacing w:val="20"/>
      <w:sz w:val="24"/>
      <w:szCs w:val="24"/>
      <w:lang w:bidi="en-US"/>
    </w:rPr>
  </w:style>
  <w:style w:type="character" w:customStyle="1" w:styleId="Heading4Char">
    <w:name w:val="Heading 4 Char"/>
    <w:basedOn w:val="DefaultParagraphFont"/>
    <w:link w:val="Heading4"/>
    <w:uiPriority w:val="9"/>
    <w:semiHidden/>
    <w:rsid w:val="0057291D"/>
    <w:rPr>
      <w:rFonts w:asciiTheme="majorHAnsi" w:eastAsiaTheme="majorEastAsia" w:hAnsiTheme="majorHAnsi" w:cstheme="majorBidi"/>
      <w:b/>
      <w:bCs/>
      <w:smallCaps/>
      <w:color w:val="56565B" w:themeColor="text2" w:themeTint="BF"/>
      <w:spacing w:val="20"/>
      <w:lang w:bidi="en-US"/>
    </w:rPr>
  </w:style>
  <w:style w:type="character" w:customStyle="1" w:styleId="Heading5Char">
    <w:name w:val="Heading 5 Char"/>
    <w:basedOn w:val="DefaultParagraphFont"/>
    <w:link w:val="Heading5"/>
    <w:uiPriority w:val="9"/>
    <w:semiHidden/>
    <w:rsid w:val="0057291D"/>
    <w:rPr>
      <w:rFonts w:asciiTheme="majorHAnsi" w:eastAsiaTheme="majorEastAsia" w:hAnsiTheme="majorHAnsi" w:cstheme="majorBidi"/>
      <w:smallCaps/>
      <w:color w:val="56565B" w:themeColor="text2" w:themeTint="BF"/>
      <w:spacing w:val="20"/>
      <w:lang w:bidi="en-US"/>
    </w:rPr>
  </w:style>
  <w:style w:type="character" w:customStyle="1" w:styleId="Heading6Char">
    <w:name w:val="Heading 6 Char"/>
    <w:basedOn w:val="DefaultParagraphFont"/>
    <w:link w:val="Heading6"/>
    <w:uiPriority w:val="9"/>
    <w:semiHidden/>
    <w:rsid w:val="0057291D"/>
    <w:rPr>
      <w:rFonts w:asciiTheme="majorHAnsi" w:eastAsiaTheme="majorEastAsia" w:hAnsiTheme="majorHAnsi" w:cstheme="majorBidi"/>
      <w:smallCaps/>
      <w:color w:val="6C6C6C" w:themeColor="background2" w:themeShade="7F"/>
      <w:spacing w:val="20"/>
      <w:lang w:bidi="en-US"/>
    </w:rPr>
  </w:style>
  <w:style w:type="character" w:customStyle="1" w:styleId="Heading7Char">
    <w:name w:val="Heading 7 Char"/>
    <w:basedOn w:val="DefaultParagraphFont"/>
    <w:link w:val="Heading7"/>
    <w:uiPriority w:val="9"/>
    <w:semiHidden/>
    <w:rsid w:val="0057291D"/>
    <w:rPr>
      <w:rFonts w:asciiTheme="majorHAnsi" w:eastAsiaTheme="majorEastAsia" w:hAnsiTheme="majorHAnsi" w:cstheme="majorBidi"/>
      <w:b/>
      <w:bCs/>
      <w:smallCaps/>
      <w:color w:val="6C6C6C" w:themeColor="background2" w:themeShade="7F"/>
      <w:spacing w:val="20"/>
      <w:sz w:val="16"/>
      <w:szCs w:val="16"/>
      <w:lang w:bidi="en-US"/>
    </w:rPr>
  </w:style>
  <w:style w:type="character" w:customStyle="1" w:styleId="Heading8Char">
    <w:name w:val="Heading 8 Char"/>
    <w:basedOn w:val="DefaultParagraphFont"/>
    <w:link w:val="Heading8"/>
    <w:uiPriority w:val="9"/>
    <w:semiHidden/>
    <w:rsid w:val="0057291D"/>
    <w:rPr>
      <w:rFonts w:asciiTheme="majorHAnsi" w:eastAsiaTheme="majorEastAsia" w:hAnsiTheme="majorHAnsi" w:cstheme="majorBidi"/>
      <w:b/>
      <w:smallCaps/>
      <w:color w:val="6C6C6C" w:themeColor="background2" w:themeShade="7F"/>
      <w:spacing w:val="20"/>
      <w:sz w:val="16"/>
      <w:szCs w:val="16"/>
      <w:lang w:bidi="en-US"/>
    </w:rPr>
  </w:style>
  <w:style w:type="character" w:customStyle="1" w:styleId="Heading9Char">
    <w:name w:val="Heading 9 Char"/>
    <w:basedOn w:val="DefaultParagraphFont"/>
    <w:link w:val="Heading9"/>
    <w:uiPriority w:val="9"/>
    <w:semiHidden/>
    <w:rsid w:val="0057291D"/>
    <w:rPr>
      <w:rFonts w:asciiTheme="majorHAnsi" w:eastAsiaTheme="majorEastAsia" w:hAnsiTheme="majorHAnsi" w:cstheme="majorBidi"/>
      <w:smallCaps/>
      <w:color w:val="6C6C6C" w:themeColor="background2" w:themeShade="7F"/>
      <w:spacing w:val="20"/>
      <w:sz w:val="16"/>
      <w:szCs w:val="16"/>
      <w:lang w:bidi="en-US"/>
    </w:rPr>
  </w:style>
  <w:style w:type="paragraph" w:styleId="Caption">
    <w:name w:val="caption"/>
    <w:basedOn w:val="Normal"/>
    <w:next w:val="Normal"/>
    <w:uiPriority w:val="35"/>
    <w:semiHidden/>
    <w:unhideWhenUsed/>
    <w:qFormat/>
    <w:rsid w:val="0057291D"/>
    <w:rPr>
      <w:b/>
      <w:bCs/>
      <w:smallCaps/>
      <w:color w:val="212123" w:themeColor="text2"/>
      <w:spacing w:val="10"/>
      <w:sz w:val="18"/>
      <w:szCs w:val="18"/>
    </w:rPr>
  </w:style>
  <w:style w:type="paragraph" w:styleId="Title">
    <w:name w:val="Title"/>
    <w:next w:val="Normal"/>
    <w:link w:val="TitleChar"/>
    <w:uiPriority w:val="10"/>
    <w:qFormat/>
    <w:rsid w:val="0057291D"/>
    <w:pPr>
      <w:spacing w:line="240" w:lineRule="auto"/>
      <w:ind w:left="0"/>
      <w:contextualSpacing/>
    </w:pPr>
    <w:rPr>
      <w:rFonts w:asciiTheme="majorHAnsi" w:eastAsiaTheme="majorEastAsia" w:hAnsiTheme="majorHAnsi" w:cstheme="majorBidi"/>
      <w:smallCaps/>
      <w:color w:val="18181A" w:themeColor="text2" w:themeShade="BF"/>
      <w:spacing w:val="5"/>
      <w:sz w:val="72"/>
      <w:szCs w:val="72"/>
    </w:rPr>
  </w:style>
  <w:style w:type="character" w:customStyle="1" w:styleId="TitleChar">
    <w:name w:val="Title Char"/>
    <w:basedOn w:val="DefaultParagraphFont"/>
    <w:link w:val="Title"/>
    <w:uiPriority w:val="10"/>
    <w:rsid w:val="0057291D"/>
    <w:rPr>
      <w:rFonts w:asciiTheme="majorHAnsi" w:eastAsiaTheme="majorEastAsia" w:hAnsiTheme="majorHAnsi" w:cstheme="majorBidi"/>
      <w:smallCaps/>
      <w:color w:val="18181A" w:themeColor="text2" w:themeShade="BF"/>
      <w:spacing w:val="5"/>
      <w:sz w:val="72"/>
      <w:szCs w:val="72"/>
    </w:rPr>
  </w:style>
  <w:style w:type="paragraph" w:styleId="Subtitle">
    <w:name w:val="Subtitle"/>
    <w:next w:val="Normal"/>
    <w:link w:val="SubtitleChar"/>
    <w:uiPriority w:val="11"/>
    <w:qFormat/>
    <w:rsid w:val="0057291D"/>
    <w:pPr>
      <w:spacing w:after="600" w:line="240" w:lineRule="auto"/>
      <w:ind w:left="0"/>
    </w:pPr>
    <w:rPr>
      <w:smallCaps/>
      <w:color w:val="6C6C6C" w:themeColor="background2" w:themeShade="7F"/>
      <w:spacing w:val="5"/>
      <w:sz w:val="28"/>
      <w:szCs w:val="28"/>
    </w:rPr>
  </w:style>
  <w:style w:type="character" w:customStyle="1" w:styleId="SubtitleChar">
    <w:name w:val="Subtitle Char"/>
    <w:basedOn w:val="DefaultParagraphFont"/>
    <w:link w:val="Subtitle"/>
    <w:uiPriority w:val="11"/>
    <w:rsid w:val="0057291D"/>
    <w:rPr>
      <w:smallCaps/>
      <w:color w:val="6C6C6C" w:themeColor="background2" w:themeShade="7F"/>
      <w:spacing w:val="5"/>
      <w:sz w:val="28"/>
      <w:szCs w:val="28"/>
    </w:rPr>
  </w:style>
  <w:style w:type="character" w:styleId="Strong">
    <w:name w:val="Strong"/>
    <w:uiPriority w:val="22"/>
    <w:qFormat/>
    <w:rsid w:val="0057291D"/>
    <w:rPr>
      <w:b/>
      <w:bCs/>
      <w:spacing w:val="0"/>
    </w:rPr>
  </w:style>
  <w:style w:type="character" w:styleId="Emphasis">
    <w:name w:val="Emphasis"/>
    <w:uiPriority w:val="20"/>
    <w:qFormat/>
    <w:rsid w:val="0057291D"/>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57291D"/>
    <w:pPr>
      <w:spacing w:after="0" w:line="240" w:lineRule="auto"/>
    </w:pPr>
  </w:style>
  <w:style w:type="paragraph" w:styleId="ListParagraph">
    <w:name w:val="List Paragraph"/>
    <w:basedOn w:val="Normal"/>
    <w:uiPriority w:val="34"/>
    <w:qFormat/>
    <w:rsid w:val="0057291D"/>
    <w:pPr>
      <w:ind w:left="720"/>
      <w:contextualSpacing/>
    </w:pPr>
  </w:style>
  <w:style w:type="paragraph" w:styleId="Quote">
    <w:name w:val="Quote"/>
    <w:basedOn w:val="Normal"/>
    <w:next w:val="Normal"/>
    <w:link w:val="QuoteChar"/>
    <w:uiPriority w:val="29"/>
    <w:qFormat/>
    <w:rsid w:val="0057291D"/>
    <w:rPr>
      <w:i/>
      <w:iCs/>
      <w:lang w:bidi="en-US"/>
    </w:rPr>
  </w:style>
  <w:style w:type="character" w:customStyle="1" w:styleId="QuoteChar">
    <w:name w:val="Quote Char"/>
    <w:basedOn w:val="DefaultParagraphFont"/>
    <w:link w:val="Quote"/>
    <w:uiPriority w:val="29"/>
    <w:rsid w:val="0057291D"/>
    <w:rPr>
      <w:i/>
      <w:iCs/>
      <w:color w:val="5A5A5A" w:themeColor="text1" w:themeTint="A5"/>
      <w:lang w:bidi="en-US"/>
    </w:rPr>
  </w:style>
  <w:style w:type="paragraph" w:styleId="IntenseQuote">
    <w:name w:val="Intense Quote"/>
    <w:basedOn w:val="Normal"/>
    <w:next w:val="Normal"/>
    <w:link w:val="IntenseQuoteChar"/>
    <w:uiPriority w:val="30"/>
    <w:qFormat/>
    <w:rsid w:val="0057291D"/>
    <w:pPr>
      <w:pBdr>
        <w:top w:val="single" w:sz="4" w:space="12" w:color="E3683D" w:themeColor="accent1" w:themeTint="BF"/>
        <w:left w:val="single" w:sz="4" w:space="15" w:color="E3683D" w:themeColor="accent1" w:themeTint="BF"/>
        <w:bottom w:val="single" w:sz="12" w:space="10" w:color="8C3314" w:themeColor="accent1" w:themeShade="BF"/>
        <w:right w:val="single" w:sz="12" w:space="15" w:color="8C3314" w:themeColor="accent1" w:themeShade="BF"/>
        <w:between w:val="single" w:sz="4" w:space="12" w:color="E3683D" w:themeColor="accent1" w:themeTint="BF"/>
        <w:bar w:val="single" w:sz="4" w:color="E3683D" w:themeColor="accent1" w:themeTint="BF"/>
      </w:pBdr>
      <w:spacing w:line="300" w:lineRule="auto"/>
      <w:ind w:left="2506" w:right="432"/>
    </w:pPr>
    <w:rPr>
      <w:rFonts w:asciiTheme="majorHAnsi" w:eastAsiaTheme="majorEastAsia" w:hAnsiTheme="majorHAnsi" w:cstheme="majorBidi"/>
      <w:smallCaps/>
      <w:color w:val="8C3314" w:themeColor="accent1" w:themeShade="BF"/>
      <w:lang w:bidi="en-US"/>
    </w:rPr>
  </w:style>
  <w:style w:type="character" w:customStyle="1" w:styleId="IntenseQuoteChar">
    <w:name w:val="Intense Quote Char"/>
    <w:basedOn w:val="DefaultParagraphFont"/>
    <w:link w:val="IntenseQuote"/>
    <w:uiPriority w:val="30"/>
    <w:rsid w:val="0057291D"/>
    <w:rPr>
      <w:rFonts w:asciiTheme="majorHAnsi" w:eastAsiaTheme="majorEastAsia" w:hAnsiTheme="majorHAnsi" w:cstheme="majorBidi"/>
      <w:smallCaps/>
      <w:color w:val="8C3314" w:themeColor="accent1" w:themeShade="BF"/>
      <w:lang w:bidi="en-US"/>
    </w:rPr>
  </w:style>
  <w:style w:type="character" w:styleId="SubtleEmphasis">
    <w:name w:val="Subtle Emphasis"/>
    <w:uiPriority w:val="19"/>
    <w:qFormat/>
    <w:rsid w:val="0057291D"/>
    <w:rPr>
      <w:smallCaps/>
      <w:dstrike w:val="0"/>
      <w:color w:val="5A5A5A" w:themeColor="text1" w:themeTint="A5"/>
      <w:vertAlign w:val="baseline"/>
    </w:rPr>
  </w:style>
  <w:style w:type="character" w:styleId="IntenseEmphasis">
    <w:name w:val="Intense Emphasis"/>
    <w:uiPriority w:val="21"/>
    <w:qFormat/>
    <w:rsid w:val="0057291D"/>
    <w:rPr>
      <w:b/>
      <w:bCs/>
      <w:smallCaps/>
      <w:color w:val="BC451B" w:themeColor="accent1"/>
      <w:spacing w:val="40"/>
    </w:rPr>
  </w:style>
  <w:style w:type="character" w:styleId="SubtleReference">
    <w:name w:val="Subtle Reference"/>
    <w:uiPriority w:val="31"/>
    <w:qFormat/>
    <w:rsid w:val="0057291D"/>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57291D"/>
    <w:rPr>
      <w:rFonts w:asciiTheme="majorHAnsi" w:eastAsiaTheme="majorEastAsia" w:hAnsiTheme="majorHAnsi" w:cstheme="majorBidi"/>
      <w:b/>
      <w:bCs/>
      <w:i/>
      <w:iCs/>
      <w:smallCaps/>
      <w:color w:val="18181A" w:themeColor="text2" w:themeShade="BF"/>
      <w:spacing w:val="20"/>
    </w:rPr>
  </w:style>
  <w:style w:type="character" w:styleId="BookTitle">
    <w:name w:val="Book Title"/>
    <w:uiPriority w:val="33"/>
    <w:qFormat/>
    <w:rsid w:val="0057291D"/>
    <w:rPr>
      <w:rFonts w:asciiTheme="majorHAnsi" w:eastAsiaTheme="majorEastAsia" w:hAnsiTheme="majorHAnsi" w:cstheme="majorBidi"/>
      <w:b/>
      <w:bCs/>
      <w:smallCaps/>
      <w:color w:val="18181A" w:themeColor="text2" w:themeShade="BF"/>
      <w:spacing w:val="10"/>
      <w:u w:val="single"/>
    </w:rPr>
  </w:style>
  <w:style w:type="paragraph" w:styleId="TOCHeading">
    <w:name w:val="TOC Heading"/>
    <w:basedOn w:val="Heading1"/>
    <w:next w:val="Normal"/>
    <w:uiPriority w:val="39"/>
    <w:unhideWhenUsed/>
    <w:qFormat/>
    <w:rsid w:val="0057291D"/>
    <w:pPr>
      <w:outlineLvl w:val="9"/>
    </w:pPr>
  </w:style>
  <w:style w:type="paragraph" w:styleId="Header">
    <w:name w:val="header"/>
    <w:basedOn w:val="Normal"/>
    <w:link w:val="HeaderChar"/>
    <w:uiPriority w:val="99"/>
    <w:unhideWhenUsed/>
    <w:rsid w:val="00CC2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85B"/>
  </w:style>
  <w:style w:type="paragraph" w:styleId="Footer">
    <w:name w:val="footer"/>
    <w:basedOn w:val="Normal"/>
    <w:link w:val="FooterChar"/>
    <w:uiPriority w:val="99"/>
    <w:unhideWhenUsed/>
    <w:rsid w:val="00CC2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85B"/>
  </w:style>
  <w:style w:type="character" w:styleId="Hyperlink">
    <w:name w:val="Hyperlink"/>
    <w:basedOn w:val="DefaultParagraphFont"/>
    <w:uiPriority w:val="99"/>
    <w:unhideWhenUsed/>
    <w:rsid w:val="00CC285B"/>
    <w:rPr>
      <w:color w:val="0000FF"/>
      <w:u w:val="single"/>
    </w:rPr>
  </w:style>
  <w:style w:type="character" w:customStyle="1" w:styleId="NoSpacingChar">
    <w:name w:val="No Spacing Char"/>
    <w:basedOn w:val="DefaultParagraphFont"/>
    <w:link w:val="NoSpacing"/>
    <w:uiPriority w:val="1"/>
    <w:rsid w:val="00CA4A67"/>
  </w:style>
  <w:style w:type="paragraph" w:styleId="TOC1">
    <w:name w:val="toc 1"/>
    <w:basedOn w:val="Normal"/>
    <w:next w:val="Normal"/>
    <w:autoRedefine/>
    <w:uiPriority w:val="39"/>
    <w:unhideWhenUsed/>
    <w:rsid w:val="0059116B"/>
    <w:pPr>
      <w:spacing w:after="100"/>
      <w:ind w:left="0"/>
    </w:pPr>
  </w:style>
  <w:style w:type="paragraph" w:styleId="TOC2">
    <w:name w:val="toc 2"/>
    <w:basedOn w:val="Normal"/>
    <w:next w:val="Normal"/>
    <w:autoRedefine/>
    <w:uiPriority w:val="39"/>
    <w:unhideWhenUsed/>
    <w:rsid w:val="000B4641"/>
    <w:pPr>
      <w:tabs>
        <w:tab w:val="right" w:leader="dot" w:pos="9016"/>
      </w:tabs>
      <w:spacing w:after="0" w:line="360" w:lineRule="auto"/>
      <w:ind w:left="220"/>
    </w:pPr>
    <w:rPr>
      <w:rFonts w:eastAsia="Times New Roman"/>
      <w:noProof/>
      <w:lang w:bidi="en-US"/>
    </w:rPr>
  </w:style>
  <w:style w:type="paragraph" w:styleId="NormalWeb">
    <w:name w:val="Normal (Web)"/>
    <w:basedOn w:val="Normal"/>
    <w:uiPriority w:val="99"/>
    <w:unhideWhenUsed/>
    <w:rsid w:val="0055742F"/>
    <w:pPr>
      <w:spacing w:before="100" w:beforeAutospacing="1" w:after="100" w:afterAutospacing="1" w:line="240" w:lineRule="auto"/>
      <w:ind w:left="0"/>
    </w:pPr>
    <w:rPr>
      <w:rFonts w:ascii="Times New Roman" w:eastAsia="Times New Roman" w:hAnsi="Times New Roman" w:cs="Times New Roman"/>
      <w:spacing w:val="0"/>
      <w:sz w:val="24"/>
      <w:szCs w:val="24"/>
      <w:lang w:eastAsia="en-GB"/>
    </w:rPr>
  </w:style>
  <w:style w:type="character" w:styleId="UnresolvedMention">
    <w:name w:val="Unresolved Mention"/>
    <w:basedOn w:val="DefaultParagraphFont"/>
    <w:uiPriority w:val="99"/>
    <w:semiHidden/>
    <w:unhideWhenUsed/>
    <w:rsid w:val="00586D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95067">
      <w:bodyDiv w:val="1"/>
      <w:marLeft w:val="0"/>
      <w:marRight w:val="0"/>
      <w:marTop w:val="0"/>
      <w:marBottom w:val="0"/>
      <w:divBdr>
        <w:top w:val="none" w:sz="0" w:space="0" w:color="auto"/>
        <w:left w:val="none" w:sz="0" w:space="0" w:color="auto"/>
        <w:bottom w:val="none" w:sz="0" w:space="0" w:color="auto"/>
        <w:right w:val="none" w:sz="0" w:space="0" w:color="auto"/>
      </w:divBdr>
    </w:div>
    <w:div w:id="1324697211">
      <w:bodyDiv w:val="1"/>
      <w:marLeft w:val="0"/>
      <w:marRight w:val="0"/>
      <w:marTop w:val="0"/>
      <w:marBottom w:val="0"/>
      <w:divBdr>
        <w:top w:val="none" w:sz="0" w:space="0" w:color="auto"/>
        <w:left w:val="none" w:sz="0" w:space="0" w:color="auto"/>
        <w:bottom w:val="none" w:sz="0" w:space="0" w:color="auto"/>
        <w:right w:val="none" w:sz="0" w:space="0" w:color="auto"/>
      </w:divBdr>
      <w:divsChild>
        <w:div w:id="565183777">
          <w:marLeft w:val="0"/>
          <w:marRight w:val="0"/>
          <w:marTop w:val="0"/>
          <w:marBottom w:val="0"/>
          <w:divBdr>
            <w:top w:val="none" w:sz="0" w:space="0" w:color="auto"/>
            <w:left w:val="none" w:sz="0" w:space="0" w:color="auto"/>
            <w:bottom w:val="none" w:sz="0" w:space="0" w:color="auto"/>
            <w:right w:val="none" w:sz="0" w:space="0" w:color="auto"/>
          </w:divBdr>
          <w:divsChild>
            <w:div w:id="22434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925899">
      <w:bodyDiv w:val="1"/>
      <w:marLeft w:val="0"/>
      <w:marRight w:val="0"/>
      <w:marTop w:val="0"/>
      <w:marBottom w:val="0"/>
      <w:divBdr>
        <w:top w:val="none" w:sz="0" w:space="0" w:color="auto"/>
        <w:left w:val="none" w:sz="0" w:space="0" w:color="auto"/>
        <w:bottom w:val="none" w:sz="0" w:space="0" w:color="auto"/>
        <w:right w:val="none" w:sz="0" w:space="0" w:color="auto"/>
      </w:divBdr>
    </w:div>
    <w:div w:id="2032024624">
      <w:bodyDiv w:val="1"/>
      <w:marLeft w:val="0"/>
      <w:marRight w:val="0"/>
      <w:marTop w:val="0"/>
      <w:marBottom w:val="0"/>
      <w:divBdr>
        <w:top w:val="none" w:sz="0" w:space="0" w:color="auto"/>
        <w:left w:val="none" w:sz="0" w:space="0" w:color="auto"/>
        <w:bottom w:val="none" w:sz="0" w:space="0" w:color="auto"/>
        <w:right w:val="none" w:sz="0" w:space="0" w:color="auto"/>
      </w:divBdr>
    </w:div>
    <w:div w:id="2100130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communicationtheory.org/shannon-and-weaver-model-of-communicatio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ommunicationtheory.org/berlos-smcr-model-of-communication/"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youtu.be/jsl468Hwr4o" TargetMode="External"/><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1.wdp"/><Relationship Id="rId22" Type="http://schemas.openxmlformats.org/officeDocument/2006/relationships/image" Target="media/image11.png"/><Relationship Id="rId27"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6959"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Slate">
  <a:themeElements>
    <a:clrScheme name="Slate">
      <a:dk1>
        <a:sysClr val="windowText" lastClr="000000"/>
      </a:dk1>
      <a:lt1>
        <a:sysClr val="window" lastClr="FFFFFF"/>
      </a:lt1>
      <a:dk2>
        <a:srgbClr val="212123"/>
      </a:dk2>
      <a:lt2>
        <a:srgbClr val="DADADA"/>
      </a:lt2>
      <a:accent1>
        <a:srgbClr val="BC451B"/>
      </a:accent1>
      <a:accent2>
        <a:srgbClr val="D3BA68"/>
      </a:accent2>
      <a:accent3>
        <a:srgbClr val="BB8640"/>
      </a:accent3>
      <a:accent4>
        <a:srgbClr val="AD9277"/>
      </a:accent4>
      <a:accent5>
        <a:srgbClr val="A55A43"/>
      </a:accent5>
      <a:accent6>
        <a:srgbClr val="AD9D7B"/>
      </a:accent6>
      <a:hlink>
        <a:srgbClr val="E98052"/>
      </a:hlink>
      <a:folHlink>
        <a:srgbClr val="F4B69B"/>
      </a:folHlink>
    </a:clrScheme>
    <a:fontScheme name="Slate">
      <a:majorFont>
        <a:latin typeface="Calisto MT" panose="02040603050505030304"/>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listo MT" panose="02040603050505030304"/>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solidFill>
        <a:blipFill rotWithShape="1">
          <a:blip xmlns:r="http://schemas.openxmlformats.org/officeDocument/2006/relationships" r:embed="rId1">
            <a:duotone>
              <a:schemeClr val="phClr">
                <a:shade val="80000"/>
                <a:lumMod val="80000"/>
              </a:schemeClr>
              <a:schemeClr val="phClr">
                <a:tint val="98000"/>
              </a:schemeClr>
            </a:duotone>
          </a:blip>
          <a:stretch/>
        </a:blipFill>
      </a:bgFillStyleLst>
    </a:fmtScheme>
  </a:themeElements>
  <a:objectDefaults/>
  <a:extraClrSchemeLst/>
  <a:extLst>
    <a:ext uri="{05A4C25C-085E-4340-85A3-A5531E510DB2}">
      <thm15:themeFamily xmlns:thm15="http://schemas.microsoft.com/office/thememl/2012/main" name="Slate" id="{C3F70B94-7CE9-428E-ADC1-3269CC2C3385}" vid="{3F2DE9A5-64E6-437C-A389-CC4477E817E8}"/>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8AC78-A87F-46E1-ACC8-7D7C0A7DB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18</Pages>
  <Words>2546</Words>
  <Characters>14516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Velichkov Mitev (2020637)</dc:creator>
  <cp:keywords/>
  <dc:description/>
  <cp:lastModifiedBy>Aleksandar Velichkov</cp:lastModifiedBy>
  <cp:revision>49</cp:revision>
  <cp:lastPrinted>2022-04-24T00:04:00Z</cp:lastPrinted>
  <dcterms:created xsi:type="dcterms:W3CDTF">2022-04-16T08:03:00Z</dcterms:created>
  <dcterms:modified xsi:type="dcterms:W3CDTF">2022-04-26T11:43:00Z</dcterms:modified>
</cp:coreProperties>
</file>