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496DC09" w14:textId="77777777" w:rsidR="006E5D2E" w:rsidRPr="00B80735" w:rsidRDefault="006E5D2E" w:rsidP="002F5325">
      <w:pPr>
        <w:spacing w:line="360" w:lineRule="auto"/>
        <w:jc w:val="both"/>
        <w:rPr>
          <w:rFonts w:ascii="Arial" w:hAnsi="Arial" w:cs="Arial"/>
        </w:rPr>
      </w:pPr>
      <w:r w:rsidRPr="00B80735">
        <w:rPr>
          <w:rFonts w:ascii="Arial" w:hAnsi="Arial" w:cs="Arial"/>
        </w:rPr>
        <w:t xml:space="preserve">In my experience I found preparing for the initial child protection conference to be very interesting as I have never attended a conference before due to my setting leader attended them instead. From my past experiences I had not had much experience dealing with concerns about a child and what happens after I raise the concerns with my leader. Throughout researching and preparing for the initial child protection conference I got to gain a clearer understanding of what the purpose of the conference is and how sharing information as a multi-agency can give all the agencies involved with the child and their family a more detailed understanding of what the child and the family are experiencing. It can also give the other agencies a different view to what they have seen since being involved with the family and they may spot something the other agency hasn’t picked up on. By working as a team to do the research I found that we could spend more time getting a wider variety of research for each of our roles and we could all share our research. This enabled us to all get an understanding of what each of our roles were and how by working as a team we could share our knowledge and research to help each other. </w:t>
      </w:r>
    </w:p>
    <w:p w14:paraId="52B913EF" w14:textId="24D043D9" w:rsidR="00690057" w:rsidRPr="00B80735" w:rsidRDefault="00690057" w:rsidP="002F5325">
      <w:pPr>
        <w:spacing w:line="360" w:lineRule="auto"/>
        <w:jc w:val="both"/>
        <w:rPr>
          <w:rFonts w:ascii="Arial" w:hAnsi="Arial" w:cs="Arial"/>
        </w:rPr>
      </w:pPr>
      <w:r w:rsidRPr="00B80735">
        <w:rPr>
          <w:rFonts w:ascii="Arial" w:hAnsi="Arial" w:cs="Arial"/>
        </w:rPr>
        <w:t xml:space="preserve">My role in the initial child protection conference was the keyworker. For my </w:t>
      </w:r>
      <w:r w:rsidR="006F7DBC" w:rsidRPr="00B80735">
        <w:rPr>
          <w:rFonts w:ascii="Arial" w:hAnsi="Arial" w:cs="Arial"/>
        </w:rPr>
        <w:t>role,</w:t>
      </w:r>
      <w:r w:rsidRPr="00B80735">
        <w:rPr>
          <w:rFonts w:ascii="Arial" w:hAnsi="Arial" w:cs="Arial"/>
        </w:rPr>
        <w:t xml:space="preserve"> I researched what a keyworker needs to take to the conference and what information I should talk about.</w:t>
      </w:r>
      <w:r w:rsidR="007C5DC0" w:rsidRPr="00B80735">
        <w:rPr>
          <w:rFonts w:ascii="Arial" w:hAnsi="Arial" w:cs="Arial"/>
        </w:rPr>
        <w:t xml:space="preserve"> Sefton Local Safeguarding Children Board (2017) explains how it is the key worker</w:t>
      </w:r>
      <w:r w:rsidR="006F7DBC">
        <w:rPr>
          <w:rFonts w:ascii="Arial" w:hAnsi="Arial" w:cs="Arial"/>
        </w:rPr>
        <w:t>’</w:t>
      </w:r>
      <w:r w:rsidR="007C5DC0" w:rsidRPr="00B80735">
        <w:rPr>
          <w:rFonts w:ascii="Arial" w:hAnsi="Arial" w:cs="Arial"/>
        </w:rPr>
        <w:t xml:space="preserve">s responsibility in the initial child protection case conference to say what concerns they have for the child, how the child is at risk and what support they will give the child and family following the conference.  This helped me to think about what concerns I had for the child in the case study and I could expand on the child wearing clothes that were not weather appropriate and the concerns for the gentle man who dropped the child off at the setting who appeared to smell of alcohol. During the case </w:t>
      </w:r>
      <w:r w:rsidR="00FE16BD" w:rsidRPr="00B80735">
        <w:rPr>
          <w:rFonts w:ascii="Arial" w:hAnsi="Arial" w:cs="Arial"/>
        </w:rPr>
        <w:t>conference,</w:t>
      </w:r>
      <w:r w:rsidR="007C5DC0" w:rsidRPr="00B80735">
        <w:rPr>
          <w:rFonts w:ascii="Arial" w:hAnsi="Arial" w:cs="Arial"/>
        </w:rPr>
        <w:t xml:space="preserve"> I also spoke about how the child’s m</w:t>
      </w:r>
      <w:r w:rsidR="00335C1D" w:rsidRPr="00B80735">
        <w:rPr>
          <w:rFonts w:ascii="Arial" w:hAnsi="Arial" w:cs="Arial"/>
        </w:rPr>
        <w:t>o</w:t>
      </w:r>
      <w:r w:rsidR="007C5DC0" w:rsidRPr="00B80735">
        <w:rPr>
          <w:rFonts w:ascii="Arial" w:hAnsi="Arial" w:cs="Arial"/>
        </w:rPr>
        <w:t>ther didn’t give an</w:t>
      </w:r>
      <w:r w:rsidR="00335C1D" w:rsidRPr="00B80735">
        <w:rPr>
          <w:rFonts w:ascii="Arial" w:hAnsi="Arial" w:cs="Arial"/>
        </w:rPr>
        <w:t xml:space="preserve">y explanations to why the child’s behaviour had changed. </w:t>
      </w:r>
    </w:p>
    <w:p w14:paraId="5A8435F6" w14:textId="77777777" w:rsidR="006E5D2E" w:rsidRPr="00B80735" w:rsidRDefault="006E5D2E" w:rsidP="002F5325">
      <w:pPr>
        <w:spacing w:line="360" w:lineRule="auto"/>
        <w:jc w:val="both"/>
        <w:rPr>
          <w:rFonts w:ascii="Arial" w:hAnsi="Arial" w:cs="Arial"/>
        </w:rPr>
      </w:pPr>
      <w:r w:rsidRPr="00B80735">
        <w:rPr>
          <w:rFonts w:ascii="Arial" w:hAnsi="Arial" w:cs="Arial"/>
        </w:rPr>
        <w:t xml:space="preserve">Since I have never attended an initial child protection conference I was unsure of wat happens at the conference, what each of their roles were when attending and how the overall decisions were made. I know feel like I have gained a variety of skills and knowledge from doing this research. I now feel confident that as a keyworker in a setting if I needed to attend an initial child protection conference I would feel confident about it and know that by me attending and raising my concerns and opinions I would be helping the child and family to get the support they need to safeguard the child. </w:t>
      </w:r>
    </w:p>
    <w:p w14:paraId="7F29A882" w14:textId="7DE82D6A" w:rsidR="00DE2981" w:rsidRPr="00B80735" w:rsidRDefault="000D10CB" w:rsidP="002F5325">
      <w:pPr>
        <w:spacing w:line="360" w:lineRule="auto"/>
        <w:jc w:val="both"/>
        <w:rPr>
          <w:rFonts w:ascii="Arial" w:hAnsi="Arial" w:cs="Arial"/>
        </w:rPr>
      </w:pPr>
      <w:r w:rsidRPr="00B80735">
        <w:rPr>
          <w:rFonts w:ascii="Arial" w:hAnsi="Arial" w:cs="Arial"/>
        </w:rPr>
        <w:lastRenderedPageBreak/>
        <w:t xml:space="preserve">When doing research for the preparation for the initial child protection conference I researched </w:t>
      </w:r>
      <w:r w:rsidR="00BD12AC" w:rsidRPr="00B80735">
        <w:rPr>
          <w:rFonts w:ascii="Arial" w:hAnsi="Arial" w:cs="Arial"/>
        </w:rPr>
        <w:t xml:space="preserve">The Children act 1989. From researching this I gained knowledge about how it is more beneficial for the child to be cared for by their own families unless there is a risk of significant harm for the child. The children get a say in what is happening, what they are going through and they get to be involved in the process of the meetings with social services as well as the initial case conference. I </w:t>
      </w:r>
      <w:r w:rsidR="007F11FD" w:rsidRPr="00B80735">
        <w:rPr>
          <w:rFonts w:ascii="Arial" w:hAnsi="Arial" w:cs="Arial"/>
        </w:rPr>
        <w:t xml:space="preserve">also gained an understanding on the parental responsibilities of the child. Before I researching the children act I was unaware that the child’s father had to apply for parental responsibility of the child and how even though the parents can have shared parental responsibility they can still make a decision alone without the other parent. </w:t>
      </w:r>
      <w:r w:rsidR="00BD7066" w:rsidRPr="00B80735">
        <w:rPr>
          <w:rFonts w:ascii="Arial" w:hAnsi="Arial" w:cs="Arial"/>
        </w:rPr>
        <w:t xml:space="preserve">I researched the All Wales Child Protection Procedures </w:t>
      </w:r>
      <w:r w:rsidR="005F4000" w:rsidRPr="00B80735">
        <w:rPr>
          <w:rFonts w:ascii="Arial" w:hAnsi="Arial" w:cs="Arial"/>
        </w:rPr>
        <w:t xml:space="preserve">2008. The All Wales Child protection Procedure explains how significant harm is anything that causes impairment to the children’s health and development. The harm can be the effects of any type of abuse or neglect. By researching the All Wales Child Protection </w:t>
      </w:r>
      <w:r w:rsidR="005A5D8F" w:rsidRPr="00B80735">
        <w:rPr>
          <w:rFonts w:ascii="Arial" w:hAnsi="Arial" w:cs="Arial"/>
        </w:rPr>
        <w:t>Procedure,</w:t>
      </w:r>
      <w:r w:rsidR="005F4000" w:rsidRPr="00B80735">
        <w:rPr>
          <w:rFonts w:ascii="Arial" w:hAnsi="Arial" w:cs="Arial"/>
        </w:rPr>
        <w:t xml:space="preserve"> I have furthered my professional development by understanding that it is everyone’s responsibility to safeguard the children whether they are a professional or not and that everyone should be able to recognise signs of abuse or neglect and know how to make a referral to social services or the police. Everyone should also be aware of how different types of abuse or neglect can affect the children’s health and their development. </w:t>
      </w:r>
      <w:r w:rsidR="003058F3" w:rsidRPr="00B80735">
        <w:rPr>
          <w:rFonts w:ascii="Arial" w:hAnsi="Arial" w:cs="Arial"/>
        </w:rPr>
        <w:t>The All Wales Child Protection Procedure (2008) states that if someone has concerns that a child is being abused then it is t</w:t>
      </w:r>
      <w:r w:rsidR="00E62272" w:rsidRPr="00B80735">
        <w:rPr>
          <w:rFonts w:ascii="Arial" w:hAnsi="Arial" w:cs="Arial"/>
        </w:rPr>
        <w:t>heir</w:t>
      </w:r>
      <w:r w:rsidR="003058F3" w:rsidRPr="00B80735">
        <w:rPr>
          <w:rFonts w:ascii="Arial" w:hAnsi="Arial" w:cs="Arial"/>
        </w:rPr>
        <w:t xml:space="preserve"> responsibility to report it to either social services or the police. </w:t>
      </w:r>
    </w:p>
    <w:p w14:paraId="4816E253" w14:textId="30F56F3C" w:rsidR="00690057" w:rsidRPr="00B80735" w:rsidRDefault="00894AE9" w:rsidP="002F5325">
      <w:pPr>
        <w:spacing w:line="360" w:lineRule="auto"/>
        <w:jc w:val="both"/>
        <w:rPr>
          <w:rFonts w:ascii="Arial" w:hAnsi="Arial" w:cs="Arial"/>
        </w:rPr>
      </w:pPr>
      <w:r w:rsidRPr="00B80735">
        <w:rPr>
          <w:rFonts w:ascii="Arial" w:hAnsi="Arial" w:cs="Arial"/>
        </w:rPr>
        <w:t xml:space="preserve">From researching for this module I researched types of abuse. </w:t>
      </w:r>
      <w:r w:rsidR="00935CA3" w:rsidRPr="00B80735">
        <w:rPr>
          <w:rFonts w:ascii="Arial" w:hAnsi="Arial" w:cs="Arial"/>
        </w:rPr>
        <w:t>Some of t</w:t>
      </w:r>
      <w:r w:rsidR="00B90839" w:rsidRPr="00B80735">
        <w:rPr>
          <w:rFonts w:ascii="Arial" w:hAnsi="Arial" w:cs="Arial"/>
        </w:rPr>
        <w:t>he types of abuse are physic</w:t>
      </w:r>
      <w:r w:rsidR="00EF507C" w:rsidRPr="00B80735">
        <w:rPr>
          <w:rFonts w:ascii="Arial" w:hAnsi="Arial" w:cs="Arial"/>
        </w:rPr>
        <w:t>al, emotional, social, sexual and neglect</w:t>
      </w:r>
      <w:r w:rsidR="00B90839" w:rsidRPr="00B80735">
        <w:rPr>
          <w:rFonts w:ascii="Arial" w:hAnsi="Arial" w:cs="Arial"/>
        </w:rPr>
        <w:t xml:space="preserve">. You can recognise physical abuse by noticing a number of bruises, bumps or burns in places you wouldn’t normally hurt if you fall over. These places could be the top of the thighs, inside upper arm or around soft skin. When looking for signs of physical abuse you should always consider the child’s medical history in case the child has development delays which may cause them to be clumsier and take this into account. Signs of emotional abuse are not as noticeable as physical abuse but the children’s behaviour can change and the can become quiet, withdrawn and not wanting to join in activities because they are scared of making mistakes. </w:t>
      </w:r>
      <w:r w:rsidR="00EF507C" w:rsidRPr="00B80735">
        <w:rPr>
          <w:rFonts w:ascii="Arial" w:hAnsi="Arial" w:cs="Arial"/>
        </w:rPr>
        <w:t xml:space="preserve">Signs of sexual abuse can be if you notice the child is in pain when sitting down, if the child shows they understand sexual behaviour and you may notice them itching their </w:t>
      </w:r>
      <w:r w:rsidR="00FF4F91" w:rsidRPr="00B80735">
        <w:rPr>
          <w:rFonts w:ascii="Arial" w:hAnsi="Arial" w:cs="Arial"/>
        </w:rPr>
        <w:t>genitals</w:t>
      </w:r>
      <w:r w:rsidR="00EF507C" w:rsidRPr="00B80735">
        <w:rPr>
          <w:rFonts w:ascii="Arial" w:hAnsi="Arial" w:cs="Arial"/>
        </w:rPr>
        <w:t xml:space="preserve"> as well as them bleeding. </w:t>
      </w:r>
      <w:r w:rsidR="000264B3" w:rsidRPr="00B80735">
        <w:rPr>
          <w:rFonts w:ascii="Arial" w:hAnsi="Arial" w:cs="Arial"/>
        </w:rPr>
        <w:t xml:space="preserve"> Some signs of neglect are the child may be wearing clothes that are not suitable for the weather conditions or clothes that are too small, not turning up for doctors or hospital appointments, the child may always be hungry and the child may also come into setting looking dirty or wearing dirty clothes. </w:t>
      </w:r>
      <w:r w:rsidRPr="00B80735">
        <w:rPr>
          <w:rFonts w:ascii="Arial" w:hAnsi="Arial" w:cs="Arial"/>
        </w:rPr>
        <w:t xml:space="preserve">The NSPCC (2010) gives guidance on what each type of abuse is, how you can recognise the types of abuse and what the abuse can affect the children’s behaviour. By reading </w:t>
      </w:r>
      <w:r w:rsidR="00A83CDC" w:rsidRPr="00B80735">
        <w:rPr>
          <w:rFonts w:ascii="Arial" w:hAnsi="Arial" w:cs="Arial"/>
        </w:rPr>
        <w:t xml:space="preserve">the NSPCC I was able to recognise what I need to look out for to be able to effectively recognise the signs of abuse and what may be a bruise because a child has fallen over and what may be a bruise from physical abuse. </w:t>
      </w:r>
    </w:p>
    <w:p w14:paraId="2ED21607" w14:textId="44A758B4" w:rsidR="003058F3" w:rsidRPr="00B80735" w:rsidRDefault="006F7DBC" w:rsidP="002F5325">
      <w:pPr>
        <w:spacing w:line="360" w:lineRule="auto"/>
        <w:jc w:val="both"/>
        <w:rPr>
          <w:rFonts w:ascii="Arial" w:hAnsi="Arial" w:cs="Arial"/>
        </w:rPr>
      </w:pPr>
      <w:r>
        <w:rPr>
          <w:rFonts w:ascii="Arial" w:hAnsi="Arial" w:cs="Arial"/>
        </w:rPr>
        <w:t>HM Government</w:t>
      </w:r>
      <w:r w:rsidR="00F96106" w:rsidRPr="00B80735">
        <w:rPr>
          <w:rFonts w:ascii="Arial" w:hAnsi="Arial" w:cs="Arial"/>
        </w:rPr>
        <w:t xml:space="preserve"> </w:t>
      </w:r>
      <w:r w:rsidR="00F93C2A" w:rsidRPr="00B80735">
        <w:rPr>
          <w:rFonts w:ascii="Arial" w:hAnsi="Arial" w:cs="Arial"/>
        </w:rPr>
        <w:t xml:space="preserve">(2015) </w:t>
      </w:r>
      <w:r w:rsidR="00F96106" w:rsidRPr="00B80735">
        <w:rPr>
          <w:rFonts w:ascii="Arial" w:hAnsi="Arial" w:cs="Arial"/>
        </w:rPr>
        <w:t xml:space="preserve">explains how the earlier the children and their families </w:t>
      </w:r>
      <w:r w:rsidR="00E01280" w:rsidRPr="00B80735">
        <w:rPr>
          <w:rFonts w:ascii="Arial" w:hAnsi="Arial" w:cs="Arial"/>
        </w:rPr>
        <w:t xml:space="preserve">get support the </w:t>
      </w:r>
      <w:r w:rsidR="00E01280" w:rsidRPr="005B28C9">
        <w:rPr>
          <w:rFonts w:ascii="Arial" w:hAnsi="Arial" w:cs="Arial"/>
        </w:rPr>
        <w:t xml:space="preserve">more beneficial it can be because it can help to prevent any further incidents. </w:t>
      </w:r>
      <w:r w:rsidR="008045F0" w:rsidRPr="005B28C9">
        <w:rPr>
          <w:rFonts w:ascii="Arial" w:hAnsi="Arial" w:cs="Arial"/>
        </w:rPr>
        <w:t>This has helped me develop because I understand the importance of why the earlier signs of abuse are noticed the quicker the referrals can be made and social services can help</w:t>
      </w:r>
      <w:r w:rsidR="008045F0" w:rsidRPr="00B80735">
        <w:rPr>
          <w:rFonts w:ascii="Arial" w:hAnsi="Arial" w:cs="Arial"/>
        </w:rPr>
        <w:t xml:space="preserve"> to get the children the support they need before any further harm is done. </w:t>
      </w:r>
      <w:r w:rsidR="00956373" w:rsidRPr="00B80735">
        <w:rPr>
          <w:rFonts w:ascii="Arial" w:hAnsi="Arial" w:cs="Arial"/>
        </w:rPr>
        <w:t xml:space="preserve">The act also goes into detail about </w:t>
      </w:r>
      <w:r w:rsidR="00663EC3" w:rsidRPr="00B80735">
        <w:rPr>
          <w:rFonts w:ascii="Arial" w:hAnsi="Arial" w:cs="Arial"/>
        </w:rPr>
        <w:t xml:space="preserve">how once the assessments have been made the plan to support the children and their families should be reviewed and discussed with agencies involved to find out if the support is helping to make changes, how the child is feeling and has his or hers wellbeing increased since getting support and has the </w:t>
      </w:r>
      <w:r w:rsidR="00F5494D" w:rsidRPr="00B80735">
        <w:rPr>
          <w:rFonts w:ascii="Arial" w:hAnsi="Arial" w:cs="Arial"/>
        </w:rPr>
        <w:t>adult’s</w:t>
      </w:r>
      <w:r w:rsidR="00663EC3" w:rsidRPr="00B80735">
        <w:rPr>
          <w:rFonts w:ascii="Arial" w:hAnsi="Arial" w:cs="Arial"/>
        </w:rPr>
        <w:t xml:space="preserve"> behaviour started to change since receiving the support. </w:t>
      </w:r>
      <w:r w:rsidR="00F5494D" w:rsidRPr="00B80735">
        <w:rPr>
          <w:rFonts w:ascii="Arial" w:hAnsi="Arial" w:cs="Arial"/>
        </w:rPr>
        <w:t xml:space="preserve">This has given me an understanding of what happens after the </w:t>
      </w:r>
      <w:r w:rsidR="00405EE0" w:rsidRPr="00B80735">
        <w:rPr>
          <w:rFonts w:ascii="Arial" w:hAnsi="Arial" w:cs="Arial"/>
        </w:rPr>
        <w:t xml:space="preserve">initial child protection conference has taken place and how the agencies work together to monitor the child and family. </w:t>
      </w:r>
    </w:p>
    <w:p w14:paraId="09B2508D" w14:textId="05F4B746" w:rsidR="00F2783A" w:rsidRPr="00B80735" w:rsidRDefault="00F2783A" w:rsidP="002F5325">
      <w:pPr>
        <w:spacing w:line="360" w:lineRule="auto"/>
        <w:jc w:val="both"/>
        <w:rPr>
          <w:rFonts w:ascii="Arial" w:hAnsi="Arial" w:cs="Arial"/>
        </w:rPr>
      </w:pPr>
      <w:r w:rsidRPr="00B80735">
        <w:rPr>
          <w:rFonts w:ascii="Arial" w:hAnsi="Arial" w:cs="Arial"/>
        </w:rPr>
        <w:t xml:space="preserve">Working as a multi- agency has helped me to develop my experience and practice by </w:t>
      </w:r>
      <w:r w:rsidR="005242EA" w:rsidRPr="00B80735">
        <w:rPr>
          <w:rFonts w:ascii="Arial" w:hAnsi="Arial" w:cs="Arial"/>
        </w:rPr>
        <w:t xml:space="preserve">understanding how they different agencies work together to make decisions and how they work together to share information and support the families. </w:t>
      </w:r>
      <w:r w:rsidR="00BB5E43" w:rsidRPr="00B80735">
        <w:rPr>
          <w:rFonts w:ascii="Arial" w:hAnsi="Arial" w:cs="Arial"/>
        </w:rPr>
        <w:t xml:space="preserve">Working as a multi-agency team </w:t>
      </w:r>
      <w:r w:rsidR="001E286C" w:rsidRPr="00B80735">
        <w:rPr>
          <w:rFonts w:ascii="Arial" w:hAnsi="Arial" w:cs="Arial"/>
        </w:rPr>
        <w:t xml:space="preserve">also enables the agencies to give their own opinions on the situation and share what they think would benefit the children and their families best. This allows everyone to share their opinions and work together to come to an agreement on the outcome of the conference and how they will work together to support the family. </w:t>
      </w:r>
      <w:r w:rsidR="00A1433D" w:rsidRPr="00B80735">
        <w:rPr>
          <w:rFonts w:ascii="Arial" w:hAnsi="Arial" w:cs="Arial"/>
        </w:rPr>
        <w:t xml:space="preserve">Morton (2014) explains how as working together as a multi-agency team can improve the outcomes as all the agencies can share their own knowledge and understanding. </w:t>
      </w:r>
    </w:p>
    <w:p w14:paraId="7C327663" w14:textId="3D16669D" w:rsidR="00DE2981" w:rsidRPr="00B80735" w:rsidRDefault="00221653" w:rsidP="002F5325">
      <w:pPr>
        <w:spacing w:line="360" w:lineRule="auto"/>
        <w:jc w:val="both"/>
        <w:rPr>
          <w:rFonts w:ascii="Arial" w:hAnsi="Arial" w:cs="Arial"/>
        </w:rPr>
      </w:pPr>
      <w:r>
        <w:rPr>
          <w:rFonts w:ascii="Arial" w:hAnsi="Arial" w:cs="Arial"/>
        </w:rPr>
        <w:t>T</w:t>
      </w:r>
      <w:r w:rsidR="00370DEA" w:rsidRPr="00B80735">
        <w:rPr>
          <w:rFonts w:ascii="Arial" w:hAnsi="Arial" w:cs="Arial"/>
        </w:rPr>
        <w:t xml:space="preserve">his module has developed my future practise </w:t>
      </w:r>
      <w:r w:rsidR="00BD78A1" w:rsidRPr="00B80735">
        <w:rPr>
          <w:rFonts w:ascii="Arial" w:hAnsi="Arial" w:cs="Arial"/>
        </w:rPr>
        <w:t xml:space="preserve">because I </w:t>
      </w:r>
      <w:r w:rsidR="007F11AC" w:rsidRPr="00B80735">
        <w:rPr>
          <w:rFonts w:ascii="Arial" w:hAnsi="Arial" w:cs="Arial"/>
        </w:rPr>
        <w:t>have gained</w:t>
      </w:r>
      <w:r w:rsidR="00BC34D8" w:rsidRPr="00B80735">
        <w:rPr>
          <w:rFonts w:ascii="Arial" w:hAnsi="Arial" w:cs="Arial"/>
        </w:rPr>
        <w:t xml:space="preserve"> a better understanding of what an initial child protection conference is and what agencies take part in the conference as well as what their roles are when at the conference. </w:t>
      </w:r>
      <w:r w:rsidR="007051DE" w:rsidRPr="00B80735">
        <w:rPr>
          <w:rFonts w:ascii="Arial" w:hAnsi="Arial" w:cs="Arial"/>
        </w:rPr>
        <w:t xml:space="preserve">So from this I will be more confident to attend an initial child protection </w:t>
      </w:r>
      <w:r w:rsidR="00587BFC" w:rsidRPr="00B80735">
        <w:rPr>
          <w:rFonts w:ascii="Arial" w:hAnsi="Arial" w:cs="Arial"/>
        </w:rPr>
        <w:t xml:space="preserve">case </w:t>
      </w:r>
      <w:r w:rsidR="007051DE" w:rsidRPr="00B80735">
        <w:rPr>
          <w:rFonts w:ascii="Arial" w:hAnsi="Arial" w:cs="Arial"/>
        </w:rPr>
        <w:t xml:space="preserve">conference if I have to in the future. </w:t>
      </w:r>
      <w:r w:rsidR="00051B2B" w:rsidRPr="00B80735">
        <w:rPr>
          <w:rFonts w:ascii="Arial" w:hAnsi="Arial" w:cs="Arial"/>
        </w:rPr>
        <w:t xml:space="preserve">I am also now aware of how to refer a child to social services and what happens after they have been referred.  </w:t>
      </w:r>
      <w:r w:rsidR="007F11AC" w:rsidRPr="00B80735">
        <w:rPr>
          <w:rFonts w:ascii="Arial" w:hAnsi="Arial" w:cs="Arial"/>
        </w:rPr>
        <w:t xml:space="preserve">I know have more knowledge about what affects each different type of abuse has on the children and how to recognise signs of abuse which will allow me notice if a child is showing any signs and monitor them. </w:t>
      </w:r>
      <w:r w:rsidR="007E5172" w:rsidRPr="00B80735">
        <w:rPr>
          <w:rFonts w:ascii="Arial" w:hAnsi="Arial" w:cs="Arial"/>
        </w:rPr>
        <w:t xml:space="preserve">I have also gained an understanding of what information needs to go on a referral document </w:t>
      </w:r>
      <w:r w:rsidR="000A7C1D" w:rsidRPr="00B80735">
        <w:rPr>
          <w:rFonts w:ascii="Arial" w:hAnsi="Arial" w:cs="Arial"/>
        </w:rPr>
        <w:t>such as if the parents have given consent for the referral to be made. This will help my future practice because before this module I was unware that the parents had an option to give consent or not. If I was to make a referral before this I wouldn’t of asked the parent’</w:t>
      </w:r>
      <w:r w:rsidR="00587BFC" w:rsidRPr="00B80735">
        <w:rPr>
          <w:rFonts w:ascii="Arial" w:hAnsi="Arial" w:cs="Arial"/>
        </w:rPr>
        <w:t xml:space="preserve">s consent first but I am now aware that you have the right to refer a child if you suspect or have concerns that a child is being abused or at risk with or without parental consent. </w:t>
      </w:r>
      <w:r w:rsidR="000D43E0" w:rsidRPr="00B80735">
        <w:rPr>
          <w:rFonts w:ascii="Arial" w:hAnsi="Arial" w:cs="Arial"/>
        </w:rPr>
        <w:t xml:space="preserve">I have more knowledge and understanding on the different types of legislations and procedures to follow and why we have these legislations. I will use the information from these legislations and implement them in my everyday practise as an early years child care practitioner. Overall I have gained a wide variety of skills throughout this module and will be using these skills to further my professional practise to ensure the children’s needs and welfare are being met. </w:t>
      </w:r>
    </w:p>
    <w:p w14:paraId="36F4BB36" w14:textId="77777777" w:rsidR="00DE2981" w:rsidRPr="00B80735" w:rsidRDefault="00DE2981" w:rsidP="002F5325">
      <w:pPr>
        <w:spacing w:line="360" w:lineRule="auto"/>
        <w:jc w:val="both"/>
        <w:rPr>
          <w:rFonts w:ascii="Arial" w:hAnsi="Arial" w:cs="Arial"/>
        </w:rPr>
      </w:pPr>
    </w:p>
    <w:p w14:paraId="65BEDB36" w14:textId="77777777" w:rsidR="00DE2981" w:rsidRPr="00B80735" w:rsidRDefault="00DE2981" w:rsidP="002F5325">
      <w:pPr>
        <w:spacing w:line="360" w:lineRule="auto"/>
        <w:jc w:val="both"/>
        <w:rPr>
          <w:rFonts w:ascii="Arial" w:hAnsi="Arial" w:cs="Arial"/>
        </w:rPr>
      </w:pPr>
    </w:p>
    <w:p w14:paraId="65EC833A" w14:textId="77777777" w:rsidR="00DE2981" w:rsidRPr="00B80735" w:rsidRDefault="00DE2981" w:rsidP="002F5325">
      <w:pPr>
        <w:spacing w:line="360" w:lineRule="auto"/>
        <w:jc w:val="both"/>
        <w:rPr>
          <w:rFonts w:ascii="Arial" w:hAnsi="Arial" w:cs="Arial"/>
        </w:rPr>
      </w:pPr>
    </w:p>
    <w:p w14:paraId="3D733564" w14:textId="77777777" w:rsidR="00DE2981" w:rsidRPr="00B80735" w:rsidRDefault="00DE2981" w:rsidP="002F5325">
      <w:pPr>
        <w:spacing w:line="360" w:lineRule="auto"/>
        <w:jc w:val="both"/>
        <w:rPr>
          <w:rFonts w:ascii="Arial" w:hAnsi="Arial" w:cs="Arial"/>
        </w:rPr>
      </w:pPr>
    </w:p>
    <w:p w14:paraId="07D417B2" w14:textId="77777777" w:rsidR="00DE2981" w:rsidRPr="00B80735" w:rsidRDefault="00DE2981" w:rsidP="002F5325">
      <w:pPr>
        <w:spacing w:line="360" w:lineRule="auto"/>
        <w:jc w:val="both"/>
        <w:rPr>
          <w:rFonts w:ascii="Arial" w:hAnsi="Arial" w:cs="Arial"/>
        </w:rPr>
      </w:pPr>
    </w:p>
    <w:p w14:paraId="6E9DBD63" w14:textId="77777777" w:rsidR="00DE2981" w:rsidRPr="00B80735" w:rsidRDefault="00DE2981" w:rsidP="002F5325">
      <w:pPr>
        <w:spacing w:line="360" w:lineRule="auto"/>
        <w:jc w:val="both"/>
        <w:rPr>
          <w:rFonts w:ascii="Arial" w:hAnsi="Arial" w:cs="Arial"/>
        </w:rPr>
      </w:pPr>
    </w:p>
    <w:p w14:paraId="347761DF" w14:textId="77777777" w:rsidR="00DE2981" w:rsidRPr="00B80735" w:rsidRDefault="00DE2981" w:rsidP="002F5325">
      <w:pPr>
        <w:spacing w:line="360" w:lineRule="auto"/>
        <w:jc w:val="both"/>
        <w:rPr>
          <w:rFonts w:ascii="Arial" w:hAnsi="Arial" w:cs="Arial"/>
        </w:rPr>
      </w:pPr>
    </w:p>
    <w:p w14:paraId="62F278DC" w14:textId="77777777" w:rsidR="00DE2981" w:rsidRPr="00B80735" w:rsidRDefault="00DE2981" w:rsidP="002F5325">
      <w:pPr>
        <w:spacing w:line="360" w:lineRule="auto"/>
        <w:jc w:val="both"/>
        <w:rPr>
          <w:rFonts w:ascii="Arial" w:hAnsi="Arial" w:cs="Arial"/>
        </w:rPr>
      </w:pPr>
    </w:p>
    <w:p w14:paraId="0B136964" w14:textId="77777777" w:rsidR="00DE2981" w:rsidRPr="00B80735" w:rsidRDefault="00DE2981" w:rsidP="002F5325">
      <w:pPr>
        <w:spacing w:line="360" w:lineRule="auto"/>
        <w:jc w:val="both"/>
        <w:rPr>
          <w:rFonts w:ascii="Arial" w:hAnsi="Arial" w:cs="Arial"/>
        </w:rPr>
      </w:pPr>
    </w:p>
    <w:p w14:paraId="02BED02A" w14:textId="77777777" w:rsidR="00DE2981" w:rsidRPr="00B80735" w:rsidRDefault="00DE2981" w:rsidP="002F5325">
      <w:pPr>
        <w:spacing w:line="360" w:lineRule="auto"/>
        <w:jc w:val="both"/>
        <w:rPr>
          <w:rFonts w:ascii="Arial" w:hAnsi="Arial" w:cs="Arial"/>
        </w:rPr>
      </w:pPr>
    </w:p>
    <w:p w14:paraId="3505673E" w14:textId="77777777" w:rsidR="00B80735" w:rsidRDefault="00B80735" w:rsidP="002F5325">
      <w:pPr>
        <w:spacing w:line="360" w:lineRule="auto"/>
        <w:jc w:val="both"/>
        <w:rPr>
          <w:rFonts w:ascii="Arial" w:hAnsi="Arial" w:cs="Arial"/>
        </w:rPr>
      </w:pPr>
    </w:p>
    <w:p w14:paraId="6B3FD6F5" w14:textId="77777777" w:rsidR="002F5325" w:rsidRDefault="002F5325" w:rsidP="002F5325">
      <w:pPr>
        <w:spacing w:line="360" w:lineRule="auto"/>
        <w:jc w:val="both"/>
        <w:rPr>
          <w:rFonts w:ascii="Arial" w:hAnsi="Arial" w:cs="Arial"/>
        </w:rPr>
      </w:pPr>
    </w:p>
    <w:p w14:paraId="0B2661E1" w14:textId="77777777" w:rsidR="002F5325" w:rsidRDefault="002F5325" w:rsidP="002F5325">
      <w:pPr>
        <w:spacing w:line="360" w:lineRule="auto"/>
        <w:jc w:val="both"/>
        <w:rPr>
          <w:rFonts w:ascii="Arial" w:hAnsi="Arial" w:cs="Arial"/>
        </w:rPr>
      </w:pPr>
    </w:p>
    <w:p w14:paraId="5A85A55E" w14:textId="77777777" w:rsidR="002F5325" w:rsidRDefault="002F5325" w:rsidP="002F5325">
      <w:pPr>
        <w:spacing w:line="360" w:lineRule="auto"/>
        <w:jc w:val="both"/>
        <w:rPr>
          <w:rFonts w:ascii="Arial" w:hAnsi="Arial" w:cs="Arial"/>
        </w:rPr>
      </w:pPr>
    </w:p>
    <w:p w14:paraId="5425DC91" w14:textId="77777777" w:rsidR="002F5325" w:rsidRDefault="002F5325" w:rsidP="002F5325">
      <w:pPr>
        <w:spacing w:line="360" w:lineRule="auto"/>
        <w:jc w:val="both"/>
        <w:rPr>
          <w:rFonts w:ascii="Arial" w:hAnsi="Arial" w:cs="Arial"/>
        </w:rPr>
      </w:pPr>
    </w:p>
    <w:p w14:paraId="4B8B8336" w14:textId="77777777" w:rsidR="002F5325" w:rsidRDefault="002F5325" w:rsidP="002F5325">
      <w:pPr>
        <w:spacing w:line="360" w:lineRule="auto"/>
        <w:jc w:val="both"/>
        <w:rPr>
          <w:rFonts w:ascii="Arial" w:hAnsi="Arial" w:cs="Arial"/>
        </w:rPr>
      </w:pPr>
    </w:p>
    <w:p w14:paraId="423594F8" w14:textId="77777777" w:rsidR="002F5325" w:rsidRDefault="002F5325" w:rsidP="002F5325">
      <w:pPr>
        <w:spacing w:line="360" w:lineRule="auto"/>
        <w:jc w:val="both"/>
        <w:rPr>
          <w:rFonts w:ascii="Arial" w:hAnsi="Arial" w:cs="Arial"/>
        </w:rPr>
      </w:pPr>
    </w:p>
    <w:p w14:paraId="1CA0CC95" w14:textId="77777777" w:rsidR="002F5325" w:rsidRDefault="002F5325" w:rsidP="002F5325">
      <w:pPr>
        <w:spacing w:line="360" w:lineRule="auto"/>
        <w:jc w:val="both"/>
        <w:rPr>
          <w:rFonts w:ascii="Arial" w:hAnsi="Arial" w:cs="Arial"/>
        </w:rPr>
      </w:pPr>
    </w:p>
    <w:p w14:paraId="5FD5257A" w14:textId="77777777" w:rsidR="002F5325" w:rsidRDefault="002F5325" w:rsidP="002F5325">
      <w:pPr>
        <w:spacing w:line="360" w:lineRule="auto"/>
        <w:jc w:val="both"/>
        <w:rPr>
          <w:rFonts w:ascii="Arial" w:hAnsi="Arial" w:cs="Arial"/>
        </w:rPr>
      </w:pPr>
    </w:p>
    <w:p w14:paraId="0F0B9FC0" w14:textId="77777777" w:rsidR="002F5325" w:rsidRPr="00B80735" w:rsidRDefault="002F5325" w:rsidP="002F5325">
      <w:pPr>
        <w:spacing w:line="360" w:lineRule="auto"/>
        <w:jc w:val="both"/>
        <w:rPr>
          <w:rFonts w:ascii="Arial" w:hAnsi="Arial" w:cs="Arial"/>
        </w:rPr>
      </w:pPr>
    </w:p>
    <w:p w14:paraId="6D447C86" w14:textId="7BF98FDF" w:rsidR="00DE2981" w:rsidRPr="00B80735" w:rsidRDefault="00ED40C4" w:rsidP="002F5325">
      <w:pPr>
        <w:spacing w:line="360" w:lineRule="auto"/>
        <w:jc w:val="both"/>
        <w:rPr>
          <w:rFonts w:ascii="Arial" w:hAnsi="Arial" w:cs="Arial"/>
        </w:rPr>
      </w:pPr>
      <w:r>
        <w:t xml:space="preserve">Morton, K. (2014) ‘Guidance for multi-agency working’ </w:t>
      </w:r>
      <w:hyperlink r:id="rId6" w:history="1">
        <w:r w:rsidR="00A63BF8" w:rsidRPr="00B80735">
          <w:rPr>
            <w:rStyle w:val="Hyperlink"/>
            <w:rFonts w:ascii="Arial" w:hAnsi="Arial" w:cs="Arial"/>
          </w:rPr>
          <w:t>https://www.nurseryworld.co.uk/nursery-world/news/1145365/guidance-multi-agency</w:t>
        </w:r>
      </w:hyperlink>
      <w:r w:rsidR="00A63BF8" w:rsidRPr="00B80735">
        <w:rPr>
          <w:rFonts w:ascii="Arial" w:hAnsi="Arial" w:cs="Arial"/>
        </w:rPr>
        <w:t xml:space="preserve"> </w:t>
      </w:r>
      <w:r>
        <w:rPr>
          <w:rFonts w:ascii="Arial" w:hAnsi="Arial" w:cs="Arial"/>
        </w:rPr>
        <w:t>[ Date Accessed:  21</w:t>
      </w:r>
      <w:r w:rsidRPr="00ED40C4">
        <w:rPr>
          <w:rFonts w:ascii="Arial" w:hAnsi="Arial" w:cs="Arial"/>
          <w:vertAlign w:val="superscript"/>
        </w:rPr>
        <w:t>st</w:t>
      </w:r>
      <w:r>
        <w:rPr>
          <w:rFonts w:ascii="Arial" w:hAnsi="Arial" w:cs="Arial"/>
        </w:rPr>
        <w:t xml:space="preserve"> November 2017].</w:t>
      </w:r>
    </w:p>
    <w:p w14:paraId="776A1365" w14:textId="77777777" w:rsidR="00DE2981" w:rsidRPr="00B80735" w:rsidRDefault="00DE2981" w:rsidP="002F5325">
      <w:pPr>
        <w:spacing w:line="360" w:lineRule="auto"/>
        <w:jc w:val="both"/>
        <w:rPr>
          <w:rFonts w:ascii="Arial" w:hAnsi="Arial" w:cs="Arial"/>
        </w:rPr>
      </w:pPr>
    </w:p>
    <w:p w14:paraId="3B76FE0E" w14:textId="43B9C2F4" w:rsidR="00DE2981" w:rsidRPr="00765207" w:rsidRDefault="00930B04" w:rsidP="002F5325">
      <w:pPr>
        <w:spacing w:line="360" w:lineRule="auto"/>
        <w:jc w:val="both"/>
      </w:pPr>
      <w:hyperlink r:id="rId7" w:history="1">
        <w:r w:rsidR="00765207">
          <w:t xml:space="preserve">HM Government (2014) ‘Working Together to Safeguard Children’      </w:t>
        </w:r>
        <w:r w:rsidR="009C383B" w:rsidRPr="00B80735">
          <w:rPr>
            <w:rStyle w:val="Hyperlink"/>
            <w:rFonts w:ascii="Arial" w:hAnsi="Arial" w:cs="Arial"/>
          </w:rPr>
          <w:t>http://moodle.uwtsd.ac.uk/pluginfile.php/117712/mod_folder/content/0/Working_Together_to_Safeguard_Children_20170213.pdf?forcedownload=1</w:t>
        </w:r>
      </w:hyperlink>
      <w:r w:rsidR="009C383B" w:rsidRPr="00B80735">
        <w:rPr>
          <w:rFonts w:ascii="Arial" w:hAnsi="Arial" w:cs="Arial"/>
        </w:rPr>
        <w:t xml:space="preserve"> </w:t>
      </w:r>
      <w:r w:rsidR="00765207">
        <w:rPr>
          <w:rFonts w:ascii="Arial" w:hAnsi="Arial" w:cs="Arial"/>
        </w:rPr>
        <w:t>[ Date Accessed: 20</w:t>
      </w:r>
      <w:r w:rsidR="00765207" w:rsidRPr="00765207">
        <w:rPr>
          <w:rFonts w:ascii="Arial" w:hAnsi="Arial" w:cs="Arial"/>
          <w:vertAlign w:val="superscript"/>
        </w:rPr>
        <w:t>th</w:t>
      </w:r>
      <w:r w:rsidR="00765207">
        <w:rPr>
          <w:rFonts w:ascii="Arial" w:hAnsi="Arial" w:cs="Arial"/>
        </w:rPr>
        <w:t xml:space="preserve"> November 2017]. </w:t>
      </w:r>
    </w:p>
    <w:p w14:paraId="5EFD3C5F" w14:textId="77777777" w:rsidR="00DE2981" w:rsidRPr="00B80735" w:rsidRDefault="00DE2981" w:rsidP="002F5325">
      <w:pPr>
        <w:spacing w:line="360" w:lineRule="auto"/>
        <w:jc w:val="both"/>
        <w:rPr>
          <w:rFonts w:ascii="Arial" w:hAnsi="Arial" w:cs="Arial"/>
        </w:rPr>
      </w:pPr>
    </w:p>
    <w:p w14:paraId="3401E7D2" w14:textId="77777777" w:rsidR="00DE2981" w:rsidRPr="00B80735" w:rsidRDefault="00DE2981" w:rsidP="002F5325">
      <w:pPr>
        <w:spacing w:line="360" w:lineRule="auto"/>
        <w:jc w:val="both"/>
        <w:rPr>
          <w:rFonts w:ascii="Arial" w:hAnsi="Arial" w:cs="Arial"/>
        </w:rPr>
      </w:pPr>
    </w:p>
    <w:p w14:paraId="48273EED" w14:textId="08A466C0" w:rsidR="00DE2981" w:rsidRPr="00B80735" w:rsidRDefault="00765207" w:rsidP="002F5325">
      <w:pPr>
        <w:spacing w:line="360" w:lineRule="auto"/>
        <w:jc w:val="both"/>
        <w:rPr>
          <w:rFonts w:ascii="Arial" w:hAnsi="Arial" w:cs="Arial"/>
        </w:rPr>
      </w:pPr>
      <w:hyperlink r:id="rId8" w:history="1">
        <w:r w:rsidRPr="00765207">
          <w:rPr>
            <w:rStyle w:val="Hyperlink"/>
            <w:color w:val="000000" w:themeColor="text1"/>
            <w:u w:val="none"/>
          </w:rPr>
          <w:t xml:space="preserve"> Local Safeguarding Boards In Wales (2008) ‘All Wales Child Protection Procedures’ </w:t>
        </w:r>
        <w:r w:rsidRPr="00D55E19">
          <w:rPr>
            <w:rStyle w:val="Hyperlink"/>
          </w:rPr>
          <w:t xml:space="preserve">                                </w:t>
        </w:r>
        <w:r w:rsidRPr="00D55E19">
          <w:rPr>
            <w:rStyle w:val="Hyperlink"/>
            <w:rFonts w:ascii="Arial" w:hAnsi="Arial" w:cs="Arial"/>
          </w:rPr>
          <w:t>http://moodle.uwtsd.ac.uk/pluginfile.php/117267/mod_folder/content/0/All_Wales_Child_Protection_Procedures_2008%5B1%5D.pdf?forcedownload=1</w:t>
        </w:r>
      </w:hyperlink>
      <w:r w:rsidR="005A5D8F" w:rsidRPr="00B80735">
        <w:rPr>
          <w:rFonts w:ascii="Arial" w:hAnsi="Arial" w:cs="Arial"/>
        </w:rPr>
        <w:t xml:space="preserve"> </w:t>
      </w:r>
      <w:r>
        <w:rPr>
          <w:rFonts w:ascii="Arial" w:hAnsi="Arial" w:cs="Arial"/>
        </w:rPr>
        <w:t>[ Date accessed: 20</w:t>
      </w:r>
      <w:r w:rsidRPr="00765207">
        <w:rPr>
          <w:rFonts w:ascii="Arial" w:hAnsi="Arial" w:cs="Arial"/>
          <w:vertAlign w:val="superscript"/>
        </w:rPr>
        <w:t>th</w:t>
      </w:r>
      <w:r>
        <w:rPr>
          <w:rFonts w:ascii="Arial" w:hAnsi="Arial" w:cs="Arial"/>
        </w:rPr>
        <w:t xml:space="preserve"> November 2017]. </w:t>
      </w:r>
    </w:p>
    <w:p w14:paraId="24A5E98F" w14:textId="77777777" w:rsidR="00DE2981" w:rsidRPr="00B80735" w:rsidRDefault="00DE2981" w:rsidP="002F5325">
      <w:pPr>
        <w:spacing w:line="360" w:lineRule="auto"/>
        <w:jc w:val="both"/>
        <w:rPr>
          <w:rFonts w:ascii="Arial" w:hAnsi="Arial" w:cs="Arial"/>
        </w:rPr>
      </w:pPr>
    </w:p>
    <w:p w14:paraId="0BFDD62A" w14:textId="77777777" w:rsidR="00DE2981" w:rsidRPr="00B80735" w:rsidRDefault="00DE2981" w:rsidP="002F5325">
      <w:pPr>
        <w:spacing w:line="360" w:lineRule="auto"/>
        <w:jc w:val="both"/>
        <w:rPr>
          <w:rFonts w:ascii="Arial" w:hAnsi="Arial" w:cs="Arial"/>
        </w:rPr>
      </w:pPr>
    </w:p>
    <w:p w14:paraId="240DBA1D" w14:textId="0000A03D" w:rsidR="00DE2981" w:rsidRPr="00E54F25" w:rsidRDefault="00E54F25" w:rsidP="002F5325">
      <w:pPr>
        <w:spacing w:line="360" w:lineRule="auto"/>
        <w:jc w:val="both"/>
      </w:pPr>
      <w:r>
        <w:t xml:space="preserve">Legislations Government (1989) ‘Children Act 1989’ </w:t>
      </w:r>
      <w:hyperlink r:id="rId9" w:history="1">
        <w:r w:rsidR="00DE2981" w:rsidRPr="00B80735">
          <w:rPr>
            <w:rStyle w:val="Hyperlink"/>
            <w:rFonts w:ascii="Arial" w:hAnsi="Arial" w:cs="Arial"/>
          </w:rPr>
          <w:t>https://www.legislation.gov.uk/ukpga/1989/41/section/2</w:t>
        </w:r>
      </w:hyperlink>
      <w:r w:rsidR="00DE2981" w:rsidRPr="00B80735">
        <w:rPr>
          <w:rFonts w:ascii="Arial" w:hAnsi="Arial" w:cs="Arial"/>
        </w:rPr>
        <w:t xml:space="preserve">  </w:t>
      </w:r>
      <w:r>
        <w:rPr>
          <w:rFonts w:ascii="Arial" w:hAnsi="Arial" w:cs="Arial"/>
        </w:rPr>
        <w:t>[Date Accessed: 21</w:t>
      </w:r>
      <w:r w:rsidRPr="00E54F25">
        <w:rPr>
          <w:rFonts w:ascii="Arial" w:hAnsi="Arial" w:cs="Arial"/>
          <w:vertAlign w:val="superscript"/>
        </w:rPr>
        <w:t>st</w:t>
      </w:r>
      <w:r>
        <w:rPr>
          <w:rFonts w:ascii="Arial" w:hAnsi="Arial" w:cs="Arial"/>
        </w:rPr>
        <w:t xml:space="preserve"> November 2017].</w:t>
      </w:r>
    </w:p>
    <w:p w14:paraId="559856B0" w14:textId="77777777" w:rsidR="00A63BF8" w:rsidRPr="00B80735" w:rsidRDefault="00A63BF8" w:rsidP="002F5325">
      <w:pPr>
        <w:spacing w:line="360" w:lineRule="auto"/>
        <w:jc w:val="both"/>
        <w:rPr>
          <w:rFonts w:ascii="Arial" w:hAnsi="Arial" w:cs="Arial"/>
        </w:rPr>
      </w:pPr>
    </w:p>
    <w:p w14:paraId="4DEE74BF" w14:textId="77777777" w:rsidR="00327996" w:rsidRPr="00B80735" w:rsidRDefault="00327996" w:rsidP="002F5325">
      <w:pPr>
        <w:spacing w:line="360" w:lineRule="auto"/>
        <w:jc w:val="both"/>
        <w:rPr>
          <w:rFonts w:ascii="Arial" w:hAnsi="Arial" w:cs="Arial"/>
        </w:rPr>
      </w:pPr>
    </w:p>
    <w:p w14:paraId="504274A1" w14:textId="6AB1D0FD" w:rsidR="00A63BF8" w:rsidRPr="00B80735" w:rsidRDefault="00E54F25" w:rsidP="002F5325">
      <w:pPr>
        <w:spacing w:line="360" w:lineRule="auto"/>
        <w:jc w:val="both"/>
        <w:rPr>
          <w:rFonts w:ascii="Arial" w:hAnsi="Arial" w:cs="Arial"/>
        </w:rPr>
      </w:pPr>
      <w:hyperlink r:id="rId10" w:history="1">
        <w:r w:rsidRPr="00E54F25">
          <w:rPr>
            <w:rStyle w:val="Hyperlink"/>
            <w:color w:val="000000" w:themeColor="text1"/>
            <w:u w:val="none"/>
          </w:rPr>
          <w:t>NSPCC (2010) ‘Definitions and Signs of Abuse’</w:t>
        </w:r>
        <w:r w:rsidRPr="00D55E19">
          <w:rPr>
            <w:rStyle w:val="Hyperlink"/>
          </w:rPr>
          <w:t xml:space="preserve"> </w:t>
        </w:r>
        <w:r w:rsidRPr="00D55E19">
          <w:rPr>
            <w:rStyle w:val="Hyperlink"/>
            <w:rFonts w:ascii="Arial" w:hAnsi="Arial" w:cs="Arial"/>
          </w:rPr>
          <w:t>http://moodle.uwtsd.ac.uk/pluginfile.php/117265/mod_folder/content/0/NSPCC%20-%20DEFINITIONS%20AND%20SIGNS%20OF%20ABUSE.pdf?forcedownload=1</w:t>
        </w:r>
      </w:hyperlink>
      <w:r w:rsidR="00327996" w:rsidRPr="00B80735">
        <w:rPr>
          <w:rFonts w:ascii="Arial" w:hAnsi="Arial" w:cs="Arial"/>
        </w:rPr>
        <w:t xml:space="preserve"> </w:t>
      </w:r>
      <w:r>
        <w:rPr>
          <w:rFonts w:ascii="Arial" w:hAnsi="Arial" w:cs="Arial"/>
        </w:rPr>
        <w:t>[ Date Accessed: 13</w:t>
      </w:r>
      <w:r w:rsidRPr="00E54F25">
        <w:rPr>
          <w:rFonts w:ascii="Arial" w:hAnsi="Arial" w:cs="Arial"/>
          <w:vertAlign w:val="superscript"/>
        </w:rPr>
        <w:t>th</w:t>
      </w:r>
      <w:r>
        <w:rPr>
          <w:rFonts w:ascii="Arial" w:hAnsi="Arial" w:cs="Arial"/>
        </w:rPr>
        <w:t xml:space="preserve"> November 2017].</w:t>
      </w:r>
    </w:p>
    <w:p w14:paraId="15DB9C7F" w14:textId="77777777" w:rsidR="00FE16BD" w:rsidRPr="00B80735" w:rsidRDefault="00FE16BD" w:rsidP="002F5325">
      <w:pPr>
        <w:spacing w:line="360" w:lineRule="auto"/>
        <w:jc w:val="both"/>
        <w:rPr>
          <w:rFonts w:ascii="Arial" w:hAnsi="Arial" w:cs="Arial"/>
        </w:rPr>
      </w:pPr>
    </w:p>
    <w:p w14:paraId="60DCC062" w14:textId="3AFF760C" w:rsidR="00327996" w:rsidRPr="00B80735" w:rsidRDefault="00E54F25" w:rsidP="002F5325">
      <w:pPr>
        <w:spacing w:line="360" w:lineRule="auto"/>
        <w:jc w:val="both"/>
        <w:rPr>
          <w:rFonts w:ascii="Arial" w:hAnsi="Arial" w:cs="Arial"/>
        </w:rPr>
      </w:pPr>
      <w:r>
        <w:t xml:space="preserve">SEFTON Local Safeguarding Board (2017) ‘Role of Key Worker’ </w:t>
      </w:r>
      <w:hyperlink r:id="rId11" w:history="1">
        <w:r w:rsidR="00FE16BD" w:rsidRPr="00B80735">
          <w:rPr>
            <w:rStyle w:val="Hyperlink"/>
            <w:rFonts w:ascii="Arial" w:hAnsi="Arial" w:cs="Arial"/>
          </w:rPr>
          <w:t>http://seftonlscb.safeguardingpolicies.org.uk/may-2017/sec-4-managing-individual-cases-child-protection-conferences-plans-key-workers/413-role-of-key-worker</w:t>
        </w:r>
      </w:hyperlink>
      <w:r w:rsidRPr="00E54F25">
        <w:rPr>
          <w:rStyle w:val="Hyperlink"/>
          <w:rFonts w:ascii="Arial" w:hAnsi="Arial" w:cs="Arial"/>
          <w:u w:val="none"/>
        </w:rPr>
        <w:t xml:space="preserve"> </w:t>
      </w:r>
      <w:r w:rsidRPr="00E54F25">
        <w:rPr>
          <w:rStyle w:val="Hyperlink"/>
          <w:rFonts w:ascii="Arial" w:hAnsi="Arial" w:cs="Arial"/>
          <w:color w:val="000000" w:themeColor="text1"/>
          <w:u w:val="none"/>
        </w:rPr>
        <w:t>[Date Accessed: 15</w:t>
      </w:r>
      <w:r w:rsidRPr="00E54F25">
        <w:rPr>
          <w:rStyle w:val="Hyperlink"/>
          <w:rFonts w:ascii="Arial" w:hAnsi="Arial" w:cs="Arial"/>
          <w:color w:val="000000" w:themeColor="text1"/>
          <w:u w:val="none"/>
          <w:vertAlign w:val="superscript"/>
        </w:rPr>
        <w:t>th</w:t>
      </w:r>
      <w:r w:rsidRPr="00E54F25">
        <w:rPr>
          <w:rStyle w:val="Hyperlink"/>
          <w:rFonts w:ascii="Arial" w:hAnsi="Arial" w:cs="Arial"/>
          <w:color w:val="000000" w:themeColor="text1"/>
          <w:u w:val="none"/>
        </w:rPr>
        <w:t xml:space="preserve"> November 2017].</w:t>
      </w:r>
    </w:p>
    <w:p w14:paraId="24C807DD" w14:textId="77777777" w:rsidR="00FE16BD" w:rsidRPr="00B80735" w:rsidRDefault="00FE16BD" w:rsidP="00B80735">
      <w:pPr>
        <w:spacing w:line="360" w:lineRule="auto"/>
        <w:rPr>
          <w:rFonts w:ascii="Arial" w:hAnsi="Arial" w:cs="Arial"/>
        </w:rPr>
      </w:pPr>
    </w:p>
    <w:p w14:paraId="0AD8F026" w14:textId="77777777" w:rsidR="00FE16BD" w:rsidRPr="00B80735" w:rsidRDefault="00FE16BD" w:rsidP="00B80735">
      <w:pPr>
        <w:spacing w:line="360" w:lineRule="auto"/>
        <w:rPr>
          <w:rFonts w:ascii="Arial" w:hAnsi="Arial" w:cs="Arial"/>
        </w:rPr>
      </w:pPr>
      <w:bookmarkStart w:id="0" w:name="_GoBack"/>
      <w:bookmarkEnd w:id="0"/>
    </w:p>
    <w:p w14:paraId="3F81AAEF" w14:textId="77777777" w:rsidR="00FE16BD" w:rsidRPr="00B80735" w:rsidRDefault="00FE16BD" w:rsidP="00B80735">
      <w:pPr>
        <w:spacing w:line="360" w:lineRule="auto"/>
        <w:rPr>
          <w:rFonts w:ascii="Arial" w:hAnsi="Arial" w:cs="Arial"/>
        </w:rPr>
      </w:pPr>
    </w:p>
    <w:sectPr w:rsidR="00FE16BD" w:rsidRPr="00B80735" w:rsidSect="00AE5B5C">
      <w:headerReference w:type="default" r:id="rId12"/>
      <w:footerReference w:type="even" r:id="rId13"/>
      <w:footerReference w:type="default" r:id="rId14"/>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CE57A19" w14:textId="77777777" w:rsidR="00930B04" w:rsidRDefault="00930B04" w:rsidP="00B80735">
      <w:r>
        <w:separator/>
      </w:r>
    </w:p>
  </w:endnote>
  <w:endnote w:type="continuationSeparator" w:id="0">
    <w:p w14:paraId="023AF424" w14:textId="77777777" w:rsidR="00930B04" w:rsidRDefault="00930B04" w:rsidP="00B8073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4D58E60" w14:textId="77777777" w:rsidR="00B80735" w:rsidRDefault="00B80735" w:rsidP="00584329">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04A263A6" w14:textId="77777777" w:rsidR="00B80735" w:rsidRDefault="00B80735" w:rsidP="00B80735">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3EC3B51" w14:textId="77777777" w:rsidR="00B80735" w:rsidRDefault="00B80735" w:rsidP="00584329">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930B04">
      <w:rPr>
        <w:rStyle w:val="PageNumber"/>
        <w:noProof/>
      </w:rPr>
      <w:t>1</w:t>
    </w:r>
    <w:r>
      <w:rPr>
        <w:rStyle w:val="PageNumber"/>
      </w:rPr>
      <w:fldChar w:fldCharType="end"/>
    </w:r>
  </w:p>
  <w:p w14:paraId="496006A8" w14:textId="77777777" w:rsidR="00B80735" w:rsidRDefault="00B80735" w:rsidP="00B80735">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7C4399A" w14:textId="77777777" w:rsidR="00930B04" w:rsidRDefault="00930B04" w:rsidP="00B80735">
      <w:r>
        <w:separator/>
      </w:r>
    </w:p>
  </w:footnote>
  <w:footnote w:type="continuationSeparator" w:id="0">
    <w:p w14:paraId="788AB1CF" w14:textId="77777777" w:rsidR="00930B04" w:rsidRDefault="00930B04" w:rsidP="00B80735">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8CD6F8E" w14:textId="7513D2EE" w:rsidR="00B80735" w:rsidRDefault="00B80735">
    <w:pPr>
      <w:pStyle w:val="Header"/>
    </w:pPr>
    <w:r>
      <w:t>Louise Lewis                                   EAEE5006</w:t>
    </w:r>
  </w:p>
  <w:p w14:paraId="33E95770" w14:textId="4BCE70CD" w:rsidR="00B80735" w:rsidRDefault="00B80735">
    <w:pPr>
      <w:pStyle w:val="Header"/>
    </w:pPr>
    <w:r>
      <w:t>1602499</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E5D2E"/>
    <w:rsid w:val="000264B3"/>
    <w:rsid w:val="00051B2B"/>
    <w:rsid w:val="000527E9"/>
    <w:rsid w:val="000A7C1D"/>
    <w:rsid w:val="000D10CB"/>
    <w:rsid w:val="000D43E0"/>
    <w:rsid w:val="001172F2"/>
    <w:rsid w:val="00177518"/>
    <w:rsid w:val="001E286C"/>
    <w:rsid w:val="00221653"/>
    <w:rsid w:val="002F5325"/>
    <w:rsid w:val="003058F3"/>
    <w:rsid w:val="00327996"/>
    <w:rsid w:val="00335C1D"/>
    <w:rsid w:val="00366A9D"/>
    <w:rsid w:val="00370DEA"/>
    <w:rsid w:val="00405EE0"/>
    <w:rsid w:val="0043795B"/>
    <w:rsid w:val="005242EA"/>
    <w:rsid w:val="00587BFC"/>
    <w:rsid w:val="005A5D8F"/>
    <w:rsid w:val="005B28C9"/>
    <w:rsid w:val="005F4000"/>
    <w:rsid w:val="00663EC3"/>
    <w:rsid w:val="00690057"/>
    <w:rsid w:val="006E0849"/>
    <w:rsid w:val="006E5D2E"/>
    <w:rsid w:val="006F7DBC"/>
    <w:rsid w:val="007051DE"/>
    <w:rsid w:val="00765207"/>
    <w:rsid w:val="007C5DC0"/>
    <w:rsid w:val="007E5172"/>
    <w:rsid w:val="007F11AC"/>
    <w:rsid w:val="007F11FD"/>
    <w:rsid w:val="008045F0"/>
    <w:rsid w:val="00894AE9"/>
    <w:rsid w:val="00930B04"/>
    <w:rsid w:val="00935CA3"/>
    <w:rsid w:val="0094311D"/>
    <w:rsid w:val="00956373"/>
    <w:rsid w:val="009C383B"/>
    <w:rsid w:val="00A1433D"/>
    <w:rsid w:val="00A34067"/>
    <w:rsid w:val="00A63BF8"/>
    <w:rsid w:val="00A83CDC"/>
    <w:rsid w:val="00AE5B5C"/>
    <w:rsid w:val="00B80735"/>
    <w:rsid w:val="00B90839"/>
    <w:rsid w:val="00BB5E43"/>
    <w:rsid w:val="00BC34D8"/>
    <w:rsid w:val="00BD12AC"/>
    <w:rsid w:val="00BD7066"/>
    <w:rsid w:val="00BD78A1"/>
    <w:rsid w:val="00D948B9"/>
    <w:rsid w:val="00DE2981"/>
    <w:rsid w:val="00E01280"/>
    <w:rsid w:val="00E22192"/>
    <w:rsid w:val="00E54F25"/>
    <w:rsid w:val="00E62272"/>
    <w:rsid w:val="00ED40C4"/>
    <w:rsid w:val="00EF507C"/>
    <w:rsid w:val="00F2783A"/>
    <w:rsid w:val="00F5494D"/>
    <w:rsid w:val="00F63248"/>
    <w:rsid w:val="00F93C2A"/>
    <w:rsid w:val="00F96106"/>
    <w:rsid w:val="00FE16BD"/>
    <w:rsid w:val="00FF4F91"/>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decimalSymbol w:val="."/>
  <w:listSeparator w:val=","/>
  <w14:docId w14:val="25D6901A"/>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E2981"/>
    <w:rPr>
      <w:color w:val="0563C1" w:themeColor="hyperlink"/>
      <w:u w:val="single"/>
    </w:rPr>
  </w:style>
  <w:style w:type="character" w:styleId="FollowedHyperlink">
    <w:name w:val="FollowedHyperlink"/>
    <w:basedOn w:val="DefaultParagraphFont"/>
    <w:uiPriority w:val="99"/>
    <w:semiHidden/>
    <w:unhideWhenUsed/>
    <w:rsid w:val="003058F3"/>
    <w:rPr>
      <w:color w:val="954F72" w:themeColor="followedHyperlink"/>
      <w:u w:val="single"/>
    </w:rPr>
  </w:style>
  <w:style w:type="paragraph" w:styleId="Header">
    <w:name w:val="header"/>
    <w:basedOn w:val="Normal"/>
    <w:link w:val="HeaderChar"/>
    <w:uiPriority w:val="99"/>
    <w:unhideWhenUsed/>
    <w:rsid w:val="00B80735"/>
    <w:pPr>
      <w:tabs>
        <w:tab w:val="center" w:pos="4513"/>
        <w:tab w:val="right" w:pos="9026"/>
      </w:tabs>
    </w:pPr>
  </w:style>
  <w:style w:type="character" w:customStyle="1" w:styleId="HeaderChar">
    <w:name w:val="Header Char"/>
    <w:basedOn w:val="DefaultParagraphFont"/>
    <w:link w:val="Header"/>
    <w:uiPriority w:val="99"/>
    <w:rsid w:val="00B80735"/>
  </w:style>
  <w:style w:type="paragraph" w:styleId="Footer">
    <w:name w:val="footer"/>
    <w:basedOn w:val="Normal"/>
    <w:link w:val="FooterChar"/>
    <w:uiPriority w:val="99"/>
    <w:unhideWhenUsed/>
    <w:rsid w:val="00B80735"/>
    <w:pPr>
      <w:tabs>
        <w:tab w:val="center" w:pos="4513"/>
        <w:tab w:val="right" w:pos="9026"/>
      </w:tabs>
    </w:pPr>
  </w:style>
  <w:style w:type="character" w:customStyle="1" w:styleId="FooterChar">
    <w:name w:val="Footer Char"/>
    <w:basedOn w:val="DefaultParagraphFont"/>
    <w:link w:val="Footer"/>
    <w:uiPriority w:val="99"/>
    <w:rsid w:val="00B80735"/>
  </w:style>
  <w:style w:type="character" w:styleId="PageNumber">
    <w:name w:val="page number"/>
    <w:basedOn w:val="DefaultParagraphFont"/>
    <w:uiPriority w:val="99"/>
    <w:semiHidden/>
    <w:unhideWhenUsed/>
    <w:rsid w:val="00B8073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hyperlink" Target="http://seftonlscb.safeguardingpolicies.org.uk/may-2017/sec-4-managing-individual-cases-child-protection-conferences-plans-key-workers/413-role-of-key-worker" TargetMode="External"/><Relationship Id="rId12" Type="http://schemas.openxmlformats.org/officeDocument/2006/relationships/header" Target="header1.xml"/><Relationship Id="rId13" Type="http://schemas.openxmlformats.org/officeDocument/2006/relationships/footer" Target="footer1.xml"/><Relationship Id="rId14" Type="http://schemas.openxmlformats.org/officeDocument/2006/relationships/footer" Target="footer2.xml"/><Relationship Id="rId15" Type="http://schemas.openxmlformats.org/officeDocument/2006/relationships/fontTable" Target="fontTable.xml"/><Relationship Id="rId16"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 Id="rId3" Type="http://schemas.openxmlformats.org/officeDocument/2006/relationships/webSettings" Target="webSettings.xml"/><Relationship Id="rId4" Type="http://schemas.openxmlformats.org/officeDocument/2006/relationships/footnotes" Target="footnotes.xml"/><Relationship Id="rId5" Type="http://schemas.openxmlformats.org/officeDocument/2006/relationships/endnotes" Target="endnotes.xml"/><Relationship Id="rId6" Type="http://schemas.openxmlformats.org/officeDocument/2006/relationships/hyperlink" Target="https://www.nurseryworld.co.uk/nursery-world/news/1145365/guidance-multi-agency" TargetMode="External"/><Relationship Id="rId7" Type="http://schemas.openxmlformats.org/officeDocument/2006/relationships/hyperlink" Target="http://moodle.uwtsd.ac.uk/pluginfile.php/117712/mod_folder/content/0/Working_Together_to_Safeguard_Children_20170213.pdf?forcedownload=1" TargetMode="External"/><Relationship Id="rId8" Type="http://schemas.openxmlformats.org/officeDocument/2006/relationships/hyperlink" Target="%20Local%20Safeguarding%20Boards%20In%20Wales%20(2008)%20'All%20Wales%20Child%20Protection%20Procedures'%20%20%20%20%20%20%20%20%20%20%20%20%20%20%20%20%20%20%20%20%20%20%20%20%20%20%20%20%20%20%20%20%20http://moodle.uwtsd.ac.uk/pluginfile.php/117267/mod_folder/content/0/All_Wales_Child_Protection_Procedures_2008%5B1%5D.pdf?forcedownload=1" TargetMode="External"/><Relationship Id="rId9" Type="http://schemas.openxmlformats.org/officeDocument/2006/relationships/hyperlink" Target="https://www.legislation.gov.uk/ukpga/1989/41/section/2" TargetMode="External"/><Relationship Id="rId10" Type="http://schemas.openxmlformats.org/officeDocument/2006/relationships/hyperlink" Target="NSPCC%20(2010)%20'Definitions%20and%20Signs%20of%20Abuse'%20http://moodle.uwtsd.ac.uk/pluginfile.php/117265/mod_folder/content/0/NSPCC%20-%20DEFINITIONS%20AND%20SIGNS%20OF%20ABUSE.pdf?forcedownload=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189</TotalTime>
  <Pages>6</Pages>
  <Words>1789</Words>
  <Characters>10203</Characters>
  <Application>Microsoft Macintosh Word</Application>
  <DocSecurity>0</DocSecurity>
  <Lines>85</Lines>
  <Paragraphs>23</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11969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Louise Lewis</dc:creator>
  <cp:keywords/>
  <dc:description/>
  <cp:lastModifiedBy>Louise Lewis</cp:lastModifiedBy>
  <cp:revision>21</cp:revision>
  <dcterms:created xsi:type="dcterms:W3CDTF">2017-11-28T21:07:00Z</dcterms:created>
  <dcterms:modified xsi:type="dcterms:W3CDTF">2017-11-30T23:44:00Z</dcterms:modified>
</cp:coreProperties>
</file>