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4F28B7" w14:textId="510A0F23" w:rsidR="00297C29" w:rsidRDefault="00561EC2">
      <w:r>
        <w:t xml:space="preserve">References </w:t>
      </w:r>
    </w:p>
    <w:p w14:paraId="10FE2229" w14:textId="4A4C2BA9" w:rsidR="00F8023A" w:rsidRDefault="00F8023A">
      <w:r>
        <w:t>Barron-</w:t>
      </w:r>
      <w:proofErr w:type="spellStart"/>
      <w:r>
        <w:t>Hauwaert</w:t>
      </w:r>
      <w:proofErr w:type="spellEnd"/>
      <w:r>
        <w:t xml:space="preserve">, S (2004) Language Strategies for Bilingual Families: The one-parent-one-language Approach. </w:t>
      </w:r>
      <w:r w:rsidR="00A96ECA">
        <w:t>Multilingual Matters Ltd. Clevedon.</w:t>
      </w:r>
      <w:r>
        <w:t xml:space="preserve"> </w:t>
      </w:r>
    </w:p>
    <w:p w14:paraId="550A83D5" w14:textId="77777777" w:rsidR="00435029" w:rsidRDefault="00435029"/>
    <w:p w14:paraId="7CD6A809" w14:textId="70610505" w:rsidR="00F8023A" w:rsidRDefault="00561EC2">
      <w:r>
        <w:t>Bialystok, E</w:t>
      </w:r>
      <w:r w:rsidR="00F8023A">
        <w:t xml:space="preserve"> (2011) Reshaping the Mind: The Benefits of Bilingualism. </w:t>
      </w:r>
      <w:r w:rsidR="00F8023A" w:rsidRPr="00F8023A">
        <w:rPr>
          <w:i/>
          <w:iCs/>
        </w:rPr>
        <w:t>Canadian Journal of Experiment Psychology.</w:t>
      </w:r>
      <w:r w:rsidR="00F8023A">
        <w:t xml:space="preserve"> Vol. 65, </w:t>
      </w:r>
      <w:proofErr w:type="spellStart"/>
      <w:r w:rsidR="00F8023A">
        <w:t>Iss</w:t>
      </w:r>
      <w:proofErr w:type="spellEnd"/>
      <w:r w:rsidR="00F8023A">
        <w:t>. 4. Pp 229-235.</w:t>
      </w:r>
    </w:p>
    <w:p w14:paraId="3B92F9FF" w14:textId="74690F7B" w:rsidR="008C22F8" w:rsidRDefault="008C22F8">
      <w:r>
        <w:t xml:space="preserve">Carmarthenshire County Council: English/Welsh as an additional language (2019). </w:t>
      </w:r>
    </w:p>
    <w:p w14:paraId="1E044506" w14:textId="61A74F6C" w:rsidR="008C22F8" w:rsidRDefault="008C22F8">
      <w:r>
        <w:t xml:space="preserve">Available at: </w:t>
      </w:r>
      <w:hyperlink r:id="rId4" w:history="1">
        <w:r w:rsidRPr="008C22F8">
          <w:rPr>
            <w:rStyle w:val="Hyperlink"/>
          </w:rPr>
          <w:t>https://www.carmarthenshire.gov.wales/home/council-services/education-schools/additional-learning-needs/englishwelsh-as-an-additional-language/#.YF5pyrBxfIU</w:t>
        </w:r>
      </w:hyperlink>
    </w:p>
    <w:p w14:paraId="6A9EBF85" w14:textId="30DF9C07" w:rsidR="008C22F8" w:rsidRDefault="008C22F8">
      <w:r>
        <w:t>[Accessed on 22</w:t>
      </w:r>
      <w:r w:rsidRPr="008C22F8">
        <w:rPr>
          <w:vertAlign w:val="superscript"/>
        </w:rPr>
        <w:t>nd</w:t>
      </w:r>
      <w:r>
        <w:t xml:space="preserve"> March 2021]</w:t>
      </w:r>
    </w:p>
    <w:p w14:paraId="7FB01B24" w14:textId="5EC53869" w:rsidR="00561EC2" w:rsidRDefault="00561EC2">
      <w:r>
        <w:t>Welsh Assembly Government: Foundation Phase Framework (2015).</w:t>
      </w:r>
    </w:p>
    <w:p w14:paraId="7EFC9501" w14:textId="6B604255" w:rsidR="00561EC2" w:rsidRDefault="00561EC2">
      <w:r>
        <w:t xml:space="preserve">Available at: </w:t>
      </w:r>
      <w:hyperlink r:id="rId5" w:history="1">
        <w:r w:rsidRPr="00964735">
          <w:rPr>
            <w:rStyle w:val="Hyperlink"/>
          </w:rPr>
          <w:t>https://gov.wales/sites/default/files/publications/2018-02/foundation-phase-framework-revised-2015.pdf</w:t>
        </w:r>
      </w:hyperlink>
    </w:p>
    <w:p w14:paraId="668B7FDA" w14:textId="275CFFA8" w:rsidR="00561EC2" w:rsidRDefault="00561EC2">
      <w:r>
        <w:t>[Accessed on 25</w:t>
      </w:r>
      <w:r w:rsidRPr="00561EC2">
        <w:rPr>
          <w:vertAlign w:val="superscript"/>
        </w:rPr>
        <w:t>th</w:t>
      </w:r>
      <w:r>
        <w:t xml:space="preserve"> March 2021]</w:t>
      </w:r>
    </w:p>
    <w:p w14:paraId="3ADDB95D" w14:textId="77777777" w:rsidR="00561EC2" w:rsidRDefault="00561EC2">
      <w:r>
        <w:t xml:space="preserve">Welsh Assembly Government: Developing the curriculum </w:t>
      </w:r>
      <w:proofErr w:type="spellStart"/>
      <w:r>
        <w:t>Cymreig</w:t>
      </w:r>
      <w:proofErr w:type="spellEnd"/>
      <w:r>
        <w:t xml:space="preserve"> (2003)</w:t>
      </w:r>
    </w:p>
    <w:p w14:paraId="67711703" w14:textId="1775AE2A" w:rsidR="00561EC2" w:rsidRDefault="00561EC2">
      <w:r>
        <w:t xml:space="preserve">Available at: </w:t>
      </w:r>
      <w:hyperlink r:id="rId6" w:history="1">
        <w:r w:rsidRPr="00964735">
          <w:rPr>
            <w:rStyle w:val="Hyperlink"/>
          </w:rPr>
          <w:t>https://hwb.gov.wales/api/storage/8e68e2f5-851f-43b8-af24-9eb38cf62482/developing-the-curriculum-cymreig.pdf</w:t>
        </w:r>
      </w:hyperlink>
    </w:p>
    <w:p w14:paraId="18A7327D" w14:textId="0DE1D7C2" w:rsidR="00561EC2" w:rsidRDefault="00561EC2">
      <w:r>
        <w:t>[Accessed on: 25</w:t>
      </w:r>
      <w:r w:rsidRPr="00561EC2">
        <w:rPr>
          <w:vertAlign w:val="superscript"/>
        </w:rPr>
        <w:t>th</w:t>
      </w:r>
      <w:r>
        <w:t xml:space="preserve"> March 2021].</w:t>
      </w:r>
    </w:p>
    <w:p w14:paraId="2C1ED56A" w14:textId="78500BA1" w:rsidR="00297C29" w:rsidRDefault="00297C29">
      <w:r>
        <w:t>Welsh Assembly Government: English or Welsh as an additional language (No Date)</w:t>
      </w:r>
    </w:p>
    <w:p w14:paraId="31DB10DB" w14:textId="2164DBAF" w:rsidR="00297C29" w:rsidRDefault="00297C29">
      <w:r>
        <w:t xml:space="preserve">Available at: </w:t>
      </w:r>
      <w:hyperlink r:id="rId7" w:history="1">
        <w:r>
          <w:rPr>
            <w:rStyle w:val="Hyperlink"/>
          </w:rPr>
          <w:t>English or Welsh as an additional language - Hwb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</w:p>
    <w:p w14:paraId="137183EB" w14:textId="7A69A1CB" w:rsidR="00297C29" w:rsidRDefault="00297C29">
      <w:r>
        <w:t>[Accessed on 26</w:t>
      </w:r>
      <w:r w:rsidRPr="00297C29">
        <w:rPr>
          <w:vertAlign w:val="superscript"/>
        </w:rPr>
        <w:t>th</w:t>
      </w:r>
      <w:r>
        <w:t xml:space="preserve"> March 2021]</w:t>
      </w:r>
    </w:p>
    <w:p w14:paraId="0EA99C52" w14:textId="72AD67AD" w:rsidR="00A96ECA" w:rsidRDefault="009D55DB">
      <w:r>
        <w:t xml:space="preserve">Malini, M and </w:t>
      </w:r>
      <w:proofErr w:type="spellStart"/>
      <w:r>
        <w:t>Sood</w:t>
      </w:r>
      <w:proofErr w:type="spellEnd"/>
      <w:r>
        <w:t xml:space="preserve">, K (2015). English As an Additional Language in the Early Years: Linking Theory to Practice. Routledge. London. </w:t>
      </w:r>
    </w:p>
    <w:p w14:paraId="603705DA" w14:textId="27883722" w:rsidR="00A96ECA" w:rsidRDefault="00A96ECA">
      <w:r>
        <w:t>Nursery resources: Supporting EAL in Early Years Settings (2021).</w:t>
      </w:r>
    </w:p>
    <w:p w14:paraId="615582ED" w14:textId="63F3F462" w:rsidR="00561EC2" w:rsidRDefault="00A96ECA">
      <w:r>
        <w:t xml:space="preserve">Available at: </w:t>
      </w:r>
      <w:hyperlink r:id="rId8" w:history="1">
        <w:r w:rsidRPr="00964735">
          <w:rPr>
            <w:rStyle w:val="Hyperlink"/>
          </w:rPr>
          <w:t>https://www.nurseryresources.org/post/EAL-early-years-settings</w:t>
        </w:r>
      </w:hyperlink>
    </w:p>
    <w:p w14:paraId="20F347AB" w14:textId="2286D54B" w:rsidR="00A96ECA" w:rsidRDefault="00A96ECA">
      <w:r>
        <w:t>[Accessed on: 24</w:t>
      </w:r>
      <w:r>
        <w:rPr>
          <w:vertAlign w:val="superscript"/>
        </w:rPr>
        <w:t>t</w:t>
      </w:r>
      <w:r w:rsidRPr="00A96ECA">
        <w:rPr>
          <w:vertAlign w:val="superscript"/>
        </w:rPr>
        <w:t>h</w:t>
      </w:r>
      <w:r>
        <w:t xml:space="preserve"> March 2021]</w:t>
      </w:r>
    </w:p>
    <w:p w14:paraId="29B1711E" w14:textId="77777777" w:rsidR="00A96ECA" w:rsidRDefault="00A96ECA"/>
    <w:sectPr w:rsidR="00A96E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1EC2"/>
    <w:rsid w:val="00297C29"/>
    <w:rsid w:val="002E0262"/>
    <w:rsid w:val="00435029"/>
    <w:rsid w:val="0056148D"/>
    <w:rsid w:val="00561EC2"/>
    <w:rsid w:val="008C22F8"/>
    <w:rsid w:val="009D55DB"/>
    <w:rsid w:val="00A71368"/>
    <w:rsid w:val="00A96ECA"/>
    <w:rsid w:val="00F80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4414B"/>
  <w15:chartTrackingRefBased/>
  <w15:docId w15:val="{235A7CCD-5A84-4576-AF34-800F614837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1E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1E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urseryresources.org/post/EAL-early-years-setting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distance-learning/distance-learning-tools-through-hwb/welcome-to-parents-and-carers-support/keep-wales-learning/english-or-welsh-as-an-additional-languag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wb.gov.wales/api/storage/8e68e2f5-851f-43b8-af24-9eb38cf62482/developing-the-curriculum-cymreig.pdf" TargetMode="External"/><Relationship Id="rId5" Type="http://schemas.openxmlformats.org/officeDocument/2006/relationships/hyperlink" Target="https://gov.wales/sites/default/files/publications/2018-02/foundation-phase-framework-revised-2015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armarthenshire.gov.wales/home/council-services/education-schools/additional-learning-needs/englishwelsh-as-an-additional-language/#.YF5pyrBxfIU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1</Pages>
  <Words>327</Words>
  <Characters>1869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Marcus Antonio Ciaburri (1908095)</dc:creator>
  <cp:keywords/>
  <dc:description/>
  <cp:lastModifiedBy>Marcus Antonio Ciaburri (1908095)</cp:lastModifiedBy>
  <cp:revision>2</cp:revision>
  <dcterms:created xsi:type="dcterms:W3CDTF">2021-03-26T22:21:00Z</dcterms:created>
  <dcterms:modified xsi:type="dcterms:W3CDTF">2021-03-27T16:46:00Z</dcterms:modified>
</cp:coreProperties>
</file>