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5D29536"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5D29536"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4661341" w:rsidRDefault="002B0F50" w14:paraId="0EA75585" w14:textId="7ACC26FF">
            <w:pPr>
              <w:spacing w:before="120" w:after="120"/>
              <w:jc w:val="both"/>
              <w:rPr>
                <w:rFonts w:ascii="Arial" w:hAnsi="Arial" w:cs="Arial"/>
                <w:b w:val="1"/>
                <w:bCs w:val="1"/>
                <w:sz w:val="22"/>
                <w:szCs w:val="22"/>
              </w:rPr>
            </w:pPr>
            <w:r w:rsidRPr="04661341" w:rsidR="002B0F50">
              <w:rPr>
                <w:rFonts w:ascii="Arial" w:hAnsi="Arial" w:cs="Arial"/>
                <w:b w:val="1"/>
                <w:bCs w:val="1"/>
                <w:sz w:val="22"/>
                <w:szCs w:val="22"/>
              </w:rPr>
              <w:t>Criminology &amp;</w:t>
            </w:r>
            <w:r w:rsidRPr="04661341" w:rsidR="2A24C08C">
              <w:rPr>
                <w:rFonts w:ascii="Arial" w:hAnsi="Arial" w:cs="Arial"/>
                <w:b w:val="1"/>
                <w:bCs w:val="1"/>
                <w:sz w:val="22"/>
                <w:szCs w:val="22"/>
              </w:rPr>
              <w:t xml:space="preserve"> Policing </w:t>
            </w:r>
          </w:p>
        </w:tc>
      </w:tr>
      <w:tr w:rsidRPr="00A406E5" w:rsidR="008F1308" w:rsidTr="75D29536"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2B0F50" w14:paraId="40720145" w14:textId="1995A83B">
            <w:pPr>
              <w:spacing w:before="120" w:after="120"/>
              <w:jc w:val="both"/>
              <w:rPr>
                <w:rFonts w:ascii="Arial" w:hAnsi="Arial" w:cs="Arial"/>
                <w:b/>
                <w:sz w:val="22"/>
                <w:szCs w:val="22"/>
              </w:rPr>
            </w:pPr>
            <w:r>
              <w:rPr>
                <w:rFonts w:ascii="Arial" w:hAnsi="Arial" w:cs="Arial"/>
                <w:b/>
                <w:sz w:val="22"/>
                <w:szCs w:val="22"/>
              </w:rPr>
              <w:t>Social Inclusion, Victimisation &amp; Welfare</w:t>
            </w:r>
          </w:p>
        </w:tc>
      </w:tr>
      <w:tr w:rsidRPr="00A406E5" w:rsidR="00B84B5B" w:rsidTr="75D29536"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B0F50" w14:paraId="6707070F" w14:textId="4EFFF4E3">
            <w:pPr>
              <w:spacing w:before="120" w:after="120"/>
              <w:jc w:val="both"/>
              <w:rPr>
                <w:rFonts w:ascii="Arial" w:hAnsi="Arial" w:cs="Arial"/>
                <w:b/>
                <w:sz w:val="22"/>
                <w:szCs w:val="22"/>
              </w:rPr>
            </w:pPr>
            <w:r>
              <w:rPr>
                <w:rFonts w:ascii="Arial" w:hAnsi="Arial" w:cs="Arial"/>
                <w:b/>
                <w:sz w:val="22"/>
                <w:szCs w:val="22"/>
              </w:rPr>
              <w:t>BMCP 5007</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2B0F50" w14:paraId="581AABB5" w14:textId="77777777">
            <w:pPr>
              <w:spacing w:before="120" w:after="120"/>
              <w:jc w:val="both"/>
              <w:rPr>
                <w:rFonts w:ascii="Arial" w:hAnsi="Arial" w:cs="Arial"/>
                <w:b/>
                <w:sz w:val="22"/>
                <w:szCs w:val="22"/>
              </w:rPr>
            </w:pPr>
            <w:r>
              <w:rPr>
                <w:rFonts w:ascii="Arial" w:hAnsi="Arial" w:cs="Arial"/>
                <w:b/>
                <w:sz w:val="22"/>
                <w:szCs w:val="22"/>
              </w:rPr>
              <w:t>50%</w:t>
            </w:r>
          </w:p>
          <w:p w:rsidRPr="002B0F50" w:rsidR="002B0F50" w:rsidP="00E51AAC" w:rsidRDefault="002B0F50" w14:paraId="7FF2E342" w14:textId="4ABB199B">
            <w:pPr>
              <w:spacing w:before="120" w:after="120"/>
              <w:jc w:val="both"/>
              <w:rPr>
                <w:rFonts w:ascii="Arial" w:hAnsi="Arial" w:cs="Arial"/>
                <w:b/>
              </w:rPr>
            </w:pPr>
            <w:r w:rsidRPr="002B0F50">
              <w:rPr>
                <w:rFonts w:ascii="Arial" w:hAnsi="Arial" w:cs="Arial"/>
                <w:b/>
              </w:rPr>
              <w:t>Assignment 2 of 2</w:t>
            </w:r>
          </w:p>
        </w:tc>
      </w:tr>
      <w:tr w:rsidRPr="00A406E5" w:rsidR="00DB116D" w:rsidTr="75D29536"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2B0F50" w14:paraId="4E0EE594" w14:textId="324676AD">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53F5C4B" w:rsidRDefault="00DB116D" w14:paraId="4BF577A3" w14:textId="18A66967">
            <w:pPr>
              <w:spacing w:before="120" w:after="120"/>
              <w:jc w:val="both"/>
              <w:rPr>
                <w:rFonts w:ascii="Arial" w:hAnsi="Arial" w:cs="Arial"/>
                <w:b w:val="1"/>
                <w:bCs w:val="1"/>
                <w:sz w:val="22"/>
                <w:szCs w:val="22"/>
              </w:rPr>
            </w:pPr>
            <w:r w:rsidRPr="253F5C4B" w:rsidR="0AC62BBE">
              <w:rPr>
                <w:rFonts w:ascii="Arial" w:hAnsi="Arial" w:cs="Arial"/>
                <w:b w:val="1"/>
                <w:bCs w:val="1"/>
                <w:sz w:val="22"/>
                <w:szCs w:val="22"/>
              </w:rPr>
              <w:t>Melaine</w:t>
            </w:r>
            <w:r w:rsidRPr="253F5C4B" w:rsidR="0AC62BBE">
              <w:rPr>
                <w:rFonts w:ascii="Arial" w:hAnsi="Arial" w:cs="Arial"/>
                <w:b w:val="1"/>
                <w:bCs w:val="1"/>
                <w:sz w:val="22"/>
                <w:szCs w:val="22"/>
              </w:rPr>
              <w:t xml:space="preserve"> Thomas </w:t>
            </w:r>
          </w:p>
        </w:tc>
      </w:tr>
      <w:tr w:rsidRPr="00A406E5" w:rsidR="00DB116D" w:rsidTr="75D29536"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53F5C4B" w:rsidRDefault="00DB116D" w14:paraId="13530228" w14:textId="383BCAEB">
            <w:pPr>
              <w:spacing w:before="120" w:after="120"/>
              <w:jc w:val="both"/>
              <w:rPr>
                <w:rFonts w:ascii="Arial" w:hAnsi="Arial" w:cs="Arial"/>
                <w:b w:val="1"/>
                <w:bCs w:val="1"/>
                <w:sz w:val="22"/>
                <w:szCs w:val="22"/>
              </w:rPr>
            </w:pPr>
            <w:r w:rsidRPr="253F5C4B" w:rsidR="00101921">
              <w:rPr>
                <w:rFonts w:ascii="Arial" w:hAnsi="Arial" w:cs="Arial"/>
                <w:b w:val="1"/>
                <w:bCs w:val="1"/>
                <w:sz w:val="22"/>
                <w:szCs w:val="22"/>
              </w:rPr>
              <w:t>Choose</w:t>
            </w:r>
            <w:r w:rsidRPr="253F5C4B" w:rsidR="00101921">
              <w:rPr>
                <w:rFonts w:ascii="Arial" w:hAnsi="Arial" w:cs="Arial"/>
                <w:b w:val="1"/>
                <w:bCs w:val="1"/>
                <w:sz w:val="22"/>
                <w:szCs w:val="22"/>
              </w:rPr>
              <w:t xml:space="preserve"> one subject below</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5D29536" w:rsidRDefault="00DB116D" w14:paraId="0181B780" w14:textId="5E83CDA6">
            <w:pPr>
              <w:pStyle w:val="Normal"/>
              <w:suppressLineNumbers w:val="0"/>
              <w:bidi w:val="0"/>
              <w:spacing w:before="120" w:beforeAutospacing="off" w:after="120" w:afterAutospacing="off" w:line="259" w:lineRule="auto"/>
              <w:ind w:left="0" w:right="0"/>
              <w:jc w:val="both"/>
            </w:pPr>
            <w:r w:rsidRPr="75D29536" w:rsidR="195D708F">
              <w:rPr>
                <w:rFonts w:ascii="Arial" w:hAnsi="Arial" w:cs="Arial"/>
                <w:b w:val="1"/>
                <w:bCs w:val="1"/>
                <w:sz w:val="22"/>
                <w:szCs w:val="22"/>
              </w:rPr>
              <w:t>Group Video</w:t>
            </w:r>
          </w:p>
          <w:p w:rsidRPr="00A406E5" w:rsidR="00DB116D" w:rsidP="75D29536" w:rsidRDefault="00DB116D" w14:paraId="2B8567E8" w14:textId="27FFD005">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75D29536" w:rsidR="195D708F">
              <w:rPr>
                <w:rFonts w:ascii="Arial" w:hAnsi="Arial" w:cs="Arial"/>
                <w:b w:val="1"/>
                <w:bCs w:val="1"/>
                <w:sz w:val="22"/>
                <w:szCs w:val="22"/>
              </w:rPr>
              <w:t>4 minutes per person</w:t>
            </w:r>
          </w:p>
        </w:tc>
      </w:tr>
      <w:tr w:rsidRPr="00A406E5" w:rsidR="00B84B5B" w:rsidTr="75D29536"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53F5C4B" w:rsidRDefault="00B84B5B" w14:paraId="08E601FE" w14:textId="14FD04ED">
            <w:pPr>
              <w:spacing w:before="120" w:after="120"/>
              <w:jc w:val="both"/>
              <w:rPr>
                <w:rFonts w:ascii="Arial" w:hAnsi="Arial" w:cs="Arial"/>
                <w:b w:val="1"/>
                <w:bCs w:val="1"/>
                <w:sz w:val="22"/>
                <w:szCs w:val="22"/>
              </w:rPr>
            </w:pPr>
            <w:r w:rsidRPr="253F5C4B" w:rsidR="2240D800">
              <w:rPr>
                <w:rFonts w:ascii="Arial" w:hAnsi="Arial" w:cs="Arial"/>
                <w:b w:val="1"/>
                <w:bCs w:val="1"/>
                <w:sz w:val="22"/>
                <w:szCs w:val="22"/>
              </w:rPr>
              <w:t>2</w:t>
            </w:r>
            <w:r w:rsidRPr="253F5C4B" w:rsidR="2240D800">
              <w:rPr>
                <w:rFonts w:ascii="Arial" w:hAnsi="Arial" w:cs="Arial"/>
                <w:b w:val="1"/>
                <w:bCs w:val="1"/>
                <w:sz w:val="22"/>
                <w:szCs w:val="22"/>
                <w:vertAlign w:val="superscript"/>
              </w:rPr>
              <w:t>nd</w:t>
            </w:r>
            <w:r w:rsidRPr="253F5C4B" w:rsidR="2240D800">
              <w:rPr>
                <w:rFonts w:ascii="Arial" w:hAnsi="Arial" w:cs="Arial"/>
                <w:b w:val="1"/>
                <w:bCs w:val="1"/>
                <w:sz w:val="22"/>
                <w:szCs w:val="22"/>
              </w:rPr>
              <w:t xml:space="preserve"> May 2025</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53F5C4B" w:rsidRDefault="00B84B5B" w14:paraId="0EF761E7" w14:textId="7E598386">
            <w:pPr>
              <w:spacing w:before="120" w:after="120"/>
              <w:jc w:val="both"/>
              <w:rPr>
                <w:rFonts w:ascii="Arial" w:hAnsi="Arial" w:cs="Arial"/>
                <w:b w:val="1"/>
                <w:bCs w:val="1"/>
                <w:sz w:val="22"/>
                <w:szCs w:val="22"/>
              </w:rPr>
            </w:pPr>
            <w:r w:rsidRPr="253F5C4B" w:rsidR="409F72A6">
              <w:rPr>
                <w:rFonts w:ascii="Arial" w:hAnsi="Arial" w:cs="Arial"/>
                <w:b w:val="1"/>
                <w:bCs w:val="1"/>
                <w:sz w:val="22"/>
                <w:szCs w:val="22"/>
              </w:rPr>
              <w:t>3</w:t>
            </w:r>
            <w:r w:rsidRPr="253F5C4B" w:rsidR="409F72A6">
              <w:rPr>
                <w:rFonts w:ascii="Arial" w:hAnsi="Arial" w:cs="Arial"/>
                <w:b w:val="1"/>
                <w:bCs w:val="1"/>
                <w:sz w:val="22"/>
                <w:szCs w:val="22"/>
                <w:vertAlign w:val="superscript"/>
              </w:rPr>
              <w:t>rd</w:t>
            </w:r>
            <w:r w:rsidRPr="253F5C4B" w:rsidR="409F72A6">
              <w:rPr>
                <w:rFonts w:ascii="Arial" w:hAnsi="Arial" w:cs="Arial"/>
                <w:b w:val="1"/>
                <w:bCs w:val="1"/>
                <w:sz w:val="22"/>
                <w:szCs w:val="22"/>
              </w:rPr>
              <w:t xml:space="preserve"> June 2025</w:t>
            </w:r>
          </w:p>
        </w:tc>
      </w:tr>
      <w:tr w:rsidRPr="00A406E5" w:rsidR="00152E9D" w:rsidTr="75D29536"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5D29536"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8A64CB" w:rsidR="008A64CB" w:rsidP="008A64CB" w:rsidRDefault="008A64CB" w14:paraId="07774AE9" w14:textId="77777777">
            <w:pPr>
              <w:rPr>
                <w:rFonts w:ascii="Arial" w:hAnsi="Arial" w:cs="Arial"/>
                <w:sz w:val="22"/>
                <w:szCs w:val="22"/>
              </w:rPr>
            </w:pPr>
            <w:r w:rsidRPr="008A64CB">
              <w:rPr>
                <w:rFonts w:ascii="Arial" w:hAnsi="Arial" w:cs="Arial"/>
                <w:sz w:val="22"/>
                <w:szCs w:val="22"/>
              </w:rPr>
              <w:t>Upon the successful completion of this module, the student should be able to:  </w:t>
            </w:r>
          </w:p>
          <w:p w:rsidRPr="008A64CB" w:rsidR="008A64CB" w:rsidP="008A64CB" w:rsidRDefault="008A64CB" w14:paraId="068186B8" w14:textId="77777777">
            <w:pPr>
              <w:ind w:left="360"/>
              <w:rPr>
                <w:rFonts w:ascii="Arial" w:hAnsi="Arial" w:cs="Arial"/>
                <w:sz w:val="22"/>
                <w:szCs w:val="22"/>
              </w:rPr>
            </w:pPr>
            <w:r w:rsidRPr="008A64CB">
              <w:rPr>
                <w:rFonts w:ascii="Arial" w:hAnsi="Arial" w:cs="Arial"/>
                <w:sz w:val="22"/>
                <w:szCs w:val="22"/>
              </w:rPr>
              <w:t>• critically analyse the sub-discipline of victimology, its strengths and weaknesses, and alternative sources of data as a basis for understanding people’s experiences. </w:t>
            </w:r>
          </w:p>
          <w:p w:rsidRPr="008A64CB" w:rsidR="008A64CB" w:rsidP="008A64CB" w:rsidRDefault="008A64CB" w14:paraId="3219EB8E" w14:textId="77777777">
            <w:pPr>
              <w:ind w:left="360"/>
              <w:rPr>
                <w:rFonts w:ascii="Arial" w:hAnsi="Arial" w:cs="Arial"/>
                <w:sz w:val="22"/>
                <w:szCs w:val="22"/>
              </w:rPr>
            </w:pPr>
            <w:r w:rsidRPr="008A64CB">
              <w:rPr>
                <w:rFonts w:ascii="Arial" w:hAnsi="Arial" w:cs="Arial"/>
                <w:sz w:val="22"/>
                <w:szCs w:val="22"/>
              </w:rPr>
              <w:t> • demonstrate knowledge and a critical understanding of the nature and extent of crime, and its impact and critically evaluate the efficacy of the concept of the victim and victim-oriented policies within the contemporary cultural context.  </w:t>
            </w:r>
          </w:p>
          <w:p w:rsidR="00C01A3F" w:rsidP="008A64CB" w:rsidRDefault="008A64CB" w14:paraId="7EF53ECC" w14:textId="77777777">
            <w:pPr>
              <w:ind w:left="360"/>
              <w:rPr>
                <w:rFonts w:ascii="Arial" w:hAnsi="Arial" w:cs="Arial"/>
                <w:sz w:val="22"/>
                <w:szCs w:val="22"/>
              </w:rPr>
            </w:pPr>
            <w:r w:rsidRPr="008A64CB">
              <w:rPr>
                <w:rFonts w:ascii="Arial" w:hAnsi="Arial" w:cs="Arial"/>
                <w:sz w:val="22"/>
                <w:szCs w:val="22"/>
              </w:rPr>
              <w:t>• engage in debate concerning a broad range of issues surrounding the theory and practice of securing human rights, equality, and social justice. </w:t>
            </w:r>
          </w:p>
          <w:p w:rsidRPr="00A406E5" w:rsidR="008A64CB" w:rsidP="008A64CB" w:rsidRDefault="008A64CB" w14:paraId="0AEF11BA" w14:textId="77777777">
            <w:pPr>
              <w:ind w:left="360"/>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8A64CB" w:rsidR="003474CE" w:rsidP="253F5C4B" w:rsidRDefault="003474CE" w14:paraId="69904A58" w14:textId="56DCCCCA">
      <w:pPr>
        <w:pStyle w:val="Heading2"/>
        <w:ind w:left="567"/>
        <w:rPr>
          <w:rFonts w:ascii="Calibri" w:hAnsi="Calibri" w:cs="Calibri" w:asciiTheme="majorAscii" w:hAnsiTheme="majorAscii" w:cstheme="majorAscii"/>
        </w:rPr>
      </w:pPr>
      <w:r w:rsidRPr="253F5C4B" w:rsidR="71B86BC4">
        <w:rPr>
          <w:rFonts w:ascii="Calibri" w:hAnsi="Calibri" w:cs="Calibri" w:asciiTheme="majorAscii" w:hAnsiTheme="majorAscii" w:cstheme="majorAscii"/>
        </w:rPr>
        <w:t xml:space="preserve">Evaluate if </w:t>
      </w:r>
      <w:r w:rsidRPr="253F5C4B" w:rsidR="003474CE">
        <w:rPr>
          <w:rFonts w:ascii="Calibri" w:hAnsi="Calibri" w:cs="Calibri" w:asciiTheme="majorAscii" w:hAnsiTheme="majorAscii" w:cstheme="majorAscii"/>
        </w:rPr>
        <w:t xml:space="preserve">welfare programmes </w:t>
      </w:r>
      <w:r w:rsidRPr="253F5C4B" w:rsidR="5F78C8CB">
        <w:rPr>
          <w:rFonts w:ascii="Calibri" w:hAnsi="Calibri" w:cs="Calibri" w:asciiTheme="majorAscii" w:hAnsiTheme="majorAscii" w:cstheme="majorAscii"/>
        </w:rPr>
        <w:t xml:space="preserve">should </w:t>
      </w:r>
      <w:r w:rsidRPr="253F5C4B" w:rsidR="003474CE">
        <w:rPr>
          <w:rFonts w:ascii="Calibri" w:hAnsi="Calibri" w:cs="Calibri" w:asciiTheme="majorAscii" w:hAnsiTheme="majorAscii" w:cstheme="majorAscii"/>
        </w:rPr>
        <w:t>be reformed to better address the needs of the modern workforce and changing economic landscape? </w:t>
      </w:r>
    </w:p>
    <w:p w:rsidRPr="008A64CB" w:rsidR="00CE4C5C" w:rsidP="00491404" w:rsidRDefault="00CE4C5C" w14:paraId="6A669B37" w14:textId="77777777">
      <w:pPr>
        <w:rPr>
          <w:rFonts w:asciiTheme="majorHAnsi" w:hAnsiTheme="majorHAnsi" w:cstheme="majorHAnsi"/>
          <w:b/>
          <w:sz w:val="24"/>
          <w:szCs w:val="24"/>
        </w:rPr>
      </w:pPr>
    </w:p>
    <w:p w:rsidRPr="008A64CB" w:rsidR="00491404" w:rsidP="00491404" w:rsidRDefault="00491404" w14:paraId="4A43A02B" w14:textId="2674D045">
      <w:pPr>
        <w:rPr>
          <w:rFonts w:asciiTheme="majorHAnsi" w:hAnsiTheme="majorHAnsi" w:cstheme="majorHAnsi"/>
          <w:b/>
          <w:sz w:val="24"/>
          <w:szCs w:val="24"/>
        </w:rPr>
      </w:pPr>
      <w:r w:rsidRPr="008A64CB">
        <w:rPr>
          <w:rFonts w:asciiTheme="majorHAnsi" w:hAnsiTheme="majorHAnsi" w:cstheme="majorHAnsi"/>
          <w:b/>
          <w:sz w:val="24"/>
          <w:szCs w:val="24"/>
        </w:rPr>
        <w:t>OR</w:t>
      </w:r>
    </w:p>
    <w:p w:rsidRPr="008A64CB" w:rsidR="003474CE" w:rsidP="003474CE" w:rsidRDefault="003474CE" w14:paraId="5C30FE6E" w14:textId="77777777">
      <w:pPr>
        <w:rPr>
          <w:rFonts w:asciiTheme="majorHAnsi" w:hAnsiTheme="majorHAnsi" w:cstheme="majorHAnsi"/>
          <w:b/>
          <w:sz w:val="24"/>
          <w:szCs w:val="24"/>
        </w:rPr>
      </w:pPr>
    </w:p>
    <w:p w:rsidRPr="008A64CB" w:rsidR="003474CE" w:rsidP="253F5C4B" w:rsidRDefault="00491404" w14:paraId="5EBF8108" w14:textId="1DE92817">
      <w:pPr>
        <w:ind w:firstLine="567"/>
        <w:rPr>
          <w:rFonts w:ascii="Calibri" w:hAnsi="Calibri" w:cs="Calibri" w:asciiTheme="majorAscii" w:hAnsiTheme="majorAscii" w:cstheme="majorAscii"/>
          <w:b w:val="1"/>
          <w:bCs w:val="1"/>
          <w:sz w:val="24"/>
          <w:szCs w:val="24"/>
        </w:rPr>
      </w:pPr>
      <w:r w:rsidRPr="253F5C4B" w:rsidR="2C7B2949">
        <w:rPr>
          <w:rFonts w:ascii="Calibri" w:hAnsi="Calibri" w:cs="Calibri" w:asciiTheme="majorAscii" w:hAnsiTheme="majorAscii" w:cstheme="majorAscii"/>
          <w:b w:val="1"/>
          <w:bCs w:val="1"/>
          <w:sz w:val="24"/>
          <w:szCs w:val="24"/>
        </w:rPr>
        <w:t>Analysis h</w:t>
      </w:r>
      <w:r w:rsidRPr="253F5C4B" w:rsidR="00491404">
        <w:rPr>
          <w:rFonts w:ascii="Calibri" w:hAnsi="Calibri" w:cs="Calibri" w:asciiTheme="majorAscii" w:hAnsiTheme="majorAscii" w:cstheme="majorAscii"/>
          <w:b w:val="1"/>
          <w:bCs w:val="1"/>
          <w:sz w:val="24"/>
          <w:szCs w:val="24"/>
        </w:rPr>
        <w:t>ow can communities actively promote social inclusion and combat social isolation?</w:t>
      </w:r>
    </w:p>
    <w:p w:rsidRPr="000D7785" w:rsidR="00491404" w:rsidP="003474CE" w:rsidRDefault="00491404" w14:paraId="4A88A16C" w14:textId="77777777">
      <w:pPr>
        <w:rPr>
          <w:rFonts w:asciiTheme="majorHAnsi" w:hAnsiTheme="majorHAnsi" w:cstheme="majorHAnsi"/>
          <w:bCs/>
          <w:sz w:val="24"/>
          <w:szCs w:val="24"/>
        </w:rPr>
      </w:pPr>
    </w:p>
    <w:p w:rsidRPr="003474CE" w:rsidR="00491404" w:rsidP="003474CE" w:rsidRDefault="00491404" w14:paraId="235C66E2" w14:textId="77777777"/>
    <w:p w:rsidR="003474CE" w:rsidP="00895734" w:rsidRDefault="003474CE" w14:paraId="7380CC3A" w14:textId="77777777">
      <w:pPr>
        <w:pStyle w:val="Heading2"/>
        <w:ind w:left="567" w:firstLine="142"/>
        <w:rPr>
          <w:rFonts w:ascii="Arial" w:hAnsi="Arial" w:cs="Arial"/>
          <w:sz w:val="22"/>
          <w:szCs w:val="22"/>
        </w:rPr>
      </w:pPr>
    </w:p>
    <w:p w:rsidR="00895734" w:rsidP="00895734" w:rsidRDefault="00895734" w14:paraId="76CA4A00" w14:textId="5F8103E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14:paraId="2C83C875" w14:textId="77777777">
        <w:trPr>
          <w:trHeight w:val="300"/>
        </w:trPr>
        <w:tc>
          <w:tcPr>
            <w:tcW w:w="2250" w:type="dxa"/>
            <w:tcMar>
              <w:left w:w="105" w:type="dxa"/>
              <w:right w:w="105" w:type="dxa"/>
            </w:tcMar>
          </w:tcPr>
          <w:p w:rsidRPr="00FA7E96" w:rsidR="00895734"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RDefault="00895734" w14:paraId="68F121EB" w14:textId="77777777">
            <w:pPr>
              <w:rPr>
                <w:rFonts w:ascii="Arial" w:hAnsi="Arial" w:eastAsia="Calibri" w:cs="Arial"/>
                <w:sz w:val="22"/>
                <w:szCs w:val="22"/>
              </w:rPr>
            </w:pPr>
          </w:p>
          <w:p w:rsidRPr="00FA7E96" w:rsidR="00895734" w:rsidRDefault="00895734" w14:paraId="05AF2DFC" w14:textId="05AB3C0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E4C5C">
                  <w:rPr>
                    <w:rFonts w:hint="eastAsia" w:ascii="MS Gothic" w:hAnsi="MS Gothic" w:eastAsia="MS Gothic" w:cs="Arial"/>
                    <w:sz w:val="22"/>
                    <w:szCs w:val="22"/>
                  </w:rPr>
                  <w:t>☒</w:t>
                </w:r>
              </w:sdtContent>
            </w:sdt>
          </w:p>
        </w:tc>
      </w:tr>
      <w:tr w:rsidRPr="00FA7E96" w:rsidR="00895734" w14:paraId="69A5694E" w14:textId="77777777">
        <w:trPr>
          <w:trHeight w:val="300"/>
        </w:trPr>
        <w:tc>
          <w:tcPr>
            <w:tcW w:w="2250" w:type="dxa"/>
            <w:tcMar>
              <w:left w:w="105" w:type="dxa"/>
              <w:right w:w="105" w:type="dxa"/>
            </w:tcMar>
          </w:tcPr>
          <w:p w:rsidRPr="00FA7E96" w:rsidR="00895734"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RDefault="00895734" w14:paraId="76EE9553" w14:textId="77777777">
            <w:pPr>
              <w:rPr>
                <w:rFonts w:ascii="Arial" w:hAnsi="Arial" w:eastAsia="Calibri" w:cs="Arial"/>
                <w:sz w:val="22"/>
                <w:szCs w:val="22"/>
              </w:rPr>
            </w:pPr>
          </w:p>
          <w:p w:rsidRPr="00FA7E96" w:rsidR="00895734" w:rsidRDefault="00895734" w14:paraId="39E38D02" w14:textId="20D3B93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E4C5C">
                  <w:rPr>
                    <w:rFonts w:hint="eastAsia" w:ascii="MS Gothic" w:hAnsi="MS Gothic" w:eastAsia="MS Gothic" w:cs="Arial"/>
                    <w:sz w:val="22"/>
                    <w:szCs w:val="22"/>
                  </w:rPr>
                  <w:t>☒</w:t>
                </w:r>
              </w:sdtContent>
            </w:sdt>
          </w:p>
        </w:tc>
      </w:tr>
      <w:tr w:rsidRPr="00FA7E96" w:rsidR="00895734" w14:paraId="10F039C9" w14:textId="77777777">
        <w:trPr>
          <w:trHeight w:val="300"/>
        </w:trPr>
        <w:tc>
          <w:tcPr>
            <w:tcW w:w="2250" w:type="dxa"/>
            <w:tcMar>
              <w:left w:w="105" w:type="dxa"/>
              <w:right w:w="105" w:type="dxa"/>
            </w:tcMar>
          </w:tcPr>
          <w:p w:rsidRPr="00FA7E96" w:rsidR="00895734"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RDefault="00895734" w14:paraId="1A18090D" w14:textId="77777777">
            <w:pPr>
              <w:rPr>
                <w:rFonts w:ascii="Arial" w:hAnsi="Arial" w:eastAsia="Calibri" w:cs="Arial"/>
                <w:sz w:val="22"/>
                <w:szCs w:val="22"/>
              </w:rPr>
            </w:pPr>
          </w:p>
          <w:p w:rsidRPr="00FA7E96" w:rsidR="00895734" w:rsidRDefault="00895734" w14:paraId="271FFB16" w14:textId="55F3719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CE4C5C">
                  <w:rPr>
                    <w:rFonts w:hint="eastAsia" w:ascii="MS Gothic" w:hAnsi="MS Gothic" w:eastAsia="MS Gothic" w:cs="Arial"/>
                    <w:sz w:val="22"/>
                    <w:szCs w:val="22"/>
                  </w:rPr>
                  <w:t>☒</w:t>
                </w:r>
              </w:sdtContent>
            </w:sdt>
          </w:p>
        </w:tc>
      </w:tr>
      <w:tr w:rsidRPr="00FA7E96" w:rsidR="00895734" w14:paraId="569E6949" w14:textId="77777777">
        <w:trPr>
          <w:trHeight w:val="300"/>
        </w:trPr>
        <w:tc>
          <w:tcPr>
            <w:tcW w:w="2250" w:type="dxa"/>
            <w:tcMar>
              <w:left w:w="105" w:type="dxa"/>
              <w:right w:w="105" w:type="dxa"/>
            </w:tcMar>
          </w:tcPr>
          <w:p w:rsidRPr="00FA7E96" w:rsidR="00895734"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RDefault="00895734" w14:paraId="4AFB8F62" w14:textId="77777777">
            <w:pPr>
              <w:rPr>
                <w:rFonts w:ascii="Arial" w:hAnsi="Arial" w:eastAsia="Calibri" w:cs="Arial"/>
                <w:sz w:val="22"/>
                <w:szCs w:val="22"/>
              </w:rPr>
            </w:pPr>
          </w:p>
          <w:p w:rsidRPr="00FA7E96" w:rsidR="00895734" w:rsidRDefault="00895734" w14:paraId="2FB890F9" w14:textId="665AD7D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E4C5C">
                  <w:rPr>
                    <w:rFonts w:hint="eastAsia" w:ascii="MS Gothic" w:hAnsi="MS Gothic" w:eastAsia="MS Gothic" w:cs="Arial"/>
                    <w:sz w:val="22"/>
                    <w:szCs w:val="22"/>
                  </w:rPr>
                  <w:t>☒</w:t>
                </w:r>
              </w:sdtContent>
            </w:sdt>
          </w:p>
        </w:tc>
      </w:tr>
      <w:tr w:rsidRPr="00FA7E96" w:rsidR="00895734" w14:paraId="5AC0569B" w14:textId="77777777">
        <w:trPr>
          <w:trHeight w:val="300"/>
        </w:trPr>
        <w:tc>
          <w:tcPr>
            <w:tcW w:w="2250" w:type="dxa"/>
            <w:tcMar>
              <w:left w:w="105" w:type="dxa"/>
              <w:right w:w="105" w:type="dxa"/>
            </w:tcMar>
          </w:tcPr>
          <w:p w:rsidRPr="00FA7E96" w:rsidR="00895734"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RDefault="00895734" w14:paraId="49CBC1FB" w14:textId="77777777">
            <w:pPr>
              <w:rPr>
                <w:rFonts w:ascii="Arial" w:hAnsi="Arial" w:eastAsia="Calibri" w:cs="Arial"/>
                <w:sz w:val="22"/>
                <w:szCs w:val="22"/>
              </w:rPr>
            </w:pPr>
          </w:p>
          <w:p w:rsidRPr="00FA7E96" w:rsidR="00895734" w:rsidRDefault="00895734" w14:paraId="28DDA99B" w14:textId="7BE5D97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E4C5C">
                  <w:rPr>
                    <w:rFonts w:hint="eastAsia" w:ascii="MS Gothic" w:hAnsi="MS Gothic" w:eastAsia="MS Gothic" w:cs="Arial"/>
                    <w:sz w:val="22"/>
                    <w:szCs w:val="22"/>
                  </w:rPr>
                  <w:t>☒</w:t>
                </w:r>
              </w:sdtContent>
            </w:sdt>
          </w:p>
        </w:tc>
      </w:tr>
      <w:tr w:rsidRPr="00FA7E96" w:rsidR="00895734" w14:paraId="7F6DB5C0" w14:textId="77777777">
        <w:trPr>
          <w:trHeight w:val="300"/>
        </w:trPr>
        <w:tc>
          <w:tcPr>
            <w:tcW w:w="2250" w:type="dxa"/>
            <w:tcMar>
              <w:left w:w="105" w:type="dxa"/>
              <w:right w:w="105" w:type="dxa"/>
            </w:tcMar>
          </w:tcPr>
          <w:p w:rsidRPr="00FA7E96" w:rsidR="00895734"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RDefault="00895734" w14:paraId="0051AB9E" w14:textId="77777777">
            <w:pPr>
              <w:rPr>
                <w:rFonts w:ascii="Arial" w:hAnsi="Arial" w:eastAsia="Calibri" w:cs="Arial"/>
                <w:sz w:val="22"/>
                <w:szCs w:val="22"/>
              </w:rPr>
            </w:pPr>
          </w:p>
          <w:p w:rsidRPr="00FA7E96" w:rsidR="00895734" w:rsidRDefault="00895734" w14:paraId="58318950" w14:textId="0975FBA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E4C5C">
                  <w:rPr>
                    <w:rFonts w:hint="eastAsia" w:ascii="MS Gothic" w:hAnsi="MS Gothic" w:eastAsia="MS Gothic" w:cs="Arial"/>
                    <w:sz w:val="22"/>
                    <w:szCs w:val="22"/>
                  </w:rPr>
                  <w:t>☒</w:t>
                </w:r>
              </w:sdtContent>
            </w:sdt>
          </w:p>
        </w:tc>
      </w:tr>
      <w:tr w:rsidRPr="00FA7E96" w:rsidR="00895734" w14:paraId="7182CC5E" w14:textId="77777777">
        <w:trPr>
          <w:trHeight w:val="300"/>
        </w:trPr>
        <w:tc>
          <w:tcPr>
            <w:tcW w:w="2250" w:type="dxa"/>
            <w:tcMar>
              <w:left w:w="105" w:type="dxa"/>
              <w:right w:w="105" w:type="dxa"/>
            </w:tcMar>
          </w:tcPr>
          <w:p w:rsidRPr="00FA7E96" w:rsidR="00895734"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RDefault="00895734" w14:paraId="6F2D1FF1" w14:textId="747B62F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CE4C5C">
                  <w:rPr>
                    <w:rFonts w:hint="eastAsia" w:ascii="MS Gothic" w:hAnsi="MS Gothic" w:eastAsia="MS Gothic" w:cs="Arial"/>
                    <w:sz w:val="22"/>
                    <w:szCs w:val="22"/>
                  </w:rPr>
                  <w:t>☒</w:t>
                </w:r>
              </w:sdtContent>
            </w:sdt>
          </w:p>
          <w:p w:rsidR="00895734" w:rsidRDefault="00895734" w14:paraId="312F566A" w14:textId="77777777">
            <w:pPr>
              <w:rPr>
                <w:rFonts w:ascii="Arial" w:hAnsi="Arial" w:eastAsia="Calibri" w:cs="Arial"/>
                <w:sz w:val="22"/>
                <w:szCs w:val="22"/>
              </w:rPr>
            </w:pPr>
          </w:p>
          <w:p w:rsidRPr="00FA7E96" w:rsidR="00895734" w:rsidRDefault="00895734" w14:paraId="0012E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4D5E9B" w:rsidP="00D22D9C" w:rsidRDefault="004D5E9B" w14:paraId="4E276CAF" w14:textId="66CC3234">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E4C5C" w14:paraId="337CFA21" w14:textId="77777777">
        <w:trPr>
          <w:trHeight w:val="414"/>
        </w:trPr>
        <w:tc>
          <w:tcPr>
            <w:tcW w:w="10444" w:type="dxa"/>
            <w:shd w:val="clear" w:color="auto" w:fill="D9D9D9"/>
          </w:tcPr>
          <w:p w:rsidRPr="00A406E5" w:rsidR="00D22D9C" w:rsidP="00C8667A" w:rsidRDefault="004D5E9B" w14:paraId="7EC3AAD0" w14:textId="1F15C1BD">
            <w:pPr>
              <w:jc w:val="center"/>
              <w:rPr>
                <w:rFonts w:ascii="Arial" w:hAnsi="Arial" w:cs="Arial"/>
                <w:b/>
                <w:caps/>
                <w:sz w:val="40"/>
              </w:rPr>
            </w:pPr>
            <w:r>
              <w:rPr>
                <w:rFonts w:ascii="Arial" w:hAnsi="Arial" w:cs="Arial"/>
                <w:sz w:val="22"/>
                <w:szCs w:val="22"/>
              </w:rPr>
              <w:br/>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14:paraId="46F1158E" w14:textId="77777777">
        <w:tc>
          <w:tcPr>
            <w:tcW w:w="13948" w:type="dxa"/>
            <w:shd w:val="clear" w:color="auto" w:fill="FF99FF"/>
          </w:tcPr>
          <w:p w:rsidRPr="00D9771E" w:rsidR="00527E60" w:rsidRDefault="00527E60" w14:paraId="2C9E10A3" w14:textId="77777777">
            <w:pPr>
              <w:rPr>
                <w:rFonts w:ascii="Arial" w:hAnsi="Arial" w:cs="Arial"/>
                <w:b/>
              </w:rPr>
            </w:pPr>
            <w:r>
              <w:rPr>
                <w:rFonts w:ascii="Arial" w:hAnsi="Arial" w:cs="Arial"/>
                <w:b/>
              </w:rPr>
              <w:t>Level 5</w:t>
            </w:r>
          </w:p>
        </w:tc>
      </w:tr>
      <w:tr w:rsidRPr="00D9771E" w:rsidR="00527E60" w14:paraId="6316B70D" w14:textId="77777777">
        <w:tc>
          <w:tcPr>
            <w:tcW w:w="13948" w:type="dxa"/>
            <w:shd w:val="clear" w:color="auto" w:fill="FFCCFF"/>
          </w:tcPr>
          <w:p w:rsidRPr="00B669B1" w:rsidR="00527E60"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14:paraId="7017B479" w14:textId="77777777">
        <w:trPr>
          <w:tblHeader/>
        </w:trPr>
        <w:tc>
          <w:tcPr>
            <w:tcW w:w="1735" w:type="dxa"/>
            <w:shd w:val="clear" w:color="auto" w:fill="FF99FF"/>
          </w:tcPr>
          <w:p w:rsidRPr="00C73F6F" w:rsidR="00527E60"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14:paraId="36F0B406" w14:textId="77777777">
        <w:trPr>
          <w:tblHeader/>
        </w:trPr>
        <w:tc>
          <w:tcPr>
            <w:tcW w:w="1735" w:type="dxa"/>
            <w:shd w:val="clear" w:color="auto" w:fill="FF99FF"/>
          </w:tcPr>
          <w:p w:rsidRPr="00D9771E" w:rsidR="00527E60"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14:paraId="40C3D0B6" w14:textId="77777777">
        <w:tc>
          <w:tcPr>
            <w:tcW w:w="1735" w:type="dxa"/>
            <w:shd w:val="clear" w:color="auto" w:fill="FF99FF"/>
          </w:tcPr>
          <w:p w:rsidRPr="00F65EEE" w:rsidR="00527E60"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14:paraId="75A1665A" w14:textId="77777777">
        <w:tc>
          <w:tcPr>
            <w:tcW w:w="1735" w:type="dxa"/>
            <w:shd w:val="clear" w:color="auto" w:fill="FF99FF"/>
          </w:tcPr>
          <w:p w:rsidRPr="00D9771E" w:rsidR="00527E60"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14:paraId="7E62ECD5" w14:textId="77777777">
        <w:tc>
          <w:tcPr>
            <w:tcW w:w="1735" w:type="dxa"/>
            <w:shd w:val="clear" w:color="auto" w:fill="FF99FF"/>
          </w:tcPr>
          <w:p w:rsidR="00527E60"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RDefault="00527E60" w14:paraId="41792DE9" w14:textId="77777777">
            <w:pPr>
              <w:rPr>
                <w:rFonts w:ascii="Arial" w:hAnsi="Arial" w:cs="Arial"/>
              </w:rPr>
            </w:pPr>
          </w:p>
        </w:tc>
        <w:tc>
          <w:tcPr>
            <w:tcW w:w="1736" w:type="dxa"/>
          </w:tcPr>
          <w:p w:rsidRPr="00B669B1" w:rsidR="00527E60"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RDefault="00527E60" w14:paraId="253E5517" w14:textId="77777777">
            <w:pPr>
              <w:rPr>
                <w:rFonts w:ascii="Arial" w:hAnsi="Arial" w:cs="Arial"/>
              </w:rPr>
            </w:pPr>
          </w:p>
          <w:p w:rsidRPr="00B669B1" w:rsidR="00527E60" w:rsidRDefault="00527E60" w14:paraId="63530BD9" w14:textId="77777777">
            <w:pPr>
              <w:rPr>
                <w:rFonts w:ascii="Arial" w:hAnsi="Arial" w:cs="Arial"/>
              </w:rPr>
            </w:pPr>
          </w:p>
        </w:tc>
        <w:tc>
          <w:tcPr>
            <w:tcW w:w="1736" w:type="dxa"/>
          </w:tcPr>
          <w:p w:rsidRPr="00B669B1" w:rsidR="00527E60"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14:paraId="4EF39D7A" w14:textId="77777777">
        <w:tc>
          <w:tcPr>
            <w:tcW w:w="1735" w:type="dxa"/>
            <w:shd w:val="clear" w:color="auto" w:fill="FF99FF"/>
          </w:tcPr>
          <w:p w:rsidR="00527E60"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RDefault="00527E60" w14:paraId="6A45FCE2" w14:textId="77777777">
            <w:pPr>
              <w:rPr>
                <w:rFonts w:ascii="Arial" w:hAnsi="Arial" w:cs="Arial"/>
              </w:rPr>
            </w:pPr>
          </w:p>
          <w:p w:rsidRPr="00B669B1" w:rsidR="00527E60" w:rsidRDefault="00527E60" w14:paraId="1A0357B9" w14:textId="77777777">
            <w:pPr>
              <w:rPr>
                <w:rFonts w:ascii="Arial" w:hAnsi="Arial" w:cs="Arial"/>
              </w:rPr>
            </w:pPr>
          </w:p>
        </w:tc>
        <w:tc>
          <w:tcPr>
            <w:tcW w:w="1736" w:type="dxa"/>
          </w:tcPr>
          <w:p w:rsidRPr="00B669B1" w:rsidR="00527E60"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14:paraId="4EBE81C1" w14:textId="77777777">
        <w:tc>
          <w:tcPr>
            <w:tcW w:w="1735" w:type="dxa"/>
            <w:shd w:val="clear" w:color="auto" w:fill="FF99FF"/>
          </w:tcPr>
          <w:p w:rsidR="00527E60"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RDefault="00527E60" w14:paraId="3B796FCC" w14:textId="77777777">
            <w:pPr>
              <w:rPr>
                <w:rFonts w:ascii="Arial" w:hAnsi="Arial" w:cs="Arial"/>
              </w:rPr>
            </w:pPr>
          </w:p>
          <w:p w:rsidRPr="00E07BE3" w:rsidR="00527E60"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23357" w:rsidRDefault="00223357" w14:paraId="70F893E3" w14:textId="77777777">
      <w:r>
        <w:separator/>
      </w:r>
    </w:p>
  </w:endnote>
  <w:endnote w:type="continuationSeparator" w:id="0">
    <w:p w:rsidR="00223357" w:rsidRDefault="00223357" w14:paraId="58F0032D" w14:textId="77777777">
      <w:r>
        <w:continuationSeparator/>
      </w:r>
    </w:p>
  </w:endnote>
  <w:endnote w:type="continuationNotice" w:id="1">
    <w:p w:rsidR="00223357" w:rsidRDefault="00223357" w14:paraId="20489522"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23357" w:rsidRDefault="00223357" w14:paraId="4C486460" w14:textId="77777777">
      <w:r>
        <w:separator/>
      </w:r>
    </w:p>
  </w:footnote>
  <w:footnote w:type="continuationSeparator" w:id="0">
    <w:p w:rsidR="00223357" w:rsidRDefault="00223357" w14:paraId="70F8D5A7" w14:textId="77777777">
      <w:r>
        <w:continuationSeparator/>
      </w:r>
    </w:p>
  </w:footnote>
  <w:footnote w:type="continuationNotice" w:id="1">
    <w:p w:rsidR="00223357" w:rsidRDefault="00223357" w14:paraId="6C04DB7D"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4AE"/>
    <w:rsid w:val="000822E5"/>
    <w:rsid w:val="000971FC"/>
    <w:rsid w:val="000A2A3A"/>
    <w:rsid w:val="000A492A"/>
    <w:rsid w:val="000D2F80"/>
    <w:rsid w:val="000D7785"/>
    <w:rsid w:val="000E413A"/>
    <w:rsid w:val="000F5AA3"/>
    <w:rsid w:val="00100396"/>
    <w:rsid w:val="00100B5C"/>
    <w:rsid w:val="00101921"/>
    <w:rsid w:val="001106E9"/>
    <w:rsid w:val="001216A6"/>
    <w:rsid w:val="00124CA5"/>
    <w:rsid w:val="00134F77"/>
    <w:rsid w:val="001424E4"/>
    <w:rsid w:val="00152E9D"/>
    <w:rsid w:val="00154487"/>
    <w:rsid w:val="0017512A"/>
    <w:rsid w:val="00196958"/>
    <w:rsid w:val="001A1E39"/>
    <w:rsid w:val="001A24F3"/>
    <w:rsid w:val="001B405C"/>
    <w:rsid w:val="001B5F45"/>
    <w:rsid w:val="001E1050"/>
    <w:rsid w:val="001E1E1F"/>
    <w:rsid w:val="001E2007"/>
    <w:rsid w:val="001E57C1"/>
    <w:rsid w:val="001F07EF"/>
    <w:rsid w:val="001F1B40"/>
    <w:rsid w:val="001F50B6"/>
    <w:rsid w:val="001F6D7A"/>
    <w:rsid w:val="00220E10"/>
    <w:rsid w:val="00223357"/>
    <w:rsid w:val="0022746E"/>
    <w:rsid w:val="00235F71"/>
    <w:rsid w:val="002444CA"/>
    <w:rsid w:val="00260DE6"/>
    <w:rsid w:val="00273FEE"/>
    <w:rsid w:val="0028204E"/>
    <w:rsid w:val="0028591B"/>
    <w:rsid w:val="002878BF"/>
    <w:rsid w:val="00291841"/>
    <w:rsid w:val="00291CA5"/>
    <w:rsid w:val="002B0F50"/>
    <w:rsid w:val="002C449B"/>
    <w:rsid w:val="002C6040"/>
    <w:rsid w:val="002D5B3F"/>
    <w:rsid w:val="002E272E"/>
    <w:rsid w:val="002F5778"/>
    <w:rsid w:val="003065B8"/>
    <w:rsid w:val="003223E0"/>
    <w:rsid w:val="003474CE"/>
    <w:rsid w:val="00351F6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1404"/>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1D34"/>
    <w:rsid w:val="00644256"/>
    <w:rsid w:val="00661D6F"/>
    <w:rsid w:val="006628E9"/>
    <w:rsid w:val="0066725E"/>
    <w:rsid w:val="006716C7"/>
    <w:rsid w:val="00681208"/>
    <w:rsid w:val="00681FA9"/>
    <w:rsid w:val="00691EA9"/>
    <w:rsid w:val="006934D4"/>
    <w:rsid w:val="006964F5"/>
    <w:rsid w:val="006A5429"/>
    <w:rsid w:val="006A6DC3"/>
    <w:rsid w:val="006D49ED"/>
    <w:rsid w:val="006D55CE"/>
    <w:rsid w:val="006D637A"/>
    <w:rsid w:val="006D6F24"/>
    <w:rsid w:val="006F0F95"/>
    <w:rsid w:val="006F45BF"/>
    <w:rsid w:val="006F60E0"/>
    <w:rsid w:val="00702F71"/>
    <w:rsid w:val="007366DF"/>
    <w:rsid w:val="00757839"/>
    <w:rsid w:val="00770C81"/>
    <w:rsid w:val="00791024"/>
    <w:rsid w:val="00793998"/>
    <w:rsid w:val="00793F0A"/>
    <w:rsid w:val="007A2657"/>
    <w:rsid w:val="007B3448"/>
    <w:rsid w:val="007C682C"/>
    <w:rsid w:val="007D2385"/>
    <w:rsid w:val="007F214F"/>
    <w:rsid w:val="00800069"/>
    <w:rsid w:val="008042F0"/>
    <w:rsid w:val="008310A0"/>
    <w:rsid w:val="00835D29"/>
    <w:rsid w:val="00842E7F"/>
    <w:rsid w:val="00852933"/>
    <w:rsid w:val="008566E5"/>
    <w:rsid w:val="008566FE"/>
    <w:rsid w:val="00861837"/>
    <w:rsid w:val="00865B46"/>
    <w:rsid w:val="00895734"/>
    <w:rsid w:val="00896134"/>
    <w:rsid w:val="008A62BC"/>
    <w:rsid w:val="008A64CB"/>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949"/>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E2E"/>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42C"/>
    <w:rsid w:val="00CE4035"/>
    <w:rsid w:val="00CE4C5C"/>
    <w:rsid w:val="00CE65AB"/>
    <w:rsid w:val="00CF4266"/>
    <w:rsid w:val="00D13818"/>
    <w:rsid w:val="00D22D9C"/>
    <w:rsid w:val="00D241F1"/>
    <w:rsid w:val="00D275CB"/>
    <w:rsid w:val="00D30DFA"/>
    <w:rsid w:val="00D463A5"/>
    <w:rsid w:val="00D46727"/>
    <w:rsid w:val="00D4710D"/>
    <w:rsid w:val="00D47D25"/>
    <w:rsid w:val="00D62ACD"/>
    <w:rsid w:val="00DA36EE"/>
    <w:rsid w:val="00DB116D"/>
    <w:rsid w:val="00DD17CC"/>
    <w:rsid w:val="00DE217A"/>
    <w:rsid w:val="00DF19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5B9AE6"/>
    <w:rsid w:val="04661341"/>
    <w:rsid w:val="05850C41"/>
    <w:rsid w:val="089C87E7"/>
    <w:rsid w:val="0AC62BBE"/>
    <w:rsid w:val="195D708F"/>
    <w:rsid w:val="2240D800"/>
    <w:rsid w:val="253F5C4B"/>
    <w:rsid w:val="2A24C08C"/>
    <w:rsid w:val="2C7B2949"/>
    <w:rsid w:val="409F72A6"/>
    <w:rsid w:val="5F78C8CB"/>
    <w:rsid w:val="71B86BC4"/>
    <w:rsid w:val="75D2953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69D81CB-A29A-4780-8886-E9D093411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031315">
      <w:bodyDiv w:val="1"/>
      <w:marLeft w:val="0"/>
      <w:marRight w:val="0"/>
      <w:marTop w:val="0"/>
      <w:marBottom w:val="0"/>
      <w:divBdr>
        <w:top w:val="none" w:sz="0" w:space="0" w:color="auto"/>
        <w:left w:val="none" w:sz="0" w:space="0" w:color="auto"/>
        <w:bottom w:val="none" w:sz="0" w:space="0" w:color="auto"/>
        <w:right w:val="none" w:sz="0" w:space="0" w:color="auto"/>
      </w:divBdr>
      <w:divsChild>
        <w:div w:id="1112941005">
          <w:marLeft w:val="0"/>
          <w:marRight w:val="0"/>
          <w:marTop w:val="0"/>
          <w:marBottom w:val="0"/>
          <w:divBdr>
            <w:top w:val="none" w:sz="0" w:space="0" w:color="auto"/>
            <w:left w:val="none" w:sz="0" w:space="0" w:color="auto"/>
            <w:bottom w:val="none" w:sz="0" w:space="0" w:color="auto"/>
            <w:right w:val="none" w:sz="0" w:space="0" w:color="auto"/>
          </w:divBdr>
        </w:div>
        <w:div w:id="1169176839">
          <w:marLeft w:val="0"/>
          <w:marRight w:val="0"/>
          <w:marTop w:val="0"/>
          <w:marBottom w:val="0"/>
          <w:divBdr>
            <w:top w:val="none" w:sz="0" w:space="0" w:color="auto"/>
            <w:left w:val="none" w:sz="0" w:space="0" w:color="auto"/>
            <w:bottom w:val="none" w:sz="0" w:space="0" w:color="auto"/>
            <w:right w:val="none" w:sz="0" w:space="0" w:color="auto"/>
          </w:divBdr>
        </w:div>
        <w:div w:id="1310549971">
          <w:marLeft w:val="0"/>
          <w:marRight w:val="0"/>
          <w:marTop w:val="0"/>
          <w:marBottom w:val="0"/>
          <w:divBdr>
            <w:top w:val="none" w:sz="0" w:space="0" w:color="auto"/>
            <w:left w:val="none" w:sz="0" w:space="0" w:color="auto"/>
            <w:bottom w:val="none" w:sz="0" w:space="0" w:color="auto"/>
            <w:right w:val="none" w:sz="0" w:space="0" w:color="auto"/>
          </w:divBdr>
        </w:div>
        <w:div w:id="1363901710">
          <w:marLeft w:val="0"/>
          <w:marRight w:val="0"/>
          <w:marTop w:val="0"/>
          <w:marBottom w:val="0"/>
          <w:divBdr>
            <w:top w:val="none" w:sz="0" w:space="0" w:color="auto"/>
            <w:left w:val="none" w:sz="0" w:space="0" w:color="auto"/>
            <w:bottom w:val="none" w:sz="0" w:space="0" w:color="auto"/>
            <w:right w:val="none" w:sz="0" w:space="0" w:color="auto"/>
          </w:divBdr>
        </w:div>
      </w:divsChild>
    </w:div>
    <w:div w:id="916130767">
      <w:bodyDiv w:val="1"/>
      <w:marLeft w:val="0"/>
      <w:marRight w:val="0"/>
      <w:marTop w:val="0"/>
      <w:marBottom w:val="0"/>
      <w:divBdr>
        <w:top w:val="none" w:sz="0" w:space="0" w:color="auto"/>
        <w:left w:val="none" w:sz="0" w:space="0" w:color="auto"/>
        <w:bottom w:val="none" w:sz="0" w:space="0" w:color="auto"/>
        <w:right w:val="none" w:sz="0" w:space="0" w:color="auto"/>
      </w:divBdr>
      <w:divsChild>
        <w:div w:id="392200033">
          <w:marLeft w:val="0"/>
          <w:marRight w:val="0"/>
          <w:marTop w:val="0"/>
          <w:marBottom w:val="0"/>
          <w:divBdr>
            <w:top w:val="none" w:sz="0" w:space="0" w:color="auto"/>
            <w:left w:val="none" w:sz="0" w:space="0" w:color="auto"/>
            <w:bottom w:val="none" w:sz="0" w:space="0" w:color="auto"/>
            <w:right w:val="none" w:sz="0" w:space="0" w:color="auto"/>
          </w:divBdr>
        </w:div>
        <w:div w:id="1523589390">
          <w:marLeft w:val="0"/>
          <w:marRight w:val="0"/>
          <w:marTop w:val="0"/>
          <w:marBottom w:val="0"/>
          <w:divBdr>
            <w:top w:val="none" w:sz="0" w:space="0" w:color="auto"/>
            <w:left w:val="none" w:sz="0" w:space="0" w:color="auto"/>
            <w:bottom w:val="none" w:sz="0" w:space="0" w:color="auto"/>
            <w:right w:val="none" w:sz="0" w:space="0" w:color="auto"/>
          </w:divBdr>
        </w:div>
        <w:div w:id="1645810718">
          <w:marLeft w:val="0"/>
          <w:marRight w:val="0"/>
          <w:marTop w:val="0"/>
          <w:marBottom w:val="0"/>
          <w:divBdr>
            <w:top w:val="none" w:sz="0" w:space="0" w:color="auto"/>
            <w:left w:val="none" w:sz="0" w:space="0" w:color="auto"/>
            <w:bottom w:val="none" w:sz="0" w:space="0" w:color="auto"/>
            <w:right w:val="none" w:sz="0" w:space="0" w:color="auto"/>
          </w:divBdr>
        </w:div>
        <w:div w:id="191327674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Jane Davies</lastModifiedBy>
  <revision>16</revision>
  <lastPrinted>2014-10-10T15:42:00.0000000Z</lastPrinted>
  <dcterms:created xsi:type="dcterms:W3CDTF">2025-01-07T23:21:00.0000000Z</dcterms:created>
  <dcterms:modified xsi:type="dcterms:W3CDTF">2025-01-22T13:13:29.8987688Z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