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drawing>
          <wp:inline distB="0" distT="0" distL="0" distR="0">
            <wp:extent cx="2012110" cy="792000"/>
            <wp:effectExtent b="0" l="0" r="0" t="0"/>
            <wp:docPr descr="C:\Users\H.cale\Documents\My Received Files\logomain.jpg" id="4" name="image1.jpg"/>
            <a:graphic>
              <a:graphicData uri="http://schemas.openxmlformats.org/drawingml/2006/picture">
                <pic:pic>
                  <pic:nvPicPr>
                    <pic:cNvPr descr="C:\Users\H.cale\Documents\My Received Files\logomain.jpg" id="0" name="image1.jpg"/>
                    <pic:cNvPicPr preferRelativeResize="0"/>
                  </pic:nvPicPr>
                  <pic:blipFill>
                    <a:blip r:embed="rId7"/>
                    <a:srcRect b="0" l="0" r="0" t="0"/>
                    <a:stretch>
                      <a:fillRect/>
                    </a:stretch>
                  </pic:blipFill>
                  <pic:spPr>
                    <a:xfrm>
                      <a:off x="0" y="0"/>
                      <a:ext cx="2012110" cy="7920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i w:val="0"/>
          <w:smallCaps w:val="1"/>
          <w:strike w:val="0"/>
          <w:color w:val="ff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1"/>
          <w:strike w:val="0"/>
          <w:color w:val="000000"/>
          <w:sz w:val="28"/>
          <w:szCs w:val="28"/>
          <w:u w:val="none"/>
          <w:shd w:fill="auto" w:val="clear"/>
          <w:vertAlign w:val="baseline"/>
          <w:rtl w:val="0"/>
        </w:rPr>
        <w:t xml:space="preserve">LEVEL 5</w:t>
      </w:r>
      <w:r w:rsidDel="00000000" w:rsidR="00000000" w:rsidRPr="00000000">
        <w:rPr>
          <w:rFonts w:ascii="Times New Roman" w:cs="Times New Roman" w:eastAsia="Times New Roman" w:hAnsi="Times New Roman"/>
          <w:b w:val="1"/>
          <w:i w:val="0"/>
          <w:smallCaps w:val="1"/>
          <w:strike w:val="0"/>
          <w:color w:val="ff0000"/>
          <w:sz w:val="28"/>
          <w:szCs w:val="28"/>
          <w:u w:val="none"/>
          <w:shd w:fill="auto" w:val="clear"/>
          <w:vertAlign w:val="baseline"/>
          <w:rtl w:val="0"/>
        </w:rPr>
        <w:t xml:space="preserve">    </w:t>
      </w:r>
    </w:p>
    <w:p w:rsidR="00000000" w:rsidDel="00000000" w:rsidP="00000000" w:rsidRDefault="00000000" w:rsidRPr="00000000" w14:paraId="0000000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i w:val="0"/>
          <w:smallCaps w:val="1"/>
          <w:strike w:val="0"/>
          <w:color w:val="ff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1"/>
          <w:strike w:val="0"/>
          <w:color w:val="ff0000"/>
          <w:sz w:val="28"/>
          <w:szCs w:val="28"/>
          <w:u w:val="none"/>
          <w:shd w:fill="auto" w:val="clear"/>
          <w:vertAlign w:val="baseline"/>
          <w:rtl w:val="0"/>
        </w:rPr>
        <w:t xml:space="preserve">                                                                      </w:t>
      </w:r>
    </w:p>
    <w:p w:rsidR="00000000" w:rsidDel="00000000" w:rsidP="00000000" w:rsidRDefault="00000000" w:rsidRPr="00000000" w14:paraId="0000000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i w:val="0"/>
          <w:smallCaps w:val="1"/>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1"/>
          <w:strike w:val="0"/>
          <w:color w:val="000000"/>
          <w:sz w:val="28"/>
          <w:szCs w:val="28"/>
          <w:u w:val="none"/>
          <w:shd w:fill="auto" w:val="clear"/>
          <w:vertAlign w:val="baseline"/>
          <w:rtl w:val="0"/>
        </w:rPr>
        <w:t xml:space="preserve">SEMESTER 2                                                                         </w:t>
      </w:r>
    </w:p>
    <w:p w:rsidR="00000000" w:rsidDel="00000000" w:rsidP="00000000" w:rsidRDefault="00000000" w:rsidRPr="00000000" w14:paraId="0000000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i w:val="0"/>
          <w:smallCaps w:val="1"/>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i w:val="0"/>
          <w:smallCaps w:val="1"/>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i w:val="0"/>
          <w:smallCaps w:val="1"/>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1"/>
          <w:strike w:val="0"/>
          <w:color w:val="000000"/>
          <w:sz w:val="28"/>
          <w:szCs w:val="28"/>
          <w:u w:val="none"/>
          <w:shd w:fill="auto" w:val="clear"/>
          <w:vertAlign w:val="baseline"/>
          <w:rtl w:val="0"/>
        </w:rPr>
        <w:t xml:space="preserve">MODULE CODE: SHSS5083</w:t>
      </w:r>
    </w:p>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spacing w:after="240" w:before="0" w:line="24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 PSYCHOLOGY OF ADVENTURE</w:t>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rFonts w:ascii="Times New Roman" w:cs="Times New Roman" w:eastAsia="Times New Roman" w:hAnsi="Times New Roman"/>
          <w:b w:val="1"/>
          <w:i w:val="0"/>
          <w:smallCaps w:val="1"/>
          <w:strike w:val="0"/>
          <w:color w:val="000000"/>
          <w:sz w:val="28"/>
          <w:szCs w:val="28"/>
          <w:u w:val="none"/>
          <w:shd w:fill="auto" w:val="clear"/>
          <w:vertAlign w:val="baseline"/>
        </w:rPr>
      </w:pPr>
      <w:bookmarkStart w:colFirst="0" w:colLast="0" w:name="_heading=h.gjdgxs" w:id="0"/>
      <w:bookmarkEnd w:id="0"/>
      <w:r w:rsidDel="00000000" w:rsidR="00000000" w:rsidRPr="00000000">
        <w:rPr>
          <w:rFonts w:ascii="Times New Roman" w:cs="Times New Roman" w:eastAsia="Times New Roman" w:hAnsi="Times New Roman"/>
          <w:b w:val="1"/>
          <w:i w:val="0"/>
          <w:smallCaps w:val="1"/>
          <w:strike w:val="0"/>
          <w:color w:val="000000"/>
          <w:sz w:val="28"/>
          <w:szCs w:val="28"/>
          <w:u w:val="none"/>
          <w:shd w:fill="auto" w:val="clear"/>
          <w:vertAlign w:val="baseline"/>
          <w:rtl w:val="0"/>
        </w:rPr>
        <w:t xml:space="preserve">ASSESSMENT TYPE: COURSEWORK - REPORT </w:t>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i w:val="0"/>
          <w:smallCaps w:val="1"/>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1"/>
          <w:strike w:val="0"/>
          <w:color w:val="000000"/>
          <w:sz w:val="28"/>
          <w:szCs w:val="28"/>
          <w:u w:val="none"/>
          <w:shd w:fill="auto" w:val="clear"/>
          <w:vertAlign w:val="baseline"/>
          <w:rtl w:val="0"/>
        </w:rPr>
        <w:t xml:space="preserve">Assessment/Component: 2</w:t>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Times New Roman" w:cs="Times New Roman" w:eastAsia="Times New Roman" w:hAnsi="Times New Roman"/>
          <w:b w:val="1"/>
          <w:i w:val="0"/>
          <w:smallCaps w:val="0"/>
          <w:strike w:val="0"/>
          <w:color w:val="000000"/>
          <w:sz w:val="28"/>
          <w:szCs w:val="28"/>
          <w:u w:val="singl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COMPONENT WEIGHTING: 50%</w:t>
      </w:r>
      <w:r w:rsidDel="00000000" w:rsidR="00000000" w:rsidRPr="00000000">
        <w:rPr>
          <w:rtl w:val="0"/>
        </w:rPr>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Times New Roman" w:cs="Times New Roman" w:eastAsia="Times New Roman" w:hAnsi="Times New Roman"/>
          <w:b w:val="1"/>
          <w:i w:val="0"/>
          <w:smallCaps w:val="0"/>
          <w:strike w:val="0"/>
          <w:color w:val="000000"/>
          <w:sz w:val="28"/>
          <w:szCs w:val="28"/>
          <w:u w:val="singl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WORD COUNT: 2500 WORDS</w:t>
      </w:r>
      <w:r w:rsidDel="00000000" w:rsidR="00000000" w:rsidRPr="00000000">
        <w:rPr>
          <w:rFonts w:ascii="Times New Roman" w:cs="Times New Roman" w:eastAsia="Times New Roman" w:hAnsi="Times New Roman"/>
          <w:b w:val="1"/>
          <w:i w:val="0"/>
          <w:smallCaps w:val="0"/>
          <w:strike w:val="0"/>
          <w:color w:val="000000"/>
          <w:sz w:val="28"/>
          <w:szCs w:val="28"/>
          <w:u w:val="single"/>
          <w:shd w:fill="auto" w:val="clear"/>
          <w:vertAlign w:val="baseline"/>
          <w:rtl w:val="0"/>
        </w:rPr>
        <w:t xml:space="preserve"> </w:t>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Times New Roman" w:cs="Times New Roman" w:eastAsia="Times New Roman" w:hAnsi="Times New Roman"/>
          <w:b w:val="1"/>
          <w:i w:val="0"/>
          <w:smallCaps w:val="0"/>
          <w:strike w:val="0"/>
          <w:color w:val="000000"/>
          <w:sz w:val="28"/>
          <w:szCs w:val="28"/>
          <w:u w:val="single"/>
          <w:shd w:fill="auto" w:val="clear"/>
          <w:vertAlign w:val="baseline"/>
        </w:rPr>
      </w:pPr>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Times New Roman" w:cs="Times New Roman" w:eastAsia="Times New Roman" w:hAnsi="Times New Roman"/>
          <w:b w:val="1"/>
          <w:i w:val="0"/>
          <w:smallCaps w:val="0"/>
          <w:strike w:val="0"/>
          <w:color w:val="000000"/>
          <w:sz w:val="28"/>
          <w:szCs w:val="28"/>
          <w:u w:val="singl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MODULE TUTOR: ALISON CONNAUGHTON</w:t>
      </w:r>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SUBMISSION DETAILS:</w:t>
      </w:r>
    </w:p>
    <w:p w:rsidR="00000000" w:rsidDel="00000000" w:rsidP="00000000" w:rsidRDefault="00000000" w:rsidRPr="00000000" w14:paraId="00000013">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Assignments should be submitted via Turnitin (Moodle) by 3pm on Friday the 24</w:t>
      </w:r>
      <w:r w:rsidDel="00000000" w:rsidR="00000000" w:rsidRPr="00000000">
        <w:rPr>
          <w:rFonts w:ascii="Times New Roman" w:cs="Times New Roman" w:eastAsia="Times New Roman" w:hAnsi="Times New Roman"/>
          <w:sz w:val="28"/>
          <w:szCs w:val="28"/>
          <w:vertAlign w:val="superscript"/>
          <w:rtl w:val="0"/>
        </w:rPr>
        <w:t xml:space="preserve">th</w:t>
      </w:r>
      <w:r w:rsidDel="00000000" w:rsidR="00000000" w:rsidRPr="00000000">
        <w:rPr>
          <w:rFonts w:ascii="Times New Roman" w:cs="Times New Roman" w:eastAsia="Times New Roman" w:hAnsi="Times New Roman"/>
          <w:sz w:val="28"/>
          <w:szCs w:val="28"/>
          <w:rtl w:val="0"/>
        </w:rPr>
        <w:t xml:space="preserve"> of April, 2020.</w:t>
      </w:r>
    </w:p>
    <w:p w:rsidR="00000000" w:rsidDel="00000000" w:rsidP="00000000" w:rsidRDefault="00000000" w:rsidRPr="00000000" w14:paraId="00000014">
      <w:pP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5">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b w:val="1"/>
          <w:sz w:val="28"/>
          <w:szCs w:val="28"/>
          <w:rtl w:val="0"/>
        </w:rPr>
        <w:t xml:space="preserve">WORD COUNT:</w:t>
      </w:r>
      <w:r w:rsidDel="00000000" w:rsidR="00000000" w:rsidRPr="00000000">
        <w:rPr>
          <w:rFonts w:ascii="Times New Roman" w:cs="Times New Roman" w:eastAsia="Times New Roman" w:hAnsi="Times New Roman"/>
          <w:sz w:val="28"/>
          <w:szCs w:val="28"/>
          <w:rtl w:val="0"/>
        </w:rPr>
        <w:t xml:space="preserve"> </w:t>
        <w:tab/>
        <w:t xml:space="preserve">2500 words </w:t>
      </w:r>
    </w:p>
    <w:p w:rsidR="00000000" w:rsidDel="00000000" w:rsidP="00000000" w:rsidRDefault="00000000" w:rsidRPr="00000000" w14:paraId="00000016">
      <w:pP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7">
      <w:pP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TASK:</w:t>
      </w:r>
    </w:p>
    <w:p w:rsidR="00000000" w:rsidDel="00000000" w:rsidP="00000000" w:rsidRDefault="00000000" w:rsidRPr="00000000" w14:paraId="00000018">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Establish the motives for taking part in an outdoor adventurous activity for an individual of your choice. Evaluate your results in light of previous research.  </w:t>
      </w:r>
    </w:p>
    <w:p w:rsidR="00000000" w:rsidDel="00000000" w:rsidP="00000000" w:rsidRDefault="00000000" w:rsidRPr="00000000" w14:paraId="00000019">
      <w:pP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A">
      <w:pP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Structure of assessment:</w:t>
      </w:r>
    </w:p>
    <w:p w:rsidR="00000000" w:rsidDel="00000000" w:rsidP="00000000" w:rsidRDefault="00000000" w:rsidRPr="00000000" w14:paraId="0000001B">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b w:val="1"/>
          <w:sz w:val="28"/>
          <w:szCs w:val="28"/>
          <w:rtl w:val="0"/>
        </w:rPr>
        <w:t xml:space="preserve">You </w:t>
      </w:r>
      <w:r w:rsidDel="00000000" w:rsidR="00000000" w:rsidRPr="00000000">
        <w:rPr>
          <w:rFonts w:ascii="Times New Roman" w:cs="Times New Roman" w:eastAsia="Times New Roman" w:hAnsi="Times New Roman"/>
          <w:sz w:val="28"/>
          <w:szCs w:val="28"/>
          <w:rtl w:val="0"/>
        </w:rPr>
        <w:t xml:space="preserve">will be asked to decide upon a participant from a specific section of the population who regularly takes part in an outdoor adventurous activity to study. </w:t>
      </w:r>
    </w:p>
    <w:p w:rsidR="00000000" w:rsidDel="00000000" w:rsidP="00000000" w:rsidRDefault="00000000" w:rsidRPr="00000000" w14:paraId="0000001C">
      <w:pP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1D">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You will be provided with an interview schedule (group generated) to use, in order to identify the individual’s motivation for taking part in an outdoor adventurous activity (e.g. mountain biking / kayaking). </w:t>
      </w:r>
    </w:p>
    <w:p w:rsidR="00000000" w:rsidDel="00000000" w:rsidP="00000000" w:rsidRDefault="00000000" w:rsidRPr="00000000" w14:paraId="0000001E">
      <w:pP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1F">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b w:val="1"/>
          <w:sz w:val="28"/>
          <w:szCs w:val="28"/>
          <w:rtl w:val="0"/>
        </w:rPr>
        <w:t xml:space="preserve">The entire lecture group</w:t>
      </w:r>
      <w:r w:rsidDel="00000000" w:rsidR="00000000" w:rsidRPr="00000000">
        <w:rPr>
          <w:rFonts w:ascii="Times New Roman" w:cs="Times New Roman" w:eastAsia="Times New Roman" w:hAnsi="Times New Roman"/>
          <w:sz w:val="28"/>
          <w:szCs w:val="28"/>
          <w:rtl w:val="0"/>
        </w:rPr>
        <w:t xml:space="preserve"> will collectively complete and sign a UWTSD ethics form for the study. As a group you will discuss and agree upon appropriate methodological guidelines to follow (e.g., interview procedures, data protection)</w:t>
      </w:r>
    </w:p>
    <w:p w:rsidR="00000000" w:rsidDel="00000000" w:rsidP="00000000" w:rsidRDefault="00000000" w:rsidRPr="00000000" w14:paraId="00000020">
      <w:pP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21">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Each member of the lecture group will </w:t>
      </w:r>
      <w:r w:rsidDel="00000000" w:rsidR="00000000" w:rsidRPr="00000000">
        <w:rPr>
          <w:rFonts w:ascii="Times New Roman" w:cs="Times New Roman" w:eastAsia="Times New Roman" w:hAnsi="Times New Roman"/>
          <w:b w:val="1"/>
          <w:sz w:val="28"/>
          <w:szCs w:val="28"/>
          <w:rtl w:val="0"/>
        </w:rPr>
        <w:t xml:space="preserve">individually </w:t>
      </w:r>
      <w:r w:rsidDel="00000000" w:rsidR="00000000" w:rsidRPr="00000000">
        <w:rPr>
          <w:rFonts w:ascii="Times New Roman" w:cs="Times New Roman" w:eastAsia="Times New Roman" w:hAnsi="Times New Roman"/>
          <w:sz w:val="28"/>
          <w:szCs w:val="28"/>
          <w:rtl w:val="0"/>
        </w:rPr>
        <w:t xml:space="preserve">identify a participant meeting their chosen criteria, and obtain consent to be interviewed.</w:t>
      </w:r>
    </w:p>
    <w:p w:rsidR="00000000" w:rsidDel="00000000" w:rsidP="00000000" w:rsidRDefault="00000000" w:rsidRPr="00000000" w14:paraId="00000022">
      <w:pP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23">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Each member of the lecture group will </w:t>
      </w:r>
      <w:r w:rsidDel="00000000" w:rsidR="00000000" w:rsidRPr="00000000">
        <w:rPr>
          <w:rFonts w:ascii="Times New Roman" w:cs="Times New Roman" w:eastAsia="Times New Roman" w:hAnsi="Times New Roman"/>
          <w:b w:val="1"/>
          <w:sz w:val="28"/>
          <w:szCs w:val="28"/>
          <w:rtl w:val="0"/>
        </w:rPr>
        <w:t xml:space="preserve">individually</w:t>
      </w:r>
      <w:r w:rsidDel="00000000" w:rsidR="00000000" w:rsidRPr="00000000">
        <w:rPr>
          <w:rFonts w:ascii="Times New Roman" w:cs="Times New Roman" w:eastAsia="Times New Roman" w:hAnsi="Times New Roman"/>
          <w:sz w:val="28"/>
          <w:szCs w:val="28"/>
          <w:rtl w:val="0"/>
        </w:rPr>
        <w:t xml:space="preserve"> interview their chosen participant (approx. 10-15 minute interview) and record the interview for verification purposes. You will be required to retain the recording until the assessment has been marked. </w:t>
      </w:r>
    </w:p>
    <w:p w:rsidR="00000000" w:rsidDel="00000000" w:rsidP="00000000" w:rsidRDefault="00000000" w:rsidRPr="00000000" w14:paraId="00000024">
      <w:pP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25">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Each student will then </w:t>
      </w:r>
      <w:r w:rsidDel="00000000" w:rsidR="00000000" w:rsidRPr="00000000">
        <w:rPr>
          <w:rFonts w:ascii="Times New Roman" w:cs="Times New Roman" w:eastAsia="Times New Roman" w:hAnsi="Times New Roman"/>
          <w:b w:val="1"/>
          <w:sz w:val="28"/>
          <w:szCs w:val="28"/>
          <w:rtl w:val="0"/>
        </w:rPr>
        <w:t xml:space="preserve">individually</w:t>
      </w:r>
      <w:r w:rsidDel="00000000" w:rsidR="00000000" w:rsidRPr="00000000">
        <w:rPr>
          <w:rFonts w:ascii="Times New Roman" w:cs="Times New Roman" w:eastAsia="Times New Roman" w:hAnsi="Times New Roman"/>
          <w:sz w:val="28"/>
          <w:szCs w:val="28"/>
          <w:rtl w:val="0"/>
        </w:rPr>
        <w:t xml:space="preserve">:</w:t>
      </w:r>
    </w:p>
    <w:p w:rsidR="00000000" w:rsidDel="00000000" w:rsidP="00000000" w:rsidRDefault="00000000" w:rsidRPr="00000000" w14:paraId="00000026">
      <w:pPr>
        <w:numPr>
          <w:ilvl w:val="0"/>
          <w:numId w:val="1"/>
        </w:numPr>
        <w:spacing w:line="240"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Write up the participant’s results in an appropriate format (approximately 1000 words).</w:t>
      </w:r>
    </w:p>
    <w:p w:rsidR="00000000" w:rsidDel="00000000" w:rsidP="00000000" w:rsidRDefault="00000000" w:rsidRPr="00000000" w14:paraId="00000027">
      <w:pPr>
        <w:numPr>
          <w:ilvl w:val="0"/>
          <w:numId w:val="1"/>
        </w:numPr>
        <w:spacing w:line="240"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Evaluate the results in light of previous research (approximately 600 words)</w:t>
      </w:r>
    </w:p>
    <w:p w:rsidR="00000000" w:rsidDel="00000000" w:rsidP="00000000" w:rsidRDefault="00000000" w:rsidRPr="00000000" w14:paraId="00000028">
      <w:pPr>
        <w:numPr>
          <w:ilvl w:val="0"/>
          <w:numId w:val="1"/>
        </w:numPr>
        <w:spacing w:line="240"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Relate the findings to current motivation theory (approximately 500 words)</w:t>
      </w:r>
    </w:p>
    <w:p w:rsidR="00000000" w:rsidDel="00000000" w:rsidP="00000000" w:rsidRDefault="00000000" w:rsidRPr="00000000" w14:paraId="00000029">
      <w:pPr>
        <w:numPr>
          <w:ilvl w:val="0"/>
          <w:numId w:val="1"/>
        </w:numPr>
        <w:spacing w:line="240"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Evaluate the implications of your findings for individuals working in the outdoors (approximately 200 words).</w:t>
      </w:r>
    </w:p>
    <w:p w:rsidR="00000000" w:rsidDel="00000000" w:rsidP="00000000" w:rsidRDefault="00000000" w:rsidRPr="00000000" w14:paraId="0000002A">
      <w:pPr>
        <w:numPr>
          <w:ilvl w:val="0"/>
          <w:numId w:val="1"/>
        </w:numPr>
        <w:spacing w:line="240"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Identify strengths and limitations of the study (approximately 100 words)</w:t>
      </w:r>
    </w:p>
    <w:p w:rsidR="00000000" w:rsidDel="00000000" w:rsidP="00000000" w:rsidRDefault="00000000" w:rsidRPr="00000000" w14:paraId="0000002B">
      <w:pPr>
        <w:numPr>
          <w:ilvl w:val="0"/>
          <w:numId w:val="1"/>
        </w:numPr>
        <w:spacing w:line="240"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Present ideas for future research in this area (approximately 100 words).</w:t>
      </w:r>
    </w:p>
    <w:p w:rsidR="00000000" w:rsidDel="00000000" w:rsidP="00000000" w:rsidRDefault="00000000" w:rsidRPr="00000000" w14:paraId="0000002C">
      <w:pP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2D">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Guidance will be provided via Moodle and during lectures regarding the required structure and content of each of the above sections. </w:t>
      </w:r>
    </w:p>
    <w:p w:rsidR="00000000" w:rsidDel="00000000" w:rsidP="00000000" w:rsidRDefault="00000000" w:rsidRPr="00000000" w14:paraId="0000002E">
      <w:pP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2F">
      <w:pPr>
        <w:rPr>
          <w:rFonts w:ascii="Times New Roman" w:cs="Times New Roman" w:eastAsia="Times New Roman" w:hAnsi="Times New Roman"/>
          <w:b w:val="1"/>
          <w:sz w:val="28"/>
          <w:szCs w:val="28"/>
          <w:u w:val="single"/>
        </w:rPr>
      </w:pPr>
      <w:r w:rsidDel="00000000" w:rsidR="00000000" w:rsidRPr="00000000">
        <w:rPr>
          <w:rFonts w:ascii="Times New Roman" w:cs="Times New Roman" w:eastAsia="Times New Roman" w:hAnsi="Times New Roman"/>
          <w:b w:val="1"/>
          <w:sz w:val="28"/>
          <w:szCs w:val="28"/>
          <w:u w:val="single"/>
          <w:rtl w:val="0"/>
        </w:rPr>
        <w:t xml:space="preserve">Important information:</w:t>
      </w:r>
    </w:p>
    <w:p w:rsidR="00000000" w:rsidDel="00000000" w:rsidP="00000000" w:rsidRDefault="00000000" w:rsidRPr="00000000" w14:paraId="00000030">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Participants must be provided with a participant information sheet and sign a consent form.</w:t>
      </w:r>
    </w:p>
    <w:p w:rsidR="00000000" w:rsidDel="00000000" w:rsidP="00000000" w:rsidRDefault="00000000" w:rsidRPr="00000000" w14:paraId="00000031">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The recording of the interview should be retained until the assessment has been marked. </w:t>
      </w:r>
    </w:p>
    <w:p w:rsidR="00000000" w:rsidDel="00000000" w:rsidP="00000000" w:rsidRDefault="00000000" w:rsidRPr="00000000" w14:paraId="00000032">
      <w:pP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33">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Ethical guidelines for this research will be discussed and agree during lead lectures PRIOR to any data being gathered, and MUST be adhered to. Confidentiality and anonymity MUST be guaranteed to all participants. </w:t>
      </w:r>
    </w:p>
    <w:p w:rsidR="00000000" w:rsidDel="00000000" w:rsidP="00000000" w:rsidRDefault="00000000" w:rsidRPr="00000000" w14:paraId="00000034">
      <w:pP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35">
      <w:pP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Marking Criteria</w:t>
      </w:r>
    </w:p>
    <w:p w:rsidR="00000000" w:rsidDel="00000000" w:rsidP="00000000" w:rsidRDefault="00000000" w:rsidRPr="00000000" w14:paraId="00000036">
      <w:pPr>
        <w:numPr>
          <w:ilvl w:val="0"/>
          <w:numId w:val="1"/>
        </w:numPr>
        <w:spacing w:line="240"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Write up the participant’s results in an appropriate format (approximately 1000 words). 40%</w:t>
      </w:r>
    </w:p>
    <w:p w:rsidR="00000000" w:rsidDel="00000000" w:rsidP="00000000" w:rsidRDefault="00000000" w:rsidRPr="00000000" w14:paraId="00000037">
      <w:pPr>
        <w:numPr>
          <w:ilvl w:val="0"/>
          <w:numId w:val="1"/>
        </w:numPr>
        <w:spacing w:line="240"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Evaluate the interview results in light of previous research (approximately 600 words) 20%</w:t>
      </w:r>
    </w:p>
    <w:p w:rsidR="00000000" w:rsidDel="00000000" w:rsidP="00000000" w:rsidRDefault="00000000" w:rsidRPr="00000000" w14:paraId="00000038">
      <w:pPr>
        <w:numPr>
          <w:ilvl w:val="0"/>
          <w:numId w:val="1"/>
        </w:numPr>
        <w:spacing w:line="240"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Relate the findings to current motivation theory (approximately 500 words) 20%</w:t>
      </w:r>
    </w:p>
    <w:p w:rsidR="00000000" w:rsidDel="00000000" w:rsidP="00000000" w:rsidRDefault="00000000" w:rsidRPr="00000000" w14:paraId="00000039">
      <w:pPr>
        <w:numPr>
          <w:ilvl w:val="0"/>
          <w:numId w:val="1"/>
        </w:numPr>
        <w:spacing w:line="240"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Evaluate the implications of your findings for individuals working in the outdoors (approximately 200 words). 10%</w:t>
      </w:r>
    </w:p>
    <w:p w:rsidR="00000000" w:rsidDel="00000000" w:rsidP="00000000" w:rsidRDefault="00000000" w:rsidRPr="00000000" w14:paraId="0000003A">
      <w:pPr>
        <w:numPr>
          <w:ilvl w:val="0"/>
          <w:numId w:val="1"/>
        </w:numPr>
        <w:spacing w:line="240"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Identify strengths and limitations of the study (approximately 100 words) 5%</w:t>
      </w:r>
    </w:p>
    <w:p w:rsidR="00000000" w:rsidDel="00000000" w:rsidP="00000000" w:rsidRDefault="00000000" w:rsidRPr="00000000" w14:paraId="0000003B">
      <w:pPr>
        <w:numPr>
          <w:ilvl w:val="0"/>
          <w:numId w:val="1"/>
        </w:numPr>
        <w:spacing w:line="240"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Present ideas for future research in this area (approximately 100 words). 5%</w:t>
      </w:r>
    </w:p>
    <w:p w:rsidR="00000000" w:rsidDel="00000000" w:rsidP="00000000" w:rsidRDefault="00000000" w:rsidRPr="00000000" w14:paraId="0000003C">
      <w:pP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3D">
      <w:pPr>
        <w:spacing w:line="240" w:lineRule="auto"/>
        <w:ind w:left="72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3E">
      <w:pPr>
        <w:widowControl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b w:val="1"/>
          <w:sz w:val="28"/>
          <w:szCs w:val="28"/>
          <w:rtl w:val="0"/>
        </w:rPr>
        <w:t xml:space="preserve">Reference to research: </w:t>
      </w:r>
      <w:r w:rsidDel="00000000" w:rsidR="00000000" w:rsidRPr="00000000">
        <w:rPr>
          <w:rFonts w:ascii="Times New Roman" w:cs="Times New Roman" w:eastAsia="Times New Roman" w:hAnsi="Times New Roman"/>
          <w:sz w:val="28"/>
          <w:szCs w:val="28"/>
          <w:rtl w:val="0"/>
        </w:rPr>
        <w:t xml:space="preserve">You will be provided with key readings as a starting point for the assignment, however you should also refer to a range of additional resources.</w:t>
      </w:r>
    </w:p>
    <w:p w:rsidR="00000000" w:rsidDel="00000000" w:rsidP="00000000" w:rsidRDefault="00000000" w:rsidRPr="00000000" w14:paraId="0000003F">
      <w:pPr>
        <w:widowControl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As a guide, you will be expected to refer to </w:t>
      </w:r>
      <w:r w:rsidDel="00000000" w:rsidR="00000000" w:rsidRPr="00000000">
        <w:rPr>
          <w:rFonts w:ascii="Times New Roman" w:cs="Times New Roman" w:eastAsia="Times New Roman" w:hAnsi="Times New Roman"/>
          <w:b w:val="1"/>
          <w:sz w:val="28"/>
          <w:szCs w:val="28"/>
          <w:rtl w:val="0"/>
        </w:rPr>
        <w:t xml:space="preserve">at least</w:t>
      </w:r>
      <w:r w:rsidDel="00000000" w:rsidR="00000000" w:rsidRPr="00000000">
        <w:rPr>
          <w:rFonts w:ascii="Times New Roman" w:cs="Times New Roman" w:eastAsia="Times New Roman" w:hAnsi="Times New Roman"/>
          <w:sz w:val="28"/>
          <w:szCs w:val="28"/>
          <w:rtl w:val="0"/>
        </w:rPr>
        <w:t xml:space="preserve"> </w:t>
      </w:r>
      <w:r w:rsidDel="00000000" w:rsidR="00000000" w:rsidRPr="00000000">
        <w:rPr>
          <w:rFonts w:ascii="Times New Roman" w:cs="Times New Roman" w:eastAsia="Times New Roman" w:hAnsi="Times New Roman"/>
          <w:b w:val="1"/>
          <w:sz w:val="28"/>
          <w:szCs w:val="28"/>
          <w:rtl w:val="0"/>
        </w:rPr>
        <w:t xml:space="preserve">10</w:t>
      </w:r>
      <w:r w:rsidDel="00000000" w:rsidR="00000000" w:rsidRPr="00000000">
        <w:rPr>
          <w:rFonts w:ascii="Times New Roman" w:cs="Times New Roman" w:eastAsia="Times New Roman" w:hAnsi="Times New Roman"/>
          <w:sz w:val="28"/>
          <w:szCs w:val="28"/>
          <w:rtl w:val="0"/>
        </w:rPr>
        <w:t xml:space="preserve"> peer reviewed research articles (not websites) in your assignment.</w:t>
      </w:r>
    </w:p>
    <w:p w:rsidR="00000000" w:rsidDel="00000000" w:rsidP="00000000" w:rsidRDefault="00000000" w:rsidRPr="00000000" w14:paraId="00000040">
      <w:pPr>
        <w:widowControl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41">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b w:val="1"/>
          <w:sz w:val="28"/>
          <w:szCs w:val="28"/>
          <w:rtl w:val="0"/>
        </w:rPr>
        <w:t xml:space="preserve">Submission Date: </w:t>
      </w:r>
      <w:r w:rsidDel="00000000" w:rsidR="00000000" w:rsidRPr="00000000">
        <w:rPr>
          <w:rFonts w:ascii="Times New Roman" w:cs="Times New Roman" w:eastAsia="Times New Roman" w:hAnsi="Times New Roman"/>
          <w:sz w:val="28"/>
          <w:szCs w:val="28"/>
          <w:rtl w:val="0"/>
        </w:rPr>
        <w:t xml:space="preserve">Friday the 24</w:t>
      </w:r>
      <w:r w:rsidDel="00000000" w:rsidR="00000000" w:rsidRPr="00000000">
        <w:rPr>
          <w:rFonts w:ascii="Times New Roman" w:cs="Times New Roman" w:eastAsia="Times New Roman" w:hAnsi="Times New Roman"/>
          <w:sz w:val="28"/>
          <w:szCs w:val="28"/>
          <w:vertAlign w:val="superscript"/>
          <w:rtl w:val="0"/>
        </w:rPr>
        <w:t xml:space="preserve">th</w:t>
      </w:r>
      <w:r w:rsidDel="00000000" w:rsidR="00000000" w:rsidRPr="00000000">
        <w:rPr>
          <w:rFonts w:ascii="Times New Roman" w:cs="Times New Roman" w:eastAsia="Times New Roman" w:hAnsi="Times New Roman"/>
          <w:sz w:val="28"/>
          <w:szCs w:val="28"/>
          <w:rtl w:val="0"/>
        </w:rPr>
        <w:t xml:space="preserve"> of April, 2020. </w:t>
      </w:r>
    </w:p>
    <w:p w:rsidR="00000000" w:rsidDel="00000000" w:rsidP="00000000" w:rsidRDefault="00000000" w:rsidRPr="00000000" w14:paraId="00000042">
      <w:pPr>
        <w:widowControl w:val="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3">
      <w:pPr>
        <w:widowControl w:val="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4">
      <w:pPr>
        <w:widowControl w:val="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5">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46">
      <w:pPr>
        <w:jc w:val="both"/>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47">
      <w:pPr>
        <w:jc w:val="both"/>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48">
      <w:pPr>
        <w:jc w:val="both"/>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49">
      <w:pPr>
        <w:jc w:val="both"/>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4A">
      <w:pPr>
        <w:jc w:val="both"/>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4B">
      <w:pPr>
        <w:jc w:val="both"/>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4C">
      <w:pPr>
        <w:jc w:val="both"/>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4D">
      <w:pPr>
        <w:jc w:val="both"/>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4E">
      <w:pPr>
        <w:jc w:val="both"/>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4F">
      <w:pPr>
        <w:jc w:val="both"/>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50">
      <w:pPr>
        <w:jc w:val="both"/>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51">
      <w:pPr>
        <w:jc w:val="both"/>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52">
      <w:pPr>
        <w:jc w:val="both"/>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53">
      <w:pPr>
        <w:pStyle w:val="Title"/>
        <w:rPr/>
      </w:pPr>
      <w:r w:rsidDel="00000000" w:rsidR="00000000" w:rsidRPr="00000000">
        <w:rPr>
          <w:rtl w:val="0"/>
        </w:rPr>
        <w:t xml:space="preserve">School of Sport, Health &amp; Outdoor Education</w:t>
      </w:r>
    </w:p>
    <w:p w:rsidR="00000000" w:rsidDel="00000000" w:rsidP="00000000" w:rsidRDefault="00000000" w:rsidRPr="00000000" w14:paraId="00000054">
      <w:pPr>
        <w:pStyle w:val="Subtitle"/>
        <w:rPr/>
      </w:pPr>
      <w:r w:rsidDel="00000000" w:rsidR="00000000" w:rsidRPr="00000000">
        <w:rPr>
          <w:rtl w:val="0"/>
        </w:rPr>
        <w:t xml:space="preserve">Assessment Feedback Sheet</w:t>
      </w:r>
    </w:p>
    <w:p w:rsidR="00000000" w:rsidDel="00000000" w:rsidP="00000000" w:rsidRDefault="00000000" w:rsidRPr="00000000" w14:paraId="00000055">
      <w:pPr>
        <w:pStyle w:val="Subtitle"/>
        <w:jc w:val="both"/>
        <w:rPr>
          <w:b w:val="1"/>
          <w:u w:val="none"/>
        </w:rPr>
      </w:pPr>
      <w:r w:rsidDel="00000000" w:rsidR="00000000" w:rsidRPr="00000000">
        <w:rPr>
          <w:b w:val="1"/>
          <w:sz w:val="24"/>
          <w:szCs w:val="24"/>
          <w:u w:val="none"/>
          <w:rtl w:val="0"/>
        </w:rPr>
        <w:tab/>
        <w:t xml:space="preserve">                Student No./Name:</w:t>
        <w:tab/>
      </w:r>
      <w:r w:rsidDel="00000000" w:rsidR="00000000" w:rsidRPr="00000000">
        <w:rPr>
          <w:rtl w:val="0"/>
        </w:rPr>
      </w:r>
    </w:p>
    <w:p w:rsidR="00000000" w:rsidDel="00000000" w:rsidP="00000000" w:rsidRDefault="00000000" w:rsidRPr="00000000" w14:paraId="00000056">
      <w:pPr>
        <w:pStyle w:val="Subtitle"/>
        <w:jc w:val="left"/>
        <w:rPr>
          <w:b w:val="1"/>
          <w:sz w:val="24"/>
          <w:szCs w:val="24"/>
          <w:u w:val="none"/>
        </w:rPr>
      </w:pPr>
      <w:r w:rsidDel="00000000" w:rsidR="00000000" w:rsidRPr="00000000">
        <w:rPr>
          <w:b w:val="1"/>
          <w:sz w:val="24"/>
          <w:szCs w:val="24"/>
          <w:u w:val="none"/>
          <w:rtl w:val="0"/>
        </w:rPr>
        <w:t xml:space="preserve">                                               Module: </w:t>
      </w:r>
      <w:r w:rsidDel="00000000" w:rsidR="00000000" w:rsidRPr="00000000">
        <w:rPr>
          <w:sz w:val="24"/>
          <w:szCs w:val="24"/>
          <w:u w:val="none"/>
          <w:rtl w:val="0"/>
        </w:rPr>
        <w:t xml:space="preserve">Psychology of Adventure </w:t>
      </w:r>
      <w:r w:rsidDel="00000000" w:rsidR="00000000" w:rsidRPr="00000000">
        <w:rPr>
          <w:rtl w:val="0"/>
        </w:rPr>
      </w:r>
    </w:p>
    <w:p w:rsidR="00000000" w:rsidDel="00000000" w:rsidP="00000000" w:rsidRDefault="00000000" w:rsidRPr="00000000" w14:paraId="00000057">
      <w:pPr>
        <w:pStyle w:val="Title"/>
        <w:jc w:val="left"/>
        <w:rPr>
          <w:b w:val="0"/>
          <w:sz w:val="24"/>
          <w:szCs w:val="24"/>
        </w:rPr>
      </w:pPr>
      <w:r w:rsidDel="00000000" w:rsidR="00000000" w:rsidRPr="00000000">
        <w:rPr>
          <w:sz w:val="24"/>
          <w:szCs w:val="24"/>
          <w:rtl w:val="0"/>
        </w:rPr>
        <w:t xml:space="preserve">                                      Module Code:</w:t>
      </w:r>
      <w:r w:rsidDel="00000000" w:rsidR="00000000" w:rsidRPr="00000000">
        <w:rPr>
          <w:b w:val="0"/>
          <w:sz w:val="24"/>
          <w:szCs w:val="24"/>
          <w:rtl w:val="0"/>
        </w:rPr>
        <w:t xml:space="preserve"> SHSS5083 </w:t>
      </w:r>
    </w:p>
    <w:p w:rsidR="00000000" w:rsidDel="00000000" w:rsidP="00000000" w:rsidRDefault="00000000" w:rsidRPr="00000000" w14:paraId="00000058">
      <w:pPr>
        <w:pStyle w:val="Subtitle"/>
        <w:jc w:val="left"/>
        <w:rPr>
          <w:b w:val="1"/>
          <w:sz w:val="16"/>
          <w:szCs w:val="16"/>
        </w:rPr>
      </w:pPr>
      <w:r w:rsidDel="00000000" w:rsidR="00000000" w:rsidRPr="00000000">
        <w:rPr>
          <w:rtl w:val="0"/>
        </w:rPr>
      </w:r>
    </w:p>
    <w:tbl>
      <w:tblPr>
        <w:tblStyle w:val="Table1"/>
        <w:tblW w:w="10945.0" w:type="dxa"/>
        <w:jc w:val="left"/>
        <w:tblInd w:w="-1117.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305"/>
        <w:gridCol w:w="356"/>
        <w:gridCol w:w="184"/>
        <w:gridCol w:w="922"/>
        <w:gridCol w:w="923"/>
        <w:gridCol w:w="308"/>
        <w:gridCol w:w="614"/>
        <w:gridCol w:w="923"/>
        <w:gridCol w:w="922"/>
        <w:gridCol w:w="923"/>
        <w:gridCol w:w="218"/>
        <w:gridCol w:w="704"/>
        <w:gridCol w:w="923"/>
        <w:gridCol w:w="720"/>
        <w:tblGridChange w:id="0">
          <w:tblGrid>
            <w:gridCol w:w="2305"/>
            <w:gridCol w:w="356"/>
            <w:gridCol w:w="184"/>
            <w:gridCol w:w="922"/>
            <w:gridCol w:w="923"/>
            <w:gridCol w:w="308"/>
            <w:gridCol w:w="614"/>
            <w:gridCol w:w="923"/>
            <w:gridCol w:w="922"/>
            <w:gridCol w:w="923"/>
            <w:gridCol w:w="218"/>
            <w:gridCol w:w="704"/>
            <w:gridCol w:w="923"/>
            <w:gridCol w:w="720"/>
          </w:tblGrid>
        </w:tblGridChange>
      </w:tblGrid>
      <w:tr>
        <w:tc>
          <w:tcPr>
            <w:gridSpan w:val="14"/>
            <w:tcBorders>
              <w:top w:color="000000" w:space="0" w:sz="24" w:val="single"/>
              <w:left w:color="000000" w:space="0" w:sz="24" w:val="single"/>
              <w:bottom w:color="000000" w:space="0" w:sz="4" w:val="single"/>
              <w:right w:color="000000" w:space="0" w:sz="24" w:val="single"/>
            </w:tcBorders>
          </w:tcPr>
          <w:p w:rsidR="00000000" w:rsidDel="00000000" w:rsidP="00000000" w:rsidRDefault="00000000" w:rsidRPr="00000000" w14:paraId="00000059">
            <w:pPr>
              <w:pStyle w:val="Subtitle"/>
              <w:rPr>
                <w:b w:val="1"/>
                <w:sz w:val="24"/>
                <w:szCs w:val="24"/>
                <w:u w:val="none"/>
              </w:rPr>
            </w:pPr>
            <w:r w:rsidDel="00000000" w:rsidR="00000000" w:rsidRPr="00000000">
              <w:rPr>
                <w:b w:val="1"/>
                <w:sz w:val="18"/>
                <w:szCs w:val="18"/>
                <w:u w:val="none"/>
                <w:rtl w:val="0"/>
              </w:rPr>
              <w:t xml:space="preserve">Personal Evaluation</w:t>
            </w:r>
            <w:r w:rsidDel="00000000" w:rsidR="00000000" w:rsidRPr="00000000">
              <w:rPr>
                <w:sz w:val="18"/>
                <w:szCs w:val="18"/>
                <w:u w:val="none"/>
                <w:rtl w:val="0"/>
              </w:rPr>
              <w:t xml:space="preserve"> – to support your academic progress please complete the section below </w:t>
            </w:r>
            <w:r w:rsidDel="00000000" w:rsidR="00000000" w:rsidRPr="00000000">
              <w:rPr>
                <w:b w:val="1"/>
                <w:sz w:val="18"/>
                <w:szCs w:val="18"/>
                <w:rtl w:val="0"/>
              </w:rPr>
              <w:t xml:space="preserve">BEFORE</w:t>
            </w:r>
            <w:r w:rsidDel="00000000" w:rsidR="00000000" w:rsidRPr="00000000">
              <w:rPr>
                <w:sz w:val="18"/>
                <w:szCs w:val="18"/>
                <w:u w:val="none"/>
                <w:rtl w:val="0"/>
              </w:rPr>
              <w:t xml:space="preserve"> submitting your work.</w:t>
            </w:r>
            <w:r w:rsidDel="00000000" w:rsidR="00000000" w:rsidRPr="00000000">
              <w:rPr>
                <w:rtl w:val="0"/>
              </w:rPr>
            </w:r>
          </w:p>
        </w:tc>
      </w:tr>
      <w:tr>
        <w:tc>
          <w:tcPr>
            <w:gridSpan w:val="3"/>
            <w:tcBorders>
              <w:top w:color="000000" w:space="0" w:sz="4" w:val="single"/>
              <w:left w:color="000000" w:space="0" w:sz="24" w:val="single"/>
              <w:bottom w:color="000000" w:space="0" w:sz="4" w:val="single"/>
              <w:right w:color="000000" w:space="0" w:sz="4" w:val="single"/>
            </w:tcBorders>
          </w:tcPr>
          <w:p w:rsidR="00000000" w:rsidDel="00000000" w:rsidP="00000000" w:rsidRDefault="00000000" w:rsidRPr="00000000" w14:paraId="00000067">
            <w:pPr>
              <w:ind w:left="113" w:right="113"/>
              <w:rPr>
                <w:sz w:val="16"/>
                <w:szCs w:val="16"/>
              </w:rPr>
            </w:pPr>
            <w:r w:rsidDel="00000000" w:rsidR="00000000" w:rsidRPr="00000000">
              <w:rPr>
                <w:sz w:val="18"/>
                <w:szCs w:val="18"/>
                <w:rtl w:val="0"/>
              </w:rPr>
              <w:t xml:space="preserve">What do you consider to be the best aspects of this work?</w:t>
            </w:r>
            <w:r w:rsidDel="00000000" w:rsidR="00000000" w:rsidRPr="00000000">
              <w:rPr>
                <w:rtl w:val="0"/>
              </w:rPr>
            </w:r>
          </w:p>
        </w:tc>
        <w:tc>
          <w:tcPr>
            <w:gridSpan w:val="11"/>
            <w:tcBorders>
              <w:top w:color="000000" w:space="0" w:sz="4" w:val="single"/>
              <w:left w:color="000000" w:space="0" w:sz="4" w:val="single"/>
              <w:bottom w:color="000000" w:space="0" w:sz="4" w:val="single"/>
              <w:right w:color="000000" w:space="0" w:sz="24" w:val="single"/>
            </w:tcBorders>
          </w:tcPr>
          <w:p w:rsidR="00000000" w:rsidDel="00000000" w:rsidP="00000000" w:rsidRDefault="00000000" w:rsidRPr="00000000" w14:paraId="0000006A">
            <w:pPr>
              <w:pStyle w:val="Subtitle"/>
              <w:rPr>
                <w:b w:val="1"/>
                <w:sz w:val="24"/>
                <w:szCs w:val="24"/>
                <w:u w:val="none"/>
              </w:rPr>
            </w:pPr>
            <w:r w:rsidDel="00000000" w:rsidR="00000000" w:rsidRPr="00000000">
              <w:rPr>
                <w:b w:val="1"/>
                <w:sz w:val="24"/>
                <w:szCs w:val="24"/>
                <w:u w:val="none"/>
                <w:rtl w:val="0"/>
              </w:rPr>
              <w:t xml:space="preserve">The interview quality</w:t>
            </w:r>
          </w:p>
        </w:tc>
      </w:tr>
      <w:tr>
        <w:tc>
          <w:tcPr>
            <w:gridSpan w:val="3"/>
            <w:tcBorders>
              <w:top w:color="000000" w:space="0" w:sz="4" w:val="single"/>
              <w:left w:color="000000" w:space="0" w:sz="24" w:val="single"/>
              <w:bottom w:color="000000" w:space="0" w:sz="4" w:val="single"/>
              <w:right w:color="000000" w:space="0" w:sz="4" w:val="single"/>
            </w:tcBorders>
          </w:tcPr>
          <w:p w:rsidR="00000000" w:rsidDel="00000000" w:rsidP="00000000" w:rsidRDefault="00000000" w:rsidRPr="00000000" w14:paraId="00000075">
            <w:pPr>
              <w:ind w:left="113" w:right="113"/>
              <w:rPr>
                <w:sz w:val="16"/>
                <w:szCs w:val="16"/>
              </w:rPr>
            </w:pPr>
            <w:r w:rsidDel="00000000" w:rsidR="00000000" w:rsidRPr="00000000">
              <w:rPr>
                <w:sz w:val="18"/>
                <w:szCs w:val="18"/>
                <w:rtl w:val="0"/>
              </w:rPr>
              <w:t xml:space="preserve">Which aspects do you consider could have been improved in this piece of work?</w:t>
            </w:r>
            <w:r w:rsidDel="00000000" w:rsidR="00000000" w:rsidRPr="00000000">
              <w:rPr>
                <w:rtl w:val="0"/>
              </w:rPr>
            </w:r>
          </w:p>
        </w:tc>
        <w:tc>
          <w:tcPr>
            <w:gridSpan w:val="11"/>
            <w:tcBorders>
              <w:top w:color="000000" w:space="0" w:sz="4" w:val="single"/>
              <w:left w:color="000000" w:space="0" w:sz="4" w:val="single"/>
              <w:bottom w:color="000000" w:space="0" w:sz="4" w:val="single"/>
              <w:right w:color="000000" w:space="0" w:sz="24" w:val="single"/>
            </w:tcBorders>
          </w:tcPr>
          <w:p w:rsidR="00000000" w:rsidDel="00000000" w:rsidP="00000000" w:rsidRDefault="00000000" w:rsidRPr="00000000" w14:paraId="00000078">
            <w:pPr>
              <w:pStyle w:val="Subtitle"/>
              <w:rPr>
                <w:b w:val="1"/>
                <w:sz w:val="24"/>
                <w:szCs w:val="24"/>
                <w:u w:val="none"/>
              </w:rPr>
            </w:pPr>
            <w:r w:rsidDel="00000000" w:rsidR="00000000" w:rsidRPr="00000000">
              <w:rPr>
                <w:b w:val="1"/>
                <w:sz w:val="24"/>
                <w:szCs w:val="24"/>
                <w:u w:val="none"/>
                <w:rtl w:val="0"/>
              </w:rPr>
              <w:t xml:space="preserve">Research quantity</w:t>
            </w:r>
          </w:p>
        </w:tc>
      </w:tr>
      <w:tr>
        <w:tc>
          <w:tcPr>
            <w:gridSpan w:val="3"/>
            <w:tcBorders>
              <w:top w:color="000000" w:space="0" w:sz="4" w:val="single"/>
              <w:left w:color="000000" w:space="0" w:sz="24" w:val="single"/>
              <w:bottom w:color="000000" w:space="0" w:sz="4" w:val="single"/>
              <w:right w:color="000000" w:space="0" w:sz="4" w:val="single"/>
            </w:tcBorders>
          </w:tcPr>
          <w:p w:rsidR="00000000" w:rsidDel="00000000" w:rsidP="00000000" w:rsidRDefault="00000000" w:rsidRPr="00000000" w14:paraId="00000083">
            <w:pPr>
              <w:ind w:left="113" w:right="113"/>
              <w:rPr>
                <w:sz w:val="16"/>
                <w:szCs w:val="16"/>
              </w:rPr>
            </w:pPr>
            <w:r w:rsidDel="00000000" w:rsidR="00000000" w:rsidRPr="00000000">
              <w:rPr>
                <w:sz w:val="18"/>
                <w:szCs w:val="18"/>
                <w:rtl w:val="0"/>
              </w:rPr>
              <w:t xml:space="preserve">What have you found most satisfying whilst undertaking this submission?</w:t>
            </w:r>
            <w:r w:rsidDel="00000000" w:rsidR="00000000" w:rsidRPr="00000000">
              <w:rPr>
                <w:rtl w:val="0"/>
              </w:rPr>
            </w:r>
          </w:p>
        </w:tc>
        <w:tc>
          <w:tcPr>
            <w:gridSpan w:val="11"/>
            <w:tcBorders>
              <w:top w:color="000000" w:space="0" w:sz="4" w:val="single"/>
              <w:left w:color="000000" w:space="0" w:sz="4" w:val="single"/>
              <w:bottom w:color="000000" w:space="0" w:sz="4" w:val="single"/>
              <w:right w:color="000000" w:space="0" w:sz="24" w:val="single"/>
            </w:tcBorders>
          </w:tcPr>
          <w:p w:rsidR="00000000" w:rsidDel="00000000" w:rsidP="00000000" w:rsidRDefault="00000000" w:rsidRPr="00000000" w14:paraId="00000086">
            <w:pPr>
              <w:pStyle w:val="Subtitle"/>
              <w:rPr>
                <w:b w:val="1"/>
                <w:sz w:val="24"/>
                <w:szCs w:val="24"/>
                <w:u w:val="none"/>
              </w:rPr>
            </w:pPr>
            <w:r w:rsidDel="00000000" w:rsidR="00000000" w:rsidRPr="00000000">
              <w:rPr>
                <w:b w:val="1"/>
                <w:sz w:val="24"/>
                <w:szCs w:val="24"/>
                <w:u w:val="none"/>
                <w:rtl w:val="0"/>
              </w:rPr>
              <w:t xml:space="preserve">Exploring someone else's mind, when it comes to mountain biking. </w:t>
            </w:r>
          </w:p>
        </w:tc>
      </w:tr>
      <w:tr>
        <w:tc>
          <w:tcPr>
            <w:vMerge w:val="restart"/>
            <w:tcBorders>
              <w:top w:color="000000" w:space="0" w:sz="4" w:val="single"/>
              <w:left w:color="000000" w:space="0" w:sz="24" w:val="single"/>
              <w:bottom w:color="000000" w:space="0" w:sz="6" w:val="single"/>
            </w:tcBorders>
          </w:tcPr>
          <w:p w:rsidR="00000000" w:rsidDel="00000000" w:rsidP="00000000" w:rsidRDefault="00000000" w:rsidRPr="00000000" w14:paraId="00000091">
            <w:pPr>
              <w:pStyle w:val="Subtitle"/>
              <w:jc w:val="left"/>
              <w:rPr>
                <w:b w:val="1"/>
                <w:sz w:val="24"/>
                <w:szCs w:val="24"/>
                <w:u w:val="none"/>
              </w:rPr>
            </w:pPr>
            <w:r w:rsidDel="00000000" w:rsidR="00000000" w:rsidRPr="00000000">
              <w:rPr>
                <w:rtl w:val="0"/>
              </w:rPr>
            </w:r>
          </w:p>
          <w:p w:rsidR="00000000" w:rsidDel="00000000" w:rsidP="00000000" w:rsidRDefault="00000000" w:rsidRPr="00000000" w14:paraId="00000092">
            <w:pPr>
              <w:pStyle w:val="Subtitle"/>
              <w:rPr>
                <w:b w:val="1"/>
                <w:sz w:val="24"/>
                <w:szCs w:val="24"/>
                <w:u w:val="none"/>
              </w:rPr>
            </w:pPr>
            <w:r w:rsidDel="00000000" w:rsidR="00000000" w:rsidRPr="00000000">
              <w:rPr>
                <w:b w:val="1"/>
                <w:sz w:val="24"/>
                <w:szCs w:val="24"/>
                <w:u w:val="none"/>
                <w:rtl w:val="0"/>
              </w:rPr>
              <w:t xml:space="preserve">ASSESSMENT CRITERIA</w:t>
            </w:r>
          </w:p>
        </w:tc>
        <w:tc>
          <w:tcPr>
            <w:gridSpan w:val="2"/>
            <w:vMerge w:val="restart"/>
            <w:tcBorders>
              <w:top w:color="000000" w:space="0" w:sz="4" w:val="single"/>
              <w:bottom w:color="000000" w:space="0" w:sz="6" w:val="single"/>
              <w:right w:color="000000" w:space="0" w:sz="6" w:val="single"/>
            </w:tcBorders>
          </w:tcPr>
          <w:p w:rsidR="00000000" w:rsidDel="00000000" w:rsidP="00000000" w:rsidRDefault="00000000" w:rsidRPr="00000000" w14:paraId="00000093">
            <w:pPr>
              <w:ind w:left="113" w:right="113"/>
              <w:rPr>
                <w:sz w:val="16"/>
                <w:szCs w:val="16"/>
              </w:rPr>
            </w:pPr>
            <w:r w:rsidDel="00000000" w:rsidR="00000000" w:rsidRPr="00000000">
              <w:rPr>
                <w:sz w:val="16"/>
                <w:szCs w:val="16"/>
                <w:rtl w:val="0"/>
              </w:rPr>
              <w:t xml:space="preserve">Learning</w:t>
            </w:r>
          </w:p>
          <w:p w:rsidR="00000000" w:rsidDel="00000000" w:rsidP="00000000" w:rsidRDefault="00000000" w:rsidRPr="00000000" w14:paraId="00000094">
            <w:pPr>
              <w:ind w:left="113" w:right="113"/>
              <w:rPr>
                <w:sz w:val="16"/>
                <w:szCs w:val="16"/>
              </w:rPr>
            </w:pPr>
            <w:r w:rsidDel="00000000" w:rsidR="00000000" w:rsidRPr="00000000">
              <w:rPr>
                <w:sz w:val="16"/>
                <w:szCs w:val="16"/>
                <w:rtl w:val="0"/>
              </w:rPr>
              <w:t xml:space="preserve">Outcomes</w:t>
            </w:r>
          </w:p>
          <w:p w:rsidR="00000000" w:rsidDel="00000000" w:rsidP="00000000" w:rsidRDefault="00000000" w:rsidRPr="00000000" w14:paraId="00000095">
            <w:pPr>
              <w:ind w:left="113" w:right="113"/>
              <w:rPr>
                <w:sz w:val="16"/>
                <w:szCs w:val="16"/>
              </w:rPr>
            </w:pPr>
            <w:r w:rsidDel="00000000" w:rsidR="00000000" w:rsidRPr="00000000">
              <w:rPr>
                <w:rtl w:val="0"/>
              </w:rPr>
            </w:r>
          </w:p>
          <w:p w:rsidR="00000000" w:rsidDel="00000000" w:rsidP="00000000" w:rsidRDefault="00000000" w:rsidRPr="00000000" w14:paraId="00000096">
            <w:pPr>
              <w:pStyle w:val="Subtitle"/>
              <w:ind w:left="113" w:right="113"/>
              <w:rPr>
                <w:b w:val="1"/>
                <w:sz w:val="16"/>
                <w:szCs w:val="16"/>
                <w:u w:val="none"/>
              </w:rPr>
            </w:pPr>
            <w:r w:rsidDel="00000000" w:rsidR="00000000" w:rsidRPr="00000000">
              <w:rPr>
                <w:rtl w:val="0"/>
              </w:rPr>
            </w:r>
          </w:p>
        </w:tc>
        <w:tc>
          <w:tcPr>
            <w:gridSpan w:val="11"/>
            <w:tcBorders>
              <w:top w:color="000000" w:space="0" w:sz="4" w:val="single"/>
              <w:left w:color="000000" w:space="0" w:sz="6" w:val="single"/>
              <w:bottom w:color="000000" w:space="0" w:sz="6" w:val="single"/>
              <w:right w:color="000000" w:space="0" w:sz="24" w:val="single"/>
            </w:tcBorders>
          </w:tcPr>
          <w:p w:rsidR="00000000" w:rsidDel="00000000" w:rsidP="00000000" w:rsidRDefault="00000000" w:rsidRPr="00000000" w14:paraId="00000098">
            <w:pPr>
              <w:pStyle w:val="Subtitle"/>
              <w:rPr>
                <w:b w:val="1"/>
                <w:sz w:val="24"/>
                <w:szCs w:val="24"/>
                <w:u w:val="none"/>
              </w:rPr>
            </w:pPr>
            <w:r w:rsidDel="00000000" w:rsidR="00000000" w:rsidRPr="00000000">
              <w:rPr>
                <w:b w:val="1"/>
                <w:sz w:val="24"/>
                <w:szCs w:val="24"/>
                <w:u w:val="none"/>
                <w:rtl w:val="0"/>
              </w:rPr>
              <w:t xml:space="preserve">GRADE</w:t>
            </w:r>
          </w:p>
        </w:tc>
      </w:tr>
      <w:tr>
        <w:tc>
          <w:tcPr>
            <w:vMerge w:val="continue"/>
            <w:tcBorders>
              <w:top w:color="000000" w:space="0" w:sz="4" w:val="single"/>
              <w:left w:color="000000" w:space="0" w:sz="24" w:val="single"/>
              <w:bottom w:color="000000" w:space="0" w:sz="6" w:val="single"/>
            </w:tcBorders>
          </w:tcPr>
          <w:p w:rsidR="00000000" w:rsidDel="00000000" w:rsidP="00000000" w:rsidRDefault="00000000" w:rsidRPr="00000000" w14:paraId="000000A3">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sz w:val="24"/>
                <w:szCs w:val="24"/>
                <w:u w:val="none"/>
              </w:rPr>
            </w:pPr>
            <w:r w:rsidDel="00000000" w:rsidR="00000000" w:rsidRPr="00000000">
              <w:rPr>
                <w:rtl w:val="0"/>
              </w:rPr>
            </w:r>
          </w:p>
        </w:tc>
        <w:tc>
          <w:tcPr>
            <w:gridSpan w:val="2"/>
            <w:vMerge w:val="continue"/>
            <w:tcBorders>
              <w:top w:color="000000" w:space="0" w:sz="4" w:val="single"/>
              <w:bottom w:color="000000" w:space="0" w:sz="6" w:val="single"/>
              <w:right w:color="000000" w:space="0" w:sz="6" w:val="single"/>
            </w:tcBorders>
          </w:tcPr>
          <w:p w:rsidR="00000000" w:rsidDel="00000000" w:rsidP="00000000" w:rsidRDefault="00000000" w:rsidRPr="00000000" w14:paraId="000000A4">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sz w:val="24"/>
                <w:szCs w:val="24"/>
                <w:u w:val="none"/>
              </w:rPr>
            </w:pPr>
            <w:r w:rsidDel="00000000" w:rsidR="00000000" w:rsidRPr="00000000">
              <w:rPr>
                <w:rtl w:val="0"/>
              </w:rPr>
            </w:r>
          </w:p>
        </w:tc>
        <w:tc>
          <w:tcPr>
            <w:tcBorders>
              <w:top w:color="000000" w:space="0" w:sz="6" w:val="single"/>
              <w:left w:color="000000" w:space="0" w:sz="6" w:val="single"/>
              <w:right w:color="000000" w:space="0" w:sz="6" w:val="single"/>
            </w:tcBorders>
          </w:tcPr>
          <w:p w:rsidR="00000000" w:rsidDel="00000000" w:rsidP="00000000" w:rsidRDefault="00000000" w:rsidRPr="00000000" w14:paraId="000000A6">
            <w:pPr>
              <w:pStyle w:val="Subtitle"/>
              <w:rPr>
                <w:b w:val="1"/>
                <w:sz w:val="16"/>
                <w:szCs w:val="16"/>
                <w:u w:val="none"/>
              </w:rPr>
            </w:pPr>
            <w:r w:rsidDel="00000000" w:rsidR="00000000" w:rsidRPr="00000000">
              <w:rPr>
                <w:b w:val="1"/>
                <w:sz w:val="16"/>
                <w:szCs w:val="16"/>
                <w:u w:val="none"/>
                <w:rtl w:val="0"/>
              </w:rPr>
              <w:t xml:space="preserve">Poor</w:t>
            </w:r>
          </w:p>
          <w:p w:rsidR="00000000" w:rsidDel="00000000" w:rsidP="00000000" w:rsidRDefault="00000000" w:rsidRPr="00000000" w14:paraId="000000A7">
            <w:pPr>
              <w:pStyle w:val="Subtitle"/>
              <w:rPr>
                <w:b w:val="1"/>
                <w:sz w:val="16"/>
                <w:szCs w:val="16"/>
                <w:u w:val="none"/>
              </w:rPr>
            </w:pPr>
            <w:r w:rsidDel="00000000" w:rsidR="00000000" w:rsidRPr="00000000">
              <w:rPr>
                <w:b w:val="1"/>
                <w:sz w:val="16"/>
                <w:szCs w:val="16"/>
                <w:u w:val="none"/>
                <w:rtl w:val="0"/>
              </w:rPr>
              <w:t xml:space="preserve">&lt; 20%</w:t>
            </w:r>
          </w:p>
          <w:p w:rsidR="00000000" w:rsidDel="00000000" w:rsidP="00000000" w:rsidRDefault="00000000" w:rsidRPr="00000000" w14:paraId="000000A8">
            <w:pPr>
              <w:pStyle w:val="Subtitle"/>
              <w:rPr>
                <w:sz w:val="16"/>
                <w:szCs w:val="16"/>
                <w:u w:val="none"/>
              </w:rPr>
            </w:pPr>
            <w:r w:rsidDel="00000000" w:rsidR="00000000" w:rsidRPr="00000000">
              <w:rPr>
                <w:rtl w:val="0"/>
              </w:rPr>
            </w:r>
          </w:p>
        </w:tc>
        <w:tc>
          <w:tcPr>
            <w:tcBorders>
              <w:top w:color="000000" w:space="0" w:sz="6" w:val="single"/>
              <w:left w:color="000000" w:space="0" w:sz="6" w:val="single"/>
              <w:right w:color="000000" w:space="0" w:sz="6" w:val="single"/>
            </w:tcBorders>
          </w:tcPr>
          <w:p w:rsidR="00000000" w:rsidDel="00000000" w:rsidP="00000000" w:rsidRDefault="00000000" w:rsidRPr="00000000" w14:paraId="000000A9">
            <w:pPr>
              <w:pStyle w:val="Subtitle"/>
              <w:rPr>
                <w:b w:val="1"/>
                <w:sz w:val="16"/>
                <w:szCs w:val="16"/>
                <w:u w:val="none"/>
              </w:rPr>
            </w:pPr>
            <w:r w:rsidDel="00000000" w:rsidR="00000000" w:rsidRPr="00000000">
              <w:rPr>
                <w:b w:val="1"/>
                <w:sz w:val="16"/>
                <w:szCs w:val="16"/>
                <w:u w:val="none"/>
                <w:rtl w:val="0"/>
              </w:rPr>
              <w:t xml:space="preserve">Weak</w:t>
            </w:r>
          </w:p>
          <w:p w:rsidR="00000000" w:rsidDel="00000000" w:rsidP="00000000" w:rsidRDefault="00000000" w:rsidRPr="00000000" w14:paraId="000000AA">
            <w:pPr>
              <w:pStyle w:val="Subtitle"/>
              <w:rPr>
                <w:b w:val="1"/>
                <w:sz w:val="16"/>
                <w:szCs w:val="16"/>
                <w:u w:val="none"/>
              </w:rPr>
            </w:pPr>
            <w:r w:rsidDel="00000000" w:rsidR="00000000" w:rsidRPr="00000000">
              <w:rPr>
                <w:b w:val="1"/>
                <w:sz w:val="16"/>
                <w:szCs w:val="16"/>
                <w:u w:val="none"/>
                <w:rtl w:val="0"/>
              </w:rPr>
              <w:t xml:space="preserve">20-29%</w:t>
            </w:r>
          </w:p>
        </w:tc>
        <w:tc>
          <w:tcPr>
            <w:gridSpan w:val="2"/>
            <w:tcBorders>
              <w:top w:color="000000" w:space="0" w:sz="6" w:val="single"/>
              <w:left w:color="000000" w:space="0" w:sz="6" w:val="single"/>
              <w:right w:color="000000" w:space="0" w:sz="6" w:val="single"/>
            </w:tcBorders>
          </w:tcPr>
          <w:p w:rsidR="00000000" w:rsidDel="00000000" w:rsidP="00000000" w:rsidRDefault="00000000" w:rsidRPr="00000000" w14:paraId="000000AB">
            <w:pPr>
              <w:pStyle w:val="Subtitle"/>
              <w:rPr>
                <w:b w:val="1"/>
                <w:sz w:val="16"/>
                <w:szCs w:val="16"/>
                <w:u w:val="none"/>
              </w:rPr>
            </w:pPr>
            <w:r w:rsidDel="00000000" w:rsidR="00000000" w:rsidRPr="00000000">
              <w:rPr>
                <w:b w:val="1"/>
                <w:sz w:val="16"/>
                <w:szCs w:val="16"/>
                <w:u w:val="none"/>
                <w:rtl w:val="0"/>
              </w:rPr>
              <w:t xml:space="preserve">Unsatisfactory</w:t>
            </w:r>
          </w:p>
          <w:p w:rsidR="00000000" w:rsidDel="00000000" w:rsidP="00000000" w:rsidRDefault="00000000" w:rsidRPr="00000000" w14:paraId="000000AC">
            <w:pPr>
              <w:pStyle w:val="Subtitle"/>
              <w:rPr>
                <w:b w:val="1"/>
                <w:sz w:val="16"/>
                <w:szCs w:val="16"/>
                <w:u w:val="none"/>
              </w:rPr>
            </w:pPr>
            <w:r w:rsidDel="00000000" w:rsidR="00000000" w:rsidRPr="00000000">
              <w:rPr>
                <w:b w:val="1"/>
                <w:sz w:val="16"/>
                <w:szCs w:val="16"/>
                <w:u w:val="none"/>
                <w:rtl w:val="0"/>
              </w:rPr>
              <w:t xml:space="preserve">30-39%</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AE">
            <w:pPr>
              <w:pStyle w:val="Subtitle"/>
              <w:rPr>
                <w:b w:val="1"/>
                <w:sz w:val="16"/>
                <w:szCs w:val="16"/>
                <w:u w:val="none"/>
              </w:rPr>
            </w:pPr>
            <w:r w:rsidDel="00000000" w:rsidR="00000000" w:rsidRPr="00000000">
              <w:rPr>
                <w:b w:val="1"/>
                <w:sz w:val="16"/>
                <w:szCs w:val="16"/>
                <w:u w:val="none"/>
                <w:rtl w:val="0"/>
              </w:rPr>
              <w:t xml:space="preserve">Satisfactory</w:t>
            </w:r>
          </w:p>
          <w:p w:rsidR="00000000" w:rsidDel="00000000" w:rsidP="00000000" w:rsidRDefault="00000000" w:rsidRPr="00000000" w14:paraId="000000AF">
            <w:pPr>
              <w:pStyle w:val="Subtitle"/>
              <w:rPr>
                <w:b w:val="1"/>
                <w:sz w:val="16"/>
                <w:szCs w:val="16"/>
                <w:u w:val="none"/>
              </w:rPr>
            </w:pPr>
            <w:r w:rsidDel="00000000" w:rsidR="00000000" w:rsidRPr="00000000">
              <w:rPr>
                <w:b w:val="1"/>
                <w:sz w:val="16"/>
                <w:szCs w:val="16"/>
                <w:u w:val="none"/>
                <w:rtl w:val="0"/>
              </w:rPr>
              <w:t xml:space="preserve">40 – 49%</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B0">
            <w:pPr>
              <w:pStyle w:val="Subtitle"/>
              <w:rPr>
                <w:b w:val="1"/>
                <w:sz w:val="16"/>
                <w:szCs w:val="16"/>
                <w:u w:val="none"/>
              </w:rPr>
            </w:pPr>
            <w:r w:rsidDel="00000000" w:rsidR="00000000" w:rsidRPr="00000000">
              <w:rPr>
                <w:b w:val="1"/>
                <w:sz w:val="16"/>
                <w:szCs w:val="16"/>
                <w:u w:val="none"/>
                <w:rtl w:val="0"/>
              </w:rPr>
              <w:t xml:space="preserve">Good</w:t>
            </w:r>
          </w:p>
          <w:p w:rsidR="00000000" w:rsidDel="00000000" w:rsidP="00000000" w:rsidRDefault="00000000" w:rsidRPr="00000000" w14:paraId="000000B1">
            <w:pPr>
              <w:pStyle w:val="Subtitle"/>
              <w:rPr>
                <w:b w:val="1"/>
                <w:sz w:val="16"/>
                <w:szCs w:val="16"/>
                <w:u w:val="none"/>
              </w:rPr>
            </w:pPr>
            <w:r w:rsidDel="00000000" w:rsidR="00000000" w:rsidRPr="00000000">
              <w:rPr>
                <w:b w:val="1"/>
                <w:sz w:val="16"/>
                <w:szCs w:val="16"/>
                <w:u w:val="none"/>
                <w:rtl w:val="0"/>
              </w:rPr>
              <w:t xml:space="preserve">50 – 59%</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B2">
            <w:pPr>
              <w:pStyle w:val="Subtitle"/>
              <w:rPr>
                <w:b w:val="1"/>
                <w:sz w:val="16"/>
                <w:szCs w:val="16"/>
                <w:u w:val="none"/>
              </w:rPr>
            </w:pPr>
            <w:r w:rsidDel="00000000" w:rsidR="00000000" w:rsidRPr="00000000">
              <w:rPr>
                <w:b w:val="1"/>
                <w:sz w:val="16"/>
                <w:szCs w:val="16"/>
                <w:u w:val="none"/>
                <w:rtl w:val="0"/>
              </w:rPr>
              <w:t xml:space="preserve">Very Good</w:t>
            </w:r>
          </w:p>
          <w:p w:rsidR="00000000" w:rsidDel="00000000" w:rsidP="00000000" w:rsidRDefault="00000000" w:rsidRPr="00000000" w14:paraId="000000B3">
            <w:pPr>
              <w:pStyle w:val="Subtitle"/>
              <w:rPr>
                <w:b w:val="1"/>
                <w:sz w:val="16"/>
                <w:szCs w:val="16"/>
                <w:u w:val="none"/>
              </w:rPr>
            </w:pPr>
            <w:r w:rsidDel="00000000" w:rsidR="00000000" w:rsidRPr="00000000">
              <w:rPr>
                <w:b w:val="1"/>
                <w:sz w:val="16"/>
                <w:szCs w:val="16"/>
                <w:u w:val="none"/>
                <w:rtl w:val="0"/>
              </w:rPr>
              <w:t xml:space="preserve">60 – 69%</w:t>
            </w:r>
          </w:p>
        </w:tc>
        <w:tc>
          <w:tcPr>
            <w:gridSpan w:val="2"/>
            <w:tcBorders>
              <w:top w:color="000000" w:space="0" w:sz="6" w:val="single"/>
              <w:left w:color="000000" w:space="0" w:sz="6" w:val="single"/>
              <w:right w:color="000000" w:space="0" w:sz="6" w:val="single"/>
            </w:tcBorders>
          </w:tcPr>
          <w:p w:rsidR="00000000" w:rsidDel="00000000" w:rsidP="00000000" w:rsidRDefault="00000000" w:rsidRPr="00000000" w14:paraId="000000B4">
            <w:pPr>
              <w:pStyle w:val="Subtitle"/>
              <w:rPr>
                <w:b w:val="1"/>
                <w:sz w:val="16"/>
                <w:szCs w:val="16"/>
                <w:u w:val="none"/>
              </w:rPr>
            </w:pPr>
            <w:r w:rsidDel="00000000" w:rsidR="00000000" w:rsidRPr="00000000">
              <w:rPr>
                <w:b w:val="1"/>
                <w:sz w:val="16"/>
                <w:szCs w:val="16"/>
                <w:u w:val="none"/>
                <w:rtl w:val="0"/>
              </w:rPr>
              <w:t xml:space="preserve">Excellent</w:t>
            </w:r>
          </w:p>
          <w:p w:rsidR="00000000" w:rsidDel="00000000" w:rsidP="00000000" w:rsidRDefault="00000000" w:rsidRPr="00000000" w14:paraId="000000B5">
            <w:pPr>
              <w:pStyle w:val="Subtitle"/>
              <w:rPr>
                <w:b w:val="1"/>
                <w:sz w:val="16"/>
                <w:szCs w:val="16"/>
                <w:u w:val="none"/>
              </w:rPr>
            </w:pPr>
            <w:r w:rsidDel="00000000" w:rsidR="00000000" w:rsidRPr="00000000">
              <w:rPr>
                <w:b w:val="1"/>
                <w:sz w:val="16"/>
                <w:szCs w:val="16"/>
                <w:u w:val="none"/>
                <w:rtl w:val="0"/>
              </w:rPr>
              <w:t xml:space="preserve">70 – 84%</w:t>
            </w:r>
          </w:p>
        </w:tc>
        <w:tc>
          <w:tcPr>
            <w:tcBorders>
              <w:top w:color="000000" w:space="0" w:sz="6" w:val="single"/>
              <w:left w:color="000000" w:space="0" w:sz="6" w:val="single"/>
              <w:right w:color="000000" w:space="0" w:sz="6" w:val="single"/>
            </w:tcBorders>
          </w:tcPr>
          <w:p w:rsidR="00000000" w:rsidDel="00000000" w:rsidP="00000000" w:rsidRDefault="00000000" w:rsidRPr="00000000" w14:paraId="000000B7">
            <w:pPr>
              <w:pStyle w:val="Subtitle"/>
              <w:rPr>
                <w:b w:val="1"/>
                <w:sz w:val="16"/>
                <w:szCs w:val="16"/>
                <w:u w:val="none"/>
              </w:rPr>
            </w:pPr>
            <w:r w:rsidDel="00000000" w:rsidR="00000000" w:rsidRPr="00000000">
              <w:rPr>
                <w:b w:val="1"/>
                <w:sz w:val="16"/>
                <w:szCs w:val="16"/>
                <w:u w:val="none"/>
                <w:rtl w:val="0"/>
              </w:rPr>
              <w:t xml:space="preserve">Exceptional</w:t>
            </w:r>
          </w:p>
          <w:p w:rsidR="00000000" w:rsidDel="00000000" w:rsidP="00000000" w:rsidRDefault="00000000" w:rsidRPr="00000000" w14:paraId="000000B8">
            <w:pPr>
              <w:pStyle w:val="Subtitle"/>
              <w:rPr>
                <w:b w:val="1"/>
                <w:sz w:val="16"/>
                <w:szCs w:val="16"/>
                <w:u w:val="none"/>
              </w:rPr>
            </w:pPr>
            <w:r w:rsidDel="00000000" w:rsidR="00000000" w:rsidRPr="00000000">
              <w:rPr>
                <w:b w:val="1"/>
                <w:sz w:val="16"/>
                <w:szCs w:val="16"/>
                <w:u w:val="none"/>
                <w:rtl w:val="0"/>
              </w:rPr>
              <w:t xml:space="preserve">85– 100%</w:t>
            </w:r>
          </w:p>
        </w:tc>
        <w:tc>
          <w:tcPr>
            <w:tcBorders>
              <w:top w:color="000000" w:space="0" w:sz="6" w:val="single"/>
              <w:left w:color="000000" w:space="0" w:sz="6" w:val="single"/>
              <w:bottom w:color="000000" w:space="0" w:sz="6" w:val="single"/>
              <w:right w:color="000000" w:space="0" w:sz="24" w:val="single"/>
            </w:tcBorders>
          </w:tcPr>
          <w:p w:rsidR="00000000" w:rsidDel="00000000" w:rsidP="00000000" w:rsidRDefault="00000000" w:rsidRPr="00000000" w14:paraId="000000B9">
            <w:pPr>
              <w:pStyle w:val="Subtitle"/>
              <w:jc w:val="left"/>
              <w:rPr>
                <w:b w:val="1"/>
                <w:sz w:val="18"/>
                <w:szCs w:val="18"/>
                <w:u w:val="none"/>
              </w:rPr>
            </w:pPr>
            <w:r w:rsidDel="00000000" w:rsidR="00000000" w:rsidRPr="00000000">
              <w:rPr>
                <w:rtl w:val="0"/>
              </w:rPr>
            </w:r>
          </w:p>
          <w:p w:rsidR="00000000" w:rsidDel="00000000" w:rsidP="00000000" w:rsidRDefault="00000000" w:rsidRPr="00000000" w14:paraId="000000BA">
            <w:pPr>
              <w:pStyle w:val="Subtitle"/>
              <w:jc w:val="left"/>
              <w:rPr>
                <w:b w:val="1"/>
                <w:sz w:val="18"/>
                <w:szCs w:val="18"/>
                <w:u w:val="none"/>
              </w:rPr>
            </w:pPr>
            <w:r w:rsidDel="00000000" w:rsidR="00000000" w:rsidRPr="00000000">
              <w:rPr>
                <w:b w:val="1"/>
                <w:sz w:val="18"/>
                <w:szCs w:val="18"/>
                <w:u w:val="none"/>
                <w:rtl w:val="0"/>
              </w:rPr>
              <w:t xml:space="preserve">  %</w:t>
            </w:r>
          </w:p>
        </w:tc>
      </w:tr>
      <w:tr>
        <w:tc>
          <w:tcPr>
            <w:tcBorders>
              <w:top w:color="000000" w:space="0" w:sz="6" w:val="single"/>
              <w:left w:color="000000" w:space="0" w:sz="24" w:val="single"/>
              <w:bottom w:color="000000" w:space="0" w:sz="6" w:val="single"/>
            </w:tcBorders>
          </w:tcPr>
          <w:p w:rsidR="00000000" w:rsidDel="00000000" w:rsidP="00000000" w:rsidRDefault="00000000" w:rsidRPr="00000000" w14:paraId="000000BB">
            <w:pPr>
              <w:spacing w:line="240" w:lineRule="auto"/>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Write up the participant’s results in an appropriate format (approximately 1000 words). 40%</w:t>
            </w:r>
          </w:p>
        </w:tc>
        <w:tc>
          <w:tcPr>
            <w:gridSpan w:val="2"/>
            <w:tcBorders>
              <w:top w:color="000000" w:space="0" w:sz="6" w:val="single"/>
              <w:bottom w:color="000000" w:space="0" w:sz="6" w:val="single"/>
              <w:right w:color="000000" w:space="0" w:sz="6" w:val="single"/>
            </w:tcBorders>
          </w:tcPr>
          <w:p w:rsidR="00000000" w:rsidDel="00000000" w:rsidP="00000000" w:rsidRDefault="00000000" w:rsidRPr="00000000" w14:paraId="000000BC">
            <w:pPr>
              <w:pStyle w:val="Subtitle"/>
              <w:rPr>
                <w:b w:val="1"/>
                <w:sz w:val="18"/>
                <w:szCs w:val="18"/>
                <w:u w:val="none"/>
              </w:rPr>
            </w:pPr>
            <w:r w:rsidDel="00000000" w:rsidR="00000000" w:rsidRPr="00000000">
              <w:rPr>
                <w:b w:val="1"/>
                <w:sz w:val="18"/>
                <w:szCs w:val="18"/>
                <w:u w:val="none"/>
                <w:rtl w:val="0"/>
              </w:rPr>
              <w:t xml:space="preserve">2,3</w:t>
            </w:r>
          </w:p>
        </w:tc>
        <w:tc>
          <w:tcPr>
            <w:tcBorders>
              <w:left w:color="000000" w:space="0" w:sz="6" w:val="single"/>
              <w:right w:color="000000" w:space="0" w:sz="6" w:val="single"/>
            </w:tcBorders>
          </w:tcPr>
          <w:p w:rsidR="00000000" w:rsidDel="00000000" w:rsidP="00000000" w:rsidRDefault="00000000" w:rsidRPr="00000000" w14:paraId="000000BE">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BF">
            <w:pPr>
              <w:pStyle w:val="Subtitle"/>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C0">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C2">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C3">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C4">
            <w:pPr>
              <w:pStyle w:val="Subtitle"/>
              <w:jc w:val="right"/>
              <w:rPr>
                <w:sz w:val="24"/>
                <w:szCs w:val="24"/>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C5">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C7">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24" w:val="single"/>
            </w:tcBorders>
          </w:tcPr>
          <w:p w:rsidR="00000000" w:rsidDel="00000000" w:rsidP="00000000" w:rsidRDefault="00000000" w:rsidRPr="00000000" w14:paraId="000000C8">
            <w:pPr>
              <w:pStyle w:val="Subtitle"/>
              <w:jc w:val="left"/>
              <w:rPr>
                <w:b w:val="1"/>
                <w:sz w:val="18"/>
                <w:szCs w:val="18"/>
                <w:u w:val="none"/>
              </w:rPr>
            </w:pPr>
            <w:r w:rsidDel="00000000" w:rsidR="00000000" w:rsidRPr="00000000">
              <w:rPr>
                <w:b w:val="1"/>
                <w:sz w:val="18"/>
                <w:szCs w:val="18"/>
                <w:u w:val="none"/>
                <w:rtl w:val="0"/>
              </w:rPr>
              <w:t xml:space="preserve">40%</w:t>
            </w:r>
          </w:p>
        </w:tc>
      </w:tr>
      <w:tr>
        <w:tc>
          <w:tcPr>
            <w:tcBorders>
              <w:top w:color="000000" w:space="0" w:sz="6" w:val="single"/>
              <w:left w:color="000000" w:space="0" w:sz="24" w:val="single"/>
              <w:bottom w:color="000000" w:space="0" w:sz="6" w:val="single"/>
            </w:tcBorders>
          </w:tcPr>
          <w:p w:rsidR="00000000" w:rsidDel="00000000" w:rsidP="00000000" w:rsidRDefault="00000000" w:rsidRPr="00000000" w14:paraId="000000C9">
            <w:pPr>
              <w:spacing w:line="240" w:lineRule="auto"/>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Evaluate the interview results in light of previous research (approximately 600 words) 20%</w:t>
            </w:r>
          </w:p>
        </w:tc>
        <w:tc>
          <w:tcPr>
            <w:gridSpan w:val="2"/>
            <w:tcBorders>
              <w:top w:color="000000" w:space="0" w:sz="6" w:val="single"/>
              <w:bottom w:color="000000" w:space="0" w:sz="6" w:val="single"/>
              <w:right w:color="000000" w:space="0" w:sz="6" w:val="single"/>
            </w:tcBorders>
          </w:tcPr>
          <w:p w:rsidR="00000000" w:rsidDel="00000000" w:rsidP="00000000" w:rsidRDefault="00000000" w:rsidRPr="00000000" w14:paraId="000000CA">
            <w:pPr>
              <w:pStyle w:val="Subtitle"/>
              <w:rPr>
                <w:b w:val="1"/>
                <w:sz w:val="18"/>
                <w:szCs w:val="18"/>
                <w:u w:val="none"/>
              </w:rPr>
            </w:pPr>
            <w:r w:rsidDel="00000000" w:rsidR="00000000" w:rsidRPr="00000000">
              <w:rPr>
                <w:b w:val="1"/>
                <w:sz w:val="18"/>
                <w:szCs w:val="18"/>
                <w:u w:val="none"/>
                <w:rtl w:val="0"/>
              </w:rPr>
              <w:t xml:space="preserve">1, 3, 5, 6</w:t>
            </w:r>
          </w:p>
        </w:tc>
        <w:tc>
          <w:tcPr>
            <w:tcBorders>
              <w:left w:color="000000" w:space="0" w:sz="6" w:val="single"/>
              <w:right w:color="000000" w:space="0" w:sz="6" w:val="single"/>
            </w:tcBorders>
          </w:tcPr>
          <w:p w:rsidR="00000000" w:rsidDel="00000000" w:rsidP="00000000" w:rsidRDefault="00000000" w:rsidRPr="00000000" w14:paraId="000000CC">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CD">
            <w:pPr>
              <w:pStyle w:val="Subtitle"/>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CE">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D0">
            <w:pPr>
              <w:pStyle w:val="Subtitle"/>
              <w:jc w:val="left"/>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D1">
            <w:pPr>
              <w:pStyle w:val="Subtitle"/>
              <w:jc w:val="left"/>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D2">
            <w:pPr>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D3">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D5">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24" w:val="single"/>
            </w:tcBorders>
          </w:tcPr>
          <w:p w:rsidR="00000000" w:rsidDel="00000000" w:rsidP="00000000" w:rsidRDefault="00000000" w:rsidRPr="00000000" w14:paraId="000000D6">
            <w:pPr>
              <w:pStyle w:val="Subtitle"/>
              <w:jc w:val="left"/>
              <w:rPr>
                <w:b w:val="1"/>
                <w:sz w:val="18"/>
                <w:szCs w:val="18"/>
                <w:u w:val="none"/>
              </w:rPr>
            </w:pPr>
            <w:r w:rsidDel="00000000" w:rsidR="00000000" w:rsidRPr="00000000">
              <w:rPr>
                <w:b w:val="1"/>
                <w:sz w:val="18"/>
                <w:szCs w:val="18"/>
                <w:u w:val="none"/>
                <w:rtl w:val="0"/>
              </w:rPr>
              <w:t xml:space="preserve">20%</w:t>
            </w:r>
          </w:p>
        </w:tc>
      </w:tr>
      <w:tr>
        <w:tc>
          <w:tcPr>
            <w:tcBorders>
              <w:top w:color="000000" w:space="0" w:sz="6" w:val="single"/>
              <w:left w:color="000000" w:space="0" w:sz="24" w:val="single"/>
              <w:bottom w:color="000000" w:space="0" w:sz="6" w:val="single"/>
            </w:tcBorders>
          </w:tcPr>
          <w:p w:rsidR="00000000" w:rsidDel="00000000" w:rsidP="00000000" w:rsidRDefault="00000000" w:rsidRPr="00000000" w14:paraId="000000D7">
            <w:pPr>
              <w:spacing w:line="240" w:lineRule="auto"/>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Relate the findings to current motivation theory (approximately 500 words) 20%</w:t>
            </w:r>
          </w:p>
        </w:tc>
        <w:tc>
          <w:tcPr>
            <w:gridSpan w:val="2"/>
            <w:tcBorders>
              <w:top w:color="000000" w:space="0" w:sz="6" w:val="single"/>
              <w:bottom w:color="000000" w:space="0" w:sz="6" w:val="single"/>
              <w:right w:color="000000" w:space="0" w:sz="6" w:val="single"/>
            </w:tcBorders>
          </w:tcPr>
          <w:p w:rsidR="00000000" w:rsidDel="00000000" w:rsidP="00000000" w:rsidRDefault="00000000" w:rsidRPr="00000000" w14:paraId="000000D8">
            <w:pPr>
              <w:pStyle w:val="Subtitle"/>
              <w:rPr>
                <w:b w:val="1"/>
                <w:sz w:val="18"/>
                <w:szCs w:val="18"/>
                <w:u w:val="none"/>
              </w:rPr>
            </w:pPr>
            <w:r w:rsidDel="00000000" w:rsidR="00000000" w:rsidRPr="00000000">
              <w:rPr>
                <w:rtl w:val="0"/>
              </w:rPr>
            </w:r>
          </w:p>
          <w:p w:rsidR="00000000" w:rsidDel="00000000" w:rsidP="00000000" w:rsidRDefault="00000000" w:rsidRPr="00000000" w14:paraId="000000D9">
            <w:pPr>
              <w:pStyle w:val="Subtitle"/>
              <w:rPr>
                <w:b w:val="1"/>
                <w:sz w:val="18"/>
                <w:szCs w:val="18"/>
                <w:u w:val="none"/>
              </w:rPr>
            </w:pPr>
            <w:r w:rsidDel="00000000" w:rsidR="00000000" w:rsidRPr="00000000">
              <w:rPr>
                <w:b w:val="1"/>
                <w:sz w:val="18"/>
                <w:szCs w:val="18"/>
                <w:u w:val="none"/>
                <w:rtl w:val="0"/>
              </w:rPr>
              <w:t xml:space="preserve">1, 3,4,5,6</w:t>
            </w:r>
          </w:p>
        </w:tc>
        <w:tc>
          <w:tcPr>
            <w:tcBorders>
              <w:left w:color="000000" w:space="0" w:sz="6" w:val="single"/>
              <w:right w:color="000000" w:space="0" w:sz="6" w:val="single"/>
            </w:tcBorders>
          </w:tcPr>
          <w:p w:rsidR="00000000" w:rsidDel="00000000" w:rsidP="00000000" w:rsidRDefault="00000000" w:rsidRPr="00000000" w14:paraId="000000DB">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DC">
            <w:pPr>
              <w:pStyle w:val="Subtitle"/>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DD">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DF">
            <w:pPr>
              <w:pStyle w:val="Subtitle"/>
              <w:jc w:val="right"/>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E0">
            <w:pPr>
              <w:pStyle w:val="Subtitle"/>
              <w:jc w:val="right"/>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E1">
            <w:pPr>
              <w:pStyle w:val="Subtitle"/>
              <w:ind w:firstLine="281"/>
              <w:jc w:val="right"/>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E2">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E4">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24" w:val="single"/>
            </w:tcBorders>
          </w:tcPr>
          <w:p w:rsidR="00000000" w:rsidDel="00000000" w:rsidP="00000000" w:rsidRDefault="00000000" w:rsidRPr="00000000" w14:paraId="000000E5">
            <w:pPr>
              <w:pStyle w:val="Subtitle"/>
              <w:jc w:val="left"/>
              <w:rPr>
                <w:b w:val="1"/>
                <w:sz w:val="18"/>
                <w:szCs w:val="18"/>
                <w:u w:val="none"/>
              </w:rPr>
            </w:pPr>
            <w:r w:rsidDel="00000000" w:rsidR="00000000" w:rsidRPr="00000000">
              <w:rPr>
                <w:b w:val="1"/>
                <w:sz w:val="18"/>
                <w:szCs w:val="18"/>
                <w:u w:val="none"/>
                <w:rtl w:val="0"/>
              </w:rPr>
              <w:t xml:space="preserve">20%</w:t>
            </w:r>
          </w:p>
        </w:tc>
      </w:tr>
      <w:tr>
        <w:tc>
          <w:tcPr>
            <w:tcBorders>
              <w:top w:color="000000" w:space="0" w:sz="6" w:val="single"/>
              <w:left w:color="000000" w:space="0" w:sz="24" w:val="single"/>
              <w:bottom w:color="000000" w:space="0" w:sz="6" w:val="single"/>
            </w:tcBorders>
          </w:tcPr>
          <w:p w:rsidR="00000000" w:rsidDel="00000000" w:rsidP="00000000" w:rsidRDefault="00000000" w:rsidRPr="00000000" w14:paraId="000000E6">
            <w:pPr>
              <w:spacing w:line="240" w:lineRule="auto"/>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Evaluate the implications of your findings for individuals working in the outdoors (approximately 200 words). 10%</w:t>
            </w:r>
          </w:p>
        </w:tc>
        <w:tc>
          <w:tcPr>
            <w:gridSpan w:val="2"/>
            <w:tcBorders>
              <w:top w:color="000000" w:space="0" w:sz="6" w:val="single"/>
              <w:bottom w:color="000000" w:space="0" w:sz="6" w:val="single"/>
              <w:right w:color="000000" w:space="0" w:sz="6" w:val="single"/>
            </w:tcBorders>
          </w:tcPr>
          <w:p w:rsidR="00000000" w:rsidDel="00000000" w:rsidP="00000000" w:rsidRDefault="00000000" w:rsidRPr="00000000" w14:paraId="000000E7">
            <w:pPr>
              <w:pStyle w:val="Subtitle"/>
              <w:rPr>
                <w:b w:val="1"/>
                <w:sz w:val="18"/>
                <w:szCs w:val="18"/>
                <w:u w:val="none"/>
              </w:rPr>
            </w:pPr>
            <w:r w:rsidDel="00000000" w:rsidR="00000000" w:rsidRPr="00000000">
              <w:rPr>
                <w:b w:val="1"/>
                <w:sz w:val="18"/>
                <w:szCs w:val="18"/>
                <w:u w:val="none"/>
                <w:rtl w:val="0"/>
              </w:rPr>
              <w:t xml:space="preserve">3</w:t>
            </w:r>
          </w:p>
        </w:tc>
        <w:tc>
          <w:tcPr>
            <w:tcBorders>
              <w:left w:color="000000" w:space="0" w:sz="6" w:val="single"/>
              <w:right w:color="000000" w:space="0" w:sz="6" w:val="single"/>
            </w:tcBorders>
          </w:tcPr>
          <w:p w:rsidR="00000000" w:rsidDel="00000000" w:rsidP="00000000" w:rsidRDefault="00000000" w:rsidRPr="00000000" w14:paraId="000000E9">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EA">
            <w:pPr>
              <w:pStyle w:val="Subtitle"/>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EB">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ED">
            <w:pPr>
              <w:pStyle w:val="Subtitle"/>
              <w:jc w:val="right"/>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EE">
            <w:pPr>
              <w:pStyle w:val="Subtitle"/>
              <w:jc w:val="right"/>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EF">
            <w:pPr>
              <w:pStyle w:val="Subtitle"/>
              <w:ind w:firstLine="281"/>
              <w:jc w:val="right"/>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F0">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F2">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24" w:val="single"/>
            </w:tcBorders>
          </w:tcPr>
          <w:p w:rsidR="00000000" w:rsidDel="00000000" w:rsidP="00000000" w:rsidRDefault="00000000" w:rsidRPr="00000000" w14:paraId="000000F3">
            <w:pPr>
              <w:pStyle w:val="Subtitle"/>
              <w:jc w:val="left"/>
              <w:rPr>
                <w:b w:val="1"/>
                <w:sz w:val="18"/>
                <w:szCs w:val="18"/>
                <w:u w:val="none"/>
              </w:rPr>
            </w:pPr>
            <w:r w:rsidDel="00000000" w:rsidR="00000000" w:rsidRPr="00000000">
              <w:rPr>
                <w:b w:val="1"/>
                <w:sz w:val="18"/>
                <w:szCs w:val="18"/>
                <w:u w:val="none"/>
                <w:rtl w:val="0"/>
              </w:rPr>
              <w:t xml:space="preserve">10%</w:t>
            </w:r>
          </w:p>
        </w:tc>
      </w:tr>
      <w:tr>
        <w:tc>
          <w:tcPr>
            <w:tcBorders>
              <w:top w:color="000000" w:space="0" w:sz="6" w:val="single"/>
              <w:left w:color="000000" w:space="0" w:sz="24" w:val="single"/>
              <w:bottom w:color="000000" w:space="0" w:sz="6" w:val="single"/>
            </w:tcBorders>
          </w:tcPr>
          <w:p w:rsidR="00000000" w:rsidDel="00000000" w:rsidP="00000000" w:rsidRDefault="00000000" w:rsidRPr="00000000" w14:paraId="000000F4">
            <w:pPr>
              <w:jc w:val="both"/>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Identify strengths and limitations of the study (approximately 100 words). 5%</w:t>
            </w:r>
          </w:p>
        </w:tc>
        <w:tc>
          <w:tcPr>
            <w:gridSpan w:val="2"/>
            <w:tcBorders>
              <w:top w:color="000000" w:space="0" w:sz="6" w:val="single"/>
              <w:bottom w:color="000000" w:space="0" w:sz="6" w:val="single"/>
              <w:right w:color="000000" w:space="0" w:sz="6" w:val="single"/>
            </w:tcBorders>
          </w:tcPr>
          <w:p w:rsidR="00000000" w:rsidDel="00000000" w:rsidP="00000000" w:rsidRDefault="00000000" w:rsidRPr="00000000" w14:paraId="000000F5">
            <w:pPr>
              <w:pStyle w:val="Subtitle"/>
              <w:rPr>
                <w:b w:val="1"/>
                <w:sz w:val="18"/>
                <w:szCs w:val="18"/>
                <w:u w:val="none"/>
              </w:rPr>
            </w:pPr>
            <w:r w:rsidDel="00000000" w:rsidR="00000000" w:rsidRPr="00000000">
              <w:rPr>
                <w:b w:val="1"/>
                <w:sz w:val="18"/>
                <w:szCs w:val="18"/>
                <w:u w:val="none"/>
                <w:rtl w:val="0"/>
              </w:rPr>
              <w:t xml:space="preserve">1,3,4,5,6,</w:t>
            </w:r>
          </w:p>
        </w:tc>
        <w:tc>
          <w:tcPr>
            <w:tcBorders>
              <w:left w:color="000000" w:space="0" w:sz="6" w:val="single"/>
              <w:right w:color="000000" w:space="0" w:sz="6" w:val="single"/>
            </w:tcBorders>
          </w:tcPr>
          <w:p w:rsidR="00000000" w:rsidDel="00000000" w:rsidP="00000000" w:rsidRDefault="00000000" w:rsidRPr="00000000" w14:paraId="000000F7">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F8">
            <w:pPr>
              <w:pStyle w:val="Subtitle"/>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F9">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FB">
            <w:pPr>
              <w:pStyle w:val="Subtitle"/>
              <w:jc w:val="right"/>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FC">
            <w:pPr>
              <w:pStyle w:val="Subtitle"/>
              <w:jc w:val="right"/>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FD">
            <w:pPr>
              <w:pStyle w:val="Subtitle"/>
              <w:ind w:firstLine="281"/>
              <w:jc w:val="right"/>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FE">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100">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24" w:val="single"/>
            </w:tcBorders>
          </w:tcPr>
          <w:p w:rsidR="00000000" w:rsidDel="00000000" w:rsidP="00000000" w:rsidRDefault="00000000" w:rsidRPr="00000000" w14:paraId="00000101">
            <w:pPr>
              <w:pStyle w:val="Subtitle"/>
              <w:jc w:val="left"/>
              <w:rPr>
                <w:b w:val="1"/>
                <w:sz w:val="18"/>
                <w:szCs w:val="18"/>
                <w:u w:val="none"/>
              </w:rPr>
            </w:pPr>
            <w:r w:rsidDel="00000000" w:rsidR="00000000" w:rsidRPr="00000000">
              <w:rPr>
                <w:b w:val="1"/>
                <w:sz w:val="18"/>
                <w:szCs w:val="18"/>
                <w:u w:val="none"/>
                <w:rtl w:val="0"/>
              </w:rPr>
              <w:t xml:space="preserve">5%</w:t>
            </w:r>
          </w:p>
        </w:tc>
      </w:tr>
      <w:tr>
        <w:tc>
          <w:tcPr>
            <w:tcBorders>
              <w:top w:color="000000" w:space="0" w:sz="6" w:val="single"/>
              <w:left w:color="000000" w:space="0" w:sz="24" w:val="single"/>
              <w:bottom w:color="000000" w:space="0" w:sz="6" w:val="single"/>
            </w:tcBorders>
          </w:tcPr>
          <w:p w:rsidR="00000000" w:rsidDel="00000000" w:rsidP="00000000" w:rsidRDefault="00000000" w:rsidRPr="00000000" w14:paraId="00000102">
            <w:pPr>
              <w:spacing w:line="240" w:lineRule="auto"/>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Present ideas for future research in this area (approximately 100 words). 5%</w:t>
            </w:r>
          </w:p>
        </w:tc>
        <w:tc>
          <w:tcPr>
            <w:gridSpan w:val="2"/>
            <w:tcBorders>
              <w:top w:color="000000" w:space="0" w:sz="6" w:val="single"/>
              <w:bottom w:color="000000" w:space="0" w:sz="6" w:val="single"/>
              <w:right w:color="000000" w:space="0" w:sz="6" w:val="single"/>
            </w:tcBorders>
          </w:tcPr>
          <w:p w:rsidR="00000000" w:rsidDel="00000000" w:rsidP="00000000" w:rsidRDefault="00000000" w:rsidRPr="00000000" w14:paraId="00000103">
            <w:pPr>
              <w:pStyle w:val="Subtitle"/>
              <w:rPr>
                <w:b w:val="1"/>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105">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106">
            <w:pPr>
              <w:pStyle w:val="Subtitle"/>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107">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109">
            <w:pPr>
              <w:pStyle w:val="Subtitle"/>
              <w:jc w:val="right"/>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10A">
            <w:pPr>
              <w:pStyle w:val="Subtitle"/>
              <w:jc w:val="right"/>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10B">
            <w:pPr>
              <w:pStyle w:val="Subtitle"/>
              <w:ind w:firstLine="281"/>
              <w:jc w:val="right"/>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10C">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10E">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24" w:val="single"/>
            </w:tcBorders>
          </w:tcPr>
          <w:p w:rsidR="00000000" w:rsidDel="00000000" w:rsidP="00000000" w:rsidRDefault="00000000" w:rsidRPr="00000000" w14:paraId="0000010F">
            <w:pPr>
              <w:pStyle w:val="Subtitle"/>
              <w:jc w:val="left"/>
              <w:rPr>
                <w:b w:val="1"/>
                <w:sz w:val="18"/>
                <w:szCs w:val="18"/>
                <w:u w:val="none"/>
              </w:rPr>
            </w:pPr>
            <w:r w:rsidDel="00000000" w:rsidR="00000000" w:rsidRPr="00000000">
              <w:rPr>
                <w:b w:val="1"/>
                <w:sz w:val="18"/>
                <w:szCs w:val="18"/>
                <w:u w:val="none"/>
                <w:rtl w:val="0"/>
              </w:rPr>
              <w:t xml:space="preserve">5%</w:t>
            </w:r>
          </w:p>
        </w:tc>
      </w:tr>
      <w:tr>
        <w:trPr>
          <w:trHeight w:val="282" w:hRule="atLeast"/>
        </w:trPr>
        <w:tc>
          <w:tcPr>
            <w:gridSpan w:val="13"/>
            <w:tcBorders>
              <w:left w:color="000000" w:space="0" w:sz="24" w:val="single"/>
              <w:right w:color="000000" w:space="0" w:sz="4" w:val="single"/>
            </w:tcBorders>
          </w:tcPr>
          <w:p w:rsidR="00000000" w:rsidDel="00000000" w:rsidP="00000000" w:rsidRDefault="00000000" w:rsidRPr="00000000" w14:paraId="00000110">
            <w:pPr>
              <w:pStyle w:val="Subtitle"/>
              <w:jc w:val="left"/>
              <w:rPr>
                <w:b w:val="1"/>
                <w:sz w:val="24"/>
                <w:szCs w:val="24"/>
                <w:u w:val="none"/>
              </w:rPr>
            </w:pPr>
            <w:r w:rsidDel="00000000" w:rsidR="00000000" w:rsidRPr="00000000">
              <w:rPr>
                <w:sz w:val="18"/>
                <w:szCs w:val="18"/>
                <w:u w:val="none"/>
                <w:rtl w:val="0"/>
              </w:rPr>
              <w:t xml:space="preserve">It is expected that students will present work that is proofread, correctly referenced and adheres to the </w:t>
            </w:r>
            <w:r w:rsidDel="00000000" w:rsidR="00000000" w:rsidRPr="00000000">
              <w:rPr>
                <w:b w:val="1"/>
                <w:sz w:val="18"/>
                <w:szCs w:val="18"/>
                <w:u w:val="none"/>
                <w:rtl w:val="0"/>
              </w:rPr>
              <w:t xml:space="preserve">Assessment Checklist.</w:t>
            </w:r>
            <w:r w:rsidDel="00000000" w:rsidR="00000000" w:rsidRPr="00000000">
              <w:rPr>
                <w:sz w:val="18"/>
                <w:szCs w:val="18"/>
                <w:u w:val="none"/>
                <w:rtl w:val="0"/>
              </w:rPr>
              <w:t xml:space="preserve"> Therefore a range of 0 – 10 marks will be deducted for non-completion of any of the points on the </w:t>
            </w:r>
            <w:r w:rsidDel="00000000" w:rsidR="00000000" w:rsidRPr="00000000">
              <w:rPr>
                <w:b w:val="1"/>
                <w:sz w:val="18"/>
                <w:szCs w:val="18"/>
                <w:u w:val="none"/>
                <w:rtl w:val="0"/>
              </w:rPr>
              <w:t xml:space="preserve">checklist below</w:t>
            </w:r>
            <w:r w:rsidDel="00000000" w:rsidR="00000000" w:rsidRPr="00000000">
              <w:rPr>
                <w:sz w:val="18"/>
                <w:szCs w:val="18"/>
                <w:u w:val="none"/>
                <w:rtl w:val="0"/>
              </w:rPr>
              <w:t xml:space="preserve">.</w:t>
            </w:r>
            <w:r w:rsidDel="00000000" w:rsidR="00000000" w:rsidRPr="00000000">
              <w:rPr>
                <w:rtl w:val="0"/>
              </w:rPr>
            </w:r>
          </w:p>
        </w:tc>
        <w:tc>
          <w:tcPr>
            <w:tcBorders>
              <w:left w:color="000000" w:space="0" w:sz="4" w:val="single"/>
              <w:right w:color="000000" w:space="0" w:sz="24" w:val="single"/>
            </w:tcBorders>
          </w:tcPr>
          <w:p w:rsidR="00000000" w:rsidDel="00000000" w:rsidP="00000000" w:rsidRDefault="00000000" w:rsidRPr="00000000" w14:paraId="0000011D">
            <w:pPr>
              <w:pStyle w:val="Subtitle"/>
              <w:jc w:val="left"/>
              <w:rPr>
                <w:b w:val="1"/>
                <w:sz w:val="24"/>
                <w:szCs w:val="24"/>
                <w:u w:val="none"/>
              </w:rPr>
            </w:pPr>
            <w:r w:rsidDel="00000000" w:rsidR="00000000" w:rsidRPr="00000000">
              <w:rPr>
                <w:rtl w:val="0"/>
              </w:rPr>
            </w:r>
          </w:p>
        </w:tc>
      </w:tr>
      <w:tr>
        <w:trPr>
          <w:trHeight w:val="1391" w:hRule="atLeast"/>
        </w:trPr>
        <w:tc>
          <w:tcPr>
            <w:gridSpan w:val="14"/>
            <w:tcBorders>
              <w:left w:color="000000" w:space="0" w:sz="24" w:val="single"/>
              <w:right w:color="000000" w:space="0" w:sz="24" w:val="single"/>
            </w:tcBorders>
          </w:tcPr>
          <w:p w:rsidR="00000000" w:rsidDel="00000000" w:rsidP="00000000" w:rsidRDefault="00000000" w:rsidRPr="00000000" w14:paraId="0000011E">
            <w:pPr>
              <w:pStyle w:val="Subtitle"/>
              <w:jc w:val="left"/>
              <w:rPr>
                <w:b w:val="1"/>
                <w:sz w:val="24"/>
                <w:szCs w:val="24"/>
                <w:u w:val="none"/>
              </w:rPr>
            </w:pPr>
            <w:r w:rsidDel="00000000" w:rsidR="00000000" w:rsidRPr="00000000">
              <w:rPr>
                <w:b w:val="1"/>
                <w:sz w:val="24"/>
                <w:szCs w:val="24"/>
                <w:u w:val="none"/>
                <w:rtl w:val="0"/>
              </w:rPr>
              <w:t xml:space="preserve">TUTOR COMMENTS:</w:t>
            </w:r>
          </w:p>
        </w:tc>
      </w:tr>
      <w:tr>
        <w:trPr>
          <w:trHeight w:val="365" w:hRule="atLeast"/>
        </w:trPr>
        <w:tc>
          <w:tcPr>
            <w:gridSpan w:val="2"/>
            <w:tcBorders>
              <w:left w:color="000000" w:space="0" w:sz="24" w:val="single"/>
              <w:bottom w:color="000000" w:space="0" w:sz="24" w:val="single"/>
            </w:tcBorders>
          </w:tcPr>
          <w:p w:rsidR="00000000" w:rsidDel="00000000" w:rsidP="00000000" w:rsidRDefault="00000000" w:rsidRPr="00000000" w14:paraId="0000012C">
            <w:pPr>
              <w:pStyle w:val="Subtitle"/>
              <w:jc w:val="left"/>
              <w:rPr>
                <w:b w:val="1"/>
                <w:sz w:val="18"/>
                <w:szCs w:val="18"/>
                <w:u w:val="none"/>
              </w:rPr>
            </w:pPr>
            <w:r w:rsidDel="00000000" w:rsidR="00000000" w:rsidRPr="00000000">
              <w:rPr>
                <w:b w:val="1"/>
                <w:sz w:val="18"/>
                <w:szCs w:val="18"/>
                <w:u w:val="none"/>
                <w:rtl w:val="0"/>
              </w:rPr>
              <w:t xml:space="preserve"> Submission date: 24/4/20</w:t>
            </w:r>
          </w:p>
          <w:p w:rsidR="00000000" w:rsidDel="00000000" w:rsidP="00000000" w:rsidRDefault="00000000" w:rsidRPr="00000000" w14:paraId="0000012D">
            <w:pPr>
              <w:pStyle w:val="Subtitle"/>
              <w:jc w:val="left"/>
              <w:rPr>
                <w:b w:val="1"/>
                <w:sz w:val="18"/>
                <w:szCs w:val="18"/>
                <w:u w:val="none"/>
              </w:rPr>
            </w:pPr>
            <w:r w:rsidDel="00000000" w:rsidR="00000000" w:rsidRPr="00000000">
              <w:rPr>
                <w:rtl w:val="0"/>
              </w:rPr>
            </w:r>
          </w:p>
          <w:p w:rsidR="00000000" w:rsidDel="00000000" w:rsidP="00000000" w:rsidRDefault="00000000" w:rsidRPr="00000000" w14:paraId="0000012E">
            <w:pPr>
              <w:pStyle w:val="Subtitle"/>
              <w:jc w:val="left"/>
              <w:rPr>
                <w:b w:val="1"/>
                <w:sz w:val="18"/>
                <w:szCs w:val="18"/>
                <w:u w:val="none"/>
              </w:rPr>
            </w:pPr>
            <w:r w:rsidDel="00000000" w:rsidR="00000000" w:rsidRPr="00000000">
              <w:rPr>
                <w:b w:val="1"/>
                <w:sz w:val="18"/>
                <w:szCs w:val="18"/>
                <w:u w:val="none"/>
                <w:rtl w:val="0"/>
              </w:rPr>
              <w:t xml:space="preserve">via Turnitin</w:t>
            </w:r>
          </w:p>
        </w:tc>
        <w:tc>
          <w:tcPr>
            <w:gridSpan w:val="4"/>
            <w:tcBorders>
              <w:bottom w:color="000000" w:space="0" w:sz="24" w:val="single"/>
            </w:tcBorders>
          </w:tcPr>
          <w:p w:rsidR="00000000" w:rsidDel="00000000" w:rsidP="00000000" w:rsidRDefault="00000000" w:rsidRPr="00000000" w14:paraId="00000130">
            <w:pPr>
              <w:pStyle w:val="Subtitle"/>
              <w:jc w:val="left"/>
              <w:rPr>
                <w:b w:val="1"/>
                <w:sz w:val="18"/>
                <w:szCs w:val="18"/>
                <w:u w:val="none"/>
              </w:rPr>
            </w:pPr>
            <w:r w:rsidDel="00000000" w:rsidR="00000000" w:rsidRPr="00000000">
              <w:rPr>
                <w:b w:val="1"/>
                <w:sz w:val="18"/>
                <w:szCs w:val="18"/>
                <w:u w:val="none"/>
                <w:rtl w:val="0"/>
              </w:rPr>
              <w:t xml:space="preserve">Return date:</w:t>
            </w:r>
          </w:p>
          <w:p w:rsidR="00000000" w:rsidDel="00000000" w:rsidP="00000000" w:rsidRDefault="00000000" w:rsidRPr="00000000" w14:paraId="00000131">
            <w:pPr>
              <w:pStyle w:val="Subtitle"/>
              <w:jc w:val="left"/>
              <w:rPr>
                <w:b w:val="1"/>
                <w:sz w:val="18"/>
                <w:szCs w:val="18"/>
                <w:u w:val="none"/>
              </w:rPr>
            </w:pPr>
            <w:r w:rsidDel="00000000" w:rsidR="00000000" w:rsidRPr="00000000">
              <w:rPr>
                <w:b w:val="1"/>
                <w:sz w:val="18"/>
                <w:szCs w:val="18"/>
                <w:u w:val="none"/>
                <w:rtl w:val="0"/>
              </w:rPr>
              <w:t xml:space="preserve">(at least within 4 weeks)</w:t>
            </w:r>
          </w:p>
        </w:tc>
        <w:tc>
          <w:tcPr>
            <w:gridSpan w:val="5"/>
            <w:tcBorders>
              <w:bottom w:color="000000" w:space="0" w:sz="24" w:val="single"/>
            </w:tcBorders>
          </w:tcPr>
          <w:p w:rsidR="00000000" w:rsidDel="00000000" w:rsidP="00000000" w:rsidRDefault="00000000" w:rsidRPr="00000000" w14:paraId="00000135">
            <w:pPr>
              <w:pStyle w:val="Subtitle"/>
              <w:jc w:val="left"/>
              <w:rPr>
                <w:b w:val="1"/>
                <w:sz w:val="18"/>
                <w:szCs w:val="18"/>
                <w:u w:val="none"/>
              </w:rPr>
            </w:pPr>
            <w:r w:rsidDel="00000000" w:rsidR="00000000" w:rsidRPr="00000000">
              <w:rPr>
                <w:b w:val="1"/>
                <w:sz w:val="18"/>
                <w:szCs w:val="18"/>
                <w:u w:val="none"/>
                <w:rtl w:val="0"/>
              </w:rPr>
              <w:t xml:space="preserve">Tutor:  Alison Connaughton</w:t>
            </w:r>
          </w:p>
        </w:tc>
        <w:tc>
          <w:tcPr>
            <w:gridSpan w:val="3"/>
            <w:tcBorders>
              <w:bottom w:color="000000" w:space="0" w:sz="24" w:val="single"/>
              <w:right w:color="000000" w:space="0" w:sz="24" w:val="single"/>
            </w:tcBorders>
          </w:tcPr>
          <w:p w:rsidR="00000000" w:rsidDel="00000000" w:rsidP="00000000" w:rsidRDefault="00000000" w:rsidRPr="00000000" w14:paraId="0000013A">
            <w:pPr>
              <w:pStyle w:val="Subtitle"/>
              <w:jc w:val="left"/>
              <w:rPr>
                <w:b w:val="1"/>
                <w:sz w:val="18"/>
                <w:szCs w:val="18"/>
                <w:u w:val="none"/>
              </w:rPr>
            </w:pPr>
            <w:r w:rsidDel="00000000" w:rsidR="00000000" w:rsidRPr="00000000">
              <w:rPr>
                <w:b w:val="1"/>
                <w:sz w:val="18"/>
                <w:szCs w:val="18"/>
                <w:u w:val="none"/>
                <w:rtl w:val="0"/>
              </w:rPr>
              <w:t xml:space="preserve">Mark: </w:t>
            </w:r>
          </w:p>
        </w:tc>
      </w:tr>
    </w:tbl>
    <w:p w:rsidR="00000000" w:rsidDel="00000000" w:rsidP="00000000" w:rsidRDefault="00000000" w:rsidRPr="00000000" w14:paraId="0000013D">
      <w:pPr>
        <w:pStyle w:val="Title"/>
        <w:jc w:val="left"/>
        <w:rPr>
          <w:u w:val="single"/>
        </w:rPr>
      </w:pPr>
      <w:r w:rsidDel="00000000" w:rsidR="00000000" w:rsidRPr="00000000">
        <w:rPr>
          <w:u w:val="single"/>
          <w:rtl w:val="0"/>
        </w:rPr>
        <w:t xml:space="preserve">Assignment Checklist</w:t>
      </w:r>
    </w:p>
    <w:p w:rsidR="00000000" w:rsidDel="00000000" w:rsidP="00000000" w:rsidRDefault="00000000" w:rsidRPr="00000000" w14:paraId="0000013E">
      <w:pPr>
        <w:pStyle w:val="Title"/>
        <w:ind w:left="-284"/>
        <w:rPr/>
      </w:pPr>
      <w:r w:rsidDel="00000000" w:rsidR="00000000" w:rsidRPr="00000000">
        <w:rPr>
          <w:rtl w:val="0"/>
        </w:rPr>
      </w:r>
    </w:p>
    <w:p w:rsidR="00000000" w:rsidDel="00000000" w:rsidP="00000000" w:rsidRDefault="00000000" w:rsidRPr="00000000" w14:paraId="0000013F">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147" w:right="-391" w:hanging="35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Please complete the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Personal Evaluation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section of the Assessment Feedback sheet, add your name and details, and paste the whole of this assignment document into the front of your assignment</w:t>
      </w:r>
    </w:p>
    <w:p w:rsidR="00000000" w:rsidDel="00000000" w:rsidP="00000000" w:rsidRDefault="00000000" w:rsidRPr="00000000" w14:paraId="0000014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47" w:right="-391" w:hanging="72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41">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Submission is a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single word file, clearly labelled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with your name and module code</w:t>
      </w:r>
    </w:p>
    <w:p w:rsidR="00000000" w:rsidDel="00000000" w:rsidP="00000000" w:rsidRDefault="00000000" w:rsidRPr="00000000" w14:paraId="00000142">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Font style - Times New Roman, size -12 for text and 14 for headings</w:t>
      </w:r>
    </w:p>
    <w:p w:rsidR="00000000" w:rsidDel="00000000" w:rsidP="00000000" w:rsidRDefault="00000000" w:rsidRPr="00000000" w14:paraId="00000143">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Ink colour – black only</w:t>
      </w:r>
    </w:p>
    <w:p w:rsidR="00000000" w:rsidDel="00000000" w:rsidP="00000000" w:rsidRDefault="00000000" w:rsidRPr="00000000" w14:paraId="00000144">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Line spacing – 1.5 line spacing and 2cm- 2.5cm page margins</w:t>
      </w:r>
    </w:p>
    <w:p w:rsidR="00000000" w:rsidDel="00000000" w:rsidP="00000000" w:rsidRDefault="00000000" w:rsidRPr="00000000" w14:paraId="00000145">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Quotations more than three lines to be indented 1 line spacing</w:t>
      </w:r>
    </w:p>
    <w:p w:rsidR="00000000" w:rsidDel="00000000" w:rsidP="00000000" w:rsidRDefault="00000000" w:rsidRPr="00000000" w14:paraId="00000146">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One line space between paragraphs, paragraphs must be left aligned</w:t>
      </w:r>
    </w:p>
    <w:p w:rsidR="00000000" w:rsidDel="00000000" w:rsidP="00000000" w:rsidRDefault="00000000" w:rsidRPr="00000000" w14:paraId="00000147">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Pagination (your assignment should have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page numbers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48">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All tables and figures are internally referenced and have a title</w:t>
      </w:r>
    </w:p>
    <w:p w:rsidR="00000000" w:rsidDel="00000000" w:rsidP="00000000" w:rsidRDefault="00000000" w:rsidRPr="00000000" w14:paraId="00000149">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Word count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checked and written at end of text (before references and any appendix)</w:t>
      </w:r>
    </w:p>
    <w:p w:rsidR="00000000" w:rsidDel="00000000" w:rsidP="00000000" w:rsidRDefault="00000000" w:rsidRPr="00000000" w14:paraId="0000014A">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Assignment is within 10% of the word limit (excluding references and any appendices)</w:t>
      </w:r>
    </w:p>
    <w:p w:rsidR="00000000" w:rsidDel="00000000" w:rsidP="00000000" w:rsidRDefault="00000000" w:rsidRPr="00000000" w14:paraId="0000014B">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All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references in the text are included in the reference list</w:t>
      </w:r>
    </w:p>
    <w:p w:rsidR="00000000" w:rsidDel="00000000" w:rsidP="00000000" w:rsidRDefault="00000000" w:rsidRPr="00000000" w14:paraId="0000014C">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Correct referencing following the Harvard style, as described in the UWTSD referencing guide.</w:t>
      </w:r>
    </w:p>
    <w:p w:rsidR="00000000" w:rsidDel="00000000" w:rsidP="00000000" w:rsidRDefault="00000000" w:rsidRPr="00000000" w14:paraId="0000014D">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Correct spelling using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UK English</w:t>
      </w:r>
      <w:r w:rsidDel="00000000" w:rsidR="00000000" w:rsidRPr="00000000">
        <w:rPr>
          <w:rtl w:val="0"/>
        </w:rPr>
      </w:r>
    </w:p>
    <w:p w:rsidR="00000000" w:rsidDel="00000000" w:rsidP="00000000" w:rsidRDefault="00000000" w:rsidRPr="00000000" w14:paraId="0000014E">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Correct use of punctuation</w:t>
      </w:r>
    </w:p>
    <w:p w:rsidR="00000000" w:rsidDel="00000000" w:rsidP="00000000" w:rsidRDefault="00000000" w:rsidRPr="00000000" w14:paraId="0000014F">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Grammar and syntax correct- double check anything that has a green line under it</w:t>
      </w:r>
    </w:p>
    <w:p w:rsidR="00000000" w:rsidDel="00000000" w:rsidP="00000000" w:rsidRDefault="00000000" w:rsidRPr="00000000" w14:paraId="00000150">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have read my assignment out loud to myself and it makes sense and is easy to read</w:t>
      </w:r>
    </w:p>
    <w:p w:rsidR="00000000" w:rsidDel="00000000" w:rsidP="00000000" w:rsidRDefault="00000000" w:rsidRPr="00000000" w14:paraId="00000151">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Somebody else has read my work and it makes sense to him or her!</w:t>
      </w:r>
    </w:p>
    <w:p w:rsidR="00000000" w:rsidDel="00000000" w:rsidP="00000000" w:rsidRDefault="00000000" w:rsidRPr="00000000" w14:paraId="00000152">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240" w:before="0" w:line="480" w:lineRule="auto"/>
        <w:ind w:left="147" w:right="-391" w:hanging="357"/>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 have checked and I have not plagiarised </w:t>
      </w:r>
    </w:p>
    <w:p w:rsidR="00000000" w:rsidDel="00000000" w:rsidP="00000000" w:rsidRDefault="00000000" w:rsidRPr="00000000" w14:paraId="00000153">
      <w:pPr>
        <w:jc w:val="center"/>
        <w:rPr>
          <w:b w:val="1"/>
          <w:sz w:val="52"/>
          <w:szCs w:val="52"/>
        </w:rPr>
      </w:pPr>
      <w:r w:rsidDel="00000000" w:rsidR="00000000" w:rsidRPr="00000000">
        <w:rPr>
          <w:b w:val="1"/>
          <w:sz w:val="52"/>
          <w:szCs w:val="52"/>
          <w:rtl w:val="0"/>
        </w:rPr>
        <w:t xml:space="preserve">Failure to follow these guidelines will cost you marks!</w:t>
      </w:r>
    </w:p>
    <w:p w:rsidR="00000000" w:rsidDel="00000000" w:rsidP="00000000" w:rsidRDefault="00000000" w:rsidRPr="00000000" w14:paraId="00000154">
      <w:pPr>
        <w:jc w:val="center"/>
        <w:rPr>
          <w:b w:val="1"/>
          <w:sz w:val="52"/>
          <w:szCs w:val="52"/>
        </w:rPr>
      </w:pPr>
      <w:r w:rsidDel="00000000" w:rsidR="00000000" w:rsidRPr="00000000">
        <w:rPr>
          <w:rtl w:val="0"/>
        </w:rPr>
      </w:r>
    </w:p>
    <w:p w:rsidR="00000000" w:rsidDel="00000000" w:rsidP="00000000" w:rsidRDefault="00000000" w:rsidRPr="00000000" w14:paraId="00000155">
      <w:pPr>
        <w:jc w:val="center"/>
        <w:rPr>
          <w:b w:val="1"/>
          <w:sz w:val="52"/>
          <w:szCs w:val="52"/>
        </w:rPr>
      </w:pPr>
      <w:r w:rsidDel="00000000" w:rsidR="00000000" w:rsidRPr="00000000">
        <w:rPr>
          <w:rtl w:val="0"/>
        </w:rPr>
      </w:r>
    </w:p>
    <w:p w:rsidR="00000000" w:rsidDel="00000000" w:rsidP="00000000" w:rsidRDefault="00000000" w:rsidRPr="00000000" w14:paraId="00000156">
      <w:pPr>
        <w:jc w:val="center"/>
        <w:rPr>
          <w:b w:val="1"/>
          <w:sz w:val="52"/>
          <w:szCs w:val="52"/>
        </w:rPr>
      </w:pPr>
      <w:r w:rsidDel="00000000" w:rsidR="00000000" w:rsidRPr="00000000">
        <w:rPr>
          <w:rtl w:val="0"/>
        </w:rPr>
      </w:r>
    </w:p>
    <w:p w:rsidR="00000000" w:rsidDel="00000000" w:rsidP="00000000" w:rsidRDefault="00000000" w:rsidRPr="00000000" w14:paraId="00000157">
      <w:pPr>
        <w:jc w:val="center"/>
        <w:rPr>
          <w:b w:val="1"/>
          <w:sz w:val="52"/>
          <w:szCs w:val="52"/>
        </w:rPr>
      </w:pPr>
      <w:r w:rsidDel="00000000" w:rsidR="00000000" w:rsidRPr="00000000">
        <w:rPr>
          <w:rtl w:val="0"/>
        </w:rPr>
      </w:r>
    </w:p>
    <w:p w:rsidR="00000000" w:rsidDel="00000000" w:rsidP="00000000" w:rsidRDefault="00000000" w:rsidRPr="00000000" w14:paraId="00000158">
      <w:pPr>
        <w:jc w:val="center"/>
        <w:rPr>
          <w:b w:val="1"/>
          <w:sz w:val="52"/>
          <w:szCs w:val="52"/>
        </w:rPr>
      </w:pPr>
      <w:r w:rsidDel="00000000" w:rsidR="00000000" w:rsidRPr="00000000">
        <w:rPr>
          <w:rtl w:val="0"/>
        </w:rPr>
      </w:r>
    </w:p>
    <w:p w:rsidR="00000000" w:rsidDel="00000000" w:rsidP="00000000" w:rsidRDefault="00000000" w:rsidRPr="00000000" w14:paraId="00000159">
      <w:pPr>
        <w:jc w:val="center"/>
        <w:rPr>
          <w:b w:val="1"/>
          <w:sz w:val="52"/>
          <w:szCs w:val="52"/>
        </w:rPr>
      </w:pPr>
      <w:r w:rsidDel="00000000" w:rsidR="00000000" w:rsidRPr="00000000">
        <w:rPr>
          <w:rtl w:val="0"/>
        </w:rPr>
      </w:r>
    </w:p>
    <w:p w:rsidR="00000000" w:rsidDel="00000000" w:rsidP="00000000" w:rsidRDefault="00000000" w:rsidRPr="00000000" w14:paraId="0000015A">
      <w:pPr>
        <w:jc w:val="center"/>
        <w:rPr>
          <w:b w:val="1"/>
          <w:sz w:val="52"/>
          <w:szCs w:val="52"/>
        </w:rPr>
      </w:pPr>
      <w:r w:rsidDel="00000000" w:rsidR="00000000" w:rsidRPr="00000000">
        <w:rPr>
          <w:rtl w:val="0"/>
        </w:rPr>
      </w:r>
    </w:p>
    <w:p w:rsidR="00000000" w:rsidDel="00000000" w:rsidP="00000000" w:rsidRDefault="00000000" w:rsidRPr="00000000" w14:paraId="0000015B">
      <w:pPr>
        <w:jc w:val="center"/>
        <w:rPr>
          <w:b w:val="1"/>
          <w:sz w:val="52"/>
          <w:szCs w:val="52"/>
        </w:rPr>
      </w:pPr>
      <w:r w:rsidDel="00000000" w:rsidR="00000000" w:rsidRPr="00000000">
        <w:rPr>
          <w:rtl w:val="0"/>
        </w:rPr>
      </w:r>
    </w:p>
    <w:p w:rsidR="00000000" w:rsidDel="00000000" w:rsidP="00000000" w:rsidRDefault="00000000" w:rsidRPr="00000000" w14:paraId="0000015C">
      <w:pPr>
        <w:jc w:val="center"/>
        <w:rPr>
          <w:b w:val="1"/>
          <w:sz w:val="52"/>
          <w:szCs w:val="52"/>
        </w:rPr>
      </w:pPr>
      <w:r w:rsidDel="00000000" w:rsidR="00000000" w:rsidRPr="00000000">
        <w:rPr>
          <w:rtl w:val="0"/>
        </w:rPr>
      </w:r>
    </w:p>
    <w:p w:rsidR="00000000" w:rsidDel="00000000" w:rsidP="00000000" w:rsidRDefault="00000000" w:rsidRPr="00000000" w14:paraId="0000015D">
      <w:pPr>
        <w:jc w:val="center"/>
        <w:rPr>
          <w:b w:val="1"/>
          <w:sz w:val="52"/>
          <w:szCs w:val="52"/>
        </w:rPr>
      </w:pPr>
      <w:r w:rsidDel="00000000" w:rsidR="00000000" w:rsidRPr="00000000">
        <w:rPr>
          <w:rtl w:val="0"/>
        </w:rPr>
      </w:r>
    </w:p>
    <w:p w:rsidR="00000000" w:rsidDel="00000000" w:rsidP="00000000" w:rsidRDefault="00000000" w:rsidRPr="00000000" w14:paraId="0000015E">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F">
      <w:pPr>
        <w:pStyle w:val="Title"/>
        <w:spacing w:line="240" w:lineRule="auto"/>
        <w:jc w:val="center"/>
        <w:rPr>
          <w:sz w:val="24"/>
          <w:szCs w:val="24"/>
        </w:rPr>
      </w:pPr>
      <w:bookmarkStart w:colFirst="0" w:colLast="0" w:name="_heading=h.dq1rctrjvzn1" w:id="1"/>
      <w:bookmarkEnd w:id="1"/>
      <w:r w:rsidDel="00000000" w:rsidR="00000000" w:rsidRPr="00000000">
        <w:rPr>
          <w:sz w:val="24"/>
          <w:szCs w:val="24"/>
          <w:rtl w:val="0"/>
        </w:rPr>
        <w:t xml:space="preserve">Interview Write up (Participant One)</w:t>
      </w:r>
    </w:p>
    <w:p w:rsidR="00000000" w:rsidDel="00000000" w:rsidP="00000000" w:rsidRDefault="00000000" w:rsidRPr="00000000" w14:paraId="00000160">
      <w:pPr>
        <w:rPr>
          <w:rFonts w:ascii="Times New Roman" w:cs="Times New Roman" w:eastAsia="Times New Roman" w:hAnsi="Times New Roman"/>
          <w:sz w:val="24"/>
          <w:szCs w:val="24"/>
        </w:rPr>
      </w:pPr>
      <w:r w:rsidDel="00000000" w:rsidR="00000000" w:rsidRPr="00000000">
        <w:rPr>
          <w:rtl w:val="0"/>
        </w:rPr>
      </w:r>
    </w:p>
    <w:tbl>
      <w:tblPr>
        <w:tblStyle w:val="Table2"/>
        <w:tblW w:w="9026.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008.6666666666665"/>
        <w:gridCol w:w="3008.6666666666665"/>
        <w:gridCol w:w="3008.6666666666665"/>
        <w:tblGridChange w:id="0">
          <w:tblGrid>
            <w:gridCol w:w="3008.6666666666665"/>
            <w:gridCol w:w="3008.6666666666665"/>
            <w:gridCol w:w="3008.6666666666665"/>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161">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Interview Question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162">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Participants Ones Response</w:t>
            </w:r>
          </w:p>
        </w:tc>
        <w:tc>
          <w:tcPr>
            <w:shd w:fill="auto" w:val="clear"/>
            <w:tcMar>
              <w:top w:w="100.0" w:type="dxa"/>
              <w:left w:w="100.0" w:type="dxa"/>
              <w:bottom w:w="100.0" w:type="dxa"/>
              <w:right w:w="100.0" w:type="dxa"/>
            </w:tcMar>
            <w:vAlign w:val="top"/>
          </w:tcPr>
          <w:p w:rsidR="00000000" w:rsidDel="00000000" w:rsidP="00000000" w:rsidRDefault="00000000" w:rsidRPr="00000000" w14:paraId="00000163">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Transcription</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64">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 long have you been mountain biking?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165">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First mountain bike when I was twelve, Trek 220, no suspension and a grip shifter, it was ridiculous. It was a mountain bike that had gears. Mom bought me the cheapest bike. </w:t>
            </w:r>
            <w:r w:rsidDel="00000000" w:rsidR="00000000" w:rsidRPr="00000000">
              <w:rPr>
                <w:rFonts w:ascii="Times New Roman" w:cs="Times New Roman" w:eastAsia="Times New Roman" w:hAnsi="Times New Roman"/>
                <w:sz w:val="24"/>
                <w:szCs w:val="24"/>
                <w:u w:val="single"/>
                <w:rtl w:val="0"/>
              </w:rPr>
              <w:t xml:space="preserve">I was in the woods for about five minutes and realised I will never ride a bmx bike again. </w:t>
            </w:r>
            <w:r w:rsidDel="00000000" w:rsidR="00000000" w:rsidRPr="00000000">
              <w:rPr>
                <w:rFonts w:ascii="Times New Roman" w:cs="Times New Roman" w:eastAsia="Times New Roman" w:hAnsi="Times New Roman"/>
                <w:sz w:val="24"/>
                <w:szCs w:val="24"/>
                <w:rtl w:val="0"/>
              </w:rPr>
              <w:t xml:space="preserve">Passionate about quad racing, although it's more intense it's not the same. </w:t>
            </w:r>
            <w:r w:rsidDel="00000000" w:rsidR="00000000" w:rsidRPr="00000000">
              <w:rPr>
                <w:rFonts w:ascii="Times New Roman" w:cs="Times New Roman" w:eastAsia="Times New Roman" w:hAnsi="Times New Roman"/>
                <w:sz w:val="24"/>
                <w:szCs w:val="24"/>
                <w:u w:val="single"/>
                <w:rtl w:val="0"/>
              </w:rPr>
              <w:t xml:space="preserve">It's not you!  A mountain bike is you, you are every piece of it. Your input on a mountain bike is 100% It's just me, with the bike. There's nothing else in life where it's just me and the laws of nature. </w:t>
            </w:r>
            <w:r w:rsidDel="00000000" w:rsidR="00000000" w:rsidRPr="00000000">
              <w:rPr>
                <w:rFonts w:ascii="Times New Roman" w:cs="Times New Roman" w:eastAsia="Times New Roman" w:hAnsi="Times New Roman"/>
                <w:sz w:val="24"/>
                <w:szCs w:val="24"/>
                <w:rtl w:val="0"/>
              </w:rPr>
              <w:t xml:space="preserve">Just me fighting the laws, nothing else can get in the way, </w:t>
            </w:r>
            <w:r w:rsidDel="00000000" w:rsidR="00000000" w:rsidRPr="00000000">
              <w:rPr>
                <w:rFonts w:ascii="Times New Roman" w:cs="Times New Roman" w:eastAsia="Times New Roman" w:hAnsi="Times New Roman"/>
                <w:sz w:val="24"/>
                <w:szCs w:val="24"/>
                <w:u w:val="single"/>
                <w:rtl w:val="0"/>
              </w:rPr>
              <w:t xml:space="preserve">feel more alive. </w:t>
            </w:r>
            <w:r w:rsidDel="00000000" w:rsidR="00000000" w:rsidRPr="00000000">
              <w:rPr>
                <w:rFonts w:ascii="Times New Roman" w:cs="Times New Roman" w:eastAsia="Times New Roman" w:hAnsi="Times New Roman"/>
                <w:sz w:val="24"/>
                <w:szCs w:val="24"/>
                <w:rtl w:val="0"/>
              </w:rPr>
              <w:t xml:space="preserve">A huge connection. Raw nature connection. Nothing else that makes me feel one with nature, not the trees and the leaves but the laws of nature. Gravity and physics, fun to fight back against them. Mountain bikes hit all the boxes.</w:t>
            </w:r>
          </w:p>
        </w:tc>
        <w:tc>
          <w:tcPr>
            <w:shd w:fill="auto" w:val="clear"/>
            <w:tcMar>
              <w:top w:w="100.0" w:type="dxa"/>
              <w:left w:w="100.0" w:type="dxa"/>
              <w:bottom w:w="100.0" w:type="dxa"/>
              <w:right w:w="100.0" w:type="dxa"/>
            </w:tcMar>
            <w:vAlign w:val="top"/>
          </w:tcPr>
          <w:p w:rsidR="00000000" w:rsidDel="00000000" w:rsidP="00000000" w:rsidRDefault="00000000" w:rsidRPr="00000000" w14:paraId="00000166">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Mountain Biking offered a unique connection, resulting in a relationship the participant felt whole. </w:t>
            </w:r>
          </w:p>
          <w:p w:rsidR="00000000" w:rsidDel="00000000" w:rsidP="00000000" w:rsidRDefault="00000000" w:rsidRPr="00000000" w14:paraId="00000167">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8">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bike brought them closer to life.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69">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Do you participate for recreational, competitive or professional reasons?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6A">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Yes, I do all three. I started racing at 15, I was always like I don't wanna race, I'm free to ride, I don't wanna be constrained by time and the ropes. I watched a red bull rampage and it was like a free ride. I went to my first race and I was like I need to do this for the rest of my life. The non professional aspect is always there. When we all go hit jumps there's nothing better than that, when all the boys line up, and we go have some fun, that beats racing nearly every time, but not by a lot. </w:t>
            </w:r>
          </w:p>
        </w:tc>
        <w:tc>
          <w:tcPr>
            <w:shd w:fill="auto" w:val="clear"/>
            <w:tcMar>
              <w:top w:w="100.0" w:type="dxa"/>
              <w:left w:w="100.0" w:type="dxa"/>
              <w:bottom w:w="100.0" w:type="dxa"/>
              <w:right w:w="100.0" w:type="dxa"/>
            </w:tcMar>
            <w:vAlign w:val="top"/>
          </w:tcPr>
          <w:p w:rsidR="00000000" w:rsidDel="00000000" w:rsidP="00000000" w:rsidRDefault="00000000" w:rsidRPr="00000000" w14:paraId="0000016B">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First biking was a way of being free, but through some years and experience, they soon fell in love with racing. </w:t>
            </w:r>
          </w:p>
          <w:p w:rsidR="00000000" w:rsidDel="00000000" w:rsidP="00000000" w:rsidRDefault="00000000" w:rsidRPr="00000000" w14:paraId="0000016C">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D">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Loves being on the bike with friends around. </w:t>
            </w:r>
          </w:p>
          <w:p w:rsidR="00000000" w:rsidDel="00000000" w:rsidP="00000000" w:rsidRDefault="00000000" w:rsidRPr="00000000" w14:paraId="0000016E">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relationships on the bike can be more motivating than racing itself.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6F">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What reasons do you think you participate in professional racing?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170">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reason I stepped from expert to profesional,  I believe you can't improve on a skill if you don't challenge yourself. Jordan and I were trading back first and second every race, that's not a challenge if it's just us two. We were not motivated to go faster and better ourselves. We were the best, either accept it or. That's not how I work, I need to keep pushing myself. I'm not gonna stop until I'm at the top, or I'm going to die trying. I cannot accept not being the best. Getting into mountain biking taught me to train harder to get to that professional level. I lost by 30 seconds my first professional race, got my butt kicked. Lots of people would have given up, but no, I went home and trained twice as hard, rode more, and changed my entire life to get this goal achieved. I can't mentally stabilize to just relax at an expert level. I need to be always pushing myself. Overly competitive is a good description to describe me. Although when I lose I need to accept and not let it eat me alive, turn it into motivation. </w:t>
            </w:r>
          </w:p>
          <w:p w:rsidR="00000000" w:rsidDel="00000000" w:rsidP="00000000" w:rsidRDefault="00000000" w:rsidRPr="00000000" w14:paraId="00000171">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2">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Age affected me a lot, at a point in my twenties I realised I'm a 3rd of my way through life, it's time to go. Odds are when you're 40 you won't be able to do what you could do at twenties, the age really is amplified in downhill racing, finite time, Is your time to peak, you better get to work. I realised I was there not achieving my goals. It all came together, for my pro license. </w:t>
            </w:r>
          </w:p>
          <w:p w:rsidR="00000000" w:rsidDel="00000000" w:rsidP="00000000" w:rsidRDefault="00000000" w:rsidRPr="00000000" w14:paraId="00000173">
            <w:pPr>
              <w:widowControl w:val="0"/>
              <w:spacing w:line="240" w:lineRule="auto"/>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74">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Constantly wanting to challenge themselves. </w:t>
            </w:r>
          </w:p>
          <w:p w:rsidR="00000000" w:rsidDel="00000000" w:rsidP="00000000" w:rsidRDefault="00000000" w:rsidRPr="00000000" w14:paraId="00000175">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6">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Need something to work towards.</w:t>
            </w:r>
          </w:p>
          <w:p w:rsidR="00000000" w:rsidDel="00000000" w:rsidP="00000000" w:rsidRDefault="00000000" w:rsidRPr="00000000" w14:paraId="00000177">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8">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Pushing themselves to the limit or dying trying.</w:t>
            </w:r>
          </w:p>
          <w:p w:rsidR="00000000" w:rsidDel="00000000" w:rsidP="00000000" w:rsidRDefault="00000000" w:rsidRPr="00000000" w14:paraId="00000179">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A">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B">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C">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D">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E">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F">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0">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1">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2">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3">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4">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5">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6">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Competitive, must be the best they can be. </w:t>
            </w:r>
          </w:p>
          <w:p w:rsidR="00000000" w:rsidDel="00000000" w:rsidP="00000000" w:rsidRDefault="00000000" w:rsidRPr="00000000" w14:paraId="00000187">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8">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Losing only motivated them more to train harder. </w:t>
            </w:r>
          </w:p>
          <w:p w:rsidR="00000000" w:rsidDel="00000000" w:rsidP="00000000" w:rsidRDefault="00000000" w:rsidRPr="00000000" w14:paraId="00000189">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A">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B">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Changed life to achieve mountain biking goals. </w:t>
            </w:r>
          </w:p>
          <w:p w:rsidR="00000000" w:rsidDel="00000000" w:rsidP="00000000" w:rsidRDefault="00000000" w:rsidRPr="00000000" w14:paraId="0000018C">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D">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E">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Will never settle, must keep working towards the next level. </w:t>
            </w:r>
          </w:p>
          <w:p w:rsidR="00000000" w:rsidDel="00000000" w:rsidP="00000000" w:rsidRDefault="00000000" w:rsidRPr="00000000" w14:paraId="0000018F">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0">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1">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2">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Can accept defeat. </w:t>
            </w:r>
          </w:p>
          <w:p w:rsidR="00000000" w:rsidDel="00000000" w:rsidP="00000000" w:rsidRDefault="00000000" w:rsidRPr="00000000" w14:paraId="00000193">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4">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95">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6">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7">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8">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reality of running out of time, they will only be so young and fit for a finite amount, they feel the urge to seize the moment. Before it's too late, and they will be regretting.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99">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What about mountain biking do you enjoy the most?</w:t>
            </w:r>
          </w:p>
        </w:tc>
        <w:tc>
          <w:tcPr>
            <w:shd w:fill="auto" w:val="clear"/>
            <w:tcMar>
              <w:top w:w="100.0" w:type="dxa"/>
              <w:left w:w="100.0" w:type="dxa"/>
              <w:bottom w:w="100.0" w:type="dxa"/>
              <w:right w:w="100.0" w:type="dxa"/>
            </w:tcMar>
            <w:vAlign w:val="top"/>
          </w:tcPr>
          <w:p w:rsidR="00000000" w:rsidDel="00000000" w:rsidP="00000000" w:rsidRDefault="00000000" w:rsidRPr="00000000" w14:paraId="0000019A">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Last year, one day at thunder mountain, with Jordan, raining super hard, I couldn't see anything, couldn't be more wet. Someone on the outside would say we were having the worst day ever, you're covered in mud, wet, 45 degrees making it freezing. When we got to the bottom of the run, our cheeks hurt all of us. We had been smiling so hard, all of us crashed, Jordan hit a tree. But we were happier than we had ever been. And that was the worst possible riding day, it can only get better. The only thing worse is not showing up at all. If you look at a sport, if one of those worst riding days, where one of the best memories I have, It's almost impossible to find joy in everyday life, that stays constant. The riding community, you're enjoying it all here with your friends and you don't want to change anything at all. Very few moments in life where you would not want to change anything, that's how it feels riding. </w:t>
            </w:r>
          </w:p>
          <w:p w:rsidR="00000000" w:rsidDel="00000000" w:rsidP="00000000" w:rsidRDefault="00000000" w:rsidRPr="00000000" w14:paraId="0000019B">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C">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feeling I get inside when I do something crazy, It something that causes a feeling, when I hit my first drop over 20ft, there is a challenge and reward. I get to the top, I look down, and my brain is telling me not to do this, go home. But I tell my brain to shut up, cause I'm gonna do this. The accomplishment afterwards is amazing. Overcoming the challenge, looking back at it, brings a feeling of enjoyment. Head to toes of electrified energy. Other accomplishments do not compare to the I am alive feeling, compared to achieving goals. It's not adrenaline. Feels like my soul is alive.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19D">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Conditions do not matter, as long as friends are there. </w:t>
            </w:r>
          </w:p>
          <w:p w:rsidR="00000000" w:rsidDel="00000000" w:rsidP="00000000" w:rsidRDefault="00000000" w:rsidRPr="00000000" w14:paraId="0000019E">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F">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0">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1">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2">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3">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4">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5">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6">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7">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8">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9">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A">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B">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C">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Brings a huge amount of joy. </w:t>
            </w:r>
          </w:p>
          <w:p w:rsidR="00000000" w:rsidDel="00000000" w:rsidP="00000000" w:rsidRDefault="00000000" w:rsidRPr="00000000" w14:paraId="000001AD">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E">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F">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B0">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B1">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B2">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Brings an enjoyment unmatched by anything else in life. </w:t>
            </w:r>
          </w:p>
          <w:p w:rsidR="00000000" w:rsidDel="00000000" w:rsidP="00000000" w:rsidRDefault="00000000" w:rsidRPr="00000000" w14:paraId="000001B3">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B4">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B5">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B6">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B7">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Feeling of satisfaction. </w:t>
            </w:r>
          </w:p>
          <w:p w:rsidR="00000000" w:rsidDel="00000000" w:rsidP="00000000" w:rsidRDefault="00000000" w:rsidRPr="00000000" w14:paraId="000001B8">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B9">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BA">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BB">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BC">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BD">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BE">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BF">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C0">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C1">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C2">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C3">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C4">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C5">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 eternal feeling that feels like no other. </w:t>
            </w:r>
          </w:p>
          <w:p w:rsidR="00000000" w:rsidDel="00000000" w:rsidP="00000000" w:rsidRDefault="00000000" w:rsidRPr="00000000" w14:paraId="000001C6">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C7">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Ability to shut off previous instincts, and complete a task. </w:t>
            </w:r>
          </w:p>
          <w:p w:rsidR="00000000" w:rsidDel="00000000" w:rsidP="00000000" w:rsidRDefault="00000000" w:rsidRPr="00000000" w14:paraId="000001C8">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C9">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Accomplishing the goal is a huge motivation. </w:t>
            </w:r>
          </w:p>
          <w:p w:rsidR="00000000" w:rsidDel="00000000" w:rsidP="00000000" w:rsidRDefault="00000000" w:rsidRPr="00000000" w14:paraId="000001CA">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CB">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Other goals do not bring the same feelings, something to do with the real risk involved making them feel alive. </w:t>
            </w:r>
          </w:p>
        </w:tc>
      </w:tr>
      <w:tr>
        <w:trPr>
          <w:trHeight w:val="480" w:hRule="atLeast"/>
        </w:trPr>
        <w:tc>
          <w:tcPr>
            <w:shd w:fill="auto" w:val="clear"/>
            <w:tcMar>
              <w:top w:w="100.0" w:type="dxa"/>
              <w:left w:w="100.0" w:type="dxa"/>
              <w:bottom w:w="100.0" w:type="dxa"/>
              <w:right w:w="100.0" w:type="dxa"/>
            </w:tcMar>
            <w:vAlign w:val="top"/>
          </w:tcPr>
          <w:p w:rsidR="00000000" w:rsidDel="00000000" w:rsidP="00000000" w:rsidRDefault="00000000" w:rsidRPr="00000000" w14:paraId="000001CC">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Are you aware of any risks in mountain biking?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1CD">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Yes, hahaha</w:t>
            </w:r>
          </w:p>
        </w:tc>
        <w:tc>
          <w:tcPr>
            <w:shd w:fill="auto" w:val="clear"/>
            <w:tcMar>
              <w:top w:w="100.0" w:type="dxa"/>
              <w:left w:w="100.0" w:type="dxa"/>
              <w:bottom w:w="100.0" w:type="dxa"/>
              <w:right w:w="100.0" w:type="dxa"/>
            </w:tcMar>
            <w:vAlign w:val="top"/>
          </w:tcPr>
          <w:p w:rsidR="00000000" w:rsidDel="00000000" w:rsidP="00000000" w:rsidRDefault="00000000" w:rsidRPr="00000000" w14:paraId="000001CE">
            <w:pPr>
              <w:widowControl w:val="0"/>
              <w:spacing w:line="240" w:lineRule="auto"/>
              <w:rPr>
                <w:rFonts w:ascii="Times New Roman" w:cs="Times New Roman" w:eastAsia="Times New Roman" w:hAnsi="Times New Roman"/>
                <w:sz w:val="24"/>
                <w:szCs w:val="24"/>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CF">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Do these risks ever impact your decision making?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1D0">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 I had to think about that, because there was one instance where it did for a little bit, where my injury was so severe that it didn't take my love for riding, but it made me question simply riding down a cycle path. Few weeks of riding at first, I kept questioning myself. Do I want to do that again? Then I thought about it, it brings me back to the fact that I could just die on the ride home, or get paraliyzed on the drive home. Then I was pissed I gave up because of a little pain. Civilization has gotten to where it is now, because it said screw pain, and pushed through. We have an amazing ability to fight pain. It's not enough to make me lie down and give up. I want to get to the end of my career, and have no regrets, covered in scars and pins in bones, no shame as I gave it my all. </w:t>
            </w:r>
          </w:p>
        </w:tc>
        <w:tc>
          <w:tcPr>
            <w:shd w:fill="auto" w:val="clear"/>
            <w:tcMar>
              <w:top w:w="100.0" w:type="dxa"/>
              <w:left w:w="100.0" w:type="dxa"/>
              <w:bottom w:w="100.0" w:type="dxa"/>
              <w:right w:w="100.0" w:type="dxa"/>
            </w:tcMar>
            <w:vAlign w:val="top"/>
          </w:tcPr>
          <w:p w:rsidR="00000000" w:rsidDel="00000000" w:rsidP="00000000" w:rsidRDefault="00000000" w:rsidRPr="00000000" w14:paraId="000001D1">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D2">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D3">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D4">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D5">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D6">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Risks play a small role.</w:t>
            </w:r>
          </w:p>
          <w:p w:rsidR="00000000" w:rsidDel="00000000" w:rsidP="00000000" w:rsidRDefault="00000000" w:rsidRPr="00000000" w14:paraId="000001D7">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D8">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Everything in life can be risky, the risk mountain biking is large but they understand that most things are full of risk, they would be annoyed if they let pain get in the way. </w:t>
            </w:r>
          </w:p>
          <w:p w:rsidR="00000000" w:rsidDel="00000000" w:rsidP="00000000" w:rsidRDefault="00000000" w:rsidRPr="00000000" w14:paraId="000001D9">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DA">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DB">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DC">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DD">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DE">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DF">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E0">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E1">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Can push through pain. </w:t>
            </w:r>
          </w:p>
          <w:p w:rsidR="00000000" w:rsidDel="00000000" w:rsidP="00000000" w:rsidRDefault="00000000" w:rsidRPr="00000000" w14:paraId="000001E2">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E3">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E4">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Does not want to have any regrets, would rather be broken then shameful. </w:t>
            </w:r>
          </w:p>
          <w:p w:rsidR="00000000" w:rsidDel="00000000" w:rsidP="00000000" w:rsidRDefault="00000000" w:rsidRPr="00000000" w14:paraId="000001E5">
            <w:pPr>
              <w:widowControl w:val="0"/>
              <w:spacing w:line="240" w:lineRule="auto"/>
              <w:rPr>
                <w:rFonts w:ascii="Times New Roman" w:cs="Times New Roman" w:eastAsia="Times New Roman" w:hAnsi="Times New Roman"/>
                <w:sz w:val="24"/>
                <w:szCs w:val="24"/>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E6">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Where do you ride?</w:t>
            </w:r>
          </w:p>
        </w:tc>
        <w:tc>
          <w:tcPr>
            <w:shd w:fill="auto" w:val="clear"/>
            <w:tcMar>
              <w:top w:w="100.0" w:type="dxa"/>
              <w:left w:w="100.0" w:type="dxa"/>
              <w:bottom w:w="100.0" w:type="dxa"/>
              <w:right w:w="100.0" w:type="dxa"/>
            </w:tcMar>
            <w:vAlign w:val="top"/>
          </w:tcPr>
          <w:p w:rsidR="00000000" w:rsidDel="00000000" w:rsidP="00000000" w:rsidRDefault="00000000" w:rsidRPr="00000000" w14:paraId="000001E7">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During this virus, close to home. </w:t>
            </w:r>
          </w:p>
          <w:p w:rsidR="00000000" w:rsidDel="00000000" w:rsidP="00000000" w:rsidRDefault="00000000" w:rsidRPr="00000000" w14:paraId="000001E8">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prefer alpine riding, because it puts me in a different mindset. Something about the atmosphere motivates me, helps me focus. </w:t>
            </w:r>
          </w:p>
        </w:tc>
        <w:tc>
          <w:tcPr>
            <w:shd w:fill="auto" w:val="clear"/>
            <w:tcMar>
              <w:top w:w="100.0" w:type="dxa"/>
              <w:left w:w="100.0" w:type="dxa"/>
              <w:bottom w:w="100.0" w:type="dxa"/>
              <w:right w:w="100.0" w:type="dxa"/>
            </w:tcMar>
            <w:vAlign w:val="top"/>
          </w:tcPr>
          <w:p w:rsidR="00000000" w:rsidDel="00000000" w:rsidP="00000000" w:rsidRDefault="00000000" w:rsidRPr="00000000" w14:paraId="000001E9">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mountain puts them into a motivated mindset.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EA">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 do you feel about big mountains</w:t>
            </w:r>
          </w:p>
        </w:tc>
        <w:tc>
          <w:tcPr>
            <w:shd w:fill="auto" w:val="clear"/>
            <w:tcMar>
              <w:top w:w="100.0" w:type="dxa"/>
              <w:left w:w="100.0" w:type="dxa"/>
              <w:bottom w:w="100.0" w:type="dxa"/>
              <w:right w:w="100.0" w:type="dxa"/>
            </w:tcMar>
            <w:vAlign w:val="top"/>
          </w:tcPr>
          <w:p w:rsidR="00000000" w:rsidDel="00000000" w:rsidP="00000000" w:rsidRDefault="00000000" w:rsidRPr="00000000" w14:paraId="000001EB">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Feels like home, even if I don't have anyone there. Motivated to be a part of it. At a mountain, strangers stop to help each other out, everyone suddenly part of a family. </w:t>
            </w:r>
          </w:p>
        </w:tc>
        <w:tc>
          <w:tcPr>
            <w:shd w:fill="auto" w:val="clear"/>
            <w:tcMar>
              <w:top w:w="100.0" w:type="dxa"/>
              <w:left w:w="100.0" w:type="dxa"/>
              <w:bottom w:w="100.0" w:type="dxa"/>
              <w:right w:w="100.0" w:type="dxa"/>
            </w:tcMar>
            <w:vAlign w:val="top"/>
          </w:tcPr>
          <w:p w:rsidR="00000000" w:rsidDel="00000000" w:rsidP="00000000" w:rsidRDefault="00000000" w:rsidRPr="00000000" w14:paraId="000001EC">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Feeling of family when at the mountains.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ED">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Do you identify as a mountain biker?</w:t>
            </w:r>
          </w:p>
        </w:tc>
        <w:tc>
          <w:tcPr>
            <w:shd w:fill="auto" w:val="clear"/>
            <w:tcMar>
              <w:top w:w="100.0" w:type="dxa"/>
              <w:left w:w="100.0" w:type="dxa"/>
              <w:bottom w:w="100.0" w:type="dxa"/>
              <w:right w:w="100.0" w:type="dxa"/>
            </w:tcMar>
            <w:vAlign w:val="top"/>
          </w:tcPr>
          <w:p w:rsidR="00000000" w:rsidDel="00000000" w:rsidP="00000000" w:rsidRDefault="00000000" w:rsidRPr="00000000" w14:paraId="000001EE">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Haha yes, Everyone calls me racer boy. I am the bike racing guy.</w:t>
            </w:r>
          </w:p>
        </w:tc>
        <w:tc>
          <w:tcPr>
            <w:shd w:fill="auto" w:val="clear"/>
            <w:tcMar>
              <w:top w:w="100.0" w:type="dxa"/>
              <w:left w:w="100.0" w:type="dxa"/>
              <w:bottom w:w="100.0" w:type="dxa"/>
              <w:right w:w="100.0" w:type="dxa"/>
            </w:tcMar>
            <w:vAlign w:val="top"/>
          </w:tcPr>
          <w:p w:rsidR="00000000" w:rsidDel="00000000" w:rsidP="00000000" w:rsidRDefault="00000000" w:rsidRPr="00000000" w14:paraId="000001EF">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Identifies as a rider.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F0">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Do you find it influences decisions on the bike. </w:t>
            </w:r>
          </w:p>
        </w:tc>
        <w:tc>
          <w:tcPr>
            <w:shd w:fill="auto" w:val="clear"/>
            <w:tcMar>
              <w:top w:w="100.0" w:type="dxa"/>
              <w:left w:w="100.0" w:type="dxa"/>
              <w:bottom w:w="100.0" w:type="dxa"/>
              <w:right w:w="100.0" w:type="dxa"/>
            </w:tcMar>
            <w:vAlign w:val="top"/>
          </w:tcPr>
          <w:p w:rsidR="00000000" w:rsidDel="00000000" w:rsidP="00000000" w:rsidRDefault="00000000" w:rsidRPr="00000000" w14:paraId="000001F1">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motivation if separated, it won't make me do things. </w:t>
            </w:r>
          </w:p>
          <w:p w:rsidR="00000000" w:rsidDel="00000000" w:rsidP="00000000" w:rsidRDefault="00000000" w:rsidRPr="00000000" w14:paraId="000001F2">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F3">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Say for example people saying I was gonna do something out of my comfort, I won't try to fulfill my shoes over rational decisions. </w:t>
            </w:r>
          </w:p>
        </w:tc>
        <w:tc>
          <w:tcPr>
            <w:shd w:fill="auto" w:val="clear"/>
            <w:tcMar>
              <w:top w:w="100.0" w:type="dxa"/>
              <w:left w:w="100.0" w:type="dxa"/>
              <w:bottom w:w="100.0" w:type="dxa"/>
              <w:right w:w="100.0" w:type="dxa"/>
            </w:tcMar>
            <w:vAlign w:val="top"/>
          </w:tcPr>
          <w:p w:rsidR="00000000" w:rsidDel="00000000" w:rsidP="00000000" w:rsidRDefault="00000000" w:rsidRPr="00000000" w14:paraId="000001F4">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Identity does not control their motives.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F5">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Have you ever lost motivation?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1F6">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Only one thing affected my motivation, I stopped riding for almost two years. I was in a loop, of my own destruction. It took three of my friends to get me out of it. They knew I used to race, and they saw me rotting, they took me to highland, and said let's go ride some bikes. A week later I bought a new bike and signed up for racing. Everything in the future has been so amazing, that the past really has been eliminated. I would not change anything about it looking back. </w:t>
            </w:r>
          </w:p>
        </w:tc>
        <w:tc>
          <w:tcPr>
            <w:shd w:fill="auto" w:val="clear"/>
            <w:tcMar>
              <w:top w:w="100.0" w:type="dxa"/>
              <w:left w:w="100.0" w:type="dxa"/>
              <w:bottom w:w="100.0" w:type="dxa"/>
              <w:right w:w="100.0" w:type="dxa"/>
            </w:tcMar>
            <w:vAlign w:val="top"/>
          </w:tcPr>
          <w:p w:rsidR="00000000" w:rsidDel="00000000" w:rsidP="00000000" w:rsidRDefault="00000000" w:rsidRPr="00000000" w14:paraId="000001F7">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Friends and mountain bikes are huge motivations for them. </w:t>
            </w:r>
          </w:p>
        </w:tc>
      </w:tr>
    </w:tbl>
    <w:p w:rsidR="00000000" w:rsidDel="00000000" w:rsidP="00000000" w:rsidRDefault="00000000" w:rsidRPr="00000000" w14:paraId="000001F8">
      <w:pPr>
        <w:spacing w:line="24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F9">
      <w:pPr>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FA">
      <w:pPr>
        <w:spacing w:line="24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After conducting the interview with the extreme adventure sports participant, there were evidently a few themes of motivation that kept coming up during the process. These motivational themes ranged from intrinsic moments such as intense sensation and extrinsic motivations such as social aspects and the challenges that come with downhill mountain biking. My participant is not just an adrenaline junkie who only cares about the next rush; it has become evident that there is more to the story. Without any knowledge of the participant interviewed most would describe them as a selfish individual only focused on their own risk and danger</w:t>
      </w:r>
      <w:r w:rsidDel="00000000" w:rsidR="00000000" w:rsidRPr="00000000">
        <w:rPr>
          <w:rFonts w:ascii="Times New Roman" w:cs="Times New Roman" w:eastAsia="Times New Roman" w:hAnsi="Times New Roman"/>
          <w:sz w:val="24"/>
          <w:szCs w:val="24"/>
          <w:rtl w:val="0"/>
        </w:rPr>
        <w:t xml:space="preserve"> (Bennett, Henson, and Zhang)  within mountain biking. 2003). Although, after the interview, I would disagree and can prove there is more than meets the eye.  The participant shows intrinsic motivation and extrinsic motives. For example when they mention “I cannot accept not being the best” (Participant 1) it shows they are highly motivated to accomplish challenges backed up by “I changed my entire life to get this goal achieved” (Participant 1). This is evidence of extrinsic motivation, as they wanted to do more mountain biking to complete a goal, in this case becoming pro. They saw value in the pro title which in turn motivated them to ride their bike more. Extrinsic motivation construct is when motivation for an activity is done in order to obtain something else (Ryan &amp; Deci, 2000). This is also applicable to another area in the participants motivation. Participant 1 mentions “Riding with the bros” explaining how it makes him very happy to ride jumps all day as long as he is with his friends. This is evidence of extrinsic motivation, as he is motivated by riding with friends, which is different then actually riding the mountain bike. </w:t>
      </w:r>
    </w:p>
    <w:p w:rsidR="00000000" w:rsidDel="00000000" w:rsidP="00000000" w:rsidRDefault="00000000" w:rsidRPr="00000000" w14:paraId="000001FB">
      <w:pPr>
        <w:spacing w:line="24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Being a downhill racer can be extremely risky. My participant is not shy to this risk as they state “ I'm going to die trying” (Participant 1). They are willing to put their lives on the line to compete in this field. Although there are few more reasons as to why they feel the urge to risk it all. For instance the participant could be expressing urges for freedom, within their daily urbanized lives. Celsi, Rose &amp; Leigh state that extreme sports participants choose an activity that allows freedom opposed to normal life constraints (1993). This makes sense as the participant mentions mountain biking being something special to them, the only two things involved are ourselves and the bike, this gives them that sense of freedom they are looking for.  As “Freedom involves the exercise of choice based on a primordial freedom and the acceptance of an ever present anxiety” (Brymer &amp; Schweitzer, 2013 p. 867). The participant used mountain biking as a way to seek freedom, Lester mentions these kinds of freedom seekers do not want to just be a pawn of other forces but a force expressing its own force (2004). Not only that, participants find lots of motivation in the intrinsic sensations that come from risking their lives. Studies show that participation in highly risky sports are a result of sensation seekers which is amplified when there is real risk. The participant shows this sensation seeking characteristic when they are describing the feelings they get when they rode a twenty foot drop successfully for the first time. “head to toe of electrified energy” (Participant 1). They had this feeling after accomplishing the drop, which led me to believe they are constantly seeking this intense sensation. The participant even mentions moments before hitting the drop, looking down and thinking they should not do that for the implication of messing up would be dangerous. This makes sense as Leon, McNally, and Porath discuss sensation seekers primarily look for danger to satisfy their need for the extreme sensation (1989). Participant one shows lots of enjoyment towards this feeling they get as they state “other accomplishments do not compare the feeling”. This leads me to believe that they find lots of motivation from this sensation. Zuckerman discovered that this type of behavior is not to get away from sensations but to increase their stimulation (1994). Mountain Biking for participant one increases their stimulation, resulting in increased motivation to participate. Since sensation seekers are usually those participating in high ri</w:t>
      </w:r>
      <w:r w:rsidDel="00000000" w:rsidR="00000000" w:rsidRPr="00000000">
        <w:rPr>
          <w:rFonts w:ascii="Times New Roman" w:cs="Times New Roman" w:eastAsia="Times New Roman" w:hAnsi="Times New Roman"/>
          <w:sz w:val="24"/>
          <w:szCs w:val="24"/>
          <w:rtl w:val="0"/>
        </w:rPr>
        <w:t xml:space="preserve">sk sports (Woodman, Hardy, Barlow, Scanff (2010) this backs up the previous statement. This sensation of feelings has been a drive for many in extreme sports as they desire a high level of sensations (Rossi and Cereatti 1993). This is why participant one keeps showing enjoyment towards these feelings, it keeps bringing them back to the extreme sport of mountain biking. </w:t>
      </w:r>
    </w:p>
    <w:p w:rsidR="00000000" w:rsidDel="00000000" w:rsidP="00000000" w:rsidRDefault="00000000" w:rsidRPr="00000000" w14:paraId="000001FC">
      <w:pPr>
        <w:spacing w:line="24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Furthermore participant one revealed that they really enjoy the moments they are in constantly saying they would never change them. This leads me to believe that they are in a paratelic motivational state, where they are living in the moment which brings motivation from the process (2000), this being mountain biking. There are many more reasons why this particular individual participates but this is just to highlight some psychological reasons of motivation. </w:t>
      </w:r>
    </w:p>
    <w:p w:rsidR="00000000" w:rsidDel="00000000" w:rsidP="00000000" w:rsidRDefault="00000000" w:rsidRPr="00000000" w14:paraId="000001FD">
      <w:pPr>
        <w:spacing w:line="24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FE">
      <w:pPr>
        <w:spacing w:line="24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It's clear to say that the interviewed participant finds motivation for downhill mountain biking in many ways. Intrinsic or extrinsic it really helps keep the passion alive, and that's what individuals need to do when working outdoors. Understanding that people will not always be motivated to go outside their comfort zones, using motivational theories can help someone better lead groups if they know what will keep the participants' effort  levels up. Although, intrinsic motivations can be really helpful for learning as the effort will come from the individual solely focused on the actual task. Sometimes it's okay to use extrinsic motivation to help people challenge themselves and complete an outdoor adventure task. If a leader can understand that people will find motivation in different ways it will better help them be ready to lead any group. Using prompts to help themselves out, for example if they are trying to get someone to the top of a climbing wall and there is a loss of motivation. A good leader can use their words to help the participant out. They could mention how good they are doing and that they are almost at the top, this would help the individual see intrinsic value to complete the goal. Which is better than comparing them to a friend who already finished. Then they could be troubled with the extrinsic motivations and it can diminish their true motivation. </w:t>
      </w:r>
    </w:p>
    <w:p w:rsidR="00000000" w:rsidDel="00000000" w:rsidP="00000000" w:rsidRDefault="00000000" w:rsidRPr="00000000" w14:paraId="000001FF">
      <w:pPr>
        <w:spacing w:line="24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study shows how one individual's mindset can reveal many layers of motivation. If you're looking for first hand information about why someone would feel passionate to compete in a highly risky sport further triangulated with theories then this assignment can shed some light into the situation. Although this study focuses on the answers of one individual competing in a sport, the passion for thrills would be seen in many others across all mediums of adventure. Since everyone in the world has extremely different brains that all work differently the information found in the study can not always be exactly related to others. Further the information was transcribed by myself, since I take the participants words and try to make sense of it all. This can lead to a biased result, as I want to compare his feelings and motivations to thereois i've studied beforehand. </w:t>
      </w:r>
    </w:p>
    <w:p w:rsidR="00000000" w:rsidDel="00000000" w:rsidP="00000000" w:rsidRDefault="00000000" w:rsidRPr="00000000" w14:paraId="00000200">
      <w:pPr>
        <w:spacing w:line="24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future research I would like to do a few things differently. More general research beforehand would really help make my interview questions that much more decisive, it would definitely give me a direction to explore. Secondly trying not to transcribe with so much biass, although this comes with practice and lots of knowledge on the situation. All in all I really thought the interview went well, but bringing it to the paper was not as easy as I could have made it, better preparation would have helped the paper flow and make more sense. </w:t>
      </w:r>
    </w:p>
    <w:p w:rsidR="00000000" w:rsidDel="00000000" w:rsidP="00000000" w:rsidRDefault="00000000" w:rsidRPr="00000000" w14:paraId="00000201">
      <w:pPr>
        <w:spacing w:line="24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202">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203">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204">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205">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206">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207">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208">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209">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20A">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20B">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20C">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20D">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20E">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20F">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210">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211">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212">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213">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214">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215">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216">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217">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218">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219">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21A">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21B">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21C">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21D">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21E">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21F">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220">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221">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222">
      <w:pPr>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223">
      <w:pPr>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References</w:t>
        <w:tab/>
      </w:r>
    </w:p>
    <w:p w:rsidR="00000000" w:rsidDel="00000000" w:rsidP="00000000" w:rsidRDefault="00000000" w:rsidRPr="00000000" w14:paraId="00000224">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Apter, Michael. (1989). Reversal theory: a new approach to motivation, emotion and personality. Anuario de psicología.</w:t>
      </w:r>
    </w:p>
    <w:p w:rsidR="00000000" w:rsidDel="00000000" w:rsidP="00000000" w:rsidRDefault="00000000" w:rsidRPr="00000000" w14:paraId="00000225">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226">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Bennett, G., Henson, R. K., &amp; Zhang, J. (2003). Generation Y’s perceptions of the action sports industry segment. Journal of Sport Management. </w:t>
      </w:r>
    </w:p>
    <w:p w:rsidR="00000000" w:rsidDel="00000000" w:rsidP="00000000" w:rsidRDefault="00000000" w:rsidRPr="00000000" w14:paraId="00000227">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228">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Brymer, E. and Schweitzer, R. (2013) </w:t>
      </w:r>
      <w:r w:rsidDel="00000000" w:rsidR="00000000" w:rsidRPr="00000000">
        <w:rPr>
          <w:rFonts w:ascii="Times New Roman" w:cs="Times New Roman" w:eastAsia="Times New Roman" w:hAnsi="Times New Roman"/>
          <w:i w:val="1"/>
          <w:sz w:val="24"/>
          <w:szCs w:val="24"/>
          <w:rtl w:val="0"/>
        </w:rPr>
        <w:t xml:space="preserve">The Search for Freedom in Extreme Sports:</w:t>
      </w:r>
      <w:r w:rsidDel="00000000" w:rsidR="00000000" w:rsidRPr="00000000">
        <w:rPr>
          <w:rFonts w:ascii="Times New Roman" w:cs="Times New Roman" w:eastAsia="Times New Roman" w:hAnsi="Times New Roman"/>
          <w:sz w:val="24"/>
          <w:szCs w:val="24"/>
          <w:rtl w:val="0"/>
        </w:rPr>
        <w:t xml:space="preserve"> A Phenomenological Exploration. Queensland: Elsevier ltd. </w:t>
      </w:r>
    </w:p>
    <w:p w:rsidR="00000000" w:rsidDel="00000000" w:rsidP="00000000" w:rsidRDefault="00000000" w:rsidRPr="00000000" w14:paraId="00000229">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22A">
      <w:pPr>
        <w:spacing w:line="240" w:lineRule="auto"/>
        <w:rPr>
          <w:rFonts w:ascii="Times New Roman" w:cs="Times New Roman" w:eastAsia="Times New Roman" w:hAnsi="Times New Roman"/>
          <w:i w:val="1"/>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Celsi, R. L., Rose, R. L., &amp; Leigh, T. W. (1993). An exploration of high-risk leisure consumption through skydiving. </w:t>
      </w:r>
      <w:r w:rsidDel="00000000" w:rsidR="00000000" w:rsidRPr="00000000">
        <w:rPr>
          <w:rFonts w:ascii="Times New Roman" w:cs="Times New Roman" w:eastAsia="Times New Roman" w:hAnsi="Times New Roman"/>
          <w:i w:val="1"/>
          <w:sz w:val="24"/>
          <w:szCs w:val="24"/>
          <w:highlight w:val="white"/>
          <w:rtl w:val="0"/>
        </w:rPr>
        <w:t xml:space="preserve">Journal of Consumer Research. </w:t>
      </w:r>
    </w:p>
    <w:p w:rsidR="00000000" w:rsidDel="00000000" w:rsidP="00000000" w:rsidRDefault="00000000" w:rsidRPr="00000000" w14:paraId="0000022B">
      <w:pPr>
        <w:spacing w:line="240" w:lineRule="auto"/>
        <w:rPr>
          <w:rFonts w:ascii="Times New Roman" w:cs="Times New Roman" w:eastAsia="Times New Roman" w:hAnsi="Times New Roman"/>
          <w:i w:val="1"/>
          <w:sz w:val="24"/>
          <w:szCs w:val="24"/>
          <w:highlight w:val="white"/>
        </w:rPr>
      </w:pPr>
      <w:r w:rsidDel="00000000" w:rsidR="00000000" w:rsidRPr="00000000">
        <w:rPr>
          <w:rtl w:val="0"/>
        </w:rPr>
      </w:r>
    </w:p>
    <w:p w:rsidR="00000000" w:rsidDel="00000000" w:rsidP="00000000" w:rsidRDefault="00000000" w:rsidRPr="00000000" w14:paraId="0000022C">
      <w:pPr>
        <w:spacing w:line="240" w:lineRule="auto"/>
        <w:rPr>
          <w:rFonts w:ascii="Times New Roman" w:cs="Times New Roman" w:eastAsia="Times New Roman" w:hAnsi="Times New Roman"/>
          <w:i w:val="1"/>
          <w:sz w:val="24"/>
          <w:szCs w:val="24"/>
          <w:highlight w:val="white"/>
        </w:rPr>
      </w:pPr>
      <w:r w:rsidDel="00000000" w:rsidR="00000000" w:rsidRPr="00000000">
        <w:rPr>
          <w:rFonts w:ascii="Times New Roman" w:cs="Times New Roman" w:eastAsia="Times New Roman" w:hAnsi="Times New Roman"/>
          <w:sz w:val="24"/>
          <w:szCs w:val="24"/>
          <w:rtl w:val="0"/>
        </w:rPr>
        <w:t xml:space="preserve">Leon, G. R., McNally, C., &amp; Ben-Porath, Y. S. (1989). Personality characteristics, mood, and coping patterns in a successful North Pole expedition team. Journal of Research in Personality.</w:t>
      </w:r>
      <w:r w:rsidDel="00000000" w:rsidR="00000000" w:rsidRPr="00000000">
        <w:rPr>
          <w:rtl w:val="0"/>
        </w:rPr>
      </w:r>
    </w:p>
    <w:p w:rsidR="00000000" w:rsidDel="00000000" w:rsidP="00000000" w:rsidRDefault="00000000" w:rsidRPr="00000000" w14:paraId="0000022D">
      <w:pPr>
        <w:spacing w:line="240" w:lineRule="auto"/>
        <w:rPr>
          <w:rFonts w:ascii="Times New Roman" w:cs="Times New Roman" w:eastAsia="Times New Roman" w:hAnsi="Times New Roman"/>
          <w:i w:val="1"/>
          <w:sz w:val="24"/>
          <w:szCs w:val="24"/>
          <w:highlight w:val="white"/>
        </w:rPr>
      </w:pPr>
      <w:r w:rsidDel="00000000" w:rsidR="00000000" w:rsidRPr="00000000">
        <w:rPr>
          <w:rtl w:val="0"/>
        </w:rPr>
      </w:r>
    </w:p>
    <w:p w:rsidR="00000000" w:rsidDel="00000000" w:rsidP="00000000" w:rsidRDefault="00000000" w:rsidRPr="00000000" w14:paraId="0000022E">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Lester, J. (2004). Spirit, identity, and self in mountaineering. Journal of Humanistic Psychology.</w:t>
      </w:r>
    </w:p>
    <w:p w:rsidR="00000000" w:rsidDel="00000000" w:rsidP="00000000" w:rsidRDefault="00000000" w:rsidRPr="00000000" w14:paraId="0000022F">
      <w:pPr>
        <w:spacing w:line="24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230">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Rossi, B., &amp; Cereatti, L. (1993). </w:t>
      </w:r>
      <w:r w:rsidDel="00000000" w:rsidR="00000000" w:rsidRPr="00000000">
        <w:rPr>
          <w:rFonts w:ascii="Times New Roman" w:cs="Times New Roman" w:eastAsia="Times New Roman" w:hAnsi="Times New Roman"/>
          <w:i w:val="1"/>
          <w:sz w:val="24"/>
          <w:szCs w:val="24"/>
          <w:highlight w:val="white"/>
          <w:rtl w:val="0"/>
        </w:rPr>
        <w:t xml:space="preserve">The sensation seeking in mountain athletes as assessed by Zuckerman's Sensation Seeking Scale.</w:t>
      </w:r>
      <w:r w:rsidDel="00000000" w:rsidR="00000000" w:rsidRPr="00000000">
        <w:rPr>
          <w:rFonts w:ascii="Times New Roman" w:cs="Times New Roman" w:eastAsia="Times New Roman" w:hAnsi="Times New Roman"/>
          <w:sz w:val="24"/>
          <w:szCs w:val="24"/>
          <w:highlight w:val="white"/>
          <w:rtl w:val="0"/>
        </w:rPr>
        <w:t xml:space="preserve"> International Journal of Sport Psychology.</w:t>
      </w:r>
    </w:p>
    <w:p w:rsidR="00000000" w:rsidDel="00000000" w:rsidP="00000000" w:rsidRDefault="00000000" w:rsidRPr="00000000" w14:paraId="00000231">
      <w:pPr>
        <w:spacing w:line="24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232">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Ryan, R. &amp; Deci, E. (2000) </w:t>
      </w:r>
      <w:r w:rsidDel="00000000" w:rsidR="00000000" w:rsidRPr="00000000">
        <w:rPr>
          <w:rFonts w:ascii="Times New Roman" w:cs="Times New Roman" w:eastAsia="Times New Roman" w:hAnsi="Times New Roman"/>
          <w:i w:val="1"/>
          <w:sz w:val="24"/>
          <w:szCs w:val="24"/>
          <w:highlight w:val="white"/>
          <w:rtl w:val="0"/>
        </w:rPr>
        <w:t xml:space="preserve">Intrinsic and Extrinsic Motivations: </w:t>
      </w:r>
      <w:r w:rsidDel="00000000" w:rsidR="00000000" w:rsidRPr="00000000">
        <w:rPr>
          <w:rFonts w:ascii="Times New Roman" w:cs="Times New Roman" w:eastAsia="Times New Roman" w:hAnsi="Times New Roman"/>
          <w:sz w:val="24"/>
          <w:szCs w:val="24"/>
          <w:highlight w:val="white"/>
          <w:rtl w:val="0"/>
        </w:rPr>
        <w:t xml:space="preserve">Classic Definitions and New Directions. Rochester: Academic Press. </w:t>
      </w:r>
    </w:p>
    <w:p w:rsidR="00000000" w:rsidDel="00000000" w:rsidP="00000000" w:rsidRDefault="00000000" w:rsidRPr="00000000" w14:paraId="00000233">
      <w:pPr>
        <w:spacing w:line="24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234">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Woodman, T. Hardy, L. Barlow, M. Scanff, C. (2010) </w:t>
      </w:r>
      <w:r w:rsidDel="00000000" w:rsidR="00000000" w:rsidRPr="00000000">
        <w:rPr>
          <w:rFonts w:ascii="Times New Roman" w:cs="Times New Roman" w:eastAsia="Times New Roman" w:hAnsi="Times New Roman"/>
          <w:i w:val="1"/>
          <w:sz w:val="24"/>
          <w:szCs w:val="24"/>
          <w:rtl w:val="0"/>
        </w:rPr>
        <w:t xml:space="preserve">Motives for Participation in prolonged engagement high-risk sports: </w:t>
      </w:r>
      <w:r w:rsidDel="00000000" w:rsidR="00000000" w:rsidRPr="00000000">
        <w:rPr>
          <w:rFonts w:ascii="Times New Roman" w:cs="Times New Roman" w:eastAsia="Times New Roman" w:hAnsi="Times New Roman"/>
          <w:sz w:val="24"/>
          <w:szCs w:val="24"/>
          <w:rtl w:val="0"/>
        </w:rPr>
        <w:t xml:space="preserve">An Agentic Emotion Regulation Perspective. Bangor: Elsevier ltd. </w:t>
      </w:r>
      <w:r w:rsidDel="00000000" w:rsidR="00000000" w:rsidRPr="00000000">
        <w:rPr>
          <w:rtl w:val="0"/>
        </w:rPr>
      </w:r>
    </w:p>
    <w:p w:rsidR="00000000" w:rsidDel="00000000" w:rsidP="00000000" w:rsidRDefault="00000000" w:rsidRPr="00000000" w14:paraId="00000235">
      <w:pPr>
        <w:spacing w:line="24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236">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Zuckerman, M. (1994). Behavioral expressions and biosocial bases of sensation seeking. New York: Cambridge University Press.</w:t>
      </w:r>
    </w:p>
    <w:p w:rsidR="00000000" w:rsidDel="00000000" w:rsidP="00000000" w:rsidRDefault="00000000" w:rsidRPr="00000000" w14:paraId="00000237">
      <w:pPr>
        <w:spacing w:line="240" w:lineRule="auto"/>
        <w:rPr>
          <w:rFonts w:ascii="Comic Sans MS" w:cs="Comic Sans MS" w:eastAsia="Comic Sans MS" w:hAnsi="Comic Sans MS"/>
          <w:sz w:val="24"/>
          <w:szCs w:val="24"/>
          <w:highlight w:val="white"/>
        </w:rPr>
      </w:pPr>
      <w:r w:rsidDel="00000000" w:rsidR="00000000" w:rsidRPr="00000000">
        <w:rPr>
          <w:rtl w:val="0"/>
        </w:rPr>
      </w:r>
    </w:p>
    <w:sectPr>
      <w:headerReference r:id="rId8" w:type="default"/>
      <w:pgSz w:h="16838" w:w="11906"/>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Comic Sans MS"/>
  <w:font w:name="Courier New"/>
  <w:font w:name="Arim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38">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153" w:hanging="360"/>
      </w:pPr>
      <w:rPr>
        <w:rFonts w:ascii="Arimo" w:cs="Arimo" w:eastAsia="Arimo" w:hAnsi="Arimo"/>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line="240" w:lineRule="auto"/>
      <w:jc w:val="center"/>
    </w:pPr>
    <w:rPr>
      <w:rFonts w:ascii="Times New Roman" w:cs="Times New Roman" w:eastAsia="Times New Roman" w:hAnsi="Times New Roman"/>
      <w:b w:val="1"/>
      <w:sz w:val="28"/>
      <w:szCs w:val="28"/>
    </w:rPr>
  </w:style>
  <w:style w:type="paragraph" w:styleId="Normal" w:default="1">
    <w:name w:val="Normal"/>
    <w:qFormat w:val="1"/>
  </w:style>
  <w:style w:type="paragraph" w:styleId="Heading8">
    <w:name w:val="heading 8"/>
    <w:basedOn w:val="Normal"/>
    <w:next w:val="Normal"/>
    <w:link w:val="Heading8Char"/>
    <w:qFormat w:val="1"/>
    <w:rsid w:val="00932B51"/>
    <w:pPr>
      <w:spacing w:after="60" w:before="240" w:line="240" w:lineRule="auto"/>
      <w:outlineLvl w:val="7"/>
    </w:pPr>
    <w:rPr>
      <w:rFonts w:ascii="Times New Roman" w:cs="Times New Roman" w:eastAsia="Times New Roman" w:hAnsi="Times New Roman"/>
      <w:i w:val="1"/>
      <w:iCs w:val="1"/>
      <w:sz w:val="24"/>
      <w:szCs w:val="24"/>
      <w:lang w:val="en-US"/>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Grid">
    <w:name w:val="Table Grid"/>
    <w:basedOn w:val="TableNormal"/>
    <w:uiPriority w:val="59"/>
    <w:rsid w:val="00C6371F"/>
    <w:pPr>
      <w:spacing w:line="240" w:lineRule="auto"/>
    </w:pPr>
    <w:tblPr>
      <w:tblInd w:w="0.0" w:type="dxa"/>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CellMar>
        <w:top w:w="0.0" w:type="dxa"/>
        <w:left w:w="108.0" w:type="dxa"/>
        <w:bottom w:w="0.0" w:type="dxa"/>
        <w:right w:w="108.0" w:type="dxa"/>
      </w:tblCellMar>
    </w:tblPr>
  </w:style>
  <w:style w:type="paragraph" w:styleId="Header">
    <w:name w:val="header"/>
    <w:basedOn w:val="Normal"/>
    <w:link w:val="HeaderChar"/>
    <w:uiPriority w:val="99"/>
    <w:unhideWhenUsed w:val="1"/>
    <w:rsid w:val="0077207E"/>
    <w:pPr>
      <w:tabs>
        <w:tab w:val="center" w:pos="4513"/>
        <w:tab w:val="right" w:pos="9026"/>
      </w:tabs>
      <w:spacing w:line="240" w:lineRule="auto"/>
    </w:pPr>
  </w:style>
  <w:style w:type="character" w:styleId="HeaderChar" w:customStyle="1">
    <w:name w:val="Header Char"/>
    <w:basedOn w:val="DefaultParagraphFont"/>
    <w:link w:val="Header"/>
    <w:uiPriority w:val="99"/>
    <w:rsid w:val="0077207E"/>
  </w:style>
  <w:style w:type="paragraph" w:styleId="Footer">
    <w:name w:val="footer"/>
    <w:basedOn w:val="Normal"/>
    <w:link w:val="FooterChar"/>
    <w:uiPriority w:val="99"/>
    <w:unhideWhenUsed w:val="1"/>
    <w:rsid w:val="0077207E"/>
    <w:pPr>
      <w:tabs>
        <w:tab w:val="center" w:pos="4513"/>
        <w:tab w:val="right" w:pos="9026"/>
      </w:tabs>
      <w:spacing w:line="240" w:lineRule="auto"/>
    </w:pPr>
  </w:style>
  <w:style w:type="character" w:styleId="FooterChar" w:customStyle="1">
    <w:name w:val="Footer Char"/>
    <w:basedOn w:val="DefaultParagraphFont"/>
    <w:link w:val="Footer"/>
    <w:uiPriority w:val="99"/>
    <w:rsid w:val="0077207E"/>
  </w:style>
  <w:style w:type="paragraph" w:styleId="BalloonText">
    <w:name w:val="Balloon Text"/>
    <w:basedOn w:val="Normal"/>
    <w:link w:val="BalloonTextChar"/>
    <w:uiPriority w:val="99"/>
    <w:semiHidden w:val="1"/>
    <w:unhideWhenUsed w:val="1"/>
    <w:rsid w:val="0077207E"/>
    <w:pPr>
      <w:spacing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77207E"/>
    <w:rPr>
      <w:rFonts w:ascii="Tahoma" w:cs="Tahoma" w:hAnsi="Tahoma"/>
      <w:sz w:val="16"/>
      <w:szCs w:val="16"/>
    </w:rPr>
  </w:style>
  <w:style w:type="paragraph" w:styleId="Exam" w:customStyle="1">
    <w:name w:val="Exam"/>
    <w:basedOn w:val="Normal"/>
    <w:next w:val="Month"/>
    <w:rsid w:val="00EB1F41"/>
    <w:pPr>
      <w:spacing w:line="240" w:lineRule="auto"/>
    </w:pPr>
    <w:rPr>
      <w:rFonts w:ascii="Times New Roman" w:cs="Times New Roman" w:eastAsia="Times New Roman" w:hAnsi="Times New Roman"/>
      <w:b w:val="1"/>
      <w:caps w:val="1"/>
      <w:sz w:val="24"/>
      <w:szCs w:val="20"/>
      <w:lang w:eastAsia="en-GB"/>
    </w:rPr>
  </w:style>
  <w:style w:type="paragraph" w:styleId="Modcode" w:customStyle="1">
    <w:name w:val="Modcode"/>
    <w:basedOn w:val="Normal"/>
    <w:rsid w:val="00EB1F41"/>
    <w:pPr>
      <w:spacing w:line="240" w:lineRule="auto"/>
      <w:jc w:val="center"/>
    </w:pPr>
    <w:rPr>
      <w:rFonts w:ascii="Times New Roman" w:cs="Times New Roman" w:eastAsia="Times New Roman" w:hAnsi="Times New Roman"/>
      <w:b w:val="1"/>
      <w:caps w:val="1"/>
      <w:sz w:val="28"/>
      <w:szCs w:val="20"/>
      <w:lang w:eastAsia="en-GB"/>
    </w:rPr>
  </w:style>
  <w:style w:type="paragraph" w:styleId="Modname" w:customStyle="1">
    <w:name w:val="Modname"/>
    <w:basedOn w:val="Normal"/>
    <w:next w:val="Time"/>
    <w:rsid w:val="00EB1F41"/>
    <w:pPr>
      <w:spacing w:after="240" w:line="240" w:lineRule="auto"/>
      <w:jc w:val="center"/>
    </w:pPr>
    <w:rPr>
      <w:rFonts w:ascii="Times New Roman" w:cs="Times New Roman" w:eastAsia="Times New Roman" w:hAnsi="Times New Roman"/>
      <w:b w:val="1"/>
      <w:sz w:val="28"/>
      <w:szCs w:val="20"/>
      <w:lang w:eastAsia="en-GB"/>
    </w:rPr>
  </w:style>
  <w:style w:type="paragraph" w:styleId="Time" w:customStyle="1">
    <w:name w:val="Time"/>
    <w:basedOn w:val="Normal"/>
    <w:next w:val="Answer"/>
    <w:rsid w:val="00EB1F41"/>
    <w:pPr>
      <w:spacing w:after="240" w:line="240" w:lineRule="auto"/>
    </w:pPr>
    <w:rPr>
      <w:rFonts w:ascii="Times New Roman" w:cs="Times New Roman" w:eastAsia="Times New Roman" w:hAnsi="Times New Roman"/>
      <w:b w:val="1"/>
      <w:caps w:val="1"/>
      <w:sz w:val="28"/>
      <w:szCs w:val="20"/>
      <w:lang w:eastAsia="en-GB"/>
    </w:rPr>
  </w:style>
  <w:style w:type="paragraph" w:styleId="Answer" w:customStyle="1">
    <w:name w:val="Answer"/>
    <w:basedOn w:val="Normal"/>
    <w:next w:val="BodyText"/>
    <w:rsid w:val="00EB1F41"/>
    <w:pPr>
      <w:spacing w:line="240" w:lineRule="auto"/>
    </w:pPr>
    <w:rPr>
      <w:rFonts w:ascii="Times New Roman" w:cs="Times New Roman" w:eastAsia="Times New Roman" w:hAnsi="Times New Roman"/>
      <w:b w:val="1"/>
      <w:caps w:val="1"/>
      <w:sz w:val="28"/>
      <w:szCs w:val="20"/>
      <w:lang w:eastAsia="en-GB"/>
    </w:rPr>
  </w:style>
  <w:style w:type="paragraph" w:styleId="Trinity" w:customStyle="1">
    <w:name w:val="Trinity"/>
    <w:basedOn w:val="Normal"/>
    <w:next w:val="Normal"/>
    <w:rsid w:val="00EB1F41"/>
    <w:pPr>
      <w:spacing w:after="240" w:line="240" w:lineRule="auto"/>
    </w:pPr>
    <w:rPr>
      <w:rFonts w:ascii="Times New Roman" w:cs="Times New Roman" w:eastAsia="Times New Roman" w:hAnsi="Times New Roman"/>
      <w:b w:val="1"/>
      <w:sz w:val="24"/>
      <w:szCs w:val="20"/>
      <w:lang w:eastAsia="en-GB"/>
    </w:rPr>
  </w:style>
  <w:style w:type="paragraph" w:styleId="Month" w:customStyle="1">
    <w:name w:val="Month"/>
    <w:basedOn w:val="Normal"/>
    <w:next w:val="Modcode"/>
    <w:rsid w:val="00EB1F41"/>
    <w:pPr>
      <w:spacing w:after="240" w:line="240" w:lineRule="auto"/>
    </w:pPr>
    <w:rPr>
      <w:rFonts w:ascii="Times New Roman" w:cs="Times New Roman" w:eastAsia="Times New Roman" w:hAnsi="Times New Roman"/>
      <w:b w:val="1"/>
      <w:caps w:val="1"/>
      <w:sz w:val="24"/>
      <w:szCs w:val="20"/>
      <w:lang w:eastAsia="en-GB"/>
    </w:rPr>
  </w:style>
  <w:style w:type="paragraph" w:styleId="BodyText">
    <w:name w:val="Body Text"/>
    <w:basedOn w:val="Normal"/>
    <w:link w:val="BodyTextChar"/>
    <w:rsid w:val="00EB1F41"/>
    <w:pPr>
      <w:spacing w:after="120" w:line="240" w:lineRule="auto"/>
    </w:pPr>
    <w:rPr>
      <w:rFonts w:ascii="Times New Roman" w:cs="Times New Roman" w:eastAsia="Times New Roman" w:hAnsi="Times New Roman"/>
      <w:sz w:val="24"/>
      <w:szCs w:val="20"/>
      <w:lang w:eastAsia="en-GB"/>
    </w:rPr>
  </w:style>
  <w:style w:type="character" w:styleId="BodyTextChar" w:customStyle="1">
    <w:name w:val="Body Text Char"/>
    <w:basedOn w:val="DefaultParagraphFont"/>
    <w:link w:val="BodyText"/>
    <w:rsid w:val="00EB1F41"/>
    <w:rPr>
      <w:rFonts w:ascii="Times New Roman" w:cs="Times New Roman" w:eastAsia="Times New Roman" w:hAnsi="Times New Roman"/>
      <w:sz w:val="24"/>
      <w:szCs w:val="20"/>
      <w:lang w:eastAsia="en-GB"/>
    </w:rPr>
  </w:style>
  <w:style w:type="character" w:styleId="shorttext" w:customStyle="1">
    <w:name w:val="short_text"/>
    <w:basedOn w:val="DefaultParagraphFont"/>
    <w:rsid w:val="00CA255D"/>
  </w:style>
  <w:style w:type="character" w:styleId="hps" w:customStyle="1">
    <w:name w:val="hps"/>
    <w:basedOn w:val="DefaultParagraphFont"/>
    <w:rsid w:val="00CA255D"/>
  </w:style>
  <w:style w:type="paragraph" w:styleId="Title">
    <w:name w:val="Title"/>
    <w:basedOn w:val="Normal"/>
    <w:link w:val="TitleChar"/>
    <w:uiPriority w:val="10"/>
    <w:qFormat w:val="1"/>
    <w:rsid w:val="00D6095A"/>
    <w:pPr>
      <w:spacing w:line="240" w:lineRule="auto"/>
      <w:jc w:val="center"/>
    </w:pPr>
    <w:rPr>
      <w:rFonts w:ascii="Times New Roman" w:cs="Times New Roman" w:eastAsia="MS Minngs" w:hAnsi="Times New Roman"/>
      <w:b w:val="1"/>
      <w:bCs w:val="1"/>
      <w:sz w:val="28"/>
      <w:szCs w:val="28"/>
      <w:lang w:eastAsia="en-GB"/>
    </w:rPr>
  </w:style>
  <w:style w:type="character" w:styleId="TitleChar" w:customStyle="1">
    <w:name w:val="Title Char"/>
    <w:basedOn w:val="DefaultParagraphFont"/>
    <w:link w:val="Title"/>
    <w:uiPriority w:val="10"/>
    <w:rsid w:val="00D6095A"/>
    <w:rPr>
      <w:rFonts w:ascii="Times New Roman" w:cs="Times New Roman" w:eastAsia="MS Minngs" w:hAnsi="Times New Roman"/>
      <w:b w:val="1"/>
      <w:bCs w:val="1"/>
      <w:sz w:val="28"/>
      <w:szCs w:val="28"/>
      <w:lang w:eastAsia="en-GB"/>
    </w:rPr>
  </w:style>
  <w:style w:type="paragraph" w:styleId="Subtitle">
    <w:name w:val="Subtitle"/>
    <w:basedOn w:val="Normal"/>
    <w:link w:val="SubtitleChar"/>
    <w:qFormat w:val="1"/>
    <w:rsid w:val="00D6095A"/>
    <w:pPr>
      <w:spacing w:line="240" w:lineRule="auto"/>
      <w:jc w:val="center"/>
    </w:pPr>
    <w:rPr>
      <w:rFonts w:ascii="Times New Roman" w:cs="Times New Roman" w:eastAsia="MS Minngs" w:hAnsi="Times New Roman"/>
      <w:sz w:val="32"/>
      <w:szCs w:val="32"/>
      <w:u w:val="single"/>
      <w:lang w:eastAsia="en-GB"/>
    </w:rPr>
  </w:style>
  <w:style w:type="character" w:styleId="SubtitleChar" w:customStyle="1">
    <w:name w:val="Subtitle Char"/>
    <w:basedOn w:val="DefaultParagraphFont"/>
    <w:link w:val="Subtitle"/>
    <w:rsid w:val="00D6095A"/>
    <w:rPr>
      <w:rFonts w:ascii="Times New Roman" w:cs="Times New Roman" w:eastAsia="MS Minngs" w:hAnsi="Times New Roman"/>
      <w:sz w:val="32"/>
      <w:szCs w:val="32"/>
      <w:u w:val="single"/>
      <w:lang w:eastAsia="en-GB"/>
    </w:rPr>
  </w:style>
  <w:style w:type="paragraph" w:styleId="ListParagraph">
    <w:name w:val="List Paragraph"/>
    <w:basedOn w:val="Normal"/>
    <w:uiPriority w:val="34"/>
    <w:qFormat w:val="1"/>
    <w:rsid w:val="00D6095A"/>
    <w:pPr>
      <w:spacing w:after="200"/>
      <w:ind w:left="720"/>
      <w:contextualSpacing w:val="1"/>
    </w:pPr>
    <w:rPr>
      <w:rFonts w:ascii="Calibri" w:cs="Times New Roman" w:eastAsia="Calibri" w:hAnsi="Calibri"/>
    </w:rPr>
  </w:style>
  <w:style w:type="character" w:styleId="Heading8Char" w:customStyle="1">
    <w:name w:val="Heading 8 Char"/>
    <w:basedOn w:val="DefaultParagraphFont"/>
    <w:link w:val="Heading8"/>
    <w:rsid w:val="00932B51"/>
    <w:rPr>
      <w:rFonts w:ascii="Times New Roman" w:cs="Times New Roman" w:eastAsia="Times New Roman" w:hAnsi="Times New Roman"/>
      <w:i w:val="1"/>
      <w:iCs w:val="1"/>
      <w:sz w:val="24"/>
      <w:szCs w:val="24"/>
      <w:lang w:val="en-US"/>
    </w:rPr>
  </w:style>
  <w:style w:type="paragraph" w:styleId="Subtitle">
    <w:name w:val="Subtitle"/>
    <w:basedOn w:val="Normal"/>
    <w:next w:val="Normal"/>
    <w:pPr>
      <w:spacing w:line="240" w:lineRule="auto"/>
      <w:jc w:val="center"/>
    </w:pPr>
    <w:rPr>
      <w:rFonts w:ascii="Times New Roman" w:cs="Times New Roman" w:eastAsia="Times New Roman" w:hAnsi="Times New Roman"/>
      <w:sz w:val="32"/>
      <w:szCs w:val="32"/>
      <w:u w:val="single"/>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jpg"/><Relationship Id="rId8"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Arimo-regular.ttf"/><Relationship Id="rId2" Type="http://schemas.openxmlformats.org/officeDocument/2006/relationships/font" Target="fonts/Arimo-bold.ttf"/><Relationship Id="rId3" Type="http://schemas.openxmlformats.org/officeDocument/2006/relationships/font" Target="fonts/Arimo-italic.ttf"/><Relationship Id="rId4" Type="http://schemas.openxmlformats.org/officeDocument/2006/relationships/font" Target="fonts/Arim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CdFAOY5jIBrKUEVHrmPFdPx6pdg==">AMUW2mWUx8wSQqV1Mie/WGtGEvwQj8maDTnUXSJdIj5nMUCI6TGhgWTeqmVeOaxBR/O/YCQQvgMPbKlN+nZGAvpTi4wdcnDlKbhIp/+2HIeFesLi3WQkJo/4P+ZSzYLTTgcGZ1Tr5NryZOt0V6tZvvFMhzOyQygmNw==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2019-09-12T11:10:00Z</dcterms:created>
  <dc:creator>se001</dc:creator>
</cp:coreProperties>
</file>