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377B18" w:rsidR="0044706C" w:rsidP="0044706C" w:rsidRDefault="005D420D" w14:paraId="077145EB" w14:textId="2E534322">
      <w:pPr>
        <w:spacing w:after="0" w:line="360" w:lineRule="auto"/>
        <w:jc w:val="center"/>
        <w:rPr>
          <w:rFonts w:cs="Times New Roman"/>
          <w:b/>
          <w:bCs/>
          <w:sz w:val="44"/>
          <w:szCs w:val="44"/>
        </w:rPr>
      </w:pPr>
      <w:bookmarkStart w:name="_Toc73846873" w:id="0"/>
      <w:r>
        <w:rPr>
          <w:noProof/>
        </w:rPr>
        <w:drawing>
          <wp:inline distT="0" distB="0" distL="0" distR="0" wp14:anchorId="4B4338A2" wp14:editId="6CE06B0D">
            <wp:extent cx="3489960" cy="1744980"/>
            <wp:effectExtent l="0" t="0" r="0" b="7620"/>
            <wp:docPr id="13" name="Picture 13" descr="Prifysgol Cymru Y Drindod Dewi Sant | University of Wales Trinity Saint  David* : NPLD – Network to Promote Linguistic D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fysgol Cymru Y Drindod Dewi Sant | University of Wales Trinity Saint  David* : NPLD – Network to Promote Linguistic Diversit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89960" cy="1744980"/>
                    </a:xfrm>
                    <a:prstGeom prst="rect">
                      <a:avLst/>
                    </a:prstGeom>
                    <a:noFill/>
                    <a:ln>
                      <a:noFill/>
                    </a:ln>
                  </pic:spPr>
                </pic:pic>
              </a:graphicData>
            </a:graphic>
          </wp:inline>
        </w:drawing>
      </w:r>
    </w:p>
    <w:p w:rsidRPr="00377B18" w:rsidR="0044706C" w:rsidP="0044706C" w:rsidRDefault="0044706C" w14:paraId="0CB873EB" w14:textId="77777777">
      <w:pPr>
        <w:spacing w:after="0" w:line="360" w:lineRule="auto"/>
        <w:jc w:val="center"/>
        <w:rPr>
          <w:rFonts w:cs="Times New Roman"/>
          <w:b/>
          <w:bCs/>
          <w:sz w:val="44"/>
          <w:szCs w:val="44"/>
        </w:rPr>
      </w:pPr>
    </w:p>
    <w:p w:rsidRPr="00377B18" w:rsidR="0044706C" w:rsidP="0044706C" w:rsidRDefault="0044706C" w14:paraId="11384A6B" w14:textId="77777777">
      <w:pPr>
        <w:spacing w:after="0" w:line="360" w:lineRule="auto"/>
        <w:jc w:val="center"/>
        <w:rPr>
          <w:rFonts w:cs="Times New Roman"/>
          <w:b/>
          <w:bCs/>
          <w:sz w:val="44"/>
          <w:szCs w:val="44"/>
        </w:rPr>
      </w:pPr>
    </w:p>
    <w:p w:rsidRPr="00377B18" w:rsidR="00821397" w:rsidP="0044706C" w:rsidRDefault="00821397" w14:paraId="4A8A6F67" w14:textId="1B43C063">
      <w:pPr>
        <w:spacing w:after="0" w:line="360" w:lineRule="auto"/>
        <w:jc w:val="center"/>
        <w:rPr>
          <w:rFonts w:cs="Times New Roman"/>
          <w:b/>
          <w:bCs/>
          <w:sz w:val="44"/>
          <w:szCs w:val="44"/>
        </w:rPr>
      </w:pPr>
      <w:r w:rsidRPr="00377B18">
        <w:rPr>
          <w:rFonts w:cs="Times New Roman"/>
          <w:b/>
          <w:bCs/>
          <w:sz w:val="44"/>
          <w:szCs w:val="44"/>
        </w:rPr>
        <w:t>BA Business Management</w:t>
      </w:r>
    </w:p>
    <w:p w:rsidRPr="00377B18" w:rsidR="00821397" w:rsidP="0044706C" w:rsidRDefault="00821397" w14:paraId="3BE0B116" w14:textId="1DF2A322">
      <w:pPr>
        <w:spacing w:after="0" w:line="360" w:lineRule="auto"/>
        <w:jc w:val="center"/>
        <w:rPr>
          <w:rFonts w:cs="Times New Roman"/>
          <w:b/>
          <w:bCs/>
          <w:sz w:val="44"/>
          <w:szCs w:val="44"/>
        </w:rPr>
      </w:pPr>
      <w:r w:rsidRPr="00377B18">
        <w:rPr>
          <w:rFonts w:cs="Times New Roman"/>
          <w:b/>
          <w:bCs/>
          <w:sz w:val="44"/>
          <w:szCs w:val="44"/>
        </w:rPr>
        <w:t>Management Economics.</w:t>
      </w:r>
    </w:p>
    <w:p w:rsidRPr="00377B18" w:rsidR="00821397" w:rsidP="0044706C" w:rsidRDefault="00821397" w14:paraId="35F67DB2" w14:textId="006907ED">
      <w:pPr>
        <w:spacing w:after="0" w:line="360" w:lineRule="auto"/>
        <w:jc w:val="center"/>
        <w:rPr>
          <w:rFonts w:cs="Times New Roman"/>
          <w:b/>
          <w:bCs/>
          <w:sz w:val="44"/>
          <w:szCs w:val="44"/>
        </w:rPr>
      </w:pPr>
      <w:r w:rsidRPr="00377B18">
        <w:rPr>
          <w:rFonts w:cs="Times New Roman"/>
          <w:b/>
          <w:bCs/>
          <w:sz w:val="44"/>
          <w:szCs w:val="44"/>
        </w:rPr>
        <w:t>LCBB5003</w:t>
      </w:r>
    </w:p>
    <w:p w:rsidRPr="00377B18" w:rsidR="00821397" w:rsidP="0044706C" w:rsidRDefault="00821397" w14:paraId="4C40F44C" w14:textId="378BA40B">
      <w:pPr>
        <w:spacing w:after="0" w:line="360" w:lineRule="auto"/>
        <w:jc w:val="center"/>
        <w:rPr>
          <w:rFonts w:cs="Times New Roman"/>
          <w:b w:val="1"/>
          <w:bCs w:val="1"/>
          <w:sz w:val="44"/>
          <w:szCs w:val="44"/>
        </w:rPr>
      </w:pPr>
      <w:r w:rsidRPr="3DDA0DFD" w:rsidR="00821397">
        <w:rPr>
          <w:rFonts w:cs="Times New Roman"/>
          <w:b w:val="1"/>
          <w:bCs w:val="1"/>
          <w:sz w:val="44"/>
          <w:szCs w:val="44"/>
        </w:rPr>
        <w:t>Assessment 1</w:t>
      </w:r>
    </w:p>
    <w:p w:rsidR="3DDA0DFD" w:rsidP="3DDA0DFD" w:rsidRDefault="3DDA0DFD" w14:paraId="0DA61F29" w14:textId="12503012">
      <w:pPr>
        <w:pStyle w:val="Normal"/>
        <w:spacing w:after="0" w:line="360" w:lineRule="auto"/>
        <w:jc w:val="center"/>
        <w:rPr>
          <w:rFonts w:cs="Times New Roman"/>
          <w:b w:val="1"/>
          <w:bCs w:val="1"/>
          <w:sz w:val="44"/>
          <w:szCs w:val="44"/>
        </w:rPr>
      </w:pPr>
    </w:p>
    <w:p w:rsidR="3DDA0DFD" w:rsidP="3DDA0DFD" w:rsidRDefault="3DDA0DFD" w14:paraId="787AA461" w14:textId="25358BB7">
      <w:pPr>
        <w:pStyle w:val="Normal"/>
        <w:spacing w:after="0" w:line="360" w:lineRule="auto"/>
        <w:jc w:val="center"/>
        <w:rPr>
          <w:rFonts w:cs="Times New Roman"/>
          <w:b w:val="1"/>
          <w:bCs w:val="1"/>
          <w:sz w:val="44"/>
          <w:szCs w:val="44"/>
        </w:rPr>
      </w:pPr>
    </w:p>
    <w:p w:rsidR="3DDA0DFD" w:rsidP="3DDA0DFD" w:rsidRDefault="3DDA0DFD" w14:paraId="75015416" w14:textId="5C95DC77">
      <w:pPr>
        <w:pStyle w:val="Normal"/>
        <w:spacing w:after="0" w:line="360" w:lineRule="auto"/>
        <w:jc w:val="center"/>
        <w:rPr>
          <w:rFonts w:cs="Times New Roman"/>
          <w:b w:val="1"/>
          <w:bCs w:val="1"/>
          <w:sz w:val="44"/>
          <w:szCs w:val="44"/>
        </w:rPr>
      </w:pPr>
    </w:p>
    <w:p w:rsidR="7B169E99" w:rsidP="3DDA0DFD" w:rsidRDefault="7B169E99" w14:paraId="7A09EAFB" w14:textId="57AC5BB2">
      <w:pPr>
        <w:pStyle w:val="Normal"/>
        <w:spacing w:after="0" w:line="360" w:lineRule="auto"/>
        <w:jc w:val="center"/>
        <w:rPr>
          <w:rFonts w:cs="Times New Roman"/>
          <w:b w:val="1"/>
          <w:bCs w:val="1"/>
          <w:sz w:val="44"/>
          <w:szCs w:val="44"/>
        </w:rPr>
      </w:pPr>
      <w:r w:rsidRPr="3DDA0DFD" w:rsidR="7B169E99">
        <w:rPr>
          <w:rFonts w:cs="Times New Roman"/>
          <w:b w:val="1"/>
          <w:bCs w:val="1"/>
          <w:sz w:val="44"/>
          <w:szCs w:val="44"/>
        </w:rPr>
        <w:t>Name: Larisa Claudia Hodor</w:t>
      </w:r>
    </w:p>
    <w:p w:rsidR="7B169E99" w:rsidP="3DDA0DFD" w:rsidRDefault="7B169E99" w14:paraId="5DF6F939" w14:textId="02F8F1AC">
      <w:pPr>
        <w:pStyle w:val="Normal"/>
        <w:spacing w:after="0" w:line="360" w:lineRule="auto"/>
        <w:jc w:val="center"/>
        <w:rPr>
          <w:rFonts w:cs="Times New Roman"/>
          <w:b w:val="1"/>
          <w:bCs w:val="1"/>
          <w:sz w:val="44"/>
          <w:szCs w:val="44"/>
        </w:rPr>
      </w:pPr>
      <w:r w:rsidRPr="3DDA0DFD" w:rsidR="7B169E99">
        <w:rPr>
          <w:rFonts w:cs="Times New Roman"/>
          <w:b w:val="1"/>
          <w:bCs w:val="1"/>
          <w:sz w:val="44"/>
          <w:szCs w:val="44"/>
        </w:rPr>
        <w:t>Student ID: 1917710</w:t>
      </w:r>
    </w:p>
    <w:p w:rsidRPr="00377B18" w:rsidR="0044706C" w:rsidP="0044706C" w:rsidRDefault="0044706C" w14:paraId="0321042E" w14:textId="24AA0572">
      <w:pPr>
        <w:spacing w:after="0" w:line="360" w:lineRule="auto"/>
        <w:jc w:val="center"/>
        <w:rPr>
          <w:rFonts w:cs="Times New Roman"/>
          <w:b/>
          <w:bCs/>
          <w:sz w:val="44"/>
          <w:szCs w:val="44"/>
        </w:rPr>
      </w:pPr>
    </w:p>
    <w:p w:rsidRPr="00377B18" w:rsidR="0044706C" w:rsidP="0044706C" w:rsidRDefault="0044706C" w14:paraId="299FAAC1" w14:textId="6D666B67">
      <w:pPr>
        <w:spacing w:after="0" w:line="360" w:lineRule="auto"/>
        <w:jc w:val="center"/>
        <w:rPr>
          <w:rFonts w:cs="Times New Roman"/>
          <w:b/>
          <w:bCs/>
          <w:sz w:val="44"/>
          <w:szCs w:val="44"/>
        </w:rPr>
      </w:pPr>
    </w:p>
    <w:p w:rsidRPr="00377B18" w:rsidR="0044706C" w:rsidP="0044706C" w:rsidRDefault="0044706C" w14:paraId="0D333E97" w14:textId="01F4D730">
      <w:pPr>
        <w:spacing w:after="0" w:line="360" w:lineRule="auto"/>
        <w:jc w:val="center"/>
        <w:rPr>
          <w:rFonts w:cs="Times New Roman"/>
          <w:b/>
          <w:bCs/>
          <w:sz w:val="44"/>
          <w:szCs w:val="44"/>
        </w:rPr>
      </w:pPr>
    </w:p>
    <w:p w:rsidRPr="00377B18" w:rsidR="0044706C" w:rsidP="0044706C" w:rsidRDefault="0044706C" w14:paraId="28F005FC" w14:textId="1B225B36">
      <w:pPr>
        <w:spacing w:after="0" w:line="360" w:lineRule="auto"/>
        <w:jc w:val="center"/>
        <w:rPr>
          <w:rFonts w:cs="Times New Roman"/>
          <w:b/>
          <w:bCs/>
          <w:sz w:val="44"/>
          <w:szCs w:val="44"/>
        </w:rPr>
      </w:pPr>
    </w:p>
    <w:p w:rsidRPr="00377B18" w:rsidR="00821397" w:rsidP="00821397" w:rsidRDefault="00821397" w14:paraId="7378947A" w14:textId="262FD154">
      <w:pPr>
        <w:spacing w:after="0" w:line="360" w:lineRule="auto"/>
        <w:jc w:val="both"/>
        <w:rPr>
          <w:rFonts w:cs="Times New Roman" w:eastAsiaTheme="majorEastAsia"/>
          <w:color w:val="2F5496" w:themeColor="accent1" w:themeShade="BF"/>
          <w:szCs w:val="24"/>
        </w:rPr>
      </w:pPr>
      <w:r w:rsidRPr="00377B18">
        <w:rPr>
          <w:rFonts w:cs="Times New Roman"/>
          <w:szCs w:val="24"/>
        </w:rPr>
        <w:br w:type="page"/>
      </w:r>
    </w:p>
    <w:sdt>
      <w:sdtPr>
        <w:rPr>
          <w:rFonts w:asciiTheme="minorHAnsi" w:hAnsiTheme="minorHAnsi" w:eastAsiaTheme="minorEastAsia" w:cstheme="minorBidi"/>
          <w:color w:val="auto"/>
          <w:sz w:val="22"/>
          <w:szCs w:val="22"/>
        </w:rPr>
        <w:id w:val="-218443695"/>
        <w:docPartObj>
          <w:docPartGallery w:val="Table of Contents"/>
          <w:docPartUnique/>
        </w:docPartObj>
      </w:sdtPr>
      <w:sdtEndPr>
        <w:rPr>
          <w:rFonts w:ascii="Times New Roman" w:hAnsi="Times New Roman" w:cs="Times New Roman"/>
          <w:b/>
          <w:bCs/>
          <w:noProof/>
          <w:sz w:val="24"/>
          <w:szCs w:val="24"/>
        </w:rPr>
      </w:sdtEndPr>
      <w:sdtContent>
        <w:p w:rsidRPr="00377B18" w:rsidR="00F11777" w:rsidRDefault="00F11777" w14:paraId="2D427E2C" w14:textId="7A1B0438">
          <w:pPr>
            <w:pStyle w:val="TOCHeading"/>
            <w:rPr>
              <w:rFonts w:cs="Times New Roman"/>
              <w:b/>
            </w:rPr>
          </w:pPr>
          <w:r w:rsidRPr="00377B18">
            <w:rPr>
              <w:rFonts w:cs="Times New Roman"/>
              <w:b/>
            </w:rPr>
            <w:t>Table of Contents</w:t>
          </w:r>
        </w:p>
        <w:p w:rsidRPr="00377B18" w:rsidR="00AA25D2" w:rsidRDefault="00F11777" w14:paraId="383B4257" w14:textId="1F5D75F6">
          <w:pPr>
            <w:pStyle w:val="TOC1"/>
            <w:rPr>
              <w:rFonts w:cs="Vrinda" w:asciiTheme="minorHAnsi" w:hAnsiTheme="minorHAnsi"/>
              <w:noProof/>
              <w:sz w:val="22"/>
              <w:szCs w:val="28"/>
              <w:lang w:bidi="bn-BD"/>
            </w:rPr>
          </w:pPr>
          <w:r w:rsidRPr="00377B18">
            <w:rPr>
              <w:rFonts w:asciiTheme="minorHAnsi" w:hAnsiTheme="minorHAnsi"/>
              <w:sz w:val="22"/>
            </w:rPr>
            <w:fldChar w:fldCharType="begin"/>
          </w:r>
          <w:r w:rsidRPr="00377B18">
            <w:instrText xml:space="preserve"> TOC \o "1-3" \h \z \u </w:instrText>
          </w:r>
          <w:r w:rsidRPr="00377B18">
            <w:rPr>
              <w:rFonts w:asciiTheme="minorHAnsi" w:hAnsiTheme="minorHAnsi"/>
              <w:sz w:val="22"/>
            </w:rPr>
            <w:fldChar w:fldCharType="separate"/>
          </w:r>
          <w:hyperlink w:history="1" w:anchor="_Toc80648576">
            <w:r w:rsidRPr="00377B18" w:rsidR="00AA25D2">
              <w:rPr>
                <w:rStyle w:val="Hyperlink"/>
                <w:rFonts w:cs="Times New Roman"/>
                <w:b/>
                <w:noProof/>
              </w:rPr>
              <w:t>Introduction</w:t>
            </w:r>
            <w:r w:rsidRPr="00377B18" w:rsidR="00AA25D2">
              <w:rPr>
                <w:noProof/>
                <w:webHidden/>
              </w:rPr>
              <w:tab/>
            </w:r>
            <w:r w:rsidRPr="00377B18" w:rsidR="00AA25D2">
              <w:rPr>
                <w:noProof/>
                <w:webHidden/>
              </w:rPr>
              <w:fldChar w:fldCharType="begin"/>
            </w:r>
            <w:r w:rsidRPr="00377B18" w:rsidR="00AA25D2">
              <w:rPr>
                <w:noProof/>
                <w:webHidden/>
              </w:rPr>
              <w:instrText xml:space="preserve"> PAGEREF _Toc80648576 \h </w:instrText>
            </w:r>
            <w:r w:rsidRPr="00377B18" w:rsidR="00AA25D2">
              <w:rPr>
                <w:noProof/>
                <w:webHidden/>
              </w:rPr>
            </w:r>
            <w:r w:rsidRPr="00377B18" w:rsidR="00AA25D2">
              <w:rPr>
                <w:noProof/>
                <w:webHidden/>
              </w:rPr>
              <w:fldChar w:fldCharType="separate"/>
            </w:r>
            <w:r w:rsidRPr="00377B18" w:rsidR="00AA25D2">
              <w:rPr>
                <w:noProof/>
                <w:webHidden/>
              </w:rPr>
              <w:t>4</w:t>
            </w:r>
            <w:r w:rsidRPr="00377B18" w:rsidR="00AA25D2">
              <w:rPr>
                <w:noProof/>
                <w:webHidden/>
              </w:rPr>
              <w:fldChar w:fldCharType="end"/>
            </w:r>
          </w:hyperlink>
        </w:p>
        <w:p w:rsidRPr="00377B18" w:rsidR="00AA25D2" w:rsidRDefault="00392D3F" w14:paraId="546CCD7C" w14:textId="4FEB0A95">
          <w:pPr>
            <w:pStyle w:val="TOC1"/>
            <w:rPr>
              <w:rFonts w:cs="Vrinda" w:asciiTheme="minorHAnsi" w:hAnsiTheme="minorHAnsi"/>
              <w:noProof/>
              <w:sz w:val="22"/>
              <w:szCs w:val="28"/>
              <w:lang w:bidi="bn-BD"/>
            </w:rPr>
          </w:pPr>
          <w:hyperlink w:history="1" w:anchor="_Toc80648577">
            <w:r w:rsidRPr="00377B18" w:rsidR="00AA25D2">
              <w:rPr>
                <w:rStyle w:val="Hyperlink"/>
                <w:rFonts w:cs="Times New Roman"/>
                <w:b/>
                <w:noProof/>
              </w:rPr>
              <w:t>Study of The Company’s History</w:t>
            </w:r>
            <w:r w:rsidRPr="00377B18" w:rsidR="00AA25D2">
              <w:rPr>
                <w:noProof/>
                <w:webHidden/>
              </w:rPr>
              <w:tab/>
            </w:r>
            <w:r w:rsidRPr="00377B18" w:rsidR="00AA25D2">
              <w:rPr>
                <w:noProof/>
                <w:webHidden/>
              </w:rPr>
              <w:fldChar w:fldCharType="begin"/>
            </w:r>
            <w:r w:rsidRPr="00377B18" w:rsidR="00AA25D2">
              <w:rPr>
                <w:noProof/>
                <w:webHidden/>
              </w:rPr>
              <w:instrText xml:space="preserve"> PAGEREF _Toc80648577 \h </w:instrText>
            </w:r>
            <w:r w:rsidRPr="00377B18" w:rsidR="00AA25D2">
              <w:rPr>
                <w:noProof/>
                <w:webHidden/>
              </w:rPr>
            </w:r>
            <w:r w:rsidRPr="00377B18" w:rsidR="00AA25D2">
              <w:rPr>
                <w:noProof/>
                <w:webHidden/>
              </w:rPr>
              <w:fldChar w:fldCharType="separate"/>
            </w:r>
            <w:r w:rsidRPr="00377B18" w:rsidR="00AA25D2">
              <w:rPr>
                <w:noProof/>
                <w:webHidden/>
              </w:rPr>
              <w:t>5</w:t>
            </w:r>
            <w:r w:rsidRPr="00377B18" w:rsidR="00AA25D2">
              <w:rPr>
                <w:noProof/>
                <w:webHidden/>
              </w:rPr>
              <w:fldChar w:fldCharType="end"/>
            </w:r>
          </w:hyperlink>
        </w:p>
        <w:p w:rsidRPr="00377B18" w:rsidR="00AA25D2" w:rsidRDefault="00392D3F" w14:paraId="6D13EBA1" w14:textId="5EFC0014">
          <w:pPr>
            <w:pStyle w:val="TOC1"/>
            <w:rPr>
              <w:rFonts w:cs="Vrinda" w:asciiTheme="minorHAnsi" w:hAnsiTheme="minorHAnsi"/>
              <w:noProof/>
              <w:sz w:val="22"/>
              <w:szCs w:val="28"/>
              <w:lang w:bidi="bn-BD"/>
            </w:rPr>
          </w:pPr>
          <w:hyperlink w:history="1" w:anchor="_Toc80648578">
            <w:r w:rsidRPr="00377B18" w:rsidR="00AA25D2">
              <w:rPr>
                <w:rStyle w:val="Hyperlink"/>
                <w:rFonts w:cs="Times New Roman"/>
                <w:b/>
                <w:noProof/>
              </w:rPr>
              <w:t>Identifying Demand And Market Equilibrium Of HP</w:t>
            </w:r>
            <w:r w:rsidRPr="00377B18" w:rsidR="00AA25D2">
              <w:rPr>
                <w:noProof/>
                <w:webHidden/>
              </w:rPr>
              <w:tab/>
            </w:r>
            <w:r w:rsidRPr="00377B18" w:rsidR="00AA25D2">
              <w:rPr>
                <w:noProof/>
                <w:webHidden/>
              </w:rPr>
              <w:fldChar w:fldCharType="begin"/>
            </w:r>
            <w:r w:rsidRPr="00377B18" w:rsidR="00AA25D2">
              <w:rPr>
                <w:noProof/>
                <w:webHidden/>
              </w:rPr>
              <w:instrText xml:space="preserve"> PAGEREF _Toc80648578 \h </w:instrText>
            </w:r>
            <w:r w:rsidRPr="00377B18" w:rsidR="00AA25D2">
              <w:rPr>
                <w:noProof/>
                <w:webHidden/>
              </w:rPr>
            </w:r>
            <w:r w:rsidRPr="00377B18" w:rsidR="00AA25D2">
              <w:rPr>
                <w:noProof/>
                <w:webHidden/>
              </w:rPr>
              <w:fldChar w:fldCharType="separate"/>
            </w:r>
            <w:r w:rsidRPr="00377B18" w:rsidR="00AA25D2">
              <w:rPr>
                <w:noProof/>
                <w:webHidden/>
              </w:rPr>
              <w:t>7</w:t>
            </w:r>
            <w:r w:rsidRPr="00377B18" w:rsidR="00AA25D2">
              <w:rPr>
                <w:noProof/>
                <w:webHidden/>
              </w:rPr>
              <w:fldChar w:fldCharType="end"/>
            </w:r>
          </w:hyperlink>
        </w:p>
        <w:p w:rsidRPr="00377B18" w:rsidR="00AA25D2" w:rsidRDefault="00392D3F" w14:paraId="30437AAC" w14:textId="0B466FC0">
          <w:pPr>
            <w:pStyle w:val="TOC1"/>
            <w:rPr>
              <w:rFonts w:cs="Vrinda" w:asciiTheme="minorHAnsi" w:hAnsiTheme="minorHAnsi"/>
              <w:noProof/>
              <w:sz w:val="22"/>
              <w:szCs w:val="28"/>
              <w:lang w:bidi="bn-BD"/>
            </w:rPr>
          </w:pPr>
          <w:hyperlink w:history="1" w:anchor="_Toc80648579">
            <w:r w:rsidRPr="00377B18" w:rsidR="00AA25D2">
              <w:rPr>
                <w:rStyle w:val="Hyperlink"/>
                <w:rFonts w:cs="Times New Roman"/>
                <w:b/>
                <w:noProof/>
              </w:rPr>
              <w:t>Factors That Influence Demand</w:t>
            </w:r>
            <w:r w:rsidRPr="00377B18" w:rsidR="00AA25D2">
              <w:rPr>
                <w:noProof/>
                <w:webHidden/>
              </w:rPr>
              <w:tab/>
            </w:r>
            <w:r w:rsidRPr="00377B18" w:rsidR="00AA25D2">
              <w:rPr>
                <w:noProof/>
                <w:webHidden/>
              </w:rPr>
              <w:fldChar w:fldCharType="begin"/>
            </w:r>
            <w:r w:rsidRPr="00377B18" w:rsidR="00AA25D2">
              <w:rPr>
                <w:noProof/>
                <w:webHidden/>
              </w:rPr>
              <w:instrText xml:space="preserve"> PAGEREF _Toc80648579 \h </w:instrText>
            </w:r>
            <w:r w:rsidRPr="00377B18" w:rsidR="00AA25D2">
              <w:rPr>
                <w:noProof/>
                <w:webHidden/>
              </w:rPr>
            </w:r>
            <w:r w:rsidRPr="00377B18" w:rsidR="00AA25D2">
              <w:rPr>
                <w:noProof/>
                <w:webHidden/>
              </w:rPr>
              <w:fldChar w:fldCharType="separate"/>
            </w:r>
            <w:r w:rsidRPr="00377B18" w:rsidR="00AA25D2">
              <w:rPr>
                <w:noProof/>
                <w:webHidden/>
              </w:rPr>
              <w:t>8</w:t>
            </w:r>
            <w:r w:rsidRPr="00377B18" w:rsidR="00AA25D2">
              <w:rPr>
                <w:noProof/>
                <w:webHidden/>
              </w:rPr>
              <w:fldChar w:fldCharType="end"/>
            </w:r>
          </w:hyperlink>
        </w:p>
        <w:p w:rsidRPr="00377B18" w:rsidR="00AA25D2" w:rsidRDefault="00392D3F" w14:paraId="27C5E3A4" w14:textId="49402379">
          <w:pPr>
            <w:pStyle w:val="TOC1"/>
            <w:rPr>
              <w:rFonts w:cs="Vrinda" w:asciiTheme="minorHAnsi" w:hAnsiTheme="minorHAnsi"/>
              <w:noProof/>
              <w:sz w:val="22"/>
              <w:szCs w:val="28"/>
              <w:lang w:bidi="bn-BD"/>
            </w:rPr>
          </w:pPr>
          <w:hyperlink w:history="1" w:anchor="_Toc80648580">
            <w:r w:rsidRPr="00377B18" w:rsidR="00AA25D2">
              <w:rPr>
                <w:rStyle w:val="Hyperlink"/>
                <w:rFonts w:cs="Times New Roman"/>
                <w:b/>
                <w:noProof/>
              </w:rPr>
              <w:t>HP’s Price Elasticity Of Demand</w:t>
            </w:r>
            <w:r w:rsidRPr="00377B18" w:rsidR="00AA25D2">
              <w:rPr>
                <w:noProof/>
                <w:webHidden/>
              </w:rPr>
              <w:tab/>
            </w:r>
            <w:r w:rsidRPr="00377B18" w:rsidR="00AA25D2">
              <w:rPr>
                <w:noProof/>
                <w:webHidden/>
              </w:rPr>
              <w:fldChar w:fldCharType="begin"/>
            </w:r>
            <w:r w:rsidRPr="00377B18" w:rsidR="00AA25D2">
              <w:rPr>
                <w:noProof/>
                <w:webHidden/>
              </w:rPr>
              <w:instrText xml:space="preserve"> PAGEREF _Toc80648580 \h </w:instrText>
            </w:r>
            <w:r w:rsidRPr="00377B18" w:rsidR="00AA25D2">
              <w:rPr>
                <w:noProof/>
                <w:webHidden/>
              </w:rPr>
            </w:r>
            <w:r w:rsidRPr="00377B18" w:rsidR="00AA25D2">
              <w:rPr>
                <w:noProof/>
                <w:webHidden/>
              </w:rPr>
              <w:fldChar w:fldCharType="separate"/>
            </w:r>
            <w:r w:rsidRPr="00377B18" w:rsidR="00AA25D2">
              <w:rPr>
                <w:noProof/>
                <w:webHidden/>
              </w:rPr>
              <w:t>14</w:t>
            </w:r>
            <w:r w:rsidRPr="00377B18" w:rsidR="00AA25D2">
              <w:rPr>
                <w:noProof/>
                <w:webHidden/>
              </w:rPr>
              <w:fldChar w:fldCharType="end"/>
            </w:r>
          </w:hyperlink>
        </w:p>
        <w:p w:rsidRPr="00377B18" w:rsidR="00AA25D2" w:rsidRDefault="00392D3F" w14:paraId="6DBAC52B" w14:textId="72042AA2">
          <w:pPr>
            <w:pStyle w:val="TOC2"/>
            <w:tabs>
              <w:tab w:val="right" w:leader="dot" w:pos="9350"/>
            </w:tabs>
            <w:rPr>
              <w:rFonts w:cs="Vrinda" w:asciiTheme="minorHAnsi" w:hAnsiTheme="minorHAnsi"/>
              <w:noProof/>
              <w:sz w:val="22"/>
              <w:szCs w:val="28"/>
              <w:lang w:bidi="bn-BD"/>
            </w:rPr>
          </w:pPr>
          <w:hyperlink w:history="1" w:anchor="_Toc80648581">
            <w:r w:rsidRPr="00377B18" w:rsidR="00AA25D2">
              <w:rPr>
                <w:rStyle w:val="Hyperlink"/>
                <w:rFonts w:cs="Times New Roman"/>
                <w:b/>
                <w:noProof/>
              </w:rPr>
              <w:t>Substitution Effects For HP Laptop</w:t>
            </w:r>
            <w:r w:rsidRPr="00377B18" w:rsidR="00AA25D2">
              <w:rPr>
                <w:noProof/>
                <w:webHidden/>
              </w:rPr>
              <w:tab/>
            </w:r>
            <w:r w:rsidRPr="00377B18" w:rsidR="00AA25D2">
              <w:rPr>
                <w:noProof/>
                <w:webHidden/>
              </w:rPr>
              <w:fldChar w:fldCharType="begin"/>
            </w:r>
            <w:r w:rsidRPr="00377B18" w:rsidR="00AA25D2">
              <w:rPr>
                <w:noProof/>
                <w:webHidden/>
              </w:rPr>
              <w:instrText xml:space="preserve"> PAGEREF _Toc80648581 \h </w:instrText>
            </w:r>
            <w:r w:rsidRPr="00377B18" w:rsidR="00AA25D2">
              <w:rPr>
                <w:noProof/>
                <w:webHidden/>
              </w:rPr>
            </w:r>
            <w:r w:rsidRPr="00377B18" w:rsidR="00AA25D2">
              <w:rPr>
                <w:noProof/>
                <w:webHidden/>
              </w:rPr>
              <w:fldChar w:fldCharType="separate"/>
            </w:r>
            <w:r w:rsidRPr="00377B18" w:rsidR="00AA25D2">
              <w:rPr>
                <w:noProof/>
                <w:webHidden/>
              </w:rPr>
              <w:t>15</w:t>
            </w:r>
            <w:r w:rsidRPr="00377B18" w:rsidR="00AA25D2">
              <w:rPr>
                <w:noProof/>
                <w:webHidden/>
              </w:rPr>
              <w:fldChar w:fldCharType="end"/>
            </w:r>
          </w:hyperlink>
        </w:p>
        <w:p w:rsidRPr="00377B18" w:rsidR="00AA25D2" w:rsidRDefault="00392D3F" w14:paraId="312B0479" w14:textId="16D4391B">
          <w:pPr>
            <w:pStyle w:val="TOC2"/>
            <w:tabs>
              <w:tab w:val="right" w:leader="dot" w:pos="9350"/>
            </w:tabs>
            <w:rPr>
              <w:rFonts w:cs="Vrinda" w:asciiTheme="minorHAnsi" w:hAnsiTheme="minorHAnsi"/>
              <w:noProof/>
              <w:sz w:val="22"/>
              <w:szCs w:val="28"/>
              <w:lang w:bidi="bn-BD"/>
            </w:rPr>
          </w:pPr>
          <w:hyperlink w:history="1" w:anchor="_Toc80648582">
            <w:r w:rsidRPr="00377B18" w:rsidR="00AA25D2">
              <w:rPr>
                <w:rStyle w:val="Hyperlink"/>
                <w:rFonts w:cs="Times New Roman"/>
                <w:b/>
                <w:noProof/>
              </w:rPr>
              <w:t>Income Effects for HP Laptops</w:t>
            </w:r>
            <w:r w:rsidRPr="00377B18" w:rsidR="00AA25D2">
              <w:rPr>
                <w:noProof/>
                <w:webHidden/>
              </w:rPr>
              <w:tab/>
            </w:r>
            <w:r w:rsidRPr="00377B18" w:rsidR="00AA25D2">
              <w:rPr>
                <w:noProof/>
                <w:webHidden/>
              </w:rPr>
              <w:fldChar w:fldCharType="begin"/>
            </w:r>
            <w:r w:rsidRPr="00377B18" w:rsidR="00AA25D2">
              <w:rPr>
                <w:noProof/>
                <w:webHidden/>
              </w:rPr>
              <w:instrText xml:space="preserve"> PAGEREF _Toc80648582 \h </w:instrText>
            </w:r>
            <w:r w:rsidRPr="00377B18" w:rsidR="00AA25D2">
              <w:rPr>
                <w:noProof/>
                <w:webHidden/>
              </w:rPr>
            </w:r>
            <w:r w:rsidRPr="00377B18" w:rsidR="00AA25D2">
              <w:rPr>
                <w:noProof/>
                <w:webHidden/>
              </w:rPr>
              <w:fldChar w:fldCharType="separate"/>
            </w:r>
            <w:r w:rsidRPr="00377B18" w:rsidR="00AA25D2">
              <w:rPr>
                <w:noProof/>
                <w:webHidden/>
              </w:rPr>
              <w:t>16</w:t>
            </w:r>
            <w:r w:rsidRPr="00377B18" w:rsidR="00AA25D2">
              <w:rPr>
                <w:noProof/>
                <w:webHidden/>
              </w:rPr>
              <w:fldChar w:fldCharType="end"/>
            </w:r>
          </w:hyperlink>
        </w:p>
        <w:p w:rsidRPr="00377B18" w:rsidR="00AA25D2" w:rsidRDefault="00392D3F" w14:paraId="5A57678D" w14:textId="6E4A8619">
          <w:pPr>
            <w:pStyle w:val="TOC2"/>
            <w:tabs>
              <w:tab w:val="right" w:leader="dot" w:pos="9350"/>
            </w:tabs>
            <w:rPr>
              <w:rFonts w:cs="Vrinda" w:asciiTheme="minorHAnsi" w:hAnsiTheme="minorHAnsi"/>
              <w:noProof/>
              <w:sz w:val="22"/>
              <w:szCs w:val="28"/>
              <w:lang w:bidi="bn-BD"/>
            </w:rPr>
          </w:pPr>
          <w:hyperlink w:history="1" w:anchor="_Toc80648583">
            <w:r w:rsidRPr="00377B18" w:rsidR="00AA25D2">
              <w:rPr>
                <w:rStyle w:val="Hyperlink"/>
                <w:rFonts w:cs="Times New Roman"/>
                <w:b/>
                <w:noProof/>
              </w:rPr>
              <w:t>Analysis for Pricing Policy</w:t>
            </w:r>
            <w:r w:rsidRPr="00377B18" w:rsidR="00AA25D2">
              <w:rPr>
                <w:noProof/>
                <w:webHidden/>
              </w:rPr>
              <w:tab/>
            </w:r>
            <w:r w:rsidRPr="00377B18" w:rsidR="00AA25D2">
              <w:rPr>
                <w:noProof/>
                <w:webHidden/>
              </w:rPr>
              <w:fldChar w:fldCharType="begin"/>
            </w:r>
            <w:r w:rsidRPr="00377B18" w:rsidR="00AA25D2">
              <w:rPr>
                <w:noProof/>
                <w:webHidden/>
              </w:rPr>
              <w:instrText xml:space="preserve"> PAGEREF _Toc80648583 \h </w:instrText>
            </w:r>
            <w:r w:rsidRPr="00377B18" w:rsidR="00AA25D2">
              <w:rPr>
                <w:noProof/>
                <w:webHidden/>
              </w:rPr>
            </w:r>
            <w:r w:rsidRPr="00377B18" w:rsidR="00AA25D2">
              <w:rPr>
                <w:noProof/>
                <w:webHidden/>
              </w:rPr>
              <w:fldChar w:fldCharType="separate"/>
            </w:r>
            <w:r w:rsidRPr="00377B18" w:rsidR="00AA25D2">
              <w:rPr>
                <w:noProof/>
                <w:webHidden/>
              </w:rPr>
              <w:t>17</w:t>
            </w:r>
            <w:r w:rsidRPr="00377B18" w:rsidR="00AA25D2">
              <w:rPr>
                <w:noProof/>
                <w:webHidden/>
              </w:rPr>
              <w:fldChar w:fldCharType="end"/>
            </w:r>
          </w:hyperlink>
        </w:p>
        <w:p w:rsidRPr="00377B18" w:rsidR="00AA25D2" w:rsidRDefault="00392D3F" w14:paraId="662C8501" w14:textId="625BC892">
          <w:pPr>
            <w:pStyle w:val="TOC1"/>
            <w:rPr>
              <w:rFonts w:cs="Vrinda" w:asciiTheme="minorHAnsi" w:hAnsiTheme="minorHAnsi"/>
              <w:noProof/>
              <w:sz w:val="22"/>
              <w:szCs w:val="28"/>
              <w:lang w:bidi="bn-BD"/>
            </w:rPr>
          </w:pPr>
          <w:hyperlink w:history="1" w:anchor="_Toc80648584">
            <w:r w:rsidRPr="00377B18" w:rsidR="00AA25D2">
              <w:rPr>
                <w:rStyle w:val="Hyperlink"/>
                <w:rFonts w:cs="Times New Roman"/>
                <w:b/>
                <w:noProof/>
              </w:rPr>
              <w:t>Conclusion</w:t>
            </w:r>
            <w:r w:rsidRPr="00377B18" w:rsidR="00AA25D2">
              <w:rPr>
                <w:noProof/>
                <w:webHidden/>
              </w:rPr>
              <w:tab/>
            </w:r>
            <w:r w:rsidRPr="00377B18" w:rsidR="00AA25D2">
              <w:rPr>
                <w:noProof/>
                <w:webHidden/>
              </w:rPr>
              <w:fldChar w:fldCharType="begin"/>
            </w:r>
            <w:r w:rsidRPr="00377B18" w:rsidR="00AA25D2">
              <w:rPr>
                <w:noProof/>
                <w:webHidden/>
              </w:rPr>
              <w:instrText xml:space="preserve"> PAGEREF _Toc80648584 \h </w:instrText>
            </w:r>
            <w:r w:rsidRPr="00377B18" w:rsidR="00AA25D2">
              <w:rPr>
                <w:noProof/>
                <w:webHidden/>
              </w:rPr>
            </w:r>
            <w:r w:rsidRPr="00377B18" w:rsidR="00AA25D2">
              <w:rPr>
                <w:noProof/>
                <w:webHidden/>
              </w:rPr>
              <w:fldChar w:fldCharType="separate"/>
            </w:r>
            <w:r w:rsidRPr="00377B18" w:rsidR="00AA25D2">
              <w:rPr>
                <w:noProof/>
                <w:webHidden/>
              </w:rPr>
              <w:t>18</w:t>
            </w:r>
            <w:r w:rsidRPr="00377B18" w:rsidR="00AA25D2">
              <w:rPr>
                <w:noProof/>
                <w:webHidden/>
              </w:rPr>
              <w:fldChar w:fldCharType="end"/>
            </w:r>
          </w:hyperlink>
        </w:p>
        <w:p w:rsidRPr="00377B18" w:rsidR="00AA25D2" w:rsidRDefault="00392D3F" w14:paraId="54F77012" w14:textId="5884CD72">
          <w:pPr>
            <w:pStyle w:val="TOC1"/>
            <w:rPr>
              <w:rFonts w:cs="Vrinda" w:asciiTheme="minorHAnsi" w:hAnsiTheme="minorHAnsi"/>
              <w:noProof/>
              <w:sz w:val="22"/>
              <w:szCs w:val="28"/>
              <w:lang w:bidi="bn-BD"/>
            </w:rPr>
          </w:pPr>
          <w:hyperlink w:history="1" w:anchor="_Toc80648585">
            <w:r w:rsidRPr="00377B18" w:rsidR="00AA25D2">
              <w:rPr>
                <w:rStyle w:val="Hyperlink"/>
                <w:rFonts w:cs="Times New Roman"/>
                <w:b/>
                <w:bCs/>
                <w:noProof/>
              </w:rPr>
              <w:t>References</w:t>
            </w:r>
            <w:r w:rsidRPr="00377B18" w:rsidR="00AA25D2">
              <w:rPr>
                <w:noProof/>
                <w:webHidden/>
              </w:rPr>
              <w:tab/>
            </w:r>
            <w:r w:rsidRPr="00377B18" w:rsidR="00AA25D2">
              <w:rPr>
                <w:noProof/>
                <w:webHidden/>
              </w:rPr>
              <w:fldChar w:fldCharType="begin"/>
            </w:r>
            <w:r w:rsidRPr="00377B18" w:rsidR="00AA25D2">
              <w:rPr>
                <w:noProof/>
                <w:webHidden/>
              </w:rPr>
              <w:instrText xml:space="preserve"> PAGEREF _Toc80648585 \h </w:instrText>
            </w:r>
            <w:r w:rsidRPr="00377B18" w:rsidR="00AA25D2">
              <w:rPr>
                <w:noProof/>
                <w:webHidden/>
              </w:rPr>
            </w:r>
            <w:r w:rsidRPr="00377B18" w:rsidR="00AA25D2">
              <w:rPr>
                <w:noProof/>
                <w:webHidden/>
              </w:rPr>
              <w:fldChar w:fldCharType="separate"/>
            </w:r>
            <w:r w:rsidRPr="00377B18" w:rsidR="00AA25D2">
              <w:rPr>
                <w:noProof/>
                <w:webHidden/>
              </w:rPr>
              <w:t>19</w:t>
            </w:r>
            <w:r w:rsidRPr="00377B18" w:rsidR="00AA25D2">
              <w:rPr>
                <w:noProof/>
                <w:webHidden/>
              </w:rPr>
              <w:fldChar w:fldCharType="end"/>
            </w:r>
          </w:hyperlink>
        </w:p>
        <w:p w:rsidRPr="00377B18" w:rsidR="00F11777" w:rsidP="007F4077" w:rsidRDefault="00F11777" w14:paraId="6AEF2B15" w14:textId="33935448">
          <w:pPr>
            <w:spacing w:line="360" w:lineRule="auto"/>
            <w:jc w:val="both"/>
            <w:rPr>
              <w:rFonts w:cs="Times New Roman"/>
              <w:szCs w:val="24"/>
            </w:rPr>
          </w:pPr>
          <w:r w:rsidRPr="00377B18">
            <w:rPr>
              <w:rFonts w:cs="Times New Roman"/>
              <w:b/>
              <w:bCs/>
              <w:noProof/>
              <w:szCs w:val="24"/>
            </w:rPr>
            <w:fldChar w:fldCharType="end"/>
          </w:r>
        </w:p>
      </w:sdtContent>
    </w:sdt>
    <w:p w:rsidRPr="00377B18" w:rsidR="00821397" w:rsidP="007F4077" w:rsidRDefault="00821397" w14:paraId="317AEC54" w14:textId="77777777">
      <w:pPr>
        <w:spacing w:after="0" w:line="360" w:lineRule="auto"/>
        <w:jc w:val="both"/>
        <w:rPr>
          <w:rFonts w:cs="Times New Roman" w:eastAsiaTheme="majorEastAsia"/>
          <w:color w:val="2F5496" w:themeColor="accent1" w:themeShade="BF"/>
          <w:szCs w:val="24"/>
        </w:rPr>
      </w:pPr>
      <w:r w:rsidRPr="00377B18">
        <w:rPr>
          <w:rFonts w:cs="Times New Roman"/>
          <w:szCs w:val="24"/>
        </w:rPr>
        <w:br w:type="page"/>
      </w:r>
    </w:p>
    <w:p w:rsidRPr="00377B18" w:rsidR="00F11777" w:rsidP="00821397" w:rsidRDefault="00F11777" w14:paraId="5D185182" w14:textId="77777777">
      <w:pPr>
        <w:spacing w:after="0" w:line="360" w:lineRule="auto"/>
        <w:jc w:val="both"/>
        <w:rPr>
          <w:rFonts w:cs="Times New Roman"/>
          <w:b/>
          <w:color w:val="4472C4" w:themeColor="accent1"/>
          <w:sz w:val="32"/>
          <w:szCs w:val="32"/>
        </w:rPr>
      </w:pPr>
      <w:r w:rsidRPr="00377B18">
        <w:rPr>
          <w:rFonts w:cs="Times New Roman"/>
          <w:b/>
          <w:color w:val="4472C4" w:themeColor="accent1"/>
          <w:sz w:val="32"/>
          <w:szCs w:val="32"/>
        </w:rPr>
        <w:lastRenderedPageBreak/>
        <w:t>Table of Figures</w:t>
      </w:r>
    </w:p>
    <w:p w:rsidRPr="00377B18" w:rsidR="00F11777" w:rsidP="007F4077" w:rsidRDefault="00F11777" w14:paraId="4F0B7742" w14:textId="114E96D5">
      <w:pPr>
        <w:pStyle w:val="TableofFigures"/>
        <w:tabs>
          <w:tab w:val="right" w:leader="dot" w:pos="9350"/>
        </w:tabs>
        <w:spacing w:line="360" w:lineRule="auto"/>
        <w:jc w:val="both"/>
        <w:rPr>
          <w:rFonts w:cs="Times New Roman"/>
          <w:b/>
          <w:noProof/>
          <w:szCs w:val="24"/>
        </w:rPr>
      </w:pPr>
      <w:r w:rsidRPr="00377B18">
        <w:rPr>
          <w:rFonts w:cs="Times New Roman"/>
          <w:b/>
          <w:color w:val="4472C4" w:themeColor="accent1"/>
          <w:szCs w:val="24"/>
        </w:rPr>
        <w:fldChar w:fldCharType="begin"/>
      </w:r>
      <w:r w:rsidRPr="00377B18">
        <w:rPr>
          <w:rFonts w:cs="Times New Roman"/>
          <w:b/>
          <w:color w:val="4472C4" w:themeColor="accent1"/>
          <w:szCs w:val="24"/>
        </w:rPr>
        <w:instrText xml:space="preserve"> TOC \h \z \c "Figure" </w:instrText>
      </w:r>
      <w:r w:rsidRPr="00377B18">
        <w:rPr>
          <w:rFonts w:cs="Times New Roman"/>
          <w:b/>
          <w:color w:val="4472C4" w:themeColor="accent1"/>
          <w:szCs w:val="24"/>
        </w:rPr>
        <w:fldChar w:fldCharType="separate"/>
      </w:r>
      <w:hyperlink w:history="1" w:anchor="_Toc80602407">
        <w:r w:rsidRPr="00377B18">
          <w:rPr>
            <w:rStyle w:val="Hyperlink"/>
            <w:rFonts w:cs="Times New Roman"/>
            <w:b/>
            <w:noProof/>
            <w:szCs w:val="24"/>
          </w:rPr>
          <w:t xml:space="preserve">Figure 1: Company profile of </w:t>
        </w:r>
        <w:r w:rsidRPr="00377B18" w:rsidR="00F94BAC">
          <w:rPr>
            <w:rStyle w:val="Hyperlink"/>
            <w:rFonts w:cs="Times New Roman"/>
            <w:b/>
            <w:noProof/>
            <w:szCs w:val="24"/>
          </w:rPr>
          <w:t>HP</w:t>
        </w:r>
        <w:r w:rsidRPr="00377B18">
          <w:rPr>
            <w:rStyle w:val="Hyperlink"/>
            <w:rFonts w:cs="Times New Roman"/>
            <w:b/>
            <w:noProof/>
            <w:szCs w:val="24"/>
          </w:rPr>
          <w:t xml:space="preserve"> (Reliableplant, 2021).</w:t>
        </w:r>
        <w:r w:rsidRPr="00377B18">
          <w:rPr>
            <w:rFonts w:cs="Times New Roman"/>
            <w:b/>
            <w:noProof/>
            <w:webHidden/>
            <w:szCs w:val="24"/>
          </w:rPr>
          <w:tab/>
        </w:r>
        <w:r w:rsidRPr="00377B18">
          <w:rPr>
            <w:rFonts w:cs="Times New Roman"/>
            <w:b/>
            <w:noProof/>
            <w:webHidden/>
            <w:szCs w:val="24"/>
          </w:rPr>
          <w:fldChar w:fldCharType="begin"/>
        </w:r>
        <w:r w:rsidRPr="00377B18">
          <w:rPr>
            <w:rFonts w:cs="Times New Roman"/>
            <w:b/>
            <w:noProof/>
            <w:webHidden/>
            <w:szCs w:val="24"/>
          </w:rPr>
          <w:instrText xml:space="preserve"> PAGEREF _Toc80602407 \h </w:instrText>
        </w:r>
        <w:r w:rsidRPr="00377B18">
          <w:rPr>
            <w:rFonts w:cs="Times New Roman"/>
            <w:b/>
            <w:noProof/>
            <w:webHidden/>
            <w:szCs w:val="24"/>
          </w:rPr>
        </w:r>
        <w:r w:rsidRPr="00377B18">
          <w:rPr>
            <w:rFonts w:cs="Times New Roman"/>
            <w:b/>
            <w:noProof/>
            <w:webHidden/>
            <w:szCs w:val="24"/>
          </w:rPr>
          <w:fldChar w:fldCharType="separate"/>
        </w:r>
        <w:r w:rsidRPr="00377B18">
          <w:rPr>
            <w:rFonts w:cs="Times New Roman"/>
            <w:b/>
            <w:noProof/>
            <w:webHidden/>
            <w:szCs w:val="24"/>
          </w:rPr>
          <w:t>6</w:t>
        </w:r>
        <w:r w:rsidRPr="00377B18">
          <w:rPr>
            <w:rFonts w:cs="Times New Roman"/>
            <w:b/>
            <w:noProof/>
            <w:webHidden/>
            <w:szCs w:val="24"/>
          </w:rPr>
          <w:fldChar w:fldCharType="end"/>
        </w:r>
      </w:hyperlink>
    </w:p>
    <w:p w:rsidRPr="00377B18" w:rsidR="00F11777" w:rsidP="007F4077" w:rsidRDefault="00392D3F" w14:paraId="05EB08A1" w14:textId="033A13B4">
      <w:pPr>
        <w:pStyle w:val="TableofFigures"/>
        <w:tabs>
          <w:tab w:val="right" w:leader="dot" w:pos="9350"/>
        </w:tabs>
        <w:spacing w:line="360" w:lineRule="auto"/>
        <w:jc w:val="both"/>
        <w:rPr>
          <w:rFonts w:cs="Times New Roman"/>
          <w:b/>
          <w:noProof/>
          <w:szCs w:val="24"/>
        </w:rPr>
      </w:pPr>
      <w:hyperlink w:history="1" w:anchor="_Toc80602408">
        <w:r w:rsidRPr="00377B18" w:rsidR="00F11777">
          <w:rPr>
            <w:rStyle w:val="Hyperlink"/>
            <w:rFonts w:cs="Times New Roman"/>
            <w:b/>
            <w:noProof/>
            <w:szCs w:val="24"/>
          </w:rPr>
          <w:t>Figure 2: Market share of prevalent companies in the IT industry (OxfordEconomics, 2019).</w:t>
        </w:r>
        <w:r w:rsidRPr="00377B18" w:rsidR="00F11777">
          <w:rPr>
            <w:rFonts w:cs="Times New Roman"/>
            <w:b/>
            <w:noProof/>
            <w:webHidden/>
            <w:szCs w:val="24"/>
          </w:rPr>
          <w:tab/>
        </w:r>
        <w:r w:rsidRPr="00377B18" w:rsidR="00F11777">
          <w:rPr>
            <w:rFonts w:cs="Times New Roman"/>
            <w:b/>
            <w:noProof/>
            <w:webHidden/>
            <w:szCs w:val="24"/>
          </w:rPr>
          <w:fldChar w:fldCharType="begin"/>
        </w:r>
        <w:r w:rsidRPr="00377B18" w:rsidR="00F11777">
          <w:rPr>
            <w:rFonts w:cs="Times New Roman"/>
            <w:b/>
            <w:noProof/>
            <w:webHidden/>
            <w:szCs w:val="24"/>
          </w:rPr>
          <w:instrText xml:space="preserve"> PAGEREF _Toc80602408 \h </w:instrText>
        </w:r>
        <w:r w:rsidRPr="00377B18" w:rsidR="00F11777">
          <w:rPr>
            <w:rFonts w:cs="Times New Roman"/>
            <w:b/>
            <w:noProof/>
            <w:webHidden/>
            <w:szCs w:val="24"/>
          </w:rPr>
        </w:r>
        <w:r w:rsidRPr="00377B18" w:rsidR="00F11777">
          <w:rPr>
            <w:rFonts w:cs="Times New Roman"/>
            <w:b/>
            <w:noProof/>
            <w:webHidden/>
            <w:szCs w:val="24"/>
          </w:rPr>
          <w:fldChar w:fldCharType="separate"/>
        </w:r>
        <w:r w:rsidRPr="00377B18" w:rsidR="00F11777">
          <w:rPr>
            <w:rFonts w:cs="Times New Roman"/>
            <w:b/>
            <w:noProof/>
            <w:webHidden/>
            <w:szCs w:val="24"/>
          </w:rPr>
          <w:t>7</w:t>
        </w:r>
        <w:r w:rsidRPr="00377B18" w:rsidR="00F11777">
          <w:rPr>
            <w:rFonts w:cs="Times New Roman"/>
            <w:b/>
            <w:noProof/>
            <w:webHidden/>
            <w:szCs w:val="24"/>
          </w:rPr>
          <w:fldChar w:fldCharType="end"/>
        </w:r>
      </w:hyperlink>
    </w:p>
    <w:p w:rsidRPr="00377B18" w:rsidR="00F11777" w:rsidP="007F4077" w:rsidRDefault="00392D3F" w14:paraId="24B6C050" w14:textId="0D2B7B8F">
      <w:pPr>
        <w:pStyle w:val="TableofFigures"/>
        <w:tabs>
          <w:tab w:val="right" w:leader="dot" w:pos="9350"/>
        </w:tabs>
        <w:spacing w:line="360" w:lineRule="auto"/>
        <w:jc w:val="both"/>
        <w:rPr>
          <w:rFonts w:cs="Times New Roman"/>
          <w:b/>
          <w:noProof/>
          <w:szCs w:val="24"/>
        </w:rPr>
      </w:pPr>
      <w:hyperlink w:history="1" w:anchor="_Toc80602409">
        <w:r w:rsidRPr="00377B18" w:rsidR="00F11777">
          <w:rPr>
            <w:rStyle w:val="Hyperlink"/>
            <w:rFonts w:cs="Times New Roman"/>
            <w:b/>
            <w:noProof/>
            <w:szCs w:val="24"/>
          </w:rPr>
          <w:t>Figure 3: Relation between substitution product and quantity demand (EconomicsOnline, 2020).</w:t>
        </w:r>
        <w:r w:rsidRPr="00377B18" w:rsidR="00F11777">
          <w:rPr>
            <w:rFonts w:cs="Times New Roman"/>
            <w:b/>
            <w:noProof/>
            <w:webHidden/>
            <w:szCs w:val="24"/>
          </w:rPr>
          <w:tab/>
        </w:r>
        <w:r w:rsidRPr="00377B18" w:rsidR="00F11777">
          <w:rPr>
            <w:rFonts w:cs="Times New Roman"/>
            <w:b/>
            <w:noProof/>
            <w:webHidden/>
            <w:szCs w:val="24"/>
          </w:rPr>
          <w:fldChar w:fldCharType="begin"/>
        </w:r>
        <w:r w:rsidRPr="00377B18" w:rsidR="00F11777">
          <w:rPr>
            <w:rFonts w:cs="Times New Roman"/>
            <w:b/>
            <w:noProof/>
            <w:webHidden/>
            <w:szCs w:val="24"/>
          </w:rPr>
          <w:instrText xml:space="preserve"> PAGEREF _Toc80602409 \h </w:instrText>
        </w:r>
        <w:r w:rsidRPr="00377B18" w:rsidR="00F11777">
          <w:rPr>
            <w:rFonts w:cs="Times New Roman"/>
            <w:b/>
            <w:noProof/>
            <w:webHidden/>
            <w:szCs w:val="24"/>
          </w:rPr>
        </w:r>
        <w:r w:rsidRPr="00377B18" w:rsidR="00F11777">
          <w:rPr>
            <w:rFonts w:cs="Times New Roman"/>
            <w:b/>
            <w:noProof/>
            <w:webHidden/>
            <w:szCs w:val="24"/>
          </w:rPr>
          <w:fldChar w:fldCharType="separate"/>
        </w:r>
        <w:r w:rsidRPr="00377B18" w:rsidR="00F11777">
          <w:rPr>
            <w:rFonts w:cs="Times New Roman"/>
            <w:b/>
            <w:noProof/>
            <w:webHidden/>
            <w:szCs w:val="24"/>
          </w:rPr>
          <w:t>8</w:t>
        </w:r>
        <w:r w:rsidRPr="00377B18" w:rsidR="00F11777">
          <w:rPr>
            <w:rFonts w:cs="Times New Roman"/>
            <w:b/>
            <w:noProof/>
            <w:webHidden/>
            <w:szCs w:val="24"/>
          </w:rPr>
          <w:fldChar w:fldCharType="end"/>
        </w:r>
      </w:hyperlink>
    </w:p>
    <w:p w:rsidRPr="00377B18" w:rsidR="00F11777" w:rsidP="007F4077" w:rsidRDefault="00392D3F" w14:paraId="11FC7CE8" w14:textId="4C6A0627">
      <w:pPr>
        <w:pStyle w:val="TableofFigures"/>
        <w:tabs>
          <w:tab w:val="right" w:leader="dot" w:pos="9350"/>
        </w:tabs>
        <w:spacing w:line="360" w:lineRule="auto"/>
        <w:jc w:val="both"/>
        <w:rPr>
          <w:rFonts w:cs="Times New Roman"/>
          <w:b/>
          <w:noProof/>
          <w:szCs w:val="24"/>
        </w:rPr>
      </w:pPr>
      <w:hyperlink w:history="1" w:anchor="_Toc80602410">
        <w:r w:rsidRPr="00377B18" w:rsidR="00F11777">
          <w:rPr>
            <w:rStyle w:val="Hyperlink"/>
            <w:rFonts w:cs="Times New Roman"/>
            <w:b/>
            <w:noProof/>
            <w:szCs w:val="24"/>
          </w:rPr>
          <w:t>Figure 4: Price of complementary goods effect on demand curve (Economicsnetwork, 2021).</w:t>
        </w:r>
        <w:r w:rsidRPr="00377B18" w:rsidR="00F11777">
          <w:rPr>
            <w:rFonts w:cs="Times New Roman"/>
            <w:b/>
            <w:noProof/>
            <w:webHidden/>
            <w:szCs w:val="24"/>
          </w:rPr>
          <w:tab/>
        </w:r>
        <w:r w:rsidRPr="00377B18" w:rsidR="00F11777">
          <w:rPr>
            <w:rFonts w:cs="Times New Roman"/>
            <w:b/>
            <w:noProof/>
            <w:webHidden/>
            <w:szCs w:val="24"/>
          </w:rPr>
          <w:fldChar w:fldCharType="begin"/>
        </w:r>
        <w:r w:rsidRPr="00377B18" w:rsidR="00F11777">
          <w:rPr>
            <w:rFonts w:cs="Times New Roman"/>
            <w:b/>
            <w:noProof/>
            <w:webHidden/>
            <w:szCs w:val="24"/>
          </w:rPr>
          <w:instrText xml:space="preserve"> PAGEREF _Toc80602410 \h </w:instrText>
        </w:r>
        <w:r w:rsidRPr="00377B18" w:rsidR="00F11777">
          <w:rPr>
            <w:rFonts w:cs="Times New Roman"/>
            <w:b/>
            <w:noProof/>
            <w:webHidden/>
            <w:szCs w:val="24"/>
          </w:rPr>
        </w:r>
        <w:r w:rsidRPr="00377B18" w:rsidR="00F11777">
          <w:rPr>
            <w:rFonts w:cs="Times New Roman"/>
            <w:b/>
            <w:noProof/>
            <w:webHidden/>
            <w:szCs w:val="24"/>
          </w:rPr>
          <w:fldChar w:fldCharType="separate"/>
        </w:r>
        <w:r w:rsidRPr="00377B18" w:rsidR="00F11777">
          <w:rPr>
            <w:rFonts w:cs="Times New Roman"/>
            <w:b/>
            <w:noProof/>
            <w:webHidden/>
            <w:szCs w:val="24"/>
          </w:rPr>
          <w:t>9</w:t>
        </w:r>
        <w:r w:rsidRPr="00377B18" w:rsidR="00F11777">
          <w:rPr>
            <w:rFonts w:cs="Times New Roman"/>
            <w:b/>
            <w:noProof/>
            <w:webHidden/>
            <w:szCs w:val="24"/>
          </w:rPr>
          <w:fldChar w:fldCharType="end"/>
        </w:r>
      </w:hyperlink>
    </w:p>
    <w:p w:rsidRPr="00377B18" w:rsidR="00F11777" w:rsidP="007F4077" w:rsidRDefault="00392D3F" w14:paraId="1E507A78" w14:textId="445433BE">
      <w:pPr>
        <w:pStyle w:val="TableofFigures"/>
        <w:tabs>
          <w:tab w:val="right" w:leader="dot" w:pos="9350"/>
        </w:tabs>
        <w:spacing w:line="360" w:lineRule="auto"/>
        <w:jc w:val="both"/>
        <w:rPr>
          <w:rFonts w:cs="Times New Roman"/>
          <w:b/>
          <w:noProof/>
          <w:szCs w:val="24"/>
        </w:rPr>
      </w:pPr>
      <w:hyperlink w:history="1" w:anchor="_Toc80602411">
        <w:r w:rsidRPr="00377B18" w:rsidR="00F11777">
          <w:rPr>
            <w:rStyle w:val="Hyperlink"/>
            <w:rFonts w:cs="Times New Roman"/>
            <w:b/>
            <w:noProof/>
            <w:szCs w:val="24"/>
          </w:rPr>
          <w:t>Figure 5: Change in customer's income influence the demand for a product (Mandal, 2017).</w:t>
        </w:r>
        <w:r w:rsidRPr="00377B18" w:rsidR="00F11777">
          <w:rPr>
            <w:rFonts w:cs="Times New Roman"/>
            <w:b/>
            <w:noProof/>
            <w:webHidden/>
            <w:szCs w:val="24"/>
          </w:rPr>
          <w:tab/>
        </w:r>
        <w:r w:rsidRPr="00377B18" w:rsidR="00F11777">
          <w:rPr>
            <w:rFonts w:cs="Times New Roman"/>
            <w:b/>
            <w:noProof/>
            <w:webHidden/>
            <w:szCs w:val="24"/>
          </w:rPr>
          <w:fldChar w:fldCharType="begin"/>
        </w:r>
        <w:r w:rsidRPr="00377B18" w:rsidR="00F11777">
          <w:rPr>
            <w:rFonts w:cs="Times New Roman"/>
            <w:b/>
            <w:noProof/>
            <w:webHidden/>
            <w:szCs w:val="24"/>
          </w:rPr>
          <w:instrText xml:space="preserve"> PAGEREF _Toc80602411 \h </w:instrText>
        </w:r>
        <w:r w:rsidRPr="00377B18" w:rsidR="00F11777">
          <w:rPr>
            <w:rFonts w:cs="Times New Roman"/>
            <w:b/>
            <w:noProof/>
            <w:webHidden/>
            <w:szCs w:val="24"/>
          </w:rPr>
        </w:r>
        <w:r w:rsidRPr="00377B18" w:rsidR="00F11777">
          <w:rPr>
            <w:rFonts w:cs="Times New Roman"/>
            <w:b/>
            <w:noProof/>
            <w:webHidden/>
            <w:szCs w:val="24"/>
          </w:rPr>
          <w:fldChar w:fldCharType="separate"/>
        </w:r>
        <w:r w:rsidRPr="00377B18" w:rsidR="00F11777">
          <w:rPr>
            <w:rFonts w:cs="Times New Roman"/>
            <w:b/>
            <w:noProof/>
            <w:webHidden/>
            <w:szCs w:val="24"/>
          </w:rPr>
          <w:t>10</w:t>
        </w:r>
        <w:r w:rsidRPr="00377B18" w:rsidR="00F11777">
          <w:rPr>
            <w:rFonts w:cs="Times New Roman"/>
            <w:b/>
            <w:noProof/>
            <w:webHidden/>
            <w:szCs w:val="24"/>
          </w:rPr>
          <w:fldChar w:fldCharType="end"/>
        </w:r>
      </w:hyperlink>
    </w:p>
    <w:p w:rsidRPr="00377B18" w:rsidR="00F11777" w:rsidP="007F4077" w:rsidRDefault="00392D3F" w14:paraId="10770B30" w14:textId="34DE149A">
      <w:pPr>
        <w:pStyle w:val="TableofFigures"/>
        <w:tabs>
          <w:tab w:val="right" w:leader="dot" w:pos="9350"/>
        </w:tabs>
        <w:spacing w:line="360" w:lineRule="auto"/>
        <w:jc w:val="both"/>
        <w:rPr>
          <w:rFonts w:cs="Times New Roman"/>
          <w:b/>
          <w:noProof/>
          <w:szCs w:val="24"/>
        </w:rPr>
      </w:pPr>
      <w:hyperlink w:history="1" w:anchor="_Toc80602412">
        <w:r w:rsidRPr="00377B18" w:rsidR="00F11777">
          <w:rPr>
            <w:rStyle w:val="Hyperlink"/>
            <w:rFonts w:cs="Times New Roman"/>
            <w:b/>
            <w:noProof/>
            <w:szCs w:val="24"/>
          </w:rPr>
          <w:t>Figure 6: Consumer expectations for a normal product and its influence on the demand curve (EconomicsUK, 2021).</w:t>
        </w:r>
        <w:r w:rsidRPr="00377B18" w:rsidR="00F11777">
          <w:rPr>
            <w:rFonts w:cs="Times New Roman"/>
            <w:b/>
            <w:noProof/>
            <w:webHidden/>
            <w:szCs w:val="24"/>
          </w:rPr>
          <w:tab/>
        </w:r>
        <w:r w:rsidRPr="00377B18" w:rsidR="00F11777">
          <w:rPr>
            <w:rFonts w:cs="Times New Roman"/>
            <w:b/>
            <w:noProof/>
            <w:webHidden/>
            <w:szCs w:val="24"/>
          </w:rPr>
          <w:fldChar w:fldCharType="begin"/>
        </w:r>
        <w:r w:rsidRPr="00377B18" w:rsidR="00F11777">
          <w:rPr>
            <w:rFonts w:cs="Times New Roman"/>
            <w:b/>
            <w:noProof/>
            <w:webHidden/>
            <w:szCs w:val="24"/>
          </w:rPr>
          <w:instrText xml:space="preserve"> PAGEREF _Toc80602412 \h </w:instrText>
        </w:r>
        <w:r w:rsidRPr="00377B18" w:rsidR="00F11777">
          <w:rPr>
            <w:rFonts w:cs="Times New Roman"/>
            <w:b/>
            <w:noProof/>
            <w:webHidden/>
            <w:szCs w:val="24"/>
          </w:rPr>
        </w:r>
        <w:r w:rsidRPr="00377B18" w:rsidR="00F11777">
          <w:rPr>
            <w:rFonts w:cs="Times New Roman"/>
            <w:b/>
            <w:noProof/>
            <w:webHidden/>
            <w:szCs w:val="24"/>
          </w:rPr>
          <w:fldChar w:fldCharType="separate"/>
        </w:r>
        <w:r w:rsidRPr="00377B18" w:rsidR="00F11777">
          <w:rPr>
            <w:rFonts w:cs="Times New Roman"/>
            <w:b/>
            <w:noProof/>
            <w:webHidden/>
            <w:szCs w:val="24"/>
          </w:rPr>
          <w:t>12</w:t>
        </w:r>
        <w:r w:rsidRPr="00377B18" w:rsidR="00F11777">
          <w:rPr>
            <w:rFonts w:cs="Times New Roman"/>
            <w:b/>
            <w:noProof/>
            <w:webHidden/>
            <w:szCs w:val="24"/>
          </w:rPr>
          <w:fldChar w:fldCharType="end"/>
        </w:r>
      </w:hyperlink>
    </w:p>
    <w:p w:rsidRPr="00377B18" w:rsidR="00F11777" w:rsidP="007F4077" w:rsidRDefault="00392D3F" w14:paraId="41F4EFC1" w14:textId="50990E62">
      <w:pPr>
        <w:pStyle w:val="TableofFigures"/>
        <w:tabs>
          <w:tab w:val="right" w:leader="dot" w:pos="9350"/>
        </w:tabs>
        <w:spacing w:line="360" w:lineRule="auto"/>
        <w:jc w:val="both"/>
        <w:rPr>
          <w:rFonts w:cs="Times New Roman"/>
          <w:b/>
          <w:noProof/>
          <w:szCs w:val="24"/>
        </w:rPr>
      </w:pPr>
      <w:hyperlink w:history="1" w:anchor="_Toc80602413">
        <w:r w:rsidRPr="00377B18" w:rsidR="00F11777">
          <w:rPr>
            <w:rStyle w:val="Hyperlink"/>
            <w:rFonts w:cs="Times New Roman"/>
            <w:b/>
            <w:noProof/>
            <w:szCs w:val="24"/>
          </w:rPr>
          <w:t>Figure 7: Demographic effect on demand (Gelders, 2012).</w:t>
        </w:r>
        <w:r w:rsidRPr="00377B18" w:rsidR="00F11777">
          <w:rPr>
            <w:rFonts w:cs="Times New Roman"/>
            <w:b/>
            <w:noProof/>
            <w:webHidden/>
            <w:szCs w:val="24"/>
          </w:rPr>
          <w:tab/>
        </w:r>
        <w:r w:rsidRPr="00377B18" w:rsidR="00F11777">
          <w:rPr>
            <w:rFonts w:cs="Times New Roman"/>
            <w:b/>
            <w:noProof/>
            <w:webHidden/>
            <w:szCs w:val="24"/>
          </w:rPr>
          <w:fldChar w:fldCharType="begin"/>
        </w:r>
        <w:r w:rsidRPr="00377B18" w:rsidR="00F11777">
          <w:rPr>
            <w:rFonts w:cs="Times New Roman"/>
            <w:b/>
            <w:noProof/>
            <w:webHidden/>
            <w:szCs w:val="24"/>
          </w:rPr>
          <w:instrText xml:space="preserve"> PAGEREF _Toc80602413 \h </w:instrText>
        </w:r>
        <w:r w:rsidRPr="00377B18" w:rsidR="00F11777">
          <w:rPr>
            <w:rFonts w:cs="Times New Roman"/>
            <w:b/>
            <w:noProof/>
            <w:webHidden/>
            <w:szCs w:val="24"/>
          </w:rPr>
        </w:r>
        <w:r w:rsidRPr="00377B18" w:rsidR="00F11777">
          <w:rPr>
            <w:rFonts w:cs="Times New Roman"/>
            <w:b/>
            <w:noProof/>
            <w:webHidden/>
            <w:szCs w:val="24"/>
          </w:rPr>
          <w:fldChar w:fldCharType="separate"/>
        </w:r>
        <w:r w:rsidRPr="00377B18" w:rsidR="00F11777">
          <w:rPr>
            <w:rFonts w:cs="Times New Roman"/>
            <w:b/>
            <w:noProof/>
            <w:webHidden/>
            <w:szCs w:val="24"/>
          </w:rPr>
          <w:t>13</w:t>
        </w:r>
        <w:r w:rsidRPr="00377B18" w:rsidR="00F11777">
          <w:rPr>
            <w:rFonts w:cs="Times New Roman"/>
            <w:b/>
            <w:noProof/>
            <w:webHidden/>
            <w:szCs w:val="24"/>
          </w:rPr>
          <w:fldChar w:fldCharType="end"/>
        </w:r>
      </w:hyperlink>
    </w:p>
    <w:p w:rsidRPr="00377B18" w:rsidR="00F11777" w:rsidP="007F4077" w:rsidRDefault="00392D3F" w14:paraId="6C9E853E" w14:textId="30840661">
      <w:pPr>
        <w:pStyle w:val="TableofFigures"/>
        <w:tabs>
          <w:tab w:val="right" w:leader="dot" w:pos="9350"/>
        </w:tabs>
        <w:spacing w:line="360" w:lineRule="auto"/>
        <w:jc w:val="both"/>
        <w:rPr>
          <w:rFonts w:cs="Times New Roman"/>
          <w:b/>
          <w:noProof/>
          <w:szCs w:val="24"/>
        </w:rPr>
      </w:pPr>
      <w:hyperlink w:history="1" w:anchor="_Toc80602414">
        <w:r w:rsidRPr="00377B18" w:rsidR="00F11777">
          <w:rPr>
            <w:rStyle w:val="Hyperlink"/>
            <w:rFonts w:cs="Times New Roman"/>
            <w:b/>
            <w:noProof/>
            <w:szCs w:val="24"/>
          </w:rPr>
          <w:t>Figure 8: Price elasticity and its relation with demand (Statista, 2021).</w:t>
        </w:r>
        <w:r w:rsidRPr="00377B18" w:rsidR="00F11777">
          <w:rPr>
            <w:rFonts w:cs="Times New Roman"/>
            <w:b/>
            <w:noProof/>
            <w:webHidden/>
            <w:szCs w:val="24"/>
          </w:rPr>
          <w:tab/>
        </w:r>
        <w:r w:rsidRPr="00377B18" w:rsidR="00F11777">
          <w:rPr>
            <w:rFonts w:cs="Times New Roman"/>
            <w:b/>
            <w:noProof/>
            <w:webHidden/>
            <w:szCs w:val="24"/>
          </w:rPr>
          <w:fldChar w:fldCharType="begin"/>
        </w:r>
        <w:r w:rsidRPr="00377B18" w:rsidR="00F11777">
          <w:rPr>
            <w:rFonts w:cs="Times New Roman"/>
            <w:b/>
            <w:noProof/>
            <w:webHidden/>
            <w:szCs w:val="24"/>
          </w:rPr>
          <w:instrText xml:space="preserve"> PAGEREF _Toc80602414 \h </w:instrText>
        </w:r>
        <w:r w:rsidRPr="00377B18" w:rsidR="00F11777">
          <w:rPr>
            <w:rFonts w:cs="Times New Roman"/>
            <w:b/>
            <w:noProof/>
            <w:webHidden/>
            <w:szCs w:val="24"/>
          </w:rPr>
        </w:r>
        <w:r w:rsidRPr="00377B18" w:rsidR="00F11777">
          <w:rPr>
            <w:rFonts w:cs="Times New Roman"/>
            <w:b/>
            <w:noProof/>
            <w:webHidden/>
            <w:szCs w:val="24"/>
          </w:rPr>
          <w:fldChar w:fldCharType="separate"/>
        </w:r>
        <w:r w:rsidRPr="00377B18" w:rsidR="00F11777">
          <w:rPr>
            <w:rFonts w:cs="Times New Roman"/>
            <w:b/>
            <w:noProof/>
            <w:webHidden/>
            <w:szCs w:val="24"/>
          </w:rPr>
          <w:t>14</w:t>
        </w:r>
        <w:r w:rsidRPr="00377B18" w:rsidR="00F11777">
          <w:rPr>
            <w:rFonts w:cs="Times New Roman"/>
            <w:b/>
            <w:noProof/>
            <w:webHidden/>
            <w:szCs w:val="24"/>
          </w:rPr>
          <w:fldChar w:fldCharType="end"/>
        </w:r>
      </w:hyperlink>
    </w:p>
    <w:p w:rsidRPr="00377B18" w:rsidR="00F11777" w:rsidP="007F4077" w:rsidRDefault="00392D3F" w14:paraId="186A9C54" w14:textId="34D25165">
      <w:pPr>
        <w:pStyle w:val="TableofFigures"/>
        <w:tabs>
          <w:tab w:val="right" w:leader="dot" w:pos="9350"/>
        </w:tabs>
        <w:spacing w:line="360" w:lineRule="auto"/>
        <w:jc w:val="both"/>
        <w:rPr>
          <w:rFonts w:cs="Times New Roman"/>
          <w:b/>
          <w:noProof/>
          <w:szCs w:val="24"/>
        </w:rPr>
      </w:pPr>
      <w:hyperlink w:history="1" w:anchor="_Toc80602415">
        <w:r w:rsidRPr="00377B18" w:rsidR="00F11777">
          <w:rPr>
            <w:rStyle w:val="Hyperlink"/>
            <w:rFonts w:cs="Times New Roman"/>
            <w:b/>
            <w:noProof/>
            <w:szCs w:val="24"/>
          </w:rPr>
          <w:t>Figure 9: Substitution effect between two products (UniversalClass, 2020).</w:t>
        </w:r>
        <w:r w:rsidRPr="00377B18" w:rsidR="00F11777">
          <w:rPr>
            <w:rFonts w:cs="Times New Roman"/>
            <w:b/>
            <w:noProof/>
            <w:webHidden/>
            <w:szCs w:val="24"/>
          </w:rPr>
          <w:tab/>
        </w:r>
        <w:r w:rsidRPr="00377B18" w:rsidR="00F11777">
          <w:rPr>
            <w:rFonts w:cs="Times New Roman"/>
            <w:b/>
            <w:noProof/>
            <w:webHidden/>
            <w:szCs w:val="24"/>
          </w:rPr>
          <w:fldChar w:fldCharType="begin"/>
        </w:r>
        <w:r w:rsidRPr="00377B18" w:rsidR="00F11777">
          <w:rPr>
            <w:rFonts w:cs="Times New Roman"/>
            <w:b/>
            <w:noProof/>
            <w:webHidden/>
            <w:szCs w:val="24"/>
          </w:rPr>
          <w:instrText xml:space="preserve"> PAGEREF _Toc80602415 \h </w:instrText>
        </w:r>
        <w:r w:rsidRPr="00377B18" w:rsidR="00F11777">
          <w:rPr>
            <w:rFonts w:cs="Times New Roman"/>
            <w:b/>
            <w:noProof/>
            <w:webHidden/>
            <w:szCs w:val="24"/>
          </w:rPr>
        </w:r>
        <w:r w:rsidRPr="00377B18" w:rsidR="00F11777">
          <w:rPr>
            <w:rFonts w:cs="Times New Roman"/>
            <w:b/>
            <w:noProof/>
            <w:webHidden/>
            <w:szCs w:val="24"/>
          </w:rPr>
          <w:fldChar w:fldCharType="separate"/>
        </w:r>
        <w:r w:rsidRPr="00377B18" w:rsidR="00F11777">
          <w:rPr>
            <w:rFonts w:cs="Times New Roman"/>
            <w:b/>
            <w:noProof/>
            <w:webHidden/>
            <w:szCs w:val="24"/>
          </w:rPr>
          <w:t>15</w:t>
        </w:r>
        <w:r w:rsidRPr="00377B18" w:rsidR="00F11777">
          <w:rPr>
            <w:rFonts w:cs="Times New Roman"/>
            <w:b/>
            <w:noProof/>
            <w:webHidden/>
            <w:szCs w:val="24"/>
          </w:rPr>
          <w:fldChar w:fldCharType="end"/>
        </w:r>
      </w:hyperlink>
    </w:p>
    <w:p w:rsidRPr="00377B18" w:rsidR="00F11777" w:rsidP="007F4077" w:rsidRDefault="00392D3F" w14:paraId="4CFBFF48" w14:textId="72F45262">
      <w:pPr>
        <w:pStyle w:val="TableofFigures"/>
        <w:tabs>
          <w:tab w:val="right" w:leader="dot" w:pos="9350"/>
        </w:tabs>
        <w:spacing w:line="360" w:lineRule="auto"/>
        <w:jc w:val="both"/>
        <w:rPr>
          <w:rFonts w:cs="Times New Roman"/>
          <w:b/>
          <w:noProof/>
          <w:szCs w:val="24"/>
        </w:rPr>
      </w:pPr>
      <w:hyperlink w:history="1" w:anchor="_Toc80602416">
        <w:r w:rsidRPr="00377B18" w:rsidR="00F11777">
          <w:rPr>
            <w:rStyle w:val="Hyperlink"/>
            <w:rFonts w:cs="Times New Roman"/>
            <w:b/>
            <w:noProof/>
            <w:szCs w:val="24"/>
          </w:rPr>
          <w:t>Figure 10: Income effect on products (Woodfield, 2012).</w:t>
        </w:r>
        <w:r w:rsidRPr="00377B18" w:rsidR="00F11777">
          <w:rPr>
            <w:rFonts w:cs="Times New Roman"/>
            <w:b/>
            <w:noProof/>
            <w:webHidden/>
            <w:szCs w:val="24"/>
          </w:rPr>
          <w:tab/>
        </w:r>
        <w:r w:rsidRPr="00377B18" w:rsidR="00F11777">
          <w:rPr>
            <w:rFonts w:cs="Times New Roman"/>
            <w:b/>
            <w:noProof/>
            <w:webHidden/>
            <w:szCs w:val="24"/>
          </w:rPr>
          <w:fldChar w:fldCharType="begin"/>
        </w:r>
        <w:r w:rsidRPr="00377B18" w:rsidR="00F11777">
          <w:rPr>
            <w:rFonts w:cs="Times New Roman"/>
            <w:b/>
            <w:noProof/>
            <w:webHidden/>
            <w:szCs w:val="24"/>
          </w:rPr>
          <w:instrText xml:space="preserve"> PAGEREF _Toc80602416 \h </w:instrText>
        </w:r>
        <w:r w:rsidRPr="00377B18" w:rsidR="00F11777">
          <w:rPr>
            <w:rFonts w:cs="Times New Roman"/>
            <w:b/>
            <w:noProof/>
            <w:webHidden/>
            <w:szCs w:val="24"/>
          </w:rPr>
        </w:r>
        <w:r w:rsidRPr="00377B18" w:rsidR="00F11777">
          <w:rPr>
            <w:rFonts w:cs="Times New Roman"/>
            <w:b/>
            <w:noProof/>
            <w:webHidden/>
            <w:szCs w:val="24"/>
          </w:rPr>
          <w:fldChar w:fldCharType="separate"/>
        </w:r>
        <w:r w:rsidRPr="00377B18" w:rsidR="00F11777">
          <w:rPr>
            <w:rFonts w:cs="Times New Roman"/>
            <w:b/>
            <w:noProof/>
            <w:webHidden/>
            <w:szCs w:val="24"/>
          </w:rPr>
          <w:t>16</w:t>
        </w:r>
        <w:r w:rsidRPr="00377B18" w:rsidR="00F11777">
          <w:rPr>
            <w:rFonts w:cs="Times New Roman"/>
            <w:b/>
            <w:noProof/>
            <w:webHidden/>
            <w:szCs w:val="24"/>
          </w:rPr>
          <w:fldChar w:fldCharType="end"/>
        </w:r>
      </w:hyperlink>
    </w:p>
    <w:p w:rsidRPr="00377B18" w:rsidR="00821397" w:rsidP="007F4077" w:rsidRDefault="00F11777" w14:paraId="6794F248" w14:textId="207B6B95">
      <w:pPr>
        <w:spacing w:after="0" w:line="360" w:lineRule="auto"/>
        <w:jc w:val="both"/>
        <w:rPr>
          <w:rFonts w:cs="Times New Roman" w:eastAsiaTheme="majorEastAsia"/>
          <w:b/>
          <w:color w:val="4472C4" w:themeColor="accent1"/>
          <w:szCs w:val="24"/>
        </w:rPr>
      </w:pPr>
      <w:r w:rsidRPr="00377B18">
        <w:rPr>
          <w:rFonts w:cs="Times New Roman"/>
          <w:b/>
          <w:color w:val="4472C4" w:themeColor="accent1"/>
          <w:szCs w:val="24"/>
        </w:rPr>
        <w:fldChar w:fldCharType="end"/>
      </w:r>
      <w:r w:rsidRPr="00377B18" w:rsidR="00821397">
        <w:rPr>
          <w:rFonts w:cs="Times New Roman"/>
          <w:b/>
          <w:color w:val="4472C4" w:themeColor="accent1"/>
          <w:szCs w:val="24"/>
        </w:rPr>
        <w:br w:type="page"/>
      </w:r>
    </w:p>
    <w:p w:rsidRPr="00377B18" w:rsidR="006F3599" w:rsidP="00821397" w:rsidRDefault="006F3599" w14:paraId="6E78D5EA" w14:textId="53C92B74">
      <w:pPr>
        <w:pStyle w:val="Heading1"/>
        <w:spacing w:before="0" w:line="360" w:lineRule="auto"/>
        <w:jc w:val="both"/>
        <w:rPr>
          <w:rFonts w:cs="Times New Roman"/>
          <w:b/>
        </w:rPr>
      </w:pPr>
      <w:bookmarkStart w:name="_Toc80648576" w:id="1"/>
      <w:r w:rsidRPr="00377B18">
        <w:rPr>
          <w:rFonts w:cs="Times New Roman"/>
          <w:b/>
        </w:rPr>
        <w:lastRenderedPageBreak/>
        <w:t>Introduction</w:t>
      </w:r>
      <w:bookmarkEnd w:id="1"/>
    </w:p>
    <w:p w:rsidRPr="00377B18" w:rsidR="006F3599" w:rsidP="00821397" w:rsidRDefault="006F3599" w14:paraId="2CB36639" w14:textId="460EF957">
      <w:pPr>
        <w:spacing w:after="0" w:line="360" w:lineRule="auto"/>
        <w:jc w:val="both"/>
        <w:rPr>
          <w:rFonts w:cs="Times New Roman"/>
          <w:b/>
          <w:sz w:val="32"/>
          <w:szCs w:val="32"/>
        </w:rPr>
      </w:pPr>
      <w:r w:rsidRPr="00377B18">
        <w:rPr>
          <w:rFonts w:cs="Times New Roman"/>
          <w:szCs w:val="24"/>
        </w:rPr>
        <w:t>Th</w:t>
      </w:r>
      <w:r w:rsidRPr="00377B18" w:rsidR="00C830D1">
        <w:rPr>
          <w:rFonts w:cs="Times New Roman"/>
          <w:szCs w:val="24"/>
        </w:rPr>
        <w:t>is report aims</w:t>
      </w:r>
      <w:r w:rsidRPr="00377B18">
        <w:rPr>
          <w:rFonts w:cs="Times New Roman"/>
          <w:szCs w:val="24"/>
        </w:rPr>
        <w:t xml:space="preserve"> to address and evaluate economic data. For this purpose, Hewlett-Packard Company’s product laptop</w:t>
      </w:r>
      <w:r w:rsidRPr="00377B18">
        <w:rPr>
          <w:rFonts w:cs="Times New Roman"/>
          <w:b/>
          <w:sz w:val="32"/>
          <w:szCs w:val="32"/>
        </w:rPr>
        <w:fldChar w:fldCharType="begin"/>
      </w:r>
      <w:r w:rsidRPr="00377B18">
        <w:rPr>
          <w:rFonts w:cs="Times New Roman"/>
          <w:b/>
          <w:sz w:val="32"/>
          <w:szCs w:val="32"/>
        </w:rPr>
        <w:instrText xml:space="preserve"> HYPERLINK "https://www.computerhistory.org/brochures/g-i/hewlettpackard-company-hp/" </w:instrText>
      </w:r>
      <w:r w:rsidRPr="00377B18">
        <w:rPr>
          <w:rFonts w:cs="Times New Roman"/>
          <w:b/>
          <w:sz w:val="32"/>
          <w:szCs w:val="32"/>
        </w:rPr>
        <w:fldChar w:fldCharType="separate"/>
      </w:r>
      <w:r w:rsidRPr="00377B18" w:rsidR="00821397">
        <w:rPr>
          <w:rFonts w:cs="Times New Roman"/>
          <w:b/>
          <w:sz w:val="32"/>
          <w:szCs w:val="32"/>
        </w:rPr>
        <w:t xml:space="preserve"> </w:t>
      </w:r>
      <w:r w:rsidRPr="00377B18" w:rsidR="00821397">
        <w:rPr>
          <w:rFonts w:cs="Times New Roman"/>
          <w:szCs w:val="24"/>
        </w:rPr>
        <w:t>is chosen for this report to analy</w:t>
      </w:r>
      <w:r w:rsidR="00181D94">
        <w:rPr>
          <w:rFonts w:cs="Times New Roman"/>
          <w:szCs w:val="24"/>
        </w:rPr>
        <w:t>s</w:t>
      </w:r>
      <w:r w:rsidRPr="00377B18" w:rsidR="00821397">
        <w:rPr>
          <w:rFonts w:cs="Times New Roman"/>
          <w:szCs w:val="24"/>
        </w:rPr>
        <w:t xml:space="preserve">e its nature and business data. </w:t>
      </w:r>
      <w:r w:rsidRPr="00377B18">
        <w:rPr>
          <w:rFonts w:cs="Times New Roman"/>
          <w:szCs w:val="24"/>
        </w:rPr>
        <w:t xml:space="preserve">To </w:t>
      </w:r>
      <w:r w:rsidRPr="00377B18" w:rsidR="00821397">
        <w:rPr>
          <w:rFonts w:cs="Times New Roman"/>
          <w:szCs w:val="24"/>
        </w:rPr>
        <w:t>be successful and develop a place in the world market, a company has to comply with all economic terms in the business and must maintain the demand and supply process</w:t>
      </w:r>
      <w:sdt>
        <w:sdtPr>
          <w:rPr>
            <w:rFonts w:cs="Times New Roman"/>
            <w:szCs w:val="24"/>
          </w:rPr>
          <w:id w:val="-924640003"/>
          <w:citation/>
        </w:sdtPr>
        <w:sdtEndPr/>
        <w:sdtContent>
          <w:r w:rsidRPr="00377B18">
            <w:rPr>
              <w:rFonts w:cs="Times New Roman"/>
              <w:szCs w:val="24"/>
            </w:rPr>
            <w:fldChar w:fldCharType="begin"/>
          </w:r>
          <w:r w:rsidRPr="00377B18">
            <w:rPr>
              <w:rFonts w:cs="Times New Roman"/>
              <w:szCs w:val="24"/>
            </w:rPr>
            <w:instrText xml:space="preserve"> CITATION Mul16 \l 1033 </w:instrText>
          </w:r>
          <w:r w:rsidRPr="00377B18">
            <w:rPr>
              <w:rFonts w:cs="Times New Roman"/>
              <w:szCs w:val="24"/>
            </w:rPr>
            <w:fldChar w:fldCharType="separate"/>
          </w:r>
          <w:r w:rsidRPr="00377B18">
            <w:rPr>
              <w:rFonts w:cs="Times New Roman"/>
              <w:szCs w:val="24"/>
            </w:rPr>
            <w:t xml:space="preserve"> (Mullins, 2016)</w:t>
          </w:r>
          <w:r w:rsidRPr="00377B18">
            <w:rPr>
              <w:rFonts w:cs="Times New Roman"/>
              <w:szCs w:val="24"/>
            </w:rPr>
            <w:fldChar w:fldCharType="end"/>
          </w:r>
        </w:sdtContent>
      </w:sdt>
      <w:r w:rsidRPr="00377B18" w:rsidR="00821397">
        <w:rPr>
          <w:rFonts w:cs="Times New Roman"/>
          <w:szCs w:val="24"/>
        </w:rPr>
        <w:t xml:space="preserve">. </w:t>
      </w:r>
      <w:r w:rsidRPr="00377B18">
        <w:rPr>
          <w:rFonts w:cs="Times New Roman"/>
          <w:szCs w:val="24"/>
        </w:rPr>
        <w:t>Therefore</w:t>
      </w:r>
      <w:r w:rsidRPr="00377B18" w:rsidR="00821397">
        <w:rPr>
          <w:rFonts w:cs="Times New Roman"/>
          <w:szCs w:val="24"/>
        </w:rPr>
        <w:t xml:space="preserve">, the report is organized to cover all information relevant to </w:t>
      </w:r>
      <w:r w:rsidRPr="00377B18" w:rsidR="00F94BAC">
        <w:rPr>
          <w:rFonts w:cs="Times New Roman"/>
          <w:szCs w:val="24"/>
        </w:rPr>
        <w:t>HP</w:t>
      </w:r>
      <w:r w:rsidRPr="00377B18" w:rsidR="00821397">
        <w:rPr>
          <w:rFonts w:cs="Times New Roman"/>
          <w:szCs w:val="24"/>
        </w:rPr>
        <w:t xml:space="preserve"> as well as will show the market equilibrium for the company and last but not least, all factors that will influence price elasticity of demand will also be discussed in the report.</w:t>
      </w:r>
    </w:p>
    <w:p w:rsidRPr="00377B18" w:rsidR="00821397" w:rsidP="00821397" w:rsidRDefault="006F3599" w14:paraId="1B5A2F78" w14:textId="77777777">
      <w:pPr>
        <w:pStyle w:val="Heading1"/>
        <w:spacing w:before="0" w:line="360" w:lineRule="auto"/>
        <w:jc w:val="both"/>
        <w:rPr>
          <w:rFonts w:cs="Times New Roman"/>
          <w:b/>
        </w:rPr>
      </w:pPr>
      <w:r w:rsidRPr="00377B18">
        <w:rPr>
          <w:rFonts w:cs="Times New Roman"/>
          <w:b/>
        </w:rPr>
        <w:fldChar w:fldCharType="end"/>
      </w:r>
    </w:p>
    <w:p w:rsidRPr="00377B18" w:rsidR="00821397" w:rsidRDefault="00821397" w14:paraId="251B0268" w14:textId="77777777">
      <w:pPr>
        <w:rPr>
          <w:rFonts w:cs="Times New Roman" w:eastAsiaTheme="majorEastAsia"/>
          <w:b/>
          <w:color w:val="2F5496" w:themeColor="accent1" w:themeShade="BF"/>
          <w:sz w:val="32"/>
          <w:szCs w:val="32"/>
        </w:rPr>
      </w:pPr>
      <w:r w:rsidRPr="00377B18">
        <w:rPr>
          <w:rFonts w:cs="Times New Roman"/>
          <w:b/>
        </w:rPr>
        <w:br w:type="page"/>
      </w:r>
    </w:p>
    <w:p w:rsidRPr="00377B18" w:rsidR="006F3599" w:rsidP="00821397" w:rsidRDefault="006F3599" w14:paraId="7965680E" w14:textId="3D06516B">
      <w:pPr>
        <w:pStyle w:val="Heading1"/>
        <w:spacing w:before="0" w:line="360" w:lineRule="auto"/>
        <w:jc w:val="both"/>
        <w:rPr>
          <w:rFonts w:cs="Times New Roman"/>
          <w:b/>
        </w:rPr>
      </w:pPr>
      <w:bookmarkStart w:name="_Toc80648577" w:id="2"/>
      <w:r w:rsidRPr="00377B18">
        <w:rPr>
          <w:rFonts w:cs="Times New Roman"/>
          <w:b/>
        </w:rPr>
        <w:lastRenderedPageBreak/>
        <w:t xml:space="preserve">Study </w:t>
      </w:r>
      <w:r w:rsidRPr="00377B18" w:rsidR="00821397">
        <w:rPr>
          <w:rFonts w:cs="Times New Roman"/>
          <w:b/>
        </w:rPr>
        <w:t xml:space="preserve">of The </w:t>
      </w:r>
      <w:r w:rsidRPr="00377B18">
        <w:rPr>
          <w:rFonts w:cs="Times New Roman"/>
          <w:b/>
        </w:rPr>
        <w:t>Company’s History</w:t>
      </w:r>
      <w:bookmarkEnd w:id="2"/>
    </w:p>
    <w:p w:rsidRPr="00377B18" w:rsidR="006F3599" w:rsidP="00821397" w:rsidRDefault="006F3599" w14:paraId="4255C8A3" w14:textId="62C62D4F">
      <w:pPr>
        <w:spacing w:after="0" w:line="360" w:lineRule="auto"/>
        <w:jc w:val="both"/>
        <w:rPr>
          <w:rFonts w:cs="Times New Roman"/>
          <w:szCs w:val="24"/>
        </w:rPr>
      </w:pPr>
      <w:r w:rsidRPr="00377B18">
        <w:rPr>
          <w:rFonts w:cs="Times New Roman"/>
          <w:szCs w:val="24"/>
        </w:rPr>
        <w:t xml:space="preserve">As mentioned before that Hewlett-Packard Company’s laptop product is chosen for this study. In 1939, Hewlett-Packard was established by Bill Hewlett and Dave Packard. They began selling an audio oscillator as their first product. The first personal computer designed and produced by </w:t>
      </w:r>
      <w:r w:rsidRPr="00377B18" w:rsidR="00F94BAC">
        <w:rPr>
          <w:rFonts w:cs="Times New Roman"/>
          <w:szCs w:val="24"/>
        </w:rPr>
        <w:t>HP</w:t>
      </w:r>
      <w:r w:rsidRPr="00377B18">
        <w:rPr>
          <w:rFonts w:cs="Times New Roman"/>
          <w:szCs w:val="24"/>
        </w:rPr>
        <w:t xml:space="preserve"> was the </w:t>
      </w:r>
      <w:r w:rsidRPr="00377B18" w:rsidR="00F94BAC">
        <w:rPr>
          <w:rFonts w:cs="Times New Roman"/>
          <w:szCs w:val="24"/>
        </w:rPr>
        <w:t>HP</w:t>
      </w:r>
      <w:r w:rsidRPr="00377B18">
        <w:rPr>
          <w:rFonts w:cs="Times New Roman"/>
          <w:szCs w:val="24"/>
        </w:rPr>
        <w:t xml:space="preserve"> 2116A, which was released in 1966. The main purpose of this device was to manage </w:t>
      </w:r>
      <w:r w:rsidRPr="00377B18" w:rsidR="00F94BAC">
        <w:rPr>
          <w:rFonts w:cs="Times New Roman"/>
          <w:szCs w:val="24"/>
        </w:rPr>
        <w:t>HP</w:t>
      </w:r>
      <w:r w:rsidRPr="00377B18">
        <w:rPr>
          <w:rFonts w:cs="Times New Roman"/>
          <w:szCs w:val="24"/>
        </w:rPr>
        <w:t>'s expansive product range of measuring and test equipment</w:t>
      </w:r>
      <w:sdt>
        <w:sdtPr>
          <w:rPr>
            <w:rFonts w:cs="Times New Roman"/>
            <w:szCs w:val="24"/>
          </w:rPr>
          <w:id w:val="1787613365"/>
          <w:citation/>
        </w:sdtPr>
        <w:sdtEndPr/>
        <w:sdtContent>
          <w:r w:rsidRPr="00377B18">
            <w:rPr>
              <w:rFonts w:cs="Times New Roman"/>
              <w:szCs w:val="24"/>
            </w:rPr>
            <w:fldChar w:fldCharType="begin"/>
          </w:r>
          <w:r w:rsidRPr="00377B18">
            <w:rPr>
              <w:rFonts w:cs="Times New Roman"/>
              <w:szCs w:val="24"/>
            </w:rPr>
            <w:instrText xml:space="preserve"> CITATION Rel21 \l 1033 </w:instrText>
          </w:r>
          <w:r w:rsidRPr="00377B18">
            <w:rPr>
              <w:rFonts w:cs="Times New Roman"/>
              <w:szCs w:val="24"/>
            </w:rPr>
            <w:fldChar w:fldCharType="separate"/>
          </w:r>
          <w:r w:rsidRPr="00377B18">
            <w:rPr>
              <w:rFonts w:cs="Times New Roman"/>
              <w:noProof/>
              <w:szCs w:val="24"/>
            </w:rPr>
            <w:t xml:space="preserve"> (Reliableplant, 2021)</w:t>
          </w:r>
          <w:r w:rsidRPr="00377B18">
            <w:rPr>
              <w:rFonts w:cs="Times New Roman"/>
              <w:szCs w:val="24"/>
            </w:rPr>
            <w:fldChar w:fldCharType="end"/>
          </w:r>
        </w:sdtContent>
      </w:sdt>
      <w:r w:rsidRPr="00377B18">
        <w:rPr>
          <w:rFonts w:cs="Times New Roman"/>
          <w:szCs w:val="24"/>
        </w:rPr>
        <w:t xml:space="preserve">. </w:t>
      </w:r>
      <w:r w:rsidRPr="00377B18" w:rsidR="00D82AFB">
        <w:rPr>
          <w:rFonts w:cs="Times New Roman"/>
          <w:szCs w:val="24"/>
        </w:rPr>
        <w:t xml:space="preserve">The </w:t>
      </w:r>
      <w:r w:rsidRPr="00377B18" w:rsidR="00F94BAC">
        <w:rPr>
          <w:rFonts w:cs="Times New Roman"/>
          <w:szCs w:val="24"/>
        </w:rPr>
        <w:t>HP</w:t>
      </w:r>
      <w:r w:rsidRPr="00377B18" w:rsidR="00D82AFB">
        <w:rPr>
          <w:rFonts w:cs="Times New Roman"/>
          <w:szCs w:val="24"/>
        </w:rPr>
        <w:t xml:space="preserve">-35 hand-held calculator was part of a timesharing computer system that </w:t>
      </w:r>
      <w:r w:rsidRPr="00377B18" w:rsidR="00F94BAC">
        <w:rPr>
          <w:rFonts w:cs="Times New Roman"/>
          <w:szCs w:val="24"/>
        </w:rPr>
        <w:t>HP</w:t>
      </w:r>
      <w:r w:rsidRPr="00377B18" w:rsidR="00D82AFB">
        <w:rPr>
          <w:rFonts w:cs="Times New Roman"/>
          <w:szCs w:val="24"/>
        </w:rPr>
        <w:t xml:space="preserve"> also sold in the 1970s. The company also launched a number of other products during this time period, including several </w:t>
      </w:r>
      <w:r w:rsidRPr="00377B18" w:rsidR="00F94BAC">
        <w:rPr>
          <w:rFonts w:cs="Times New Roman"/>
          <w:szCs w:val="24"/>
        </w:rPr>
        <w:t>HP</w:t>
      </w:r>
      <w:r w:rsidRPr="00377B18" w:rsidR="00D82AFB">
        <w:rPr>
          <w:rFonts w:cs="Times New Roman"/>
          <w:szCs w:val="24"/>
        </w:rPr>
        <w:t xml:space="preserve">-35 calculators and the </w:t>
      </w:r>
      <w:r w:rsidRPr="00377B18" w:rsidR="00F94BAC">
        <w:rPr>
          <w:rFonts w:cs="Times New Roman"/>
          <w:szCs w:val="24"/>
        </w:rPr>
        <w:t>HP</w:t>
      </w:r>
      <w:r w:rsidRPr="00377B18" w:rsidR="00D82AFB">
        <w:rPr>
          <w:rFonts w:cs="Times New Roman"/>
          <w:szCs w:val="24"/>
        </w:rPr>
        <w:t>4430 minicomputer.</w:t>
      </w:r>
      <w:r w:rsidRPr="00377B18">
        <w:rPr>
          <w:rFonts w:cs="Times New Roman"/>
          <w:szCs w:val="24"/>
        </w:rPr>
        <w:t xml:space="preserve"> Below a company profile of Hewlett-Packard Company is given.</w:t>
      </w:r>
    </w:p>
    <w:p w:rsidRPr="00377B18" w:rsidR="007D13E9" w:rsidP="00F11777" w:rsidRDefault="007D13E9" w14:paraId="1EC54755" w14:textId="113634D4">
      <w:pPr>
        <w:pStyle w:val="Caption"/>
        <w:keepNext/>
        <w:spacing w:before="240" w:after="0" w:line="600" w:lineRule="auto"/>
        <w:jc w:val="center"/>
        <w:rPr>
          <w:rFonts w:cs="Times New Roman"/>
          <w:b/>
          <w:sz w:val="24"/>
          <w:szCs w:val="24"/>
        </w:rPr>
      </w:pPr>
      <w:r w:rsidRPr="00377B18">
        <w:rPr>
          <w:rFonts w:cs="Times New Roman"/>
          <w:b/>
          <w:sz w:val="24"/>
          <w:szCs w:val="24"/>
        </w:rPr>
        <w:t xml:space="preserve">Table </w:t>
      </w:r>
      <w:r w:rsidRPr="00377B18">
        <w:rPr>
          <w:rFonts w:cs="Times New Roman"/>
          <w:b/>
          <w:sz w:val="24"/>
          <w:szCs w:val="24"/>
        </w:rPr>
        <w:fldChar w:fldCharType="begin"/>
      </w:r>
      <w:r w:rsidRPr="00377B18">
        <w:rPr>
          <w:rFonts w:cs="Times New Roman"/>
          <w:b/>
          <w:sz w:val="24"/>
          <w:szCs w:val="24"/>
        </w:rPr>
        <w:instrText xml:space="preserve"> SEQ Table \* ARABIC </w:instrText>
      </w:r>
      <w:r w:rsidRPr="00377B18">
        <w:rPr>
          <w:rFonts w:cs="Times New Roman"/>
          <w:b/>
          <w:sz w:val="24"/>
          <w:szCs w:val="24"/>
        </w:rPr>
        <w:fldChar w:fldCharType="separate"/>
      </w:r>
      <w:r w:rsidRPr="00377B18">
        <w:rPr>
          <w:rFonts w:cs="Times New Roman"/>
          <w:b/>
          <w:noProof/>
          <w:sz w:val="24"/>
          <w:szCs w:val="24"/>
        </w:rPr>
        <w:t>1</w:t>
      </w:r>
      <w:r w:rsidRPr="00377B18">
        <w:rPr>
          <w:rFonts w:cs="Times New Roman"/>
          <w:b/>
          <w:sz w:val="24"/>
          <w:szCs w:val="24"/>
        </w:rPr>
        <w:fldChar w:fldCharType="end"/>
      </w:r>
      <w:r w:rsidRPr="00377B18">
        <w:rPr>
          <w:rFonts w:cs="Times New Roman"/>
          <w:b/>
          <w:sz w:val="24"/>
          <w:szCs w:val="24"/>
        </w:rPr>
        <w:t xml:space="preserve">: Data of </w:t>
      </w:r>
      <w:r w:rsidRPr="00377B18" w:rsidR="00F94BAC">
        <w:rPr>
          <w:rFonts w:cs="Times New Roman"/>
          <w:b/>
          <w:sz w:val="24"/>
          <w:szCs w:val="24"/>
        </w:rPr>
        <w:t>HP</w:t>
      </w:r>
      <w:r w:rsidRPr="00377B18">
        <w:rPr>
          <w:rFonts w:cs="Times New Roman"/>
          <w:b/>
          <w:sz w:val="24"/>
          <w:szCs w:val="24"/>
        </w:rPr>
        <w:t xml:space="preserve"> company in 2020.</w:t>
      </w:r>
    </w:p>
    <w:tbl>
      <w:tblPr>
        <w:tblStyle w:val="TableGrid"/>
        <w:tblW w:w="0" w:type="auto"/>
        <w:tblLook w:val="04A0" w:firstRow="1" w:lastRow="0" w:firstColumn="1" w:lastColumn="0" w:noHBand="0" w:noVBand="1"/>
      </w:tblPr>
      <w:tblGrid>
        <w:gridCol w:w="1870"/>
        <w:gridCol w:w="1870"/>
        <w:gridCol w:w="1870"/>
        <w:gridCol w:w="1870"/>
        <w:gridCol w:w="1870"/>
      </w:tblGrid>
      <w:tr w:rsidRPr="00377B18" w:rsidR="007D13E9" w:rsidTr="007D13E9" w14:paraId="4E9E432E" w14:textId="77777777">
        <w:trPr>
          <w:trHeight w:val="899"/>
        </w:trPr>
        <w:tc>
          <w:tcPr>
            <w:tcW w:w="1870" w:type="dxa"/>
          </w:tcPr>
          <w:p w:rsidRPr="00377B18" w:rsidR="007D13E9" w:rsidP="00821397" w:rsidRDefault="007D13E9" w14:paraId="7E8FD997" w14:textId="3B3222C9">
            <w:pPr>
              <w:spacing w:line="360" w:lineRule="auto"/>
              <w:jc w:val="both"/>
              <w:rPr>
                <w:rFonts w:cs="Times New Roman"/>
                <w:b/>
                <w:sz w:val="28"/>
                <w:szCs w:val="28"/>
              </w:rPr>
            </w:pPr>
            <w:r w:rsidRPr="00377B18">
              <w:rPr>
                <w:rFonts w:cs="Times New Roman"/>
                <w:b/>
                <w:sz w:val="28"/>
                <w:szCs w:val="28"/>
              </w:rPr>
              <w:t xml:space="preserve">Employee </w:t>
            </w:r>
            <w:r w:rsidRPr="00377B18" w:rsidR="003F2709">
              <w:rPr>
                <w:rFonts w:cs="Times New Roman"/>
                <w:b/>
                <w:sz w:val="28"/>
                <w:szCs w:val="28"/>
              </w:rPr>
              <w:t>Numbers</w:t>
            </w:r>
          </w:p>
        </w:tc>
        <w:tc>
          <w:tcPr>
            <w:tcW w:w="1870" w:type="dxa"/>
          </w:tcPr>
          <w:p w:rsidRPr="00377B18" w:rsidR="007D13E9" w:rsidP="00821397" w:rsidRDefault="007D13E9" w14:paraId="6F9B7442" w14:textId="05C8051B">
            <w:pPr>
              <w:spacing w:line="360" w:lineRule="auto"/>
              <w:jc w:val="both"/>
              <w:rPr>
                <w:rFonts w:cs="Times New Roman"/>
                <w:b/>
                <w:sz w:val="28"/>
                <w:szCs w:val="28"/>
              </w:rPr>
            </w:pPr>
            <w:r w:rsidRPr="00377B18">
              <w:rPr>
                <w:rFonts w:cs="Times New Roman"/>
                <w:b/>
                <w:sz w:val="28"/>
                <w:szCs w:val="28"/>
              </w:rPr>
              <w:t>Costs</w:t>
            </w:r>
          </w:p>
        </w:tc>
        <w:tc>
          <w:tcPr>
            <w:tcW w:w="1870" w:type="dxa"/>
          </w:tcPr>
          <w:p w:rsidRPr="00377B18" w:rsidR="007D13E9" w:rsidP="00821397" w:rsidRDefault="003F2709" w14:paraId="39C7F24D" w14:textId="336A321E">
            <w:pPr>
              <w:spacing w:line="360" w:lineRule="auto"/>
              <w:jc w:val="both"/>
              <w:rPr>
                <w:rFonts w:cs="Times New Roman"/>
                <w:b/>
                <w:sz w:val="28"/>
                <w:szCs w:val="28"/>
              </w:rPr>
            </w:pPr>
            <w:r w:rsidRPr="00377B18">
              <w:rPr>
                <w:rFonts w:cs="Times New Roman"/>
                <w:b/>
                <w:sz w:val="28"/>
                <w:szCs w:val="28"/>
              </w:rPr>
              <w:t>Profit Margin</w:t>
            </w:r>
          </w:p>
        </w:tc>
        <w:tc>
          <w:tcPr>
            <w:tcW w:w="1870" w:type="dxa"/>
          </w:tcPr>
          <w:p w:rsidRPr="00377B18" w:rsidR="007D13E9" w:rsidP="00821397" w:rsidRDefault="007D13E9" w14:paraId="46A74439" w14:textId="28EF8C2B">
            <w:pPr>
              <w:spacing w:line="360" w:lineRule="auto"/>
              <w:jc w:val="both"/>
              <w:rPr>
                <w:rFonts w:cs="Times New Roman"/>
                <w:b/>
                <w:sz w:val="28"/>
                <w:szCs w:val="28"/>
              </w:rPr>
            </w:pPr>
            <w:r w:rsidRPr="00377B18">
              <w:rPr>
                <w:rFonts w:cs="Times New Roman"/>
                <w:b/>
                <w:sz w:val="28"/>
                <w:szCs w:val="28"/>
              </w:rPr>
              <w:t>Sales</w:t>
            </w:r>
          </w:p>
        </w:tc>
        <w:tc>
          <w:tcPr>
            <w:tcW w:w="1870" w:type="dxa"/>
          </w:tcPr>
          <w:p w:rsidRPr="00377B18" w:rsidR="007D13E9" w:rsidP="00821397" w:rsidRDefault="007D13E9" w14:paraId="19F106CA" w14:textId="76445B81">
            <w:pPr>
              <w:spacing w:line="360" w:lineRule="auto"/>
              <w:jc w:val="both"/>
              <w:rPr>
                <w:rFonts w:cs="Times New Roman"/>
                <w:b/>
                <w:sz w:val="28"/>
                <w:szCs w:val="28"/>
              </w:rPr>
            </w:pPr>
            <w:r w:rsidRPr="00377B18">
              <w:rPr>
                <w:rFonts w:cs="Times New Roman"/>
                <w:b/>
                <w:sz w:val="28"/>
                <w:szCs w:val="28"/>
              </w:rPr>
              <w:t xml:space="preserve">Market </w:t>
            </w:r>
            <w:r w:rsidRPr="00377B18" w:rsidR="003F2709">
              <w:rPr>
                <w:rFonts w:cs="Times New Roman"/>
                <w:b/>
                <w:sz w:val="28"/>
                <w:szCs w:val="28"/>
              </w:rPr>
              <w:t>Share</w:t>
            </w:r>
            <w:r w:rsidRPr="00377B18" w:rsidR="009E271E">
              <w:rPr>
                <w:rFonts w:cs="Times New Roman"/>
                <w:b/>
                <w:sz w:val="28"/>
                <w:szCs w:val="28"/>
              </w:rPr>
              <w:t xml:space="preserve"> in the Industry</w:t>
            </w:r>
          </w:p>
        </w:tc>
      </w:tr>
      <w:tr w:rsidRPr="00377B18" w:rsidR="007D13E9" w:rsidTr="007D13E9" w14:paraId="725421E5" w14:textId="77777777">
        <w:tc>
          <w:tcPr>
            <w:tcW w:w="1870" w:type="dxa"/>
          </w:tcPr>
          <w:p w:rsidRPr="00377B18" w:rsidR="007D13E9" w:rsidP="00821397" w:rsidRDefault="007D13E9" w14:paraId="288426B6" w14:textId="0F98F0DE">
            <w:pPr>
              <w:spacing w:line="360" w:lineRule="auto"/>
              <w:jc w:val="both"/>
              <w:rPr>
                <w:rFonts w:cs="Times New Roman"/>
                <w:b/>
                <w:szCs w:val="24"/>
              </w:rPr>
            </w:pPr>
            <w:r w:rsidRPr="00377B18">
              <w:rPr>
                <w:rFonts w:cs="Times New Roman"/>
                <w:b/>
                <w:szCs w:val="24"/>
              </w:rPr>
              <w:t>53000</w:t>
            </w:r>
          </w:p>
        </w:tc>
        <w:tc>
          <w:tcPr>
            <w:tcW w:w="1870" w:type="dxa"/>
          </w:tcPr>
          <w:p w:rsidRPr="00377B18" w:rsidR="007D13E9" w:rsidP="00821397" w:rsidRDefault="007D13E9" w14:paraId="70CDD647" w14:textId="3A605B48">
            <w:pPr>
              <w:spacing w:line="360" w:lineRule="auto"/>
              <w:jc w:val="both"/>
              <w:rPr>
                <w:rFonts w:eastAsia="Times New Roman" w:cs="Times New Roman"/>
                <w:color w:val="202124"/>
                <w:szCs w:val="24"/>
              </w:rPr>
            </w:pPr>
            <w:r w:rsidRPr="00377B18">
              <w:rPr>
                <w:rFonts w:cs="Times New Roman"/>
                <w:b/>
                <w:bCs/>
                <w:color w:val="202124"/>
                <w:szCs w:val="24"/>
              </w:rPr>
              <w:t>$53,177 million</w:t>
            </w:r>
          </w:p>
        </w:tc>
        <w:tc>
          <w:tcPr>
            <w:tcW w:w="1870" w:type="dxa"/>
          </w:tcPr>
          <w:p w:rsidRPr="00377B18" w:rsidR="007D13E9" w:rsidP="00821397" w:rsidRDefault="003F2709" w14:paraId="23A24A8B" w14:textId="5B99E7D9">
            <w:pPr>
              <w:spacing w:line="360" w:lineRule="auto"/>
              <w:jc w:val="both"/>
              <w:rPr>
                <w:rFonts w:cs="Times New Roman"/>
                <w:b/>
                <w:szCs w:val="24"/>
              </w:rPr>
            </w:pPr>
            <w:r w:rsidRPr="00377B18">
              <w:rPr>
                <w:rFonts w:cs="Times New Roman"/>
                <w:b/>
                <w:bCs/>
                <w:color w:val="202124"/>
                <w:szCs w:val="24"/>
                <w:shd w:val="clear" w:color="auto" w:fill="FFFFFF"/>
              </w:rPr>
              <w:t>5.02%</w:t>
            </w:r>
          </w:p>
        </w:tc>
        <w:tc>
          <w:tcPr>
            <w:tcW w:w="1870" w:type="dxa"/>
          </w:tcPr>
          <w:p w:rsidRPr="00377B18" w:rsidR="007D13E9" w:rsidP="00821397" w:rsidRDefault="007D13E9" w14:paraId="24128DF0" w14:textId="2C6C756C">
            <w:pPr>
              <w:spacing w:line="360" w:lineRule="auto"/>
              <w:jc w:val="both"/>
              <w:rPr>
                <w:rFonts w:cs="Times New Roman"/>
                <w:b/>
                <w:szCs w:val="24"/>
              </w:rPr>
            </w:pPr>
            <w:r w:rsidRPr="00377B18">
              <w:rPr>
                <w:rFonts w:cs="Times New Roman"/>
                <w:b/>
                <w:color w:val="202124"/>
                <w:szCs w:val="24"/>
                <w:shd w:val="clear" w:color="auto" w:fill="FFFFFF"/>
              </w:rPr>
              <w:t>$56.64 billion</w:t>
            </w:r>
          </w:p>
        </w:tc>
        <w:tc>
          <w:tcPr>
            <w:tcW w:w="1870" w:type="dxa"/>
          </w:tcPr>
          <w:p w:rsidRPr="00377B18" w:rsidR="007D13E9" w:rsidP="00821397" w:rsidRDefault="007D13E9" w14:paraId="76DC090D" w14:textId="4FE55666">
            <w:pPr>
              <w:spacing w:line="360" w:lineRule="auto"/>
              <w:jc w:val="both"/>
              <w:rPr>
                <w:rFonts w:cs="Times New Roman"/>
                <w:b/>
                <w:szCs w:val="24"/>
              </w:rPr>
            </w:pPr>
            <w:r w:rsidRPr="00377B18">
              <w:rPr>
                <w:rFonts w:cs="Times New Roman"/>
                <w:b/>
                <w:bCs/>
                <w:color w:val="202124"/>
                <w:szCs w:val="24"/>
                <w:shd w:val="clear" w:color="auto" w:fill="FFFFFF"/>
              </w:rPr>
              <w:t>21.2%</w:t>
            </w:r>
          </w:p>
        </w:tc>
      </w:tr>
    </w:tbl>
    <w:p w:rsidRPr="00377B18" w:rsidR="007D13E9" w:rsidP="00821397" w:rsidRDefault="007D13E9" w14:paraId="4E3E75F4" w14:textId="77777777">
      <w:pPr>
        <w:spacing w:after="0" w:line="360" w:lineRule="auto"/>
        <w:jc w:val="both"/>
        <w:rPr>
          <w:rFonts w:cs="Times New Roman"/>
          <w:b/>
          <w:szCs w:val="24"/>
        </w:rPr>
      </w:pPr>
    </w:p>
    <w:p w:rsidRPr="00377B18" w:rsidR="006F3599" w:rsidP="00821397" w:rsidRDefault="006F3599" w14:paraId="6FFEF040" w14:textId="77777777">
      <w:pPr>
        <w:keepNext/>
        <w:spacing w:after="0" w:line="360" w:lineRule="auto"/>
        <w:jc w:val="center"/>
        <w:rPr>
          <w:rFonts w:cs="Times New Roman"/>
          <w:szCs w:val="24"/>
        </w:rPr>
      </w:pPr>
      <w:r w:rsidRPr="00377B18">
        <w:rPr>
          <w:rFonts w:cs="Times New Roman"/>
          <w:noProof/>
          <w:szCs w:val="24"/>
        </w:rPr>
        <w:lastRenderedPageBreak/>
        <w:drawing>
          <wp:inline distT="0" distB="0" distL="0" distR="0" wp14:anchorId="64F4B612" wp14:editId="1AF9B372">
            <wp:extent cx="5353050" cy="3549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44).png"/>
                    <pic:cNvPicPr/>
                  </pic:nvPicPr>
                  <pic:blipFill>
                    <a:blip r:embed="rId9">
                      <a:extLst>
                        <a:ext uri="{28A0092B-C50C-407E-A947-70E740481C1C}">
                          <a14:useLocalDpi xmlns:a14="http://schemas.microsoft.com/office/drawing/2010/main" val="0"/>
                        </a:ext>
                      </a:extLst>
                    </a:blip>
                    <a:stretch>
                      <a:fillRect/>
                    </a:stretch>
                  </pic:blipFill>
                  <pic:spPr>
                    <a:xfrm>
                      <a:off x="0" y="0"/>
                      <a:ext cx="5353050" cy="3549650"/>
                    </a:xfrm>
                    <a:prstGeom prst="rect">
                      <a:avLst/>
                    </a:prstGeom>
                  </pic:spPr>
                </pic:pic>
              </a:graphicData>
            </a:graphic>
          </wp:inline>
        </w:drawing>
      </w:r>
    </w:p>
    <w:p w:rsidRPr="00377B18" w:rsidR="006F3599" w:rsidP="00821397" w:rsidRDefault="006F3599" w14:paraId="2253BBB1" w14:textId="68D07685">
      <w:pPr>
        <w:pStyle w:val="Caption"/>
        <w:spacing w:after="0" w:line="360" w:lineRule="auto"/>
        <w:jc w:val="center"/>
        <w:rPr>
          <w:rFonts w:cs="Times New Roman"/>
          <w:sz w:val="24"/>
          <w:szCs w:val="24"/>
        </w:rPr>
      </w:pPr>
      <w:bookmarkStart w:name="_Toc80602407" w:id="3"/>
      <w:r w:rsidRPr="00377B18">
        <w:rPr>
          <w:rFonts w:cs="Times New Roman"/>
          <w:sz w:val="24"/>
          <w:szCs w:val="24"/>
        </w:rPr>
        <w:t xml:space="preserve">Figure </w:t>
      </w:r>
      <w:r w:rsidRPr="00377B18">
        <w:rPr>
          <w:rFonts w:cs="Times New Roman"/>
          <w:sz w:val="24"/>
          <w:szCs w:val="24"/>
        </w:rPr>
        <w:fldChar w:fldCharType="begin"/>
      </w:r>
      <w:r w:rsidRPr="00377B18">
        <w:rPr>
          <w:rFonts w:cs="Times New Roman"/>
          <w:sz w:val="24"/>
          <w:szCs w:val="24"/>
        </w:rPr>
        <w:instrText xml:space="preserve"> SEQ Figure \* ARABIC </w:instrText>
      </w:r>
      <w:r w:rsidRPr="00377B18">
        <w:rPr>
          <w:rFonts w:cs="Times New Roman"/>
          <w:sz w:val="24"/>
          <w:szCs w:val="24"/>
        </w:rPr>
        <w:fldChar w:fldCharType="separate"/>
      </w:r>
      <w:r w:rsidRPr="00377B18">
        <w:rPr>
          <w:rFonts w:cs="Times New Roman"/>
          <w:noProof/>
          <w:sz w:val="24"/>
          <w:szCs w:val="24"/>
        </w:rPr>
        <w:t>1</w:t>
      </w:r>
      <w:r w:rsidRPr="00377B18">
        <w:rPr>
          <w:rFonts w:cs="Times New Roman"/>
          <w:noProof/>
          <w:sz w:val="24"/>
          <w:szCs w:val="24"/>
        </w:rPr>
        <w:fldChar w:fldCharType="end"/>
      </w:r>
      <w:r w:rsidRPr="00377B18">
        <w:rPr>
          <w:rFonts w:cs="Times New Roman"/>
          <w:sz w:val="24"/>
          <w:szCs w:val="24"/>
        </w:rPr>
        <w:t xml:space="preserve">: Company profile of </w:t>
      </w:r>
      <w:r w:rsidRPr="00377B18" w:rsidR="00F94BAC">
        <w:rPr>
          <w:rFonts w:cs="Times New Roman"/>
          <w:sz w:val="24"/>
          <w:szCs w:val="24"/>
        </w:rPr>
        <w:t>HP</w:t>
      </w:r>
      <w:sdt>
        <w:sdtPr>
          <w:rPr>
            <w:rFonts w:cs="Times New Roman"/>
            <w:sz w:val="24"/>
            <w:szCs w:val="24"/>
          </w:rPr>
          <w:id w:val="2011944003"/>
          <w:citation/>
        </w:sdtPr>
        <w:sdtEndPr/>
        <w:sdtContent>
          <w:r w:rsidRPr="00377B18">
            <w:rPr>
              <w:rFonts w:cs="Times New Roman"/>
              <w:sz w:val="24"/>
              <w:szCs w:val="24"/>
            </w:rPr>
            <w:fldChar w:fldCharType="begin"/>
          </w:r>
          <w:r w:rsidRPr="00377B18">
            <w:rPr>
              <w:rFonts w:cs="Times New Roman"/>
              <w:sz w:val="24"/>
              <w:szCs w:val="24"/>
            </w:rPr>
            <w:instrText xml:space="preserve"> CITATION Rel21 \l 1033 </w:instrText>
          </w:r>
          <w:r w:rsidRPr="00377B18">
            <w:rPr>
              <w:rFonts w:cs="Times New Roman"/>
              <w:sz w:val="24"/>
              <w:szCs w:val="24"/>
            </w:rPr>
            <w:fldChar w:fldCharType="separate"/>
          </w:r>
          <w:r w:rsidRPr="00377B18">
            <w:rPr>
              <w:rFonts w:cs="Times New Roman"/>
              <w:noProof/>
              <w:sz w:val="24"/>
              <w:szCs w:val="24"/>
            </w:rPr>
            <w:t xml:space="preserve"> (Reliableplant, 2021)</w:t>
          </w:r>
          <w:r w:rsidRPr="00377B18">
            <w:rPr>
              <w:rFonts w:cs="Times New Roman"/>
              <w:sz w:val="24"/>
              <w:szCs w:val="24"/>
            </w:rPr>
            <w:fldChar w:fldCharType="end"/>
          </w:r>
        </w:sdtContent>
      </w:sdt>
      <w:r w:rsidRPr="00377B18">
        <w:rPr>
          <w:rFonts w:cs="Times New Roman"/>
          <w:sz w:val="24"/>
          <w:szCs w:val="24"/>
        </w:rPr>
        <w:t>.</w:t>
      </w:r>
      <w:bookmarkEnd w:id="3"/>
    </w:p>
    <w:p w:rsidRPr="00377B18" w:rsidR="006F3599" w:rsidP="007F4077" w:rsidRDefault="006F3599" w14:paraId="01543345" w14:textId="4D74E406">
      <w:pPr>
        <w:spacing w:before="240" w:after="0" w:line="360" w:lineRule="auto"/>
        <w:jc w:val="both"/>
        <w:rPr>
          <w:rFonts w:cs="Times New Roman"/>
          <w:szCs w:val="24"/>
        </w:rPr>
      </w:pPr>
      <w:r w:rsidRPr="00377B18">
        <w:rPr>
          <w:rFonts w:cs="Times New Roman"/>
          <w:szCs w:val="24"/>
        </w:rPr>
        <w:t xml:space="preserve">It belongs to </w:t>
      </w:r>
      <w:r w:rsidRPr="00377B18" w:rsidR="00C830D1">
        <w:rPr>
          <w:rFonts w:cs="Times New Roman"/>
          <w:szCs w:val="24"/>
        </w:rPr>
        <w:t xml:space="preserve">the </w:t>
      </w:r>
      <w:r w:rsidRPr="00377B18">
        <w:rPr>
          <w:rFonts w:cs="Times New Roman"/>
          <w:szCs w:val="24"/>
        </w:rPr>
        <w:t>Computer hardware Computer software IT services IT consulting industry where it produces multiple IT</w:t>
      </w:r>
      <w:r w:rsidRPr="00377B18" w:rsidR="00C830D1">
        <w:rPr>
          <w:rFonts w:cs="Times New Roman"/>
          <w:szCs w:val="24"/>
        </w:rPr>
        <w:t>-</w:t>
      </w:r>
      <w:r w:rsidRPr="00377B18">
        <w:rPr>
          <w:rFonts w:cs="Times New Roman"/>
          <w:szCs w:val="24"/>
        </w:rPr>
        <w:t xml:space="preserve">related products, </w:t>
      </w:r>
      <w:r w:rsidRPr="00377B18" w:rsidR="00C830D1">
        <w:rPr>
          <w:rFonts w:cs="Times New Roman"/>
          <w:szCs w:val="24"/>
        </w:rPr>
        <w:t xml:space="preserve">the </w:t>
      </w:r>
      <w:r w:rsidRPr="00377B18">
        <w:rPr>
          <w:rFonts w:cs="Times New Roman"/>
          <w:szCs w:val="24"/>
        </w:rPr>
        <w:t>laptop is one of them. For example, personal computer devices, corporate and industry</w:t>
      </w:r>
      <w:r w:rsidRPr="00377B18" w:rsidR="00C830D1">
        <w:rPr>
          <w:rFonts w:cs="Times New Roman"/>
          <w:szCs w:val="24"/>
        </w:rPr>
        <w:t>-</w:t>
      </w:r>
      <w:r w:rsidRPr="00377B18">
        <w:rPr>
          <w:rFonts w:cs="Times New Roman"/>
          <w:szCs w:val="24"/>
        </w:rPr>
        <w:t xml:space="preserve">standard servers, associated storage devices, networking equipment, software, and a variety of printers and other image products were among the company's major product lines. </w:t>
      </w:r>
    </w:p>
    <w:p w:rsidRPr="00377B18" w:rsidR="006F3599" w:rsidP="007F4077" w:rsidRDefault="006F3599" w14:paraId="163F99DD" w14:textId="011F6B02">
      <w:pPr>
        <w:spacing w:before="240" w:after="0" w:line="360" w:lineRule="auto"/>
        <w:jc w:val="both"/>
        <w:rPr>
          <w:rFonts w:cs="Times New Roman"/>
          <w:szCs w:val="24"/>
        </w:rPr>
      </w:pPr>
      <w:r w:rsidRPr="00377B18">
        <w:rPr>
          <w:rFonts w:cs="Times New Roman"/>
          <w:szCs w:val="24"/>
        </w:rPr>
        <w:t xml:space="preserve">The reason </w:t>
      </w:r>
      <w:r w:rsidRPr="00377B18" w:rsidR="00C830D1">
        <w:rPr>
          <w:rFonts w:cs="Times New Roman"/>
          <w:szCs w:val="24"/>
        </w:rPr>
        <w:t>for</w:t>
      </w:r>
      <w:r w:rsidRPr="00377B18">
        <w:rPr>
          <w:rFonts w:cs="Times New Roman"/>
          <w:szCs w:val="24"/>
        </w:rPr>
        <w:t xml:space="preserve"> this product is because </w:t>
      </w:r>
      <w:r w:rsidRPr="00377B18" w:rsidR="00F94BAC">
        <w:rPr>
          <w:rFonts w:cs="Times New Roman"/>
          <w:szCs w:val="24"/>
        </w:rPr>
        <w:t>HP</w:t>
      </w:r>
      <w:r w:rsidRPr="00377B18">
        <w:rPr>
          <w:rFonts w:cs="Times New Roman"/>
          <w:szCs w:val="24"/>
        </w:rPr>
        <w:t xml:space="preserve"> laptops are </w:t>
      </w:r>
      <w:r w:rsidRPr="00377B18" w:rsidR="00C830D1">
        <w:rPr>
          <w:rFonts w:cs="Times New Roman"/>
          <w:szCs w:val="24"/>
        </w:rPr>
        <w:t xml:space="preserve">a </w:t>
      </w:r>
      <w:r w:rsidRPr="00377B18">
        <w:rPr>
          <w:rFonts w:cs="Times New Roman"/>
          <w:szCs w:val="24"/>
        </w:rPr>
        <w:t xml:space="preserve">worldwide popular and accepted laptop that has a great sale and demand to the customers. Moreover, </w:t>
      </w:r>
      <w:r w:rsidRPr="00377B18" w:rsidR="00F94BAC">
        <w:rPr>
          <w:rFonts w:cs="Times New Roman"/>
          <w:szCs w:val="24"/>
        </w:rPr>
        <w:t>HP</w:t>
      </w:r>
      <w:r w:rsidRPr="00377B18">
        <w:rPr>
          <w:rFonts w:cs="Times New Roman"/>
          <w:szCs w:val="24"/>
        </w:rPr>
        <w:t xml:space="preserve"> laptops, particularly those in the luxury and premium categories, are equipped with cutting-edge features and characteristics that set the industry standard. The company has built a reputation for producing dependable laptops and providing very excellent customer support along this process. And also, it updates all business and company’s economic data </w:t>
      </w:r>
      <w:r w:rsidRPr="00377B18" w:rsidR="00C830D1">
        <w:rPr>
          <w:rFonts w:cs="Times New Roman"/>
          <w:szCs w:val="24"/>
        </w:rPr>
        <w:t>o</w:t>
      </w:r>
      <w:r w:rsidRPr="00377B18">
        <w:rPr>
          <w:rFonts w:cs="Times New Roman"/>
          <w:szCs w:val="24"/>
        </w:rPr>
        <w:t>n its website periodically which may help the author to find all relevant information for this report. Hence, the product and the company are chosen for this study.</w:t>
      </w:r>
    </w:p>
    <w:p w:rsidRPr="00377B18" w:rsidR="00821397" w:rsidRDefault="00821397" w14:paraId="32458243" w14:textId="77777777">
      <w:pPr>
        <w:rPr>
          <w:rFonts w:cs="Times New Roman" w:eastAsiaTheme="majorEastAsia"/>
          <w:b/>
          <w:color w:val="2F5496" w:themeColor="accent1" w:themeShade="BF"/>
          <w:sz w:val="32"/>
          <w:szCs w:val="32"/>
        </w:rPr>
      </w:pPr>
      <w:r w:rsidRPr="00377B18">
        <w:rPr>
          <w:rFonts w:cs="Times New Roman"/>
          <w:b/>
        </w:rPr>
        <w:br w:type="page"/>
      </w:r>
    </w:p>
    <w:p w:rsidRPr="00377B18" w:rsidR="006F3599" w:rsidP="00821397" w:rsidRDefault="006F3599" w14:paraId="20FE64D1" w14:textId="437AD674">
      <w:pPr>
        <w:pStyle w:val="Heading1"/>
        <w:spacing w:before="0" w:line="360" w:lineRule="auto"/>
        <w:jc w:val="both"/>
        <w:rPr>
          <w:rFonts w:cs="Times New Roman"/>
          <w:b/>
        </w:rPr>
      </w:pPr>
      <w:bookmarkStart w:name="_Toc80648578" w:id="4"/>
      <w:r w:rsidRPr="00377B18">
        <w:rPr>
          <w:rFonts w:cs="Times New Roman"/>
          <w:b/>
        </w:rPr>
        <w:lastRenderedPageBreak/>
        <w:t xml:space="preserve">Identifying Demand </w:t>
      </w:r>
      <w:r w:rsidRPr="00377B18" w:rsidR="00821397">
        <w:rPr>
          <w:rFonts w:cs="Times New Roman"/>
          <w:b/>
        </w:rPr>
        <w:t xml:space="preserve">And </w:t>
      </w:r>
      <w:r w:rsidRPr="00377B18">
        <w:rPr>
          <w:rFonts w:cs="Times New Roman"/>
          <w:b/>
        </w:rPr>
        <w:t xml:space="preserve">Market Equilibrium </w:t>
      </w:r>
      <w:r w:rsidRPr="00377B18" w:rsidR="00821397">
        <w:rPr>
          <w:rFonts w:cs="Times New Roman"/>
          <w:b/>
        </w:rPr>
        <w:t xml:space="preserve">Of </w:t>
      </w:r>
      <w:r w:rsidRPr="00377B18" w:rsidR="00F94BAC">
        <w:rPr>
          <w:rFonts w:cs="Times New Roman"/>
          <w:b/>
        </w:rPr>
        <w:t>HP</w:t>
      </w:r>
      <w:bookmarkEnd w:id="4"/>
    </w:p>
    <w:p w:rsidRPr="00377B18" w:rsidR="006F3599" w:rsidP="00821397" w:rsidRDefault="00D82AFB" w14:paraId="5A6E6760" w14:textId="50F00A94">
      <w:pPr>
        <w:spacing w:after="0" w:line="360" w:lineRule="auto"/>
        <w:jc w:val="both"/>
        <w:rPr>
          <w:rFonts w:cs="Times New Roman"/>
          <w:szCs w:val="24"/>
        </w:rPr>
      </w:pPr>
      <w:r w:rsidRPr="00377B18">
        <w:rPr>
          <w:rFonts w:cs="Times New Roman"/>
          <w:szCs w:val="24"/>
        </w:rPr>
        <w:t>Achieving equilibrium price and quantity is achieved by bringing the supply and demand curves together</w:t>
      </w:r>
      <w:sdt>
        <w:sdtPr>
          <w:rPr>
            <w:rFonts w:cs="Times New Roman"/>
            <w:szCs w:val="24"/>
          </w:rPr>
          <w:id w:val="-2048980488"/>
          <w:citation/>
        </w:sdtPr>
        <w:sdtEndPr/>
        <w:sdtContent>
          <w:r w:rsidRPr="00377B18" w:rsidR="006F3599">
            <w:rPr>
              <w:rFonts w:cs="Times New Roman"/>
              <w:szCs w:val="24"/>
            </w:rPr>
            <w:fldChar w:fldCharType="begin"/>
          </w:r>
          <w:r w:rsidRPr="00377B18" w:rsidR="006F3599">
            <w:rPr>
              <w:rFonts w:cs="Times New Roman"/>
              <w:szCs w:val="24"/>
            </w:rPr>
            <w:instrText xml:space="preserve"> CITATION Mer12 \l 1033 </w:instrText>
          </w:r>
          <w:r w:rsidRPr="00377B18" w:rsidR="006F3599">
            <w:rPr>
              <w:rFonts w:cs="Times New Roman"/>
              <w:szCs w:val="24"/>
            </w:rPr>
            <w:fldChar w:fldCharType="separate"/>
          </w:r>
          <w:r w:rsidRPr="00377B18" w:rsidR="006F3599">
            <w:rPr>
              <w:rFonts w:cs="Times New Roman"/>
              <w:noProof/>
              <w:szCs w:val="24"/>
            </w:rPr>
            <w:t xml:space="preserve"> (Merkert, 2012)</w:t>
          </w:r>
          <w:r w:rsidRPr="00377B18" w:rsidR="006F3599">
            <w:rPr>
              <w:rFonts w:cs="Times New Roman"/>
              <w:szCs w:val="24"/>
            </w:rPr>
            <w:fldChar w:fldCharType="end"/>
          </w:r>
        </w:sdtContent>
      </w:sdt>
      <w:r w:rsidRPr="00377B18" w:rsidR="006F3599">
        <w:rPr>
          <w:rFonts w:cs="Times New Roman"/>
          <w:szCs w:val="24"/>
        </w:rPr>
        <w:t xml:space="preserve">. </w:t>
      </w:r>
      <w:r w:rsidRPr="00377B18" w:rsidR="00F94BAC">
        <w:rPr>
          <w:rFonts w:cs="Times New Roman"/>
          <w:szCs w:val="24"/>
        </w:rPr>
        <w:t>HP</w:t>
      </w:r>
      <w:r w:rsidRPr="00377B18" w:rsidR="006F3599">
        <w:rPr>
          <w:rFonts w:cs="Times New Roman"/>
          <w:szCs w:val="24"/>
        </w:rPr>
        <w:t xml:space="preserve"> laptops have huge demand in the world because of </w:t>
      </w:r>
      <w:r w:rsidRPr="00377B18" w:rsidR="00C830D1">
        <w:rPr>
          <w:rFonts w:cs="Times New Roman"/>
          <w:szCs w:val="24"/>
        </w:rPr>
        <w:t>the</w:t>
      </w:r>
      <w:r w:rsidRPr="00377B18" w:rsidR="006F3599">
        <w:rPr>
          <w:rFonts w:cs="Times New Roman"/>
          <w:szCs w:val="24"/>
        </w:rPr>
        <w:t xml:space="preserve"> quality characteristics of the product. But yet the demand of the product is influenced by some other factors that can affect the demand and market equilibrium for </w:t>
      </w:r>
      <w:r w:rsidRPr="00377B18" w:rsidR="00F94BAC">
        <w:rPr>
          <w:rFonts w:cs="Times New Roman"/>
          <w:szCs w:val="24"/>
        </w:rPr>
        <w:t>HP</w:t>
      </w:r>
      <w:r w:rsidRPr="00377B18" w:rsidR="006F3599">
        <w:rPr>
          <w:rFonts w:cs="Times New Roman"/>
          <w:szCs w:val="24"/>
        </w:rPr>
        <w:t xml:space="preserve"> laptops effectively. As laptops product is chosen for this report, it also faces huge competition because of the strong rivals in the market. Despite this, it has been successful to capture the market for these years.</w:t>
      </w:r>
    </w:p>
    <w:p w:rsidRPr="00377B18" w:rsidR="006F3599" w:rsidP="007F4077" w:rsidRDefault="006F3599" w14:paraId="5880ADF8" w14:textId="77777777">
      <w:pPr>
        <w:keepNext/>
        <w:spacing w:before="240" w:after="0" w:line="360" w:lineRule="auto"/>
        <w:jc w:val="center"/>
        <w:rPr>
          <w:rFonts w:cs="Times New Roman"/>
          <w:szCs w:val="24"/>
        </w:rPr>
      </w:pPr>
      <w:r w:rsidRPr="00377B18">
        <w:rPr>
          <w:rFonts w:cs="Times New Roman"/>
          <w:noProof/>
          <w:szCs w:val="24"/>
        </w:rPr>
        <w:drawing>
          <wp:inline distT="0" distB="0" distL="0" distR="0" wp14:anchorId="7865ED42" wp14:editId="794BFCCD">
            <wp:extent cx="4559300" cy="254635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46).png"/>
                    <pic:cNvPicPr/>
                  </pic:nvPicPr>
                  <pic:blipFill>
                    <a:blip r:embed="rId10">
                      <a:extLst>
                        <a:ext uri="{28A0092B-C50C-407E-A947-70E740481C1C}">
                          <a14:useLocalDpi xmlns:a14="http://schemas.microsoft.com/office/drawing/2010/main" val="0"/>
                        </a:ext>
                      </a:extLst>
                    </a:blip>
                    <a:stretch>
                      <a:fillRect/>
                    </a:stretch>
                  </pic:blipFill>
                  <pic:spPr>
                    <a:xfrm>
                      <a:off x="0" y="0"/>
                      <a:ext cx="4559300" cy="2546350"/>
                    </a:xfrm>
                    <a:prstGeom prst="rect">
                      <a:avLst/>
                    </a:prstGeom>
                  </pic:spPr>
                </pic:pic>
              </a:graphicData>
            </a:graphic>
          </wp:inline>
        </w:drawing>
      </w:r>
    </w:p>
    <w:p w:rsidRPr="00377B18" w:rsidR="006F3599" w:rsidP="00821397" w:rsidRDefault="006F3599" w14:paraId="5B9EEE64" w14:textId="49166E4E">
      <w:pPr>
        <w:pStyle w:val="Caption"/>
        <w:spacing w:after="0" w:line="360" w:lineRule="auto"/>
        <w:jc w:val="center"/>
        <w:rPr>
          <w:rFonts w:cs="Times New Roman"/>
          <w:sz w:val="24"/>
          <w:szCs w:val="24"/>
        </w:rPr>
      </w:pPr>
      <w:bookmarkStart w:name="_Toc80602408" w:id="5"/>
      <w:r w:rsidRPr="00377B18">
        <w:rPr>
          <w:rFonts w:cs="Times New Roman"/>
          <w:sz w:val="24"/>
          <w:szCs w:val="24"/>
        </w:rPr>
        <w:t xml:space="preserve">Figure </w:t>
      </w:r>
      <w:r w:rsidRPr="00377B18">
        <w:rPr>
          <w:rFonts w:cs="Times New Roman"/>
          <w:sz w:val="24"/>
          <w:szCs w:val="24"/>
        </w:rPr>
        <w:fldChar w:fldCharType="begin"/>
      </w:r>
      <w:r w:rsidRPr="00377B18">
        <w:rPr>
          <w:rFonts w:cs="Times New Roman"/>
          <w:sz w:val="24"/>
          <w:szCs w:val="24"/>
        </w:rPr>
        <w:instrText xml:space="preserve"> SEQ Figure \* ARABIC </w:instrText>
      </w:r>
      <w:r w:rsidRPr="00377B18">
        <w:rPr>
          <w:rFonts w:cs="Times New Roman"/>
          <w:sz w:val="24"/>
          <w:szCs w:val="24"/>
        </w:rPr>
        <w:fldChar w:fldCharType="separate"/>
      </w:r>
      <w:r w:rsidRPr="00377B18">
        <w:rPr>
          <w:rFonts w:cs="Times New Roman"/>
          <w:noProof/>
          <w:sz w:val="24"/>
          <w:szCs w:val="24"/>
        </w:rPr>
        <w:t>2</w:t>
      </w:r>
      <w:r w:rsidRPr="00377B18">
        <w:rPr>
          <w:rFonts w:cs="Times New Roman"/>
          <w:noProof/>
          <w:sz w:val="24"/>
          <w:szCs w:val="24"/>
        </w:rPr>
        <w:fldChar w:fldCharType="end"/>
      </w:r>
      <w:r w:rsidRPr="00377B18">
        <w:rPr>
          <w:rFonts w:cs="Times New Roman"/>
          <w:sz w:val="24"/>
          <w:szCs w:val="24"/>
        </w:rPr>
        <w:t xml:space="preserve">: Market share of prevalent companies in </w:t>
      </w:r>
      <w:r w:rsidRPr="00377B18" w:rsidR="00C830D1">
        <w:rPr>
          <w:rFonts w:cs="Times New Roman"/>
          <w:sz w:val="24"/>
          <w:szCs w:val="24"/>
        </w:rPr>
        <w:t xml:space="preserve">the </w:t>
      </w:r>
      <w:r w:rsidRPr="00377B18">
        <w:rPr>
          <w:rFonts w:cs="Times New Roman"/>
          <w:sz w:val="24"/>
          <w:szCs w:val="24"/>
        </w:rPr>
        <w:t>IT industry</w:t>
      </w:r>
      <w:sdt>
        <w:sdtPr>
          <w:rPr>
            <w:rFonts w:cs="Times New Roman"/>
            <w:sz w:val="24"/>
            <w:szCs w:val="24"/>
          </w:rPr>
          <w:id w:val="1261338989"/>
          <w:citation/>
        </w:sdtPr>
        <w:sdtEndPr/>
        <w:sdtContent>
          <w:r w:rsidRPr="00377B18">
            <w:rPr>
              <w:rFonts w:cs="Times New Roman"/>
              <w:sz w:val="24"/>
              <w:szCs w:val="24"/>
            </w:rPr>
            <w:fldChar w:fldCharType="begin"/>
          </w:r>
          <w:r w:rsidRPr="00377B18">
            <w:rPr>
              <w:rFonts w:cs="Times New Roman"/>
              <w:sz w:val="24"/>
              <w:szCs w:val="24"/>
            </w:rPr>
            <w:instrText xml:space="preserve"> CITATION Oxf19 \l 1033 </w:instrText>
          </w:r>
          <w:r w:rsidRPr="00377B18">
            <w:rPr>
              <w:rFonts w:cs="Times New Roman"/>
              <w:sz w:val="24"/>
              <w:szCs w:val="24"/>
            </w:rPr>
            <w:fldChar w:fldCharType="separate"/>
          </w:r>
          <w:r w:rsidRPr="00377B18">
            <w:rPr>
              <w:rFonts w:cs="Times New Roman"/>
              <w:noProof/>
              <w:sz w:val="24"/>
              <w:szCs w:val="24"/>
            </w:rPr>
            <w:t xml:space="preserve"> (OxfordEconomics, 2019)</w:t>
          </w:r>
          <w:r w:rsidRPr="00377B18">
            <w:rPr>
              <w:rFonts w:cs="Times New Roman"/>
              <w:sz w:val="24"/>
              <w:szCs w:val="24"/>
            </w:rPr>
            <w:fldChar w:fldCharType="end"/>
          </w:r>
        </w:sdtContent>
      </w:sdt>
      <w:r w:rsidRPr="00377B18">
        <w:rPr>
          <w:rFonts w:cs="Times New Roman"/>
          <w:sz w:val="24"/>
          <w:szCs w:val="24"/>
        </w:rPr>
        <w:t>.</w:t>
      </w:r>
      <w:bookmarkEnd w:id="5"/>
    </w:p>
    <w:p w:rsidRPr="00377B18" w:rsidR="006F3599" w:rsidP="007F4077" w:rsidRDefault="006F3599" w14:paraId="7B2C505C" w14:textId="64318BEF">
      <w:pPr>
        <w:spacing w:before="240" w:after="0" w:line="360" w:lineRule="auto"/>
        <w:jc w:val="both"/>
        <w:rPr>
          <w:rFonts w:cs="Times New Roman"/>
          <w:szCs w:val="24"/>
        </w:rPr>
      </w:pPr>
      <w:r w:rsidRPr="00377B18">
        <w:rPr>
          <w:rFonts w:cs="Times New Roman"/>
          <w:szCs w:val="24"/>
        </w:rPr>
        <w:t xml:space="preserve">The above </w:t>
      </w:r>
      <w:r w:rsidRPr="00377B18" w:rsidR="00F11777">
        <w:rPr>
          <w:rFonts w:cs="Times New Roman"/>
          <w:szCs w:val="24"/>
        </w:rPr>
        <w:t>figure 2</w:t>
      </w:r>
      <w:r w:rsidRPr="00377B18">
        <w:rPr>
          <w:rFonts w:cs="Times New Roman"/>
          <w:szCs w:val="24"/>
        </w:rPr>
        <w:t xml:space="preserve"> implies how </w:t>
      </w:r>
      <w:r w:rsidRPr="00377B18" w:rsidR="00F94BAC">
        <w:rPr>
          <w:rFonts w:cs="Times New Roman"/>
          <w:szCs w:val="24"/>
        </w:rPr>
        <w:t>HP</w:t>
      </w:r>
      <w:r w:rsidRPr="00377B18">
        <w:rPr>
          <w:rFonts w:cs="Times New Roman"/>
          <w:szCs w:val="24"/>
        </w:rPr>
        <w:t xml:space="preserve"> </w:t>
      </w:r>
      <w:r w:rsidRPr="00377B18" w:rsidR="00C830D1">
        <w:rPr>
          <w:rFonts w:cs="Times New Roman"/>
          <w:szCs w:val="24"/>
        </w:rPr>
        <w:t xml:space="preserve">was </w:t>
      </w:r>
      <w:r w:rsidRPr="00377B18">
        <w:rPr>
          <w:rFonts w:cs="Times New Roman"/>
          <w:szCs w:val="24"/>
        </w:rPr>
        <w:t>able to capture the market over its rivals IBM, Dell</w:t>
      </w:r>
      <w:r w:rsidRPr="00377B18" w:rsidR="00C830D1">
        <w:rPr>
          <w:rFonts w:cs="Times New Roman"/>
          <w:szCs w:val="24"/>
        </w:rPr>
        <w:t>,</w:t>
      </w:r>
      <w:r w:rsidRPr="00377B18">
        <w:rPr>
          <w:rFonts w:cs="Times New Roman"/>
          <w:szCs w:val="24"/>
        </w:rPr>
        <w:t xml:space="preserve"> etc. Besides this, it shows that it stands </w:t>
      </w:r>
      <w:r w:rsidRPr="00377B18" w:rsidR="00C830D1">
        <w:rPr>
          <w:rFonts w:cs="Times New Roman"/>
          <w:szCs w:val="24"/>
        </w:rPr>
        <w:t xml:space="preserve">at </w:t>
      </w:r>
      <w:r w:rsidRPr="00377B18">
        <w:rPr>
          <w:rFonts w:cs="Times New Roman"/>
          <w:szCs w:val="24"/>
        </w:rPr>
        <w:t>top of them in the market which clearly indicates its success.</w:t>
      </w:r>
    </w:p>
    <w:p w:rsidRPr="00377B18" w:rsidR="00821397" w:rsidRDefault="00821397" w14:paraId="72182902" w14:textId="77777777">
      <w:pPr>
        <w:rPr>
          <w:rFonts w:cs="Times New Roman" w:eastAsiaTheme="majorEastAsia"/>
          <w:b/>
          <w:color w:val="2F5496" w:themeColor="accent1" w:themeShade="BF"/>
          <w:sz w:val="32"/>
          <w:szCs w:val="32"/>
        </w:rPr>
      </w:pPr>
      <w:r w:rsidRPr="00377B18">
        <w:rPr>
          <w:rFonts w:cs="Times New Roman"/>
          <w:b/>
        </w:rPr>
        <w:br w:type="page"/>
      </w:r>
    </w:p>
    <w:p w:rsidRPr="00377B18" w:rsidR="006F3599" w:rsidP="00821397" w:rsidRDefault="006F3599" w14:paraId="6E13D80C" w14:textId="463B7584">
      <w:pPr>
        <w:pStyle w:val="Heading1"/>
        <w:spacing w:before="0" w:line="360" w:lineRule="auto"/>
        <w:jc w:val="both"/>
        <w:rPr>
          <w:rFonts w:cs="Times New Roman"/>
          <w:b/>
        </w:rPr>
      </w:pPr>
      <w:bookmarkStart w:name="_Toc80648579" w:id="6"/>
      <w:r w:rsidRPr="00377B18">
        <w:rPr>
          <w:rFonts w:cs="Times New Roman"/>
          <w:b/>
        </w:rPr>
        <w:lastRenderedPageBreak/>
        <w:t xml:space="preserve">Factors </w:t>
      </w:r>
      <w:r w:rsidRPr="00377B18" w:rsidR="00821397">
        <w:rPr>
          <w:rFonts w:cs="Times New Roman"/>
          <w:b/>
        </w:rPr>
        <w:t>That Influence Demand</w:t>
      </w:r>
      <w:bookmarkEnd w:id="6"/>
    </w:p>
    <w:p w:rsidRPr="00377B18" w:rsidR="006F3599" w:rsidP="00726C33" w:rsidRDefault="006F3599" w14:paraId="0A5443AB" w14:textId="598108CD">
      <w:pPr>
        <w:rPr>
          <w:b/>
          <w:bCs/>
        </w:rPr>
      </w:pPr>
      <w:r w:rsidRPr="00377B18">
        <w:rPr>
          <w:b/>
          <w:bCs/>
        </w:rPr>
        <w:t xml:space="preserve">Price </w:t>
      </w:r>
      <w:r w:rsidRPr="00377B18" w:rsidR="00821397">
        <w:rPr>
          <w:b/>
          <w:bCs/>
        </w:rPr>
        <w:t>of Substitutes Products</w:t>
      </w:r>
    </w:p>
    <w:p w:rsidRPr="00377B18" w:rsidR="006F3599" w:rsidP="00821397" w:rsidRDefault="00F94BAC" w14:paraId="5DB49B9C" w14:textId="1D5735CF">
      <w:pPr>
        <w:spacing w:after="0" w:line="360" w:lineRule="auto"/>
        <w:jc w:val="both"/>
        <w:rPr>
          <w:rFonts w:cs="Times New Roman"/>
          <w:szCs w:val="24"/>
        </w:rPr>
      </w:pPr>
      <w:r w:rsidRPr="00377B18">
        <w:rPr>
          <w:rFonts w:cs="Times New Roman"/>
          <w:szCs w:val="24"/>
        </w:rPr>
        <w:t>HP</w:t>
      </w:r>
      <w:r w:rsidRPr="00377B18" w:rsidR="006F3599">
        <w:rPr>
          <w:rFonts w:cs="Times New Roman"/>
          <w:szCs w:val="24"/>
        </w:rPr>
        <w:t xml:space="preserve"> has great competition in </w:t>
      </w:r>
      <w:r w:rsidRPr="00377B18" w:rsidR="00C830D1">
        <w:rPr>
          <w:rFonts w:cs="Times New Roman"/>
          <w:szCs w:val="24"/>
        </w:rPr>
        <w:t xml:space="preserve">the </w:t>
      </w:r>
      <w:r w:rsidRPr="00377B18" w:rsidR="006F3599">
        <w:rPr>
          <w:rFonts w:cs="Times New Roman"/>
          <w:szCs w:val="24"/>
        </w:rPr>
        <w:t xml:space="preserve">laptop business because in the market there are lots of different brands are offering laptops with distinct features. So, it is sure that </w:t>
      </w:r>
      <w:r w:rsidRPr="00377B18" w:rsidR="00C830D1">
        <w:rPr>
          <w:rFonts w:cs="Times New Roman"/>
          <w:szCs w:val="24"/>
        </w:rPr>
        <w:t xml:space="preserve">many </w:t>
      </w:r>
      <w:r w:rsidRPr="00377B18" w:rsidR="000B0407">
        <w:rPr>
          <w:rFonts w:cs="Times New Roman"/>
          <w:szCs w:val="24"/>
        </w:rPr>
        <w:t>substitutes’</w:t>
      </w:r>
      <w:r w:rsidRPr="00377B18" w:rsidR="00C830D1">
        <w:rPr>
          <w:rFonts w:cs="Times New Roman"/>
          <w:szCs w:val="24"/>
        </w:rPr>
        <w:t xml:space="preserve"> products </w:t>
      </w:r>
      <w:r w:rsidRPr="00377B18" w:rsidR="006F3599">
        <w:rPr>
          <w:rFonts w:cs="Times New Roman"/>
          <w:szCs w:val="24"/>
        </w:rPr>
        <w:t xml:space="preserve">exist in the market which prices can impact the demand </w:t>
      </w:r>
      <w:r w:rsidRPr="00377B18" w:rsidR="00C830D1">
        <w:rPr>
          <w:rFonts w:cs="Times New Roman"/>
          <w:szCs w:val="24"/>
        </w:rPr>
        <w:t>for</w:t>
      </w:r>
      <w:r w:rsidRPr="00377B18" w:rsidR="006F3599">
        <w:rPr>
          <w:rFonts w:cs="Times New Roman"/>
          <w:szCs w:val="24"/>
        </w:rPr>
        <w:t xml:space="preserve"> </w:t>
      </w:r>
      <w:r w:rsidRPr="00377B18">
        <w:rPr>
          <w:rFonts w:cs="Times New Roman"/>
          <w:szCs w:val="24"/>
        </w:rPr>
        <w:t>HP</w:t>
      </w:r>
      <w:r w:rsidRPr="00377B18" w:rsidR="006F3599">
        <w:rPr>
          <w:rFonts w:cs="Times New Roman"/>
          <w:szCs w:val="24"/>
        </w:rPr>
        <w:t xml:space="preserve"> laptops profoundly. It is considered that Dell, Asus</w:t>
      </w:r>
      <w:r w:rsidRPr="00377B18" w:rsidR="00C830D1">
        <w:rPr>
          <w:rFonts w:cs="Times New Roman"/>
          <w:szCs w:val="24"/>
        </w:rPr>
        <w:t>,</w:t>
      </w:r>
      <w:r w:rsidRPr="00377B18" w:rsidR="006F3599">
        <w:rPr>
          <w:rFonts w:cs="Times New Roman"/>
          <w:szCs w:val="24"/>
        </w:rPr>
        <w:t xml:space="preserve"> and Apple laptops are substitutes products for </w:t>
      </w:r>
      <w:r w:rsidRPr="00377B18">
        <w:rPr>
          <w:rFonts w:cs="Times New Roman"/>
          <w:szCs w:val="24"/>
        </w:rPr>
        <w:t>HP</w:t>
      </w:r>
      <w:sdt>
        <w:sdtPr>
          <w:rPr>
            <w:rFonts w:cs="Times New Roman"/>
            <w:szCs w:val="24"/>
          </w:rPr>
          <w:id w:val="1707374142"/>
          <w:citation/>
        </w:sdtPr>
        <w:sdtEndPr/>
        <w:sdtContent>
          <w:r w:rsidRPr="00377B18" w:rsidR="006F3599">
            <w:rPr>
              <w:rFonts w:cs="Times New Roman"/>
              <w:szCs w:val="24"/>
            </w:rPr>
            <w:fldChar w:fldCharType="begin"/>
          </w:r>
          <w:r w:rsidRPr="00377B18" w:rsidR="006F3599">
            <w:rPr>
              <w:rFonts w:cs="Times New Roman"/>
              <w:szCs w:val="24"/>
            </w:rPr>
            <w:instrText xml:space="preserve"> CITATION Pet21 \l 1033 </w:instrText>
          </w:r>
          <w:r w:rsidRPr="00377B18" w:rsidR="006F3599">
            <w:rPr>
              <w:rFonts w:cs="Times New Roman"/>
              <w:szCs w:val="24"/>
            </w:rPr>
            <w:fldChar w:fldCharType="separate"/>
          </w:r>
          <w:r w:rsidRPr="00377B18" w:rsidR="006F3599">
            <w:rPr>
              <w:rFonts w:cs="Times New Roman"/>
              <w:noProof/>
              <w:szCs w:val="24"/>
            </w:rPr>
            <w:t xml:space="preserve"> (Peter, 2021)</w:t>
          </w:r>
          <w:r w:rsidRPr="00377B18" w:rsidR="006F3599">
            <w:rPr>
              <w:rFonts w:cs="Times New Roman"/>
              <w:szCs w:val="24"/>
            </w:rPr>
            <w:fldChar w:fldCharType="end"/>
          </w:r>
        </w:sdtContent>
      </w:sdt>
      <w:r w:rsidRPr="00377B18" w:rsidR="006F3599">
        <w:rPr>
          <w:rFonts w:cs="Times New Roman"/>
          <w:szCs w:val="24"/>
        </w:rPr>
        <w:t xml:space="preserve">. Though the price of Apple MacBook laptops prices is somewhat higher than the </w:t>
      </w:r>
      <w:r w:rsidRPr="00377B18">
        <w:rPr>
          <w:rFonts w:cs="Times New Roman"/>
          <w:szCs w:val="24"/>
        </w:rPr>
        <w:t>HP</w:t>
      </w:r>
      <w:r w:rsidRPr="00377B18" w:rsidR="006F3599">
        <w:rPr>
          <w:rFonts w:cs="Times New Roman"/>
          <w:szCs w:val="24"/>
        </w:rPr>
        <w:t xml:space="preserve"> laptop’s prices the Dell almost offer</w:t>
      </w:r>
      <w:r w:rsidRPr="00377B18" w:rsidR="00C830D1">
        <w:rPr>
          <w:rFonts w:cs="Times New Roman"/>
          <w:szCs w:val="24"/>
        </w:rPr>
        <w:t>s</w:t>
      </w:r>
      <w:r w:rsidRPr="00377B18" w:rsidR="006F3599">
        <w:rPr>
          <w:rFonts w:cs="Times New Roman"/>
          <w:szCs w:val="24"/>
        </w:rPr>
        <w:t xml:space="preserve"> similar products </w:t>
      </w:r>
      <w:r w:rsidRPr="00377B18" w:rsidR="00C830D1">
        <w:rPr>
          <w:rFonts w:cs="Times New Roman"/>
          <w:szCs w:val="24"/>
        </w:rPr>
        <w:t>at</w:t>
      </w:r>
      <w:r w:rsidRPr="00377B18" w:rsidR="006F3599">
        <w:rPr>
          <w:rFonts w:cs="Times New Roman"/>
          <w:szCs w:val="24"/>
        </w:rPr>
        <w:t xml:space="preserve"> about </w:t>
      </w:r>
      <w:r w:rsidRPr="00377B18" w:rsidR="00C830D1">
        <w:rPr>
          <w:rFonts w:cs="Times New Roman"/>
          <w:szCs w:val="24"/>
        </w:rPr>
        <w:t xml:space="preserve">the </w:t>
      </w:r>
      <w:r w:rsidRPr="00377B18" w:rsidR="006F3599">
        <w:rPr>
          <w:rFonts w:cs="Times New Roman"/>
          <w:szCs w:val="24"/>
        </w:rPr>
        <w:t xml:space="preserve">same price. On the other hand, Asus provides </w:t>
      </w:r>
      <w:r w:rsidRPr="00377B18" w:rsidR="00C830D1">
        <w:rPr>
          <w:rFonts w:cs="Times New Roman"/>
          <w:szCs w:val="24"/>
        </w:rPr>
        <w:t xml:space="preserve">the </w:t>
      </w:r>
      <w:r w:rsidRPr="00377B18" w:rsidR="006F3599">
        <w:rPr>
          <w:rFonts w:cs="Times New Roman"/>
          <w:szCs w:val="24"/>
        </w:rPr>
        <w:t>same features laptops with slightly lower price</w:t>
      </w:r>
      <w:r w:rsidRPr="00377B18" w:rsidR="00C830D1">
        <w:rPr>
          <w:rFonts w:cs="Times New Roman"/>
          <w:szCs w:val="24"/>
        </w:rPr>
        <w:t>s</w:t>
      </w:r>
      <w:r w:rsidRPr="00377B18" w:rsidR="006F3599">
        <w:rPr>
          <w:rFonts w:cs="Times New Roman"/>
          <w:szCs w:val="24"/>
        </w:rPr>
        <w:t xml:space="preserve"> than </w:t>
      </w:r>
      <w:r w:rsidRPr="00377B18">
        <w:rPr>
          <w:rFonts w:cs="Times New Roman"/>
          <w:szCs w:val="24"/>
        </w:rPr>
        <w:t>HP</w:t>
      </w:r>
      <w:r w:rsidRPr="00377B18" w:rsidR="006F3599">
        <w:rPr>
          <w:rFonts w:cs="Times New Roman"/>
          <w:szCs w:val="24"/>
        </w:rPr>
        <w:t xml:space="preserve"> laptops which may influence </w:t>
      </w:r>
      <w:r w:rsidRPr="00377B18" w:rsidR="00C830D1">
        <w:rPr>
          <w:rFonts w:cs="Times New Roman"/>
          <w:szCs w:val="24"/>
        </w:rPr>
        <w:t xml:space="preserve">the </w:t>
      </w:r>
      <w:r w:rsidRPr="00377B18" w:rsidR="006F3599">
        <w:rPr>
          <w:rFonts w:cs="Times New Roman"/>
          <w:szCs w:val="24"/>
        </w:rPr>
        <w:t xml:space="preserve">total demand </w:t>
      </w:r>
      <w:r w:rsidRPr="00377B18" w:rsidR="00C830D1">
        <w:rPr>
          <w:rFonts w:cs="Times New Roman"/>
          <w:szCs w:val="24"/>
        </w:rPr>
        <w:t>for</w:t>
      </w:r>
      <w:r w:rsidRPr="00377B18" w:rsidR="006F3599">
        <w:rPr>
          <w:rFonts w:cs="Times New Roman"/>
          <w:szCs w:val="24"/>
        </w:rPr>
        <w:t xml:space="preserve"> </w:t>
      </w:r>
      <w:r w:rsidRPr="00377B18">
        <w:rPr>
          <w:rFonts w:cs="Times New Roman"/>
          <w:szCs w:val="24"/>
        </w:rPr>
        <w:t>HP</w:t>
      </w:r>
      <w:r w:rsidRPr="00377B18" w:rsidR="006F3599">
        <w:rPr>
          <w:rFonts w:cs="Times New Roman"/>
          <w:szCs w:val="24"/>
        </w:rPr>
        <w:t xml:space="preserve"> laptops.</w:t>
      </w:r>
    </w:p>
    <w:p w:rsidRPr="00377B18" w:rsidR="006F3599" w:rsidP="007F4077" w:rsidRDefault="006F3599" w14:paraId="74C29B1E" w14:textId="77777777">
      <w:pPr>
        <w:keepNext/>
        <w:spacing w:before="240" w:after="0" w:line="360" w:lineRule="auto"/>
        <w:jc w:val="center"/>
        <w:rPr>
          <w:rFonts w:cs="Times New Roman"/>
          <w:szCs w:val="24"/>
        </w:rPr>
      </w:pPr>
      <w:r w:rsidRPr="00377B18">
        <w:rPr>
          <w:rFonts w:cs="Times New Roman"/>
          <w:noProof/>
          <w:szCs w:val="24"/>
        </w:rPr>
        <w:drawing>
          <wp:inline distT="0" distB="0" distL="0" distR="0" wp14:anchorId="732E402D" wp14:editId="5060FA5A">
            <wp:extent cx="4600575" cy="3022600"/>
            <wp:effectExtent l="0" t="0" r="9525"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ubstitute-goods.jpg"/>
                    <pic:cNvPicPr/>
                  </pic:nvPicPr>
                  <pic:blipFill>
                    <a:blip r:embed="rId11">
                      <a:extLst>
                        <a:ext uri="{28A0092B-C50C-407E-A947-70E740481C1C}">
                          <a14:useLocalDpi xmlns:a14="http://schemas.microsoft.com/office/drawing/2010/main" val="0"/>
                        </a:ext>
                      </a:extLst>
                    </a:blip>
                    <a:stretch>
                      <a:fillRect/>
                    </a:stretch>
                  </pic:blipFill>
                  <pic:spPr>
                    <a:xfrm>
                      <a:off x="0" y="0"/>
                      <a:ext cx="4600575" cy="3022600"/>
                    </a:xfrm>
                    <a:prstGeom prst="rect">
                      <a:avLst/>
                    </a:prstGeom>
                  </pic:spPr>
                </pic:pic>
              </a:graphicData>
            </a:graphic>
          </wp:inline>
        </w:drawing>
      </w:r>
    </w:p>
    <w:p w:rsidRPr="00377B18" w:rsidR="006F3599" w:rsidP="00821397" w:rsidRDefault="006F3599" w14:paraId="68C5B9DE" w14:textId="556579D1">
      <w:pPr>
        <w:pStyle w:val="Caption"/>
        <w:spacing w:after="0" w:line="360" w:lineRule="auto"/>
        <w:jc w:val="center"/>
        <w:rPr>
          <w:rFonts w:cs="Times New Roman"/>
          <w:sz w:val="24"/>
          <w:szCs w:val="24"/>
        </w:rPr>
      </w:pPr>
      <w:bookmarkStart w:name="_Toc80602409" w:id="7"/>
      <w:r w:rsidRPr="00377B18">
        <w:rPr>
          <w:rFonts w:cs="Times New Roman"/>
          <w:sz w:val="24"/>
          <w:szCs w:val="24"/>
        </w:rPr>
        <w:t xml:space="preserve">Figure </w:t>
      </w:r>
      <w:r w:rsidRPr="00377B18">
        <w:rPr>
          <w:rFonts w:cs="Times New Roman"/>
          <w:sz w:val="24"/>
          <w:szCs w:val="24"/>
        </w:rPr>
        <w:fldChar w:fldCharType="begin"/>
      </w:r>
      <w:r w:rsidRPr="00377B18">
        <w:rPr>
          <w:rFonts w:cs="Times New Roman"/>
          <w:sz w:val="24"/>
          <w:szCs w:val="24"/>
        </w:rPr>
        <w:instrText xml:space="preserve"> SEQ Figure \* ARABIC </w:instrText>
      </w:r>
      <w:r w:rsidRPr="00377B18">
        <w:rPr>
          <w:rFonts w:cs="Times New Roman"/>
          <w:sz w:val="24"/>
          <w:szCs w:val="24"/>
        </w:rPr>
        <w:fldChar w:fldCharType="separate"/>
      </w:r>
      <w:r w:rsidRPr="00377B18">
        <w:rPr>
          <w:rFonts w:cs="Times New Roman"/>
          <w:noProof/>
          <w:sz w:val="24"/>
          <w:szCs w:val="24"/>
        </w:rPr>
        <w:t>3</w:t>
      </w:r>
      <w:r w:rsidRPr="00377B18">
        <w:rPr>
          <w:rFonts w:cs="Times New Roman"/>
          <w:noProof/>
          <w:sz w:val="24"/>
          <w:szCs w:val="24"/>
        </w:rPr>
        <w:fldChar w:fldCharType="end"/>
      </w:r>
      <w:r w:rsidRPr="00377B18">
        <w:rPr>
          <w:rFonts w:cs="Times New Roman"/>
          <w:sz w:val="24"/>
          <w:szCs w:val="24"/>
        </w:rPr>
        <w:t xml:space="preserve">: </w:t>
      </w:r>
      <w:r w:rsidRPr="00377B18" w:rsidR="00821397">
        <w:rPr>
          <w:rFonts w:cs="Times New Roman"/>
          <w:sz w:val="24"/>
          <w:szCs w:val="24"/>
        </w:rPr>
        <w:t>R</w:t>
      </w:r>
      <w:r w:rsidRPr="00377B18">
        <w:rPr>
          <w:rFonts w:cs="Times New Roman"/>
          <w:sz w:val="24"/>
          <w:szCs w:val="24"/>
        </w:rPr>
        <w:t>elation between substitution product and quantity demand</w:t>
      </w:r>
      <w:sdt>
        <w:sdtPr>
          <w:rPr>
            <w:rFonts w:cs="Times New Roman"/>
            <w:sz w:val="24"/>
            <w:szCs w:val="24"/>
          </w:rPr>
          <w:id w:val="1511559189"/>
          <w:citation/>
        </w:sdtPr>
        <w:sdtEndPr/>
        <w:sdtContent>
          <w:r w:rsidRPr="00377B18">
            <w:rPr>
              <w:rFonts w:cs="Times New Roman"/>
              <w:sz w:val="24"/>
              <w:szCs w:val="24"/>
            </w:rPr>
            <w:fldChar w:fldCharType="begin"/>
          </w:r>
          <w:r w:rsidRPr="00377B18">
            <w:rPr>
              <w:rFonts w:cs="Times New Roman"/>
              <w:sz w:val="24"/>
              <w:szCs w:val="24"/>
            </w:rPr>
            <w:instrText xml:space="preserve"> CITATION Eco201 \l 1033 </w:instrText>
          </w:r>
          <w:r w:rsidRPr="00377B18">
            <w:rPr>
              <w:rFonts w:cs="Times New Roman"/>
              <w:sz w:val="24"/>
              <w:szCs w:val="24"/>
            </w:rPr>
            <w:fldChar w:fldCharType="separate"/>
          </w:r>
          <w:r w:rsidRPr="00377B18">
            <w:rPr>
              <w:rFonts w:cs="Times New Roman"/>
              <w:noProof/>
              <w:sz w:val="24"/>
              <w:szCs w:val="24"/>
            </w:rPr>
            <w:t xml:space="preserve"> (EconomicsOnline, 2020)</w:t>
          </w:r>
          <w:r w:rsidRPr="00377B18">
            <w:rPr>
              <w:rFonts w:cs="Times New Roman"/>
              <w:sz w:val="24"/>
              <w:szCs w:val="24"/>
            </w:rPr>
            <w:fldChar w:fldCharType="end"/>
          </w:r>
        </w:sdtContent>
      </w:sdt>
      <w:r w:rsidRPr="00377B18">
        <w:rPr>
          <w:rFonts w:cs="Times New Roman"/>
          <w:sz w:val="24"/>
          <w:szCs w:val="24"/>
        </w:rPr>
        <w:t>.</w:t>
      </w:r>
      <w:bookmarkEnd w:id="7"/>
    </w:p>
    <w:p w:rsidRPr="00377B18" w:rsidR="006F3599" w:rsidP="007F4077" w:rsidRDefault="006F3599" w14:paraId="0478701D" w14:textId="7E03EC33">
      <w:pPr>
        <w:spacing w:before="240" w:after="0" w:line="360" w:lineRule="auto"/>
        <w:jc w:val="both"/>
        <w:rPr>
          <w:rFonts w:cs="Times New Roman"/>
          <w:szCs w:val="24"/>
        </w:rPr>
      </w:pPr>
      <w:r w:rsidRPr="00377B18">
        <w:rPr>
          <w:rFonts w:cs="Times New Roman"/>
          <w:szCs w:val="24"/>
        </w:rPr>
        <w:t xml:space="preserve">The following diagram shows a positive cross demand curve for </w:t>
      </w:r>
      <w:r w:rsidRPr="00377B18" w:rsidR="00F94BAC">
        <w:rPr>
          <w:rFonts w:cs="Times New Roman"/>
          <w:szCs w:val="24"/>
        </w:rPr>
        <w:t>HP</w:t>
      </w:r>
      <w:r w:rsidRPr="00377B18">
        <w:rPr>
          <w:rFonts w:cs="Times New Roman"/>
          <w:szCs w:val="24"/>
        </w:rPr>
        <w:t xml:space="preserve"> laptop substitutes, which implies that it is moving higher, suggesting that there is an increase in commodity quantities in the rise in substitute price</w:t>
      </w:r>
      <w:r w:rsidRPr="00377B18" w:rsidR="00C830D1">
        <w:rPr>
          <w:rFonts w:cs="Times New Roman"/>
          <w:szCs w:val="24"/>
        </w:rPr>
        <w:t>s</w:t>
      </w:r>
      <w:r w:rsidRPr="00377B18">
        <w:rPr>
          <w:rFonts w:cs="Times New Roman"/>
          <w:szCs w:val="24"/>
        </w:rPr>
        <w:t xml:space="preserve"> such as the hike of Dell or Asus laptop</w:t>
      </w:r>
      <w:r w:rsidRPr="00377B18" w:rsidR="00C830D1">
        <w:rPr>
          <w:rFonts w:cs="Times New Roman"/>
          <w:szCs w:val="24"/>
        </w:rPr>
        <w:t>s</w:t>
      </w:r>
      <w:r w:rsidRPr="00377B18">
        <w:rPr>
          <w:rFonts w:cs="Times New Roman"/>
          <w:szCs w:val="24"/>
        </w:rPr>
        <w:t xml:space="preserve">. Furthermore, the substitute product price is considered to be constant. Thus, if the price of </w:t>
      </w:r>
      <w:r w:rsidRPr="00377B18" w:rsidR="00F94BAC">
        <w:rPr>
          <w:rFonts w:cs="Times New Roman"/>
          <w:szCs w:val="24"/>
        </w:rPr>
        <w:t>HP</w:t>
      </w:r>
      <w:r w:rsidRPr="00377B18">
        <w:rPr>
          <w:rFonts w:cs="Times New Roman"/>
          <w:szCs w:val="24"/>
        </w:rPr>
        <w:t xml:space="preserve"> laptops increases, the demand for its substitute will grow.</w:t>
      </w:r>
    </w:p>
    <w:p w:rsidRPr="00377B18" w:rsidR="00821397" w:rsidRDefault="00821397" w14:paraId="69C11242" w14:textId="77777777">
      <w:pPr>
        <w:rPr>
          <w:rFonts w:cs="Times New Roman" w:eastAsiaTheme="majorEastAsia"/>
          <w:b/>
          <w:color w:val="2F5496" w:themeColor="accent1" w:themeShade="BF"/>
          <w:sz w:val="28"/>
          <w:szCs w:val="28"/>
        </w:rPr>
      </w:pPr>
      <w:r w:rsidRPr="00377B18">
        <w:rPr>
          <w:rFonts w:cs="Times New Roman"/>
          <w:b/>
        </w:rPr>
        <w:br w:type="page"/>
      </w:r>
    </w:p>
    <w:p w:rsidRPr="00377B18" w:rsidR="006F3599" w:rsidP="00726C33" w:rsidRDefault="006F3599" w14:paraId="1B71C2AF" w14:textId="5754A0F2">
      <w:pPr>
        <w:rPr>
          <w:b/>
          <w:bCs/>
        </w:rPr>
      </w:pPr>
      <w:r w:rsidRPr="00377B18">
        <w:rPr>
          <w:b/>
          <w:bCs/>
        </w:rPr>
        <w:lastRenderedPageBreak/>
        <w:t xml:space="preserve">Price </w:t>
      </w:r>
      <w:r w:rsidRPr="00377B18" w:rsidR="00821397">
        <w:rPr>
          <w:b/>
          <w:bCs/>
        </w:rPr>
        <w:t>of Complements</w:t>
      </w:r>
    </w:p>
    <w:p w:rsidRPr="00377B18" w:rsidR="006F3599" w:rsidP="00821397" w:rsidRDefault="006F3599" w14:paraId="76466540" w14:textId="752F65E1">
      <w:pPr>
        <w:spacing w:after="0" w:line="360" w:lineRule="auto"/>
        <w:jc w:val="both"/>
        <w:rPr>
          <w:rFonts w:cs="Times New Roman"/>
          <w:szCs w:val="24"/>
        </w:rPr>
      </w:pPr>
      <w:r w:rsidRPr="00377B18">
        <w:rPr>
          <w:rFonts w:cs="Times New Roman"/>
          <w:szCs w:val="24"/>
        </w:rPr>
        <w:t>Complementary commodities are described as items utilized or consumed simultaneously so that a certain need may be satisfied</w:t>
      </w:r>
      <w:sdt>
        <w:sdtPr>
          <w:rPr>
            <w:rFonts w:cs="Times New Roman"/>
            <w:szCs w:val="24"/>
          </w:rPr>
          <w:id w:val="1863938738"/>
          <w:citation/>
        </w:sdtPr>
        <w:sdtEndPr/>
        <w:sdtContent>
          <w:r w:rsidRPr="00377B18">
            <w:rPr>
              <w:rFonts w:cs="Times New Roman"/>
              <w:szCs w:val="24"/>
            </w:rPr>
            <w:fldChar w:fldCharType="begin"/>
          </w:r>
          <w:r w:rsidRPr="00377B18">
            <w:rPr>
              <w:rFonts w:cs="Times New Roman"/>
              <w:szCs w:val="24"/>
            </w:rPr>
            <w:instrText xml:space="preserve"> CITATION Jos18 \l 1033 </w:instrText>
          </w:r>
          <w:r w:rsidRPr="00377B18">
            <w:rPr>
              <w:rFonts w:cs="Times New Roman"/>
              <w:szCs w:val="24"/>
            </w:rPr>
            <w:fldChar w:fldCharType="separate"/>
          </w:r>
          <w:r w:rsidRPr="00377B18">
            <w:rPr>
              <w:rFonts w:cs="Times New Roman"/>
              <w:noProof/>
              <w:szCs w:val="24"/>
            </w:rPr>
            <w:t xml:space="preserve"> (Joshua, 2018)</w:t>
          </w:r>
          <w:r w:rsidRPr="00377B18">
            <w:rPr>
              <w:rFonts w:cs="Times New Roman"/>
              <w:szCs w:val="24"/>
            </w:rPr>
            <w:fldChar w:fldCharType="end"/>
          </w:r>
        </w:sdtContent>
      </w:sdt>
      <w:r w:rsidRPr="00377B18">
        <w:rPr>
          <w:rFonts w:cs="Times New Roman"/>
          <w:szCs w:val="24"/>
        </w:rPr>
        <w:t>. Complementary products of laptops can be its battery, charger, DVD and so on. These things price</w:t>
      </w:r>
      <w:r w:rsidRPr="00377B18" w:rsidR="00C830D1">
        <w:rPr>
          <w:rFonts w:cs="Times New Roman"/>
          <w:szCs w:val="24"/>
        </w:rPr>
        <w:t>s</w:t>
      </w:r>
      <w:r w:rsidRPr="00377B18">
        <w:rPr>
          <w:rFonts w:cs="Times New Roman"/>
          <w:szCs w:val="24"/>
        </w:rPr>
        <w:t xml:space="preserve"> also can affect the demand </w:t>
      </w:r>
      <w:r w:rsidRPr="00377B18" w:rsidR="00C830D1">
        <w:rPr>
          <w:rFonts w:cs="Times New Roman"/>
          <w:szCs w:val="24"/>
        </w:rPr>
        <w:t>for</w:t>
      </w:r>
      <w:r w:rsidRPr="00377B18">
        <w:rPr>
          <w:rFonts w:cs="Times New Roman"/>
          <w:szCs w:val="24"/>
        </w:rPr>
        <w:t xml:space="preserve"> </w:t>
      </w:r>
      <w:r w:rsidRPr="00377B18" w:rsidR="00F94BAC">
        <w:rPr>
          <w:rFonts w:cs="Times New Roman"/>
          <w:szCs w:val="24"/>
        </w:rPr>
        <w:t>HP</w:t>
      </w:r>
      <w:r w:rsidRPr="00377B18">
        <w:rPr>
          <w:rFonts w:cs="Times New Roman"/>
          <w:szCs w:val="24"/>
        </w:rPr>
        <w:t xml:space="preserve"> laptops. The price of the </w:t>
      </w:r>
      <w:r w:rsidRPr="00377B18" w:rsidR="00F94BAC">
        <w:rPr>
          <w:rFonts w:cs="Times New Roman"/>
          <w:szCs w:val="24"/>
        </w:rPr>
        <w:t>HP</w:t>
      </w:r>
      <w:r w:rsidRPr="00377B18">
        <w:rPr>
          <w:rFonts w:cs="Times New Roman"/>
          <w:szCs w:val="24"/>
        </w:rPr>
        <w:t xml:space="preserve"> complementary product also changes the curve of demand. For instance, if the price of complimentary </w:t>
      </w:r>
      <w:r w:rsidRPr="00377B18" w:rsidR="00F94BAC">
        <w:rPr>
          <w:rFonts w:cs="Times New Roman"/>
          <w:szCs w:val="24"/>
        </w:rPr>
        <w:t>HP</w:t>
      </w:r>
      <w:r w:rsidRPr="00377B18">
        <w:rPr>
          <w:rFonts w:cs="Times New Roman"/>
          <w:szCs w:val="24"/>
        </w:rPr>
        <w:t xml:space="preserve"> laptop batteries drops, the required amount of </w:t>
      </w:r>
      <w:r w:rsidRPr="00377B18" w:rsidR="00F94BAC">
        <w:rPr>
          <w:rFonts w:cs="Times New Roman"/>
          <w:szCs w:val="24"/>
        </w:rPr>
        <w:t>HP</w:t>
      </w:r>
      <w:r w:rsidRPr="00377B18">
        <w:rPr>
          <w:rFonts w:cs="Times New Roman"/>
          <w:szCs w:val="24"/>
        </w:rPr>
        <w:t xml:space="preserve"> laptops may rise and the demand for laptops can rise as well. Nowadays it is not seen to be increasing the price of </w:t>
      </w:r>
      <w:r w:rsidRPr="00377B18" w:rsidR="00F94BAC">
        <w:rPr>
          <w:rFonts w:cs="Times New Roman"/>
          <w:szCs w:val="24"/>
        </w:rPr>
        <w:t>HP</w:t>
      </w:r>
      <w:r w:rsidRPr="00377B18">
        <w:rPr>
          <w:rFonts w:cs="Times New Roman"/>
          <w:szCs w:val="24"/>
        </w:rPr>
        <w:t xml:space="preserve"> laptop’s complementary product much which can be a positive symbol for increasing the demand for </w:t>
      </w:r>
      <w:r w:rsidRPr="00377B18" w:rsidR="00F94BAC">
        <w:rPr>
          <w:rFonts w:cs="Times New Roman"/>
          <w:szCs w:val="24"/>
        </w:rPr>
        <w:t>HP</w:t>
      </w:r>
      <w:r w:rsidRPr="00377B18">
        <w:rPr>
          <w:rFonts w:cs="Times New Roman"/>
          <w:szCs w:val="24"/>
        </w:rPr>
        <w:t xml:space="preserve"> laptop</w:t>
      </w:r>
      <w:r w:rsidRPr="00377B18" w:rsidR="00C830D1">
        <w:rPr>
          <w:rFonts w:cs="Times New Roman"/>
          <w:szCs w:val="24"/>
        </w:rPr>
        <w:t>s</w:t>
      </w:r>
      <w:r w:rsidRPr="00377B18">
        <w:rPr>
          <w:rFonts w:cs="Times New Roman"/>
          <w:szCs w:val="24"/>
        </w:rPr>
        <w:t>.</w:t>
      </w:r>
    </w:p>
    <w:p w:rsidRPr="00377B18" w:rsidR="006F3599" w:rsidP="007F4077" w:rsidRDefault="006F3599" w14:paraId="05A73281" w14:textId="77777777">
      <w:pPr>
        <w:keepNext/>
        <w:spacing w:before="240" w:after="0" w:line="360" w:lineRule="auto"/>
        <w:jc w:val="center"/>
        <w:rPr>
          <w:rFonts w:cs="Times New Roman"/>
          <w:szCs w:val="24"/>
        </w:rPr>
      </w:pPr>
      <w:r w:rsidRPr="00377B18">
        <w:rPr>
          <w:rFonts w:cs="Times New Roman"/>
          <w:noProof/>
          <w:szCs w:val="24"/>
        </w:rPr>
        <w:drawing>
          <wp:inline distT="0" distB="0" distL="0" distR="0" wp14:anchorId="33714036" wp14:editId="1AB93894">
            <wp:extent cx="4883150" cy="30384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omplementary-goods-example1.jpg"/>
                    <pic:cNvPicPr/>
                  </pic:nvPicPr>
                  <pic:blipFill>
                    <a:blip r:embed="rId12">
                      <a:extLst>
                        <a:ext uri="{28A0092B-C50C-407E-A947-70E740481C1C}">
                          <a14:useLocalDpi xmlns:a14="http://schemas.microsoft.com/office/drawing/2010/main" val="0"/>
                        </a:ext>
                      </a:extLst>
                    </a:blip>
                    <a:stretch>
                      <a:fillRect/>
                    </a:stretch>
                  </pic:blipFill>
                  <pic:spPr>
                    <a:xfrm>
                      <a:off x="0" y="0"/>
                      <a:ext cx="4883150" cy="3038475"/>
                    </a:xfrm>
                    <a:prstGeom prst="rect">
                      <a:avLst/>
                    </a:prstGeom>
                  </pic:spPr>
                </pic:pic>
              </a:graphicData>
            </a:graphic>
          </wp:inline>
        </w:drawing>
      </w:r>
    </w:p>
    <w:p w:rsidRPr="00377B18" w:rsidR="006F3599" w:rsidP="00821397" w:rsidRDefault="006F3599" w14:paraId="7A4921DA" w14:textId="77777777">
      <w:pPr>
        <w:pStyle w:val="Caption"/>
        <w:spacing w:after="0" w:line="360" w:lineRule="auto"/>
        <w:jc w:val="center"/>
        <w:rPr>
          <w:rFonts w:cs="Times New Roman"/>
          <w:sz w:val="24"/>
          <w:szCs w:val="24"/>
        </w:rPr>
      </w:pPr>
      <w:bookmarkStart w:name="_Toc80602410" w:id="8"/>
      <w:r w:rsidRPr="00377B18">
        <w:rPr>
          <w:rFonts w:cs="Times New Roman"/>
          <w:sz w:val="24"/>
          <w:szCs w:val="24"/>
        </w:rPr>
        <w:t xml:space="preserve">Figure </w:t>
      </w:r>
      <w:r w:rsidRPr="00377B18">
        <w:rPr>
          <w:rFonts w:cs="Times New Roman"/>
          <w:sz w:val="24"/>
          <w:szCs w:val="24"/>
        </w:rPr>
        <w:fldChar w:fldCharType="begin"/>
      </w:r>
      <w:r w:rsidRPr="00377B18">
        <w:rPr>
          <w:rFonts w:cs="Times New Roman"/>
          <w:sz w:val="24"/>
          <w:szCs w:val="24"/>
        </w:rPr>
        <w:instrText xml:space="preserve"> SEQ Figure \* ARABIC </w:instrText>
      </w:r>
      <w:r w:rsidRPr="00377B18">
        <w:rPr>
          <w:rFonts w:cs="Times New Roman"/>
          <w:sz w:val="24"/>
          <w:szCs w:val="24"/>
        </w:rPr>
        <w:fldChar w:fldCharType="separate"/>
      </w:r>
      <w:r w:rsidRPr="00377B18">
        <w:rPr>
          <w:rFonts w:cs="Times New Roman"/>
          <w:noProof/>
          <w:sz w:val="24"/>
          <w:szCs w:val="24"/>
        </w:rPr>
        <w:t>4</w:t>
      </w:r>
      <w:r w:rsidRPr="00377B18">
        <w:rPr>
          <w:rFonts w:cs="Times New Roman"/>
          <w:noProof/>
          <w:sz w:val="24"/>
          <w:szCs w:val="24"/>
        </w:rPr>
        <w:fldChar w:fldCharType="end"/>
      </w:r>
      <w:r w:rsidRPr="00377B18">
        <w:rPr>
          <w:rFonts w:cs="Times New Roman"/>
          <w:sz w:val="24"/>
          <w:szCs w:val="24"/>
        </w:rPr>
        <w:t>: Price of complementary goods effect on demand curve</w:t>
      </w:r>
      <w:sdt>
        <w:sdtPr>
          <w:rPr>
            <w:rFonts w:cs="Times New Roman"/>
            <w:sz w:val="24"/>
            <w:szCs w:val="24"/>
          </w:rPr>
          <w:id w:val="-1676642219"/>
          <w:citation/>
        </w:sdtPr>
        <w:sdtEndPr/>
        <w:sdtContent>
          <w:r w:rsidRPr="00377B18">
            <w:rPr>
              <w:rFonts w:cs="Times New Roman"/>
              <w:sz w:val="24"/>
              <w:szCs w:val="24"/>
            </w:rPr>
            <w:fldChar w:fldCharType="begin"/>
          </w:r>
          <w:r w:rsidRPr="00377B18">
            <w:rPr>
              <w:rFonts w:cs="Times New Roman"/>
              <w:sz w:val="24"/>
              <w:szCs w:val="24"/>
            </w:rPr>
            <w:instrText xml:space="preserve"> CITATION Eco211 \l 1033 </w:instrText>
          </w:r>
          <w:r w:rsidRPr="00377B18">
            <w:rPr>
              <w:rFonts w:cs="Times New Roman"/>
              <w:sz w:val="24"/>
              <w:szCs w:val="24"/>
            </w:rPr>
            <w:fldChar w:fldCharType="separate"/>
          </w:r>
          <w:r w:rsidRPr="00377B18">
            <w:rPr>
              <w:rFonts w:cs="Times New Roman"/>
              <w:noProof/>
              <w:sz w:val="24"/>
              <w:szCs w:val="24"/>
            </w:rPr>
            <w:t xml:space="preserve"> (Economicsnetwork, 2021)</w:t>
          </w:r>
          <w:r w:rsidRPr="00377B18">
            <w:rPr>
              <w:rFonts w:cs="Times New Roman"/>
              <w:sz w:val="24"/>
              <w:szCs w:val="24"/>
            </w:rPr>
            <w:fldChar w:fldCharType="end"/>
          </w:r>
        </w:sdtContent>
      </w:sdt>
      <w:r w:rsidRPr="00377B18">
        <w:rPr>
          <w:rFonts w:cs="Times New Roman"/>
          <w:sz w:val="24"/>
          <w:szCs w:val="24"/>
        </w:rPr>
        <w:t>.</w:t>
      </w:r>
      <w:bookmarkEnd w:id="8"/>
    </w:p>
    <w:p w:rsidRPr="00377B18" w:rsidR="006F3599" w:rsidP="007F4077" w:rsidRDefault="006F3599" w14:paraId="62A4A1BA" w14:textId="41748167">
      <w:pPr>
        <w:spacing w:before="240" w:after="0" w:line="360" w:lineRule="auto"/>
        <w:jc w:val="both"/>
        <w:rPr>
          <w:rFonts w:cs="Times New Roman"/>
          <w:szCs w:val="24"/>
        </w:rPr>
      </w:pPr>
      <w:r w:rsidRPr="00377B18">
        <w:rPr>
          <w:rFonts w:cs="Times New Roman"/>
          <w:szCs w:val="24"/>
        </w:rPr>
        <w:t xml:space="preserve">The effect of </w:t>
      </w:r>
      <w:r w:rsidRPr="00377B18" w:rsidR="00C830D1">
        <w:rPr>
          <w:rFonts w:cs="Times New Roman"/>
          <w:szCs w:val="24"/>
        </w:rPr>
        <w:t xml:space="preserve">an </w:t>
      </w:r>
      <w:r w:rsidRPr="00377B18">
        <w:rPr>
          <w:rFonts w:cs="Times New Roman"/>
          <w:szCs w:val="24"/>
        </w:rPr>
        <w:t xml:space="preserve">increase of complementary products on </w:t>
      </w:r>
      <w:r w:rsidRPr="00377B18" w:rsidR="00F94BAC">
        <w:rPr>
          <w:rFonts w:cs="Times New Roman"/>
          <w:szCs w:val="24"/>
        </w:rPr>
        <w:t>HP</w:t>
      </w:r>
      <w:r w:rsidRPr="00377B18">
        <w:rPr>
          <w:rFonts w:cs="Times New Roman"/>
          <w:szCs w:val="24"/>
        </w:rPr>
        <w:t xml:space="preserve"> laptops can be perceived from the above chart. The above chart shows that there are two laptop and battery products complementing each other. The pricing and quantity changes required are shown below:</w:t>
      </w:r>
    </w:p>
    <w:p w:rsidRPr="00377B18" w:rsidR="006F3599" w:rsidP="00F11777" w:rsidRDefault="006F3599" w14:paraId="60DD4E62" w14:textId="45A3BBF6">
      <w:pPr>
        <w:pStyle w:val="Caption"/>
        <w:keepNext/>
        <w:spacing w:before="240" w:after="0" w:line="480" w:lineRule="auto"/>
        <w:jc w:val="center"/>
        <w:rPr>
          <w:rFonts w:cs="Times New Roman"/>
          <w:sz w:val="24"/>
          <w:szCs w:val="24"/>
        </w:rPr>
      </w:pPr>
      <w:r w:rsidRPr="00377B18">
        <w:rPr>
          <w:rFonts w:cs="Times New Roman"/>
          <w:sz w:val="24"/>
          <w:szCs w:val="24"/>
        </w:rPr>
        <w:lastRenderedPageBreak/>
        <w:t xml:space="preserve">Table </w:t>
      </w:r>
      <w:r w:rsidRPr="00377B18">
        <w:rPr>
          <w:rFonts w:cs="Times New Roman"/>
          <w:sz w:val="24"/>
          <w:szCs w:val="24"/>
        </w:rPr>
        <w:fldChar w:fldCharType="begin"/>
      </w:r>
      <w:r w:rsidRPr="00377B18">
        <w:rPr>
          <w:rFonts w:cs="Times New Roman"/>
          <w:sz w:val="24"/>
          <w:szCs w:val="24"/>
        </w:rPr>
        <w:instrText xml:space="preserve"> SEQ Table \* ARABIC </w:instrText>
      </w:r>
      <w:r w:rsidRPr="00377B18">
        <w:rPr>
          <w:rFonts w:cs="Times New Roman"/>
          <w:sz w:val="24"/>
          <w:szCs w:val="24"/>
        </w:rPr>
        <w:fldChar w:fldCharType="separate"/>
      </w:r>
      <w:r w:rsidRPr="00377B18" w:rsidR="007D13E9">
        <w:rPr>
          <w:rFonts w:cs="Times New Roman"/>
          <w:noProof/>
          <w:sz w:val="24"/>
          <w:szCs w:val="24"/>
        </w:rPr>
        <w:t>2</w:t>
      </w:r>
      <w:r w:rsidRPr="00377B18">
        <w:rPr>
          <w:rFonts w:cs="Times New Roman"/>
          <w:noProof/>
          <w:sz w:val="24"/>
          <w:szCs w:val="24"/>
        </w:rPr>
        <w:fldChar w:fldCharType="end"/>
      </w:r>
      <w:r w:rsidRPr="00377B18">
        <w:rPr>
          <w:rFonts w:cs="Times New Roman"/>
          <w:sz w:val="24"/>
          <w:szCs w:val="24"/>
        </w:rPr>
        <w:t xml:space="preserve">: </w:t>
      </w:r>
      <w:r w:rsidRPr="00377B18" w:rsidR="00821397">
        <w:rPr>
          <w:rFonts w:cs="Times New Roman"/>
          <w:sz w:val="24"/>
          <w:szCs w:val="24"/>
        </w:rPr>
        <w:t>D</w:t>
      </w:r>
      <w:r w:rsidRPr="00377B18">
        <w:rPr>
          <w:rFonts w:cs="Times New Roman"/>
          <w:sz w:val="24"/>
          <w:szCs w:val="24"/>
        </w:rPr>
        <w:t>emand change</w:t>
      </w:r>
      <w:r w:rsidRPr="00377B18" w:rsidR="00C830D1">
        <w:rPr>
          <w:rFonts w:cs="Times New Roman"/>
          <w:sz w:val="24"/>
          <w:szCs w:val="24"/>
        </w:rPr>
        <w:t>s</w:t>
      </w:r>
      <w:r w:rsidRPr="00377B18">
        <w:rPr>
          <w:rFonts w:cs="Times New Roman"/>
          <w:sz w:val="24"/>
          <w:szCs w:val="24"/>
        </w:rPr>
        <w:t xml:space="preserve"> if the price of complementary goods change</w:t>
      </w:r>
      <w:r w:rsidRPr="00377B18" w:rsidR="00C830D1">
        <w:rPr>
          <w:rFonts w:cs="Times New Roman"/>
          <w:sz w:val="24"/>
          <w:szCs w:val="24"/>
        </w:rPr>
        <w:t>s</w:t>
      </w:r>
      <w:r w:rsidRPr="00377B18">
        <w:rPr>
          <w:rFonts w:cs="Times New Roman"/>
          <w:sz w:val="24"/>
          <w:szCs w:val="24"/>
        </w:rPr>
        <w:t>.</w:t>
      </w:r>
    </w:p>
    <w:p w:rsidRPr="00377B18" w:rsidR="006F3599" w:rsidP="00821397" w:rsidRDefault="006F3599" w14:paraId="2515026F" w14:textId="77777777">
      <w:pPr>
        <w:spacing w:after="0" w:line="360" w:lineRule="auto"/>
        <w:jc w:val="both"/>
        <w:rPr>
          <w:rFonts w:cs="Times New Roman"/>
          <w:szCs w:val="24"/>
        </w:rPr>
      </w:pPr>
      <w:r w:rsidRPr="00377B18">
        <w:rPr>
          <w:rFonts w:cs="Times New Roman"/>
          <w:noProof/>
          <w:szCs w:val="24"/>
        </w:rPr>
        <w:drawing>
          <wp:inline distT="0" distB="0" distL="0" distR="0" wp14:anchorId="4EBC3AE4" wp14:editId="26F56B77">
            <wp:extent cx="6235700" cy="97674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omplementary-goods-schedule_LI.jpg"/>
                    <pic:cNvPicPr/>
                  </pic:nvPicPr>
                  <pic:blipFill>
                    <a:blip r:embed="rId13">
                      <a:extLst>
                        <a:ext uri="{28A0092B-C50C-407E-A947-70E740481C1C}">
                          <a14:useLocalDpi xmlns:a14="http://schemas.microsoft.com/office/drawing/2010/main" val="0"/>
                        </a:ext>
                      </a:extLst>
                    </a:blip>
                    <a:stretch>
                      <a:fillRect/>
                    </a:stretch>
                  </pic:blipFill>
                  <pic:spPr>
                    <a:xfrm>
                      <a:off x="0" y="0"/>
                      <a:ext cx="6243649" cy="977990"/>
                    </a:xfrm>
                    <a:prstGeom prst="rect">
                      <a:avLst/>
                    </a:prstGeom>
                  </pic:spPr>
                </pic:pic>
              </a:graphicData>
            </a:graphic>
          </wp:inline>
        </w:drawing>
      </w:r>
    </w:p>
    <w:p w:rsidRPr="00377B18" w:rsidR="006F3599" w:rsidP="00821397" w:rsidRDefault="006F3599" w14:paraId="320B2754" w14:textId="4F6D9230">
      <w:pPr>
        <w:spacing w:after="0" w:line="360" w:lineRule="auto"/>
        <w:jc w:val="both"/>
        <w:rPr>
          <w:rFonts w:cs="Times New Roman"/>
          <w:szCs w:val="24"/>
        </w:rPr>
      </w:pPr>
      <w:r w:rsidRPr="00377B18">
        <w:rPr>
          <w:rFonts w:cs="Times New Roman"/>
          <w:szCs w:val="24"/>
        </w:rPr>
        <w:t>In th</w:t>
      </w:r>
      <w:r w:rsidRPr="00377B18" w:rsidR="00C830D1">
        <w:rPr>
          <w:rFonts w:cs="Times New Roman"/>
          <w:szCs w:val="24"/>
        </w:rPr>
        <w:t>e</w:t>
      </w:r>
      <w:r w:rsidRPr="00377B18">
        <w:rPr>
          <w:rFonts w:cs="Times New Roman"/>
          <w:szCs w:val="24"/>
        </w:rPr>
        <w:t xml:space="preserve"> above scenario, the demand for laptop batteries is decreasing as the price of computers rises. So, this clearly shows the effect of price fluctuation of complementary products of </w:t>
      </w:r>
      <w:r w:rsidRPr="00377B18" w:rsidR="00F94BAC">
        <w:rPr>
          <w:rFonts w:cs="Times New Roman"/>
          <w:szCs w:val="24"/>
        </w:rPr>
        <w:t>HP</w:t>
      </w:r>
      <w:r w:rsidRPr="00377B18">
        <w:rPr>
          <w:rFonts w:cs="Times New Roman"/>
          <w:szCs w:val="24"/>
        </w:rPr>
        <w:t xml:space="preserve"> laptops demand.</w:t>
      </w:r>
    </w:p>
    <w:p w:rsidRPr="00377B18" w:rsidR="006F3599" w:rsidP="00726C33" w:rsidRDefault="00821397" w14:paraId="70F09489" w14:textId="14261BBA">
      <w:pPr>
        <w:rPr>
          <w:b/>
          <w:bCs/>
        </w:rPr>
      </w:pPr>
      <w:r w:rsidRPr="00377B18">
        <w:rPr>
          <w:b/>
          <w:bCs/>
        </w:rPr>
        <w:t>Consumer Income</w:t>
      </w:r>
    </w:p>
    <w:p w:rsidRPr="00377B18" w:rsidR="006F3599" w:rsidP="00821397" w:rsidRDefault="006F3599" w14:paraId="587F2F7F" w14:textId="0952207B">
      <w:pPr>
        <w:spacing w:after="0" w:line="360" w:lineRule="auto"/>
        <w:jc w:val="both"/>
        <w:rPr>
          <w:rFonts w:cs="Times New Roman"/>
          <w:szCs w:val="24"/>
        </w:rPr>
      </w:pPr>
      <w:r w:rsidRPr="00377B18">
        <w:rPr>
          <w:rFonts w:cs="Times New Roman"/>
          <w:szCs w:val="24"/>
        </w:rPr>
        <w:t xml:space="preserve">As the </w:t>
      </w:r>
      <w:r w:rsidRPr="00377B18" w:rsidR="00F94BAC">
        <w:rPr>
          <w:rFonts w:cs="Times New Roman"/>
          <w:szCs w:val="24"/>
        </w:rPr>
        <w:t>HP</w:t>
      </w:r>
      <w:r w:rsidRPr="00377B18">
        <w:rPr>
          <w:rFonts w:cs="Times New Roman"/>
          <w:szCs w:val="24"/>
        </w:rPr>
        <w:t xml:space="preserve"> laptop product is a normal product and not a necessary product, consumer income ha</w:t>
      </w:r>
      <w:r w:rsidRPr="00377B18" w:rsidR="00C830D1">
        <w:rPr>
          <w:rFonts w:cs="Times New Roman"/>
          <w:szCs w:val="24"/>
        </w:rPr>
        <w:t>s</w:t>
      </w:r>
      <w:r w:rsidRPr="00377B18">
        <w:rPr>
          <w:rFonts w:cs="Times New Roman"/>
          <w:szCs w:val="24"/>
        </w:rPr>
        <w:t xml:space="preserve"> a great impact on the demand </w:t>
      </w:r>
      <w:r w:rsidRPr="00377B18" w:rsidR="00C830D1">
        <w:rPr>
          <w:rFonts w:cs="Times New Roman"/>
          <w:szCs w:val="24"/>
        </w:rPr>
        <w:t>for</w:t>
      </w:r>
      <w:r w:rsidRPr="00377B18">
        <w:rPr>
          <w:rFonts w:cs="Times New Roman"/>
          <w:szCs w:val="24"/>
        </w:rPr>
        <w:t xml:space="preserve"> </w:t>
      </w:r>
      <w:r w:rsidRPr="00377B18" w:rsidR="00F94BAC">
        <w:rPr>
          <w:rFonts w:cs="Times New Roman"/>
          <w:szCs w:val="24"/>
        </w:rPr>
        <w:t>HP</w:t>
      </w:r>
      <w:r w:rsidRPr="00377B18">
        <w:rPr>
          <w:rFonts w:cs="Times New Roman"/>
          <w:szCs w:val="24"/>
        </w:rPr>
        <w:t xml:space="preserve"> laptops. Consumer income does also increase days after days and after the moment, there may arise a new need </w:t>
      </w:r>
      <w:r w:rsidRPr="00377B18" w:rsidR="00C830D1">
        <w:rPr>
          <w:rFonts w:cs="Times New Roman"/>
          <w:szCs w:val="24"/>
        </w:rPr>
        <w:t>for</w:t>
      </w:r>
      <w:r w:rsidRPr="00377B18">
        <w:rPr>
          <w:rFonts w:cs="Times New Roman"/>
          <w:szCs w:val="24"/>
        </w:rPr>
        <w:t xml:space="preserve"> a laptop which can increase the demand</w:t>
      </w:r>
      <w:sdt>
        <w:sdtPr>
          <w:rPr>
            <w:rFonts w:cs="Times New Roman"/>
            <w:szCs w:val="24"/>
          </w:rPr>
          <w:id w:val="1468087166"/>
          <w:citation/>
        </w:sdtPr>
        <w:sdtEndPr/>
        <w:sdtContent>
          <w:r w:rsidRPr="00377B18">
            <w:rPr>
              <w:rFonts w:cs="Times New Roman"/>
              <w:szCs w:val="24"/>
            </w:rPr>
            <w:fldChar w:fldCharType="begin"/>
          </w:r>
          <w:r w:rsidRPr="00377B18">
            <w:rPr>
              <w:rFonts w:cs="Times New Roman"/>
              <w:szCs w:val="24"/>
            </w:rPr>
            <w:instrText xml:space="preserve"> CITATION Wea13 \l 1033 </w:instrText>
          </w:r>
          <w:r w:rsidRPr="00377B18">
            <w:rPr>
              <w:rFonts w:cs="Times New Roman"/>
              <w:szCs w:val="24"/>
            </w:rPr>
            <w:fldChar w:fldCharType="separate"/>
          </w:r>
          <w:r w:rsidRPr="00377B18">
            <w:rPr>
              <w:rFonts w:cs="Times New Roman"/>
              <w:noProof/>
              <w:szCs w:val="24"/>
            </w:rPr>
            <w:t xml:space="preserve"> (Weaver, 2013)</w:t>
          </w:r>
          <w:r w:rsidRPr="00377B18">
            <w:rPr>
              <w:rFonts w:cs="Times New Roman"/>
              <w:szCs w:val="24"/>
            </w:rPr>
            <w:fldChar w:fldCharType="end"/>
          </w:r>
        </w:sdtContent>
      </w:sdt>
      <w:r w:rsidRPr="00377B18">
        <w:rPr>
          <w:rFonts w:cs="Times New Roman"/>
          <w:szCs w:val="24"/>
        </w:rPr>
        <w:t>. For example, as actual consumer income increases, customers are demanding a luxury good to buy after they meet fundamental requirements.</w:t>
      </w:r>
    </w:p>
    <w:p w:rsidRPr="00377B18" w:rsidR="006F3599" w:rsidP="007F4077" w:rsidRDefault="006F3599" w14:paraId="224E125A" w14:textId="77777777">
      <w:pPr>
        <w:keepNext/>
        <w:spacing w:before="240" w:after="0" w:line="360" w:lineRule="auto"/>
        <w:jc w:val="center"/>
        <w:rPr>
          <w:rFonts w:cs="Times New Roman"/>
          <w:szCs w:val="24"/>
        </w:rPr>
      </w:pPr>
      <w:r w:rsidRPr="00377B18">
        <w:rPr>
          <w:rFonts w:cs="Times New Roman"/>
          <w:noProof/>
          <w:szCs w:val="24"/>
        </w:rPr>
        <w:drawing>
          <wp:inline distT="0" distB="0" distL="0" distR="0" wp14:anchorId="032F5E27" wp14:editId="2844D964">
            <wp:extent cx="3345873" cy="1613240"/>
            <wp:effectExtent l="0" t="0" r="6985"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lip_image017 (2).png"/>
                    <pic:cNvPicPr/>
                  </pic:nvPicPr>
                  <pic:blipFill>
                    <a:blip r:embed="rId14">
                      <a:extLst>
                        <a:ext uri="{28A0092B-C50C-407E-A947-70E740481C1C}">
                          <a14:useLocalDpi xmlns:a14="http://schemas.microsoft.com/office/drawing/2010/main" val="0"/>
                        </a:ext>
                      </a:extLst>
                    </a:blip>
                    <a:stretch>
                      <a:fillRect/>
                    </a:stretch>
                  </pic:blipFill>
                  <pic:spPr>
                    <a:xfrm>
                      <a:off x="0" y="0"/>
                      <a:ext cx="3358025" cy="1619099"/>
                    </a:xfrm>
                    <a:prstGeom prst="rect">
                      <a:avLst/>
                    </a:prstGeom>
                  </pic:spPr>
                </pic:pic>
              </a:graphicData>
            </a:graphic>
          </wp:inline>
        </w:drawing>
      </w:r>
    </w:p>
    <w:p w:rsidRPr="00377B18" w:rsidR="006F3599" w:rsidP="00821397" w:rsidRDefault="006F3599" w14:paraId="2822B9CC" w14:textId="49AC6D70">
      <w:pPr>
        <w:pStyle w:val="Caption"/>
        <w:spacing w:after="0" w:line="360" w:lineRule="auto"/>
        <w:jc w:val="center"/>
        <w:rPr>
          <w:rFonts w:cs="Times New Roman"/>
          <w:sz w:val="24"/>
          <w:szCs w:val="24"/>
        </w:rPr>
      </w:pPr>
      <w:bookmarkStart w:name="_Toc80602411" w:id="9"/>
      <w:r w:rsidRPr="00377B18">
        <w:rPr>
          <w:rFonts w:cs="Times New Roman"/>
          <w:sz w:val="24"/>
          <w:szCs w:val="24"/>
        </w:rPr>
        <w:t xml:space="preserve">Figure </w:t>
      </w:r>
      <w:r w:rsidRPr="00377B18">
        <w:rPr>
          <w:rFonts w:cs="Times New Roman"/>
          <w:sz w:val="24"/>
          <w:szCs w:val="24"/>
        </w:rPr>
        <w:fldChar w:fldCharType="begin"/>
      </w:r>
      <w:r w:rsidRPr="00377B18">
        <w:rPr>
          <w:rFonts w:cs="Times New Roman"/>
          <w:sz w:val="24"/>
          <w:szCs w:val="24"/>
        </w:rPr>
        <w:instrText xml:space="preserve"> SEQ Figure \* ARABIC </w:instrText>
      </w:r>
      <w:r w:rsidRPr="00377B18">
        <w:rPr>
          <w:rFonts w:cs="Times New Roman"/>
          <w:sz w:val="24"/>
          <w:szCs w:val="24"/>
        </w:rPr>
        <w:fldChar w:fldCharType="separate"/>
      </w:r>
      <w:r w:rsidRPr="00377B18">
        <w:rPr>
          <w:rFonts w:cs="Times New Roman"/>
          <w:noProof/>
          <w:sz w:val="24"/>
          <w:szCs w:val="24"/>
        </w:rPr>
        <w:t>5</w:t>
      </w:r>
      <w:r w:rsidRPr="00377B18">
        <w:rPr>
          <w:rFonts w:cs="Times New Roman"/>
          <w:noProof/>
          <w:sz w:val="24"/>
          <w:szCs w:val="24"/>
        </w:rPr>
        <w:fldChar w:fldCharType="end"/>
      </w:r>
      <w:r w:rsidRPr="00377B18">
        <w:rPr>
          <w:rFonts w:cs="Times New Roman"/>
          <w:sz w:val="24"/>
          <w:szCs w:val="24"/>
        </w:rPr>
        <w:t xml:space="preserve">: </w:t>
      </w:r>
      <w:r w:rsidRPr="00377B18" w:rsidR="00821397">
        <w:rPr>
          <w:rFonts w:cs="Times New Roman"/>
          <w:sz w:val="24"/>
          <w:szCs w:val="24"/>
        </w:rPr>
        <w:t>C</w:t>
      </w:r>
      <w:r w:rsidRPr="00377B18">
        <w:rPr>
          <w:rFonts w:cs="Times New Roman"/>
          <w:sz w:val="24"/>
          <w:szCs w:val="24"/>
        </w:rPr>
        <w:t xml:space="preserve">hange in customer's income influence the demand </w:t>
      </w:r>
      <w:r w:rsidRPr="00377B18" w:rsidR="00C830D1">
        <w:rPr>
          <w:rFonts w:cs="Times New Roman"/>
          <w:sz w:val="24"/>
          <w:szCs w:val="24"/>
        </w:rPr>
        <w:t>for</w:t>
      </w:r>
      <w:r w:rsidRPr="00377B18">
        <w:rPr>
          <w:rFonts w:cs="Times New Roman"/>
          <w:sz w:val="24"/>
          <w:szCs w:val="24"/>
        </w:rPr>
        <w:t xml:space="preserve"> a product</w:t>
      </w:r>
      <w:sdt>
        <w:sdtPr>
          <w:rPr>
            <w:rFonts w:cs="Times New Roman"/>
            <w:sz w:val="24"/>
            <w:szCs w:val="24"/>
          </w:rPr>
          <w:id w:val="1922209104"/>
          <w:citation/>
        </w:sdtPr>
        <w:sdtEndPr/>
        <w:sdtContent>
          <w:r w:rsidRPr="00377B18">
            <w:rPr>
              <w:rFonts w:cs="Times New Roman"/>
              <w:sz w:val="24"/>
              <w:szCs w:val="24"/>
            </w:rPr>
            <w:fldChar w:fldCharType="begin"/>
          </w:r>
          <w:r w:rsidRPr="00377B18">
            <w:rPr>
              <w:rFonts w:cs="Times New Roman"/>
              <w:sz w:val="24"/>
              <w:szCs w:val="24"/>
            </w:rPr>
            <w:instrText xml:space="preserve"> CITATION Man17 \l 1033 </w:instrText>
          </w:r>
          <w:r w:rsidRPr="00377B18">
            <w:rPr>
              <w:rFonts w:cs="Times New Roman"/>
              <w:sz w:val="24"/>
              <w:szCs w:val="24"/>
            </w:rPr>
            <w:fldChar w:fldCharType="separate"/>
          </w:r>
          <w:r w:rsidRPr="00377B18">
            <w:rPr>
              <w:rFonts w:cs="Times New Roman"/>
              <w:noProof/>
              <w:sz w:val="24"/>
              <w:szCs w:val="24"/>
            </w:rPr>
            <w:t xml:space="preserve"> (Mandal, 2017)</w:t>
          </w:r>
          <w:r w:rsidRPr="00377B18">
            <w:rPr>
              <w:rFonts w:cs="Times New Roman"/>
              <w:sz w:val="24"/>
              <w:szCs w:val="24"/>
            </w:rPr>
            <w:fldChar w:fldCharType="end"/>
          </w:r>
        </w:sdtContent>
      </w:sdt>
      <w:r w:rsidRPr="00377B18">
        <w:rPr>
          <w:rFonts w:cs="Times New Roman"/>
          <w:sz w:val="24"/>
          <w:szCs w:val="24"/>
        </w:rPr>
        <w:t>.</w:t>
      </w:r>
      <w:bookmarkEnd w:id="9"/>
    </w:p>
    <w:p w:rsidRPr="00377B18" w:rsidR="006F3599" w:rsidP="007F4077" w:rsidRDefault="006F3599" w14:paraId="573E9C4D" w14:textId="77777777">
      <w:pPr>
        <w:spacing w:before="240" w:after="0" w:line="360" w:lineRule="auto"/>
        <w:jc w:val="both"/>
        <w:rPr>
          <w:rFonts w:cs="Times New Roman"/>
          <w:szCs w:val="24"/>
        </w:rPr>
      </w:pPr>
      <w:r w:rsidRPr="00377B18">
        <w:rPr>
          <w:rFonts w:cs="Times New Roman"/>
          <w:szCs w:val="24"/>
        </w:rPr>
        <w:t>The graph above shows a clear connection between consumer income and product demand. As can be seen in the picture, the demand for the goods rises from OI1 to OI2 from OQ1 to OQ2 as the consumers' income increases. The demand for the product also rises from OI2 to OI3, ranging from OQ2 to OQ3.</w:t>
      </w:r>
    </w:p>
    <w:p w:rsidRPr="00377B18" w:rsidR="006F3599" w:rsidP="007F4077" w:rsidRDefault="006F3599" w14:paraId="17FF23F8" w14:textId="6641BF4F">
      <w:pPr>
        <w:spacing w:before="240" w:after="0" w:line="360" w:lineRule="auto"/>
        <w:jc w:val="both"/>
        <w:rPr>
          <w:rFonts w:cs="Times New Roman"/>
          <w:szCs w:val="24"/>
        </w:rPr>
      </w:pPr>
      <w:r w:rsidRPr="00377B18">
        <w:rPr>
          <w:rFonts w:cs="Times New Roman"/>
          <w:szCs w:val="24"/>
        </w:rPr>
        <w:t>So, it can be concluded that the income changes of consumer</w:t>
      </w:r>
      <w:r w:rsidRPr="00377B18" w:rsidR="00C830D1">
        <w:rPr>
          <w:rFonts w:cs="Times New Roman"/>
          <w:szCs w:val="24"/>
        </w:rPr>
        <w:t>s</w:t>
      </w:r>
      <w:r w:rsidRPr="00377B18">
        <w:rPr>
          <w:rFonts w:cs="Times New Roman"/>
          <w:szCs w:val="24"/>
        </w:rPr>
        <w:t xml:space="preserve"> have </w:t>
      </w:r>
      <w:r w:rsidRPr="00377B18" w:rsidR="00C830D1">
        <w:rPr>
          <w:rFonts w:cs="Times New Roman"/>
          <w:szCs w:val="24"/>
        </w:rPr>
        <w:t xml:space="preserve">an </w:t>
      </w:r>
      <w:r w:rsidRPr="00377B18">
        <w:rPr>
          <w:rFonts w:cs="Times New Roman"/>
          <w:szCs w:val="24"/>
        </w:rPr>
        <w:t xml:space="preserve">effective impact on the demand. The demand for the </w:t>
      </w:r>
      <w:r w:rsidRPr="00377B18" w:rsidR="00F94BAC">
        <w:rPr>
          <w:rFonts w:cs="Times New Roman"/>
          <w:szCs w:val="24"/>
        </w:rPr>
        <w:t>HP</w:t>
      </w:r>
      <w:r w:rsidRPr="00377B18">
        <w:rPr>
          <w:rFonts w:cs="Times New Roman"/>
          <w:szCs w:val="24"/>
        </w:rPr>
        <w:t xml:space="preserve"> laptop increases or decreases by the customer</w:t>
      </w:r>
      <w:r w:rsidRPr="00377B18" w:rsidR="00C830D1">
        <w:rPr>
          <w:rFonts w:cs="Times New Roman"/>
          <w:szCs w:val="24"/>
        </w:rPr>
        <w:t>'</w:t>
      </w:r>
      <w:r w:rsidRPr="00377B18">
        <w:rPr>
          <w:rFonts w:cs="Times New Roman"/>
          <w:szCs w:val="24"/>
        </w:rPr>
        <w:t>s income fluctuation.</w:t>
      </w:r>
    </w:p>
    <w:p w:rsidRPr="00377B18" w:rsidR="006F3599" w:rsidP="00726C33" w:rsidRDefault="006F3599" w14:paraId="3213AD72" w14:textId="6772D8D3">
      <w:pPr>
        <w:rPr>
          <w:b/>
          <w:bCs/>
        </w:rPr>
      </w:pPr>
      <w:r w:rsidRPr="00377B18">
        <w:rPr>
          <w:b/>
          <w:bCs/>
        </w:rPr>
        <w:lastRenderedPageBreak/>
        <w:t xml:space="preserve">Consumer </w:t>
      </w:r>
      <w:r w:rsidRPr="00377B18" w:rsidR="00821397">
        <w:rPr>
          <w:b/>
          <w:bCs/>
        </w:rPr>
        <w:t>Tastes &amp; Preferences</w:t>
      </w:r>
    </w:p>
    <w:p w:rsidRPr="00377B18" w:rsidR="006F3599" w:rsidP="00821397" w:rsidRDefault="006F3599" w14:paraId="37F1CBC7" w14:textId="7C9E1CA1">
      <w:pPr>
        <w:spacing w:after="0" w:line="360" w:lineRule="auto"/>
        <w:jc w:val="both"/>
        <w:rPr>
          <w:rFonts w:cs="Times New Roman"/>
          <w:szCs w:val="24"/>
        </w:rPr>
      </w:pPr>
      <w:r w:rsidRPr="00377B18">
        <w:rPr>
          <w:rFonts w:cs="Times New Roman"/>
          <w:szCs w:val="24"/>
        </w:rPr>
        <w:t xml:space="preserve">In purchasing a new laptop, the consumer’s tastes and preferences play a vital role. As </w:t>
      </w:r>
      <w:r w:rsidRPr="00377B18" w:rsidR="00F94BAC">
        <w:rPr>
          <w:rFonts w:cs="Times New Roman"/>
          <w:szCs w:val="24"/>
        </w:rPr>
        <w:t>HP</w:t>
      </w:r>
      <w:r w:rsidRPr="00377B18">
        <w:rPr>
          <w:rFonts w:cs="Times New Roman"/>
          <w:szCs w:val="24"/>
        </w:rPr>
        <w:t xml:space="preserve"> laptop is a luxurious product, </w:t>
      </w:r>
      <w:r w:rsidRPr="00377B18" w:rsidR="00C830D1">
        <w:rPr>
          <w:rFonts w:cs="Times New Roman"/>
          <w:szCs w:val="24"/>
        </w:rPr>
        <w:t xml:space="preserve">a </w:t>
      </w:r>
      <w:r w:rsidRPr="00377B18">
        <w:rPr>
          <w:rFonts w:cs="Times New Roman"/>
          <w:szCs w:val="24"/>
        </w:rPr>
        <w:t>consumer does a lot</w:t>
      </w:r>
      <w:r w:rsidRPr="00377B18" w:rsidR="00C830D1">
        <w:rPr>
          <w:rFonts w:cs="Times New Roman"/>
          <w:szCs w:val="24"/>
        </w:rPr>
        <w:t xml:space="preserve"> of</w:t>
      </w:r>
      <w:r w:rsidRPr="00377B18">
        <w:rPr>
          <w:rFonts w:cs="Times New Roman"/>
          <w:szCs w:val="24"/>
        </w:rPr>
        <w:t xml:space="preserve"> research before buying it since there are many substitute products of </w:t>
      </w:r>
      <w:r w:rsidRPr="00377B18" w:rsidR="00F94BAC">
        <w:rPr>
          <w:rFonts w:cs="Times New Roman"/>
          <w:szCs w:val="24"/>
        </w:rPr>
        <w:t>HP</w:t>
      </w:r>
      <w:r w:rsidRPr="00377B18">
        <w:rPr>
          <w:rFonts w:cs="Times New Roman"/>
          <w:szCs w:val="24"/>
        </w:rPr>
        <w:t xml:space="preserve"> are available. So, there may arise a preference </w:t>
      </w:r>
      <w:r w:rsidRPr="00377B18" w:rsidR="00C830D1">
        <w:rPr>
          <w:rFonts w:cs="Times New Roman"/>
          <w:szCs w:val="24"/>
        </w:rPr>
        <w:t>for</w:t>
      </w:r>
      <w:r w:rsidRPr="00377B18">
        <w:rPr>
          <w:rFonts w:cs="Times New Roman"/>
          <w:szCs w:val="24"/>
        </w:rPr>
        <w:t xml:space="preserve"> laptops brand and they buy their preferred products eventually.</w:t>
      </w:r>
    </w:p>
    <w:p w:rsidRPr="00377B18" w:rsidR="006F3599" w:rsidP="007F4077" w:rsidRDefault="006F3599" w14:paraId="52235135" w14:textId="1A3EC7FD">
      <w:pPr>
        <w:spacing w:before="240" w:after="0" w:line="360" w:lineRule="auto"/>
        <w:jc w:val="both"/>
        <w:rPr>
          <w:rFonts w:cs="Times New Roman"/>
          <w:szCs w:val="24"/>
        </w:rPr>
      </w:pPr>
      <w:r w:rsidRPr="00377B18">
        <w:rPr>
          <w:rFonts w:cs="Times New Roman"/>
          <w:szCs w:val="24"/>
        </w:rPr>
        <w:t>Customer</w:t>
      </w:r>
      <w:r w:rsidRPr="00377B18" w:rsidR="00C830D1">
        <w:rPr>
          <w:rFonts w:cs="Times New Roman"/>
          <w:szCs w:val="24"/>
        </w:rPr>
        <w:t>'</w:t>
      </w:r>
      <w:r w:rsidRPr="00377B18">
        <w:rPr>
          <w:rFonts w:cs="Times New Roman"/>
          <w:szCs w:val="24"/>
        </w:rPr>
        <w:t>s preferences change over laptops when they find out laptops with advanced technology and with high</w:t>
      </w:r>
      <w:r w:rsidRPr="00377B18" w:rsidR="00C830D1">
        <w:rPr>
          <w:rFonts w:cs="Times New Roman"/>
          <w:szCs w:val="24"/>
        </w:rPr>
        <w:t>-</w:t>
      </w:r>
      <w:r w:rsidRPr="00377B18">
        <w:rPr>
          <w:rFonts w:cs="Times New Roman"/>
          <w:szCs w:val="24"/>
        </w:rPr>
        <w:t xml:space="preserve">quality features </w:t>
      </w:r>
      <w:r w:rsidRPr="00377B18" w:rsidR="00C830D1">
        <w:rPr>
          <w:rFonts w:cs="Times New Roman"/>
          <w:szCs w:val="24"/>
        </w:rPr>
        <w:t>at</w:t>
      </w:r>
      <w:r w:rsidRPr="00377B18">
        <w:rPr>
          <w:rFonts w:cs="Times New Roman"/>
          <w:szCs w:val="24"/>
        </w:rPr>
        <w:t xml:space="preserve"> </w:t>
      </w:r>
      <w:r w:rsidRPr="00377B18" w:rsidR="00C830D1">
        <w:rPr>
          <w:rFonts w:cs="Times New Roman"/>
          <w:szCs w:val="24"/>
        </w:rPr>
        <w:t xml:space="preserve">an </w:t>
      </w:r>
      <w:r w:rsidRPr="00377B18">
        <w:rPr>
          <w:rFonts w:cs="Times New Roman"/>
          <w:szCs w:val="24"/>
        </w:rPr>
        <w:t>affordable price</w:t>
      </w:r>
      <w:sdt>
        <w:sdtPr>
          <w:rPr>
            <w:rFonts w:cs="Times New Roman"/>
            <w:szCs w:val="24"/>
          </w:rPr>
          <w:id w:val="2099910317"/>
          <w:citation/>
        </w:sdtPr>
        <w:sdtEndPr/>
        <w:sdtContent>
          <w:r w:rsidRPr="00377B18">
            <w:rPr>
              <w:rFonts w:cs="Times New Roman"/>
              <w:szCs w:val="24"/>
            </w:rPr>
            <w:fldChar w:fldCharType="begin"/>
          </w:r>
          <w:r w:rsidRPr="00377B18">
            <w:rPr>
              <w:rFonts w:cs="Times New Roman"/>
              <w:szCs w:val="24"/>
            </w:rPr>
            <w:instrText xml:space="preserve"> CITATION Lar16 \l 1033 </w:instrText>
          </w:r>
          <w:r w:rsidRPr="00377B18">
            <w:rPr>
              <w:rFonts w:cs="Times New Roman"/>
              <w:szCs w:val="24"/>
            </w:rPr>
            <w:fldChar w:fldCharType="separate"/>
          </w:r>
          <w:r w:rsidRPr="00377B18">
            <w:rPr>
              <w:rFonts w:cs="Times New Roman"/>
              <w:noProof/>
              <w:szCs w:val="24"/>
            </w:rPr>
            <w:t xml:space="preserve"> (Larson, 2016)</w:t>
          </w:r>
          <w:r w:rsidRPr="00377B18">
            <w:rPr>
              <w:rFonts w:cs="Times New Roman"/>
              <w:szCs w:val="24"/>
            </w:rPr>
            <w:fldChar w:fldCharType="end"/>
          </w:r>
        </w:sdtContent>
      </w:sdt>
      <w:r w:rsidRPr="00377B18">
        <w:rPr>
          <w:rFonts w:cs="Times New Roman"/>
          <w:szCs w:val="24"/>
        </w:rPr>
        <w:t>. Moreover, price lowering also attract</w:t>
      </w:r>
      <w:r w:rsidRPr="00377B18" w:rsidR="00C830D1">
        <w:rPr>
          <w:rFonts w:cs="Times New Roman"/>
          <w:szCs w:val="24"/>
        </w:rPr>
        <w:t>s</w:t>
      </w:r>
      <w:r w:rsidRPr="00377B18">
        <w:rPr>
          <w:rFonts w:cs="Times New Roman"/>
          <w:szCs w:val="24"/>
        </w:rPr>
        <w:t xml:space="preserve"> customer</w:t>
      </w:r>
      <w:r w:rsidRPr="00377B18" w:rsidR="00C830D1">
        <w:rPr>
          <w:rFonts w:cs="Times New Roman"/>
          <w:szCs w:val="24"/>
        </w:rPr>
        <w:t>s</w:t>
      </w:r>
      <w:r w:rsidRPr="00377B18">
        <w:rPr>
          <w:rFonts w:cs="Times New Roman"/>
          <w:szCs w:val="24"/>
        </w:rPr>
        <w:t xml:space="preserve"> towards a product and may switch their preferences after using</w:t>
      </w:r>
      <w:r w:rsidRPr="00377B18" w:rsidR="00C830D1">
        <w:rPr>
          <w:rFonts w:cs="Times New Roman"/>
          <w:szCs w:val="24"/>
        </w:rPr>
        <w:t xml:space="preserve"> it</w:t>
      </w:r>
      <w:r w:rsidRPr="00377B18">
        <w:rPr>
          <w:rFonts w:cs="Times New Roman"/>
          <w:szCs w:val="24"/>
        </w:rPr>
        <w:t>. And again, customer</w:t>
      </w:r>
      <w:r w:rsidRPr="00377B18" w:rsidR="00C830D1">
        <w:rPr>
          <w:rFonts w:cs="Times New Roman"/>
          <w:szCs w:val="24"/>
        </w:rPr>
        <w:t>s</w:t>
      </w:r>
      <w:r w:rsidRPr="00377B18">
        <w:rPr>
          <w:rFonts w:cs="Times New Roman"/>
          <w:szCs w:val="24"/>
        </w:rPr>
        <w:t xml:space="preserve"> switch to other products when a celebrity endorses a product. Last but not the least, people also jump on the trends and buys things too.</w:t>
      </w:r>
    </w:p>
    <w:p w:rsidRPr="00377B18" w:rsidR="006F3599" w:rsidP="007F4077" w:rsidRDefault="006F3599" w14:paraId="2FEF35C5" w14:textId="6DA4BD1E">
      <w:pPr>
        <w:spacing w:before="240" w:after="0" w:line="360" w:lineRule="auto"/>
        <w:jc w:val="both"/>
        <w:rPr>
          <w:rFonts w:cs="Times New Roman"/>
          <w:szCs w:val="24"/>
        </w:rPr>
      </w:pPr>
      <w:r w:rsidRPr="00377B18">
        <w:rPr>
          <w:rFonts w:cs="Times New Roman"/>
          <w:szCs w:val="24"/>
        </w:rPr>
        <w:t>Tastes and preferences affect the demand profoundly. When consumer</w:t>
      </w:r>
      <w:r w:rsidRPr="00377B18" w:rsidR="00C830D1">
        <w:rPr>
          <w:rFonts w:cs="Times New Roman"/>
          <w:szCs w:val="24"/>
        </w:rPr>
        <w:t>'</w:t>
      </w:r>
      <w:r w:rsidRPr="00377B18">
        <w:rPr>
          <w:rFonts w:cs="Times New Roman"/>
          <w:szCs w:val="24"/>
        </w:rPr>
        <w:t>s taste</w:t>
      </w:r>
      <w:r w:rsidRPr="00377B18" w:rsidR="00C830D1">
        <w:rPr>
          <w:rFonts w:cs="Times New Roman"/>
          <w:szCs w:val="24"/>
        </w:rPr>
        <w:t>s</w:t>
      </w:r>
      <w:r w:rsidRPr="00377B18">
        <w:rPr>
          <w:rFonts w:cs="Times New Roman"/>
          <w:szCs w:val="24"/>
        </w:rPr>
        <w:t xml:space="preserve"> and preferences change, the demand curve for a product change</w:t>
      </w:r>
      <w:r w:rsidRPr="00377B18" w:rsidR="00C830D1">
        <w:rPr>
          <w:rFonts w:cs="Times New Roman"/>
          <w:szCs w:val="24"/>
        </w:rPr>
        <w:t>s</w:t>
      </w:r>
      <w:sdt>
        <w:sdtPr>
          <w:rPr>
            <w:rFonts w:cs="Times New Roman"/>
            <w:szCs w:val="24"/>
          </w:rPr>
          <w:id w:val="1496226215"/>
          <w:citation/>
        </w:sdtPr>
        <w:sdtEndPr/>
        <w:sdtContent>
          <w:r w:rsidRPr="00377B18">
            <w:rPr>
              <w:rFonts w:cs="Times New Roman"/>
              <w:szCs w:val="24"/>
            </w:rPr>
            <w:fldChar w:fldCharType="begin"/>
          </w:r>
          <w:r w:rsidRPr="00377B18">
            <w:rPr>
              <w:rFonts w:cs="Times New Roman"/>
              <w:szCs w:val="24"/>
            </w:rPr>
            <w:instrText xml:space="preserve"> CITATION Phi19 \l 1033 </w:instrText>
          </w:r>
          <w:r w:rsidRPr="00377B18">
            <w:rPr>
              <w:rFonts w:cs="Times New Roman"/>
              <w:szCs w:val="24"/>
            </w:rPr>
            <w:fldChar w:fldCharType="separate"/>
          </w:r>
          <w:r w:rsidRPr="00377B18">
            <w:rPr>
              <w:rFonts w:cs="Times New Roman"/>
              <w:noProof/>
              <w:szCs w:val="24"/>
            </w:rPr>
            <w:t xml:space="preserve"> (Philip, 2019)</w:t>
          </w:r>
          <w:r w:rsidRPr="00377B18">
            <w:rPr>
              <w:rFonts w:cs="Times New Roman"/>
              <w:szCs w:val="24"/>
            </w:rPr>
            <w:fldChar w:fldCharType="end"/>
          </w:r>
        </w:sdtContent>
      </w:sdt>
      <w:r w:rsidRPr="00377B18">
        <w:rPr>
          <w:rFonts w:cs="Times New Roman"/>
          <w:szCs w:val="24"/>
        </w:rPr>
        <w:t xml:space="preserve">. A rise in the price of a product leads to an increase in the demand for substitutes and a reduction in the demand for complements of the product. Consumer expectations lead to consumers demanding more or </w:t>
      </w:r>
      <w:r w:rsidRPr="00377B18" w:rsidR="00C830D1">
        <w:rPr>
          <w:rFonts w:cs="Times New Roman"/>
          <w:szCs w:val="24"/>
        </w:rPr>
        <w:t>fewer</w:t>
      </w:r>
      <w:r w:rsidRPr="00377B18">
        <w:rPr>
          <w:rFonts w:cs="Times New Roman"/>
          <w:szCs w:val="24"/>
        </w:rPr>
        <w:t xml:space="preserve"> good</w:t>
      </w:r>
      <w:r w:rsidRPr="00377B18" w:rsidR="00C830D1">
        <w:rPr>
          <w:rFonts w:cs="Times New Roman"/>
          <w:szCs w:val="24"/>
        </w:rPr>
        <w:t>s</w:t>
      </w:r>
      <w:r w:rsidRPr="00377B18">
        <w:rPr>
          <w:rFonts w:cs="Times New Roman"/>
          <w:szCs w:val="24"/>
        </w:rPr>
        <w:t xml:space="preserve">. Similarly, if </w:t>
      </w:r>
      <w:r w:rsidRPr="00377B18" w:rsidR="00F94BAC">
        <w:rPr>
          <w:rFonts w:cs="Times New Roman"/>
          <w:szCs w:val="24"/>
        </w:rPr>
        <w:t>HP</w:t>
      </w:r>
      <w:r w:rsidRPr="00377B18">
        <w:rPr>
          <w:rFonts w:cs="Times New Roman"/>
          <w:szCs w:val="24"/>
        </w:rPr>
        <w:t xml:space="preserve"> promotes its laptops with a celebrity and maintain</w:t>
      </w:r>
      <w:r w:rsidRPr="00377B18" w:rsidR="00C830D1">
        <w:rPr>
          <w:rFonts w:cs="Times New Roman"/>
          <w:szCs w:val="24"/>
        </w:rPr>
        <w:t>s</w:t>
      </w:r>
      <w:r w:rsidRPr="00377B18">
        <w:rPr>
          <w:rFonts w:cs="Times New Roman"/>
          <w:szCs w:val="24"/>
        </w:rPr>
        <w:t xml:space="preserve"> the price under affordable it may increase the demand by attracting and switching the customers towards it.</w:t>
      </w:r>
    </w:p>
    <w:p w:rsidRPr="00377B18" w:rsidR="006F3599" w:rsidP="00726C33" w:rsidRDefault="006F3599" w14:paraId="06EEA667" w14:textId="0EB8FF7C">
      <w:pPr>
        <w:rPr>
          <w:b/>
          <w:bCs/>
        </w:rPr>
      </w:pPr>
      <w:r w:rsidRPr="00377B18">
        <w:rPr>
          <w:b/>
          <w:bCs/>
        </w:rPr>
        <w:t xml:space="preserve">Consumer </w:t>
      </w:r>
      <w:r w:rsidRPr="00377B18" w:rsidR="00821397">
        <w:rPr>
          <w:b/>
          <w:bCs/>
        </w:rPr>
        <w:t>Expectations of Price</w:t>
      </w:r>
    </w:p>
    <w:p w:rsidRPr="00377B18" w:rsidR="006F3599" w:rsidP="00821397" w:rsidRDefault="006F3599" w14:paraId="0C727D1C" w14:textId="5D699A0B">
      <w:pPr>
        <w:spacing w:after="0" w:line="360" w:lineRule="auto"/>
        <w:jc w:val="both"/>
        <w:rPr>
          <w:rFonts w:cs="Times New Roman"/>
          <w:szCs w:val="24"/>
        </w:rPr>
      </w:pPr>
      <w:r w:rsidRPr="00377B18">
        <w:rPr>
          <w:rFonts w:cs="Times New Roman"/>
          <w:szCs w:val="24"/>
        </w:rPr>
        <w:t xml:space="preserve">Customers always expect to get products under their limits and </w:t>
      </w:r>
      <w:r w:rsidRPr="00377B18" w:rsidR="00C830D1">
        <w:rPr>
          <w:rFonts w:cs="Times New Roman"/>
          <w:szCs w:val="24"/>
        </w:rPr>
        <w:t>at</w:t>
      </w:r>
      <w:r w:rsidRPr="00377B18">
        <w:rPr>
          <w:rFonts w:cs="Times New Roman"/>
          <w:szCs w:val="24"/>
        </w:rPr>
        <w:t xml:space="preserve"> an affordable price</w:t>
      </w:r>
      <w:sdt>
        <w:sdtPr>
          <w:rPr>
            <w:rFonts w:cs="Times New Roman"/>
            <w:szCs w:val="24"/>
          </w:rPr>
          <w:id w:val="437030230"/>
          <w:citation/>
        </w:sdtPr>
        <w:sdtEndPr/>
        <w:sdtContent>
          <w:r w:rsidRPr="00377B18">
            <w:rPr>
              <w:rFonts w:cs="Times New Roman"/>
              <w:szCs w:val="24"/>
            </w:rPr>
            <w:fldChar w:fldCharType="begin"/>
          </w:r>
          <w:r w:rsidRPr="00377B18">
            <w:rPr>
              <w:rFonts w:cs="Times New Roman"/>
              <w:szCs w:val="24"/>
            </w:rPr>
            <w:instrText xml:space="preserve"> CITATION Jon13 \l 1033 </w:instrText>
          </w:r>
          <w:r w:rsidRPr="00377B18">
            <w:rPr>
              <w:rFonts w:cs="Times New Roman"/>
              <w:szCs w:val="24"/>
            </w:rPr>
            <w:fldChar w:fldCharType="separate"/>
          </w:r>
          <w:r w:rsidRPr="00377B18">
            <w:rPr>
              <w:rFonts w:cs="Times New Roman"/>
              <w:noProof/>
              <w:szCs w:val="24"/>
            </w:rPr>
            <w:t xml:space="preserve"> (JonesJones, 2013)</w:t>
          </w:r>
          <w:r w:rsidRPr="00377B18">
            <w:rPr>
              <w:rFonts w:cs="Times New Roman"/>
              <w:szCs w:val="24"/>
            </w:rPr>
            <w:fldChar w:fldCharType="end"/>
          </w:r>
        </w:sdtContent>
      </w:sdt>
      <w:r w:rsidRPr="00377B18">
        <w:rPr>
          <w:rFonts w:cs="Times New Roman"/>
          <w:szCs w:val="24"/>
        </w:rPr>
        <w:t xml:space="preserve">. Since </w:t>
      </w:r>
      <w:r w:rsidRPr="00377B18" w:rsidR="00C830D1">
        <w:rPr>
          <w:rFonts w:cs="Times New Roman"/>
          <w:szCs w:val="24"/>
        </w:rPr>
        <w:t xml:space="preserve">the </w:t>
      </w:r>
      <w:r w:rsidRPr="00377B18" w:rsidR="00F94BAC">
        <w:rPr>
          <w:rFonts w:cs="Times New Roman"/>
          <w:szCs w:val="24"/>
        </w:rPr>
        <w:t>HP</w:t>
      </w:r>
      <w:r w:rsidRPr="00377B18">
        <w:rPr>
          <w:rFonts w:cs="Times New Roman"/>
          <w:szCs w:val="24"/>
        </w:rPr>
        <w:t xml:space="preserve"> laptop is a luxurious product, customer</w:t>
      </w:r>
      <w:r w:rsidRPr="00377B18" w:rsidR="00C830D1">
        <w:rPr>
          <w:rFonts w:cs="Times New Roman"/>
          <w:szCs w:val="24"/>
        </w:rPr>
        <w:t>s</w:t>
      </w:r>
      <w:r w:rsidRPr="00377B18">
        <w:rPr>
          <w:rFonts w:cs="Times New Roman"/>
          <w:szCs w:val="24"/>
        </w:rPr>
        <w:t xml:space="preserve"> don’t buy usually this product always. So, they always expect to lessen the product so that they can buy it. So, it can be hypothesized that customers always want to decrease the price. And the demand </w:t>
      </w:r>
      <w:r w:rsidRPr="00377B18" w:rsidR="00C830D1">
        <w:rPr>
          <w:rFonts w:cs="Times New Roman"/>
          <w:szCs w:val="24"/>
        </w:rPr>
        <w:t>for</w:t>
      </w:r>
      <w:r w:rsidRPr="00377B18">
        <w:rPr>
          <w:rFonts w:cs="Times New Roman"/>
          <w:szCs w:val="24"/>
        </w:rPr>
        <w:t xml:space="preserve"> the overall </w:t>
      </w:r>
      <w:r w:rsidRPr="00377B18" w:rsidR="00F94BAC">
        <w:rPr>
          <w:rFonts w:cs="Times New Roman"/>
          <w:szCs w:val="24"/>
        </w:rPr>
        <w:t>HP</w:t>
      </w:r>
      <w:r w:rsidRPr="00377B18">
        <w:rPr>
          <w:rFonts w:cs="Times New Roman"/>
          <w:szCs w:val="24"/>
        </w:rPr>
        <w:t xml:space="preserve"> laptops may increase if the price is lowered because that’s what customers want and they buy the product.</w:t>
      </w:r>
    </w:p>
    <w:p w:rsidRPr="00377B18" w:rsidR="006F3599" w:rsidP="00821397" w:rsidRDefault="006F3599" w14:paraId="1F365DC9" w14:textId="77777777">
      <w:pPr>
        <w:keepNext/>
        <w:spacing w:after="0" w:line="360" w:lineRule="auto"/>
        <w:jc w:val="center"/>
        <w:rPr>
          <w:rFonts w:cs="Times New Roman"/>
          <w:szCs w:val="24"/>
        </w:rPr>
      </w:pPr>
      <w:r w:rsidRPr="00377B18">
        <w:rPr>
          <w:rFonts w:cs="Times New Roman"/>
          <w:noProof/>
          <w:szCs w:val="24"/>
        </w:rPr>
        <w:lastRenderedPageBreak/>
        <w:drawing>
          <wp:inline distT="0" distB="0" distL="0" distR="0" wp14:anchorId="4B997E6F" wp14:editId="061F6826">
            <wp:extent cx="4457700" cy="2966605"/>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470332" cy="2975011"/>
                    </a:xfrm>
                    <a:prstGeom prst="rect">
                      <a:avLst/>
                    </a:prstGeom>
                  </pic:spPr>
                </pic:pic>
              </a:graphicData>
            </a:graphic>
          </wp:inline>
        </w:drawing>
      </w:r>
    </w:p>
    <w:p w:rsidRPr="00377B18" w:rsidR="006F3599" w:rsidP="00821397" w:rsidRDefault="006F3599" w14:paraId="03B8ADDB" w14:textId="391ACA91">
      <w:pPr>
        <w:pStyle w:val="Caption"/>
        <w:spacing w:after="0" w:line="360" w:lineRule="auto"/>
        <w:jc w:val="center"/>
        <w:rPr>
          <w:rFonts w:cs="Times New Roman"/>
          <w:sz w:val="24"/>
          <w:szCs w:val="24"/>
        </w:rPr>
      </w:pPr>
      <w:bookmarkStart w:name="_Toc80602412" w:id="10"/>
      <w:r w:rsidRPr="00377B18">
        <w:rPr>
          <w:rFonts w:cs="Times New Roman"/>
          <w:sz w:val="24"/>
          <w:szCs w:val="24"/>
        </w:rPr>
        <w:t xml:space="preserve">Figure </w:t>
      </w:r>
      <w:r w:rsidRPr="00377B18">
        <w:rPr>
          <w:rFonts w:cs="Times New Roman"/>
          <w:sz w:val="24"/>
          <w:szCs w:val="24"/>
        </w:rPr>
        <w:fldChar w:fldCharType="begin"/>
      </w:r>
      <w:r w:rsidRPr="00377B18">
        <w:rPr>
          <w:rFonts w:cs="Times New Roman"/>
          <w:sz w:val="24"/>
          <w:szCs w:val="24"/>
        </w:rPr>
        <w:instrText xml:space="preserve"> SEQ Figure \* ARABIC </w:instrText>
      </w:r>
      <w:r w:rsidRPr="00377B18">
        <w:rPr>
          <w:rFonts w:cs="Times New Roman"/>
          <w:sz w:val="24"/>
          <w:szCs w:val="24"/>
        </w:rPr>
        <w:fldChar w:fldCharType="separate"/>
      </w:r>
      <w:r w:rsidRPr="00377B18">
        <w:rPr>
          <w:rFonts w:cs="Times New Roman"/>
          <w:noProof/>
          <w:sz w:val="24"/>
          <w:szCs w:val="24"/>
        </w:rPr>
        <w:t>6</w:t>
      </w:r>
      <w:r w:rsidRPr="00377B18">
        <w:rPr>
          <w:rFonts w:cs="Times New Roman"/>
          <w:noProof/>
          <w:sz w:val="24"/>
          <w:szCs w:val="24"/>
        </w:rPr>
        <w:fldChar w:fldCharType="end"/>
      </w:r>
      <w:r w:rsidRPr="00377B18">
        <w:rPr>
          <w:rFonts w:cs="Times New Roman"/>
          <w:sz w:val="24"/>
          <w:szCs w:val="24"/>
        </w:rPr>
        <w:t xml:space="preserve">: Consumer expectations for a normal product and its influence </w:t>
      </w:r>
      <w:r w:rsidRPr="00377B18" w:rsidR="00C830D1">
        <w:rPr>
          <w:rFonts w:cs="Times New Roman"/>
          <w:sz w:val="24"/>
          <w:szCs w:val="24"/>
        </w:rPr>
        <w:t>on</w:t>
      </w:r>
      <w:r w:rsidRPr="00377B18">
        <w:rPr>
          <w:rFonts w:cs="Times New Roman"/>
          <w:sz w:val="24"/>
          <w:szCs w:val="24"/>
        </w:rPr>
        <w:t xml:space="preserve"> the demand curve</w:t>
      </w:r>
      <w:sdt>
        <w:sdtPr>
          <w:rPr>
            <w:rFonts w:cs="Times New Roman"/>
            <w:sz w:val="24"/>
            <w:szCs w:val="24"/>
          </w:rPr>
          <w:id w:val="1902243621"/>
          <w:citation/>
        </w:sdtPr>
        <w:sdtEndPr/>
        <w:sdtContent>
          <w:r w:rsidRPr="00377B18">
            <w:rPr>
              <w:rFonts w:cs="Times New Roman"/>
              <w:sz w:val="24"/>
              <w:szCs w:val="24"/>
            </w:rPr>
            <w:fldChar w:fldCharType="begin"/>
          </w:r>
          <w:r w:rsidRPr="00377B18">
            <w:rPr>
              <w:rFonts w:cs="Times New Roman"/>
              <w:sz w:val="24"/>
              <w:szCs w:val="24"/>
            </w:rPr>
            <w:instrText xml:space="preserve"> CITATION Eco21 \l 1033 </w:instrText>
          </w:r>
          <w:r w:rsidRPr="00377B18">
            <w:rPr>
              <w:rFonts w:cs="Times New Roman"/>
              <w:sz w:val="24"/>
              <w:szCs w:val="24"/>
            </w:rPr>
            <w:fldChar w:fldCharType="separate"/>
          </w:r>
          <w:r w:rsidRPr="00377B18">
            <w:rPr>
              <w:rFonts w:cs="Times New Roman"/>
              <w:noProof/>
              <w:sz w:val="24"/>
              <w:szCs w:val="24"/>
            </w:rPr>
            <w:t xml:space="preserve"> (EconomicsUK, 2021)</w:t>
          </w:r>
          <w:r w:rsidRPr="00377B18">
            <w:rPr>
              <w:rFonts w:cs="Times New Roman"/>
              <w:sz w:val="24"/>
              <w:szCs w:val="24"/>
            </w:rPr>
            <w:fldChar w:fldCharType="end"/>
          </w:r>
        </w:sdtContent>
      </w:sdt>
      <w:r w:rsidRPr="00377B18">
        <w:rPr>
          <w:rFonts w:cs="Times New Roman"/>
          <w:sz w:val="24"/>
          <w:szCs w:val="24"/>
        </w:rPr>
        <w:t>.</w:t>
      </w:r>
      <w:bookmarkEnd w:id="10"/>
    </w:p>
    <w:p w:rsidRPr="00377B18" w:rsidR="006F3599" w:rsidP="007F4077" w:rsidRDefault="00F11777" w14:paraId="5EF2691F" w14:textId="1BE12BB9">
      <w:pPr>
        <w:spacing w:before="240" w:after="0" w:line="360" w:lineRule="auto"/>
        <w:jc w:val="both"/>
        <w:rPr>
          <w:rFonts w:cs="Times New Roman"/>
          <w:szCs w:val="24"/>
        </w:rPr>
      </w:pPr>
      <w:r w:rsidRPr="00377B18">
        <w:rPr>
          <w:rFonts w:cs="Times New Roman"/>
          <w:szCs w:val="24"/>
        </w:rPr>
        <w:t>F</w:t>
      </w:r>
      <w:r w:rsidRPr="00377B18" w:rsidR="006F3599">
        <w:rPr>
          <w:rFonts w:cs="Times New Roman"/>
          <w:szCs w:val="24"/>
        </w:rPr>
        <w:t>igure</w:t>
      </w:r>
      <w:r w:rsidRPr="00377B18">
        <w:rPr>
          <w:rFonts w:cs="Times New Roman"/>
          <w:szCs w:val="24"/>
        </w:rPr>
        <w:t xml:space="preserve"> </w:t>
      </w:r>
      <w:r w:rsidRPr="00377B18">
        <w:rPr>
          <w:rFonts w:cs="Times New Roman"/>
          <w:b/>
          <w:szCs w:val="24"/>
        </w:rPr>
        <w:t>6</w:t>
      </w:r>
      <w:r w:rsidRPr="00377B18" w:rsidR="006F3599">
        <w:rPr>
          <w:rFonts w:cs="Times New Roman"/>
          <w:szCs w:val="24"/>
        </w:rPr>
        <w:t xml:space="preserve"> depicts the fact that how customer’s price expectation affects </w:t>
      </w:r>
      <w:r w:rsidRPr="00377B18" w:rsidR="00C830D1">
        <w:rPr>
          <w:rFonts w:cs="Times New Roman"/>
          <w:szCs w:val="24"/>
        </w:rPr>
        <w:t xml:space="preserve">the </w:t>
      </w:r>
      <w:r w:rsidRPr="00377B18" w:rsidR="006F3599">
        <w:rPr>
          <w:rFonts w:cs="Times New Roman"/>
          <w:szCs w:val="24"/>
        </w:rPr>
        <w:t xml:space="preserve">demand curve. For example, the expectations of consumers about a product's future price, which </w:t>
      </w:r>
      <w:r w:rsidRPr="00377B18" w:rsidR="00C830D1">
        <w:rPr>
          <w:rFonts w:cs="Times New Roman"/>
          <w:szCs w:val="24"/>
        </w:rPr>
        <w:t>are</w:t>
      </w:r>
      <w:r w:rsidRPr="00377B18" w:rsidR="006F3599">
        <w:rPr>
          <w:rFonts w:cs="Times New Roman"/>
          <w:szCs w:val="24"/>
        </w:rPr>
        <w:t xml:space="preserve"> believed to be consistent when a demand curve is built. If consumers anticipate a cheaper price, demand will grow. If consumers anticipate a higher price, demand will decline. Thus, the demand curve is influenced by customers’ expectations.</w:t>
      </w:r>
    </w:p>
    <w:p w:rsidRPr="00377B18" w:rsidR="00821397" w:rsidRDefault="00821397" w14:paraId="08FA6263" w14:textId="77777777">
      <w:pPr>
        <w:rPr>
          <w:rFonts w:cs="Times New Roman" w:eastAsiaTheme="majorEastAsia"/>
          <w:b/>
          <w:color w:val="2F5496" w:themeColor="accent1" w:themeShade="BF"/>
          <w:sz w:val="28"/>
          <w:szCs w:val="28"/>
        </w:rPr>
      </w:pPr>
      <w:r w:rsidRPr="00377B18">
        <w:rPr>
          <w:rFonts w:cs="Times New Roman"/>
          <w:b/>
        </w:rPr>
        <w:br w:type="page"/>
      </w:r>
    </w:p>
    <w:p w:rsidRPr="00377B18" w:rsidR="006F3599" w:rsidP="00726C33" w:rsidRDefault="006F3599" w14:paraId="14B7BDCE" w14:textId="6E3BD8D5">
      <w:pPr>
        <w:rPr>
          <w:b/>
          <w:bCs/>
        </w:rPr>
      </w:pPr>
      <w:r w:rsidRPr="00377B18">
        <w:rPr>
          <w:b/>
          <w:bCs/>
        </w:rPr>
        <w:lastRenderedPageBreak/>
        <w:t>Demographics</w:t>
      </w:r>
    </w:p>
    <w:p w:rsidRPr="00377B18" w:rsidR="006F3599" w:rsidP="00821397" w:rsidRDefault="006F3599" w14:paraId="67F93EC2" w14:textId="6127F84D">
      <w:pPr>
        <w:spacing w:after="0" w:line="360" w:lineRule="auto"/>
        <w:jc w:val="both"/>
        <w:rPr>
          <w:rFonts w:cs="Times New Roman"/>
          <w:szCs w:val="24"/>
        </w:rPr>
      </w:pPr>
      <w:r w:rsidRPr="00377B18">
        <w:rPr>
          <w:rFonts w:cs="Times New Roman"/>
          <w:szCs w:val="24"/>
        </w:rPr>
        <w:t>Products are made intending for specific people which come under demographic factor</w:t>
      </w:r>
      <w:r w:rsidRPr="00377B18" w:rsidR="00C830D1">
        <w:rPr>
          <w:rFonts w:cs="Times New Roman"/>
          <w:szCs w:val="24"/>
        </w:rPr>
        <w:t>s</w:t>
      </w:r>
      <w:sdt>
        <w:sdtPr>
          <w:rPr>
            <w:rFonts w:cs="Times New Roman"/>
            <w:szCs w:val="24"/>
          </w:rPr>
          <w:id w:val="1659803180"/>
          <w:citation/>
        </w:sdtPr>
        <w:sdtEndPr/>
        <w:sdtContent>
          <w:r w:rsidRPr="00377B18">
            <w:rPr>
              <w:rFonts w:cs="Times New Roman"/>
              <w:szCs w:val="24"/>
            </w:rPr>
            <w:fldChar w:fldCharType="begin"/>
          </w:r>
          <w:r w:rsidRPr="00377B18">
            <w:rPr>
              <w:rFonts w:cs="Times New Roman"/>
              <w:szCs w:val="24"/>
            </w:rPr>
            <w:instrText xml:space="preserve"> CITATION Hen15 \l 1033 </w:instrText>
          </w:r>
          <w:r w:rsidRPr="00377B18">
            <w:rPr>
              <w:rFonts w:cs="Times New Roman"/>
              <w:szCs w:val="24"/>
            </w:rPr>
            <w:fldChar w:fldCharType="separate"/>
          </w:r>
          <w:r w:rsidRPr="00377B18">
            <w:rPr>
              <w:rFonts w:cs="Times New Roman"/>
              <w:noProof/>
              <w:szCs w:val="24"/>
            </w:rPr>
            <w:t xml:space="preserve"> (Henry, 2015)</w:t>
          </w:r>
          <w:r w:rsidRPr="00377B18">
            <w:rPr>
              <w:rFonts w:cs="Times New Roman"/>
              <w:szCs w:val="24"/>
            </w:rPr>
            <w:fldChar w:fldCharType="end"/>
          </w:r>
        </w:sdtContent>
      </w:sdt>
      <w:r w:rsidRPr="00377B18">
        <w:rPr>
          <w:rFonts w:cs="Times New Roman"/>
          <w:szCs w:val="24"/>
        </w:rPr>
        <w:t xml:space="preserve">. The number of customers is huge as </w:t>
      </w:r>
      <w:r w:rsidRPr="00377B18" w:rsidR="00F94BAC">
        <w:rPr>
          <w:rFonts w:cs="Times New Roman"/>
          <w:szCs w:val="24"/>
        </w:rPr>
        <w:t>HP</w:t>
      </w:r>
      <w:r w:rsidRPr="00377B18">
        <w:rPr>
          <w:rFonts w:cs="Times New Roman"/>
          <w:szCs w:val="24"/>
        </w:rPr>
        <w:t xml:space="preserve"> produce several types of </w:t>
      </w:r>
      <w:r w:rsidRPr="00377B18" w:rsidR="00C830D1">
        <w:rPr>
          <w:rFonts w:cs="Times New Roman"/>
          <w:szCs w:val="24"/>
        </w:rPr>
        <w:t xml:space="preserve">a </w:t>
      </w:r>
      <w:r w:rsidRPr="00377B18">
        <w:rPr>
          <w:rFonts w:cs="Times New Roman"/>
          <w:szCs w:val="24"/>
        </w:rPr>
        <w:t xml:space="preserve">laptop with different characteristics. Moreover, the number of new customers is increasing day after day as it brings newness </w:t>
      </w:r>
      <w:r w:rsidRPr="00377B18" w:rsidR="00C830D1">
        <w:rPr>
          <w:rFonts w:cs="Times New Roman"/>
          <w:szCs w:val="24"/>
        </w:rPr>
        <w:t>to</w:t>
      </w:r>
      <w:r w:rsidRPr="00377B18">
        <w:rPr>
          <w:rFonts w:cs="Times New Roman"/>
          <w:szCs w:val="24"/>
        </w:rPr>
        <w:t xml:space="preserve"> its products periodically. Demographic factor has </w:t>
      </w:r>
      <w:r w:rsidRPr="00377B18" w:rsidR="00C830D1">
        <w:rPr>
          <w:rFonts w:cs="Times New Roman"/>
          <w:szCs w:val="24"/>
        </w:rPr>
        <w:t xml:space="preserve">a </w:t>
      </w:r>
      <w:r w:rsidRPr="00377B18">
        <w:rPr>
          <w:rFonts w:cs="Times New Roman"/>
          <w:szCs w:val="24"/>
        </w:rPr>
        <w:t xml:space="preserve">significant impact on demand. For example, </w:t>
      </w:r>
      <w:r w:rsidRPr="00377B18" w:rsidR="00F94BAC">
        <w:rPr>
          <w:rFonts w:cs="Times New Roman"/>
          <w:szCs w:val="24"/>
        </w:rPr>
        <w:t>HP</w:t>
      </w:r>
      <w:r w:rsidRPr="00377B18">
        <w:rPr>
          <w:rFonts w:cs="Times New Roman"/>
          <w:szCs w:val="24"/>
        </w:rPr>
        <w:t xml:space="preserve"> also produces gaming laptop which </w:t>
      </w:r>
      <w:r w:rsidRPr="00377B18" w:rsidR="00C830D1">
        <w:rPr>
          <w:rFonts w:cs="Times New Roman"/>
          <w:szCs w:val="24"/>
        </w:rPr>
        <w:t>is</w:t>
      </w:r>
      <w:r w:rsidRPr="00377B18">
        <w:rPr>
          <w:rFonts w:cs="Times New Roman"/>
          <w:szCs w:val="24"/>
        </w:rPr>
        <w:t xml:space="preserve"> targeted to sell to the youth and young people who love to play </w:t>
      </w:r>
      <w:r w:rsidRPr="00377B18" w:rsidR="00C830D1">
        <w:rPr>
          <w:rFonts w:cs="Times New Roman"/>
          <w:szCs w:val="24"/>
        </w:rPr>
        <w:t xml:space="preserve">the </w:t>
      </w:r>
      <w:r w:rsidRPr="00377B18">
        <w:rPr>
          <w:rFonts w:cs="Times New Roman"/>
          <w:szCs w:val="24"/>
        </w:rPr>
        <w:t>game on laptops.</w:t>
      </w:r>
    </w:p>
    <w:p w:rsidRPr="00377B18" w:rsidR="006F3599" w:rsidP="00821397" w:rsidRDefault="006F3599" w14:paraId="5FE977C9" w14:textId="4FA48D21">
      <w:pPr>
        <w:spacing w:after="0" w:line="360" w:lineRule="auto"/>
        <w:jc w:val="both"/>
        <w:rPr>
          <w:rFonts w:cs="Times New Roman"/>
          <w:szCs w:val="24"/>
        </w:rPr>
      </w:pPr>
      <w:r w:rsidRPr="00377B18">
        <w:rPr>
          <w:rFonts w:cs="Times New Roman"/>
          <w:szCs w:val="24"/>
        </w:rPr>
        <w:t>It is claimed that a smaller elasticity of a product has a larger effect on the consumption of a product by the size of the population</w:t>
      </w:r>
      <w:sdt>
        <w:sdtPr>
          <w:rPr>
            <w:rFonts w:cs="Times New Roman"/>
            <w:szCs w:val="24"/>
          </w:rPr>
          <w:id w:val="-1692609605"/>
          <w:citation/>
        </w:sdtPr>
        <w:sdtEndPr/>
        <w:sdtContent>
          <w:r w:rsidRPr="00377B18">
            <w:rPr>
              <w:rFonts w:cs="Times New Roman"/>
              <w:szCs w:val="24"/>
            </w:rPr>
            <w:fldChar w:fldCharType="begin"/>
          </w:r>
          <w:r w:rsidRPr="00377B18">
            <w:rPr>
              <w:rFonts w:cs="Times New Roman"/>
              <w:szCs w:val="24"/>
            </w:rPr>
            <w:instrText xml:space="preserve"> CITATION Rus13 \l 1033 </w:instrText>
          </w:r>
          <w:r w:rsidRPr="00377B18">
            <w:rPr>
              <w:rFonts w:cs="Times New Roman"/>
              <w:szCs w:val="24"/>
            </w:rPr>
            <w:fldChar w:fldCharType="separate"/>
          </w:r>
          <w:r w:rsidRPr="00377B18">
            <w:rPr>
              <w:rFonts w:cs="Times New Roman"/>
              <w:noProof/>
              <w:szCs w:val="24"/>
            </w:rPr>
            <w:t xml:space="preserve"> (Russell, 2013)</w:t>
          </w:r>
          <w:r w:rsidRPr="00377B18">
            <w:rPr>
              <w:rFonts w:cs="Times New Roman"/>
              <w:szCs w:val="24"/>
            </w:rPr>
            <w:fldChar w:fldCharType="end"/>
          </w:r>
        </w:sdtContent>
      </w:sdt>
      <w:r w:rsidRPr="00377B18">
        <w:rPr>
          <w:rFonts w:cs="Times New Roman"/>
          <w:szCs w:val="24"/>
        </w:rPr>
        <w:t xml:space="preserve">. Current population sizes will influence future market demand via pricing and elasticity of supply. If </w:t>
      </w:r>
      <w:r w:rsidRPr="00377B18" w:rsidR="00C830D1">
        <w:rPr>
          <w:rFonts w:cs="Times New Roman"/>
          <w:szCs w:val="24"/>
        </w:rPr>
        <w:t>population change</w:t>
      </w:r>
      <w:r w:rsidRPr="00377B18">
        <w:rPr>
          <w:rFonts w:cs="Times New Roman"/>
          <w:szCs w:val="24"/>
        </w:rPr>
        <w:t xml:space="preserve"> is sluggish and therefore changes in consumption will be slow.</w:t>
      </w:r>
    </w:p>
    <w:p w:rsidRPr="00377B18" w:rsidR="006F3599" w:rsidP="007F4077" w:rsidRDefault="006F3599" w14:paraId="1AA535A9" w14:textId="77777777">
      <w:pPr>
        <w:keepNext/>
        <w:spacing w:before="240" w:after="0" w:line="360" w:lineRule="auto"/>
        <w:jc w:val="center"/>
        <w:rPr>
          <w:rFonts w:cs="Times New Roman"/>
          <w:szCs w:val="24"/>
        </w:rPr>
      </w:pPr>
      <w:r w:rsidRPr="00377B18">
        <w:rPr>
          <w:rFonts w:cs="Times New Roman"/>
          <w:noProof/>
          <w:szCs w:val="24"/>
        </w:rPr>
        <w:drawing>
          <wp:inline distT="0" distB="0" distL="0" distR="0" wp14:anchorId="0727FB00" wp14:editId="66A7F42E">
            <wp:extent cx="4572000" cy="2978727"/>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NX_Econ_02111-1024x893.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615691" cy="3007193"/>
                    </a:xfrm>
                    <a:prstGeom prst="rect">
                      <a:avLst/>
                    </a:prstGeom>
                  </pic:spPr>
                </pic:pic>
              </a:graphicData>
            </a:graphic>
          </wp:inline>
        </w:drawing>
      </w:r>
    </w:p>
    <w:p w:rsidRPr="00377B18" w:rsidR="006F3599" w:rsidP="00821397" w:rsidRDefault="006F3599" w14:paraId="4F084D7D" w14:textId="77777777">
      <w:pPr>
        <w:pStyle w:val="Caption"/>
        <w:spacing w:after="0" w:line="360" w:lineRule="auto"/>
        <w:jc w:val="center"/>
        <w:rPr>
          <w:rFonts w:cs="Times New Roman"/>
          <w:sz w:val="24"/>
          <w:szCs w:val="24"/>
        </w:rPr>
      </w:pPr>
      <w:bookmarkStart w:name="_Toc80602413" w:id="11"/>
      <w:r w:rsidRPr="00377B18">
        <w:rPr>
          <w:rFonts w:cs="Times New Roman"/>
          <w:sz w:val="24"/>
          <w:szCs w:val="24"/>
        </w:rPr>
        <w:t xml:space="preserve">Figure </w:t>
      </w:r>
      <w:r w:rsidRPr="00377B18">
        <w:rPr>
          <w:rFonts w:cs="Times New Roman"/>
          <w:sz w:val="24"/>
          <w:szCs w:val="24"/>
        </w:rPr>
        <w:fldChar w:fldCharType="begin"/>
      </w:r>
      <w:r w:rsidRPr="00377B18">
        <w:rPr>
          <w:rFonts w:cs="Times New Roman"/>
          <w:sz w:val="24"/>
          <w:szCs w:val="24"/>
        </w:rPr>
        <w:instrText xml:space="preserve"> SEQ Figure \* ARABIC </w:instrText>
      </w:r>
      <w:r w:rsidRPr="00377B18">
        <w:rPr>
          <w:rFonts w:cs="Times New Roman"/>
          <w:sz w:val="24"/>
          <w:szCs w:val="24"/>
        </w:rPr>
        <w:fldChar w:fldCharType="separate"/>
      </w:r>
      <w:r w:rsidRPr="00377B18">
        <w:rPr>
          <w:rFonts w:cs="Times New Roman"/>
          <w:noProof/>
          <w:sz w:val="24"/>
          <w:szCs w:val="24"/>
        </w:rPr>
        <w:t>7</w:t>
      </w:r>
      <w:r w:rsidRPr="00377B18">
        <w:rPr>
          <w:rFonts w:cs="Times New Roman"/>
          <w:noProof/>
          <w:sz w:val="24"/>
          <w:szCs w:val="24"/>
        </w:rPr>
        <w:fldChar w:fldCharType="end"/>
      </w:r>
      <w:r w:rsidRPr="00377B18">
        <w:rPr>
          <w:rFonts w:cs="Times New Roman"/>
          <w:sz w:val="24"/>
          <w:szCs w:val="24"/>
        </w:rPr>
        <w:t>: Demographic effect on demand</w:t>
      </w:r>
      <w:sdt>
        <w:sdtPr>
          <w:rPr>
            <w:rFonts w:cs="Times New Roman"/>
            <w:sz w:val="24"/>
            <w:szCs w:val="24"/>
          </w:rPr>
          <w:id w:val="1078170343"/>
          <w:citation/>
        </w:sdtPr>
        <w:sdtEndPr/>
        <w:sdtContent>
          <w:r w:rsidRPr="00377B18">
            <w:rPr>
              <w:rFonts w:cs="Times New Roman"/>
              <w:sz w:val="24"/>
              <w:szCs w:val="24"/>
            </w:rPr>
            <w:fldChar w:fldCharType="begin"/>
          </w:r>
          <w:r w:rsidRPr="00377B18">
            <w:rPr>
              <w:rFonts w:cs="Times New Roman"/>
              <w:sz w:val="24"/>
              <w:szCs w:val="24"/>
            </w:rPr>
            <w:instrText xml:space="preserve"> CITATION Gel121 \l 1033 </w:instrText>
          </w:r>
          <w:r w:rsidRPr="00377B18">
            <w:rPr>
              <w:rFonts w:cs="Times New Roman"/>
              <w:sz w:val="24"/>
              <w:szCs w:val="24"/>
            </w:rPr>
            <w:fldChar w:fldCharType="separate"/>
          </w:r>
          <w:r w:rsidRPr="00377B18">
            <w:rPr>
              <w:rFonts w:cs="Times New Roman"/>
              <w:noProof/>
              <w:sz w:val="24"/>
              <w:szCs w:val="24"/>
            </w:rPr>
            <w:t xml:space="preserve"> (Gelders, 2012)</w:t>
          </w:r>
          <w:r w:rsidRPr="00377B18">
            <w:rPr>
              <w:rFonts w:cs="Times New Roman"/>
              <w:sz w:val="24"/>
              <w:szCs w:val="24"/>
            </w:rPr>
            <w:fldChar w:fldCharType="end"/>
          </w:r>
        </w:sdtContent>
      </w:sdt>
      <w:r w:rsidRPr="00377B18">
        <w:rPr>
          <w:rFonts w:cs="Times New Roman"/>
          <w:sz w:val="24"/>
          <w:szCs w:val="24"/>
        </w:rPr>
        <w:t>.</w:t>
      </w:r>
      <w:bookmarkEnd w:id="11"/>
    </w:p>
    <w:p w:rsidRPr="00377B18" w:rsidR="006F3599" w:rsidP="007F4077" w:rsidRDefault="006F3599" w14:paraId="0C919DFD" w14:textId="7098D39D">
      <w:pPr>
        <w:spacing w:before="240" w:after="0" w:line="360" w:lineRule="auto"/>
        <w:jc w:val="both"/>
        <w:rPr>
          <w:rFonts w:cs="Times New Roman"/>
          <w:szCs w:val="24"/>
        </w:rPr>
      </w:pPr>
      <w:r w:rsidRPr="00377B18">
        <w:rPr>
          <w:rFonts w:cs="Times New Roman"/>
          <w:szCs w:val="24"/>
        </w:rPr>
        <w:t>The chart shows the effect that if the price remains consistent and the customers of the product could be increased then there will be more increase in quantity demand and so the demand curve will shift rightward. From this, it is understood that demographic and demand have positive relation</w:t>
      </w:r>
      <w:r w:rsidRPr="00377B18" w:rsidR="00C830D1">
        <w:rPr>
          <w:rFonts w:cs="Times New Roman"/>
          <w:szCs w:val="24"/>
        </w:rPr>
        <w:t>ships</w:t>
      </w:r>
      <w:r w:rsidRPr="00377B18">
        <w:rPr>
          <w:rFonts w:cs="Times New Roman"/>
          <w:szCs w:val="24"/>
        </w:rPr>
        <w:t xml:space="preserve">. </w:t>
      </w:r>
      <w:r w:rsidRPr="00377B18" w:rsidR="00C830D1">
        <w:rPr>
          <w:rFonts w:cs="Times New Roman"/>
          <w:szCs w:val="24"/>
        </w:rPr>
        <w:t>An i</w:t>
      </w:r>
      <w:r w:rsidRPr="00377B18">
        <w:rPr>
          <w:rFonts w:cs="Times New Roman"/>
          <w:szCs w:val="24"/>
        </w:rPr>
        <w:t>ncrease in target customer</w:t>
      </w:r>
      <w:r w:rsidRPr="00377B18" w:rsidR="00C830D1">
        <w:rPr>
          <w:rFonts w:cs="Times New Roman"/>
          <w:szCs w:val="24"/>
        </w:rPr>
        <w:t>s</w:t>
      </w:r>
      <w:r w:rsidRPr="00377B18">
        <w:rPr>
          <w:rFonts w:cs="Times New Roman"/>
          <w:szCs w:val="24"/>
        </w:rPr>
        <w:t xml:space="preserve"> can </w:t>
      </w:r>
      <w:r w:rsidRPr="00377B18" w:rsidR="00C830D1">
        <w:rPr>
          <w:rFonts w:cs="Times New Roman"/>
          <w:szCs w:val="24"/>
        </w:rPr>
        <w:t>increase</w:t>
      </w:r>
      <w:r w:rsidRPr="00377B18">
        <w:rPr>
          <w:rFonts w:cs="Times New Roman"/>
          <w:szCs w:val="24"/>
        </w:rPr>
        <w:t xml:space="preserve"> total quantity demand.</w:t>
      </w:r>
    </w:p>
    <w:p w:rsidRPr="00377B18" w:rsidR="00821397" w:rsidRDefault="00821397" w14:paraId="7923D1FD" w14:textId="77777777">
      <w:pPr>
        <w:rPr>
          <w:rFonts w:cs="Times New Roman" w:eastAsiaTheme="majorEastAsia"/>
          <w:b/>
          <w:color w:val="2F5496" w:themeColor="accent1" w:themeShade="BF"/>
          <w:sz w:val="32"/>
          <w:szCs w:val="32"/>
        </w:rPr>
      </w:pPr>
      <w:r w:rsidRPr="00377B18">
        <w:rPr>
          <w:rFonts w:cs="Times New Roman"/>
          <w:b/>
        </w:rPr>
        <w:br w:type="page"/>
      </w:r>
    </w:p>
    <w:p w:rsidRPr="00377B18" w:rsidR="006F3599" w:rsidP="00821397" w:rsidRDefault="00F94BAC" w14:paraId="4966A3C3" w14:textId="649287F7">
      <w:pPr>
        <w:pStyle w:val="Heading1"/>
        <w:spacing w:before="0" w:line="360" w:lineRule="auto"/>
        <w:jc w:val="both"/>
        <w:rPr>
          <w:rFonts w:cs="Times New Roman"/>
          <w:b/>
        </w:rPr>
      </w:pPr>
      <w:bookmarkStart w:name="_Toc80648580" w:id="12"/>
      <w:r w:rsidRPr="00377B18">
        <w:rPr>
          <w:rFonts w:cs="Times New Roman"/>
          <w:b/>
        </w:rPr>
        <w:lastRenderedPageBreak/>
        <w:t>HP</w:t>
      </w:r>
      <w:r w:rsidRPr="00377B18" w:rsidR="006F3599">
        <w:rPr>
          <w:rFonts w:cs="Times New Roman"/>
          <w:b/>
        </w:rPr>
        <w:t xml:space="preserve">’s Price Elasticity </w:t>
      </w:r>
      <w:r w:rsidRPr="00377B18" w:rsidR="00821397">
        <w:rPr>
          <w:rFonts w:cs="Times New Roman"/>
          <w:b/>
        </w:rPr>
        <w:t xml:space="preserve">Of </w:t>
      </w:r>
      <w:r w:rsidRPr="00377B18" w:rsidR="006F3599">
        <w:rPr>
          <w:rFonts w:cs="Times New Roman"/>
          <w:b/>
        </w:rPr>
        <w:t>Demand</w:t>
      </w:r>
      <w:bookmarkEnd w:id="12"/>
    </w:p>
    <w:p w:rsidRPr="00377B18" w:rsidR="006F3599" w:rsidP="00821397" w:rsidRDefault="00F94BAC" w14:paraId="01A55A2B" w14:textId="035CA4EE">
      <w:pPr>
        <w:spacing w:after="0" w:line="360" w:lineRule="auto"/>
        <w:jc w:val="both"/>
        <w:rPr>
          <w:rFonts w:cs="Times New Roman"/>
          <w:szCs w:val="24"/>
        </w:rPr>
      </w:pPr>
      <w:r w:rsidRPr="00377B18">
        <w:rPr>
          <w:rFonts w:cs="Times New Roman"/>
          <w:szCs w:val="24"/>
        </w:rPr>
        <w:t>HP</w:t>
      </w:r>
      <w:r w:rsidRPr="00377B18" w:rsidR="006F3599">
        <w:rPr>
          <w:rFonts w:cs="Times New Roman"/>
          <w:szCs w:val="24"/>
        </w:rPr>
        <w:t xml:space="preserve">’s laptops demand is very elastic to price, substitution and income effects. Any changes of these can </w:t>
      </w:r>
      <w:r w:rsidRPr="00377B18" w:rsidR="00C830D1">
        <w:rPr>
          <w:rFonts w:cs="Times New Roman"/>
          <w:szCs w:val="24"/>
        </w:rPr>
        <w:t>result</w:t>
      </w:r>
      <w:r w:rsidRPr="00377B18" w:rsidR="006F3599">
        <w:rPr>
          <w:rFonts w:cs="Times New Roman"/>
          <w:szCs w:val="24"/>
        </w:rPr>
        <w:t xml:space="preserve"> in </w:t>
      </w:r>
      <w:r w:rsidRPr="00377B18" w:rsidR="00C830D1">
        <w:rPr>
          <w:rFonts w:cs="Times New Roman"/>
          <w:szCs w:val="24"/>
        </w:rPr>
        <w:t xml:space="preserve">a </w:t>
      </w:r>
      <w:r w:rsidRPr="00377B18" w:rsidR="006F3599">
        <w:rPr>
          <w:rFonts w:cs="Times New Roman"/>
          <w:szCs w:val="24"/>
        </w:rPr>
        <w:t xml:space="preserve">change in </w:t>
      </w:r>
      <w:r w:rsidRPr="00377B18" w:rsidR="00C830D1">
        <w:rPr>
          <w:rFonts w:cs="Times New Roman"/>
          <w:szCs w:val="24"/>
        </w:rPr>
        <w:t xml:space="preserve">the </w:t>
      </w:r>
      <w:r w:rsidRPr="00377B18" w:rsidR="006F3599">
        <w:rPr>
          <w:rFonts w:cs="Times New Roman"/>
          <w:szCs w:val="24"/>
        </w:rPr>
        <w:t xml:space="preserve">overall demand </w:t>
      </w:r>
      <w:r w:rsidRPr="00377B18" w:rsidR="00C830D1">
        <w:rPr>
          <w:rFonts w:cs="Times New Roman"/>
          <w:szCs w:val="24"/>
        </w:rPr>
        <w:t>for</w:t>
      </w:r>
      <w:r w:rsidRPr="00377B18" w:rsidR="006F3599">
        <w:rPr>
          <w:rFonts w:cs="Times New Roman"/>
          <w:szCs w:val="24"/>
        </w:rPr>
        <w:t xml:space="preserve"> </w:t>
      </w:r>
      <w:r w:rsidRPr="00377B18">
        <w:rPr>
          <w:rFonts w:cs="Times New Roman"/>
          <w:szCs w:val="24"/>
        </w:rPr>
        <w:t>HP</w:t>
      </w:r>
      <w:r w:rsidRPr="00377B18" w:rsidR="006F3599">
        <w:rPr>
          <w:rFonts w:cs="Times New Roman"/>
          <w:szCs w:val="24"/>
        </w:rPr>
        <w:t>’s laptops. Price demand elasticity is a result of a change in product usage in proportion to its price change. From the above analysis, it has been aforementioned that how factors can influence the demand effectively.</w:t>
      </w:r>
    </w:p>
    <w:p w:rsidRPr="00377B18" w:rsidR="006F3599" w:rsidP="007F4077" w:rsidRDefault="006F3599" w14:paraId="3F80CD6E" w14:textId="77777777">
      <w:pPr>
        <w:keepNext/>
        <w:spacing w:before="240" w:after="0" w:line="360" w:lineRule="auto"/>
        <w:jc w:val="center"/>
        <w:rPr>
          <w:rFonts w:cs="Times New Roman"/>
          <w:szCs w:val="24"/>
        </w:rPr>
      </w:pPr>
      <w:r w:rsidRPr="00377B18">
        <w:rPr>
          <w:rFonts w:cs="Times New Roman"/>
          <w:noProof/>
          <w:szCs w:val="24"/>
        </w:rPr>
        <w:drawing>
          <wp:inline distT="0" distB="0" distL="0" distR="0" wp14:anchorId="37C50238" wp14:editId="5BD959AF">
            <wp:extent cx="4990881" cy="2860964"/>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rice-elastic-demand (2).jpg"/>
                    <pic:cNvPicPr/>
                  </pic:nvPicPr>
                  <pic:blipFill>
                    <a:blip r:embed="rId17">
                      <a:extLst>
                        <a:ext uri="{28A0092B-C50C-407E-A947-70E740481C1C}">
                          <a14:useLocalDpi xmlns:a14="http://schemas.microsoft.com/office/drawing/2010/main" val="0"/>
                        </a:ext>
                      </a:extLst>
                    </a:blip>
                    <a:stretch>
                      <a:fillRect/>
                    </a:stretch>
                  </pic:blipFill>
                  <pic:spPr>
                    <a:xfrm>
                      <a:off x="0" y="0"/>
                      <a:ext cx="4999376" cy="2865833"/>
                    </a:xfrm>
                    <a:prstGeom prst="rect">
                      <a:avLst/>
                    </a:prstGeom>
                  </pic:spPr>
                </pic:pic>
              </a:graphicData>
            </a:graphic>
          </wp:inline>
        </w:drawing>
      </w:r>
    </w:p>
    <w:p w:rsidRPr="00377B18" w:rsidR="006F3599" w:rsidP="00821397" w:rsidRDefault="006F3599" w14:paraId="4B55DC70" w14:textId="77777777">
      <w:pPr>
        <w:pStyle w:val="Caption"/>
        <w:spacing w:after="0" w:line="360" w:lineRule="auto"/>
        <w:jc w:val="center"/>
        <w:rPr>
          <w:rFonts w:cs="Times New Roman"/>
          <w:sz w:val="24"/>
          <w:szCs w:val="24"/>
        </w:rPr>
      </w:pPr>
      <w:bookmarkStart w:name="_Toc80602414" w:id="13"/>
      <w:r w:rsidRPr="00377B18">
        <w:rPr>
          <w:rFonts w:cs="Times New Roman"/>
          <w:sz w:val="24"/>
          <w:szCs w:val="24"/>
        </w:rPr>
        <w:t xml:space="preserve">Figure </w:t>
      </w:r>
      <w:r w:rsidRPr="00377B18">
        <w:rPr>
          <w:rFonts w:cs="Times New Roman"/>
          <w:sz w:val="24"/>
          <w:szCs w:val="24"/>
        </w:rPr>
        <w:fldChar w:fldCharType="begin"/>
      </w:r>
      <w:r w:rsidRPr="00377B18">
        <w:rPr>
          <w:rFonts w:cs="Times New Roman"/>
          <w:sz w:val="24"/>
          <w:szCs w:val="24"/>
        </w:rPr>
        <w:instrText xml:space="preserve"> SEQ Figure \* ARABIC </w:instrText>
      </w:r>
      <w:r w:rsidRPr="00377B18">
        <w:rPr>
          <w:rFonts w:cs="Times New Roman"/>
          <w:sz w:val="24"/>
          <w:szCs w:val="24"/>
        </w:rPr>
        <w:fldChar w:fldCharType="separate"/>
      </w:r>
      <w:r w:rsidRPr="00377B18">
        <w:rPr>
          <w:rFonts w:cs="Times New Roman"/>
          <w:noProof/>
          <w:sz w:val="24"/>
          <w:szCs w:val="24"/>
        </w:rPr>
        <w:t>8</w:t>
      </w:r>
      <w:r w:rsidRPr="00377B18">
        <w:rPr>
          <w:rFonts w:cs="Times New Roman"/>
          <w:noProof/>
          <w:sz w:val="24"/>
          <w:szCs w:val="24"/>
        </w:rPr>
        <w:fldChar w:fldCharType="end"/>
      </w:r>
      <w:r w:rsidRPr="00377B18">
        <w:rPr>
          <w:rFonts w:cs="Times New Roman"/>
          <w:sz w:val="24"/>
          <w:szCs w:val="24"/>
        </w:rPr>
        <w:t>: Price elasticity and its relation with demand</w:t>
      </w:r>
      <w:sdt>
        <w:sdtPr>
          <w:rPr>
            <w:rFonts w:cs="Times New Roman"/>
            <w:sz w:val="24"/>
            <w:szCs w:val="24"/>
          </w:rPr>
          <w:id w:val="-93635173"/>
          <w:citation/>
        </w:sdtPr>
        <w:sdtEndPr/>
        <w:sdtContent>
          <w:r w:rsidRPr="00377B18">
            <w:rPr>
              <w:rFonts w:cs="Times New Roman"/>
              <w:sz w:val="24"/>
              <w:szCs w:val="24"/>
            </w:rPr>
            <w:fldChar w:fldCharType="begin"/>
          </w:r>
          <w:r w:rsidRPr="00377B18">
            <w:rPr>
              <w:rFonts w:cs="Times New Roman"/>
              <w:sz w:val="24"/>
              <w:szCs w:val="24"/>
            </w:rPr>
            <w:instrText xml:space="preserve"> CITATION Sta21 \l 1033 </w:instrText>
          </w:r>
          <w:r w:rsidRPr="00377B18">
            <w:rPr>
              <w:rFonts w:cs="Times New Roman"/>
              <w:sz w:val="24"/>
              <w:szCs w:val="24"/>
            </w:rPr>
            <w:fldChar w:fldCharType="separate"/>
          </w:r>
          <w:r w:rsidRPr="00377B18">
            <w:rPr>
              <w:rFonts w:cs="Times New Roman"/>
              <w:noProof/>
              <w:sz w:val="24"/>
              <w:szCs w:val="24"/>
            </w:rPr>
            <w:t xml:space="preserve"> (Statista, 2021)</w:t>
          </w:r>
          <w:r w:rsidRPr="00377B18">
            <w:rPr>
              <w:rFonts w:cs="Times New Roman"/>
              <w:sz w:val="24"/>
              <w:szCs w:val="24"/>
            </w:rPr>
            <w:fldChar w:fldCharType="end"/>
          </w:r>
        </w:sdtContent>
      </w:sdt>
      <w:r w:rsidRPr="00377B18">
        <w:rPr>
          <w:rFonts w:cs="Times New Roman"/>
          <w:sz w:val="24"/>
          <w:szCs w:val="24"/>
        </w:rPr>
        <w:t>.</w:t>
      </w:r>
      <w:bookmarkEnd w:id="13"/>
    </w:p>
    <w:p w:rsidRPr="00377B18" w:rsidR="006F3599" w:rsidP="007F4077" w:rsidRDefault="006F3599" w14:paraId="37F69412" w14:textId="12570E10">
      <w:pPr>
        <w:spacing w:before="240" w:after="0" w:line="360" w:lineRule="auto"/>
        <w:jc w:val="both"/>
        <w:rPr>
          <w:rFonts w:cs="Times New Roman"/>
          <w:szCs w:val="24"/>
        </w:rPr>
      </w:pPr>
      <w:r w:rsidRPr="00377B18">
        <w:rPr>
          <w:rFonts w:cs="Times New Roman"/>
          <w:szCs w:val="24"/>
        </w:rPr>
        <w:t xml:space="preserve">The chart shows the high elasticity </w:t>
      </w:r>
      <w:r w:rsidRPr="00377B18" w:rsidR="00C830D1">
        <w:rPr>
          <w:rFonts w:cs="Times New Roman"/>
          <w:szCs w:val="24"/>
        </w:rPr>
        <w:t>concerning</w:t>
      </w:r>
      <w:r w:rsidRPr="00377B18">
        <w:rPr>
          <w:rFonts w:cs="Times New Roman"/>
          <w:szCs w:val="24"/>
        </w:rPr>
        <w:t xml:space="preserve"> the price and demand. As it can be seen that a slightly 10p change in price brought the decrease in 100 demand to 50 which is higher elasticity to the demand and price.</w:t>
      </w:r>
    </w:p>
    <w:p w:rsidRPr="00377B18" w:rsidR="006F3599" w:rsidP="007F4077" w:rsidRDefault="006F3599" w14:paraId="099B5926" w14:textId="23600179">
      <w:pPr>
        <w:spacing w:before="240" w:after="0" w:line="360" w:lineRule="auto"/>
        <w:jc w:val="both"/>
        <w:rPr>
          <w:rFonts w:cs="Times New Roman"/>
          <w:szCs w:val="24"/>
        </w:rPr>
      </w:pPr>
      <w:r w:rsidRPr="00377B18">
        <w:rPr>
          <w:rFonts w:cs="Times New Roman"/>
          <w:szCs w:val="24"/>
        </w:rPr>
        <w:t xml:space="preserve">This is also relatable to </w:t>
      </w:r>
      <w:r w:rsidRPr="00377B18" w:rsidR="00F94BAC">
        <w:rPr>
          <w:rFonts w:cs="Times New Roman"/>
          <w:szCs w:val="24"/>
        </w:rPr>
        <w:t>HP</w:t>
      </w:r>
      <w:r w:rsidRPr="00377B18">
        <w:rPr>
          <w:rFonts w:cs="Times New Roman"/>
          <w:szCs w:val="24"/>
        </w:rPr>
        <w:t xml:space="preserve">’s laptops. Laptops demand is also elastic to the price. For instance, as laptops are electronic products, the price of </w:t>
      </w:r>
      <w:r w:rsidRPr="00377B18" w:rsidR="00C830D1">
        <w:rPr>
          <w:rFonts w:cs="Times New Roman"/>
          <w:szCs w:val="24"/>
        </w:rPr>
        <w:t xml:space="preserve">the </w:t>
      </w:r>
      <w:r w:rsidRPr="00377B18">
        <w:rPr>
          <w:rFonts w:cs="Times New Roman"/>
          <w:szCs w:val="24"/>
        </w:rPr>
        <w:t>laptop seem</w:t>
      </w:r>
      <w:r w:rsidRPr="00377B18" w:rsidR="00C830D1">
        <w:rPr>
          <w:rFonts w:cs="Times New Roman"/>
          <w:szCs w:val="24"/>
        </w:rPr>
        <w:t>s</w:t>
      </w:r>
      <w:r w:rsidRPr="00377B18">
        <w:rPr>
          <w:rFonts w:cs="Times New Roman"/>
          <w:szCs w:val="24"/>
        </w:rPr>
        <w:t xml:space="preserve"> to decrease day after day and this is why it is seen that the demand </w:t>
      </w:r>
      <w:r w:rsidRPr="00377B18" w:rsidR="00C830D1">
        <w:rPr>
          <w:rFonts w:cs="Times New Roman"/>
          <w:szCs w:val="24"/>
        </w:rPr>
        <w:t>for</w:t>
      </w:r>
      <w:r w:rsidRPr="00377B18">
        <w:rPr>
          <w:rFonts w:cs="Times New Roman"/>
          <w:szCs w:val="24"/>
        </w:rPr>
        <w:t xml:space="preserve"> a newly invented laptop may face lower demand but when days pass the demand is appearing </w:t>
      </w:r>
      <w:r w:rsidRPr="00377B18" w:rsidR="00C830D1">
        <w:rPr>
          <w:rFonts w:cs="Times New Roman"/>
          <w:szCs w:val="24"/>
        </w:rPr>
        <w:t xml:space="preserve">to </w:t>
      </w:r>
      <w:r w:rsidRPr="00377B18">
        <w:rPr>
          <w:rFonts w:cs="Times New Roman"/>
          <w:szCs w:val="24"/>
        </w:rPr>
        <w:t xml:space="preserve">rise as the price is also reducing. Hereat, it is pointed out that the demand </w:t>
      </w:r>
      <w:r w:rsidRPr="00377B18" w:rsidR="00C830D1">
        <w:rPr>
          <w:rFonts w:cs="Times New Roman"/>
          <w:szCs w:val="24"/>
        </w:rPr>
        <w:t>for</w:t>
      </w:r>
      <w:r w:rsidRPr="00377B18">
        <w:rPr>
          <w:rFonts w:cs="Times New Roman"/>
          <w:szCs w:val="24"/>
        </w:rPr>
        <w:t xml:space="preserve"> </w:t>
      </w:r>
      <w:r w:rsidRPr="00377B18" w:rsidR="00F94BAC">
        <w:rPr>
          <w:rFonts w:cs="Times New Roman"/>
          <w:szCs w:val="24"/>
        </w:rPr>
        <w:t>HP</w:t>
      </w:r>
      <w:r w:rsidRPr="00377B18">
        <w:rPr>
          <w:rFonts w:cs="Times New Roman"/>
          <w:szCs w:val="24"/>
        </w:rPr>
        <w:t xml:space="preserve"> laptops is elastic to the price.</w:t>
      </w:r>
    </w:p>
    <w:p w:rsidRPr="00377B18" w:rsidR="00821397" w:rsidRDefault="00821397" w14:paraId="6D49BE74" w14:textId="77777777">
      <w:pPr>
        <w:rPr>
          <w:rFonts w:cs="Times New Roman" w:eastAsiaTheme="majorEastAsia"/>
          <w:b/>
          <w:color w:val="2F5496" w:themeColor="accent1" w:themeShade="BF"/>
          <w:sz w:val="28"/>
          <w:szCs w:val="28"/>
        </w:rPr>
      </w:pPr>
      <w:r w:rsidRPr="00377B18">
        <w:rPr>
          <w:rFonts w:cs="Times New Roman"/>
          <w:b/>
        </w:rPr>
        <w:br w:type="page"/>
      </w:r>
    </w:p>
    <w:p w:rsidRPr="00377B18" w:rsidR="006F3599" w:rsidP="00821397" w:rsidRDefault="006F3599" w14:paraId="27B7BBC8" w14:textId="436B66DC">
      <w:pPr>
        <w:pStyle w:val="Heading2"/>
        <w:spacing w:before="0" w:line="360" w:lineRule="auto"/>
        <w:jc w:val="both"/>
        <w:rPr>
          <w:rFonts w:cs="Times New Roman"/>
          <w:b/>
        </w:rPr>
      </w:pPr>
      <w:bookmarkStart w:name="_Toc80648581" w:id="14"/>
      <w:r w:rsidRPr="00377B18">
        <w:rPr>
          <w:rFonts w:cs="Times New Roman"/>
          <w:b/>
        </w:rPr>
        <w:lastRenderedPageBreak/>
        <w:t xml:space="preserve">Substitution Effects </w:t>
      </w:r>
      <w:r w:rsidRPr="00377B18" w:rsidR="000B0407">
        <w:rPr>
          <w:rFonts w:cs="Times New Roman"/>
          <w:b/>
        </w:rPr>
        <w:t>for</w:t>
      </w:r>
      <w:r w:rsidRPr="00377B18" w:rsidR="00821397">
        <w:rPr>
          <w:rFonts w:cs="Times New Roman"/>
          <w:b/>
        </w:rPr>
        <w:t xml:space="preserve"> </w:t>
      </w:r>
      <w:r w:rsidRPr="00377B18" w:rsidR="00F94BAC">
        <w:rPr>
          <w:rFonts w:cs="Times New Roman"/>
          <w:b/>
        </w:rPr>
        <w:t>HP</w:t>
      </w:r>
      <w:r w:rsidRPr="00377B18">
        <w:rPr>
          <w:rFonts w:cs="Times New Roman"/>
          <w:b/>
        </w:rPr>
        <w:t xml:space="preserve"> Laptop</w:t>
      </w:r>
      <w:bookmarkEnd w:id="14"/>
    </w:p>
    <w:p w:rsidRPr="00377B18" w:rsidR="006F3599" w:rsidP="00821397" w:rsidRDefault="006F3599" w14:paraId="4EABAB3E" w14:textId="1F006E26">
      <w:pPr>
        <w:spacing w:after="0" w:line="360" w:lineRule="auto"/>
        <w:jc w:val="both"/>
        <w:rPr>
          <w:rFonts w:cs="Times New Roman"/>
          <w:szCs w:val="24"/>
        </w:rPr>
      </w:pPr>
      <w:r w:rsidRPr="00377B18">
        <w:rPr>
          <w:rFonts w:cs="Times New Roman"/>
          <w:szCs w:val="24"/>
        </w:rPr>
        <w:t>From a previous study</w:t>
      </w:r>
      <w:r w:rsidRPr="00377B18" w:rsidR="00C830D1">
        <w:rPr>
          <w:rFonts w:cs="Times New Roman"/>
          <w:szCs w:val="24"/>
        </w:rPr>
        <w:t>,</w:t>
      </w:r>
      <w:r w:rsidRPr="00377B18">
        <w:rPr>
          <w:rFonts w:cs="Times New Roman"/>
          <w:szCs w:val="24"/>
        </w:rPr>
        <w:t xml:space="preserve"> it is found that 51% of a sample of people said laptops and computers to be a necessity product. One need not have a computer to die, yet one needs a computer almost to pay taxes in 2016, or to carry out academic or official duties easily. So, it's not a luxury need. It is difficult to classify anything into need, comfort</w:t>
      </w:r>
      <w:r w:rsidRPr="00377B18" w:rsidR="00C830D1">
        <w:rPr>
          <w:rFonts w:cs="Times New Roman"/>
          <w:szCs w:val="24"/>
        </w:rPr>
        <w:t>,</w:t>
      </w:r>
      <w:r w:rsidRPr="00377B18">
        <w:rPr>
          <w:rFonts w:cs="Times New Roman"/>
          <w:szCs w:val="24"/>
        </w:rPr>
        <w:t xml:space="preserve"> or luxury. It's extremely subjective from </w:t>
      </w:r>
      <w:r w:rsidRPr="00377B18" w:rsidR="00C830D1">
        <w:rPr>
          <w:rFonts w:cs="Times New Roman"/>
          <w:szCs w:val="24"/>
        </w:rPr>
        <w:t xml:space="preserve">the </w:t>
      </w:r>
      <w:r w:rsidRPr="00377B18">
        <w:rPr>
          <w:rFonts w:cs="Times New Roman"/>
          <w:szCs w:val="24"/>
        </w:rPr>
        <w:t>customer</w:t>
      </w:r>
      <w:r w:rsidRPr="00377B18" w:rsidR="00C830D1">
        <w:rPr>
          <w:rFonts w:cs="Times New Roman"/>
          <w:szCs w:val="24"/>
        </w:rPr>
        <w:t>'</w:t>
      </w:r>
      <w:r w:rsidRPr="00377B18">
        <w:rPr>
          <w:rFonts w:cs="Times New Roman"/>
          <w:szCs w:val="24"/>
        </w:rPr>
        <w:t>s point of view.</w:t>
      </w:r>
    </w:p>
    <w:p w:rsidRPr="00377B18" w:rsidR="006F3599" w:rsidP="007F4077" w:rsidRDefault="006F3599" w14:paraId="2AD53D38" w14:textId="77777777">
      <w:pPr>
        <w:spacing w:before="240" w:after="0" w:line="360" w:lineRule="auto"/>
        <w:jc w:val="both"/>
        <w:rPr>
          <w:rFonts w:cs="Times New Roman"/>
          <w:szCs w:val="24"/>
        </w:rPr>
      </w:pPr>
      <w:r w:rsidRPr="00377B18">
        <w:rPr>
          <w:rFonts w:cs="Times New Roman"/>
          <w:szCs w:val="24"/>
        </w:rPr>
        <w:t>The substitution effect is a reduction in sales for a product attributable to customers moving to cheaper options as their prices rise. For numerous reasons a product may lose its market share, but the substitution effect reflects just frugality</w:t>
      </w:r>
      <w:sdt>
        <w:sdtPr>
          <w:rPr>
            <w:rFonts w:cs="Times New Roman"/>
            <w:szCs w:val="24"/>
          </w:rPr>
          <w:id w:val="1851296145"/>
          <w:citation/>
        </w:sdtPr>
        <w:sdtEndPr/>
        <w:sdtContent>
          <w:r w:rsidRPr="00377B18">
            <w:rPr>
              <w:rFonts w:cs="Times New Roman"/>
              <w:szCs w:val="24"/>
            </w:rPr>
            <w:fldChar w:fldCharType="begin"/>
          </w:r>
          <w:r w:rsidRPr="00377B18">
            <w:rPr>
              <w:rFonts w:cs="Times New Roman"/>
              <w:szCs w:val="24"/>
            </w:rPr>
            <w:instrText xml:space="preserve"> CITATION Doc14 \l 1033 </w:instrText>
          </w:r>
          <w:r w:rsidRPr="00377B18">
            <w:rPr>
              <w:rFonts w:cs="Times New Roman"/>
              <w:szCs w:val="24"/>
            </w:rPr>
            <w:fldChar w:fldCharType="separate"/>
          </w:r>
          <w:r w:rsidRPr="00377B18">
            <w:rPr>
              <w:rFonts w:cs="Times New Roman"/>
              <w:noProof/>
              <w:szCs w:val="24"/>
            </w:rPr>
            <w:t xml:space="preserve"> (Dockalikova, 2014)</w:t>
          </w:r>
          <w:r w:rsidRPr="00377B18">
            <w:rPr>
              <w:rFonts w:cs="Times New Roman"/>
              <w:szCs w:val="24"/>
            </w:rPr>
            <w:fldChar w:fldCharType="end"/>
          </w:r>
        </w:sdtContent>
      </w:sdt>
      <w:r w:rsidRPr="00377B18">
        <w:rPr>
          <w:rFonts w:cs="Times New Roman"/>
          <w:szCs w:val="24"/>
        </w:rPr>
        <w:t>.</w:t>
      </w:r>
    </w:p>
    <w:p w:rsidRPr="00377B18" w:rsidR="006F3599" w:rsidP="00821397" w:rsidRDefault="00F94BAC" w14:paraId="519A6310" w14:textId="1996E454">
      <w:pPr>
        <w:spacing w:after="0" w:line="360" w:lineRule="auto"/>
        <w:jc w:val="both"/>
        <w:rPr>
          <w:rFonts w:cs="Times New Roman"/>
          <w:szCs w:val="24"/>
        </w:rPr>
      </w:pPr>
      <w:r w:rsidRPr="00377B18">
        <w:rPr>
          <w:rFonts w:cs="Times New Roman"/>
          <w:szCs w:val="24"/>
        </w:rPr>
        <w:t>HP</w:t>
      </w:r>
      <w:r w:rsidRPr="00377B18" w:rsidR="006F3599">
        <w:rPr>
          <w:rFonts w:cs="Times New Roman"/>
          <w:szCs w:val="24"/>
        </w:rPr>
        <w:t xml:space="preserve"> faces this effect on its demand as there are many brand’s laptops already exist in the market. So, if any brand of laptop if bring</w:t>
      </w:r>
      <w:r w:rsidRPr="00377B18" w:rsidR="00C830D1">
        <w:rPr>
          <w:rFonts w:cs="Times New Roman"/>
          <w:szCs w:val="24"/>
        </w:rPr>
        <w:t>s</w:t>
      </w:r>
      <w:r w:rsidRPr="00377B18" w:rsidR="006F3599">
        <w:rPr>
          <w:rFonts w:cs="Times New Roman"/>
          <w:szCs w:val="24"/>
        </w:rPr>
        <w:t xml:space="preserve"> </w:t>
      </w:r>
      <w:r w:rsidRPr="00377B18" w:rsidR="00C830D1">
        <w:rPr>
          <w:rFonts w:cs="Times New Roman"/>
          <w:szCs w:val="24"/>
        </w:rPr>
        <w:t xml:space="preserve">a </w:t>
      </w:r>
      <w:r w:rsidRPr="00377B18" w:rsidR="006F3599">
        <w:rPr>
          <w:rFonts w:cs="Times New Roman"/>
          <w:szCs w:val="24"/>
        </w:rPr>
        <w:t>change in price or in the laptop</w:t>
      </w:r>
      <w:r w:rsidRPr="00377B18" w:rsidR="00C830D1">
        <w:rPr>
          <w:rFonts w:cs="Times New Roman"/>
          <w:szCs w:val="24"/>
        </w:rPr>
        <w:t>'</w:t>
      </w:r>
      <w:r w:rsidRPr="00377B18" w:rsidR="006F3599">
        <w:rPr>
          <w:rFonts w:cs="Times New Roman"/>
          <w:szCs w:val="24"/>
        </w:rPr>
        <w:t xml:space="preserve">s features customers may switch to that brand from </w:t>
      </w:r>
      <w:r w:rsidRPr="00377B18">
        <w:rPr>
          <w:rFonts w:cs="Times New Roman"/>
          <w:szCs w:val="24"/>
        </w:rPr>
        <w:t>HP</w:t>
      </w:r>
      <w:r w:rsidRPr="00377B18" w:rsidR="006F3599">
        <w:rPr>
          <w:rFonts w:cs="Times New Roman"/>
          <w:szCs w:val="24"/>
        </w:rPr>
        <w:t>’s.</w:t>
      </w:r>
    </w:p>
    <w:p w:rsidRPr="00377B18" w:rsidR="006F3599" w:rsidP="007F4077" w:rsidRDefault="006F3599" w14:paraId="2AD72EDC" w14:textId="77777777">
      <w:pPr>
        <w:keepNext/>
        <w:spacing w:before="240" w:after="0" w:line="360" w:lineRule="auto"/>
        <w:jc w:val="center"/>
        <w:rPr>
          <w:rFonts w:cs="Times New Roman"/>
          <w:szCs w:val="24"/>
        </w:rPr>
      </w:pPr>
      <w:r w:rsidRPr="00377B18">
        <w:rPr>
          <w:rFonts w:cs="Times New Roman"/>
          <w:noProof/>
          <w:szCs w:val="24"/>
        </w:rPr>
        <w:drawing>
          <wp:inline distT="0" distB="0" distL="0" distR="0" wp14:anchorId="520881AE" wp14:editId="20232A7B">
            <wp:extent cx="4066309" cy="116332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ubstitution-effect1.png"/>
                    <pic:cNvPicPr/>
                  </pic:nvPicPr>
                  <pic:blipFill>
                    <a:blip r:embed="rId18">
                      <a:extLst>
                        <a:ext uri="{28A0092B-C50C-407E-A947-70E740481C1C}">
                          <a14:useLocalDpi xmlns:a14="http://schemas.microsoft.com/office/drawing/2010/main" val="0"/>
                        </a:ext>
                      </a:extLst>
                    </a:blip>
                    <a:stretch>
                      <a:fillRect/>
                    </a:stretch>
                  </pic:blipFill>
                  <pic:spPr>
                    <a:xfrm>
                      <a:off x="0" y="0"/>
                      <a:ext cx="4117524" cy="1177972"/>
                    </a:xfrm>
                    <a:prstGeom prst="rect">
                      <a:avLst/>
                    </a:prstGeom>
                  </pic:spPr>
                </pic:pic>
              </a:graphicData>
            </a:graphic>
          </wp:inline>
        </w:drawing>
      </w:r>
    </w:p>
    <w:p w:rsidRPr="00377B18" w:rsidR="00F11777" w:rsidP="00F11777" w:rsidRDefault="006F3599" w14:paraId="2FE938EB" w14:textId="4898F108">
      <w:pPr>
        <w:pStyle w:val="Caption"/>
        <w:spacing w:after="0" w:line="360" w:lineRule="auto"/>
        <w:jc w:val="center"/>
        <w:rPr>
          <w:rFonts w:cs="Times New Roman"/>
          <w:sz w:val="24"/>
          <w:szCs w:val="24"/>
        </w:rPr>
      </w:pPr>
      <w:bookmarkStart w:name="_Toc80602415" w:id="15"/>
      <w:r w:rsidRPr="00377B18">
        <w:rPr>
          <w:rFonts w:cs="Times New Roman"/>
          <w:sz w:val="24"/>
          <w:szCs w:val="24"/>
        </w:rPr>
        <w:t xml:space="preserve">Figure </w:t>
      </w:r>
      <w:r w:rsidRPr="00377B18">
        <w:rPr>
          <w:rFonts w:cs="Times New Roman"/>
          <w:sz w:val="24"/>
          <w:szCs w:val="24"/>
        </w:rPr>
        <w:fldChar w:fldCharType="begin"/>
      </w:r>
      <w:r w:rsidRPr="00377B18">
        <w:rPr>
          <w:rFonts w:cs="Times New Roman"/>
          <w:sz w:val="24"/>
          <w:szCs w:val="24"/>
        </w:rPr>
        <w:instrText xml:space="preserve"> SEQ Figure \* ARABIC </w:instrText>
      </w:r>
      <w:r w:rsidRPr="00377B18">
        <w:rPr>
          <w:rFonts w:cs="Times New Roman"/>
          <w:sz w:val="24"/>
          <w:szCs w:val="24"/>
        </w:rPr>
        <w:fldChar w:fldCharType="separate"/>
      </w:r>
      <w:r w:rsidRPr="00377B18">
        <w:rPr>
          <w:rFonts w:cs="Times New Roman"/>
          <w:noProof/>
          <w:sz w:val="24"/>
          <w:szCs w:val="24"/>
        </w:rPr>
        <w:t>9</w:t>
      </w:r>
      <w:r w:rsidRPr="00377B18">
        <w:rPr>
          <w:rFonts w:cs="Times New Roman"/>
          <w:noProof/>
          <w:sz w:val="24"/>
          <w:szCs w:val="24"/>
        </w:rPr>
        <w:fldChar w:fldCharType="end"/>
      </w:r>
      <w:r w:rsidRPr="00377B18">
        <w:rPr>
          <w:rFonts w:cs="Times New Roman"/>
          <w:sz w:val="24"/>
          <w:szCs w:val="24"/>
        </w:rPr>
        <w:t>: Substitution effect between two products</w:t>
      </w:r>
      <w:sdt>
        <w:sdtPr>
          <w:rPr>
            <w:rFonts w:cs="Times New Roman"/>
            <w:sz w:val="24"/>
            <w:szCs w:val="24"/>
          </w:rPr>
          <w:id w:val="2064987411"/>
          <w:citation/>
        </w:sdtPr>
        <w:sdtEndPr/>
        <w:sdtContent>
          <w:r w:rsidRPr="00377B18">
            <w:rPr>
              <w:rFonts w:cs="Times New Roman"/>
              <w:sz w:val="24"/>
              <w:szCs w:val="24"/>
            </w:rPr>
            <w:fldChar w:fldCharType="begin"/>
          </w:r>
          <w:r w:rsidRPr="00377B18">
            <w:rPr>
              <w:rFonts w:cs="Times New Roman"/>
              <w:sz w:val="24"/>
              <w:szCs w:val="24"/>
            </w:rPr>
            <w:instrText xml:space="preserve"> CITATION Uni20 \l 1033 </w:instrText>
          </w:r>
          <w:r w:rsidRPr="00377B18">
            <w:rPr>
              <w:rFonts w:cs="Times New Roman"/>
              <w:sz w:val="24"/>
              <w:szCs w:val="24"/>
            </w:rPr>
            <w:fldChar w:fldCharType="separate"/>
          </w:r>
          <w:r w:rsidRPr="00377B18">
            <w:rPr>
              <w:rFonts w:cs="Times New Roman"/>
              <w:noProof/>
              <w:sz w:val="24"/>
              <w:szCs w:val="24"/>
            </w:rPr>
            <w:t xml:space="preserve"> (UniversalClass, 2020)</w:t>
          </w:r>
          <w:r w:rsidRPr="00377B18">
            <w:rPr>
              <w:rFonts w:cs="Times New Roman"/>
              <w:sz w:val="24"/>
              <w:szCs w:val="24"/>
            </w:rPr>
            <w:fldChar w:fldCharType="end"/>
          </w:r>
        </w:sdtContent>
      </w:sdt>
      <w:r w:rsidRPr="00377B18">
        <w:rPr>
          <w:rFonts w:cs="Times New Roman"/>
          <w:sz w:val="24"/>
          <w:szCs w:val="24"/>
        </w:rPr>
        <w:t>.</w:t>
      </w:r>
      <w:bookmarkEnd w:id="15"/>
    </w:p>
    <w:p w:rsidRPr="00377B18" w:rsidR="00D82AFB" w:rsidP="00821397" w:rsidRDefault="00D82AFB" w14:paraId="3CCCE9FA" w14:textId="4CA8CEEF">
      <w:pPr>
        <w:spacing w:after="0" w:line="360" w:lineRule="auto"/>
        <w:jc w:val="both"/>
        <w:rPr>
          <w:rFonts w:cs="Times New Roman"/>
          <w:szCs w:val="24"/>
        </w:rPr>
      </w:pPr>
      <w:r w:rsidRPr="00377B18">
        <w:rPr>
          <w:rFonts w:cs="Times New Roman"/>
          <w:noProof/>
          <w:szCs w:val="24"/>
        </w:rPr>
        <w:drawing>
          <wp:inline distT="0" distB="0" distL="0" distR="0" wp14:anchorId="03177E1F" wp14:editId="5622FF07">
            <wp:extent cx="5943600" cy="258064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shot (48).png"/>
                    <pic:cNvPicPr/>
                  </pic:nvPicPr>
                  <pic:blipFill>
                    <a:blip r:embed="rId19">
                      <a:extLst>
                        <a:ext uri="{28A0092B-C50C-407E-A947-70E740481C1C}">
                          <a14:useLocalDpi xmlns:a14="http://schemas.microsoft.com/office/drawing/2010/main" val="0"/>
                        </a:ext>
                      </a:extLst>
                    </a:blip>
                    <a:stretch>
                      <a:fillRect/>
                    </a:stretch>
                  </pic:blipFill>
                  <pic:spPr>
                    <a:xfrm>
                      <a:off x="0" y="0"/>
                      <a:ext cx="5943600" cy="2580640"/>
                    </a:xfrm>
                    <a:prstGeom prst="rect">
                      <a:avLst/>
                    </a:prstGeom>
                  </pic:spPr>
                </pic:pic>
              </a:graphicData>
            </a:graphic>
          </wp:inline>
        </w:drawing>
      </w:r>
    </w:p>
    <w:p w:rsidRPr="00377B18" w:rsidR="006F3599" w:rsidP="00821397" w:rsidRDefault="006F3599" w14:paraId="500D9FA9" w14:textId="4E10EA6D">
      <w:pPr>
        <w:spacing w:after="0" w:line="360" w:lineRule="auto"/>
        <w:jc w:val="both"/>
        <w:rPr>
          <w:rFonts w:cs="Times New Roman"/>
          <w:szCs w:val="24"/>
        </w:rPr>
      </w:pPr>
      <w:r w:rsidRPr="00377B18">
        <w:rPr>
          <w:rFonts w:cs="Times New Roman"/>
          <w:szCs w:val="24"/>
        </w:rPr>
        <w:t xml:space="preserve">Put simply, the more substitutes are available for an item, the more elastic it is. Consequently, the demand for </w:t>
      </w:r>
      <w:r w:rsidRPr="00377B18" w:rsidR="00F94BAC">
        <w:rPr>
          <w:rFonts w:cs="Times New Roman"/>
          <w:szCs w:val="24"/>
        </w:rPr>
        <w:t>HP</w:t>
      </w:r>
      <w:r w:rsidRPr="00377B18">
        <w:rPr>
          <w:rFonts w:cs="Times New Roman"/>
          <w:szCs w:val="24"/>
        </w:rPr>
        <w:t xml:space="preserve"> laptops </w:t>
      </w:r>
      <w:r w:rsidRPr="00377B18" w:rsidR="00C830D1">
        <w:rPr>
          <w:rFonts w:cs="Times New Roman"/>
          <w:szCs w:val="24"/>
        </w:rPr>
        <w:t>is</w:t>
      </w:r>
      <w:r w:rsidRPr="00377B18">
        <w:rPr>
          <w:rFonts w:cs="Times New Roman"/>
          <w:szCs w:val="24"/>
        </w:rPr>
        <w:t xml:space="preserve"> becoming more elastic because of </w:t>
      </w:r>
      <w:r w:rsidRPr="00377B18" w:rsidR="00C830D1">
        <w:rPr>
          <w:rFonts w:cs="Times New Roman"/>
          <w:szCs w:val="24"/>
        </w:rPr>
        <w:t xml:space="preserve">the </w:t>
      </w:r>
      <w:r w:rsidRPr="00377B18">
        <w:rPr>
          <w:rFonts w:cs="Times New Roman"/>
          <w:szCs w:val="24"/>
        </w:rPr>
        <w:t>substitution effect.</w:t>
      </w:r>
    </w:p>
    <w:p w:rsidRPr="00377B18" w:rsidR="006F3599" w:rsidP="007F4077" w:rsidRDefault="00821397" w14:paraId="35B30357" w14:textId="2AF18260">
      <w:pPr>
        <w:pStyle w:val="Heading2"/>
        <w:rPr>
          <w:rFonts w:cs="Times New Roman"/>
          <w:b/>
        </w:rPr>
      </w:pPr>
      <w:r w:rsidRPr="00377B18">
        <w:br w:type="page"/>
      </w:r>
      <w:bookmarkStart w:name="_Toc80648582" w:id="16"/>
      <w:r w:rsidRPr="00377B18" w:rsidR="006F3599">
        <w:rPr>
          <w:rFonts w:cs="Times New Roman"/>
          <w:b/>
        </w:rPr>
        <w:lastRenderedPageBreak/>
        <w:t xml:space="preserve">Income </w:t>
      </w:r>
      <w:r w:rsidRPr="00377B18">
        <w:rPr>
          <w:rFonts w:cs="Times New Roman"/>
          <w:b/>
        </w:rPr>
        <w:t xml:space="preserve">Effects </w:t>
      </w:r>
      <w:r w:rsidRPr="00377B18" w:rsidR="007F4077">
        <w:rPr>
          <w:rFonts w:cs="Times New Roman"/>
          <w:b/>
        </w:rPr>
        <w:t>f</w:t>
      </w:r>
      <w:r w:rsidRPr="00377B18">
        <w:rPr>
          <w:rFonts w:cs="Times New Roman"/>
          <w:b/>
        </w:rPr>
        <w:t xml:space="preserve">or </w:t>
      </w:r>
      <w:r w:rsidRPr="00377B18" w:rsidR="00F94BAC">
        <w:rPr>
          <w:rFonts w:cs="Times New Roman"/>
          <w:b/>
        </w:rPr>
        <w:t>HP</w:t>
      </w:r>
      <w:r w:rsidRPr="00377B18" w:rsidR="006F3599">
        <w:rPr>
          <w:rFonts w:cs="Times New Roman"/>
          <w:b/>
        </w:rPr>
        <w:t xml:space="preserve"> </w:t>
      </w:r>
      <w:r w:rsidRPr="00377B18">
        <w:rPr>
          <w:rFonts w:cs="Times New Roman"/>
          <w:b/>
        </w:rPr>
        <w:t>Laptops</w:t>
      </w:r>
      <w:bookmarkEnd w:id="16"/>
    </w:p>
    <w:p w:rsidRPr="00377B18" w:rsidR="006F3599" w:rsidP="00821397" w:rsidRDefault="006F3599" w14:paraId="2F93FE7E" w14:textId="77777777">
      <w:pPr>
        <w:spacing w:after="0" w:line="360" w:lineRule="auto"/>
        <w:jc w:val="both"/>
        <w:rPr>
          <w:rFonts w:cs="Times New Roman"/>
          <w:szCs w:val="24"/>
        </w:rPr>
      </w:pPr>
      <w:r w:rsidRPr="00377B18">
        <w:rPr>
          <w:rFonts w:cs="Times New Roman"/>
          <w:szCs w:val="24"/>
        </w:rPr>
        <w:t>The income effect is the changing of the demand for a product or service coming from a change in the buying power of the customer as a consequence of a change in real income</w:t>
      </w:r>
      <w:sdt>
        <w:sdtPr>
          <w:rPr>
            <w:rFonts w:cs="Times New Roman"/>
            <w:szCs w:val="24"/>
          </w:rPr>
          <w:id w:val="-1752419540"/>
          <w:citation/>
        </w:sdtPr>
        <w:sdtEndPr/>
        <w:sdtContent>
          <w:r w:rsidRPr="00377B18">
            <w:rPr>
              <w:rFonts w:cs="Times New Roman"/>
              <w:szCs w:val="24"/>
            </w:rPr>
            <w:fldChar w:fldCharType="begin"/>
          </w:r>
          <w:r w:rsidRPr="00377B18">
            <w:rPr>
              <w:rFonts w:cs="Times New Roman"/>
              <w:szCs w:val="24"/>
            </w:rPr>
            <w:instrText xml:space="preserve"> CITATION Bod17 \l 1033 </w:instrText>
          </w:r>
          <w:r w:rsidRPr="00377B18">
            <w:rPr>
              <w:rFonts w:cs="Times New Roman"/>
              <w:szCs w:val="24"/>
            </w:rPr>
            <w:fldChar w:fldCharType="separate"/>
          </w:r>
          <w:r w:rsidRPr="00377B18">
            <w:rPr>
              <w:rFonts w:cs="Times New Roman"/>
              <w:noProof/>
              <w:szCs w:val="24"/>
            </w:rPr>
            <w:t xml:space="preserve"> (Boddy, 2017)</w:t>
          </w:r>
          <w:r w:rsidRPr="00377B18">
            <w:rPr>
              <w:rFonts w:cs="Times New Roman"/>
              <w:szCs w:val="24"/>
            </w:rPr>
            <w:fldChar w:fldCharType="end"/>
          </w:r>
        </w:sdtContent>
      </w:sdt>
      <w:r w:rsidRPr="00377B18">
        <w:rPr>
          <w:rFonts w:cs="Times New Roman"/>
          <w:szCs w:val="24"/>
        </w:rPr>
        <w:t>.</w:t>
      </w:r>
    </w:p>
    <w:p w:rsidRPr="00377B18" w:rsidR="007F4077" w:rsidP="00821397" w:rsidRDefault="006F3599" w14:paraId="08D91003" w14:textId="66963FB3">
      <w:pPr>
        <w:spacing w:after="0" w:line="360" w:lineRule="auto"/>
        <w:jc w:val="both"/>
        <w:rPr>
          <w:rFonts w:cs="Times New Roman"/>
          <w:szCs w:val="24"/>
        </w:rPr>
      </w:pPr>
      <w:r w:rsidRPr="00377B18">
        <w:rPr>
          <w:rFonts w:cs="Times New Roman"/>
          <w:szCs w:val="24"/>
        </w:rPr>
        <w:t xml:space="preserve">Maximum </w:t>
      </w:r>
      <w:r w:rsidRPr="00377B18" w:rsidR="00F94BAC">
        <w:rPr>
          <w:rFonts w:cs="Times New Roman"/>
          <w:szCs w:val="24"/>
        </w:rPr>
        <w:t>HP</w:t>
      </w:r>
      <w:r w:rsidRPr="00377B18">
        <w:rPr>
          <w:rFonts w:cs="Times New Roman"/>
          <w:szCs w:val="24"/>
        </w:rPr>
        <w:t xml:space="preserve"> laptops are in a price range </w:t>
      </w:r>
      <w:r w:rsidRPr="00377B18" w:rsidR="00C830D1">
        <w:rPr>
          <w:rFonts w:cs="Times New Roman"/>
          <w:szCs w:val="24"/>
        </w:rPr>
        <w:t>that</w:t>
      </w:r>
      <w:r w:rsidRPr="00377B18">
        <w:rPr>
          <w:rFonts w:cs="Times New Roman"/>
          <w:szCs w:val="24"/>
        </w:rPr>
        <w:t xml:space="preserve"> may need a higher percentage of income to buy </w:t>
      </w:r>
      <w:r w:rsidRPr="00377B18" w:rsidR="00C830D1">
        <w:rPr>
          <w:rFonts w:cs="Times New Roman"/>
          <w:szCs w:val="24"/>
        </w:rPr>
        <w:t>them</w:t>
      </w:r>
      <w:r w:rsidRPr="00377B18">
        <w:rPr>
          <w:rFonts w:cs="Times New Roman"/>
          <w:szCs w:val="24"/>
        </w:rPr>
        <w:t xml:space="preserve">. For example, if a middle-class man wants to buy a standard </w:t>
      </w:r>
      <w:r w:rsidRPr="00377B18" w:rsidR="00F94BAC">
        <w:rPr>
          <w:rFonts w:cs="Times New Roman"/>
          <w:szCs w:val="24"/>
        </w:rPr>
        <w:t>HP</w:t>
      </w:r>
      <w:r w:rsidRPr="00377B18">
        <w:rPr>
          <w:rFonts w:cs="Times New Roman"/>
          <w:szCs w:val="24"/>
        </w:rPr>
        <w:t xml:space="preserve"> laptop which will incur £300 to £500 which may be considered 60% to 80% of a middle-class man. Therefore, usually one may take time to buy a new </w:t>
      </w:r>
      <w:r w:rsidRPr="00377B18" w:rsidR="00F94BAC">
        <w:rPr>
          <w:rFonts w:cs="Times New Roman"/>
          <w:szCs w:val="24"/>
        </w:rPr>
        <w:t>HP</w:t>
      </w:r>
      <w:r w:rsidRPr="00377B18">
        <w:rPr>
          <w:rFonts w:cs="Times New Roman"/>
          <w:szCs w:val="24"/>
        </w:rPr>
        <w:t xml:space="preserve"> laptop because of the income effect. If the deflation is somehow increas</w:t>
      </w:r>
      <w:r w:rsidRPr="00377B18" w:rsidR="00C830D1">
        <w:rPr>
          <w:rFonts w:cs="Times New Roman"/>
          <w:szCs w:val="24"/>
        </w:rPr>
        <w:t>ing</w:t>
      </w:r>
      <w:r w:rsidRPr="00377B18">
        <w:rPr>
          <w:rFonts w:cs="Times New Roman"/>
          <w:szCs w:val="24"/>
        </w:rPr>
        <w:t xml:space="preserve"> one day or a recession if comes in the UK the </w:t>
      </w:r>
      <w:r w:rsidRPr="00377B18" w:rsidR="00F94BAC">
        <w:rPr>
          <w:rFonts w:cs="Times New Roman"/>
          <w:szCs w:val="24"/>
        </w:rPr>
        <w:t>HP</w:t>
      </w:r>
      <w:r w:rsidRPr="00377B18">
        <w:rPr>
          <w:rFonts w:cs="Times New Roman"/>
          <w:szCs w:val="24"/>
        </w:rPr>
        <w:t xml:space="preserve"> company may face </w:t>
      </w:r>
      <w:r w:rsidRPr="00377B18" w:rsidR="00C830D1">
        <w:rPr>
          <w:rFonts w:cs="Times New Roman"/>
          <w:szCs w:val="24"/>
        </w:rPr>
        <w:t xml:space="preserve">a </w:t>
      </w:r>
      <w:r w:rsidRPr="00377B18">
        <w:rPr>
          <w:rFonts w:cs="Times New Roman"/>
          <w:szCs w:val="24"/>
        </w:rPr>
        <w:t xml:space="preserve">higher reduction in the demand which </w:t>
      </w:r>
      <w:r w:rsidRPr="00377B18" w:rsidR="00C830D1">
        <w:rPr>
          <w:rFonts w:cs="Times New Roman"/>
          <w:szCs w:val="24"/>
        </w:rPr>
        <w:t xml:space="preserve">is </w:t>
      </w:r>
      <w:r w:rsidRPr="00377B18">
        <w:rPr>
          <w:rFonts w:cs="Times New Roman"/>
          <w:szCs w:val="24"/>
        </w:rPr>
        <w:t>clearly due to the lower income of customers and a higher portion of income percentages.</w:t>
      </w:r>
    </w:p>
    <w:p w:rsidRPr="00377B18" w:rsidR="006F3599" w:rsidP="007F4077" w:rsidRDefault="006F3599" w14:paraId="48D2B07A" w14:textId="79C753B5">
      <w:pPr>
        <w:spacing w:before="240" w:after="0" w:line="360" w:lineRule="auto"/>
        <w:jc w:val="both"/>
        <w:rPr>
          <w:rFonts w:cs="Times New Roman"/>
          <w:szCs w:val="24"/>
        </w:rPr>
      </w:pPr>
      <w:r w:rsidRPr="00377B18">
        <w:rPr>
          <w:rFonts w:cs="Times New Roman"/>
          <w:szCs w:val="24"/>
        </w:rPr>
        <w:t>Income demand elasticity illustrates the sensitivity of consumer income fluctuations to the volume of product</w:t>
      </w:r>
      <w:r w:rsidRPr="00377B18" w:rsidR="00C830D1">
        <w:rPr>
          <w:rFonts w:cs="Times New Roman"/>
          <w:szCs w:val="24"/>
        </w:rPr>
        <w:t>s</w:t>
      </w:r>
      <w:r w:rsidRPr="00377B18">
        <w:rPr>
          <w:rFonts w:cs="Times New Roman"/>
          <w:szCs w:val="24"/>
        </w:rPr>
        <w:t xml:space="preserve"> demanded by customers. Laptops are normal products that show a positive demand elasticity of income. With a rise in consumer income, the purchase of normal products is increasing and declines with a </w:t>
      </w:r>
      <w:r w:rsidRPr="00377B18" w:rsidR="00821397">
        <w:rPr>
          <w:rFonts w:cs="Times New Roman"/>
          <w:szCs w:val="24"/>
        </w:rPr>
        <w:t>drop-in</w:t>
      </w:r>
      <w:r w:rsidRPr="00377B18">
        <w:rPr>
          <w:rFonts w:cs="Times New Roman"/>
          <w:szCs w:val="24"/>
        </w:rPr>
        <w:t xml:space="preserve"> income.</w:t>
      </w:r>
    </w:p>
    <w:p w:rsidRPr="00377B18" w:rsidR="006F3599" w:rsidP="007F4077" w:rsidRDefault="006F3599" w14:paraId="55C91AC6" w14:textId="77777777">
      <w:pPr>
        <w:keepNext/>
        <w:spacing w:before="240" w:after="0" w:line="360" w:lineRule="auto"/>
        <w:jc w:val="center"/>
        <w:rPr>
          <w:rFonts w:cs="Times New Roman"/>
          <w:szCs w:val="24"/>
        </w:rPr>
      </w:pPr>
      <w:r w:rsidRPr="00377B18">
        <w:rPr>
          <w:rFonts w:cs="Times New Roman"/>
          <w:noProof/>
          <w:szCs w:val="24"/>
        </w:rPr>
        <w:drawing>
          <wp:inline distT="0" distB="0" distL="0" distR="0" wp14:anchorId="2CBE783E" wp14:editId="2217B52C">
            <wp:extent cx="3810000" cy="25622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ncome-2-fs8.png"/>
                    <pic:cNvPicPr/>
                  </pic:nvPicPr>
                  <pic:blipFill>
                    <a:blip r:embed="rId20">
                      <a:extLst>
                        <a:ext uri="{28A0092B-C50C-407E-A947-70E740481C1C}">
                          <a14:useLocalDpi xmlns:a14="http://schemas.microsoft.com/office/drawing/2010/main" val="0"/>
                        </a:ext>
                      </a:extLst>
                    </a:blip>
                    <a:stretch>
                      <a:fillRect/>
                    </a:stretch>
                  </pic:blipFill>
                  <pic:spPr>
                    <a:xfrm>
                      <a:off x="0" y="0"/>
                      <a:ext cx="3810000" cy="2562225"/>
                    </a:xfrm>
                    <a:prstGeom prst="rect">
                      <a:avLst/>
                    </a:prstGeom>
                  </pic:spPr>
                </pic:pic>
              </a:graphicData>
            </a:graphic>
          </wp:inline>
        </w:drawing>
      </w:r>
    </w:p>
    <w:p w:rsidRPr="00377B18" w:rsidR="006F3599" w:rsidP="00821397" w:rsidRDefault="006F3599" w14:paraId="1F1511B2" w14:textId="77777777">
      <w:pPr>
        <w:pStyle w:val="Caption"/>
        <w:spacing w:after="0" w:line="360" w:lineRule="auto"/>
        <w:jc w:val="center"/>
        <w:rPr>
          <w:rFonts w:cs="Times New Roman"/>
          <w:sz w:val="24"/>
          <w:szCs w:val="24"/>
        </w:rPr>
      </w:pPr>
      <w:bookmarkStart w:name="_Toc80602416" w:id="17"/>
      <w:r w:rsidRPr="00377B18">
        <w:rPr>
          <w:rFonts w:cs="Times New Roman"/>
          <w:sz w:val="24"/>
          <w:szCs w:val="24"/>
        </w:rPr>
        <w:t xml:space="preserve">Figure </w:t>
      </w:r>
      <w:r w:rsidRPr="00377B18">
        <w:rPr>
          <w:rFonts w:cs="Times New Roman"/>
          <w:sz w:val="24"/>
          <w:szCs w:val="24"/>
        </w:rPr>
        <w:fldChar w:fldCharType="begin"/>
      </w:r>
      <w:r w:rsidRPr="00377B18">
        <w:rPr>
          <w:rFonts w:cs="Times New Roman"/>
          <w:sz w:val="24"/>
          <w:szCs w:val="24"/>
        </w:rPr>
        <w:instrText xml:space="preserve"> SEQ Figure \* ARABIC </w:instrText>
      </w:r>
      <w:r w:rsidRPr="00377B18">
        <w:rPr>
          <w:rFonts w:cs="Times New Roman"/>
          <w:sz w:val="24"/>
          <w:szCs w:val="24"/>
        </w:rPr>
        <w:fldChar w:fldCharType="separate"/>
      </w:r>
      <w:r w:rsidRPr="00377B18">
        <w:rPr>
          <w:rFonts w:cs="Times New Roman"/>
          <w:noProof/>
          <w:sz w:val="24"/>
          <w:szCs w:val="24"/>
        </w:rPr>
        <w:t>10</w:t>
      </w:r>
      <w:r w:rsidRPr="00377B18">
        <w:rPr>
          <w:rFonts w:cs="Times New Roman"/>
          <w:noProof/>
          <w:sz w:val="24"/>
          <w:szCs w:val="24"/>
        </w:rPr>
        <w:fldChar w:fldCharType="end"/>
      </w:r>
      <w:r w:rsidRPr="00377B18">
        <w:rPr>
          <w:rFonts w:cs="Times New Roman"/>
          <w:sz w:val="24"/>
          <w:szCs w:val="24"/>
        </w:rPr>
        <w:t>: Income effect on products</w:t>
      </w:r>
      <w:r w:rsidRPr="00377B18">
        <w:rPr>
          <w:rFonts w:cs="Times New Roman"/>
          <w:noProof/>
          <w:sz w:val="24"/>
          <w:szCs w:val="24"/>
        </w:rPr>
        <w:t xml:space="preserve"> </w:t>
      </w:r>
      <w:sdt>
        <w:sdtPr>
          <w:rPr>
            <w:rFonts w:cs="Times New Roman"/>
            <w:noProof/>
            <w:sz w:val="24"/>
            <w:szCs w:val="24"/>
          </w:rPr>
          <w:id w:val="-1615120947"/>
          <w:citation/>
        </w:sdtPr>
        <w:sdtEndPr/>
        <w:sdtContent>
          <w:r w:rsidRPr="00377B18">
            <w:rPr>
              <w:rFonts w:cs="Times New Roman"/>
              <w:noProof/>
              <w:sz w:val="24"/>
              <w:szCs w:val="24"/>
            </w:rPr>
            <w:fldChar w:fldCharType="begin"/>
          </w:r>
          <w:r w:rsidRPr="00377B18">
            <w:rPr>
              <w:rFonts w:cs="Times New Roman"/>
              <w:noProof/>
              <w:sz w:val="24"/>
              <w:szCs w:val="24"/>
            </w:rPr>
            <w:instrText xml:space="preserve"> CITATION Woo12 \l 1033 </w:instrText>
          </w:r>
          <w:r w:rsidRPr="00377B18">
            <w:rPr>
              <w:rFonts w:cs="Times New Roman"/>
              <w:noProof/>
              <w:sz w:val="24"/>
              <w:szCs w:val="24"/>
            </w:rPr>
            <w:fldChar w:fldCharType="separate"/>
          </w:r>
          <w:r w:rsidRPr="00377B18">
            <w:rPr>
              <w:rFonts w:cs="Times New Roman"/>
              <w:noProof/>
              <w:sz w:val="24"/>
              <w:szCs w:val="24"/>
            </w:rPr>
            <w:t>(Woodfield, 2012)</w:t>
          </w:r>
          <w:r w:rsidRPr="00377B18">
            <w:rPr>
              <w:rFonts w:cs="Times New Roman"/>
              <w:noProof/>
              <w:sz w:val="24"/>
              <w:szCs w:val="24"/>
            </w:rPr>
            <w:fldChar w:fldCharType="end"/>
          </w:r>
        </w:sdtContent>
      </w:sdt>
      <w:r w:rsidRPr="00377B18">
        <w:rPr>
          <w:rFonts w:cs="Times New Roman"/>
          <w:noProof/>
          <w:sz w:val="24"/>
          <w:szCs w:val="24"/>
        </w:rPr>
        <w:t>.</w:t>
      </w:r>
      <w:bookmarkEnd w:id="17"/>
    </w:p>
    <w:p w:rsidRPr="00377B18" w:rsidR="006F3599" w:rsidP="00821397" w:rsidRDefault="006F3599" w14:paraId="0654A57F" w14:textId="6B58DD85">
      <w:pPr>
        <w:spacing w:after="0" w:line="360" w:lineRule="auto"/>
        <w:jc w:val="both"/>
        <w:rPr>
          <w:rFonts w:cs="Times New Roman"/>
          <w:szCs w:val="24"/>
        </w:rPr>
      </w:pPr>
      <w:r w:rsidRPr="00377B18">
        <w:rPr>
          <w:rFonts w:cs="Times New Roman"/>
          <w:szCs w:val="24"/>
        </w:rPr>
        <w:t>In this figure</w:t>
      </w:r>
      <w:r w:rsidRPr="00377B18" w:rsidR="00C830D1">
        <w:rPr>
          <w:rFonts w:cs="Times New Roman"/>
          <w:szCs w:val="24"/>
        </w:rPr>
        <w:t>,</w:t>
      </w:r>
      <w:r w:rsidRPr="00377B18">
        <w:rPr>
          <w:rFonts w:cs="Times New Roman"/>
          <w:szCs w:val="24"/>
        </w:rPr>
        <w:t xml:space="preserve"> it is shown that how an increase in income can increase the quantity demand for the normal products. As the laptop is a normal product, the demand </w:t>
      </w:r>
      <w:r w:rsidRPr="00377B18" w:rsidR="00C830D1">
        <w:rPr>
          <w:rFonts w:cs="Times New Roman"/>
          <w:szCs w:val="24"/>
        </w:rPr>
        <w:t>for</w:t>
      </w:r>
      <w:r w:rsidRPr="00377B18">
        <w:rPr>
          <w:rFonts w:cs="Times New Roman"/>
          <w:szCs w:val="24"/>
        </w:rPr>
        <w:t xml:space="preserve"> it will increase if customer</w:t>
      </w:r>
      <w:r w:rsidRPr="00377B18" w:rsidR="00C830D1">
        <w:rPr>
          <w:rFonts w:cs="Times New Roman"/>
          <w:szCs w:val="24"/>
        </w:rPr>
        <w:t>s</w:t>
      </w:r>
      <w:r w:rsidRPr="00377B18">
        <w:rPr>
          <w:rFonts w:cs="Times New Roman"/>
          <w:szCs w:val="24"/>
        </w:rPr>
        <w:t xml:space="preserve"> see a</w:t>
      </w:r>
      <w:r w:rsidRPr="00377B18" w:rsidR="00C830D1">
        <w:rPr>
          <w:rFonts w:cs="Times New Roman"/>
          <w:szCs w:val="24"/>
        </w:rPr>
        <w:t>n</w:t>
      </w:r>
      <w:r w:rsidRPr="00377B18">
        <w:rPr>
          <w:rFonts w:cs="Times New Roman"/>
          <w:szCs w:val="24"/>
        </w:rPr>
        <w:t xml:space="preserve"> income increase which implies a positive elasticity of demand.</w:t>
      </w:r>
    </w:p>
    <w:p w:rsidRPr="00377B18" w:rsidR="00821397" w:rsidRDefault="00821397" w14:paraId="279F1475" w14:textId="77777777">
      <w:pPr>
        <w:rPr>
          <w:rFonts w:cs="Times New Roman" w:eastAsiaTheme="majorEastAsia"/>
          <w:b/>
          <w:color w:val="2F5496" w:themeColor="accent1" w:themeShade="BF"/>
          <w:sz w:val="28"/>
          <w:szCs w:val="28"/>
        </w:rPr>
      </w:pPr>
      <w:r w:rsidRPr="00377B18">
        <w:rPr>
          <w:rFonts w:cs="Times New Roman"/>
          <w:b/>
        </w:rPr>
        <w:br w:type="page"/>
      </w:r>
    </w:p>
    <w:p w:rsidRPr="00377B18" w:rsidR="006F3599" w:rsidP="00821397" w:rsidRDefault="006F3599" w14:paraId="785DA5B7" w14:textId="1FCD64B9">
      <w:pPr>
        <w:pStyle w:val="Heading2"/>
        <w:spacing w:before="0" w:line="360" w:lineRule="auto"/>
        <w:jc w:val="both"/>
        <w:rPr>
          <w:rFonts w:cs="Times New Roman"/>
          <w:b/>
        </w:rPr>
      </w:pPr>
      <w:bookmarkStart w:name="_Toc80648583" w:id="18"/>
      <w:r w:rsidRPr="00377B18">
        <w:rPr>
          <w:rFonts w:cs="Times New Roman"/>
          <w:b/>
        </w:rPr>
        <w:lastRenderedPageBreak/>
        <w:t xml:space="preserve">Analysis </w:t>
      </w:r>
      <w:r w:rsidRPr="00377B18" w:rsidR="002B0574">
        <w:rPr>
          <w:rFonts w:cs="Times New Roman"/>
          <w:b/>
        </w:rPr>
        <w:t>f</w:t>
      </w:r>
      <w:r w:rsidRPr="00377B18" w:rsidR="00821397">
        <w:rPr>
          <w:rFonts w:cs="Times New Roman"/>
          <w:b/>
        </w:rPr>
        <w:t xml:space="preserve">or </w:t>
      </w:r>
      <w:r w:rsidRPr="00377B18">
        <w:rPr>
          <w:rFonts w:cs="Times New Roman"/>
          <w:b/>
        </w:rPr>
        <w:t xml:space="preserve">Pricing </w:t>
      </w:r>
      <w:r w:rsidRPr="00377B18" w:rsidR="00821397">
        <w:rPr>
          <w:rFonts w:cs="Times New Roman"/>
          <w:b/>
        </w:rPr>
        <w:t>Policy</w:t>
      </w:r>
      <w:bookmarkEnd w:id="18"/>
    </w:p>
    <w:p w:rsidRPr="00377B18" w:rsidR="006F3599" w:rsidP="00821397" w:rsidRDefault="006F3599" w14:paraId="3BAB609B" w14:textId="1CCA8423">
      <w:pPr>
        <w:spacing w:after="0" w:line="360" w:lineRule="auto"/>
        <w:jc w:val="both"/>
        <w:rPr>
          <w:rFonts w:cs="Times New Roman"/>
          <w:szCs w:val="24"/>
        </w:rPr>
      </w:pPr>
      <w:r w:rsidRPr="00377B18">
        <w:rPr>
          <w:rFonts w:cs="Times New Roman"/>
          <w:szCs w:val="24"/>
        </w:rPr>
        <w:t xml:space="preserve">Pricing policy refers to </w:t>
      </w:r>
      <w:r w:rsidRPr="00377B18" w:rsidR="00C830D1">
        <w:rPr>
          <w:rFonts w:cs="Times New Roman"/>
          <w:szCs w:val="24"/>
        </w:rPr>
        <w:t>how</w:t>
      </w:r>
      <w:r w:rsidRPr="00377B18">
        <w:rPr>
          <w:rFonts w:cs="Times New Roman"/>
          <w:szCs w:val="24"/>
        </w:rPr>
        <w:t xml:space="preserve"> a business determines the prices of its goods and services based on factors such as costs, value, demand, and competitive pressures</w:t>
      </w:r>
      <w:sdt>
        <w:sdtPr>
          <w:rPr>
            <w:rFonts w:cs="Times New Roman"/>
            <w:szCs w:val="24"/>
          </w:rPr>
          <w:id w:val="989057706"/>
          <w:citation/>
        </w:sdtPr>
        <w:sdtEndPr/>
        <w:sdtContent>
          <w:r w:rsidRPr="00377B18">
            <w:rPr>
              <w:rFonts w:cs="Times New Roman"/>
              <w:szCs w:val="24"/>
            </w:rPr>
            <w:fldChar w:fldCharType="begin"/>
          </w:r>
          <w:r w:rsidRPr="00377B18">
            <w:rPr>
              <w:rFonts w:cs="Times New Roman"/>
              <w:szCs w:val="24"/>
            </w:rPr>
            <w:instrText xml:space="preserve"> CITATION Bir13 \l 1033 </w:instrText>
          </w:r>
          <w:r w:rsidRPr="00377B18">
            <w:rPr>
              <w:rFonts w:cs="Times New Roman"/>
              <w:szCs w:val="24"/>
            </w:rPr>
            <w:fldChar w:fldCharType="separate"/>
          </w:r>
          <w:r w:rsidRPr="00377B18">
            <w:rPr>
              <w:rFonts w:cs="Times New Roman"/>
              <w:noProof/>
              <w:szCs w:val="24"/>
            </w:rPr>
            <w:t xml:space="preserve"> (Birkinshaw, 2013)</w:t>
          </w:r>
          <w:r w:rsidRPr="00377B18">
            <w:rPr>
              <w:rFonts w:cs="Times New Roman"/>
              <w:szCs w:val="24"/>
            </w:rPr>
            <w:fldChar w:fldCharType="end"/>
          </w:r>
        </w:sdtContent>
      </w:sdt>
      <w:r w:rsidRPr="00377B18">
        <w:rPr>
          <w:rFonts w:cs="Times New Roman"/>
          <w:szCs w:val="24"/>
        </w:rPr>
        <w:t>.</w:t>
      </w:r>
    </w:p>
    <w:p w:rsidRPr="00377B18" w:rsidR="006F3599" w:rsidP="007F4077" w:rsidRDefault="006F3599" w14:paraId="38A5EF5A" w14:textId="5649616E">
      <w:pPr>
        <w:spacing w:before="240" w:after="0" w:line="360" w:lineRule="auto"/>
        <w:jc w:val="both"/>
        <w:rPr>
          <w:rFonts w:cs="Times New Roman"/>
          <w:szCs w:val="24"/>
        </w:rPr>
      </w:pPr>
      <w:r w:rsidRPr="00377B18">
        <w:rPr>
          <w:rFonts w:cs="Times New Roman"/>
          <w:szCs w:val="24"/>
        </w:rPr>
        <w:t xml:space="preserve">For </w:t>
      </w:r>
      <w:r w:rsidRPr="00377B18" w:rsidR="00F94BAC">
        <w:rPr>
          <w:rFonts w:cs="Times New Roman"/>
          <w:szCs w:val="24"/>
        </w:rPr>
        <w:t>HP</w:t>
      </w:r>
      <w:r w:rsidRPr="00377B18">
        <w:rPr>
          <w:rFonts w:cs="Times New Roman"/>
          <w:szCs w:val="24"/>
        </w:rPr>
        <w:t xml:space="preserve"> laptops, the </w:t>
      </w:r>
      <w:r w:rsidRPr="00377B18">
        <w:rPr>
          <w:rFonts w:cs="Times New Roman"/>
          <w:b/>
          <w:szCs w:val="24"/>
        </w:rPr>
        <w:t>value-based pricing strategy</w:t>
      </w:r>
      <w:r w:rsidRPr="00377B18">
        <w:rPr>
          <w:rFonts w:cs="Times New Roman"/>
          <w:szCs w:val="24"/>
        </w:rPr>
        <w:t xml:space="preserve"> will be suitable to apply. Value-based pricing accept</w:t>
      </w:r>
      <w:r w:rsidRPr="00377B18" w:rsidR="00C830D1">
        <w:rPr>
          <w:rFonts w:cs="Times New Roman"/>
          <w:szCs w:val="24"/>
        </w:rPr>
        <w:t>s</w:t>
      </w:r>
      <w:r w:rsidRPr="00377B18">
        <w:rPr>
          <w:rFonts w:cs="Times New Roman"/>
          <w:szCs w:val="24"/>
        </w:rPr>
        <w:t xml:space="preserve"> that the optimum sales price reflects a customer's perceived product or service value, not simply the cost of the business to manufacture or deliver a product or service. The value of a product or service is based on consumer requirements, preferences, expectations, financial resources, and offers of rivals</w:t>
      </w:r>
      <w:sdt>
        <w:sdtPr>
          <w:rPr>
            <w:rFonts w:cs="Times New Roman"/>
            <w:szCs w:val="24"/>
          </w:rPr>
          <w:id w:val="2131822091"/>
          <w:citation/>
        </w:sdtPr>
        <w:sdtEndPr/>
        <w:sdtContent>
          <w:r w:rsidRPr="00377B18">
            <w:rPr>
              <w:rFonts w:cs="Times New Roman"/>
              <w:szCs w:val="24"/>
            </w:rPr>
            <w:fldChar w:fldCharType="begin"/>
          </w:r>
          <w:r w:rsidRPr="00377B18">
            <w:rPr>
              <w:rFonts w:cs="Times New Roman"/>
              <w:szCs w:val="24"/>
            </w:rPr>
            <w:instrText xml:space="preserve"> CITATION Gib19 \l 1033 </w:instrText>
          </w:r>
          <w:r w:rsidRPr="00377B18">
            <w:rPr>
              <w:rFonts w:cs="Times New Roman"/>
              <w:szCs w:val="24"/>
            </w:rPr>
            <w:fldChar w:fldCharType="separate"/>
          </w:r>
          <w:r w:rsidRPr="00377B18">
            <w:rPr>
              <w:rFonts w:cs="Times New Roman"/>
              <w:noProof/>
              <w:szCs w:val="24"/>
            </w:rPr>
            <w:t xml:space="preserve"> (Gibson, 2019)</w:t>
          </w:r>
          <w:r w:rsidRPr="00377B18">
            <w:rPr>
              <w:rFonts w:cs="Times New Roman"/>
              <w:szCs w:val="24"/>
            </w:rPr>
            <w:fldChar w:fldCharType="end"/>
          </w:r>
        </w:sdtContent>
      </w:sdt>
      <w:r w:rsidRPr="00377B18">
        <w:rPr>
          <w:rFonts w:cs="Times New Roman"/>
          <w:szCs w:val="24"/>
        </w:rPr>
        <w:t>. As a result, this method requires managers to ask consumers and investigate the market to evaluate the value of a product or service.</w:t>
      </w:r>
    </w:p>
    <w:p w:rsidRPr="00377B18" w:rsidR="006F3599" w:rsidP="007F4077" w:rsidRDefault="006F3599" w14:paraId="50DC2FC1" w14:textId="14281ED3">
      <w:pPr>
        <w:spacing w:before="240" w:after="0" w:line="360" w:lineRule="auto"/>
        <w:jc w:val="both"/>
        <w:rPr>
          <w:rFonts w:cs="Times New Roman"/>
          <w:szCs w:val="24"/>
        </w:rPr>
      </w:pPr>
      <w:r w:rsidRPr="00377B18">
        <w:rPr>
          <w:rFonts w:cs="Times New Roman"/>
          <w:szCs w:val="24"/>
        </w:rPr>
        <w:t xml:space="preserve">As </w:t>
      </w:r>
      <w:r w:rsidRPr="00377B18" w:rsidR="00F94BAC">
        <w:rPr>
          <w:rFonts w:cs="Times New Roman"/>
          <w:szCs w:val="24"/>
        </w:rPr>
        <w:t>HP</w:t>
      </w:r>
      <w:r w:rsidRPr="00377B18">
        <w:rPr>
          <w:rFonts w:cs="Times New Roman"/>
          <w:szCs w:val="24"/>
        </w:rPr>
        <w:t xml:space="preserve"> has numerous competitive brands out there in the market. If it starts producing products that increase the overall value and complying </w:t>
      </w:r>
      <w:r w:rsidRPr="00377B18" w:rsidR="00C830D1">
        <w:rPr>
          <w:rFonts w:cs="Times New Roman"/>
          <w:szCs w:val="24"/>
        </w:rPr>
        <w:t xml:space="preserve">with </w:t>
      </w:r>
      <w:r w:rsidRPr="00377B18">
        <w:rPr>
          <w:rFonts w:cs="Times New Roman"/>
          <w:szCs w:val="24"/>
        </w:rPr>
        <w:t>customers</w:t>
      </w:r>
      <w:r w:rsidRPr="00377B18" w:rsidR="00C830D1">
        <w:rPr>
          <w:rFonts w:cs="Times New Roman"/>
          <w:szCs w:val="24"/>
        </w:rPr>
        <w:t>'</w:t>
      </w:r>
      <w:r w:rsidRPr="00377B18">
        <w:rPr>
          <w:rFonts w:cs="Times New Roman"/>
          <w:szCs w:val="24"/>
        </w:rPr>
        <w:t xml:space="preserve"> preferences, it may </w:t>
      </w:r>
      <w:r w:rsidRPr="00377B18" w:rsidR="00C830D1">
        <w:rPr>
          <w:rFonts w:cs="Times New Roman"/>
          <w:szCs w:val="24"/>
        </w:rPr>
        <w:t xml:space="preserve">be </w:t>
      </w:r>
      <w:r w:rsidRPr="00377B18">
        <w:rPr>
          <w:rFonts w:cs="Times New Roman"/>
          <w:szCs w:val="24"/>
        </w:rPr>
        <w:t>able to capture the market effectively and many other brands</w:t>
      </w:r>
      <w:r w:rsidRPr="00377B18" w:rsidR="00C830D1">
        <w:rPr>
          <w:rFonts w:cs="Times New Roman"/>
          <w:szCs w:val="24"/>
        </w:rPr>
        <w:t>'</w:t>
      </w:r>
      <w:r w:rsidRPr="00377B18">
        <w:rPr>
          <w:rFonts w:cs="Times New Roman"/>
          <w:szCs w:val="24"/>
        </w:rPr>
        <w:t xml:space="preserve"> laptop users also probabl</w:t>
      </w:r>
      <w:r w:rsidRPr="00377B18" w:rsidR="00C830D1">
        <w:rPr>
          <w:rFonts w:cs="Times New Roman"/>
          <w:szCs w:val="24"/>
        </w:rPr>
        <w:t>y</w:t>
      </w:r>
      <w:r w:rsidRPr="00377B18">
        <w:rPr>
          <w:rFonts w:cs="Times New Roman"/>
          <w:szCs w:val="24"/>
        </w:rPr>
        <w:t xml:space="preserve"> switch their taste towards it. So, the value-based pricing policy will be the best pricing policy for </w:t>
      </w:r>
      <w:r w:rsidRPr="00377B18" w:rsidR="00F94BAC">
        <w:rPr>
          <w:rFonts w:cs="Times New Roman"/>
          <w:szCs w:val="24"/>
        </w:rPr>
        <w:t>HP</w:t>
      </w:r>
      <w:r w:rsidRPr="00377B18">
        <w:rPr>
          <w:rFonts w:cs="Times New Roman"/>
          <w:szCs w:val="24"/>
        </w:rPr>
        <w:t xml:space="preserve"> laptops to conquer the market.</w:t>
      </w:r>
    </w:p>
    <w:p w:rsidRPr="00377B18" w:rsidR="00821397" w:rsidRDefault="00821397" w14:paraId="1C4E9691" w14:textId="77777777">
      <w:pPr>
        <w:rPr>
          <w:rFonts w:cs="Times New Roman" w:eastAsiaTheme="majorEastAsia"/>
          <w:b/>
          <w:color w:val="2F5496" w:themeColor="accent1" w:themeShade="BF"/>
          <w:sz w:val="32"/>
          <w:szCs w:val="32"/>
        </w:rPr>
      </w:pPr>
      <w:r w:rsidRPr="00377B18">
        <w:rPr>
          <w:rFonts w:cs="Times New Roman"/>
          <w:b/>
        </w:rPr>
        <w:br w:type="page"/>
      </w:r>
    </w:p>
    <w:p w:rsidRPr="00377B18" w:rsidR="006F3599" w:rsidP="00821397" w:rsidRDefault="006F3599" w14:paraId="2A20D3B5" w14:textId="39736DF8">
      <w:pPr>
        <w:pStyle w:val="Heading1"/>
        <w:spacing w:before="0" w:line="360" w:lineRule="auto"/>
        <w:jc w:val="both"/>
        <w:rPr>
          <w:rFonts w:cs="Times New Roman"/>
          <w:b/>
        </w:rPr>
      </w:pPr>
      <w:bookmarkStart w:name="_Toc80648584" w:id="19"/>
      <w:r w:rsidRPr="00377B18">
        <w:rPr>
          <w:rFonts w:cs="Times New Roman"/>
          <w:b/>
        </w:rPr>
        <w:t>Conclusion</w:t>
      </w:r>
      <w:bookmarkEnd w:id="19"/>
    </w:p>
    <w:p w:rsidRPr="00377B18" w:rsidR="006F3599" w:rsidP="00821397" w:rsidRDefault="006F3599" w14:paraId="2C8E2A2C" w14:textId="6494D8CA">
      <w:pPr>
        <w:spacing w:after="0" w:line="360" w:lineRule="auto"/>
        <w:jc w:val="both"/>
        <w:rPr>
          <w:rFonts w:cs="Times New Roman"/>
          <w:szCs w:val="24"/>
        </w:rPr>
      </w:pPr>
      <w:r w:rsidRPr="00377B18">
        <w:rPr>
          <w:rFonts w:cs="Times New Roman"/>
          <w:szCs w:val="24"/>
        </w:rPr>
        <w:t xml:space="preserve">The report is structured in a way to cover </w:t>
      </w:r>
      <w:r w:rsidRPr="00377B18" w:rsidR="00C830D1">
        <w:rPr>
          <w:rFonts w:cs="Times New Roman"/>
          <w:szCs w:val="24"/>
        </w:rPr>
        <w:t xml:space="preserve">the </w:t>
      </w:r>
      <w:r w:rsidRPr="00377B18">
        <w:rPr>
          <w:rFonts w:cs="Times New Roman"/>
          <w:szCs w:val="24"/>
        </w:rPr>
        <w:t xml:space="preserve">economic data of </w:t>
      </w:r>
      <w:r w:rsidRPr="00377B18" w:rsidR="00F94BAC">
        <w:rPr>
          <w:rFonts w:cs="Times New Roman"/>
          <w:szCs w:val="24"/>
        </w:rPr>
        <w:t>HP</w:t>
      </w:r>
      <w:r w:rsidRPr="00377B18">
        <w:rPr>
          <w:rFonts w:cs="Times New Roman"/>
          <w:szCs w:val="24"/>
        </w:rPr>
        <w:t xml:space="preserve"> company. Therefore, here in this report</w:t>
      </w:r>
      <w:r w:rsidRPr="00377B18" w:rsidR="00C830D1">
        <w:rPr>
          <w:rFonts w:cs="Times New Roman"/>
          <w:szCs w:val="24"/>
        </w:rPr>
        <w:t>,</w:t>
      </w:r>
      <w:r w:rsidRPr="00377B18">
        <w:rPr>
          <w:rFonts w:cs="Times New Roman"/>
          <w:szCs w:val="24"/>
        </w:rPr>
        <w:t xml:space="preserve"> the company profile of </w:t>
      </w:r>
      <w:r w:rsidRPr="00377B18" w:rsidR="00F94BAC">
        <w:rPr>
          <w:rFonts w:cs="Times New Roman"/>
          <w:szCs w:val="24"/>
        </w:rPr>
        <w:t>HP</w:t>
      </w:r>
      <w:r w:rsidRPr="00377B18">
        <w:rPr>
          <w:rFonts w:cs="Times New Roman"/>
          <w:szCs w:val="24"/>
        </w:rPr>
        <w:t xml:space="preserve"> company has been covered and a product </w:t>
      </w:r>
      <w:r w:rsidRPr="00377B18" w:rsidR="00C830D1">
        <w:rPr>
          <w:rFonts w:cs="Times New Roman"/>
          <w:szCs w:val="24"/>
        </w:rPr>
        <w:t xml:space="preserve">was </w:t>
      </w:r>
      <w:r w:rsidRPr="00377B18">
        <w:rPr>
          <w:rFonts w:cs="Times New Roman"/>
          <w:szCs w:val="24"/>
        </w:rPr>
        <w:t xml:space="preserve">also chosen for this report. Then, factors that can influence the demand are explained in the report in terms of </w:t>
      </w:r>
      <w:r w:rsidRPr="00377B18" w:rsidR="00F94BAC">
        <w:rPr>
          <w:rFonts w:cs="Times New Roman"/>
          <w:szCs w:val="24"/>
        </w:rPr>
        <w:t>HP</w:t>
      </w:r>
      <w:r w:rsidRPr="00377B18">
        <w:rPr>
          <w:rFonts w:cs="Times New Roman"/>
          <w:szCs w:val="24"/>
        </w:rPr>
        <w:t xml:space="preserve"> laptop</w:t>
      </w:r>
      <w:r w:rsidRPr="00377B18" w:rsidR="00C830D1">
        <w:rPr>
          <w:rFonts w:cs="Times New Roman"/>
          <w:szCs w:val="24"/>
        </w:rPr>
        <w:t>s</w:t>
      </w:r>
      <w:r w:rsidRPr="00377B18">
        <w:rPr>
          <w:rFonts w:cs="Times New Roman"/>
          <w:szCs w:val="24"/>
        </w:rPr>
        <w:t xml:space="preserve"> and also identify the market equilibrium for the product. In today’s world, demand can be affected easily </w:t>
      </w:r>
      <w:r w:rsidRPr="00377B18" w:rsidR="00C830D1">
        <w:rPr>
          <w:rFonts w:cs="Times New Roman"/>
          <w:szCs w:val="24"/>
        </w:rPr>
        <w:t>by</w:t>
      </w:r>
      <w:r w:rsidRPr="00377B18">
        <w:rPr>
          <w:rFonts w:cs="Times New Roman"/>
          <w:szCs w:val="24"/>
        </w:rPr>
        <w:t xml:space="preserve"> factors </w:t>
      </w:r>
      <w:r w:rsidRPr="00377B18" w:rsidR="00C830D1">
        <w:rPr>
          <w:rFonts w:cs="Times New Roman"/>
          <w:szCs w:val="24"/>
        </w:rPr>
        <w:t xml:space="preserve">that </w:t>
      </w:r>
      <w:r w:rsidRPr="00377B18">
        <w:rPr>
          <w:rFonts w:cs="Times New Roman"/>
          <w:szCs w:val="24"/>
        </w:rPr>
        <w:t xml:space="preserve">change. </w:t>
      </w:r>
      <w:r w:rsidRPr="00377B18" w:rsidR="00D82AFB">
        <w:rPr>
          <w:rFonts w:cs="Times New Roman"/>
          <w:szCs w:val="24"/>
        </w:rPr>
        <w:t>In addition, a change in the price of a product may result in a change in the overall demand for that product as well</w:t>
      </w:r>
      <w:sdt>
        <w:sdtPr>
          <w:rPr>
            <w:rFonts w:cs="Times New Roman"/>
            <w:szCs w:val="24"/>
          </w:rPr>
          <w:id w:val="1870560937"/>
          <w:citation/>
        </w:sdtPr>
        <w:sdtEndPr/>
        <w:sdtContent>
          <w:r w:rsidRPr="00377B18">
            <w:rPr>
              <w:rFonts w:cs="Times New Roman"/>
              <w:szCs w:val="24"/>
            </w:rPr>
            <w:fldChar w:fldCharType="begin"/>
          </w:r>
          <w:r w:rsidRPr="00377B18">
            <w:rPr>
              <w:rFonts w:cs="Times New Roman"/>
              <w:szCs w:val="24"/>
            </w:rPr>
            <w:instrText xml:space="preserve"> CITATION Ada15 \l 1033 </w:instrText>
          </w:r>
          <w:r w:rsidRPr="00377B18">
            <w:rPr>
              <w:rFonts w:cs="Times New Roman"/>
              <w:szCs w:val="24"/>
            </w:rPr>
            <w:fldChar w:fldCharType="separate"/>
          </w:r>
          <w:r w:rsidRPr="00377B18">
            <w:rPr>
              <w:rFonts w:cs="Times New Roman"/>
              <w:noProof/>
              <w:szCs w:val="24"/>
            </w:rPr>
            <w:t xml:space="preserve"> (Adam, 2021)</w:t>
          </w:r>
          <w:r w:rsidRPr="00377B18">
            <w:rPr>
              <w:rFonts w:cs="Times New Roman"/>
              <w:szCs w:val="24"/>
            </w:rPr>
            <w:fldChar w:fldCharType="end"/>
          </w:r>
        </w:sdtContent>
      </w:sdt>
      <w:r w:rsidRPr="00377B18">
        <w:rPr>
          <w:rFonts w:cs="Times New Roman"/>
          <w:szCs w:val="24"/>
        </w:rPr>
        <w:t xml:space="preserve">. Eventually, the substitution effect and income effect in relation to the chosen product </w:t>
      </w:r>
      <w:r w:rsidRPr="00377B18" w:rsidR="00C830D1">
        <w:rPr>
          <w:rFonts w:cs="Times New Roman"/>
          <w:szCs w:val="24"/>
        </w:rPr>
        <w:t>are</w:t>
      </w:r>
      <w:r w:rsidRPr="00377B18">
        <w:rPr>
          <w:rFonts w:cs="Times New Roman"/>
          <w:szCs w:val="24"/>
        </w:rPr>
        <w:t xml:space="preserve"> also discussed in the report.</w:t>
      </w:r>
    </w:p>
    <w:p w:rsidRPr="00377B18" w:rsidR="00821397" w:rsidRDefault="00821397" w14:paraId="55FBD6FC" w14:textId="77777777">
      <w:pPr>
        <w:rPr>
          <w:rFonts w:cs="Times New Roman" w:eastAsiaTheme="majorEastAsia"/>
          <w:b/>
          <w:bCs/>
          <w:color w:val="2F5496" w:themeColor="accent1" w:themeShade="BF"/>
          <w:sz w:val="32"/>
          <w:szCs w:val="32"/>
        </w:rPr>
      </w:pPr>
      <w:r w:rsidRPr="00377B18">
        <w:rPr>
          <w:rFonts w:cs="Times New Roman"/>
          <w:b/>
          <w:bCs/>
        </w:rPr>
        <w:br w:type="page"/>
      </w:r>
    </w:p>
    <w:p w:rsidRPr="00377B18" w:rsidR="007364C8" w:rsidP="00821397" w:rsidRDefault="007364C8" w14:paraId="7693F0D7" w14:textId="76EF50CE">
      <w:pPr>
        <w:pStyle w:val="Heading1"/>
        <w:spacing w:before="0" w:line="360" w:lineRule="auto"/>
        <w:jc w:val="both"/>
        <w:rPr>
          <w:rFonts w:cs="Times New Roman"/>
          <w:b/>
          <w:bCs/>
        </w:rPr>
      </w:pPr>
      <w:bookmarkStart w:name="_Toc80648585" w:id="20"/>
      <w:r w:rsidRPr="00377B18">
        <w:rPr>
          <w:rFonts w:cs="Times New Roman"/>
          <w:b/>
          <w:bCs/>
        </w:rPr>
        <w:t>Reference</w:t>
      </w:r>
      <w:bookmarkEnd w:id="0"/>
      <w:r w:rsidRPr="00377B18">
        <w:rPr>
          <w:rFonts w:cs="Times New Roman"/>
          <w:b/>
          <w:bCs/>
        </w:rPr>
        <w:t>s</w:t>
      </w:r>
      <w:bookmarkEnd w:id="20"/>
    </w:p>
    <w:p w:rsidRPr="00377B18" w:rsidR="000672AE" w:rsidP="000672AE" w:rsidRDefault="000672AE" w14:paraId="527BD477" w14:textId="77777777">
      <w:pPr>
        <w:spacing w:after="0" w:line="360" w:lineRule="auto"/>
        <w:ind w:left="720" w:hanging="720"/>
        <w:jc w:val="both"/>
        <w:rPr>
          <w:rFonts w:cs="Times New Roman"/>
          <w:szCs w:val="24"/>
        </w:rPr>
      </w:pPr>
      <w:r w:rsidRPr="00377B18">
        <w:rPr>
          <w:rFonts w:cs="Times New Roman"/>
          <w:szCs w:val="24"/>
        </w:rPr>
        <w:t xml:space="preserve">Adam., 2021. A significant study on demand and its factors. </w:t>
      </w:r>
      <w:r w:rsidRPr="00377B18">
        <w:rPr>
          <w:rFonts w:cs="Times New Roman"/>
          <w:i/>
          <w:szCs w:val="24"/>
        </w:rPr>
        <w:t>Journal of Financial Economy</w:t>
      </w:r>
      <w:r w:rsidRPr="00377B18">
        <w:rPr>
          <w:rFonts w:cs="Times New Roman"/>
          <w:szCs w:val="24"/>
        </w:rPr>
        <w:t>, 76(6), p.15.</w:t>
      </w:r>
    </w:p>
    <w:p w:rsidRPr="00377B18" w:rsidR="000672AE" w:rsidP="000672AE" w:rsidRDefault="000672AE" w14:paraId="7392AD13" w14:textId="77777777">
      <w:pPr>
        <w:spacing w:after="0" w:line="360" w:lineRule="auto"/>
        <w:ind w:left="720" w:hanging="720"/>
        <w:jc w:val="both"/>
        <w:rPr>
          <w:rFonts w:cs="Times New Roman"/>
          <w:szCs w:val="24"/>
        </w:rPr>
      </w:pPr>
      <w:r w:rsidRPr="00377B18">
        <w:rPr>
          <w:rFonts w:cs="Times New Roman"/>
          <w:szCs w:val="24"/>
        </w:rPr>
        <w:t>Birkinshaw, J., 2013. </w:t>
      </w:r>
      <w:r w:rsidRPr="00377B18">
        <w:rPr>
          <w:rFonts w:cs="Times New Roman"/>
          <w:i/>
          <w:szCs w:val="24"/>
        </w:rPr>
        <w:t>Ways to determine an effective pricing policy</w:t>
      </w:r>
      <w:r w:rsidRPr="00377B18">
        <w:rPr>
          <w:rFonts w:cs="Times New Roman"/>
          <w:szCs w:val="24"/>
        </w:rPr>
        <w:t>. Northampton, MA: Edward Elgar Pub.</w:t>
      </w:r>
    </w:p>
    <w:p w:rsidRPr="00377B18" w:rsidR="000672AE" w:rsidP="000672AE" w:rsidRDefault="000672AE" w14:paraId="5D06958E" w14:textId="77777777">
      <w:pPr>
        <w:spacing w:after="0" w:line="360" w:lineRule="auto"/>
        <w:ind w:left="720" w:hanging="720"/>
        <w:jc w:val="both"/>
        <w:rPr>
          <w:rFonts w:cs="Times New Roman"/>
          <w:szCs w:val="24"/>
        </w:rPr>
      </w:pPr>
      <w:r w:rsidRPr="00377B18">
        <w:rPr>
          <w:rFonts w:cs="Times New Roman"/>
          <w:szCs w:val="24"/>
        </w:rPr>
        <w:t xml:space="preserve">Boddy, D., 2017. Effects of the income changes on the demand for an established product. Harlow: Pearson. </w:t>
      </w:r>
      <w:r w:rsidRPr="00377B18">
        <w:rPr>
          <w:rFonts w:cs="Times New Roman"/>
          <w:i/>
          <w:szCs w:val="24"/>
        </w:rPr>
        <w:t>British Journal of Economics</w:t>
      </w:r>
      <w:r w:rsidRPr="00377B18">
        <w:rPr>
          <w:rFonts w:cs="Times New Roman"/>
          <w:szCs w:val="24"/>
        </w:rPr>
        <w:t>, Vol 16, No.3. pp.175-194.</w:t>
      </w:r>
    </w:p>
    <w:p w:rsidRPr="00377B18" w:rsidR="000672AE" w:rsidP="000672AE" w:rsidRDefault="000672AE" w14:paraId="60A458E7" w14:textId="77777777">
      <w:pPr>
        <w:shd w:val="clear" w:color="auto" w:fill="FFFFFF"/>
        <w:spacing w:after="0" w:line="360" w:lineRule="auto"/>
        <w:ind w:left="720" w:hanging="720"/>
        <w:jc w:val="both"/>
        <w:rPr>
          <w:rFonts w:eastAsia="Times New Roman" w:cs="Times New Roman"/>
          <w:color w:val="000000" w:themeColor="text1"/>
          <w:szCs w:val="24"/>
        </w:rPr>
      </w:pPr>
      <w:r w:rsidRPr="00377B18">
        <w:rPr>
          <w:rFonts w:eastAsia="Times New Roman" w:cs="Times New Roman"/>
          <w:color w:val="000000" w:themeColor="text1"/>
          <w:szCs w:val="24"/>
        </w:rPr>
        <w:t xml:space="preserve">Dockalikova, I., 2014. Product substitution can bring huge influence over a demand, Economy &amp; Business Governance (p. 418). </w:t>
      </w:r>
      <w:r w:rsidRPr="00377B18">
        <w:rPr>
          <w:rFonts w:eastAsia="Times New Roman" w:cs="Times New Roman"/>
          <w:i/>
          <w:color w:val="000000" w:themeColor="text1"/>
          <w:szCs w:val="24"/>
        </w:rPr>
        <w:t>Academic Conferences International Limited</w:t>
      </w:r>
      <w:r w:rsidRPr="00377B18">
        <w:rPr>
          <w:rFonts w:eastAsia="Times New Roman" w:cs="Times New Roman"/>
          <w:color w:val="000000" w:themeColor="text1"/>
          <w:szCs w:val="24"/>
        </w:rPr>
        <w:t>.</w:t>
      </w:r>
    </w:p>
    <w:p w:rsidRPr="00377B18" w:rsidR="000672AE" w:rsidP="000672AE" w:rsidRDefault="000672AE" w14:paraId="1BF37A79" w14:textId="77777777">
      <w:pPr>
        <w:spacing w:after="0" w:line="360" w:lineRule="auto"/>
        <w:ind w:left="720" w:hanging="720"/>
        <w:jc w:val="both"/>
        <w:rPr>
          <w:rFonts w:cs="Times New Roman"/>
          <w:szCs w:val="24"/>
        </w:rPr>
      </w:pPr>
      <w:bookmarkStart w:name="_Hlk73834210" w:id="21"/>
      <w:r w:rsidRPr="00377B18">
        <w:rPr>
          <w:rFonts w:cs="Times New Roman"/>
          <w:szCs w:val="24"/>
        </w:rPr>
        <w:t>Economics Online., 2020</w:t>
      </w:r>
      <w:bookmarkEnd w:id="21"/>
      <w:r w:rsidRPr="00377B18">
        <w:rPr>
          <w:rFonts w:cs="Times New Roman"/>
          <w:szCs w:val="24"/>
        </w:rPr>
        <w:t xml:space="preserve">. </w:t>
      </w:r>
      <w:r w:rsidRPr="00377B18">
        <w:rPr>
          <w:rFonts w:cs="Times New Roman"/>
          <w:i/>
          <w:szCs w:val="24"/>
        </w:rPr>
        <w:t>The way the substitution effect can increase the demand for a product.</w:t>
      </w:r>
      <w:r w:rsidRPr="00377B18">
        <w:rPr>
          <w:rFonts w:cs="Times New Roman"/>
          <w:szCs w:val="24"/>
        </w:rPr>
        <w:t xml:space="preserve"> [online] Available at: https://www.economicsonline.co.uk/substitution-effect-demandeconomics&gt;.html (Accessed: 23 August 2021).</w:t>
      </w:r>
    </w:p>
    <w:p w:rsidRPr="00377B18" w:rsidR="000672AE" w:rsidP="000672AE" w:rsidRDefault="000672AE" w14:paraId="66AE44A7" w14:textId="77777777">
      <w:pPr>
        <w:spacing w:after="0" w:line="360" w:lineRule="auto"/>
        <w:ind w:left="720" w:hanging="720"/>
        <w:jc w:val="both"/>
        <w:rPr>
          <w:rFonts w:cs="Times New Roman"/>
          <w:szCs w:val="24"/>
        </w:rPr>
      </w:pPr>
      <w:r w:rsidRPr="00377B18">
        <w:rPr>
          <w:rFonts w:cs="Times New Roman"/>
          <w:szCs w:val="24"/>
        </w:rPr>
        <w:t>Economicsnetwork., 2021. </w:t>
      </w:r>
      <w:r w:rsidRPr="00377B18">
        <w:rPr>
          <w:rFonts w:cs="Times New Roman"/>
          <w:i/>
          <w:szCs w:val="24"/>
        </w:rPr>
        <w:t>Impacts of changing complementary goods price can influence the demand curve effectively.</w:t>
      </w:r>
      <w:r w:rsidRPr="00377B18">
        <w:rPr>
          <w:rFonts w:cs="Times New Roman"/>
          <w:szCs w:val="24"/>
        </w:rPr>
        <w:t xml:space="preserve"> [online] Available at: &amp;lt; https://www. https://www.economicsnetwork.ac.uk//2/mccall5.asp&amp;gt; [Accessed 23 August 2021].</w:t>
      </w:r>
    </w:p>
    <w:p w:rsidRPr="00377B18" w:rsidR="000672AE" w:rsidP="000672AE" w:rsidRDefault="000672AE" w14:paraId="468CAC8F" w14:textId="77777777">
      <w:pPr>
        <w:spacing w:after="0" w:line="360" w:lineRule="auto"/>
        <w:ind w:left="720" w:hanging="720"/>
        <w:jc w:val="both"/>
        <w:rPr>
          <w:rFonts w:cs="Times New Roman"/>
          <w:szCs w:val="24"/>
        </w:rPr>
      </w:pPr>
      <w:bookmarkStart w:name="_Hlk66944458" w:id="22"/>
      <w:r w:rsidRPr="00377B18">
        <w:rPr>
          <w:rFonts w:cs="Times New Roman"/>
          <w:color w:val="202124"/>
          <w:szCs w:val="24"/>
          <w:shd w:val="clear" w:color="auto" w:fill="FFFFFF"/>
        </w:rPr>
        <w:t>EconomicsUK.,</w:t>
      </w:r>
      <w:r w:rsidRPr="00377B18">
        <w:rPr>
          <w:rFonts w:cs="Times New Roman"/>
          <w:szCs w:val="24"/>
        </w:rPr>
        <w:t xml:space="preserve"> 202</w:t>
      </w:r>
      <w:bookmarkEnd w:id="22"/>
      <w:r w:rsidRPr="00377B18">
        <w:rPr>
          <w:rFonts w:cs="Times New Roman"/>
          <w:szCs w:val="24"/>
        </w:rPr>
        <w:t xml:space="preserve">1. </w:t>
      </w:r>
      <w:r w:rsidRPr="00377B18">
        <w:rPr>
          <w:rFonts w:cs="Times New Roman"/>
          <w:i/>
          <w:szCs w:val="24"/>
        </w:rPr>
        <w:t>Consumer expectation’s influence on a products quantity demand.</w:t>
      </w:r>
      <w:r w:rsidRPr="00377B18">
        <w:rPr>
          <w:rFonts w:cs="Times New Roman"/>
          <w:szCs w:val="24"/>
        </w:rPr>
        <w:t xml:space="preserve"> [online] Available at: &amp;lt; https://www.</w:t>
      </w:r>
      <w:r w:rsidRPr="00377B18">
        <w:rPr>
          <w:rFonts w:cs="Times New Roman"/>
          <w:color w:val="202124"/>
          <w:szCs w:val="24"/>
          <w:shd w:val="clear" w:color="auto" w:fill="FFFFFF"/>
        </w:rPr>
        <w:t>economicsuk.com</w:t>
      </w:r>
      <w:r w:rsidRPr="00377B18">
        <w:rPr>
          <w:rFonts w:cs="Times New Roman"/>
          <w:szCs w:val="24"/>
        </w:rPr>
        <w:t>/5386-consumer-expectation.html&amp;gt; [Accessed 6 June 2021].</w:t>
      </w:r>
    </w:p>
    <w:p w:rsidRPr="00377B18" w:rsidR="000672AE" w:rsidP="000672AE" w:rsidRDefault="000672AE" w14:paraId="1DC4C763" w14:textId="77777777">
      <w:pPr>
        <w:spacing w:after="0" w:line="360" w:lineRule="auto"/>
        <w:ind w:left="720" w:hanging="720"/>
        <w:jc w:val="both"/>
        <w:rPr>
          <w:rFonts w:cs="Times New Roman"/>
          <w:szCs w:val="24"/>
        </w:rPr>
      </w:pPr>
      <w:r w:rsidRPr="00377B18">
        <w:rPr>
          <w:rFonts w:cs="Times New Roman"/>
          <w:szCs w:val="24"/>
        </w:rPr>
        <w:t xml:space="preserve">Gelders, L., 2012. Segmenting customers demographically can increase the overall demand for the specific product. </w:t>
      </w:r>
      <w:r w:rsidRPr="00377B18">
        <w:rPr>
          <w:rFonts w:cs="Times New Roman"/>
          <w:i/>
          <w:szCs w:val="24"/>
        </w:rPr>
        <w:t>European Journal of Economic News</w:t>
      </w:r>
      <w:r w:rsidRPr="00377B18">
        <w:rPr>
          <w:rFonts w:cs="Times New Roman"/>
          <w:szCs w:val="24"/>
        </w:rPr>
        <w:t>, 62(2), p.258.</w:t>
      </w:r>
    </w:p>
    <w:p w:rsidRPr="00377B18" w:rsidR="000672AE" w:rsidP="000672AE" w:rsidRDefault="000672AE" w14:paraId="2121E7D9" w14:textId="77777777">
      <w:pPr>
        <w:spacing w:after="0" w:line="360" w:lineRule="auto"/>
        <w:ind w:left="720" w:hanging="720"/>
        <w:jc w:val="both"/>
        <w:rPr>
          <w:rFonts w:cs="Times New Roman"/>
          <w:szCs w:val="24"/>
        </w:rPr>
      </w:pPr>
      <w:r w:rsidRPr="00377B18">
        <w:rPr>
          <w:rFonts w:cs="Times New Roman"/>
          <w:szCs w:val="24"/>
        </w:rPr>
        <w:t>Gibson, J., 2019. The best and effective pricing policy for a distinct company to capture the market. </w:t>
      </w:r>
      <w:r w:rsidRPr="00377B18">
        <w:rPr>
          <w:rFonts w:cs="Times New Roman"/>
          <w:i/>
          <w:szCs w:val="24"/>
        </w:rPr>
        <w:t>Journal of Applied Business Research</w:t>
      </w:r>
      <w:r w:rsidRPr="00377B18">
        <w:rPr>
          <w:rFonts w:cs="Times New Roman"/>
          <w:szCs w:val="24"/>
        </w:rPr>
        <w:t>, 44(7), p.150.</w:t>
      </w:r>
    </w:p>
    <w:p w:rsidRPr="00377B18" w:rsidR="000672AE" w:rsidP="000672AE" w:rsidRDefault="000672AE" w14:paraId="2CC8433B" w14:textId="77777777">
      <w:pPr>
        <w:spacing w:after="0" w:line="360" w:lineRule="auto"/>
        <w:ind w:left="720" w:hanging="720"/>
        <w:jc w:val="both"/>
        <w:rPr>
          <w:rFonts w:cs="Times New Roman"/>
          <w:szCs w:val="24"/>
        </w:rPr>
      </w:pPr>
      <w:r w:rsidRPr="00377B18">
        <w:rPr>
          <w:rFonts w:cs="Times New Roman"/>
          <w:szCs w:val="24"/>
        </w:rPr>
        <w:t>Henry., 2015. </w:t>
      </w:r>
      <w:r w:rsidRPr="00377B18">
        <w:rPr>
          <w:rFonts w:cs="Times New Roman"/>
          <w:i/>
          <w:szCs w:val="24"/>
        </w:rPr>
        <w:t>Target marketing applies to demographic factors.</w:t>
      </w:r>
      <w:r w:rsidRPr="00377B18">
        <w:rPr>
          <w:rFonts w:cs="Times New Roman"/>
          <w:szCs w:val="24"/>
        </w:rPr>
        <w:t xml:space="preserve"> London, GA: Robin Collingwood &amp; Brothers Publications.</w:t>
      </w:r>
    </w:p>
    <w:p w:rsidRPr="00377B18" w:rsidR="000672AE" w:rsidP="000672AE" w:rsidRDefault="000672AE" w14:paraId="19C7E848" w14:textId="77777777">
      <w:pPr>
        <w:spacing w:after="0" w:line="360" w:lineRule="auto"/>
        <w:ind w:left="720" w:hanging="720"/>
        <w:jc w:val="both"/>
        <w:rPr>
          <w:rFonts w:cs="Times New Roman"/>
          <w:szCs w:val="24"/>
        </w:rPr>
      </w:pPr>
      <w:bookmarkStart w:name="_Hlk66943232" w:id="23"/>
      <w:r w:rsidRPr="00377B18">
        <w:rPr>
          <w:rFonts w:cs="Times New Roman"/>
          <w:szCs w:val="24"/>
        </w:rPr>
        <w:t>JonesJones., 2013</w:t>
      </w:r>
      <w:bookmarkEnd w:id="23"/>
      <w:r w:rsidRPr="00377B18">
        <w:rPr>
          <w:rFonts w:cs="Times New Roman"/>
          <w:szCs w:val="24"/>
        </w:rPr>
        <w:t>. </w:t>
      </w:r>
      <w:r w:rsidRPr="00377B18">
        <w:rPr>
          <w:rFonts w:cs="Times New Roman"/>
          <w:i/>
          <w:szCs w:val="24"/>
        </w:rPr>
        <w:t>Effective evaluation of consumer's behavior toward a product.</w:t>
      </w:r>
      <w:r w:rsidRPr="00377B18">
        <w:rPr>
          <w:rFonts w:cs="Times New Roman"/>
          <w:szCs w:val="24"/>
        </w:rPr>
        <w:t xml:space="preserve"> Nollamara, W.A.: HRVET.</w:t>
      </w:r>
    </w:p>
    <w:p w:rsidRPr="00377B18" w:rsidR="000672AE" w:rsidP="000672AE" w:rsidRDefault="000672AE" w14:paraId="2526CE53" w14:textId="77777777">
      <w:pPr>
        <w:spacing w:after="0" w:line="360" w:lineRule="auto"/>
        <w:ind w:left="720" w:hanging="720"/>
        <w:jc w:val="both"/>
        <w:rPr>
          <w:rFonts w:cs="Times New Roman"/>
          <w:szCs w:val="24"/>
        </w:rPr>
      </w:pPr>
      <w:r w:rsidRPr="00377B18">
        <w:rPr>
          <w:rFonts w:cs="Times New Roman"/>
          <w:szCs w:val="24"/>
        </w:rPr>
        <w:t>Joshua, A., 2018. Effect of price hike in complementary products to its total demand. </w:t>
      </w:r>
      <w:r w:rsidRPr="00377B18">
        <w:rPr>
          <w:rFonts w:cs="Times New Roman"/>
          <w:i/>
          <w:szCs w:val="24"/>
        </w:rPr>
        <w:t>Oxford University Press</w:t>
      </w:r>
      <w:r w:rsidRPr="00377B18">
        <w:rPr>
          <w:rFonts w:cs="Times New Roman"/>
          <w:szCs w:val="24"/>
        </w:rPr>
        <w:t>, 34(9), p.190.</w:t>
      </w:r>
    </w:p>
    <w:p w:rsidRPr="00377B18" w:rsidR="000672AE" w:rsidP="000672AE" w:rsidRDefault="000672AE" w14:paraId="5CC61A85" w14:textId="77777777">
      <w:pPr>
        <w:spacing w:after="0" w:line="360" w:lineRule="auto"/>
        <w:ind w:left="720" w:hanging="720"/>
        <w:jc w:val="both"/>
        <w:rPr>
          <w:rFonts w:cs="Times New Roman"/>
          <w:szCs w:val="24"/>
        </w:rPr>
      </w:pPr>
      <w:bookmarkStart w:name="_Hlk66943485" w:id="24"/>
      <w:r w:rsidRPr="00377B18">
        <w:rPr>
          <w:rFonts w:cs="Times New Roman"/>
          <w:szCs w:val="24"/>
        </w:rPr>
        <w:t>Larson, H., 201</w:t>
      </w:r>
      <w:bookmarkEnd w:id="24"/>
      <w:r w:rsidRPr="00377B18">
        <w:rPr>
          <w:rFonts w:cs="Times New Roman"/>
          <w:szCs w:val="24"/>
        </w:rPr>
        <w:t>6. Customers behavior differences from Europe to America- A findings of the study to apply new business policy. </w:t>
      </w:r>
      <w:r w:rsidRPr="00377B18">
        <w:rPr>
          <w:rFonts w:cs="Times New Roman"/>
          <w:i/>
          <w:szCs w:val="24"/>
        </w:rPr>
        <w:t>Bulletin of the Economy of Western Society</w:t>
      </w:r>
      <w:r w:rsidRPr="00377B18">
        <w:rPr>
          <w:rFonts w:cs="Times New Roman"/>
          <w:szCs w:val="24"/>
        </w:rPr>
        <w:t>, 24(3), p.120.</w:t>
      </w:r>
    </w:p>
    <w:p w:rsidRPr="00377B18" w:rsidR="000672AE" w:rsidP="000672AE" w:rsidRDefault="000672AE" w14:paraId="36F44E63" w14:textId="77777777">
      <w:pPr>
        <w:spacing w:after="0" w:line="360" w:lineRule="auto"/>
        <w:ind w:left="720" w:hanging="720"/>
        <w:jc w:val="both"/>
        <w:rPr>
          <w:rFonts w:cs="Times New Roman"/>
          <w:i/>
          <w:szCs w:val="24"/>
        </w:rPr>
      </w:pPr>
      <w:bookmarkStart w:name="_Hlk66943854" w:id="25"/>
      <w:r w:rsidRPr="00377B18">
        <w:rPr>
          <w:rFonts w:cs="Times New Roman"/>
          <w:szCs w:val="24"/>
        </w:rPr>
        <w:t>Mandal, P., 2017</w:t>
      </w:r>
      <w:bookmarkEnd w:id="25"/>
      <w:r w:rsidRPr="00377B18">
        <w:rPr>
          <w:rFonts w:cs="Times New Roman"/>
          <w:szCs w:val="24"/>
        </w:rPr>
        <w:t>. Income change effect on demand for a particular product. </w:t>
      </w:r>
      <w:r w:rsidRPr="00377B18">
        <w:rPr>
          <w:rFonts w:cs="Times New Roman"/>
          <w:i/>
          <w:szCs w:val="24"/>
        </w:rPr>
        <w:t xml:space="preserve">International Journal of Economy and Management, </w:t>
      </w:r>
      <w:r w:rsidRPr="00377B18">
        <w:rPr>
          <w:rFonts w:cs="Times New Roman"/>
          <w:szCs w:val="24"/>
        </w:rPr>
        <w:t>Vol 11, No.6. pp.18-19.</w:t>
      </w:r>
    </w:p>
    <w:p w:rsidRPr="00377B18" w:rsidR="000672AE" w:rsidP="000672AE" w:rsidRDefault="000672AE" w14:paraId="556FFF49" w14:textId="77777777">
      <w:pPr>
        <w:spacing w:after="0" w:line="360" w:lineRule="auto"/>
        <w:ind w:left="720" w:hanging="720"/>
        <w:jc w:val="both"/>
        <w:rPr>
          <w:rFonts w:cs="Times New Roman"/>
          <w:szCs w:val="24"/>
        </w:rPr>
      </w:pPr>
      <w:bookmarkStart w:name="_Hlk66943802" w:id="26"/>
      <w:r w:rsidRPr="00377B18">
        <w:rPr>
          <w:rFonts w:cs="Times New Roman"/>
          <w:szCs w:val="24"/>
        </w:rPr>
        <w:t>Merkert, R., 2012</w:t>
      </w:r>
      <w:bookmarkEnd w:id="26"/>
      <w:r w:rsidRPr="00377B18">
        <w:rPr>
          <w:rFonts w:cs="Times New Roman"/>
          <w:szCs w:val="24"/>
        </w:rPr>
        <w:t xml:space="preserve">. </w:t>
      </w:r>
      <w:r w:rsidRPr="00377B18">
        <w:rPr>
          <w:rFonts w:cs="Times New Roman"/>
          <w:i/>
          <w:szCs w:val="24"/>
        </w:rPr>
        <w:t>Analysis for getting equilibrium price for a product.</w:t>
      </w:r>
      <w:r w:rsidRPr="00377B18">
        <w:rPr>
          <w:rFonts w:cs="Times New Roman"/>
          <w:szCs w:val="24"/>
        </w:rPr>
        <w:t> Macroeconomics, 4, pp.1-2.</w:t>
      </w:r>
    </w:p>
    <w:p w:rsidRPr="00377B18" w:rsidR="000672AE" w:rsidP="000672AE" w:rsidRDefault="000672AE" w14:paraId="44A16CC2" w14:textId="77777777">
      <w:pPr>
        <w:spacing w:after="0" w:line="360" w:lineRule="auto"/>
        <w:ind w:left="720" w:hanging="720"/>
        <w:jc w:val="both"/>
        <w:rPr>
          <w:rFonts w:cs="Times New Roman"/>
          <w:szCs w:val="24"/>
        </w:rPr>
      </w:pPr>
      <w:bookmarkStart w:name="_Hlk66943632" w:id="27"/>
      <w:r w:rsidRPr="00377B18">
        <w:rPr>
          <w:rFonts w:cs="Times New Roman"/>
          <w:szCs w:val="24"/>
        </w:rPr>
        <w:t xml:space="preserve">Mullins, L. J., 2016. </w:t>
      </w:r>
      <w:bookmarkEnd w:id="27"/>
      <w:r w:rsidRPr="00377B18">
        <w:rPr>
          <w:rFonts w:cs="Times New Roman"/>
          <w:i/>
          <w:szCs w:val="24"/>
        </w:rPr>
        <w:t>Strategies to follow in modern world business to be successful.</w:t>
      </w:r>
      <w:r w:rsidRPr="00377B18">
        <w:rPr>
          <w:rFonts w:cs="Times New Roman"/>
          <w:szCs w:val="24"/>
        </w:rPr>
        <w:t xml:space="preserve"> Harlow: Pearson, 6, pp.143-157.</w:t>
      </w:r>
    </w:p>
    <w:p w:rsidRPr="00377B18" w:rsidR="000672AE" w:rsidP="000672AE" w:rsidRDefault="000672AE" w14:paraId="7FD63520" w14:textId="77777777">
      <w:pPr>
        <w:spacing w:after="0" w:line="360" w:lineRule="auto"/>
        <w:ind w:left="720" w:hanging="720"/>
        <w:jc w:val="both"/>
        <w:rPr>
          <w:rFonts w:cs="Times New Roman"/>
          <w:szCs w:val="24"/>
        </w:rPr>
      </w:pPr>
      <w:r w:rsidRPr="00377B18">
        <w:rPr>
          <w:rFonts w:cs="Times New Roman"/>
          <w:szCs w:val="24"/>
        </w:rPr>
        <w:t>OxfordEconomics., 2021. </w:t>
      </w:r>
      <w:r w:rsidRPr="00377B18">
        <w:rPr>
          <w:rFonts w:cs="Times New Roman"/>
          <w:i/>
          <w:szCs w:val="24"/>
        </w:rPr>
        <w:t>Market share of HP in the IT industry.</w:t>
      </w:r>
      <w:r w:rsidRPr="00377B18">
        <w:rPr>
          <w:rFonts w:cs="Times New Roman"/>
          <w:szCs w:val="24"/>
        </w:rPr>
        <w:t xml:space="preserve"> [online] Available at: &lt;https://oxfordeconomics.com/market-share.html&gt; [Accessed 23 August 2021].</w:t>
      </w:r>
    </w:p>
    <w:p w:rsidRPr="00377B18" w:rsidR="000672AE" w:rsidP="000672AE" w:rsidRDefault="000672AE" w14:paraId="57C106FB" w14:textId="77777777">
      <w:pPr>
        <w:spacing w:after="0" w:line="360" w:lineRule="auto"/>
        <w:ind w:left="720" w:hanging="720"/>
        <w:jc w:val="both"/>
        <w:rPr>
          <w:rFonts w:cs="Times New Roman"/>
          <w:szCs w:val="24"/>
        </w:rPr>
      </w:pPr>
      <w:r w:rsidRPr="00377B18">
        <w:rPr>
          <w:rFonts w:cs="Times New Roman"/>
          <w:szCs w:val="24"/>
        </w:rPr>
        <w:t xml:space="preserve">Peter, J., 2021. Emerging and existing competitors of the laptop market in the world- An analysis about their ability. Harlow: Pearson. </w:t>
      </w:r>
      <w:r w:rsidRPr="00377B18">
        <w:rPr>
          <w:rFonts w:cs="Times New Roman"/>
          <w:i/>
          <w:szCs w:val="24"/>
        </w:rPr>
        <w:t>The Review of Business World</w:t>
      </w:r>
      <w:r w:rsidRPr="00377B18">
        <w:rPr>
          <w:rFonts w:cs="Times New Roman"/>
          <w:szCs w:val="24"/>
        </w:rPr>
        <w:t>, Vol 11, No.6. pp.185-199.</w:t>
      </w:r>
    </w:p>
    <w:p w:rsidRPr="00377B18" w:rsidR="000672AE" w:rsidP="000672AE" w:rsidRDefault="000672AE" w14:paraId="2335BCDA" w14:textId="77777777">
      <w:pPr>
        <w:spacing w:after="0" w:line="360" w:lineRule="auto"/>
        <w:ind w:left="720" w:hanging="720"/>
        <w:jc w:val="both"/>
        <w:rPr>
          <w:rFonts w:cs="Times New Roman"/>
          <w:szCs w:val="24"/>
        </w:rPr>
      </w:pPr>
      <w:r w:rsidRPr="00377B18">
        <w:rPr>
          <w:rFonts w:cs="Times New Roman"/>
          <w:szCs w:val="24"/>
        </w:rPr>
        <w:t xml:space="preserve">Philip, L., 2019. The role of customers' tastes and preferences to a product and its impact on the future demand. </w:t>
      </w:r>
      <w:r w:rsidRPr="00377B18">
        <w:rPr>
          <w:rFonts w:cs="Times New Roman"/>
          <w:i/>
          <w:szCs w:val="24"/>
        </w:rPr>
        <w:t>Journal of Political Economy</w:t>
      </w:r>
      <w:r w:rsidRPr="00377B18">
        <w:rPr>
          <w:rFonts w:cs="Times New Roman"/>
          <w:szCs w:val="24"/>
        </w:rPr>
        <w:t>, 62(2), p.258.</w:t>
      </w:r>
    </w:p>
    <w:p w:rsidRPr="00377B18" w:rsidR="000672AE" w:rsidP="000672AE" w:rsidRDefault="000672AE" w14:paraId="5F9ABFB9" w14:textId="77777777">
      <w:pPr>
        <w:spacing w:after="0" w:line="360" w:lineRule="auto"/>
        <w:ind w:left="720" w:hanging="720"/>
        <w:jc w:val="both"/>
        <w:rPr>
          <w:rFonts w:cs="Times New Roman"/>
          <w:szCs w:val="24"/>
        </w:rPr>
      </w:pPr>
      <w:bookmarkStart w:name="_Hlk66944043" w:id="28"/>
      <w:r w:rsidRPr="00377B18">
        <w:rPr>
          <w:rFonts w:cs="Times New Roman"/>
          <w:szCs w:val="24"/>
        </w:rPr>
        <w:t>Reliableplant., 2020</w:t>
      </w:r>
      <w:bookmarkEnd w:id="28"/>
      <w:r w:rsidRPr="00377B18">
        <w:rPr>
          <w:rFonts w:cs="Times New Roman"/>
          <w:szCs w:val="24"/>
        </w:rPr>
        <w:t>. </w:t>
      </w:r>
      <w:r w:rsidRPr="00377B18">
        <w:rPr>
          <w:rFonts w:cs="Times New Roman"/>
          <w:i/>
          <w:szCs w:val="24"/>
        </w:rPr>
        <w:t>History of HP company and company profile of 2021.</w:t>
      </w:r>
      <w:r w:rsidRPr="00377B18">
        <w:rPr>
          <w:rFonts w:cs="Times New Roman"/>
          <w:szCs w:val="24"/>
        </w:rPr>
        <w:t xml:space="preserve"> [online] Available at: &lt;https://www.reliableplant.com/Read/130/HP-history-profile&gt; [Accessed 23 August 2021].</w:t>
      </w:r>
    </w:p>
    <w:p w:rsidRPr="00377B18" w:rsidR="000672AE" w:rsidP="000672AE" w:rsidRDefault="000672AE" w14:paraId="4EBA15D1" w14:textId="77777777">
      <w:pPr>
        <w:spacing w:after="0" w:line="360" w:lineRule="auto"/>
        <w:ind w:left="720" w:hanging="720"/>
        <w:jc w:val="both"/>
        <w:rPr>
          <w:rFonts w:cs="Times New Roman"/>
          <w:szCs w:val="24"/>
        </w:rPr>
      </w:pPr>
      <w:bookmarkStart w:name="_Hlk66943971" w:id="29"/>
      <w:r w:rsidRPr="00377B18">
        <w:rPr>
          <w:rFonts w:cs="Times New Roman"/>
          <w:szCs w:val="24"/>
        </w:rPr>
        <w:t>Russell., 201</w:t>
      </w:r>
      <w:bookmarkEnd w:id="29"/>
      <w:r w:rsidRPr="00377B18">
        <w:rPr>
          <w:rFonts w:cs="Times New Roman"/>
          <w:szCs w:val="24"/>
        </w:rPr>
        <w:t>3. </w:t>
      </w:r>
      <w:r w:rsidRPr="00377B18">
        <w:rPr>
          <w:rFonts w:cs="Times New Roman"/>
          <w:i/>
          <w:szCs w:val="24"/>
        </w:rPr>
        <w:t>Research on the elasticity of demand and its elements.</w:t>
      </w:r>
      <w:r w:rsidRPr="00377B18">
        <w:rPr>
          <w:rFonts w:cs="Times New Roman"/>
          <w:szCs w:val="24"/>
        </w:rPr>
        <w:t xml:space="preserve"> Hoboken, NJ: John Wiley &amp; Sons Ltd.</w:t>
      </w:r>
    </w:p>
    <w:p w:rsidRPr="00377B18" w:rsidR="000672AE" w:rsidP="000672AE" w:rsidRDefault="000672AE" w14:paraId="53E3C532" w14:textId="77777777">
      <w:pPr>
        <w:spacing w:after="0" w:line="360" w:lineRule="auto"/>
        <w:ind w:left="720" w:hanging="720"/>
        <w:jc w:val="both"/>
        <w:rPr>
          <w:rFonts w:cs="Times New Roman"/>
          <w:szCs w:val="24"/>
        </w:rPr>
      </w:pPr>
      <w:r w:rsidRPr="00377B18">
        <w:rPr>
          <w:rFonts w:cs="Times New Roman"/>
          <w:szCs w:val="24"/>
        </w:rPr>
        <w:t xml:space="preserve">Statista., 2021. </w:t>
      </w:r>
      <w:r w:rsidRPr="00377B18">
        <w:rPr>
          <w:rFonts w:cs="Times New Roman"/>
          <w:i/>
          <w:szCs w:val="24"/>
        </w:rPr>
        <w:t>A study on the price elasticity of demand.</w:t>
      </w:r>
      <w:r w:rsidRPr="00377B18">
        <w:rPr>
          <w:rFonts w:cs="Times New Roman"/>
          <w:szCs w:val="24"/>
        </w:rPr>
        <w:t xml:space="preserve"> [online] Available at: https://www.statista.com/270384/price-elasticity/ (Accessed: 23 August 2021).</w:t>
      </w:r>
    </w:p>
    <w:p w:rsidRPr="00377B18" w:rsidR="000672AE" w:rsidP="000672AE" w:rsidRDefault="000672AE" w14:paraId="6410F9EF" w14:textId="77777777">
      <w:pPr>
        <w:spacing w:after="0" w:line="360" w:lineRule="auto"/>
        <w:ind w:left="720" w:hanging="720"/>
        <w:jc w:val="both"/>
        <w:rPr>
          <w:rFonts w:cs="Times New Roman"/>
          <w:szCs w:val="24"/>
        </w:rPr>
      </w:pPr>
      <w:bookmarkStart w:name="_Hlk66944294" w:id="30"/>
      <w:r w:rsidRPr="00377B18">
        <w:rPr>
          <w:rFonts w:cs="Times New Roman"/>
          <w:szCs w:val="24"/>
        </w:rPr>
        <w:t>UniversalClass., 2020</w:t>
      </w:r>
      <w:bookmarkEnd w:id="30"/>
      <w:r w:rsidRPr="00377B18">
        <w:rPr>
          <w:rFonts w:cs="Times New Roman"/>
          <w:szCs w:val="24"/>
        </w:rPr>
        <w:t>. </w:t>
      </w:r>
      <w:r w:rsidRPr="00377B18">
        <w:rPr>
          <w:rFonts w:cs="Times New Roman"/>
          <w:i/>
          <w:szCs w:val="24"/>
        </w:rPr>
        <w:t>The effect of substitute products on each other.</w:t>
      </w:r>
      <w:r w:rsidRPr="00377B18">
        <w:rPr>
          <w:rFonts w:cs="Times New Roman"/>
          <w:szCs w:val="24"/>
        </w:rPr>
        <w:t xml:space="preserve"> [online] Available at: &lt;https://www.universalclass.com/articles/business/substitution-effect.htm&gt; [Accessed 23 August 2021].</w:t>
      </w:r>
    </w:p>
    <w:p w:rsidRPr="00377B18" w:rsidR="000672AE" w:rsidP="000672AE" w:rsidRDefault="000672AE" w14:paraId="7A513FCE" w14:textId="77777777">
      <w:pPr>
        <w:spacing w:after="0" w:line="360" w:lineRule="auto"/>
        <w:ind w:left="720" w:hanging="720"/>
        <w:jc w:val="both"/>
        <w:rPr>
          <w:rFonts w:cs="Times New Roman"/>
          <w:szCs w:val="24"/>
        </w:rPr>
      </w:pPr>
      <w:r w:rsidRPr="00377B18">
        <w:rPr>
          <w:rFonts w:cs="Times New Roman"/>
          <w:szCs w:val="24"/>
        </w:rPr>
        <w:t>Weaver, J., 2013. </w:t>
      </w:r>
      <w:r w:rsidRPr="00377B18">
        <w:rPr>
          <w:rFonts w:cs="Times New Roman"/>
          <w:i/>
          <w:szCs w:val="24"/>
        </w:rPr>
        <w:t>Consumer income and the relation of demand with it</w:t>
      </w:r>
      <w:r w:rsidRPr="00377B18">
        <w:rPr>
          <w:rFonts w:cs="Times New Roman"/>
          <w:szCs w:val="24"/>
        </w:rPr>
        <w:t>. New York: McGraw-Hill Publication.</w:t>
      </w:r>
    </w:p>
    <w:p w:rsidRPr="00377B18" w:rsidR="000672AE" w:rsidP="000672AE" w:rsidRDefault="000672AE" w14:paraId="1A09B6F4" w14:textId="77777777">
      <w:pPr>
        <w:spacing w:after="0" w:line="360" w:lineRule="auto"/>
        <w:ind w:left="720" w:hanging="720"/>
        <w:jc w:val="both"/>
        <w:rPr>
          <w:rFonts w:cs="Times New Roman"/>
          <w:szCs w:val="24"/>
        </w:rPr>
      </w:pPr>
      <w:bookmarkStart w:name="_Hlk66944153" w:id="31"/>
      <w:r w:rsidRPr="00377B18">
        <w:rPr>
          <w:rFonts w:cs="Times New Roman"/>
          <w:szCs w:val="24"/>
        </w:rPr>
        <w:t>Woodfield, S. 2012</w:t>
      </w:r>
      <w:bookmarkEnd w:id="31"/>
      <w:r w:rsidRPr="00377B18">
        <w:rPr>
          <w:rFonts w:cs="Times New Roman"/>
          <w:szCs w:val="24"/>
        </w:rPr>
        <w:t xml:space="preserve">. Income effect on a product which can influence the demand effectively. </w:t>
      </w:r>
      <w:r w:rsidRPr="00377B18">
        <w:rPr>
          <w:rFonts w:cs="Times New Roman"/>
          <w:i/>
          <w:szCs w:val="24"/>
        </w:rPr>
        <w:t>The Application of Macroeconomic Policy and Economic Review</w:t>
      </w:r>
      <w:r w:rsidRPr="00377B18">
        <w:rPr>
          <w:rFonts w:cs="Times New Roman"/>
          <w:szCs w:val="24"/>
        </w:rPr>
        <w:t>, 30(2), pp.235-238.</w:t>
      </w:r>
    </w:p>
    <w:sectPr w:rsidRPr="00377B18" w:rsidR="000672AE">
      <w:footerReference w:type="default" r:id="rId21"/>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92D3F" w:rsidRDefault="00392D3F" w14:paraId="05B9A6A2" w14:textId="77777777">
      <w:pPr>
        <w:spacing w:after="0" w:line="240" w:lineRule="auto"/>
      </w:pPr>
      <w:r>
        <w:separator/>
      </w:r>
    </w:p>
  </w:endnote>
  <w:endnote w:type="continuationSeparator" w:id="0">
    <w:p w:rsidR="00392D3F" w:rsidRDefault="00392D3F" w14:paraId="5B5A82A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3521307"/>
      <w:docPartObj>
        <w:docPartGallery w:val="Page Numbers (Bottom of Page)"/>
        <w:docPartUnique/>
      </w:docPartObj>
    </w:sdtPr>
    <w:sdtEndPr>
      <w:rPr>
        <w:noProof/>
      </w:rPr>
    </w:sdtEndPr>
    <w:sdtContent>
      <w:p w:rsidR="00A32FCF" w:rsidRDefault="00A32FCF" w14:paraId="137B7798" w14:textId="7777777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A32FCF" w:rsidRDefault="00A32FCF" w14:paraId="02A7B93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92D3F" w:rsidRDefault="00392D3F" w14:paraId="75C38658" w14:textId="77777777">
      <w:pPr>
        <w:spacing w:after="0" w:line="240" w:lineRule="auto"/>
      </w:pPr>
      <w:r>
        <w:separator/>
      </w:r>
    </w:p>
  </w:footnote>
  <w:footnote w:type="continuationSeparator" w:id="0">
    <w:p w:rsidR="00392D3F" w:rsidRDefault="00392D3F" w14:paraId="204BB9C4"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227A0"/>
    <w:multiLevelType w:val="hybridMultilevel"/>
    <w:tmpl w:val="D848C65E"/>
    <w:lvl w:ilvl="0" w:tplc="04090009">
      <w:start w:val="1"/>
      <w:numFmt w:val="bullet"/>
      <w:lvlText w:val=""/>
      <w:lvlJc w:val="left"/>
      <w:pPr>
        <w:ind w:left="360" w:hanging="360"/>
      </w:pPr>
      <w:rPr>
        <w:rFonts w:hint="default" w:ascii="Wingdings" w:hAnsi="Wingdings"/>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1" w15:restartNumberingAfterBreak="0">
    <w:nsid w:val="0BD92EC7"/>
    <w:multiLevelType w:val="hybridMultilevel"/>
    <w:tmpl w:val="A21E00A0"/>
    <w:lvl w:ilvl="0" w:tplc="04090003">
      <w:start w:val="1"/>
      <w:numFmt w:val="bullet"/>
      <w:lvlText w:val="o"/>
      <w:lvlJc w:val="left"/>
      <w:pPr>
        <w:ind w:left="360" w:hanging="360"/>
      </w:pPr>
      <w:rPr>
        <w:rFonts w:hint="default" w:ascii="Courier New" w:hAnsi="Courier New" w:cs="Courier New"/>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2" w15:restartNumberingAfterBreak="0">
    <w:nsid w:val="1B99647B"/>
    <w:multiLevelType w:val="hybridMultilevel"/>
    <w:tmpl w:val="0218BDC6"/>
    <w:lvl w:ilvl="0" w:tplc="04090009">
      <w:start w:val="1"/>
      <w:numFmt w:val="bullet"/>
      <w:lvlText w:val=""/>
      <w:lvlJc w:val="left"/>
      <w:pPr>
        <w:ind w:left="360" w:hanging="360"/>
      </w:pPr>
      <w:rPr>
        <w:rFonts w:hint="default" w:ascii="Wingdings" w:hAnsi="Wingdings"/>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3" w15:restartNumberingAfterBreak="0">
    <w:nsid w:val="1D39512C"/>
    <w:multiLevelType w:val="hybridMultilevel"/>
    <w:tmpl w:val="9D068568"/>
    <w:lvl w:ilvl="0" w:tplc="04090009">
      <w:start w:val="1"/>
      <w:numFmt w:val="bullet"/>
      <w:lvlText w:val=""/>
      <w:lvlJc w:val="left"/>
      <w:pPr>
        <w:ind w:left="360" w:hanging="360"/>
      </w:pPr>
      <w:rPr>
        <w:rFonts w:hint="default" w:ascii="Wingdings" w:hAnsi="Wingdings"/>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4" w15:restartNumberingAfterBreak="0">
    <w:nsid w:val="221418CB"/>
    <w:multiLevelType w:val="hybridMultilevel"/>
    <w:tmpl w:val="BB66D7E2"/>
    <w:lvl w:ilvl="0" w:tplc="04090009">
      <w:start w:val="1"/>
      <w:numFmt w:val="bullet"/>
      <w:lvlText w:val=""/>
      <w:lvlJc w:val="left"/>
      <w:pPr>
        <w:ind w:left="360" w:hanging="360"/>
      </w:pPr>
      <w:rPr>
        <w:rFonts w:hint="default" w:ascii="Wingdings" w:hAnsi="Wingdings"/>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5" w15:restartNumberingAfterBreak="0">
    <w:nsid w:val="2C334DFE"/>
    <w:multiLevelType w:val="hybridMultilevel"/>
    <w:tmpl w:val="23FAA28C"/>
    <w:lvl w:ilvl="0" w:tplc="0409000B">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 w15:restartNumberingAfterBreak="0">
    <w:nsid w:val="2E023A1E"/>
    <w:multiLevelType w:val="hybridMultilevel"/>
    <w:tmpl w:val="AF8034AE"/>
    <w:lvl w:ilvl="0" w:tplc="04090005">
      <w:start w:val="1"/>
      <w:numFmt w:val="bullet"/>
      <w:lvlText w:val=""/>
      <w:lvlJc w:val="left"/>
      <w:pPr>
        <w:ind w:left="360" w:hanging="360"/>
      </w:pPr>
      <w:rPr>
        <w:rFonts w:hint="default" w:ascii="Wingdings" w:hAnsi="Wingdings"/>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7" w15:restartNumberingAfterBreak="0">
    <w:nsid w:val="316703CA"/>
    <w:multiLevelType w:val="hybridMultilevel"/>
    <w:tmpl w:val="31DAF82C"/>
    <w:lvl w:ilvl="0" w:tplc="04090009">
      <w:start w:val="1"/>
      <w:numFmt w:val="bullet"/>
      <w:lvlText w:val=""/>
      <w:lvlJc w:val="left"/>
      <w:pPr>
        <w:ind w:left="360" w:hanging="360"/>
      </w:pPr>
      <w:rPr>
        <w:rFonts w:hint="default" w:ascii="Wingdings" w:hAnsi="Wingdings"/>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8" w15:restartNumberingAfterBreak="0">
    <w:nsid w:val="3CD9196D"/>
    <w:multiLevelType w:val="hybridMultilevel"/>
    <w:tmpl w:val="3E967FD4"/>
    <w:lvl w:ilvl="0" w:tplc="04090009">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9" w15:restartNumberingAfterBreak="0">
    <w:nsid w:val="402A3A55"/>
    <w:multiLevelType w:val="hybridMultilevel"/>
    <w:tmpl w:val="3D2E9D4E"/>
    <w:lvl w:ilvl="0" w:tplc="04090009">
      <w:start w:val="1"/>
      <w:numFmt w:val="bullet"/>
      <w:lvlText w:val=""/>
      <w:lvlJc w:val="left"/>
      <w:pPr>
        <w:ind w:left="360" w:hanging="360"/>
      </w:pPr>
      <w:rPr>
        <w:rFonts w:hint="default" w:ascii="Wingdings" w:hAnsi="Wingdings"/>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10" w15:restartNumberingAfterBreak="0">
    <w:nsid w:val="56497EA4"/>
    <w:multiLevelType w:val="hybridMultilevel"/>
    <w:tmpl w:val="5072BECC"/>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11" w15:restartNumberingAfterBreak="0">
    <w:nsid w:val="5A065966"/>
    <w:multiLevelType w:val="hybridMultilevel"/>
    <w:tmpl w:val="D2440740"/>
    <w:lvl w:ilvl="0" w:tplc="0409000D">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2" w15:restartNumberingAfterBreak="0">
    <w:nsid w:val="5B2325D6"/>
    <w:multiLevelType w:val="hybridMultilevel"/>
    <w:tmpl w:val="8564CF82"/>
    <w:lvl w:ilvl="0" w:tplc="04090009">
      <w:start w:val="1"/>
      <w:numFmt w:val="bullet"/>
      <w:lvlText w:val=""/>
      <w:lvlJc w:val="left"/>
      <w:pPr>
        <w:ind w:left="360" w:hanging="360"/>
      </w:pPr>
      <w:rPr>
        <w:rFonts w:hint="default" w:ascii="Wingdings" w:hAnsi="Wingdings"/>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13" w15:restartNumberingAfterBreak="0">
    <w:nsid w:val="5B830335"/>
    <w:multiLevelType w:val="hybridMultilevel"/>
    <w:tmpl w:val="571A0014"/>
    <w:lvl w:ilvl="0" w:tplc="04090003">
      <w:start w:val="1"/>
      <w:numFmt w:val="bullet"/>
      <w:lvlText w:val="o"/>
      <w:lvlJc w:val="left"/>
      <w:pPr>
        <w:ind w:left="360" w:hanging="360"/>
      </w:pPr>
      <w:rPr>
        <w:rFonts w:hint="default" w:ascii="Courier New" w:hAnsi="Courier New" w:cs="Courier New"/>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14" w15:restartNumberingAfterBreak="0">
    <w:nsid w:val="5FBE5034"/>
    <w:multiLevelType w:val="hybridMultilevel"/>
    <w:tmpl w:val="D1AE914C"/>
    <w:lvl w:ilvl="0" w:tplc="04090009">
      <w:start w:val="1"/>
      <w:numFmt w:val="bullet"/>
      <w:lvlText w:val=""/>
      <w:lvlJc w:val="left"/>
      <w:pPr>
        <w:ind w:left="360" w:hanging="360"/>
      </w:pPr>
      <w:rPr>
        <w:rFonts w:hint="default" w:ascii="Wingdings" w:hAnsi="Wingdings"/>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15" w15:restartNumberingAfterBreak="0">
    <w:nsid w:val="63C0017B"/>
    <w:multiLevelType w:val="hybridMultilevel"/>
    <w:tmpl w:val="F12496AC"/>
    <w:lvl w:ilvl="0" w:tplc="0409000D">
      <w:start w:val="1"/>
      <w:numFmt w:val="bullet"/>
      <w:lvlText w:val=""/>
      <w:lvlJc w:val="left"/>
      <w:pPr>
        <w:ind w:left="360" w:hanging="360"/>
      </w:pPr>
      <w:rPr>
        <w:rFonts w:hint="default" w:ascii="Wingdings" w:hAnsi="Wingdings"/>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16" w15:restartNumberingAfterBreak="0">
    <w:nsid w:val="64335451"/>
    <w:multiLevelType w:val="hybridMultilevel"/>
    <w:tmpl w:val="DC6A75C2"/>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17" w15:restartNumberingAfterBreak="0">
    <w:nsid w:val="70A70A80"/>
    <w:multiLevelType w:val="hybridMultilevel"/>
    <w:tmpl w:val="E8406E4C"/>
    <w:lvl w:ilvl="0" w:tplc="04090009">
      <w:start w:val="1"/>
      <w:numFmt w:val="bullet"/>
      <w:lvlText w:val=""/>
      <w:lvlJc w:val="left"/>
      <w:pPr>
        <w:ind w:left="360" w:hanging="360"/>
      </w:pPr>
      <w:rPr>
        <w:rFonts w:hint="default" w:ascii="Wingdings" w:hAnsi="Wingdings"/>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18" w15:restartNumberingAfterBreak="0">
    <w:nsid w:val="7E5C5BFA"/>
    <w:multiLevelType w:val="hybridMultilevel"/>
    <w:tmpl w:val="A8C0810C"/>
    <w:lvl w:ilvl="0" w:tplc="04090009">
      <w:start w:val="1"/>
      <w:numFmt w:val="bullet"/>
      <w:lvlText w:val=""/>
      <w:lvlJc w:val="left"/>
      <w:pPr>
        <w:ind w:left="360" w:hanging="360"/>
      </w:pPr>
      <w:rPr>
        <w:rFonts w:hint="default" w:ascii="Wingdings" w:hAnsi="Wingdings"/>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num w:numId="1">
    <w:abstractNumId w:val="14"/>
  </w:num>
  <w:num w:numId="2">
    <w:abstractNumId w:val="18"/>
  </w:num>
  <w:num w:numId="3">
    <w:abstractNumId w:val="3"/>
  </w:num>
  <w:num w:numId="4">
    <w:abstractNumId w:val="17"/>
  </w:num>
  <w:num w:numId="5">
    <w:abstractNumId w:val="0"/>
  </w:num>
  <w:num w:numId="6">
    <w:abstractNumId w:val="12"/>
  </w:num>
  <w:num w:numId="7">
    <w:abstractNumId w:val="9"/>
  </w:num>
  <w:num w:numId="8">
    <w:abstractNumId w:val="7"/>
  </w:num>
  <w:num w:numId="9">
    <w:abstractNumId w:val="16"/>
  </w:num>
  <w:num w:numId="10">
    <w:abstractNumId w:val="15"/>
  </w:num>
  <w:num w:numId="11">
    <w:abstractNumId w:val="6"/>
  </w:num>
  <w:num w:numId="12">
    <w:abstractNumId w:val="13"/>
  </w:num>
  <w:num w:numId="13">
    <w:abstractNumId w:val="2"/>
  </w:num>
  <w:num w:numId="14">
    <w:abstractNumId w:val="1"/>
  </w:num>
  <w:num w:numId="15">
    <w:abstractNumId w:val="10"/>
  </w:num>
  <w:num w:numId="16">
    <w:abstractNumId w:val="4"/>
  </w:num>
  <w:num w:numId="17">
    <w:abstractNumId w:val="11"/>
  </w:num>
  <w:num w:numId="18">
    <w:abstractNumId w:val="8"/>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removePersonalInformation/>
  <w:removeDateAndTime/>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zQyMTczNLQwNbYwNzVT0lEKTi0uzszPAykwMqwFAJeCrnQtAAAA"/>
  </w:docVars>
  <w:rsids>
    <w:rsidRoot w:val="00E55935"/>
    <w:rsid w:val="00001648"/>
    <w:rsid w:val="00055439"/>
    <w:rsid w:val="000642E8"/>
    <w:rsid w:val="000672AE"/>
    <w:rsid w:val="000A1F13"/>
    <w:rsid w:val="000A373F"/>
    <w:rsid w:val="000B0407"/>
    <w:rsid w:val="000D02E2"/>
    <w:rsid w:val="000E4719"/>
    <w:rsid w:val="00117E24"/>
    <w:rsid w:val="00130431"/>
    <w:rsid w:val="00167CC6"/>
    <w:rsid w:val="00181D94"/>
    <w:rsid w:val="001C2A09"/>
    <w:rsid w:val="001C3076"/>
    <w:rsid w:val="001C7EB3"/>
    <w:rsid w:val="00206363"/>
    <w:rsid w:val="00214669"/>
    <w:rsid w:val="00215F0C"/>
    <w:rsid w:val="002424AD"/>
    <w:rsid w:val="00267B83"/>
    <w:rsid w:val="002A5853"/>
    <w:rsid w:val="002B0574"/>
    <w:rsid w:val="002D5307"/>
    <w:rsid w:val="002E1DDA"/>
    <w:rsid w:val="002E45B3"/>
    <w:rsid w:val="002F4B6E"/>
    <w:rsid w:val="00301393"/>
    <w:rsid w:val="003419AF"/>
    <w:rsid w:val="003674BE"/>
    <w:rsid w:val="00377B18"/>
    <w:rsid w:val="00387877"/>
    <w:rsid w:val="00392D3F"/>
    <w:rsid w:val="0039344B"/>
    <w:rsid w:val="003B478A"/>
    <w:rsid w:val="003C4216"/>
    <w:rsid w:val="003D6619"/>
    <w:rsid w:val="003E5EFD"/>
    <w:rsid w:val="003F0F3D"/>
    <w:rsid w:val="003F2709"/>
    <w:rsid w:val="0044706C"/>
    <w:rsid w:val="00475CE5"/>
    <w:rsid w:val="004868EB"/>
    <w:rsid w:val="004A4EC9"/>
    <w:rsid w:val="004C103A"/>
    <w:rsid w:val="004C504B"/>
    <w:rsid w:val="00512B66"/>
    <w:rsid w:val="00516018"/>
    <w:rsid w:val="00517832"/>
    <w:rsid w:val="00540694"/>
    <w:rsid w:val="00575E94"/>
    <w:rsid w:val="005A317F"/>
    <w:rsid w:val="005C21F5"/>
    <w:rsid w:val="005D2360"/>
    <w:rsid w:val="005D3EC7"/>
    <w:rsid w:val="005D420D"/>
    <w:rsid w:val="005D77CB"/>
    <w:rsid w:val="006103A6"/>
    <w:rsid w:val="00641874"/>
    <w:rsid w:val="00650857"/>
    <w:rsid w:val="006F3599"/>
    <w:rsid w:val="007023B0"/>
    <w:rsid w:val="00710728"/>
    <w:rsid w:val="007228AE"/>
    <w:rsid w:val="007262EE"/>
    <w:rsid w:val="00726C33"/>
    <w:rsid w:val="007364C8"/>
    <w:rsid w:val="00746BED"/>
    <w:rsid w:val="0075669D"/>
    <w:rsid w:val="007850B5"/>
    <w:rsid w:val="007A253D"/>
    <w:rsid w:val="007A63EE"/>
    <w:rsid w:val="007C08C2"/>
    <w:rsid w:val="007D13E9"/>
    <w:rsid w:val="007F4077"/>
    <w:rsid w:val="00807874"/>
    <w:rsid w:val="00821397"/>
    <w:rsid w:val="008608A2"/>
    <w:rsid w:val="0088010B"/>
    <w:rsid w:val="0093450D"/>
    <w:rsid w:val="00945587"/>
    <w:rsid w:val="009E271E"/>
    <w:rsid w:val="009F0E8B"/>
    <w:rsid w:val="00A2362D"/>
    <w:rsid w:val="00A32FCF"/>
    <w:rsid w:val="00A47421"/>
    <w:rsid w:val="00A86076"/>
    <w:rsid w:val="00AA25D2"/>
    <w:rsid w:val="00AB0B57"/>
    <w:rsid w:val="00AB6E41"/>
    <w:rsid w:val="00AC077E"/>
    <w:rsid w:val="00AD0EFF"/>
    <w:rsid w:val="00AE5F14"/>
    <w:rsid w:val="00B51540"/>
    <w:rsid w:val="00BA089B"/>
    <w:rsid w:val="00BA688B"/>
    <w:rsid w:val="00BB3AE7"/>
    <w:rsid w:val="00BD1E28"/>
    <w:rsid w:val="00BE5546"/>
    <w:rsid w:val="00C240AD"/>
    <w:rsid w:val="00C35834"/>
    <w:rsid w:val="00C46BCB"/>
    <w:rsid w:val="00C7201F"/>
    <w:rsid w:val="00C830D1"/>
    <w:rsid w:val="00CD1F13"/>
    <w:rsid w:val="00D320FA"/>
    <w:rsid w:val="00D7563B"/>
    <w:rsid w:val="00D76C46"/>
    <w:rsid w:val="00D82AFB"/>
    <w:rsid w:val="00D90B6C"/>
    <w:rsid w:val="00DC1DDD"/>
    <w:rsid w:val="00DC1F25"/>
    <w:rsid w:val="00DC30B4"/>
    <w:rsid w:val="00DE5A72"/>
    <w:rsid w:val="00E03542"/>
    <w:rsid w:val="00E04B83"/>
    <w:rsid w:val="00E46990"/>
    <w:rsid w:val="00E55935"/>
    <w:rsid w:val="00E64997"/>
    <w:rsid w:val="00EA33C8"/>
    <w:rsid w:val="00EB7D22"/>
    <w:rsid w:val="00ED3CEC"/>
    <w:rsid w:val="00F01FA5"/>
    <w:rsid w:val="00F11777"/>
    <w:rsid w:val="00F2308A"/>
    <w:rsid w:val="00F24453"/>
    <w:rsid w:val="00F46A75"/>
    <w:rsid w:val="00F7192C"/>
    <w:rsid w:val="00F8124F"/>
    <w:rsid w:val="00F92DCF"/>
    <w:rsid w:val="00F94BAC"/>
    <w:rsid w:val="00FA548F"/>
    <w:rsid w:val="00FB6C0B"/>
    <w:rsid w:val="00FD4D95"/>
    <w:rsid w:val="00FD7C50"/>
    <w:rsid w:val="1570275C"/>
    <w:rsid w:val="3DDA0DFD"/>
    <w:rsid w:val="7B169E99"/>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3336E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67CC6"/>
    <w:rPr>
      <w:rFonts w:ascii="Times New Roman" w:hAnsi="Times New Roman" w:eastAsiaTheme="minorEastAsia"/>
      <w:sz w:val="24"/>
      <w:lang w:val="en-GB"/>
    </w:rPr>
  </w:style>
  <w:style w:type="paragraph" w:styleId="Heading1">
    <w:name w:val="heading 1"/>
    <w:basedOn w:val="Normal"/>
    <w:next w:val="Normal"/>
    <w:link w:val="Heading1Char"/>
    <w:uiPriority w:val="9"/>
    <w:qFormat/>
    <w:rsid w:val="00167CC6"/>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67CC6"/>
    <w:pPr>
      <w:keepNext/>
      <w:keepLines/>
      <w:spacing w:before="40" w:after="0"/>
      <w:outlineLvl w:val="1"/>
    </w:pPr>
    <w:rPr>
      <w:rFonts w:eastAsiaTheme="majorEastAsia" w:cstheme="majorBidi"/>
      <w:color w:val="2F5496" w:themeColor="accent1" w:themeShade="BF"/>
      <w:sz w:val="28"/>
      <w:szCs w:val="28"/>
    </w:rPr>
  </w:style>
  <w:style w:type="paragraph" w:styleId="Heading3">
    <w:name w:val="heading 3"/>
    <w:basedOn w:val="Normal"/>
    <w:next w:val="Normal"/>
    <w:link w:val="Heading3Char"/>
    <w:uiPriority w:val="9"/>
    <w:semiHidden/>
    <w:unhideWhenUsed/>
    <w:qFormat/>
    <w:rsid w:val="00945587"/>
    <w:pPr>
      <w:keepNext/>
      <w:keepLines/>
      <w:spacing w:before="40" w:after="0"/>
      <w:outlineLvl w:val="2"/>
    </w:pPr>
    <w:rPr>
      <w:rFonts w:asciiTheme="majorHAnsi" w:hAnsiTheme="majorHAnsi" w:eastAsiaTheme="majorEastAsia" w:cstheme="majorBidi"/>
      <w:color w:val="1F3763" w:themeColor="accent1" w:themeShade="7F"/>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167CC6"/>
    <w:rPr>
      <w:rFonts w:ascii="Times New Roman" w:hAnsi="Times New Roman" w:eastAsiaTheme="majorEastAsia" w:cstheme="majorBidi"/>
      <w:color w:val="2F5496" w:themeColor="accent1" w:themeShade="BF"/>
      <w:sz w:val="32"/>
      <w:szCs w:val="32"/>
    </w:rPr>
  </w:style>
  <w:style w:type="character" w:styleId="Heading2Char" w:customStyle="1">
    <w:name w:val="Heading 2 Char"/>
    <w:basedOn w:val="DefaultParagraphFont"/>
    <w:link w:val="Heading2"/>
    <w:uiPriority w:val="9"/>
    <w:rsid w:val="00167CC6"/>
    <w:rPr>
      <w:rFonts w:ascii="Times New Roman" w:hAnsi="Times New Roman" w:eastAsiaTheme="majorEastAsia" w:cstheme="majorBidi"/>
      <w:color w:val="2F5496" w:themeColor="accent1" w:themeShade="BF"/>
      <w:sz w:val="28"/>
      <w:szCs w:val="28"/>
    </w:rPr>
  </w:style>
  <w:style w:type="paragraph" w:styleId="Caption">
    <w:name w:val="caption"/>
    <w:basedOn w:val="Normal"/>
    <w:next w:val="Normal"/>
    <w:uiPriority w:val="35"/>
    <w:unhideWhenUsed/>
    <w:qFormat/>
    <w:rsid w:val="002A5853"/>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2A5853"/>
    <w:pPr>
      <w:outlineLvl w:val="9"/>
    </w:pPr>
  </w:style>
  <w:style w:type="table" w:styleId="TableGrid">
    <w:name w:val="Table Grid"/>
    <w:basedOn w:val="TableNormal"/>
    <w:uiPriority w:val="59"/>
    <w:rsid w:val="002A5853"/>
    <w:pPr>
      <w:spacing w:after="0" w:line="240" w:lineRule="auto"/>
    </w:pPr>
    <w:rPr>
      <w:lang w:val="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OC1">
    <w:name w:val="toc 1"/>
    <w:basedOn w:val="Normal"/>
    <w:next w:val="Normal"/>
    <w:autoRedefine/>
    <w:uiPriority w:val="39"/>
    <w:unhideWhenUsed/>
    <w:rsid w:val="007F4077"/>
    <w:pPr>
      <w:tabs>
        <w:tab w:val="right" w:leader="dot" w:pos="9350"/>
      </w:tabs>
      <w:spacing w:before="240" w:after="100" w:line="360" w:lineRule="auto"/>
    </w:pPr>
  </w:style>
  <w:style w:type="character" w:styleId="Hyperlink">
    <w:name w:val="Hyperlink"/>
    <w:basedOn w:val="DefaultParagraphFont"/>
    <w:uiPriority w:val="99"/>
    <w:unhideWhenUsed/>
    <w:rsid w:val="002A5853"/>
    <w:rPr>
      <w:color w:val="0563C1" w:themeColor="hyperlink"/>
      <w:u w:val="single"/>
    </w:rPr>
  </w:style>
  <w:style w:type="paragraph" w:styleId="Footer">
    <w:name w:val="footer"/>
    <w:basedOn w:val="Normal"/>
    <w:link w:val="FooterChar"/>
    <w:uiPriority w:val="99"/>
    <w:unhideWhenUsed/>
    <w:rsid w:val="002A5853"/>
    <w:pPr>
      <w:tabs>
        <w:tab w:val="center" w:pos="4680"/>
        <w:tab w:val="right" w:pos="9360"/>
      </w:tabs>
      <w:spacing w:after="0" w:line="240" w:lineRule="auto"/>
    </w:pPr>
  </w:style>
  <w:style w:type="character" w:styleId="FooterChar" w:customStyle="1">
    <w:name w:val="Footer Char"/>
    <w:basedOn w:val="DefaultParagraphFont"/>
    <w:link w:val="Footer"/>
    <w:uiPriority w:val="99"/>
    <w:rsid w:val="002A5853"/>
    <w:rPr>
      <w:rFonts w:eastAsiaTheme="minorEastAsia"/>
    </w:rPr>
  </w:style>
  <w:style w:type="paragraph" w:styleId="TOC2">
    <w:name w:val="toc 2"/>
    <w:basedOn w:val="Normal"/>
    <w:next w:val="Normal"/>
    <w:autoRedefine/>
    <w:uiPriority w:val="39"/>
    <w:unhideWhenUsed/>
    <w:rsid w:val="002A5853"/>
    <w:pPr>
      <w:spacing w:after="100"/>
      <w:ind w:left="220"/>
    </w:pPr>
  </w:style>
  <w:style w:type="paragraph" w:styleId="ListParagraph">
    <w:name w:val="List Paragraph"/>
    <w:basedOn w:val="Normal"/>
    <w:uiPriority w:val="34"/>
    <w:qFormat/>
    <w:rsid w:val="002A5853"/>
    <w:pPr>
      <w:ind w:left="720"/>
      <w:contextualSpacing/>
    </w:pPr>
  </w:style>
  <w:style w:type="paragraph" w:styleId="TableofFigures">
    <w:name w:val="table of figures"/>
    <w:basedOn w:val="Normal"/>
    <w:next w:val="Normal"/>
    <w:uiPriority w:val="99"/>
    <w:unhideWhenUsed/>
    <w:rsid w:val="002A5853"/>
    <w:pPr>
      <w:spacing w:after="0"/>
    </w:pPr>
  </w:style>
  <w:style w:type="character" w:styleId="Heading3Char" w:customStyle="1">
    <w:name w:val="Heading 3 Char"/>
    <w:basedOn w:val="DefaultParagraphFont"/>
    <w:link w:val="Heading3"/>
    <w:uiPriority w:val="9"/>
    <w:semiHidden/>
    <w:rsid w:val="00945587"/>
    <w:rPr>
      <w:rFonts w:asciiTheme="majorHAnsi" w:hAnsiTheme="majorHAnsi" w:eastAsiaTheme="majorEastAsia" w:cstheme="majorBidi"/>
      <w:color w:val="1F3763" w:themeColor="accent1" w:themeShade="7F"/>
      <w:sz w:val="24"/>
      <w:szCs w:val="24"/>
    </w:rPr>
  </w:style>
  <w:style w:type="paragraph" w:styleId="Header">
    <w:name w:val="header"/>
    <w:basedOn w:val="Normal"/>
    <w:link w:val="HeaderChar"/>
    <w:uiPriority w:val="99"/>
    <w:unhideWhenUsed/>
    <w:rsid w:val="00130431"/>
    <w:pPr>
      <w:tabs>
        <w:tab w:val="center" w:pos="4680"/>
        <w:tab w:val="right" w:pos="9360"/>
      </w:tabs>
      <w:spacing w:after="0" w:line="240" w:lineRule="auto"/>
    </w:pPr>
  </w:style>
  <w:style w:type="character" w:styleId="HeaderChar" w:customStyle="1">
    <w:name w:val="Header Char"/>
    <w:basedOn w:val="DefaultParagraphFont"/>
    <w:link w:val="Header"/>
    <w:uiPriority w:val="99"/>
    <w:rsid w:val="00130431"/>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55285">
      <w:bodyDiv w:val="1"/>
      <w:marLeft w:val="0"/>
      <w:marRight w:val="0"/>
      <w:marTop w:val="0"/>
      <w:marBottom w:val="0"/>
      <w:divBdr>
        <w:top w:val="none" w:sz="0" w:space="0" w:color="auto"/>
        <w:left w:val="none" w:sz="0" w:space="0" w:color="auto"/>
        <w:bottom w:val="none" w:sz="0" w:space="0" w:color="auto"/>
        <w:right w:val="none" w:sz="0" w:space="0" w:color="auto"/>
      </w:divBdr>
    </w:div>
    <w:div w:id="84806853">
      <w:bodyDiv w:val="1"/>
      <w:marLeft w:val="0"/>
      <w:marRight w:val="0"/>
      <w:marTop w:val="0"/>
      <w:marBottom w:val="0"/>
      <w:divBdr>
        <w:top w:val="none" w:sz="0" w:space="0" w:color="auto"/>
        <w:left w:val="none" w:sz="0" w:space="0" w:color="auto"/>
        <w:bottom w:val="none" w:sz="0" w:space="0" w:color="auto"/>
        <w:right w:val="none" w:sz="0" w:space="0" w:color="auto"/>
      </w:divBdr>
    </w:div>
    <w:div w:id="111828567">
      <w:bodyDiv w:val="1"/>
      <w:marLeft w:val="0"/>
      <w:marRight w:val="0"/>
      <w:marTop w:val="0"/>
      <w:marBottom w:val="0"/>
      <w:divBdr>
        <w:top w:val="none" w:sz="0" w:space="0" w:color="auto"/>
        <w:left w:val="none" w:sz="0" w:space="0" w:color="auto"/>
        <w:bottom w:val="none" w:sz="0" w:space="0" w:color="auto"/>
        <w:right w:val="none" w:sz="0" w:space="0" w:color="auto"/>
      </w:divBdr>
    </w:div>
    <w:div w:id="246887204">
      <w:bodyDiv w:val="1"/>
      <w:marLeft w:val="0"/>
      <w:marRight w:val="0"/>
      <w:marTop w:val="0"/>
      <w:marBottom w:val="0"/>
      <w:divBdr>
        <w:top w:val="none" w:sz="0" w:space="0" w:color="auto"/>
        <w:left w:val="none" w:sz="0" w:space="0" w:color="auto"/>
        <w:bottom w:val="none" w:sz="0" w:space="0" w:color="auto"/>
        <w:right w:val="none" w:sz="0" w:space="0" w:color="auto"/>
      </w:divBdr>
    </w:div>
    <w:div w:id="320895363">
      <w:bodyDiv w:val="1"/>
      <w:marLeft w:val="0"/>
      <w:marRight w:val="0"/>
      <w:marTop w:val="0"/>
      <w:marBottom w:val="0"/>
      <w:divBdr>
        <w:top w:val="none" w:sz="0" w:space="0" w:color="auto"/>
        <w:left w:val="none" w:sz="0" w:space="0" w:color="auto"/>
        <w:bottom w:val="none" w:sz="0" w:space="0" w:color="auto"/>
        <w:right w:val="none" w:sz="0" w:space="0" w:color="auto"/>
      </w:divBdr>
    </w:div>
    <w:div w:id="500119804">
      <w:bodyDiv w:val="1"/>
      <w:marLeft w:val="0"/>
      <w:marRight w:val="0"/>
      <w:marTop w:val="0"/>
      <w:marBottom w:val="0"/>
      <w:divBdr>
        <w:top w:val="none" w:sz="0" w:space="0" w:color="auto"/>
        <w:left w:val="none" w:sz="0" w:space="0" w:color="auto"/>
        <w:bottom w:val="none" w:sz="0" w:space="0" w:color="auto"/>
        <w:right w:val="none" w:sz="0" w:space="0" w:color="auto"/>
      </w:divBdr>
    </w:div>
    <w:div w:id="564100056">
      <w:bodyDiv w:val="1"/>
      <w:marLeft w:val="0"/>
      <w:marRight w:val="0"/>
      <w:marTop w:val="0"/>
      <w:marBottom w:val="0"/>
      <w:divBdr>
        <w:top w:val="none" w:sz="0" w:space="0" w:color="auto"/>
        <w:left w:val="none" w:sz="0" w:space="0" w:color="auto"/>
        <w:bottom w:val="none" w:sz="0" w:space="0" w:color="auto"/>
        <w:right w:val="none" w:sz="0" w:space="0" w:color="auto"/>
      </w:divBdr>
    </w:div>
    <w:div w:id="624969114">
      <w:bodyDiv w:val="1"/>
      <w:marLeft w:val="0"/>
      <w:marRight w:val="0"/>
      <w:marTop w:val="0"/>
      <w:marBottom w:val="0"/>
      <w:divBdr>
        <w:top w:val="none" w:sz="0" w:space="0" w:color="auto"/>
        <w:left w:val="none" w:sz="0" w:space="0" w:color="auto"/>
        <w:bottom w:val="none" w:sz="0" w:space="0" w:color="auto"/>
        <w:right w:val="none" w:sz="0" w:space="0" w:color="auto"/>
      </w:divBdr>
    </w:div>
    <w:div w:id="642926978">
      <w:bodyDiv w:val="1"/>
      <w:marLeft w:val="0"/>
      <w:marRight w:val="0"/>
      <w:marTop w:val="0"/>
      <w:marBottom w:val="0"/>
      <w:divBdr>
        <w:top w:val="none" w:sz="0" w:space="0" w:color="auto"/>
        <w:left w:val="none" w:sz="0" w:space="0" w:color="auto"/>
        <w:bottom w:val="none" w:sz="0" w:space="0" w:color="auto"/>
        <w:right w:val="none" w:sz="0" w:space="0" w:color="auto"/>
      </w:divBdr>
    </w:div>
    <w:div w:id="659624497">
      <w:bodyDiv w:val="1"/>
      <w:marLeft w:val="0"/>
      <w:marRight w:val="0"/>
      <w:marTop w:val="0"/>
      <w:marBottom w:val="0"/>
      <w:divBdr>
        <w:top w:val="none" w:sz="0" w:space="0" w:color="auto"/>
        <w:left w:val="none" w:sz="0" w:space="0" w:color="auto"/>
        <w:bottom w:val="none" w:sz="0" w:space="0" w:color="auto"/>
        <w:right w:val="none" w:sz="0" w:space="0" w:color="auto"/>
      </w:divBdr>
    </w:div>
    <w:div w:id="1095057277">
      <w:bodyDiv w:val="1"/>
      <w:marLeft w:val="0"/>
      <w:marRight w:val="0"/>
      <w:marTop w:val="0"/>
      <w:marBottom w:val="0"/>
      <w:divBdr>
        <w:top w:val="none" w:sz="0" w:space="0" w:color="auto"/>
        <w:left w:val="none" w:sz="0" w:space="0" w:color="auto"/>
        <w:bottom w:val="none" w:sz="0" w:space="0" w:color="auto"/>
        <w:right w:val="none" w:sz="0" w:space="0" w:color="auto"/>
      </w:divBdr>
    </w:div>
    <w:div w:id="1162770675">
      <w:bodyDiv w:val="1"/>
      <w:marLeft w:val="0"/>
      <w:marRight w:val="0"/>
      <w:marTop w:val="0"/>
      <w:marBottom w:val="0"/>
      <w:divBdr>
        <w:top w:val="none" w:sz="0" w:space="0" w:color="auto"/>
        <w:left w:val="none" w:sz="0" w:space="0" w:color="auto"/>
        <w:bottom w:val="none" w:sz="0" w:space="0" w:color="auto"/>
        <w:right w:val="none" w:sz="0" w:space="0" w:color="auto"/>
      </w:divBdr>
    </w:div>
    <w:div w:id="1187601737">
      <w:bodyDiv w:val="1"/>
      <w:marLeft w:val="0"/>
      <w:marRight w:val="0"/>
      <w:marTop w:val="0"/>
      <w:marBottom w:val="0"/>
      <w:divBdr>
        <w:top w:val="none" w:sz="0" w:space="0" w:color="auto"/>
        <w:left w:val="none" w:sz="0" w:space="0" w:color="auto"/>
        <w:bottom w:val="none" w:sz="0" w:space="0" w:color="auto"/>
        <w:right w:val="none" w:sz="0" w:space="0" w:color="auto"/>
      </w:divBdr>
    </w:div>
    <w:div w:id="1297181855">
      <w:bodyDiv w:val="1"/>
      <w:marLeft w:val="0"/>
      <w:marRight w:val="0"/>
      <w:marTop w:val="0"/>
      <w:marBottom w:val="0"/>
      <w:divBdr>
        <w:top w:val="none" w:sz="0" w:space="0" w:color="auto"/>
        <w:left w:val="none" w:sz="0" w:space="0" w:color="auto"/>
        <w:bottom w:val="none" w:sz="0" w:space="0" w:color="auto"/>
        <w:right w:val="none" w:sz="0" w:space="0" w:color="auto"/>
      </w:divBdr>
    </w:div>
    <w:div w:id="1329940774">
      <w:bodyDiv w:val="1"/>
      <w:marLeft w:val="0"/>
      <w:marRight w:val="0"/>
      <w:marTop w:val="0"/>
      <w:marBottom w:val="0"/>
      <w:divBdr>
        <w:top w:val="none" w:sz="0" w:space="0" w:color="auto"/>
        <w:left w:val="none" w:sz="0" w:space="0" w:color="auto"/>
        <w:bottom w:val="none" w:sz="0" w:space="0" w:color="auto"/>
        <w:right w:val="none" w:sz="0" w:space="0" w:color="auto"/>
      </w:divBdr>
    </w:div>
    <w:div w:id="1422944395">
      <w:bodyDiv w:val="1"/>
      <w:marLeft w:val="0"/>
      <w:marRight w:val="0"/>
      <w:marTop w:val="0"/>
      <w:marBottom w:val="0"/>
      <w:divBdr>
        <w:top w:val="none" w:sz="0" w:space="0" w:color="auto"/>
        <w:left w:val="none" w:sz="0" w:space="0" w:color="auto"/>
        <w:bottom w:val="none" w:sz="0" w:space="0" w:color="auto"/>
        <w:right w:val="none" w:sz="0" w:space="0" w:color="auto"/>
      </w:divBdr>
    </w:div>
    <w:div w:id="1440175353">
      <w:bodyDiv w:val="1"/>
      <w:marLeft w:val="0"/>
      <w:marRight w:val="0"/>
      <w:marTop w:val="0"/>
      <w:marBottom w:val="0"/>
      <w:divBdr>
        <w:top w:val="none" w:sz="0" w:space="0" w:color="auto"/>
        <w:left w:val="none" w:sz="0" w:space="0" w:color="auto"/>
        <w:bottom w:val="none" w:sz="0" w:space="0" w:color="auto"/>
        <w:right w:val="none" w:sz="0" w:space="0" w:color="auto"/>
      </w:divBdr>
    </w:div>
    <w:div w:id="1526941792">
      <w:bodyDiv w:val="1"/>
      <w:marLeft w:val="0"/>
      <w:marRight w:val="0"/>
      <w:marTop w:val="0"/>
      <w:marBottom w:val="0"/>
      <w:divBdr>
        <w:top w:val="none" w:sz="0" w:space="0" w:color="auto"/>
        <w:left w:val="none" w:sz="0" w:space="0" w:color="auto"/>
        <w:bottom w:val="none" w:sz="0" w:space="0" w:color="auto"/>
        <w:right w:val="none" w:sz="0" w:space="0" w:color="auto"/>
      </w:divBdr>
    </w:div>
    <w:div w:id="1597206860">
      <w:bodyDiv w:val="1"/>
      <w:marLeft w:val="0"/>
      <w:marRight w:val="0"/>
      <w:marTop w:val="0"/>
      <w:marBottom w:val="0"/>
      <w:divBdr>
        <w:top w:val="none" w:sz="0" w:space="0" w:color="auto"/>
        <w:left w:val="none" w:sz="0" w:space="0" w:color="auto"/>
        <w:bottom w:val="none" w:sz="0" w:space="0" w:color="auto"/>
        <w:right w:val="none" w:sz="0" w:space="0" w:color="auto"/>
      </w:divBdr>
    </w:div>
    <w:div w:id="1705206975">
      <w:bodyDiv w:val="1"/>
      <w:marLeft w:val="0"/>
      <w:marRight w:val="0"/>
      <w:marTop w:val="0"/>
      <w:marBottom w:val="0"/>
      <w:divBdr>
        <w:top w:val="none" w:sz="0" w:space="0" w:color="auto"/>
        <w:left w:val="none" w:sz="0" w:space="0" w:color="auto"/>
        <w:bottom w:val="none" w:sz="0" w:space="0" w:color="auto"/>
        <w:right w:val="none" w:sz="0" w:space="0" w:color="auto"/>
      </w:divBdr>
    </w:div>
    <w:div w:id="1789623620">
      <w:bodyDiv w:val="1"/>
      <w:marLeft w:val="0"/>
      <w:marRight w:val="0"/>
      <w:marTop w:val="0"/>
      <w:marBottom w:val="0"/>
      <w:divBdr>
        <w:top w:val="none" w:sz="0" w:space="0" w:color="auto"/>
        <w:left w:val="none" w:sz="0" w:space="0" w:color="auto"/>
        <w:bottom w:val="none" w:sz="0" w:space="0" w:color="auto"/>
        <w:right w:val="none" w:sz="0" w:space="0" w:color="auto"/>
      </w:divBdr>
    </w:div>
    <w:div w:id="1816138233">
      <w:bodyDiv w:val="1"/>
      <w:marLeft w:val="0"/>
      <w:marRight w:val="0"/>
      <w:marTop w:val="0"/>
      <w:marBottom w:val="0"/>
      <w:divBdr>
        <w:top w:val="none" w:sz="0" w:space="0" w:color="auto"/>
        <w:left w:val="none" w:sz="0" w:space="0" w:color="auto"/>
        <w:bottom w:val="none" w:sz="0" w:space="0" w:color="auto"/>
        <w:right w:val="none" w:sz="0" w:space="0" w:color="auto"/>
      </w:divBdr>
    </w:div>
    <w:div w:id="1870340756">
      <w:bodyDiv w:val="1"/>
      <w:marLeft w:val="0"/>
      <w:marRight w:val="0"/>
      <w:marTop w:val="0"/>
      <w:marBottom w:val="0"/>
      <w:divBdr>
        <w:top w:val="none" w:sz="0" w:space="0" w:color="auto"/>
        <w:left w:val="none" w:sz="0" w:space="0" w:color="auto"/>
        <w:bottom w:val="none" w:sz="0" w:space="0" w:color="auto"/>
        <w:right w:val="none" w:sz="0" w:space="0" w:color="auto"/>
      </w:divBdr>
    </w:div>
    <w:div w:id="1935674194">
      <w:bodyDiv w:val="1"/>
      <w:marLeft w:val="0"/>
      <w:marRight w:val="0"/>
      <w:marTop w:val="0"/>
      <w:marBottom w:val="0"/>
      <w:divBdr>
        <w:top w:val="none" w:sz="0" w:space="0" w:color="auto"/>
        <w:left w:val="none" w:sz="0" w:space="0" w:color="auto"/>
        <w:bottom w:val="none" w:sz="0" w:space="0" w:color="auto"/>
        <w:right w:val="none" w:sz="0" w:space="0" w:color="auto"/>
      </w:divBdr>
    </w:div>
    <w:div w:id="2004044520">
      <w:bodyDiv w:val="1"/>
      <w:marLeft w:val="0"/>
      <w:marRight w:val="0"/>
      <w:marTop w:val="0"/>
      <w:marBottom w:val="0"/>
      <w:divBdr>
        <w:top w:val="none" w:sz="0" w:space="0" w:color="auto"/>
        <w:left w:val="none" w:sz="0" w:space="0" w:color="auto"/>
        <w:bottom w:val="none" w:sz="0" w:space="0" w:color="auto"/>
        <w:right w:val="none" w:sz="0" w:space="0" w:color="auto"/>
      </w:divBdr>
    </w:div>
    <w:div w:id="2024821778">
      <w:bodyDiv w:val="1"/>
      <w:marLeft w:val="0"/>
      <w:marRight w:val="0"/>
      <w:marTop w:val="0"/>
      <w:marBottom w:val="0"/>
      <w:divBdr>
        <w:top w:val="none" w:sz="0" w:space="0" w:color="auto"/>
        <w:left w:val="none" w:sz="0" w:space="0" w:color="auto"/>
        <w:bottom w:val="none" w:sz="0" w:space="0" w:color="auto"/>
        <w:right w:val="none" w:sz="0" w:space="0" w:color="auto"/>
      </w:divBdr>
    </w:div>
    <w:div w:id="2090230282">
      <w:bodyDiv w:val="1"/>
      <w:marLeft w:val="0"/>
      <w:marRight w:val="0"/>
      <w:marTop w:val="0"/>
      <w:marBottom w:val="0"/>
      <w:divBdr>
        <w:top w:val="none" w:sz="0" w:space="0" w:color="auto"/>
        <w:left w:val="none" w:sz="0" w:space="0" w:color="auto"/>
        <w:bottom w:val="none" w:sz="0" w:space="0" w:color="auto"/>
        <w:right w:val="none" w:sz="0" w:space="0" w:color="auto"/>
      </w:divBdr>
    </w:div>
    <w:div w:id="212561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image" Target="media/image6.jpg" Id="rId13" /><Relationship Type="http://schemas.openxmlformats.org/officeDocument/2006/relationships/image" Target="media/image11.png" Id="rId18" /><Relationship Type="http://schemas.openxmlformats.org/officeDocument/2006/relationships/styles" Target="styles.xml" Id="rId3" /><Relationship Type="http://schemas.openxmlformats.org/officeDocument/2006/relationships/footer" Target="footer1.xml" Id="rId21" /><Relationship Type="http://schemas.openxmlformats.org/officeDocument/2006/relationships/endnotes" Target="endnotes.xml" Id="rId7" /><Relationship Type="http://schemas.openxmlformats.org/officeDocument/2006/relationships/image" Target="media/image5.jpg" Id="rId12" /><Relationship Type="http://schemas.openxmlformats.org/officeDocument/2006/relationships/image" Target="media/image10.jpg" Id="rId17" /><Relationship Type="http://schemas.openxmlformats.org/officeDocument/2006/relationships/numbering" Target="numbering.xml" Id="rId2" /><Relationship Type="http://schemas.openxmlformats.org/officeDocument/2006/relationships/image" Target="media/image9.jpeg" Id="rId16" /><Relationship Type="http://schemas.openxmlformats.org/officeDocument/2006/relationships/image" Target="media/image13.png"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jpg" Id="rId11" /><Relationship Type="http://schemas.openxmlformats.org/officeDocument/2006/relationships/webSettings" Target="webSettings.xml" Id="rId5" /><Relationship Type="http://schemas.openxmlformats.org/officeDocument/2006/relationships/image" Target="media/image8.png" Id="rId15" /><Relationship Type="http://schemas.openxmlformats.org/officeDocument/2006/relationships/theme" Target="theme/theme1.xml" Id="rId23" /><Relationship Type="http://schemas.openxmlformats.org/officeDocument/2006/relationships/image" Target="media/image3.png" Id="rId10" /><Relationship Type="http://schemas.openxmlformats.org/officeDocument/2006/relationships/image" Target="media/image12.png" Id="rId19"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image" Target="media/image7.png" Id="rId14" /><Relationship Type="http://schemas.openxmlformats.org/officeDocument/2006/relationships/fontTable" Target="fontTable.xml" Id="rId22" /><Relationship Type="http://schemas.openxmlformats.org/officeDocument/2006/relationships/glossaryDocument" Target="glossary/document.xml" Id="R29980b7321464995"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09066179-8a2c-49c3-81cd-34df2c920653}"/>
      </w:docPartPr>
      <w:docPartBody>
        <w:p w14:paraId="62D92B13">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Rel21</b:Tag>
    <b:SourceType>ConferenceProceedings</b:SourceType>
    <b:Guid>{ED01BDF0-9098-4FAD-A0DC-53040579FEBB}</b:Guid>
    <b:Year>2021</b:Year>
    <b:Author>
      <b:Author>
        <b:NameList>
          <b:Person>
            <b:Last>Reliableplant</b:Last>
          </b:Person>
        </b:NameList>
      </b:Author>
    </b:Author>
    <b:RefOrder>1</b:RefOrder>
  </b:Source>
  <b:Source>
    <b:Tag>Gel14</b:Tag>
    <b:SourceType>JournalArticle</b:SourceType>
    <b:Guid>{39F3B6F3-9E59-4DE8-B31C-E7E0E5C65CB3}</b:Guid>
    <b:Author>
      <b:Author>
        <b:NameList>
          <b:Person>
            <b:Last>Gelders</b:Last>
          </b:Person>
        </b:NameList>
      </b:Author>
    </b:Author>
    <b:Year>2014</b:Year>
    <b:RefOrder>3</b:RefOrder>
  </b:Source>
  <b:Source>
    <b:Tag>Jos181</b:Tag>
    <b:SourceType>JournalArticle</b:SourceType>
    <b:Guid>{A4054AA1-20E5-4AF2-8B12-A49891DE194E}</b:Guid>
    <b:Author>
      <b:Author>
        <b:NameList>
          <b:Person>
            <b:Last>Joshua</b:Last>
          </b:Person>
        </b:NameList>
      </b:Author>
    </b:Author>
    <b:Year>2018</b:Year>
    <b:RefOrder>4</b:RefOrder>
  </b:Source>
  <b:Source>
    <b:Tag>Bus21</b:Tag>
    <b:SourceType>ConferenceProceedings</b:SourceType>
    <b:Guid>{EF4B1638-50F7-4E9F-B46A-40F916021D2D}</b:Guid>
    <b:Author>
      <b:Author>
        <b:NameList>
          <b:Person>
            <b:Last>BusinessJargons</b:Last>
          </b:Person>
        </b:NameList>
      </b:Author>
    </b:Author>
    <b:Year>2021</b:Year>
    <b:RefOrder>5</b:RefOrder>
  </b:Source>
  <b:Source>
    <b:Tag>Mul161</b:Tag>
    <b:SourceType>Book</b:SourceType>
    <b:Guid>{43E05259-F165-4643-BC51-FBE1352A61A7}</b:Guid>
    <b:Year>2016</b:Year>
    <b:Author>
      <b:Author>
        <b:NameList>
          <b:Person>
            <b:Last>Mullins</b:Last>
          </b:Person>
        </b:NameList>
      </b:Author>
    </b:Author>
    <b:RefOrder>6</b:RefOrder>
  </b:Source>
  <b:Source>
    <b:Tag>Kir17</b:Tag>
    <b:SourceType>JournalArticle</b:SourceType>
    <b:Guid>{E4DA6BA1-5C7A-4971-8326-1AF5F94ED465}</b:Guid>
    <b:Year>2017</b:Year>
    <b:Author>
      <b:Author>
        <b:NameList>
          <b:Person>
            <b:Last>Kirk</b:Last>
          </b:Person>
        </b:NameList>
      </b:Author>
    </b:Author>
    <b:RefOrder>7</b:RefOrder>
  </b:Source>
  <b:Source>
    <b:Tag>Gib191</b:Tag>
    <b:SourceType>JournalArticle</b:SourceType>
    <b:Guid>{4A627413-3DF5-4990-966E-004EE317E58B}</b:Guid>
    <b:Year>2019</b:Year>
    <b:Author>
      <b:Author>
        <b:NameList>
          <b:Person>
            <b:Last>Gibson</b:Last>
          </b:Person>
        </b:NameList>
      </b:Author>
    </b:Author>
    <b:RefOrder>8</b:RefOrder>
  </b:Source>
  <b:Source>
    <b:Tag>Bus211</b:Tag>
    <b:SourceType>ConferenceProceedings</b:SourceType>
    <b:Guid>{92E73738-8F6D-41ED-98AC-ECFBED195C76}</b:Guid>
    <b:Author>
      <b:Author>
        <b:NameList>
          <b:Person>
            <b:Last>Businessnetwork</b:Last>
          </b:Person>
        </b:NameList>
      </b:Author>
    </b:Author>
    <b:Year>2021</b:Year>
    <b:RefOrder>9</b:RefOrder>
  </b:Source>
  <b:Source>
    <b:Tag>Rus131</b:Tag>
    <b:SourceType>Book</b:SourceType>
    <b:Guid>{2C5E8C10-0F50-4D33-A960-3FBD14F5620A}</b:Guid>
    <b:Year>2013</b:Year>
    <b:Author>
      <b:Author>
        <b:NameList>
          <b:Person>
            <b:Last>Russell</b:Last>
          </b:Person>
        </b:NameList>
      </b:Author>
    </b:Author>
    <b:RefOrder>10</b:RefOrder>
  </b:Source>
  <b:Source>
    <b:Tag>Wea131</b:Tag>
    <b:SourceType>Book</b:SourceType>
    <b:Guid>{23879901-A1CD-4749-B11A-7919F58BD830}</b:Guid>
    <b:Author>
      <b:Author>
        <b:NameList>
          <b:Person>
            <b:Last>Weaver</b:Last>
          </b:Person>
        </b:NameList>
      </b:Author>
    </b:Author>
    <b:Year>2013</b:Year>
    <b:RefOrder>11</b:RefOrder>
  </b:Source>
  <b:Source>
    <b:Tag>Sta201</b:Tag>
    <b:SourceType>ConferenceProceedings</b:SourceType>
    <b:Guid>{D4E9F976-88DB-43A5-9FE7-3DF49F53D8FF}</b:Guid>
    <b:Year>2020</b:Year>
    <b:Author>
      <b:Author>
        <b:NameList>
          <b:Person>
            <b:Last>Statista</b:Last>
          </b:Person>
        </b:NameList>
      </b:Author>
    </b:Author>
    <b:RefOrder>12</b:RefOrder>
  </b:Source>
  <b:Source>
    <b:Tag>Oxf19</b:Tag>
    <b:SourceType>ConferenceProceedings</b:SourceType>
    <b:Guid>{778A8C18-42C7-427D-902D-0F9B686ECEB2}</b:Guid>
    <b:Author>
      <b:Author>
        <b:NameList>
          <b:Person>
            <b:Last>OxfordEconomics</b:Last>
          </b:Person>
        </b:NameList>
      </b:Author>
    </b:Author>
    <b:Year>2019</b:Year>
    <b:RefOrder>2</b:RefOrder>
  </b:Source>
  <b:Source>
    <b:Tag>Mer15</b:Tag>
    <b:SourceType>Book</b:SourceType>
    <b:Guid>{74FE7CCF-B493-4E40-A629-3E8C88DF43A4}</b:Guid>
    <b:Year>2015</b:Year>
    <b:Author>
      <b:Author>
        <b:NameList>
          <b:Person>
            <b:Last>Merkert</b:Last>
          </b:Person>
        </b:NameList>
      </b:Author>
    </b:Author>
    <b:RefOrder>13</b:RefOrder>
  </b:Source>
  <b:Source>
    <b:Tag>Doc142</b:Tag>
    <b:SourceType>JournalArticle</b:SourceType>
    <b:Guid>{F39437D3-AB75-4698-A1B1-76B69929733B}</b:Guid>
    <b:Author>
      <b:Author>
        <b:NameList>
          <b:Person>
            <b:Last>Dockalikova</b:Last>
          </b:Person>
        </b:NameList>
      </b:Author>
    </b:Author>
    <b:Year>2014</b:Year>
    <b:RefOrder>14</b:RefOrder>
  </b:Source>
  <b:Source>
    <b:Tag>Phi21</b:Tag>
    <b:SourceType>JournalArticle</b:SourceType>
    <b:Guid>{1FDD3FA0-3A74-41AC-B07B-CEFF75F2D5A7}</b:Guid>
    <b:Author>
      <b:Author>
        <b:NameList>
          <b:Person>
            <b:Last>Gerber</b:Last>
          </b:Person>
        </b:NameList>
      </b:Author>
    </b:Author>
    <b:Year>2021</b:Year>
    <b:RefOrder>15</b:RefOrder>
  </b:Source>
  <b:Source>
    <b:Tag>Lar21</b:Tag>
    <b:SourceType>JournalArticle</b:SourceType>
    <b:Guid>{AE912879-0298-4B2D-9EC3-65EA86E74F9B}</b:Guid>
    <b:Author>
      <b:Author>
        <b:NameList>
          <b:Person>
            <b:Last>Carnegie</b:Last>
          </b:Person>
        </b:NameList>
      </b:Author>
    </b:Author>
    <b:Year>2021</b:Year>
    <b:RefOrder>16</b:RefOrder>
  </b:Source>
  <b:Source>
    <b:Tag>Man21</b:Tag>
    <b:SourceType>JournalArticle</b:SourceType>
    <b:Guid>{EBBCB13E-F6CB-4B10-8175-E3C2D2E6D4FC}</b:Guid>
    <b:Year>2021</b:Year>
    <b:Author>
      <b:Author>
        <b:NameList>
          <b:Person>
            <b:Last>Huling</b:Last>
          </b:Person>
        </b:NameList>
      </b:Author>
    </b:Author>
    <b:RefOrder>17</b:RefOrder>
  </b:Source>
  <b:Source>
    <b:Tag>Jon15</b:Tag>
    <b:SourceType>Book</b:SourceType>
    <b:Guid>{83C0DE3D-FECE-47C0-9299-C683A3B00DE9}</b:Guid>
    <b:Year>2015</b:Year>
    <b:Author>
      <b:Author>
        <b:NameList>
          <b:Person>
            <b:Last>Covey</b:Last>
          </b:Person>
        </b:NameList>
      </b:Author>
    </b:Author>
    <b:RefOrder>18</b:RefOrder>
  </b:Source>
  <b:Source>
    <b:Tag>Bod171</b:Tag>
    <b:SourceType>JournalArticle</b:SourceType>
    <b:Guid>{8299450C-BCDC-4089-87E0-8AFC38032DDC}</b:Guid>
    <b:Year>2017</b:Year>
    <b:Author>
      <b:Author>
        <b:NameList>
          <b:Person>
            <b:Last>Coleman</b:Last>
          </b:Person>
        </b:NameList>
      </b:Author>
    </b:Author>
    <b:RefOrder>19</b:RefOrder>
  </b:Source>
  <b:Source>
    <b:Tag>Pet20</b:Tag>
    <b:SourceType>JournalArticle</b:SourceType>
    <b:Guid>{A20413C0-2AFB-44DC-B469-5B3D529B5891}</b:Guid>
    <b:Author>
      <b:Author>
        <b:NameList>
          <b:Person>
            <b:Last>Lewis</b:Last>
          </b:Person>
        </b:NameList>
      </b:Author>
    </b:Author>
    <b:Year>2020</b:Year>
    <b:RefOrder>20</b:RefOrder>
  </b:Source>
  <b:Source>
    <b:Tag>Ada21</b:Tag>
    <b:SourceType>JournalArticle</b:SourceType>
    <b:Guid>{4289E4AF-859B-4C06-AE0D-209FF7DE33A9}</b:Guid>
    <b:Year>2021</b:Year>
    <b:Author>
      <b:Author>
        <b:NameList>
          <b:Person>
            <b:Last>Scott</b:Last>
          </b:Person>
        </b:NameList>
      </b:Author>
    </b:Author>
    <b:RefOrder>21</b:RefOrder>
  </b:Source>
  <b:Source>
    <b:Tag>Hen</b:Tag>
    <b:SourceType>Book</b:SourceType>
    <b:Guid>{04F84C87-6E76-4225-B89B-759A176C4153}</b:Guid>
    <b:Author>
      <b:Author>
        <b:NameList>
          <b:Person>
            <b:Last>Gladwell</b:Last>
          </b:Person>
        </b:NameList>
      </b:Author>
    </b:Author>
    <b:Year>2015</b:Year>
    <b:RefOrder>22</b:RefOrder>
  </b:Source>
  <b:Source>
    <b:Tag>Woo12</b:Tag>
    <b:SourceType>Book</b:SourceType>
    <b:Guid>{2449BC80-8EEA-4F04-9209-F52543DF725F}</b:Guid>
    <b:Year>2012</b:Year>
    <b:Author>
      <b:Author>
        <b:NameList>
          <b:Person>
            <b:Last>Woodfield</b:Last>
          </b:Person>
        </b:NameList>
      </b:Author>
    </b:Author>
    <b:RefOrder>1</b:RefOrder>
  </b:Source>
  <b:Source>
    <b:Tag>Rus13</b:Tag>
    <b:SourceType>Book</b:SourceType>
    <b:Guid>{77AF5C9D-86D0-435D-88AB-D6A09D86FEF7}</b:Guid>
    <b:Author>
      <b:Author>
        <b:NameList>
          <b:Person>
            <b:Last>Russell</b:Last>
          </b:Person>
        </b:NameList>
      </b:Author>
    </b:Author>
    <b:Year>2013</b:Year>
    <b:RefOrder>2</b:RefOrder>
  </b:Source>
  <b:Source>
    <b:Tag>Eco21</b:Tag>
    <b:SourceType>ConferenceProceedings</b:SourceType>
    <b:Guid>{49AFA987-CA01-4844-BA26-422DF0A9B932}</b:Guid>
    <b:Year>2021</b:Year>
    <b:Author>
      <b:Author>
        <b:NameList>
          <b:Person>
            <b:Last>EconomicsUK</b:Last>
          </b:Person>
        </b:NameList>
      </b:Author>
    </b:Author>
    <b:RefOrder>3</b:RefOrder>
  </b:Source>
  <b:Source>
    <b:Tag>Sta21</b:Tag>
    <b:SourceType>ConferenceProceedings</b:SourceType>
    <b:Guid>{3135DEF5-6ED9-403E-91BC-9ADA989022BE}</b:Guid>
    <b:Author>
      <b:Author>
        <b:NameList>
          <b:Person>
            <b:Last>Statista</b:Last>
          </b:Person>
        </b:NameList>
      </b:Author>
    </b:Author>
    <b:Year>2021</b:Year>
    <b:RefOrder>4</b:RefOrder>
  </b:Source>
  <b:Source>
    <b:Tag>Oxf21</b:Tag>
    <b:SourceType>ConferenceProceedings</b:SourceType>
    <b:Guid>{0A2CAE94-6409-4D80-9D96-E63D10B0E7BB}</b:Guid>
    <b:Author>
      <b:Author>
        <b:NameList>
          <b:Person>
            <b:Last>OxfordEconomics</b:Last>
          </b:Person>
        </b:NameList>
      </b:Author>
    </b:Author>
    <b:Year>2021</b:Year>
    <b:RefOrder>5</b:RefOrder>
  </b:Source>
  <b:Source>
    <b:Tag>Eco201</b:Tag>
    <b:SourceType>ConferenceProceedings</b:SourceType>
    <b:Guid>{BF520314-FB31-4F9A-A49F-07884E119B07}</b:Guid>
    <b:Author>
      <b:Author>
        <b:NameList>
          <b:Person>
            <b:Last>EconomicsOnline</b:Last>
          </b:Person>
        </b:NameList>
      </b:Author>
    </b:Author>
    <b:Year>2020</b:Year>
    <b:RefOrder>6</b:RefOrder>
  </b:Source>
  <b:Source>
    <b:Tag>Gel121</b:Tag>
    <b:SourceType>JournalArticle</b:SourceType>
    <b:Guid>{A6CADE45-2655-428D-946B-3AFE938FEC1E}</b:Guid>
    <b:Author>
      <b:Author>
        <b:NameList>
          <b:Person>
            <b:Last>Gelders</b:Last>
          </b:Person>
        </b:NameList>
      </b:Author>
    </b:Author>
    <b:Year>2012</b:Year>
    <b:RefOrder>7</b:RefOrder>
  </b:Source>
  <b:Source>
    <b:Tag>Bod17</b:Tag>
    <b:SourceType>JournalArticle</b:SourceType>
    <b:Guid>{59E3B135-C2B4-45CD-9E05-BFB3300C58F5}</b:Guid>
    <b:Year>2017</b:Year>
    <b:Author>
      <b:Author>
        <b:NameList>
          <b:Person>
            <b:Last>Boddy</b:Last>
          </b:Person>
        </b:NameList>
      </b:Author>
    </b:Author>
    <b:RefOrder>8</b:RefOrder>
  </b:Source>
  <b:Source>
    <b:Tag>Mul16</b:Tag>
    <b:SourceType>Book</b:SourceType>
    <b:Guid>{EF5075A4-A518-433C-A290-1D22DCA7492D}</b:Guid>
    <b:Year>2016</b:Year>
    <b:Author>
      <b:Author>
        <b:NameList>
          <b:Person>
            <b:Last>Mullins</b:Last>
          </b:Person>
        </b:NameList>
      </b:Author>
    </b:Author>
    <b:RefOrder>9</b:RefOrder>
  </b:Source>
  <b:Source>
    <b:Tag>Eco211</b:Tag>
    <b:SourceType>ConferenceProceedings</b:SourceType>
    <b:Guid>{0DF52E19-F13A-4209-950F-DF582777EA91}</b:Guid>
    <b:Author>
      <b:Author>
        <b:NameList>
          <b:Person>
            <b:Last>Economicsnetwork</b:Last>
          </b:Person>
        </b:NameList>
      </b:Author>
    </b:Author>
    <b:Year>2021</b:Year>
    <b:RefOrder>10</b:RefOrder>
  </b:Source>
  <b:Source>
    <b:Tag>Mer12</b:Tag>
    <b:SourceType>Book</b:SourceType>
    <b:Guid>{A4FCCD1F-1739-448E-AA1D-C3C0F3FC3154}</b:Guid>
    <b:Author>
      <b:Author>
        <b:NameList>
          <b:Person>
            <b:Last>Merkert</b:Last>
          </b:Person>
        </b:NameList>
      </b:Author>
    </b:Author>
    <b:Year>2012</b:Year>
    <b:RefOrder>11</b:RefOrder>
  </b:Source>
  <b:Source>
    <b:Tag>Pet21</b:Tag>
    <b:SourceType>JournalArticle</b:SourceType>
    <b:Guid>{BF36D01F-4CC1-437F-A8DD-49A0B04CD8EB}</b:Guid>
    <b:Year>2021</b:Year>
    <b:Author>
      <b:Author>
        <b:NameList>
          <b:Person>
            <b:Last>Peter</b:Last>
          </b:Person>
        </b:NameList>
      </b:Author>
    </b:Author>
    <b:RefOrder>12</b:RefOrder>
  </b:Source>
  <b:Source>
    <b:Tag>Gib19</b:Tag>
    <b:SourceType>JournalArticle</b:SourceType>
    <b:Guid>{5E79E4BB-94AD-4225-8963-F98D6BFB275D}</b:Guid>
    <b:Author>
      <b:Author>
        <b:NameList>
          <b:Person>
            <b:Last>Gibson</b:Last>
          </b:Person>
        </b:NameList>
      </b:Author>
    </b:Author>
    <b:Year>2019</b:Year>
    <b:RefOrder>13</b:RefOrder>
  </b:Source>
  <b:Source>
    <b:Tag>Jon13</b:Tag>
    <b:SourceType>Book</b:SourceType>
    <b:Guid>{4735A1EA-5271-45BB-AD58-032AFC45C651}</b:Guid>
    <b:Author>
      <b:Author>
        <b:NameList>
          <b:Person>
            <b:Last>JonesJones</b:Last>
          </b:Person>
        </b:NameList>
      </b:Author>
    </b:Author>
    <b:Year>2013</b:Year>
    <b:RefOrder>14</b:RefOrder>
  </b:Source>
  <b:Source>
    <b:Tag>Ada15</b:Tag>
    <b:SourceType>JournalArticle</b:SourceType>
    <b:Guid>{7C87164E-F1A7-4619-9130-CE4196393ADE}</b:Guid>
    <b:Year>2021</b:Year>
    <b:Author>
      <b:Author>
        <b:NameList>
          <b:Person>
            <b:Last>Adam</b:Last>
          </b:Person>
        </b:NameList>
      </b:Author>
    </b:Author>
    <b:RefOrder>15</b:RefOrder>
  </b:Source>
  <b:Source>
    <b:Tag>Phi19</b:Tag>
    <b:SourceType>JournalArticle</b:SourceType>
    <b:Guid>{DACA5971-F7DB-41B7-B430-CCF56B1F7F09}</b:Guid>
    <b:Author>
      <b:Author>
        <b:NameList>
          <b:Person>
            <b:Last>Philip</b:Last>
          </b:Person>
        </b:NameList>
      </b:Author>
    </b:Author>
    <b:Year>2019</b:Year>
    <b:RefOrder>16</b:RefOrder>
  </b:Source>
  <b:Source>
    <b:Tag>Rel20</b:Tag>
    <b:SourceType>ConferenceProceedings</b:SourceType>
    <b:Guid>{E024A8EE-BA81-4349-A1D3-B0873E72ED96}</b:Guid>
    <b:Year>2020</b:Year>
    <b:Author>
      <b:Author>
        <b:NameList>
          <b:Person>
            <b:Last>Reliableplant</b:Last>
          </b:Person>
        </b:NameList>
      </b:Author>
    </b:Author>
    <b:RefOrder>17</b:RefOrder>
  </b:Source>
  <b:Source>
    <b:Tag>Bir13</b:Tag>
    <b:SourceType>Book</b:SourceType>
    <b:Guid>{50A1AABF-8532-4A36-9A5D-BF15A934BAB2}</b:Guid>
    <b:Year>2013</b:Year>
    <b:Author>
      <b:Author>
        <b:NameList>
          <b:Person>
            <b:Last>Birkinshaw</b:Last>
          </b:Person>
        </b:NameList>
      </b:Author>
    </b:Author>
    <b:RefOrder>19</b:RefOrder>
  </b:Source>
  <b:Source>
    <b:Tag>Wea13</b:Tag>
    <b:SourceType>JournalArticle</b:SourceType>
    <b:Guid>{1626C8BE-0A95-41D0-AA45-452549977B0C}</b:Guid>
    <b:Author>
      <b:Author>
        <b:NameList>
          <b:Person>
            <b:Last>Weaver</b:Last>
          </b:Person>
        </b:NameList>
      </b:Author>
    </b:Author>
    <b:Year>2013</b:Year>
    <b:RefOrder>20</b:RefOrder>
  </b:Source>
  <b:Source>
    <b:Tag>Uni20</b:Tag>
    <b:SourceType>ConferenceProceedings</b:SourceType>
    <b:Guid>{4C7F84D7-6B55-4686-87B3-4EFDF22ABE56}</b:Guid>
    <b:Author>
      <b:Author>
        <b:NameList>
          <b:Person>
            <b:Last>UniversalClass</b:Last>
          </b:Person>
        </b:NameList>
      </b:Author>
    </b:Author>
    <b:Year>2020</b:Year>
    <b:RefOrder>21</b:RefOrder>
  </b:Source>
  <b:Source>
    <b:Tag>Jos18</b:Tag>
    <b:SourceType>JournalArticle</b:SourceType>
    <b:Guid>{6DD3C14F-8250-4748-A97C-69F4499C4D29}</b:Guid>
    <b:Author>
      <b:Author>
        <b:NameList>
          <b:Person>
            <b:Last>Joshua</b:Last>
          </b:Person>
        </b:NameList>
      </b:Author>
    </b:Author>
    <b:Year>2018</b:Year>
    <b:RefOrder>22</b:RefOrder>
  </b:Source>
  <b:Source>
    <b:Tag>Hen15</b:Tag>
    <b:SourceType>Book</b:SourceType>
    <b:Guid>{62A77F91-3561-4449-80B0-2AE8C5A68202}</b:Guid>
    <b:Year>2015</b:Year>
    <b:Author>
      <b:Author>
        <b:NameList>
          <b:Person>
            <b:Last>Henry</b:Last>
          </b:Person>
        </b:NameList>
      </b:Author>
    </b:Author>
    <b:RefOrder>23</b:RefOrder>
  </b:Source>
  <b:Source>
    <b:Tag>Lar16</b:Tag>
    <b:SourceType>Book</b:SourceType>
    <b:Guid>{C8DC03A2-B118-4533-BF8D-8EB0C1217458}</b:Guid>
    <b:Author>
      <b:Author>
        <b:NameList>
          <b:Person>
            <b:Last>Larson</b:Last>
          </b:Person>
        </b:NameList>
      </b:Author>
    </b:Author>
    <b:Year>2016</b:Year>
    <b:RefOrder>24</b:RefOrder>
  </b:Source>
  <b:Source>
    <b:Tag>Man17</b:Tag>
    <b:SourceType>JournalArticle</b:SourceType>
    <b:Guid>{77016490-BED9-412F-B20D-9CD912DB1E29}</b:Guid>
    <b:Year>2017</b:Year>
    <b:Author>
      <b:Author>
        <b:NameList>
          <b:Person>
            <b:Last>Mandal</b:Last>
          </b:Person>
        </b:NameList>
      </b:Author>
    </b:Author>
    <b:RefOrder>25</b:RefOrder>
  </b:Source>
  <b:Source>
    <b:Tag>Doc14</b:Tag>
    <b:SourceType>JournalArticle</b:SourceType>
    <b:Guid>{7DBC04D8-2845-4DB4-9296-14CF2BC4FC73}</b:Guid>
    <b:Year>2014</b:Year>
    <b:Author>
      <b:Author>
        <b:NameList>
          <b:Person>
            <b:Last>Dockalikova</b:Last>
            <b:First>&amp;</b:First>
            <b:Middle>Klozikova,</b:Middle>
          </b:Person>
        </b:NameList>
      </b:Author>
    </b:Author>
    <b:RefOrder>19</b:RefOrder>
  </b:Source>
</b:Sources>
</file>

<file path=customXml/itemProps1.xml><?xml version="1.0" encoding="utf-8"?>
<ds:datastoreItem xmlns:ds="http://schemas.openxmlformats.org/officeDocument/2006/customXml" ds:itemID="{93A77EF4-1C4F-499F-B02E-6BCD379FA86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STEPHANIE BORDA?</lastModifiedBy>
  <revision>2</revision>
  <dcterms:created xsi:type="dcterms:W3CDTF">2021-08-23T03:36:00.0000000Z</dcterms:created>
  <dcterms:modified xsi:type="dcterms:W3CDTF">2023-01-09T19:59:21.7039122Z</dcterms:modified>
</coreProperties>
</file>