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D1117" w14:textId="2D4444D2" w:rsidR="00113AE6" w:rsidRPr="003F5DF6" w:rsidRDefault="005A13AC" w:rsidP="005A13AC">
      <w:pPr>
        <w:pStyle w:val="Title"/>
        <w:spacing w:line="360" w:lineRule="auto"/>
        <w:jc w:val="center"/>
        <w:rPr>
          <w:rFonts w:ascii="Arial" w:hAnsi="Arial" w:cs="Arial"/>
          <w:b/>
          <w:bCs/>
          <w:color w:val="000000" w:themeColor="text1"/>
          <w:sz w:val="40"/>
          <w:szCs w:val="40"/>
        </w:rPr>
      </w:pPr>
      <w:r w:rsidRPr="005A13AC">
        <w:rPr>
          <w:rFonts w:ascii="Arial" w:hAnsi="Arial" w:cs="Arial"/>
          <w:b/>
          <w:bCs/>
          <w:noProof/>
          <w:color w:val="000000" w:themeColor="text1"/>
          <w:sz w:val="40"/>
          <w:szCs w:val="40"/>
        </w:rPr>
        <w:drawing>
          <wp:inline distT="0" distB="0" distL="0" distR="0" wp14:anchorId="592E92B2" wp14:editId="6ABE9AC4">
            <wp:extent cx="2095792" cy="924054"/>
            <wp:effectExtent l="0" t="0" r="0" b="9525"/>
            <wp:docPr id="1447924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924080" name=""/>
                    <pic:cNvPicPr/>
                  </pic:nvPicPr>
                  <pic:blipFill>
                    <a:blip r:embed="rId8"/>
                    <a:stretch>
                      <a:fillRect/>
                    </a:stretch>
                  </pic:blipFill>
                  <pic:spPr>
                    <a:xfrm>
                      <a:off x="0" y="0"/>
                      <a:ext cx="2095792" cy="924054"/>
                    </a:xfrm>
                    <a:prstGeom prst="rect">
                      <a:avLst/>
                    </a:prstGeom>
                  </pic:spPr>
                </pic:pic>
              </a:graphicData>
            </a:graphic>
          </wp:inline>
        </w:drawing>
      </w:r>
    </w:p>
    <w:p w14:paraId="07F58E61" w14:textId="77777777" w:rsidR="005A13AC" w:rsidRPr="005A13AC" w:rsidRDefault="005A13AC" w:rsidP="005A13AC">
      <w:pPr>
        <w:jc w:val="center"/>
        <w:rPr>
          <w:rFonts w:eastAsiaTheme="majorEastAsia" w:cs="Arial"/>
          <w:b/>
          <w:bCs/>
          <w:color w:val="000000" w:themeColor="text1"/>
          <w:spacing w:val="-10"/>
          <w:kern w:val="28"/>
          <w:sz w:val="32"/>
          <w:szCs w:val="32"/>
        </w:rPr>
      </w:pPr>
      <w:r w:rsidRPr="005A13AC">
        <w:rPr>
          <w:rFonts w:eastAsiaTheme="majorEastAsia" w:cs="Arial"/>
          <w:b/>
          <w:bCs/>
          <w:color w:val="000000" w:themeColor="text1"/>
          <w:spacing w:val="-10"/>
          <w:kern w:val="28"/>
          <w:sz w:val="32"/>
          <w:szCs w:val="32"/>
        </w:rPr>
        <w:t>Programme: Master of Business Administration</w:t>
      </w:r>
    </w:p>
    <w:p w14:paraId="7263DF00" w14:textId="77777777" w:rsidR="005A13AC" w:rsidRPr="005A13AC" w:rsidRDefault="005A13AC" w:rsidP="005A13AC">
      <w:pPr>
        <w:jc w:val="center"/>
        <w:rPr>
          <w:rFonts w:eastAsiaTheme="majorEastAsia" w:cs="Arial"/>
          <w:b/>
          <w:bCs/>
          <w:color w:val="000000" w:themeColor="text1"/>
          <w:spacing w:val="-10"/>
          <w:kern w:val="28"/>
          <w:sz w:val="32"/>
          <w:szCs w:val="32"/>
        </w:rPr>
      </w:pPr>
      <w:r w:rsidRPr="005A13AC">
        <w:rPr>
          <w:rFonts w:eastAsiaTheme="majorEastAsia" w:cs="Arial"/>
          <w:b/>
          <w:bCs/>
          <w:color w:val="000000" w:themeColor="text1"/>
          <w:spacing w:val="-10"/>
          <w:kern w:val="28"/>
          <w:sz w:val="32"/>
          <w:szCs w:val="32"/>
        </w:rPr>
        <w:t>Module: International Marketing: Principles and Practices</w:t>
      </w:r>
    </w:p>
    <w:p w14:paraId="46C8D152" w14:textId="7C6EF2F1" w:rsidR="00615D9F" w:rsidRPr="005A13AC" w:rsidRDefault="005A13AC" w:rsidP="005A13AC">
      <w:pPr>
        <w:jc w:val="center"/>
        <w:rPr>
          <w:rFonts w:eastAsiaTheme="majorEastAsia" w:cs="Arial"/>
          <w:b/>
          <w:bCs/>
          <w:color w:val="000000" w:themeColor="text1"/>
          <w:spacing w:val="-10"/>
          <w:kern w:val="28"/>
          <w:sz w:val="32"/>
          <w:szCs w:val="32"/>
        </w:rPr>
      </w:pPr>
      <w:r w:rsidRPr="005A13AC">
        <w:rPr>
          <w:rFonts w:eastAsiaTheme="majorEastAsia" w:cs="Arial"/>
          <w:b/>
          <w:bCs/>
          <w:color w:val="000000" w:themeColor="text1"/>
          <w:spacing w:val="-10"/>
          <w:kern w:val="28"/>
          <w:sz w:val="32"/>
          <w:szCs w:val="32"/>
        </w:rPr>
        <w:t>Module code: LCMB7026</w:t>
      </w:r>
    </w:p>
    <w:p w14:paraId="6C7D723E" w14:textId="01A42F25" w:rsidR="005A13AC" w:rsidRPr="005A13AC" w:rsidRDefault="005A13AC" w:rsidP="005A13AC">
      <w:pPr>
        <w:jc w:val="center"/>
        <w:rPr>
          <w:b/>
          <w:bCs/>
          <w:color w:val="000000" w:themeColor="text1"/>
          <w:sz w:val="32"/>
          <w:szCs w:val="32"/>
        </w:rPr>
      </w:pPr>
      <w:r w:rsidRPr="005A13AC">
        <w:rPr>
          <w:b/>
          <w:bCs/>
          <w:color w:val="000000" w:themeColor="text1"/>
          <w:sz w:val="32"/>
          <w:szCs w:val="32"/>
        </w:rPr>
        <w:t>Assignment Title: International Marketing: Principles and Practices</w:t>
      </w:r>
    </w:p>
    <w:p w14:paraId="00D6EB0E" w14:textId="4787C04E" w:rsidR="00615D9F" w:rsidRPr="005A13AC" w:rsidRDefault="005A13AC" w:rsidP="005A13AC">
      <w:pPr>
        <w:spacing w:line="360" w:lineRule="auto"/>
        <w:rPr>
          <w:color w:val="000000" w:themeColor="text1"/>
          <w:sz w:val="28"/>
          <w:szCs w:val="28"/>
        </w:rPr>
      </w:pPr>
      <w:r>
        <w:rPr>
          <w:color w:val="000000" w:themeColor="text1"/>
          <w:sz w:val="28"/>
          <w:szCs w:val="28"/>
        </w:rPr>
        <w:t xml:space="preserve"> </w:t>
      </w:r>
    </w:p>
    <w:p w14:paraId="16983546" w14:textId="77777777" w:rsidR="005A13AC" w:rsidRDefault="005A13AC" w:rsidP="005A13AC">
      <w:pPr>
        <w:pStyle w:val="Title"/>
        <w:spacing w:line="360" w:lineRule="auto"/>
        <w:jc w:val="center"/>
        <w:rPr>
          <w:rFonts w:ascii="Arial" w:hAnsi="Arial" w:cs="Arial"/>
          <w:b/>
          <w:bCs/>
          <w:color w:val="000000" w:themeColor="text1"/>
          <w:sz w:val="28"/>
          <w:szCs w:val="28"/>
        </w:rPr>
      </w:pPr>
    </w:p>
    <w:p w14:paraId="280F61E8" w14:textId="70CA291D" w:rsidR="00113AE6" w:rsidRPr="005A13AC" w:rsidRDefault="00113AE6" w:rsidP="005A13AC">
      <w:pPr>
        <w:pStyle w:val="Title"/>
        <w:spacing w:line="360" w:lineRule="auto"/>
        <w:jc w:val="center"/>
        <w:rPr>
          <w:rFonts w:ascii="Arial" w:hAnsi="Arial" w:cs="Arial"/>
          <w:b/>
          <w:bCs/>
          <w:color w:val="000000" w:themeColor="text1"/>
          <w:sz w:val="28"/>
          <w:szCs w:val="28"/>
        </w:rPr>
      </w:pPr>
      <w:r w:rsidRPr="005A13AC">
        <w:rPr>
          <w:rFonts w:ascii="Arial" w:hAnsi="Arial" w:cs="Arial"/>
          <w:b/>
          <w:bCs/>
          <w:color w:val="000000" w:themeColor="text1"/>
          <w:sz w:val="28"/>
          <w:szCs w:val="28"/>
        </w:rPr>
        <w:t>Student Name</w:t>
      </w:r>
      <w:r w:rsidR="005A13AC">
        <w:rPr>
          <w:rFonts w:ascii="Arial" w:hAnsi="Arial" w:cs="Arial"/>
          <w:b/>
          <w:bCs/>
          <w:color w:val="000000" w:themeColor="text1"/>
          <w:sz w:val="28"/>
          <w:szCs w:val="28"/>
        </w:rPr>
        <w:t xml:space="preserve">: </w:t>
      </w:r>
      <w:r w:rsidR="005A13AC" w:rsidRPr="005A13AC">
        <w:rPr>
          <w:rFonts w:ascii="Arial" w:hAnsi="Arial" w:cs="Arial"/>
          <w:b/>
          <w:bCs/>
          <w:color w:val="000000" w:themeColor="text1"/>
          <w:sz w:val="28"/>
          <w:szCs w:val="28"/>
        </w:rPr>
        <w:t>Neelam Rani</w:t>
      </w:r>
    </w:p>
    <w:p w14:paraId="6C6874AB" w14:textId="60BD006A" w:rsidR="00113AE6" w:rsidRDefault="00113AE6" w:rsidP="005A13AC">
      <w:pPr>
        <w:pStyle w:val="Title"/>
        <w:spacing w:line="360" w:lineRule="auto"/>
        <w:jc w:val="center"/>
        <w:rPr>
          <w:rFonts w:ascii="Arial" w:hAnsi="Arial" w:cs="Arial"/>
          <w:b/>
          <w:bCs/>
          <w:color w:val="000000" w:themeColor="text1"/>
          <w:sz w:val="28"/>
          <w:szCs w:val="28"/>
        </w:rPr>
      </w:pPr>
      <w:r w:rsidRPr="005A13AC">
        <w:rPr>
          <w:rFonts w:ascii="Arial" w:hAnsi="Arial" w:cs="Arial"/>
          <w:b/>
          <w:bCs/>
          <w:color w:val="000000" w:themeColor="text1"/>
          <w:sz w:val="28"/>
          <w:szCs w:val="28"/>
        </w:rPr>
        <w:t>Student ID</w:t>
      </w:r>
      <w:r w:rsidR="005A13AC">
        <w:rPr>
          <w:rFonts w:ascii="Arial" w:hAnsi="Arial" w:cs="Arial"/>
          <w:b/>
          <w:bCs/>
          <w:color w:val="000000" w:themeColor="text1"/>
          <w:sz w:val="28"/>
          <w:szCs w:val="28"/>
        </w:rPr>
        <w:t xml:space="preserve">: </w:t>
      </w:r>
      <w:r w:rsidR="005A13AC" w:rsidRPr="005A13AC">
        <w:rPr>
          <w:rFonts w:ascii="Arial" w:hAnsi="Arial" w:cs="Arial"/>
          <w:b/>
          <w:bCs/>
          <w:color w:val="000000" w:themeColor="text1"/>
          <w:sz w:val="28"/>
          <w:szCs w:val="28"/>
        </w:rPr>
        <w:t>2434627</w:t>
      </w:r>
    </w:p>
    <w:p w14:paraId="35D49422" w14:textId="77777777" w:rsidR="005A13AC" w:rsidRDefault="005A13AC" w:rsidP="005A13AC"/>
    <w:p w14:paraId="3C3E2123" w14:textId="572EC627" w:rsidR="005A13AC" w:rsidRPr="005A13AC" w:rsidRDefault="005A13AC" w:rsidP="005A13AC">
      <w:pPr>
        <w:jc w:val="center"/>
        <w:rPr>
          <w:b/>
          <w:bCs/>
          <w:sz w:val="28"/>
          <w:szCs w:val="28"/>
        </w:rPr>
      </w:pPr>
      <w:r w:rsidRPr="005A13AC">
        <w:rPr>
          <w:b/>
          <w:bCs/>
          <w:sz w:val="28"/>
          <w:szCs w:val="28"/>
        </w:rPr>
        <w:t>Word count: 5,000</w:t>
      </w:r>
    </w:p>
    <w:p w14:paraId="6C2E49C7" w14:textId="215C6638" w:rsidR="005A13AC" w:rsidRPr="005A13AC" w:rsidRDefault="005A13AC" w:rsidP="005A13AC">
      <w:pPr>
        <w:jc w:val="center"/>
        <w:rPr>
          <w:b/>
          <w:bCs/>
          <w:sz w:val="28"/>
          <w:szCs w:val="28"/>
        </w:rPr>
      </w:pPr>
      <w:r w:rsidRPr="005A13AC">
        <w:rPr>
          <w:b/>
          <w:bCs/>
          <w:sz w:val="28"/>
          <w:szCs w:val="28"/>
        </w:rPr>
        <w:t>Submission Deadline: 14-11-2025</w:t>
      </w:r>
    </w:p>
    <w:p w14:paraId="707020F2" w14:textId="230E087D" w:rsidR="006E1739" w:rsidRPr="003F5DF6" w:rsidRDefault="006E1739" w:rsidP="00113AE6">
      <w:pPr>
        <w:pStyle w:val="Title"/>
        <w:spacing w:line="360" w:lineRule="auto"/>
        <w:jc w:val="center"/>
        <w:rPr>
          <w:rFonts w:ascii="Arial" w:hAnsi="Arial" w:cs="Arial"/>
          <w:b/>
          <w:bCs/>
          <w:color w:val="000000" w:themeColor="text1"/>
          <w:sz w:val="24"/>
          <w:szCs w:val="24"/>
        </w:rPr>
      </w:pPr>
      <w:r w:rsidRPr="003F5DF6">
        <w:rPr>
          <w:rFonts w:ascii="Arial" w:hAnsi="Arial" w:cs="Arial"/>
          <w:b/>
          <w:bCs/>
          <w:color w:val="000000" w:themeColor="text1"/>
          <w:sz w:val="24"/>
          <w:szCs w:val="24"/>
        </w:rPr>
        <w:br w:type="page"/>
      </w:r>
    </w:p>
    <w:sdt>
      <w:sdtPr>
        <w:id w:val="-1872601582"/>
        <w:docPartObj>
          <w:docPartGallery w:val="Table of Contents"/>
          <w:docPartUnique/>
        </w:docPartObj>
      </w:sdtPr>
      <w:sdtEndPr>
        <w:rPr>
          <w:rFonts w:eastAsiaTheme="minorHAnsi" w:cstheme="minorBidi"/>
          <w:bCs/>
          <w:noProof/>
          <w:color w:val="auto"/>
          <w:kern w:val="2"/>
          <w:sz w:val="24"/>
          <w:szCs w:val="24"/>
          <w:lang w:val="en-GB"/>
          <w14:ligatures w14:val="standardContextual"/>
        </w:rPr>
      </w:sdtEndPr>
      <w:sdtContent>
        <w:p w14:paraId="20B46F08" w14:textId="2C79B067" w:rsidR="0022492E" w:rsidRDefault="0022492E" w:rsidP="0022492E">
          <w:pPr>
            <w:pStyle w:val="TOCHeading"/>
            <w:jc w:val="center"/>
          </w:pPr>
          <w:r>
            <w:t>Table of Contents</w:t>
          </w:r>
        </w:p>
        <w:p w14:paraId="41083A7A" w14:textId="3A1206BE" w:rsidR="0022492E" w:rsidRDefault="0022492E">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13770822" w:history="1">
            <w:r w:rsidRPr="0087233B">
              <w:rPr>
                <w:rStyle w:val="Hyperlink"/>
                <w:rFonts w:cs="Arial"/>
                <w:bCs/>
                <w:noProof/>
              </w:rPr>
              <w:t>Introduction</w:t>
            </w:r>
            <w:r>
              <w:rPr>
                <w:noProof/>
                <w:webHidden/>
              </w:rPr>
              <w:tab/>
            </w:r>
            <w:r>
              <w:rPr>
                <w:noProof/>
                <w:webHidden/>
              </w:rPr>
              <w:fldChar w:fldCharType="begin"/>
            </w:r>
            <w:r>
              <w:rPr>
                <w:noProof/>
                <w:webHidden/>
              </w:rPr>
              <w:instrText xml:space="preserve"> PAGEREF _Toc213770822 \h </w:instrText>
            </w:r>
            <w:r>
              <w:rPr>
                <w:noProof/>
                <w:webHidden/>
              </w:rPr>
            </w:r>
            <w:r>
              <w:rPr>
                <w:noProof/>
                <w:webHidden/>
              </w:rPr>
              <w:fldChar w:fldCharType="separate"/>
            </w:r>
            <w:r>
              <w:rPr>
                <w:noProof/>
                <w:webHidden/>
              </w:rPr>
              <w:t>4</w:t>
            </w:r>
            <w:r>
              <w:rPr>
                <w:noProof/>
                <w:webHidden/>
              </w:rPr>
              <w:fldChar w:fldCharType="end"/>
            </w:r>
          </w:hyperlink>
        </w:p>
        <w:p w14:paraId="73B837AE" w14:textId="7C9DE832" w:rsidR="0022492E" w:rsidRDefault="0022492E">
          <w:pPr>
            <w:pStyle w:val="TOC1"/>
            <w:tabs>
              <w:tab w:val="right" w:leader="dot" w:pos="9016"/>
            </w:tabs>
            <w:rPr>
              <w:rFonts w:asciiTheme="minorHAnsi" w:eastAsiaTheme="minorEastAsia" w:hAnsiTheme="minorHAnsi"/>
              <w:noProof/>
              <w:lang w:val="en-IN" w:eastAsia="en-IN"/>
            </w:rPr>
          </w:pPr>
          <w:hyperlink w:anchor="_Toc213770823" w:history="1">
            <w:r w:rsidRPr="0087233B">
              <w:rPr>
                <w:rStyle w:val="Hyperlink"/>
                <w:rFonts w:cs="Arial"/>
                <w:bCs/>
                <w:noProof/>
              </w:rPr>
              <w:t>Brand Overview</w:t>
            </w:r>
            <w:r>
              <w:rPr>
                <w:noProof/>
                <w:webHidden/>
              </w:rPr>
              <w:tab/>
            </w:r>
            <w:r>
              <w:rPr>
                <w:noProof/>
                <w:webHidden/>
              </w:rPr>
              <w:fldChar w:fldCharType="begin"/>
            </w:r>
            <w:r>
              <w:rPr>
                <w:noProof/>
                <w:webHidden/>
              </w:rPr>
              <w:instrText xml:space="preserve"> PAGEREF _Toc213770823 \h </w:instrText>
            </w:r>
            <w:r>
              <w:rPr>
                <w:noProof/>
                <w:webHidden/>
              </w:rPr>
            </w:r>
            <w:r>
              <w:rPr>
                <w:noProof/>
                <w:webHidden/>
              </w:rPr>
              <w:fldChar w:fldCharType="separate"/>
            </w:r>
            <w:r>
              <w:rPr>
                <w:noProof/>
                <w:webHidden/>
              </w:rPr>
              <w:t>4</w:t>
            </w:r>
            <w:r>
              <w:rPr>
                <w:noProof/>
                <w:webHidden/>
              </w:rPr>
              <w:fldChar w:fldCharType="end"/>
            </w:r>
          </w:hyperlink>
        </w:p>
        <w:p w14:paraId="7D3CF47C" w14:textId="7DE33427" w:rsidR="0022492E" w:rsidRDefault="0022492E">
          <w:pPr>
            <w:pStyle w:val="TOC2"/>
            <w:tabs>
              <w:tab w:val="right" w:leader="dot" w:pos="9016"/>
            </w:tabs>
            <w:rPr>
              <w:rFonts w:asciiTheme="minorHAnsi" w:eastAsiaTheme="minorEastAsia" w:hAnsiTheme="minorHAnsi"/>
              <w:noProof/>
              <w:lang w:val="en-IN" w:eastAsia="en-IN"/>
            </w:rPr>
          </w:pPr>
          <w:hyperlink w:anchor="_Toc213770824" w:history="1">
            <w:r w:rsidRPr="0087233B">
              <w:rPr>
                <w:rStyle w:val="Hyperlink"/>
                <w:noProof/>
              </w:rPr>
              <w:t>Home vs. Host Nations</w:t>
            </w:r>
            <w:r>
              <w:rPr>
                <w:noProof/>
                <w:webHidden/>
              </w:rPr>
              <w:tab/>
            </w:r>
            <w:r>
              <w:rPr>
                <w:noProof/>
                <w:webHidden/>
              </w:rPr>
              <w:fldChar w:fldCharType="begin"/>
            </w:r>
            <w:r>
              <w:rPr>
                <w:noProof/>
                <w:webHidden/>
              </w:rPr>
              <w:instrText xml:space="preserve"> PAGEREF _Toc213770824 \h </w:instrText>
            </w:r>
            <w:r>
              <w:rPr>
                <w:noProof/>
                <w:webHidden/>
              </w:rPr>
            </w:r>
            <w:r>
              <w:rPr>
                <w:noProof/>
                <w:webHidden/>
              </w:rPr>
              <w:fldChar w:fldCharType="separate"/>
            </w:r>
            <w:r>
              <w:rPr>
                <w:noProof/>
                <w:webHidden/>
              </w:rPr>
              <w:t>5</w:t>
            </w:r>
            <w:r>
              <w:rPr>
                <w:noProof/>
                <w:webHidden/>
              </w:rPr>
              <w:fldChar w:fldCharType="end"/>
            </w:r>
          </w:hyperlink>
        </w:p>
        <w:p w14:paraId="267C3701" w14:textId="1F8EA5E2" w:rsidR="0022492E" w:rsidRDefault="0022492E">
          <w:pPr>
            <w:pStyle w:val="TOC2"/>
            <w:tabs>
              <w:tab w:val="right" w:leader="dot" w:pos="9016"/>
            </w:tabs>
            <w:rPr>
              <w:rFonts w:asciiTheme="minorHAnsi" w:eastAsiaTheme="minorEastAsia" w:hAnsiTheme="minorHAnsi"/>
              <w:noProof/>
              <w:lang w:val="en-IN" w:eastAsia="en-IN"/>
            </w:rPr>
          </w:pPr>
          <w:hyperlink w:anchor="_Toc213770825" w:history="1">
            <w:r w:rsidRPr="0087233B">
              <w:rPr>
                <w:rStyle w:val="Hyperlink"/>
                <w:noProof/>
              </w:rPr>
              <w:t>Reason for internationalisation</w:t>
            </w:r>
            <w:r>
              <w:rPr>
                <w:noProof/>
                <w:webHidden/>
              </w:rPr>
              <w:tab/>
            </w:r>
            <w:r>
              <w:rPr>
                <w:noProof/>
                <w:webHidden/>
              </w:rPr>
              <w:fldChar w:fldCharType="begin"/>
            </w:r>
            <w:r>
              <w:rPr>
                <w:noProof/>
                <w:webHidden/>
              </w:rPr>
              <w:instrText xml:space="preserve"> PAGEREF _Toc213770825 \h </w:instrText>
            </w:r>
            <w:r>
              <w:rPr>
                <w:noProof/>
                <w:webHidden/>
              </w:rPr>
            </w:r>
            <w:r>
              <w:rPr>
                <w:noProof/>
                <w:webHidden/>
              </w:rPr>
              <w:fldChar w:fldCharType="separate"/>
            </w:r>
            <w:r>
              <w:rPr>
                <w:noProof/>
                <w:webHidden/>
              </w:rPr>
              <w:t>5</w:t>
            </w:r>
            <w:r>
              <w:rPr>
                <w:noProof/>
                <w:webHidden/>
              </w:rPr>
              <w:fldChar w:fldCharType="end"/>
            </w:r>
          </w:hyperlink>
        </w:p>
        <w:p w14:paraId="0656E1E1" w14:textId="1719514B" w:rsidR="0022492E" w:rsidRDefault="0022492E">
          <w:pPr>
            <w:pStyle w:val="TOC2"/>
            <w:tabs>
              <w:tab w:val="right" w:leader="dot" w:pos="9016"/>
            </w:tabs>
            <w:rPr>
              <w:rFonts w:asciiTheme="minorHAnsi" w:eastAsiaTheme="minorEastAsia" w:hAnsiTheme="minorHAnsi"/>
              <w:noProof/>
              <w:lang w:val="en-IN" w:eastAsia="en-IN"/>
            </w:rPr>
          </w:pPr>
          <w:hyperlink w:anchor="_Toc213770826" w:history="1">
            <w:r w:rsidRPr="0087233B">
              <w:rPr>
                <w:rStyle w:val="Hyperlink"/>
                <w:noProof/>
              </w:rPr>
              <w:t>Reasons behind entering the U.S. and India:</w:t>
            </w:r>
            <w:r>
              <w:rPr>
                <w:noProof/>
                <w:webHidden/>
              </w:rPr>
              <w:tab/>
            </w:r>
            <w:r>
              <w:rPr>
                <w:noProof/>
                <w:webHidden/>
              </w:rPr>
              <w:fldChar w:fldCharType="begin"/>
            </w:r>
            <w:r>
              <w:rPr>
                <w:noProof/>
                <w:webHidden/>
              </w:rPr>
              <w:instrText xml:space="preserve"> PAGEREF _Toc213770826 \h </w:instrText>
            </w:r>
            <w:r>
              <w:rPr>
                <w:noProof/>
                <w:webHidden/>
              </w:rPr>
            </w:r>
            <w:r>
              <w:rPr>
                <w:noProof/>
                <w:webHidden/>
              </w:rPr>
              <w:fldChar w:fldCharType="separate"/>
            </w:r>
            <w:r>
              <w:rPr>
                <w:noProof/>
                <w:webHidden/>
              </w:rPr>
              <w:t>5</w:t>
            </w:r>
            <w:r>
              <w:rPr>
                <w:noProof/>
                <w:webHidden/>
              </w:rPr>
              <w:fldChar w:fldCharType="end"/>
            </w:r>
          </w:hyperlink>
        </w:p>
        <w:p w14:paraId="4E243746" w14:textId="446D2544" w:rsidR="0022492E" w:rsidRDefault="0022492E">
          <w:pPr>
            <w:pStyle w:val="TOC2"/>
            <w:tabs>
              <w:tab w:val="right" w:leader="dot" w:pos="9016"/>
            </w:tabs>
            <w:rPr>
              <w:rFonts w:asciiTheme="minorHAnsi" w:eastAsiaTheme="minorEastAsia" w:hAnsiTheme="minorHAnsi"/>
              <w:noProof/>
              <w:lang w:val="en-IN" w:eastAsia="en-IN"/>
            </w:rPr>
          </w:pPr>
          <w:hyperlink w:anchor="_Toc213770827" w:history="1">
            <w:r w:rsidRPr="0087233B">
              <w:rPr>
                <w:rStyle w:val="Hyperlink"/>
                <w:noProof/>
              </w:rPr>
              <w:t>Internationalisation approach</w:t>
            </w:r>
            <w:r>
              <w:rPr>
                <w:noProof/>
                <w:webHidden/>
              </w:rPr>
              <w:tab/>
            </w:r>
            <w:r>
              <w:rPr>
                <w:noProof/>
                <w:webHidden/>
              </w:rPr>
              <w:fldChar w:fldCharType="begin"/>
            </w:r>
            <w:r>
              <w:rPr>
                <w:noProof/>
                <w:webHidden/>
              </w:rPr>
              <w:instrText xml:space="preserve"> PAGEREF _Toc213770827 \h </w:instrText>
            </w:r>
            <w:r>
              <w:rPr>
                <w:noProof/>
                <w:webHidden/>
              </w:rPr>
            </w:r>
            <w:r>
              <w:rPr>
                <w:noProof/>
                <w:webHidden/>
              </w:rPr>
              <w:fldChar w:fldCharType="separate"/>
            </w:r>
            <w:r>
              <w:rPr>
                <w:noProof/>
                <w:webHidden/>
              </w:rPr>
              <w:t>5</w:t>
            </w:r>
            <w:r>
              <w:rPr>
                <w:noProof/>
                <w:webHidden/>
              </w:rPr>
              <w:fldChar w:fldCharType="end"/>
            </w:r>
          </w:hyperlink>
        </w:p>
        <w:p w14:paraId="5E695DA8" w14:textId="4621FF20" w:rsidR="0022492E" w:rsidRDefault="0022492E">
          <w:pPr>
            <w:pStyle w:val="TOC2"/>
            <w:tabs>
              <w:tab w:val="right" w:leader="dot" w:pos="9016"/>
            </w:tabs>
            <w:rPr>
              <w:rFonts w:asciiTheme="minorHAnsi" w:eastAsiaTheme="minorEastAsia" w:hAnsiTheme="minorHAnsi"/>
              <w:noProof/>
              <w:lang w:val="en-IN" w:eastAsia="en-IN"/>
            </w:rPr>
          </w:pPr>
          <w:hyperlink w:anchor="_Toc213770828" w:history="1">
            <w:r w:rsidRPr="0087233B">
              <w:rPr>
                <w:rStyle w:val="Hyperlink"/>
                <w:noProof/>
              </w:rPr>
              <w:t>Competitors</w:t>
            </w:r>
            <w:r>
              <w:rPr>
                <w:noProof/>
                <w:webHidden/>
              </w:rPr>
              <w:tab/>
            </w:r>
            <w:r>
              <w:rPr>
                <w:noProof/>
                <w:webHidden/>
              </w:rPr>
              <w:fldChar w:fldCharType="begin"/>
            </w:r>
            <w:r>
              <w:rPr>
                <w:noProof/>
                <w:webHidden/>
              </w:rPr>
              <w:instrText xml:space="preserve"> PAGEREF _Toc213770828 \h </w:instrText>
            </w:r>
            <w:r>
              <w:rPr>
                <w:noProof/>
                <w:webHidden/>
              </w:rPr>
            </w:r>
            <w:r>
              <w:rPr>
                <w:noProof/>
                <w:webHidden/>
              </w:rPr>
              <w:fldChar w:fldCharType="separate"/>
            </w:r>
            <w:r>
              <w:rPr>
                <w:noProof/>
                <w:webHidden/>
              </w:rPr>
              <w:t>6</w:t>
            </w:r>
            <w:r>
              <w:rPr>
                <w:noProof/>
                <w:webHidden/>
              </w:rPr>
              <w:fldChar w:fldCharType="end"/>
            </w:r>
          </w:hyperlink>
        </w:p>
        <w:p w14:paraId="0B3ADF16" w14:textId="7B781DB3" w:rsidR="0022492E" w:rsidRDefault="0022492E">
          <w:pPr>
            <w:pStyle w:val="TOC1"/>
            <w:tabs>
              <w:tab w:val="right" w:leader="dot" w:pos="9016"/>
            </w:tabs>
            <w:rPr>
              <w:rFonts w:asciiTheme="minorHAnsi" w:eastAsiaTheme="minorEastAsia" w:hAnsiTheme="minorHAnsi"/>
              <w:noProof/>
              <w:lang w:val="en-IN" w:eastAsia="en-IN"/>
            </w:rPr>
          </w:pPr>
          <w:hyperlink w:anchor="_Toc213770829" w:history="1">
            <w:r w:rsidRPr="0087233B">
              <w:rPr>
                <w:rStyle w:val="Hyperlink"/>
                <w:noProof/>
              </w:rPr>
              <w:t>Description of Starbucks, its activities in India, and the US</w:t>
            </w:r>
            <w:r>
              <w:rPr>
                <w:noProof/>
                <w:webHidden/>
              </w:rPr>
              <w:tab/>
            </w:r>
            <w:r>
              <w:rPr>
                <w:noProof/>
                <w:webHidden/>
              </w:rPr>
              <w:fldChar w:fldCharType="begin"/>
            </w:r>
            <w:r>
              <w:rPr>
                <w:noProof/>
                <w:webHidden/>
              </w:rPr>
              <w:instrText xml:space="preserve"> PAGEREF _Toc213770829 \h </w:instrText>
            </w:r>
            <w:r>
              <w:rPr>
                <w:noProof/>
                <w:webHidden/>
              </w:rPr>
            </w:r>
            <w:r>
              <w:rPr>
                <w:noProof/>
                <w:webHidden/>
              </w:rPr>
              <w:fldChar w:fldCharType="separate"/>
            </w:r>
            <w:r>
              <w:rPr>
                <w:noProof/>
                <w:webHidden/>
              </w:rPr>
              <w:t>7</w:t>
            </w:r>
            <w:r>
              <w:rPr>
                <w:noProof/>
                <w:webHidden/>
              </w:rPr>
              <w:fldChar w:fldCharType="end"/>
            </w:r>
          </w:hyperlink>
        </w:p>
        <w:p w14:paraId="6C8CF56E" w14:textId="21DF490B" w:rsidR="0022492E" w:rsidRDefault="0022492E">
          <w:pPr>
            <w:pStyle w:val="TOC2"/>
            <w:tabs>
              <w:tab w:val="right" w:leader="dot" w:pos="9016"/>
            </w:tabs>
            <w:rPr>
              <w:rFonts w:asciiTheme="minorHAnsi" w:eastAsiaTheme="minorEastAsia" w:hAnsiTheme="minorHAnsi"/>
              <w:noProof/>
              <w:lang w:val="en-IN" w:eastAsia="en-IN"/>
            </w:rPr>
          </w:pPr>
          <w:hyperlink w:anchor="_Toc213770830" w:history="1">
            <w:r w:rsidRPr="0087233B">
              <w:rPr>
                <w:rStyle w:val="Hyperlink"/>
                <w:noProof/>
              </w:rPr>
              <w:t>Macroenvironment (PESTLE) of the US and India</w:t>
            </w:r>
            <w:r>
              <w:rPr>
                <w:noProof/>
                <w:webHidden/>
              </w:rPr>
              <w:tab/>
            </w:r>
            <w:r>
              <w:rPr>
                <w:noProof/>
                <w:webHidden/>
              </w:rPr>
              <w:fldChar w:fldCharType="begin"/>
            </w:r>
            <w:r>
              <w:rPr>
                <w:noProof/>
                <w:webHidden/>
              </w:rPr>
              <w:instrText xml:space="preserve"> PAGEREF _Toc213770830 \h </w:instrText>
            </w:r>
            <w:r>
              <w:rPr>
                <w:noProof/>
                <w:webHidden/>
              </w:rPr>
            </w:r>
            <w:r>
              <w:rPr>
                <w:noProof/>
                <w:webHidden/>
              </w:rPr>
              <w:fldChar w:fldCharType="separate"/>
            </w:r>
            <w:r>
              <w:rPr>
                <w:noProof/>
                <w:webHidden/>
              </w:rPr>
              <w:t>7</w:t>
            </w:r>
            <w:r>
              <w:rPr>
                <w:noProof/>
                <w:webHidden/>
              </w:rPr>
              <w:fldChar w:fldCharType="end"/>
            </w:r>
          </w:hyperlink>
        </w:p>
        <w:p w14:paraId="76B05DC4" w14:textId="7D470582" w:rsidR="0022492E" w:rsidRDefault="0022492E">
          <w:pPr>
            <w:pStyle w:val="TOC2"/>
            <w:tabs>
              <w:tab w:val="right" w:leader="dot" w:pos="9016"/>
            </w:tabs>
            <w:rPr>
              <w:rFonts w:asciiTheme="minorHAnsi" w:eastAsiaTheme="minorEastAsia" w:hAnsiTheme="minorHAnsi"/>
              <w:noProof/>
              <w:lang w:val="en-IN" w:eastAsia="en-IN"/>
            </w:rPr>
          </w:pPr>
          <w:hyperlink w:anchor="_Toc213770831" w:history="1">
            <w:r w:rsidRPr="0087233B">
              <w:rPr>
                <w:rStyle w:val="Hyperlink"/>
                <w:noProof/>
              </w:rPr>
              <w:t>Comparison of Starbucks' STP approaches in the US and India</w:t>
            </w:r>
            <w:r>
              <w:rPr>
                <w:noProof/>
                <w:webHidden/>
              </w:rPr>
              <w:tab/>
            </w:r>
            <w:r>
              <w:rPr>
                <w:noProof/>
                <w:webHidden/>
              </w:rPr>
              <w:fldChar w:fldCharType="begin"/>
            </w:r>
            <w:r>
              <w:rPr>
                <w:noProof/>
                <w:webHidden/>
              </w:rPr>
              <w:instrText xml:space="preserve"> PAGEREF _Toc213770831 \h </w:instrText>
            </w:r>
            <w:r>
              <w:rPr>
                <w:noProof/>
                <w:webHidden/>
              </w:rPr>
            </w:r>
            <w:r>
              <w:rPr>
                <w:noProof/>
                <w:webHidden/>
              </w:rPr>
              <w:fldChar w:fldCharType="separate"/>
            </w:r>
            <w:r>
              <w:rPr>
                <w:noProof/>
                <w:webHidden/>
              </w:rPr>
              <w:t>12</w:t>
            </w:r>
            <w:r>
              <w:rPr>
                <w:noProof/>
                <w:webHidden/>
              </w:rPr>
              <w:fldChar w:fldCharType="end"/>
            </w:r>
          </w:hyperlink>
        </w:p>
        <w:p w14:paraId="670A1C1D" w14:textId="4CE25DAE" w:rsidR="0022492E" w:rsidRDefault="0022492E">
          <w:pPr>
            <w:pStyle w:val="TOC2"/>
            <w:tabs>
              <w:tab w:val="right" w:leader="dot" w:pos="9016"/>
            </w:tabs>
            <w:rPr>
              <w:rFonts w:asciiTheme="minorHAnsi" w:eastAsiaTheme="minorEastAsia" w:hAnsiTheme="minorHAnsi"/>
              <w:noProof/>
              <w:lang w:val="en-IN" w:eastAsia="en-IN"/>
            </w:rPr>
          </w:pPr>
          <w:hyperlink w:anchor="_Toc213770832" w:history="1">
            <w:r w:rsidRPr="0087233B">
              <w:rPr>
                <w:rStyle w:val="Hyperlink"/>
                <w:noProof/>
              </w:rPr>
              <w:t>Comparison of Marketing mix (7Ps) strategies in the USA and India</w:t>
            </w:r>
            <w:r>
              <w:rPr>
                <w:noProof/>
                <w:webHidden/>
              </w:rPr>
              <w:tab/>
            </w:r>
            <w:r>
              <w:rPr>
                <w:noProof/>
                <w:webHidden/>
              </w:rPr>
              <w:fldChar w:fldCharType="begin"/>
            </w:r>
            <w:r>
              <w:rPr>
                <w:noProof/>
                <w:webHidden/>
              </w:rPr>
              <w:instrText xml:space="preserve"> PAGEREF _Toc213770832 \h </w:instrText>
            </w:r>
            <w:r>
              <w:rPr>
                <w:noProof/>
                <w:webHidden/>
              </w:rPr>
            </w:r>
            <w:r>
              <w:rPr>
                <w:noProof/>
                <w:webHidden/>
              </w:rPr>
              <w:fldChar w:fldCharType="separate"/>
            </w:r>
            <w:r>
              <w:rPr>
                <w:noProof/>
                <w:webHidden/>
              </w:rPr>
              <w:t>17</w:t>
            </w:r>
            <w:r>
              <w:rPr>
                <w:noProof/>
                <w:webHidden/>
              </w:rPr>
              <w:fldChar w:fldCharType="end"/>
            </w:r>
          </w:hyperlink>
        </w:p>
        <w:p w14:paraId="09E584BE" w14:textId="1CB11A52" w:rsidR="0022492E" w:rsidRDefault="0022492E">
          <w:pPr>
            <w:pStyle w:val="TOC2"/>
            <w:tabs>
              <w:tab w:val="right" w:leader="dot" w:pos="9016"/>
            </w:tabs>
            <w:rPr>
              <w:rFonts w:asciiTheme="minorHAnsi" w:eastAsiaTheme="minorEastAsia" w:hAnsiTheme="minorHAnsi"/>
              <w:noProof/>
              <w:lang w:val="en-IN" w:eastAsia="en-IN"/>
            </w:rPr>
          </w:pPr>
          <w:hyperlink w:anchor="_Toc213770833" w:history="1">
            <w:r w:rsidRPr="0087233B">
              <w:rPr>
                <w:rStyle w:val="Hyperlink"/>
                <w:noProof/>
              </w:rPr>
              <w:t>Starbucks' Product Strategy: USA vs. India</w:t>
            </w:r>
            <w:r>
              <w:rPr>
                <w:noProof/>
                <w:webHidden/>
              </w:rPr>
              <w:tab/>
            </w:r>
            <w:r>
              <w:rPr>
                <w:noProof/>
                <w:webHidden/>
              </w:rPr>
              <w:fldChar w:fldCharType="begin"/>
            </w:r>
            <w:r>
              <w:rPr>
                <w:noProof/>
                <w:webHidden/>
              </w:rPr>
              <w:instrText xml:space="preserve"> PAGEREF _Toc213770833 \h </w:instrText>
            </w:r>
            <w:r>
              <w:rPr>
                <w:noProof/>
                <w:webHidden/>
              </w:rPr>
            </w:r>
            <w:r>
              <w:rPr>
                <w:noProof/>
                <w:webHidden/>
              </w:rPr>
              <w:fldChar w:fldCharType="separate"/>
            </w:r>
            <w:r>
              <w:rPr>
                <w:noProof/>
                <w:webHidden/>
              </w:rPr>
              <w:t>18</w:t>
            </w:r>
            <w:r>
              <w:rPr>
                <w:noProof/>
                <w:webHidden/>
              </w:rPr>
              <w:fldChar w:fldCharType="end"/>
            </w:r>
          </w:hyperlink>
        </w:p>
        <w:p w14:paraId="45221855" w14:textId="5AEBFC57" w:rsidR="0022492E" w:rsidRDefault="0022492E">
          <w:pPr>
            <w:pStyle w:val="TOC3"/>
            <w:tabs>
              <w:tab w:val="right" w:leader="dot" w:pos="9016"/>
            </w:tabs>
            <w:rPr>
              <w:rFonts w:asciiTheme="minorHAnsi" w:eastAsiaTheme="minorEastAsia" w:hAnsiTheme="minorHAnsi"/>
              <w:noProof/>
              <w:lang w:val="en-IN" w:eastAsia="en-IN"/>
            </w:rPr>
          </w:pPr>
          <w:hyperlink w:anchor="_Toc213770834" w:history="1">
            <w:r w:rsidRPr="0087233B">
              <w:rPr>
                <w:rStyle w:val="Hyperlink"/>
                <w:noProof/>
              </w:rPr>
              <w:t>Brand Strategy</w:t>
            </w:r>
            <w:r>
              <w:rPr>
                <w:noProof/>
                <w:webHidden/>
              </w:rPr>
              <w:tab/>
            </w:r>
            <w:r>
              <w:rPr>
                <w:noProof/>
                <w:webHidden/>
              </w:rPr>
              <w:fldChar w:fldCharType="begin"/>
            </w:r>
            <w:r>
              <w:rPr>
                <w:noProof/>
                <w:webHidden/>
              </w:rPr>
              <w:instrText xml:space="preserve"> PAGEREF _Toc213770834 \h </w:instrText>
            </w:r>
            <w:r>
              <w:rPr>
                <w:noProof/>
                <w:webHidden/>
              </w:rPr>
            </w:r>
            <w:r>
              <w:rPr>
                <w:noProof/>
                <w:webHidden/>
              </w:rPr>
              <w:fldChar w:fldCharType="separate"/>
            </w:r>
            <w:r>
              <w:rPr>
                <w:noProof/>
                <w:webHidden/>
              </w:rPr>
              <w:t>18</w:t>
            </w:r>
            <w:r>
              <w:rPr>
                <w:noProof/>
                <w:webHidden/>
              </w:rPr>
              <w:fldChar w:fldCharType="end"/>
            </w:r>
          </w:hyperlink>
        </w:p>
        <w:p w14:paraId="480C4E45" w14:textId="6F15B159" w:rsidR="0022492E" w:rsidRDefault="0022492E">
          <w:pPr>
            <w:pStyle w:val="TOC3"/>
            <w:tabs>
              <w:tab w:val="right" w:leader="dot" w:pos="9016"/>
            </w:tabs>
            <w:rPr>
              <w:rFonts w:asciiTheme="minorHAnsi" w:eastAsiaTheme="minorEastAsia" w:hAnsiTheme="minorHAnsi"/>
              <w:noProof/>
              <w:lang w:val="en-IN" w:eastAsia="en-IN"/>
            </w:rPr>
          </w:pPr>
          <w:hyperlink w:anchor="_Toc213770835" w:history="1">
            <w:r w:rsidRPr="0087233B">
              <w:rPr>
                <w:rStyle w:val="Hyperlink"/>
                <w:noProof/>
              </w:rPr>
              <w:t>Product Dimensions</w:t>
            </w:r>
            <w:r>
              <w:rPr>
                <w:noProof/>
                <w:webHidden/>
              </w:rPr>
              <w:tab/>
            </w:r>
            <w:r>
              <w:rPr>
                <w:noProof/>
                <w:webHidden/>
              </w:rPr>
              <w:fldChar w:fldCharType="begin"/>
            </w:r>
            <w:r>
              <w:rPr>
                <w:noProof/>
                <w:webHidden/>
              </w:rPr>
              <w:instrText xml:space="preserve"> PAGEREF _Toc213770835 \h </w:instrText>
            </w:r>
            <w:r>
              <w:rPr>
                <w:noProof/>
                <w:webHidden/>
              </w:rPr>
            </w:r>
            <w:r>
              <w:rPr>
                <w:noProof/>
                <w:webHidden/>
              </w:rPr>
              <w:fldChar w:fldCharType="separate"/>
            </w:r>
            <w:r>
              <w:rPr>
                <w:noProof/>
                <w:webHidden/>
              </w:rPr>
              <w:t>18</w:t>
            </w:r>
            <w:r>
              <w:rPr>
                <w:noProof/>
                <w:webHidden/>
              </w:rPr>
              <w:fldChar w:fldCharType="end"/>
            </w:r>
          </w:hyperlink>
        </w:p>
        <w:p w14:paraId="1B237B4B" w14:textId="224928B3" w:rsidR="0022492E" w:rsidRDefault="0022492E">
          <w:pPr>
            <w:pStyle w:val="TOC3"/>
            <w:tabs>
              <w:tab w:val="right" w:leader="dot" w:pos="9016"/>
            </w:tabs>
            <w:rPr>
              <w:rFonts w:asciiTheme="minorHAnsi" w:eastAsiaTheme="minorEastAsia" w:hAnsiTheme="minorHAnsi"/>
              <w:noProof/>
              <w:lang w:val="en-IN" w:eastAsia="en-IN"/>
            </w:rPr>
          </w:pPr>
          <w:hyperlink w:anchor="_Toc213770836" w:history="1">
            <w:r w:rsidRPr="0087233B">
              <w:rPr>
                <w:rStyle w:val="Hyperlink"/>
                <w:rFonts w:cs="Arial"/>
                <w:bCs/>
                <w:noProof/>
              </w:rPr>
              <w:t>Product Lines</w:t>
            </w:r>
            <w:r>
              <w:rPr>
                <w:noProof/>
                <w:webHidden/>
              </w:rPr>
              <w:tab/>
            </w:r>
            <w:r>
              <w:rPr>
                <w:noProof/>
                <w:webHidden/>
              </w:rPr>
              <w:fldChar w:fldCharType="begin"/>
            </w:r>
            <w:r>
              <w:rPr>
                <w:noProof/>
                <w:webHidden/>
              </w:rPr>
              <w:instrText xml:space="preserve"> PAGEREF _Toc213770836 \h </w:instrText>
            </w:r>
            <w:r>
              <w:rPr>
                <w:noProof/>
                <w:webHidden/>
              </w:rPr>
            </w:r>
            <w:r>
              <w:rPr>
                <w:noProof/>
                <w:webHidden/>
              </w:rPr>
              <w:fldChar w:fldCharType="separate"/>
            </w:r>
            <w:r>
              <w:rPr>
                <w:noProof/>
                <w:webHidden/>
              </w:rPr>
              <w:t>18</w:t>
            </w:r>
            <w:r>
              <w:rPr>
                <w:noProof/>
                <w:webHidden/>
              </w:rPr>
              <w:fldChar w:fldCharType="end"/>
            </w:r>
          </w:hyperlink>
        </w:p>
        <w:p w14:paraId="3B3DB800" w14:textId="20772D13" w:rsidR="0022492E" w:rsidRDefault="0022492E">
          <w:pPr>
            <w:pStyle w:val="TOC3"/>
            <w:tabs>
              <w:tab w:val="right" w:leader="dot" w:pos="9016"/>
            </w:tabs>
            <w:rPr>
              <w:rFonts w:asciiTheme="minorHAnsi" w:eastAsiaTheme="minorEastAsia" w:hAnsiTheme="minorHAnsi"/>
              <w:noProof/>
              <w:lang w:val="en-IN" w:eastAsia="en-IN"/>
            </w:rPr>
          </w:pPr>
          <w:hyperlink w:anchor="_Toc213770837" w:history="1">
            <w:r w:rsidRPr="0087233B">
              <w:rPr>
                <w:rStyle w:val="Hyperlink"/>
                <w:rFonts w:cs="Arial"/>
                <w:bCs/>
                <w:noProof/>
              </w:rPr>
              <w:t>Standardisation vs. Adaptation</w:t>
            </w:r>
            <w:r>
              <w:rPr>
                <w:noProof/>
                <w:webHidden/>
              </w:rPr>
              <w:tab/>
            </w:r>
            <w:r>
              <w:rPr>
                <w:noProof/>
                <w:webHidden/>
              </w:rPr>
              <w:fldChar w:fldCharType="begin"/>
            </w:r>
            <w:r>
              <w:rPr>
                <w:noProof/>
                <w:webHidden/>
              </w:rPr>
              <w:instrText xml:space="preserve"> PAGEREF _Toc213770837 \h </w:instrText>
            </w:r>
            <w:r>
              <w:rPr>
                <w:noProof/>
                <w:webHidden/>
              </w:rPr>
            </w:r>
            <w:r>
              <w:rPr>
                <w:noProof/>
                <w:webHidden/>
              </w:rPr>
              <w:fldChar w:fldCharType="separate"/>
            </w:r>
            <w:r>
              <w:rPr>
                <w:noProof/>
                <w:webHidden/>
              </w:rPr>
              <w:t>19</w:t>
            </w:r>
            <w:r>
              <w:rPr>
                <w:noProof/>
                <w:webHidden/>
              </w:rPr>
              <w:fldChar w:fldCharType="end"/>
            </w:r>
          </w:hyperlink>
        </w:p>
        <w:p w14:paraId="49C8A3FA" w14:textId="4E962668" w:rsidR="0022492E" w:rsidRDefault="0022492E">
          <w:pPr>
            <w:pStyle w:val="TOC2"/>
            <w:tabs>
              <w:tab w:val="right" w:leader="dot" w:pos="9016"/>
            </w:tabs>
            <w:rPr>
              <w:rFonts w:asciiTheme="minorHAnsi" w:eastAsiaTheme="minorEastAsia" w:hAnsiTheme="minorHAnsi"/>
              <w:noProof/>
              <w:lang w:val="en-IN" w:eastAsia="en-IN"/>
            </w:rPr>
          </w:pPr>
          <w:hyperlink w:anchor="_Toc213770838" w:history="1">
            <w:r w:rsidRPr="0087233B">
              <w:rPr>
                <w:rStyle w:val="Hyperlink"/>
                <w:noProof/>
              </w:rPr>
              <w:t>Starbucks' Pricing Strategy: USA vs. India</w:t>
            </w:r>
            <w:r>
              <w:rPr>
                <w:noProof/>
                <w:webHidden/>
              </w:rPr>
              <w:tab/>
            </w:r>
            <w:r>
              <w:rPr>
                <w:noProof/>
                <w:webHidden/>
              </w:rPr>
              <w:fldChar w:fldCharType="begin"/>
            </w:r>
            <w:r>
              <w:rPr>
                <w:noProof/>
                <w:webHidden/>
              </w:rPr>
              <w:instrText xml:space="preserve"> PAGEREF _Toc213770838 \h </w:instrText>
            </w:r>
            <w:r>
              <w:rPr>
                <w:noProof/>
                <w:webHidden/>
              </w:rPr>
            </w:r>
            <w:r>
              <w:rPr>
                <w:noProof/>
                <w:webHidden/>
              </w:rPr>
              <w:fldChar w:fldCharType="separate"/>
            </w:r>
            <w:r>
              <w:rPr>
                <w:noProof/>
                <w:webHidden/>
              </w:rPr>
              <w:t>20</w:t>
            </w:r>
            <w:r>
              <w:rPr>
                <w:noProof/>
                <w:webHidden/>
              </w:rPr>
              <w:fldChar w:fldCharType="end"/>
            </w:r>
          </w:hyperlink>
        </w:p>
        <w:p w14:paraId="31478EB4" w14:textId="13F3594D" w:rsidR="0022492E" w:rsidRDefault="0022492E">
          <w:pPr>
            <w:pStyle w:val="TOC3"/>
            <w:tabs>
              <w:tab w:val="right" w:leader="dot" w:pos="9016"/>
            </w:tabs>
            <w:rPr>
              <w:rFonts w:asciiTheme="minorHAnsi" w:eastAsiaTheme="minorEastAsia" w:hAnsiTheme="minorHAnsi"/>
              <w:noProof/>
              <w:lang w:val="en-IN" w:eastAsia="en-IN"/>
            </w:rPr>
          </w:pPr>
          <w:hyperlink w:anchor="_Toc213770839" w:history="1">
            <w:r w:rsidRPr="0087233B">
              <w:rPr>
                <w:rStyle w:val="Hyperlink"/>
                <w:noProof/>
              </w:rPr>
              <w:t>Pricing Objective</w:t>
            </w:r>
            <w:r>
              <w:rPr>
                <w:noProof/>
                <w:webHidden/>
              </w:rPr>
              <w:tab/>
            </w:r>
            <w:r>
              <w:rPr>
                <w:noProof/>
                <w:webHidden/>
              </w:rPr>
              <w:fldChar w:fldCharType="begin"/>
            </w:r>
            <w:r>
              <w:rPr>
                <w:noProof/>
                <w:webHidden/>
              </w:rPr>
              <w:instrText xml:space="preserve"> PAGEREF _Toc213770839 \h </w:instrText>
            </w:r>
            <w:r>
              <w:rPr>
                <w:noProof/>
                <w:webHidden/>
              </w:rPr>
            </w:r>
            <w:r>
              <w:rPr>
                <w:noProof/>
                <w:webHidden/>
              </w:rPr>
              <w:fldChar w:fldCharType="separate"/>
            </w:r>
            <w:r>
              <w:rPr>
                <w:noProof/>
                <w:webHidden/>
              </w:rPr>
              <w:t>20</w:t>
            </w:r>
            <w:r>
              <w:rPr>
                <w:noProof/>
                <w:webHidden/>
              </w:rPr>
              <w:fldChar w:fldCharType="end"/>
            </w:r>
          </w:hyperlink>
        </w:p>
        <w:p w14:paraId="213A63E9" w14:textId="45D7166A" w:rsidR="0022492E" w:rsidRDefault="0022492E">
          <w:pPr>
            <w:pStyle w:val="TOC3"/>
            <w:tabs>
              <w:tab w:val="right" w:leader="dot" w:pos="9016"/>
            </w:tabs>
            <w:rPr>
              <w:rFonts w:asciiTheme="minorHAnsi" w:eastAsiaTheme="minorEastAsia" w:hAnsiTheme="minorHAnsi"/>
              <w:noProof/>
              <w:lang w:val="en-IN" w:eastAsia="en-IN"/>
            </w:rPr>
          </w:pPr>
          <w:hyperlink w:anchor="_Toc213770840" w:history="1">
            <w:r w:rsidRPr="0087233B">
              <w:rPr>
                <w:rStyle w:val="Hyperlink"/>
                <w:rFonts w:cs="Arial"/>
                <w:bCs/>
                <w:noProof/>
              </w:rPr>
              <w:t>Pricing Method</w:t>
            </w:r>
            <w:r>
              <w:rPr>
                <w:noProof/>
                <w:webHidden/>
              </w:rPr>
              <w:tab/>
            </w:r>
            <w:r>
              <w:rPr>
                <w:noProof/>
                <w:webHidden/>
              </w:rPr>
              <w:fldChar w:fldCharType="begin"/>
            </w:r>
            <w:r>
              <w:rPr>
                <w:noProof/>
                <w:webHidden/>
              </w:rPr>
              <w:instrText xml:space="preserve"> PAGEREF _Toc213770840 \h </w:instrText>
            </w:r>
            <w:r>
              <w:rPr>
                <w:noProof/>
                <w:webHidden/>
              </w:rPr>
            </w:r>
            <w:r>
              <w:rPr>
                <w:noProof/>
                <w:webHidden/>
              </w:rPr>
              <w:fldChar w:fldCharType="separate"/>
            </w:r>
            <w:r>
              <w:rPr>
                <w:noProof/>
                <w:webHidden/>
              </w:rPr>
              <w:t>20</w:t>
            </w:r>
            <w:r>
              <w:rPr>
                <w:noProof/>
                <w:webHidden/>
              </w:rPr>
              <w:fldChar w:fldCharType="end"/>
            </w:r>
          </w:hyperlink>
        </w:p>
        <w:p w14:paraId="5817B749" w14:textId="44543136" w:rsidR="0022492E" w:rsidRDefault="0022492E">
          <w:pPr>
            <w:pStyle w:val="TOC3"/>
            <w:tabs>
              <w:tab w:val="right" w:leader="dot" w:pos="9016"/>
            </w:tabs>
            <w:rPr>
              <w:rFonts w:asciiTheme="minorHAnsi" w:eastAsiaTheme="minorEastAsia" w:hAnsiTheme="minorHAnsi"/>
              <w:noProof/>
              <w:lang w:val="en-IN" w:eastAsia="en-IN"/>
            </w:rPr>
          </w:pPr>
          <w:hyperlink w:anchor="_Toc213770841" w:history="1">
            <w:r w:rsidRPr="0087233B">
              <w:rPr>
                <w:rStyle w:val="Hyperlink"/>
                <w:rFonts w:cs="Arial"/>
                <w:bCs/>
                <w:noProof/>
              </w:rPr>
              <w:t>Adaptation vs. Standardisation</w:t>
            </w:r>
            <w:r>
              <w:rPr>
                <w:noProof/>
                <w:webHidden/>
              </w:rPr>
              <w:tab/>
            </w:r>
            <w:r>
              <w:rPr>
                <w:noProof/>
                <w:webHidden/>
              </w:rPr>
              <w:fldChar w:fldCharType="begin"/>
            </w:r>
            <w:r>
              <w:rPr>
                <w:noProof/>
                <w:webHidden/>
              </w:rPr>
              <w:instrText xml:space="preserve"> PAGEREF _Toc213770841 \h </w:instrText>
            </w:r>
            <w:r>
              <w:rPr>
                <w:noProof/>
                <w:webHidden/>
              </w:rPr>
            </w:r>
            <w:r>
              <w:rPr>
                <w:noProof/>
                <w:webHidden/>
              </w:rPr>
              <w:fldChar w:fldCharType="separate"/>
            </w:r>
            <w:r>
              <w:rPr>
                <w:noProof/>
                <w:webHidden/>
              </w:rPr>
              <w:t>20</w:t>
            </w:r>
            <w:r>
              <w:rPr>
                <w:noProof/>
                <w:webHidden/>
              </w:rPr>
              <w:fldChar w:fldCharType="end"/>
            </w:r>
          </w:hyperlink>
        </w:p>
        <w:p w14:paraId="20DF5CF7" w14:textId="68F5B520" w:rsidR="0022492E" w:rsidRDefault="0022492E">
          <w:pPr>
            <w:pStyle w:val="TOC2"/>
            <w:tabs>
              <w:tab w:val="right" w:leader="dot" w:pos="9016"/>
            </w:tabs>
            <w:rPr>
              <w:rFonts w:asciiTheme="minorHAnsi" w:eastAsiaTheme="minorEastAsia" w:hAnsiTheme="minorHAnsi"/>
              <w:noProof/>
              <w:lang w:val="en-IN" w:eastAsia="en-IN"/>
            </w:rPr>
          </w:pPr>
          <w:hyperlink w:anchor="_Toc213770842" w:history="1">
            <w:r w:rsidRPr="0087233B">
              <w:rPr>
                <w:rStyle w:val="Hyperlink"/>
                <w:noProof/>
              </w:rPr>
              <w:t>Starbucks' Promotion Strategy: USA vs. India</w:t>
            </w:r>
            <w:r>
              <w:rPr>
                <w:noProof/>
                <w:webHidden/>
              </w:rPr>
              <w:tab/>
            </w:r>
            <w:r>
              <w:rPr>
                <w:noProof/>
                <w:webHidden/>
              </w:rPr>
              <w:fldChar w:fldCharType="begin"/>
            </w:r>
            <w:r>
              <w:rPr>
                <w:noProof/>
                <w:webHidden/>
              </w:rPr>
              <w:instrText xml:space="preserve"> PAGEREF _Toc213770842 \h </w:instrText>
            </w:r>
            <w:r>
              <w:rPr>
                <w:noProof/>
                <w:webHidden/>
              </w:rPr>
            </w:r>
            <w:r>
              <w:rPr>
                <w:noProof/>
                <w:webHidden/>
              </w:rPr>
              <w:fldChar w:fldCharType="separate"/>
            </w:r>
            <w:r>
              <w:rPr>
                <w:noProof/>
                <w:webHidden/>
              </w:rPr>
              <w:t>20</w:t>
            </w:r>
            <w:r>
              <w:rPr>
                <w:noProof/>
                <w:webHidden/>
              </w:rPr>
              <w:fldChar w:fldCharType="end"/>
            </w:r>
          </w:hyperlink>
        </w:p>
        <w:p w14:paraId="33FE235B" w14:textId="6BD09B09" w:rsidR="0022492E" w:rsidRDefault="0022492E">
          <w:pPr>
            <w:pStyle w:val="TOC3"/>
            <w:tabs>
              <w:tab w:val="right" w:leader="dot" w:pos="9016"/>
            </w:tabs>
            <w:rPr>
              <w:rFonts w:asciiTheme="minorHAnsi" w:eastAsiaTheme="minorEastAsia" w:hAnsiTheme="minorHAnsi"/>
              <w:noProof/>
              <w:lang w:val="en-IN" w:eastAsia="en-IN"/>
            </w:rPr>
          </w:pPr>
          <w:hyperlink w:anchor="_Toc213770843" w:history="1">
            <w:r w:rsidRPr="0087233B">
              <w:rPr>
                <w:rStyle w:val="Hyperlink"/>
                <w:noProof/>
              </w:rPr>
              <w:t>Promotion Objective</w:t>
            </w:r>
            <w:r>
              <w:rPr>
                <w:noProof/>
                <w:webHidden/>
              </w:rPr>
              <w:tab/>
            </w:r>
            <w:r>
              <w:rPr>
                <w:noProof/>
                <w:webHidden/>
              </w:rPr>
              <w:fldChar w:fldCharType="begin"/>
            </w:r>
            <w:r>
              <w:rPr>
                <w:noProof/>
                <w:webHidden/>
              </w:rPr>
              <w:instrText xml:space="preserve"> PAGEREF _Toc213770843 \h </w:instrText>
            </w:r>
            <w:r>
              <w:rPr>
                <w:noProof/>
                <w:webHidden/>
              </w:rPr>
            </w:r>
            <w:r>
              <w:rPr>
                <w:noProof/>
                <w:webHidden/>
              </w:rPr>
              <w:fldChar w:fldCharType="separate"/>
            </w:r>
            <w:r>
              <w:rPr>
                <w:noProof/>
                <w:webHidden/>
              </w:rPr>
              <w:t>20</w:t>
            </w:r>
            <w:r>
              <w:rPr>
                <w:noProof/>
                <w:webHidden/>
              </w:rPr>
              <w:fldChar w:fldCharType="end"/>
            </w:r>
          </w:hyperlink>
        </w:p>
        <w:p w14:paraId="379F39AB" w14:textId="5BE9DC8D" w:rsidR="0022492E" w:rsidRDefault="0022492E">
          <w:pPr>
            <w:pStyle w:val="TOC3"/>
            <w:tabs>
              <w:tab w:val="right" w:leader="dot" w:pos="9016"/>
            </w:tabs>
            <w:rPr>
              <w:rFonts w:asciiTheme="minorHAnsi" w:eastAsiaTheme="minorEastAsia" w:hAnsiTheme="minorHAnsi"/>
              <w:noProof/>
              <w:lang w:val="en-IN" w:eastAsia="en-IN"/>
            </w:rPr>
          </w:pPr>
          <w:hyperlink w:anchor="_Toc213770844" w:history="1">
            <w:r w:rsidRPr="0087233B">
              <w:rPr>
                <w:rStyle w:val="Hyperlink"/>
                <w:noProof/>
              </w:rPr>
              <w:t>Media Advertising</w:t>
            </w:r>
            <w:r>
              <w:rPr>
                <w:noProof/>
                <w:webHidden/>
              </w:rPr>
              <w:tab/>
            </w:r>
            <w:r>
              <w:rPr>
                <w:noProof/>
                <w:webHidden/>
              </w:rPr>
              <w:fldChar w:fldCharType="begin"/>
            </w:r>
            <w:r>
              <w:rPr>
                <w:noProof/>
                <w:webHidden/>
              </w:rPr>
              <w:instrText xml:space="preserve"> PAGEREF _Toc213770844 \h </w:instrText>
            </w:r>
            <w:r>
              <w:rPr>
                <w:noProof/>
                <w:webHidden/>
              </w:rPr>
            </w:r>
            <w:r>
              <w:rPr>
                <w:noProof/>
                <w:webHidden/>
              </w:rPr>
              <w:fldChar w:fldCharType="separate"/>
            </w:r>
            <w:r>
              <w:rPr>
                <w:noProof/>
                <w:webHidden/>
              </w:rPr>
              <w:t>21</w:t>
            </w:r>
            <w:r>
              <w:rPr>
                <w:noProof/>
                <w:webHidden/>
              </w:rPr>
              <w:fldChar w:fldCharType="end"/>
            </w:r>
          </w:hyperlink>
        </w:p>
        <w:p w14:paraId="72742644" w14:textId="7A50E459" w:rsidR="0022492E" w:rsidRDefault="0022492E">
          <w:pPr>
            <w:pStyle w:val="TOC3"/>
            <w:tabs>
              <w:tab w:val="right" w:leader="dot" w:pos="9016"/>
            </w:tabs>
            <w:rPr>
              <w:rFonts w:asciiTheme="minorHAnsi" w:eastAsiaTheme="minorEastAsia" w:hAnsiTheme="minorHAnsi"/>
              <w:noProof/>
              <w:lang w:val="en-IN" w:eastAsia="en-IN"/>
            </w:rPr>
          </w:pPr>
          <w:hyperlink w:anchor="_Toc213770845" w:history="1">
            <w:r w:rsidRPr="0087233B">
              <w:rPr>
                <w:rStyle w:val="Hyperlink"/>
                <w:noProof/>
              </w:rPr>
              <w:t>Type of Appeal in Advertising</w:t>
            </w:r>
            <w:r>
              <w:rPr>
                <w:noProof/>
                <w:webHidden/>
              </w:rPr>
              <w:tab/>
            </w:r>
            <w:r>
              <w:rPr>
                <w:noProof/>
                <w:webHidden/>
              </w:rPr>
              <w:fldChar w:fldCharType="begin"/>
            </w:r>
            <w:r>
              <w:rPr>
                <w:noProof/>
                <w:webHidden/>
              </w:rPr>
              <w:instrText xml:space="preserve"> PAGEREF _Toc213770845 \h </w:instrText>
            </w:r>
            <w:r>
              <w:rPr>
                <w:noProof/>
                <w:webHidden/>
              </w:rPr>
            </w:r>
            <w:r>
              <w:rPr>
                <w:noProof/>
                <w:webHidden/>
              </w:rPr>
              <w:fldChar w:fldCharType="separate"/>
            </w:r>
            <w:r>
              <w:rPr>
                <w:noProof/>
                <w:webHidden/>
              </w:rPr>
              <w:t>21</w:t>
            </w:r>
            <w:r>
              <w:rPr>
                <w:noProof/>
                <w:webHidden/>
              </w:rPr>
              <w:fldChar w:fldCharType="end"/>
            </w:r>
          </w:hyperlink>
        </w:p>
        <w:p w14:paraId="6CECF40A" w14:textId="3A113E4F" w:rsidR="0022492E" w:rsidRDefault="0022492E">
          <w:pPr>
            <w:pStyle w:val="TOC3"/>
            <w:tabs>
              <w:tab w:val="right" w:leader="dot" w:pos="9016"/>
            </w:tabs>
            <w:rPr>
              <w:rFonts w:asciiTheme="minorHAnsi" w:eastAsiaTheme="minorEastAsia" w:hAnsiTheme="minorHAnsi"/>
              <w:noProof/>
              <w:lang w:val="en-IN" w:eastAsia="en-IN"/>
            </w:rPr>
          </w:pPr>
          <w:hyperlink w:anchor="_Toc213770846" w:history="1">
            <w:r w:rsidRPr="0087233B">
              <w:rPr>
                <w:rStyle w:val="Hyperlink"/>
                <w:noProof/>
              </w:rPr>
              <w:t>Adaptation vs. Standardisation</w:t>
            </w:r>
            <w:r>
              <w:rPr>
                <w:noProof/>
                <w:webHidden/>
              </w:rPr>
              <w:tab/>
            </w:r>
            <w:r>
              <w:rPr>
                <w:noProof/>
                <w:webHidden/>
              </w:rPr>
              <w:fldChar w:fldCharType="begin"/>
            </w:r>
            <w:r>
              <w:rPr>
                <w:noProof/>
                <w:webHidden/>
              </w:rPr>
              <w:instrText xml:space="preserve"> PAGEREF _Toc213770846 \h </w:instrText>
            </w:r>
            <w:r>
              <w:rPr>
                <w:noProof/>
                <w:webHidden/>
              </w:rPr>
            </w:r>
            <w:r>
              <w:rPr>
                <w:noProof/>
                <w:webHidden/>
              </w:rPr>
              <w:fldChar w:fldCharType="separate"/>
            </w:r>
            <w:r>
              <w:rPr>
                <w:noProof/>
                <w:webHidden/>
              </w:rPr>
              <w:t>22</w:t>
            </w:r>
            <w:r>
              <w:rPr>
                <w:noProof/>
                <w:webHidden/>
              </w:rPr>
              <w:fldChar w:fldCharType="end"/>
            </w:r>
          </w:hyperlink>
        </w:p>
        <w:p w14:paraId="595B0EDB" w14:textId="2F4757CD" w:rsidR="0022492E" w:rsidRDefault="0022492E">
          <w:pPr>
            <w:pStyle w:val="TOC2"/>
            <w:tabs>
              <w:tab w:val="right" w:leader="dot" w:pos="9016"/>
            </w:tabs>
            <w:rPr>
              <w:rFonts w:asciiTheme="minorHAnsi" w:eastAsiaTheme="minorEastAsia" w:hAnsiTheme="minorHAnsi"/>
              <w:noProof/>
              <w:lang w:val="en-IN" w:eastAsia="en-IN"/>
            </w:rPr>
          </w:pPr>
          <w:hyperlink w:anchor="_Toc213770847" w:history="1">
            <w:r w:rsidRPr="0087233B">
              <w:rPr>
                <w:rStyle w:val="Hyperlink"/>
                <w:noProof/>
              </w:rPr>
              <w:t>Starbucks' Place Strategy</w:t>
            </w:r>
            <w:r>
              <w:rPr>
                <w:noProof/>
                <w:webHidden/>
              </w:rPr>
              <w:tab/>
            </w:r>
            <w:r>
              <w:rPr>
                <w:noProof/>
                <w:webHidden/>
              </w:rPr>
              <w:fldChar w:fldCharType="begin"/>
            </w:r>
            <w:r>
              <w:rPr>
                <w:noProof/>
                <w:webHidden/>
              </w:rPr>
              <w:instrText xml:space="preserve"> PAGEREF _Toc213770847 \h </w:instrText>
            </w:r>
            <w:r>
              <w:rPr>
                <w:noProof/>
                <w:webHidden/>
              </w:rPr>
            </w:r>
            <w:r>
              <w:rPr>
                <w:noProof/>
                <w:webHidden/>
              </w:rPr>
              <w:fldChar w:fldCharType="separate"/>
            </w:r>
            <w:r>
              <w:rPr>
                <w:noProof/>
                <w:webHidden/>
              </w:rPr>
              <w:t>23</w:t>
            </w:r>
            <w:r>
              <w:rPr>
                <w:noProof/>
                <w:webHidden/>
              </w:rPr>
              <w:fldChar w:fldCharType="end"/>
            </w:r>
          </w:hyperlink>
        </w:p>
        <w:p w14:paraId="1555BEB4" w14:textId="226D238B" w:rsidR="0022492E" w:rsidRDefault="0022492E">
          <w:pPr>
            <w:pStyle w:val="TOC2"/>
            <w:tabs>
              <w:tab w:val="right" w:leader="dot" w:pos="9016"/>
            </w:tabs>
            <w:rPr>
              <w:rFonts w:asciiTheme="minorHAnsi" w:eastAsiaTheme="minorEastAsia" w:hAnsiTheme="minorHAnsi"/>
              <w:noProof/>
              <w:lang w:val="en-IN" w:eastAsia="en-IN"/>
            </w:rPr>
          </w:pPr>
          <w:hyperlink w:anchor="_Toc213770848" w:history="1">
            <w:r w:rsidRPr="0087233B">
              <w:rPr>
                <w:rStyle w:val="Hyperlink"/>
                <w:rFonts w:eastAsia="Times New Roman"/>
                <w:noProof/>
                <w:lang w:val="en-IN" w:eastAsia="en-IN"/>
              </w:rPr>
              <w:t>Starbucks' Process Strategy: USA vs. India</w:t>
            </w:r>
            <w:r>
              <w:rPr>
                <w:noProof/>
                <w:webHidden/>
              </w:rPr>
              <w:tab/>
            </w:r>
            <w:r>
              <w:rPr>
                <w:noProof/>
                <w:webHidden/>
              </w:rPr>
              <w:fldChar w:fldCharType="begin"/>
            </w:r>
            <w:r>
              <w:rPr>
                <w:noProof/>
                <w:webHidden/>
              </w:rPr>
              <w:instrText xml:space="preserve"> PAGEREF _Toc213770848 \h </w:instrText>
            </w:r>
            <w:r>
              <w:rPr>
                <w:noProof/>
                <w:webHidden/>
              </w:rPr>
            </w:r>
            <w:r>
              <w:rPr>
                <w:noProof/>
                <w:webHidden/>
              </w:rPr>
              <w:fldChar w:fldCharType="separate"/>
            </w:r>
            <w:r>
              <w:rPr>
                <w:noProof/>
                <w:webHidden/>
              </w:rPr>
              <w:t>23</w:t>
            </w:r>
            <w:r>
              <w:rPr>
                <w:noProof/>
                <w:webHidden/>
              </w:rPr>
              <w:fldChar w:fldCharType="end"/>
            </w:r>
          </w:hyperlink>
        </w:p>
        <w:p w14:paraId="1581BC63" w14:textId="286D4292" w:rsidR="0022492E" w:rsidRDefault="0022492E">
          <w:pPr>
            <w:pStyle w:val="TOC1"/>
            <w:tabs>
              <w:tab w:val="right" w:leader="dot" w:pos="9016"/>
            </w:tabs>
            <w:rPr>
              <w:rFonts w:asciiTheme="minorHAnsi" w:eastAsiaTheme="minorEastAsia" w:hAnsiTheme="minorHAnsi"/>
              <w:noProof/>
              <w:lang w:val="en-IN" w:eastAsia="en-IN"/>
            </w:rPr>
          </w:pPr>
          <w:hyperlink w:anchor="_Toc213770849" w:history="1">
            <w:r w:rsidRPr="0087233B">
              <w:rPr>
                <w:rStyle w:val="Hyperlink"/>
                <w:rFonts w:cs="Arial"/>
                <w:bCs/>
                <w:noProof/>
              </w:rPr>
              <w:t>Evaluation of the performance of marketing strategies</w:t>
            </w:r>
            <w:r>
              <w:rPr>
                <w:noProof/>
                <w:webHidden/>
              </w:rPr>
              <w:tab/>
            </w:r>
            <w:r>
              <w:rPr>
                <w:noProof/>
                <w:webHidden/>
              </w:rPr>
              <w:fldChar w:fldCharType="begin"/>
            </w:r>
            <w:r>
              <w:rPr>
                <w:noProof/>
                <w:webHidden/>
              </w:rPr>
              <w:instrText xml:space="preserve"> PAGEREF _Toc213770849 \h </w:instrText>
            </w:r>
            <w:r>
              <w:rPr>
                <w:noProof/>
                <w:webHidden/>
              </w:rPr>
            </w:r>
            <w:r>
              <w:rPr>
                <w:noProof/>
                <w:webHidden/>
              </w:rPr>
              <w:fldChar w:fldCharType="separate"/>
            </w:r>
            <w:r>
              <w:rPr>
                <w:noProof/>
                <w:webHidden/>
              </w:rPr>
              <w:t>24</w:t>
            </w:r>
            <w:r>
              <w:rPr>
                <w:noProof/>
                <w:webHidden/>
              </w:rPr>
              <w:fldChar w:fldCharType="end"/>
            </w:r>
          </w:hyperlink>
        </w:p>
        <w:p w14:paraId="2D24CFE6" w14:textId="404A772F" w:rsidR="0022492E" w:rsidRDefault="0022492E">
          <w:pPr>
            <w:pStyle w:val="TOC1"/>
            <w:tabs>
              <w:tab w:val="right" w:leader="dot" w:pos="9016"/>
            </w:tabs>
            <w:rPr>
              <w:rFonts w:asciiTheme="minorHAnsi" w:eastAsiaTheme="minorEastAsia" w:hAnsiTheme="minorHAnsi"/>
              <w:noProof/>
              <w:lang w:val="en-IN" w:eastAsia="en-IN"/>
            </w:rPr>
          </w:pPr>
          <w:hyperlink w:anchor="_Toc213770850" w:history="1">
            <w:r w:rsidRPr="0087233B">
              <w:rPr>
                <w:rStyle w:val="Hyperlink"/>
                <w:rFonts w:cs="Arial"/>
                <w:bCs/>
                <w:noProof/>
              </w:rPr>
              <w:t>Evaluation of marketing ethics practice</w:t>
            </w:r>
            <w:r>
              <w:rPr>
                <w:noProof/>
                <w:webHidden/>
              </w:rPr>
              <w:tab/>
            </w:r>
            <w:r>
              <w:rPr>
                <w:noProof/>
                <w:webHidden/>
              </w:rPr>
              <w:fldChar w:fldCharType="begin"/>
            </w:r>
            <w:r>
              <w:rPr>
                <w:noProof/>
                <w:webHidden/>
              </w:rPr>
              <w:instrText xml:space="preserve"> PAGEREF _Toc213770850 \h </w:instrText>
            </w:r>
            <w:r>
              <w:rPr>
                <w:noProof/>
                <w:webHidden/>
              </w:rPr>
            </w:r>
            <w:r>
              <w:rPr>
                <w:noProof/>
                <w:webHidden/>
              </w:rPr>
              <w:fldChar w:fldCharType="separate"/>
            </w:r>
            <w:r>
              <w:rPr>
                <w:noProof/>
                <w:webHidden/>
              </w:rPr>
              <w:t>25</w:t>
            </w:r>
            <w:r>
              <w:rPr>
                <w:noProof/>
                <w:webHidden/>
              </w:rPr>
              <w:fldChar w:fldCharType="end"/>
            </w:r>
          </w:hyperlink>
        </w:p>
        <w:p w14:paraId="78486B4A" w14:textId="20C57182" w:rsidR="0022492E" w:rsidRDefault="0022492E">
          <w:pPr>
            <w:pStyle w:val="TOC1"/>
            <w:tabs>
              <w:tab w:val="right" w:leader="dot" w:pos="9016"/>
            </w:tabs>
            <w:rPr>
              <w:rFonts w:asciiTheme="minorHAnsi" w:eastAsiaTheme="minorEastAsia" w:hAnsiTheme="minorHAnsi"/>
              <w:noProof/>
              <w:lang w:val="en-IN" w:eastAsia="en-IN"/>
            </w:rPr>
          </w:pPr>
          <w:hyperlink w:anchor="_Toc213770851" w:history="1">
            <w:r w:rsidRPr="0087233B">
              <w:rPr>
                <w:rStyle w:val="Hyperlink"/>
                <w:rFonts w:cs="Arial"/>
                <w:bCs/>
                <w:noProof/>
              </w:rPr>
              <w:t>Recommendations</w:t>
            </w:r>
            <w:r>
              <w:rPr>
                <w:noProof/>
                <w:webHidden/>
              </w:rPr>
              <w:tab/>
            </w:r>
            <w:r>
              <w:rPr>
                <w:noProof/>
                <w:webHidden/>
              </w:rPr>
              <w:fldChar w:fldCharType="begin"/>
            </w:r>
            <w:r>
              <w:rPr>
                <w:noProof/>
                <w:webHidden/>
              </w:rPr>
              <w:instrText xml:space="preserve"> PAGEREF _Toc213770851 \h </w:instrText>
            </w:r>
            <w:r>
              <w:rPr>
                <w:noProof/>
                <w:webHidden/>
              </w:rPr>
            </w:r>
            <w:r>
              <w:rPr>
                <w:noProof/>
                <w:webHidden/>
              </w:rPr>
              <w:fldChar w:fldCharType="separate"/>
            </w:r>
            <w:r>
              <w:rPr>
                <w:noProof/>
                <w:webHidden/>
              </w:rPr>
              <w:t>26</w:t>
            </w:r>
            <w:r>
              <w:rPr>
                <w:noProof/>
                <w:webHidden/>
              </w:rPr>
              <w:fldChar w:fldCharType="end"/>
            </w:r>
          </w:hyperlink>
        </w:p>
        <w:p w14:paraId="0D48F3B1" w14:textId="0B6436F6" w:rsidR="0022492E" w:rsidRDefault="0022492E">
          <w:pPr>
            <w:pStyle w:val="TOC1"/>
            <w:tabs>
              <w:tab w:val="right" w:leader="dot" w:pos="9016"/>
            </w:tabs>
            <w:rPr>
              <w:rFonts w:asciiTheme="minorHAnsi" w:eastAsiaTheme="minorEastAsia" w:hAnsiTheme="minorHAnsi"/>
              <w:noProof/>
              <w:lang w:val="en-IN" w:eastAsia="en-IN"/>
            </w:rPr>
          </w:pPr>
          <w:hyperlink w:anchor="_Toc213770852" w:history="1">
            <w:r w:rsidRPr="0087233B">
              <w:rPr>
                <w:rStyle w:val="Hyperlink"/>
                <w:rFonts w:cs="Arial"/>
                <w:bCs/>
                <w:noProof/>
              </w:rPr>
              <w:t>Conclusion</w:t>
            </w:r>
            <w:r>
              <w:rPr>
                <w:noProof/>
                <w:webHidden/>
              </w:rPr>
              <w:tab/>
            </w:r>
            <w:r>
              <w:rPr>
                <w:noProof/>
                <w:webHidden/>
              </w:rPr>
              <w:fldChar w:fldCharType="begin"/>
            </w:r>
            <w:r>
              <w:rPr>
                <w:noProof/>
                <w:webHidden/>
              </w:rPr>
              <w:instrText xml:space="preserve"> PAGEREF _Toc213770852 \h </w:instrText>
            </w:r>
            <w:r>
              <w:rPr>
                <w:noProof/>
                <w:webHidden/>
              </w:rPr>
            </w:r>
            <w:r>
              <w:rPr>
                <w:noProof/>
                <w:webHidden/>
              </w:rPr>
              <w:fldChar w:fldCharType="separate"/>
            </w:r>
            <w:r>
              <w:rPr>
                <w:noProof/>
                <w:webHidden/>
              </w:rPr>
              <w:t>29</w:t>
            </w:r>
            <w:r>
              <w:rPr>
                <w:noProof/>
                <w:webHidden/>
              </w:rPr>
              <w:fldChar w:fldCharType="end"/>
            </w:r>
          </w:hyperlink>
        </w:p>
        <w:p w14:paraId="42B97FE1" w14:textId="11768AFC" w:rsidR="0022492E" w:rsidRDefault="0022492E">
          <w:pPr>
            <w:pStyle w:val="TOC1"/>
            <w:tabs>
              <w:tab w:val="right" w:leader="dot" w:pos="9016"/>
            </w:tabs>
            <w:rPr>
              <w:rFonts w:asciiTheme="minorHAnsi" w:eastAsiaTheme="minorEastAsia" w:hAnsiTheme="minorHAnsi"/>
              <w:noProof/>
              <w:lang w:val="en-IN" w:eastAsia="en-IN"/>
            </w:rPr>
          </w:pPr>
          <w:hyperlink w:anchor="_Toc213770853" w:history="1">
            <w:r w:rsidRPr="0087233B">
              <w:rPr>
                <w:rStyle w:val="Hyperlink"/>
                <w:rFonts w:cs="Arial"/>
                <w:bCs/>
                <w:noProof/>
              </w:rPr>
              <w:t>References</w:t>
            </w:r>
            <w:r>
              <w:rPr>
                <w:noProof/>
                <w:webHidden/>
              </w:rPr>
              <w:tab/>
            </w:r>
            <w:r>
              <w:rPr>
                <w:noProof/>
                <w:webHidden/>
              </w:rPr>
              <w:fldChar w:fldCharType="begin"/>
            </w:r>
            <w:r>
              <w:rPr>
                <w:noProof/>
                <w:webHidden/>
              </w:rPr>
              <w:instrText xml:space="preserve"> PAGEREF _Toc213770853 \h </w:instrText>
            </w:r>
            <w:r>
              <w:rPr>
                <w:noProof/>
                <w:webHidden/>
              </w:rPr>
            </w:r>
            <w:r>
              <w:rPr>
                <w:noProof/>
                <w:webHidden/>
              </w:rPr>
              <w:fldChar w:fldCharType="separate"/>
            </w:r>
            <w:r>
              <w:rPr>
                <w:noProof/>
                <w:webHidden/>
              </w:rPr>
              <w:t>30</w:t>
            </w:r>
            <w:r>
              <w:rPr>
                <w:noProof/>
                <w:webHidden/>
              </w:rPr>
              <w:fldChar w:fldCharType="end"/>
            </w:r>
          </w:hyperlink>
        </w:p>
        <w:p w14:paraId="451440CD" w14:textId="0BBEA983" w:rsidR="0022492E" w:rsidRDefault="0022492E">
          <w:r>
            <w:rPr>
              <w:b/>
              <w:bCs/>
              <w:noProof/>
            </w:rPr>
            <w:lastRenderedPageBreak/>
            <w:fldChar w:fldCharType="end"/>
          </w:r>
        </w:p>
      </w:sdtContent>
    </w:sdt>
    <w:p w14:paraId="1813BD69" w14:textId="77777777" w:rsidR="0022492E" w:rsidRDefault="0022492E">
      <w:pPr>
        <w:pStyle w:val="TableofFigures"/>
        <w:tabs>
          <w:tab w:val="right" w:leader="dot" w:pos="9016"/>
        </w:tabs>
        <w:rPr>
          <w:rFonts w:cs="Arial"/>
          <w:b/>
          <w:bCs/>
          <w:color w:val="000000" w:themeColor="text1"/>
        </w:rPr>
      </w:pPr>
    </w:p>
    <w:p w14:paraId="4ED80498" w14:textId="5EB57487" w:rsidR="0022492E" w:rsidRPr="0022492E" w:rsidRDefault="0022492E" w:rsidP="0022492E">
      <w:pPr>
        <w:pStyle w:val="TableofFigures"/>
        <w:tabs>
          <w:tab w:val="right" w:leader="dot" w:pos="9016"/>
        </w:tabs>
        <w:jc w:val="center"/>
        <w:rPr>
          <w:rFonts w:cs="Arial"/>
          <w:b/>
          <w:bCs/>
          <w:color w:val="000000" w:themeColor="text1"/>
          <w:sz w:val="32"/>
          <w:szCs w:val="32"/>
        </w:rPr>
      </w:pPr>
      <w:r w:rsidRPr="0022492E">
        <w:rPr>
          <w:rFonts w:cs="Arial"/>
          <w:b/>
          <w:bCs/>
          <w:color w:val="000000" w:themeColor="text1"/>
          <w:sz w:val="32"/>
          <w:szCs w:val="32"/>
        </w:rPr>
        <w:t>List of Figures</w:t>
      </w:r>
    </w:p>
    <w:p w14:paraId="1F9B1071" w14:textId="77777777" w:rsidR="0022492E" w:rsidRDefault="0022492E">
      <w:pPr>
        <w:pStyle w:val="TableofFigures"/>
        <w:tabs>
          <w:tab w:val="right" w:leader="dot" w:pos="9016"/>
        </w:tabs>
        <w:rPr>
          <w:rFonts w:cs="Arial"/>
          <w:b/>
          <w:bCs/>
          <w:color w:val="000000" w:themeColor="text1"/>
        </w:rPr>
      </w:pPr>
    </w:p>
    <w:p w14:paraId="0F0CF00B" w14:textId="50351608" w:rsidR="0022492E" w:rsidRDefault="0022492E">
      <w:pPr>
        <w:pStyle w:val="TableofFigures"/>
        <w:tabs>
          <w:tab w:val="right" w:leader="dot" w:pos="9016"/>
        </w:tabs>
        <w:rPr>
          <w:rFonts w:asciiTheme="minorHAnsi" w:eastAsiaTheme="minorEastAsia" w:hAnsiTheme="minorHAnsi"/>
          <w:noProof/>
          <w:lang w:val="en-IN" w:eastAsia="en-IN"/>
        </w:rPr>
      </w:pPr>
      <w:r>
        <w:rPr>
          <w:rFonts w:cs="Arial"/>
          <w:b/>
          <w:bCs/>
          <w:color w:val="000000" w:themeColor="text1"/>
        </w:rPr>
        <w:fldChar w:fldCharType="begin"/>
      </w:r>
      <w:r>
        <w:rPr>
          <w:rFonts w:cs="Arial"/>
          <w:b/>
          <w:bCs/>
          <w:color w:val="000000" w:themeColor="text1"/>
        </w:rPr>
        <w:instrText xml:space="preserve"> TOC \h \z \c "Figure" </w:instrText>
      </w:r>
      <w:r>
        <w:rPr>
          <w:rFonts w:cs="Arial"/>
          <w:b/>
          <w:bCs/>
          <w:color w:val="000000" w:themeColor="text1"/>
        </w:rPr>
        <w:fldChar w:fldCharType="separate"/>
      </w:r>
      <w:hyperlink w:anchor="_Toc213770854" w:history="1">
        <w:r w:rsidRPr="00AD5ABE">
          <w:rPr>
            <w:rStyle w:val="Hyperlink"/>
            <w:rFonts w:cs="Arial"/>
            <w:noProof/>
          </w:rPr>
          <w:t>Figure 1 Inflation rate between 1987 and 2030.</w:t>
        </w:r>
        <w:r>
          <w:rPr>
            <w:noProof/>
            <w:webHidden/>
          </w:rPr>
          <w:tab/>
        </w:r>
        <w:r>
          <w:rPr>
            <w:noProof/>
            <w:webHidden/>
          </w:rPr>
          <w:fldChar w:fldCharType="begin"/>
        </w:r>
        <w:r>
          <w:rPr>
            <w:noProof/>
            <w:webHidden/>
          </w:rPr>
          <w:instrText xml:space="preserve"> PAGEREF _Toc213770854 \h </w:instrText>
        </w:r>
        <w:r>
          <w:rPr>
            <w:noProof/>
            <w:webHidden/>
          </w:rPr>
        </w:r>
        <w:r>
          <w:rPr>
            <w:noProof/>
            <w:webHidden/>
          </w:rPr>
          <w:fldChar w:fldCharType="separate"/>
        </w:r>
        <w:r>
          <w:rPr>
            <w:noProof/>
            <w:webHidden/>
          </w:rPr>
          <w:t>9</w:t>
        </w:r>
        <w:r>
          <w:rPr>
            <w:noProof/>
            <w:webHidden/>
          </w:rPr>
          <w:fldChar w:fldCharType="end"/>
        </w:r>
      </w:hyperlink>
    </w:p>
    <w:p w14:paraId="7E6185B9" w14:textId="7BFAE5A1" w:rsidR="0022492E" w:rsidRDefault="0022492E">
      <w:pPr>
        <w:pStyle w:val="TableofFigures"/>
        <w:tabs>
          <w:tab w:val="right" w:leader="dot" w:pos="9016"/>
        </w:tabs>
        <w:rPr>
          <w:rFonts w:asciiTheme="minorHAnsi" w:eastAsiaTheme="minorEastAsia" w:hAnsiTheme="minorHAnsi"/>
          <w:noProof/>
          <w:lang w:val="en-IN" w:eastAsia="en-IN"/>
        </w:rPr>
      </w:pPr>
      <w:hyperlink w:anchor="_Toc213770855" w:history="1">
        <w:r w:rsidRPr="00AD5ABE">
          <w:rPr>
            <w:rStyle w:val="Hyperlink"/>
            <w:rFonts w:cs="Arial"/>
            <w:noProof/>
          </w:rPr>
          <w:t>Figure 2 Preference for regular beverage.</w:t>
        </w:r>
        <w:r>
          <w:rPr>
            <w:noProof/>
            <w:webHidden/>
          </w:rPr>
          <w:tab/>
        </w:r>
        <w:r>
          <w:rPr>
            <w:noProof/>
            <w:webHidden/>
          </w:rPr>
          <w:fldChar w:fldCharType="begin"/>
        </w:r>
        <w:r>
          <w:rPr>
            <w:noProof/>
            <w:webHidden/>
          </w:rPr>
          <w:instrText xml:space="preserve"> PAGEREF _Toc213770855 \h </w:instrText>
        </w:r>
        <w:r>
          <w:rPr>
            <w:noProof/>
            <w:webHidden/>
          </w:rPr>
        </w:r>
        <w:r>
          <w:rPr>
            <w:noProof/>
            <w:webHidden/>
          </w:rPr>
          <w:fldChar w:fldCharType="separate"/>
        </w:r>
        <w:r>
          <w:rPr>
            <w:noProof/>
            <w:webHidden/>
          </w:rPr>
          <w:t>10</w:t>
        </w:r>
        <w:r>
          <w:rPr>
            <w:noProof/>
            <w:webHidden/>
          </w:rPr>
          <w:fldChar w:fldCharType="end"/>
        </w:r>
      </w:hyperlink>
    </w:p>
    <w:p w14:paraId="7E53FF17" w14:textId="674D923D" w:rsidR="0022492E" w:rsidRDefault="0022492E">
      <w:pPr>
        <w:pStyle w:val="TableofFigures"/>
        <w:tabs>
          <w:tab w:val="right" w:leader="dot" w:pos="9016"/>
        </w:tabs>
        <w:rPr>
          <w:rFonts w:asciiTheme="minorHAnsi" w:eastAsiaTheme="minorEastAsia" w:hAnsiTheme="minorHAnsi"/>
          <w:noProof/>
          <w:lang w:val="en-IN" w:eastAsia="en-IN"/>
        </w:rPr>
      </w:pPr>
      <w:hyperlink w:anchor="_Toc213770856" w:history="1">
        <w:r w:rsidRPr="00AD5ABE">
          <w:rPr>
            <w:rStyle w:val="Hyperlink"/>
            <w:rFonts w:cs="Arial"/>
            <w:noProof/>
          </w:rPr>
          <w:t>Figure 3 Mumbai flavoured, two iconic flavours launched by Starbucks</w:t>
        </w:r>
        <w:r>
          <w:rPr>
            <w:noProof/>
            <w:webHidden/>
          </w:rPr>
          <w:tab/>
        </w:r>
        <w:r>
          <w:rPr>
            <w:noProof/>
            <w:webHidden/>
          </w:rPr>
          <w:fldChar w:fldCharType="begin"/>
        </w:r>
        <w:r>
          <w:rPr>
            <w:noProof/>
            <w:webHidden/>
          </w:rPr>
          <w:instrText xml:space="preserve"> PAGEREF _Toc213770856 \h </w:instrText>
        </w:r>
        <w:r>
          <w:rPr>
            <w:noProof/>
            <w:webHidden/>
          </w:rPr>
        </w:r>
        <w:r>
          <w:rPr>
            <w:noProof/>
            <w:webHidden/>
          </w:rPr>
          <w:fldChar w:fldCharType="separate"/>
        </w:r>
        <w:r>
          <w:rPr>
            <w:noProof/>
            <w:webHidden/>
          </w:rPr>
          <w:t>19</w:t>
        </w:r>
        <w:r>
          <w:rPr>
            <w:noProof/>
            <w:webHidden/>
          </w:rPr>
          <w:fldChar w:fldCharType="end"/>
        </w:r>
      </w:hyperlink>
    </w:p>
    <w:p w14:paraId="776E2357" w14:textId="052A9145" w:rsidR="0022492E" w:rsidRDefault="0022492E">
      <w:pPr>
        <w:pStyle w:val="TableofFigures"/>
        <w:tabs>
          <w:tab w:val="right" w:leader="dot" w:pos="9016"/>
        </w:tabs>
        <w:rPr>
          <w:rFonts w:asciiTheme="minorHAnsi" w:eastAsiaTheme="minorEastAsia" w:hAnsiTheme="minorHAnsi"/>
          <w:noProof/>
          <w:lang w:val="en-IN" w:eastAsia="en-IN"/>
        </w:rPr>
      </w:pPr>
      <w:hyperlink w:anchor="_Toc213770857" w:history="1">
        <w:r w:rsidRPr="00AD5ABE">
          <w:rPr>
            <w:rStyle w:val="Hyperlink"/>
            <w:rFonts w:cs="Arial"/>
            <w:noProof/>
          </w:rPr>
          <w:t>Figure 4 ''Hello Again' campaign launched by Starbucks</w:t>
        </w:r>
        <w:r>
          <w:rPr>
            <w:noProof/>
            <w:webHidden/>
          </w:rPr>
          <w:tab/>
        </w:r>
        <w:r>
          <w:rPr>
            <w:noProof/>
            <w:webHidden/>
          </w:rPr>
          <w:fldChar w:fldCharType="begin"/>
        </w:r>
        <w:r>
          <w:rPr>
            <w:noProof/>
            <w:webHidden/>
          </w:rPr>
          <w:instrText xml:space="preserve"> PAGEREF _Toc213770857 \h </w:instrText>
        </w:r>
        <w:r>
          <w:rPr>
            <w:noProof/>
            <w:webHidden/>
          </w:rPr>
        </w:r>
        <w:r>
          <w:rPr>
            <w:noProof/>
            <w:webHidden/>
          </w:rPr>
          <w:fldChar w:fldCharType="separate"/>
        </w:r>
        <w:r>
          <w:rPr>
            <w:noProof/>
            <w:webHidden/>
          </w:rPr>
          <w:t>21</w:t>
        </w:r>
        <w:r>
          <w:rPr>
            <w:noProof/>
            <w:webHidden/>
          </w:rPr>
          <w:fldChar w:fldCharType="end"/>
        </w:r>
      </w:hyperlink>
    </w:p>
    <w:p w14:paraId="574EC8E6" w14:textId="087DC0C9" w:rsidR="0022492E" w:rsidRDefault="0022492E">
      <w:pPr>
        <w:pStyle w:val="TableofFigures"/>
        <w:tabs>
          <w:tab w:val="right" w:leader="dot" w:pos="9016"/>
        </w:tabs>
        <w:rPr>
          <w:rFonts w:asciiTheme="minorHAnsi" w:eastAsiaTheme="minorEastAsia" w:hAnsiTheme="minorHAnsi"/>
          <w:noProof/>
          <w:lang w:val="en-IN" w:eastAsia="en-IN"/>
        </w:rPr>
      </w:pPr>
      <w:hyperlink w:anchor="_Toc213770858" w:history="1">
        <w:r w:rsidRPr="00AD5ABE">
          <w:rPr>
            <w:rStyle w:val="Hyperlink"/>
            <w:rFonts w:cs="Arial"/>
            <w:noProof/>
          </w:rPr>
          <w:t>Figure 5 A ten-year celebration campaign was launched by Starbucks.</w:t>
        </w:r>
        <w:r>
          <w:rPr>
            <w:noProof/>
            <w:webHidden/>
          </w:rPr>
          <w:tab/>
        </w:r>
        <w:r>
          <w:rPr>
            <w:noProof/>
            <w:webHidden/>
          </w:rPr>
          <w:fldChar w:fldCharType="begin"/>
        </w:r>
        <w:r>
          <w:rPr>
            <w:noProof/>
            <w:webHidden/>
          </w:rPr>
          <w:instrText xml:space="preserve"> PAGEREF _Toc213770858 \h </w:instrText>
        </w:r>
        <w:r>
          <w:rPr>
            <w:noProof/>
            <w:webHidden/>
          </w:rPr>
        </w:r>
        <w:r>
          <w:rPr>
            <w:noProof/>
            <w:webHidden/>
          </w:rPr>
          <w:fldChar w:fldCharType="separate"/>
        </w:r>
        <w:r>
          <w:rPr>
            <w:noProof/>
            <w:webHidden/>
          </w:rPr>
          <w:t>22</w:t>
        </w:r>
        <w:r>
          <w:rPr>
            <w:noProof/>
            <w:webHidden/>
          </w:rPr>
          <w:fldChar w:fldCharType="end"/>
        </w:r>
      </w:hyperlink>
    </w:p>
    <w:p w14:paraId="39E9598B" w14:textId="047E08FC" w:rsidR="006E1739" w:rsidRPr="003F5DF6" w:rsidRDefault="0022492E" w:rsidP="00113AE6">
      <w:pPr>
        <w:spacing w:line="360" w:lineRule="auto"/>
        <w:rPr>
          <w:rFonts w:eastAsiaTheme="majorEastAsia" w:cs="Arial"/>
          <w:b/>
          <w:bCs/>
          <w:color w:val="000000" w:themeColor="text1"/>
        </w:rPr>
      </w:pPr>
      <w:r>
        <w:rPr>
          <w:rFonts w:cs="Arial"/>
          <w:b/>
          <w:bCs/>
          <w:color w:val="000000" w:themeColor="text1"/>
        </w:rPr>
        <w:fldChar w:fldCharType="end"/>
      </w:r>
      <w:r w:rsidR="006E1739" w:rsidRPr="003F5DF6">
        <w:rPr>
          <w:rFonts w:cs="Arial"/>
          <w:b/>
          <w:bCs/>
          <w:color w:val="000000" w:themeColor="text1"/>
        </w:rPr>
        <w:br w:type="page"/>
      </w:r>
    </w:p>
    <w:p w14:paraId="2A65AF68" w14:textId="18ACD80E" w:rsidR="00371355" w:rsidRPr="003F5DF6" w:rsidRDefault="00371355" w:rsidP="00113AE6">
      <w:pPr>
        <w:pStyle w:val="Heading1"/>
        <w:spacing w:before="240" w:after="240"/>
        <w:rPr>
          <w:rFonts w:cs="Arial"/>
          <w:b w:val="0"/>
          <w:bCs/>
          <w:sz w:val="24"/>
          <w:szCs w:val="24"/>
        </w:rPr>
      </w:pPr>
      <w:bookmarkStart w:id="0" w:name="_Toc213770822"/>
      <w:r w:rsidRPr="003F5DF6">
        <w:rPr>
          <w:rFonts w:cs="Arial"/>
          <w:bCs/>
          <w:sz w:val="24"/>
          <w:szCs w:val="24"/>
        </w:rPr>
        <w:lastRenderedPageBreak/>
        <w:t>Introduction</w:t>
      </w:r>
      <w:bookmarkEnd w:id="0"/>
    </w:p>
    <w:p w14:paraId="72C03376" w14:textId="0F996BFF" w:rsidR="00CB5356" w:rsidRPr="003F5DF6" w:rsidRDefault="00CB5356" w:rsidP="00113AE6">
      <w:pPr>
        <w:spacing w:before="240" w:after="240" w:line="360" w:lineRule="auto"/>
        <w:jc w:val="both"/>
        <w:rPr>
          <w:rFonts w:cs="Arial"/>
          <w:color w:val="000000" w:themeColor="text1"/>
        </w:rPr>
      </w:pPr>
      <w:r w:rsidRPr="003F5DF6">
        <w:rPr>
          <w:rFonts w:cs="Arial"/>
          <w:color w:val="000000" w:themeColor="text1"/>
        </w:rPr>
        <w:t>Starbu</w:t>
      </w:r>
      <w:r>
        <w:rPr>
          <w:rFonts w:cs="Arial"/>
          <w:color w:val="000000" w:themeColor="text1"/>
        </w:rPr>
        <w:t xml:space="preserve">cks Corporation is a US based global leader that works mainly in the coffee industry, provides an intriguing case study for recognising the international marketing initiatives due to its opposite activities into India (host market), and United States (home marketplace). </w:t>
      </w:r>
      <w:r w:rsidRPr="004A5E12">
        <w:rPr>
          <w:rFonts w:cs="Arial"/>
          <w:color w:val="000000" w:themeColor="text1"/>
        </w:rPr>
        <w:t>The presence of the brand</w:t>
      </w:r>
      <w:r>
        <w:rPr>
          <w:rFonts w:cs="Arial"/>
          <w:color w:val="000000" w:themeColor="text1"/>
        </w:rPr>
        <w:t>,</w:t>
      </w:r>
      <w:r w:rsidRPr="004A5E12">
        <w:rPr>
          <w:rFonts w:cs="Arial"/>
          <w:color w:val="000000" w:themeColor="text1"/>
        </w:rPr>
        <w:t xml:space="preserve"> dominating the U.S. coffee market is in the mature stage. </w:t>
      </w:r>
      <w:r>
        <w:rPr>
          <w:rFonts w:cs="Arial"/>
          <w:color w:val="000000" w:themeColor="text1"/>
        </w:rPr>
        <w:t>I</w:t>
      </w:r>
      <w:r w:rsidRPr="004A5E12">
        <w:rPr>
          <w:rFonts w:cs="Arial"/>
          <w:color w:val="000000" w:themeColor="text1"/>
        </w:rPr>
        <w:t>ts capability to maintain its growth by introducing innovation, digitalisation, and lifestyle-driven positioning, even though its venture into India shows the challenges and opportunities of changing according to a new, aspirational customer base. These differences make Starbucks is a significant topic to be explored to comprehend how global. brands strike the balance between standardisation and localisation. This report is aimed at critically comment Starbucks marketing in the two markets, with a focus on. its STP practices, marketing mix 7p, and ethics. The report is organized in a way that gives back the contextual analysis, effectiveness and concludes with. suggestions on how to improve the performance of Starbucks in the international arena.</w:t>
      </w:r>
    </w:p>
    <w:p w14:paraId="77B755EB" w14:textId="66BE378B" w:rsidR="004272AC" w:rsidRPr="003F5DF6" w:rsidRDefault="004272AC" w:rsidP="00113AE6">
      <w:pPr>
        <w:pStyle w:val="Heading1"/>
        <w:spacing w:before="240" w:after="240"/>
        <w:rPr>
          <w:rFonts w:cs="Arial"/>
          <w:b w:val="0"/>
          <w:bCs/>
          <w:sz w:val="24"/>
          <w:szCs w:val="24"/>
        </w:rPr>
      </w:pPr>
      <w:bookmarkStart w:id="1" w:name="_Toc213770823"/>
      <w:r w:rsidRPr="003F5DF6">
        <w:rPr>
          <w:rFonts w:cs="Arial"/>
          <w:bCs/>
          <w:sz w:val="24"/>
          <w:szCs w:val="24"/>
        </w:rPr>
        <w:t>Brand Overview</w:t>
      </w:r>
      <w:bookmarkEnd w:id="1"/>
    </w:p>
    <w:p w14:paraId="1899412B" w14:textId="4285C6E8" w:rsidR="00E55628" w:rsidRPr="003F5DF6" w:rsidRDefault="00CB5356" w:rsidP="00113AE6">
      <w:pPr>
        <w:spacing w:before="240" w:after="240" w:line="360" w:lineRule="auto"/>
        <w:jc w:val="both"/>
        <w:rPr>
          <w:rFonts w:cs="Arial"/>
          <w:color w:val="000000" w:themeColor="text1"/>
        </w:rPr>
      </w:pPr>
      <w:r>
        <w:rPr>
          <w:rFonts w:cs="Arial"/>
          <w:color w:val="000000" w:themeColor="text1"/>
        </w:rPr>
        <w:t>It was originated</w:t>
      </w:r>
      <w:r w:rsidRPr="00CB5356">
        <w:rPr>
          <w:rFonts w:cs="Arial"/>
          <w:color w:val="000000" w:themeColor="text1"/>
        </w:rPr>
        <w:t xml:space="preserve"> in 1971 in Seattle, Washington, Starbucks Company is the largest roaster, marketer and retailer of specialty coffee in the globe and has about 40000 stores operating across the world by FY 2024.</w:t>
      </w:r>
      <w:r w:rsidR="000B0648" w:rsidRPr="003F5DF6">
        <w:rPr>
          <w:rFonts w:cs="Arial"/>
          <w:color w:val="000000" w:themeColor="text1"/>
        </w:rPr>
        <w:t xml:space="preserve"> (Starbucks Coffee Company, 2025b).</w:t>
      </w:r>
      <w:r w:rsidR="00ED346E" w:rsidRPr="003F5DF6">
        <w:rPr>
          <w:rFonts w:cs="Arial"/>
          <w:color w:val="000000" w:themeColor="text1"/>
        </w:rPr>
        <w:t xml:space="preserve"> Originally a single coffee bean outlet, the brand emerged </w:t>
      </w:r>
      <w:r w:rsidR="00E55628" w:rsidRPr="003F5DF6">
        <w:rPr>
          <w:rFonts w:cs="Arial"/>
          <w:color w:val="000000" w:themeColor="text1"/>
        </w:rPr>
        <w:t>under</w:t>
      </w:r>
      <w:r w:rsidR="00ED346E" w:rsidRPr="003F5DF6">
        <w:rPr>
          <w:rFonts w:cs="Arial"/>
          <w:color w:val="000000" w:themeColor="text1"/>
        </w:rPr>
        <w:t xml:space="preserve"> Howard Schultz in an international café concept. It popularised the </w:t>
      </w:r>
      <w:r w:rsidR="000B0648" w:rsidRPr="003F5DF6">
        <w:rPr>
          <w:rFonts w:cs="Arial"/>
          <w:color w:val="000000" w:themeColor="text1"/>
        </w:rPr>
        <w:t>'</w:t>
      </w:r>
      <w:r w:rsidR="00ED346E" w:rsidRPr="003F5DF6">
        <w:rPr>
          <w:rFonts w:cs="Arial"/>
          <w:color w:val="000000" w:themeColor="text1"/>
        </w:rPr>
        <w:t>third place</w:t>
      </w:r>
      <w:r w:rsidR="000B0648" w:rsidRPr="003F5DF6">
        <w:rPr>
          <w:rFonts w:cs="Arial"/>
          <w:color w:val="000000" w:themeColor="text1"/>
        </w:rPr>
        <w:t>'</w:t>
      </w:r>
      <w:r w:rsidR="00ED346E" w:rsidRPr="003F5DF6">
        <w:rPr>
          <w:rFonts w:cs="Arial"/>
          <w:color w:val="000000" w:themeColor="text1"/>
        </w:rPr>
        <w:t xml:space="preserve"> philosophy, a social place between work and home. The brand </w:t>
      </w:r>
      <w:r w:rsidR="000B0648" w:rsidRPr="003F5DF6">
        <w:rPr>
          <w:rFonts w:cs="Arial"/>
          <w:color w:val="000000" w:themeColor="text1"/>
        </w:rPr>
        <w:t>offers a range of products, including tea, food, coffee, and merchandise, distinguishing itself through innovation, quality, and exceptional customer</w:t>
      </w:r>
      <w:r w:rsidR="00E55628" w:rsidRPr="003F5DF6">
        <w:rPr>
          <w:rFonts w:cs="Arial"/>
          <w:color w:val="000000" w:themeColor="text1"/>
        </w:rPr>
        <w:t xml:space="preserve"> experiences</w:t>
      </w:r>
      <w:r w:rsidR="00ED346E" w:rsidRPr="003F5DF6">
        <w:rPr>
          <w:rFonts w:cs="Arial"/>
          <w:color w:val="000000" w:themeColor="text1"/>
        </w:rPr>
        <w:t>. Within the U.S.</w:t>
      </w:r>
      <w:r w:rsidR="00E55628" w:rsidRPr="003F5DF6">
        <w:rPr>
          <w:rFonts w:cs="Arial"/>
          <w:color w:val="000000" w:themeColor="text1"/>
        </w:rPr>
        <w:t>,</w:t>
      </w:r>
      <w:r w:rsidR="00ED346E" w:rsidRPr="003F5DF6">
        <w:rPr>
          <w:rFonts w:cs="Arial"/>
          <w:color w:val="000000" w:themeColor="text1"/>
        </w:rPr>
        <w:t xml:space="preserve"> Starbucks is a household name</w:t>
      </w:r>
      <w:r w:rsidR="00E55628" w:rsidRPr="003F5DF6">
        <w:rPr>
          <w:rFonts w:cs="Arial"/>
          <w:color w:val="000000" w:themeColor="text1"/>
        </w:rPr>
        <w:t>, with approximately 18,000 store outlets accounting for 75% of its international revenue. Its main rivals in the U.S. involve McDonald's McCafe, Dunkin', and Peet's Café. Starbucks was not born ‘international’</w:t>
      </w:r>
      <w:r w:rsidR="000B0648" w:rsidRPr="003F5DF6">
        <w:rPr>
          <w:rFonts w:cs="Arial"/>
          <w:color w:val="000000" w:themeColor="text1"/>
        </w:rPr>
        <w:t>; however, it</w:t>
      </w:r>
      <w:r w:rsidR="00E55628" w:rsidRPr="003F5DF6">
        <w:rPr>
          <w:rFonts w:cs="Arial"/>
          <w:color w:val="000000" w:themeColor="text1"/>
        </w:rPr>
        <w:t xml:space="preserve"> was a traditional organisation that became global slowly after consolidating its US dominance</w:t>
      </w:r>
      <w:r w:rsidR="00FA7CD9" w:rsidRPr="003F5DF6">
        <w:rPr>
          <w:rFonts w:cs="Arial"/>
          <w:color w:val="000000" w:themeColor="text1"/>
        </w:rPr>
        <w:t xml:space="preserve"> (Starbucks Coffee Company, 2025b). </w:t>
      </w:r>
    </w:p>
    <w:p w14:paraId="424C1C79" w14:textId="3B091012" w:rsidR="00E55628" w:rsidRPr="005A13AC" w:rsidRDefault="00E55628" w:rsidP="005A13AC">
      <w:pPr>
        <w:pStyle w:val="Heading2"/>
      </w:pPr>
      <w:bookmarkStart w:id="2" w:name="_Toc213770824"/>
      <w:r w:rsidRPr="005A13AC">
        <w:lastRenderedPageBreak/>
        <w:t>Home vs. Host Nations</w:t>
      </w:r>
      <w:bookmarkEnd w:id="2"/>
    </w:p>
    <w:p w14:paraId="6F5FB83E" w14:textId="08548F1A" w:rsidR="00DB5E29" w:rsidRPr="003F5DF6" w:rsidRDefault="00E55628" w:rsidP="00113AE6">
      <w:pPr>
        <w:spacing w:before="240" w:after="240" w:line="360" w:lineRule="auto"/>
        <w:jc w:val="both"/>
        <w:rPr>
          <w:rFonts w:cs="Arial"/>
          <w:color w:val="000000" w:themeColor="text1"/>
        </w:rPr>
      </w:pPr>
      <w:r w:rsidRPr="003F5DF6">
        <w:rPr>
          <w:rFonts w:cs="Arial"/>
          <w:color w:val="000000" w:themeColor="text1"/>
        </w:rPr>
        <w:t xml:space="preserve">The United States is the home country of Starbucks and is one of </w:t>
      </w:r>
      <w:r w:rsidR="00DB5E29" w:rsidRPr="003F5DF6">
        <w:rPr>
          <w:rFonts w:cs="Arial"/>
          <w:color w:val="000000" w:themeColor="text1"/>
        </w:rPr>
        <w:t>the most profitable and mature markets</w:t>
      </w:r>
      <w:r w:rsidRPr="003F5DF6">
        <w:rPr>
          <w:rFonts w:cs="Arial"/>
          <w:color w:val="000000" w:themeColor="text1"/>
        </w:rPr>
        <w:t xml:space="preserve">. India constitutes one of its host nations and a high-growth marketplace. </w:t>
      </w:r>
      <w:r w:rsidR="00DB5E29" w:rsidRPr="003F5DF6">
        <w:rPr>
          <w:rFonts w:cs="Arial"/>
          <w:color w:val="000000" w:themeColor="text1"/>
        </w:rPr>
        <w:t xml:space="preserve">Starbucks entered India in 2012 through a joint venture with Tata Consumer Products (Tata Starbucks </w:t>
      </w:r>
      <w:proofErr w:type="spellStart"/>
      <w:r w:rsidR="00DB5E29" w:rsidRPr="003F5DF6">
        <w:rPr>
          <w:rFonts w:cs="Arial"/>
          <w:color w:val="000000" w:themeColor="text1"/>
        </w:rPr>
        <w:t>Pvt.</w:t>
      </w:r>
      <w:proofErr w:type="spellEnd"/>
      <w:r w:rsidR="00DB5E29" w:rsidRPr="003F5DF6">
        <w:rPr>
          <w:rFonts w:cs="Arial"/>
          <w:color w:val="000000" w:themeColor="text1"/>
        </w:rPr>
        <w:t xml:space="preserve"> Ltd.)</w:t>
      </w:r>
      <w:r w:rsidR="000B0648" w:rsidRPr="003F5DF6">
        <w:rPr>
          <w:rFonts w:cs="Arial"/>
          <w:color w:val="000000" w:themeColor="text1"/>
        </w:rPr>
        <w:t xml:space="preserve"> (</w:t>
      </w:r>
      <w:proofErr w:type="spellStart"/>
      <w:r w:rsidR="000B0648" w:rsidRPr="003F5DF6">
        <w:rPr>
          <w:rFonts w:cs="Arial"/>
          <w:color w:val="000000" w:themeColor="text1"/>
          <w:shd w:val="clear" w:color="auto" w:fill="FFFFFF"/>
        </w:rPr>
        <w:t>Musonera</w:t>
      </w:r>
      <w:proofErr w:type="spellEnd"/>
      <w:r w:rsidR="000B0648" w:rsidRPr="003F5DF6">
        <w:rPr>
          <w:rFonts w:cs="Arial"/>
          <w:color w:val="000000" w:themeColor="text1"/>
          <w:shd w:val="clear" w:color="auto" w:fill="FFFFFF"/>
        </w:rPr>
        <w:t>, 2021).</w:t>
      </w:r>
      <w:r w:rsidR="00DB5E29" w:rsidRPr="003F5DF6">
        <w:rPr>
          <w:rFonts w:cs="Arial"/>
          <w:color w:val="000000" w:themeColor="text1"/>
        </w:rPr>
        <w:t xml:space="preserve"> This entry mode allowed Starbucks to leverage Tata's supply chain expertise and local market knowledge, consistent with the Uppsala model of internationalisation – starting with a partnership before committing deeper resources</w:t>
      </w:r>
      <w:r w:rsidR="00FA7CD9" w:rsidRPr="003F5DF6">
        <w:rPr>
          <w:rFonts w:cs="Arial"/>
          <w:color w:val="000000" w:themeColor="text1"/>
          <w:shd w:val="clear" w:color="auto" w:fill="FFFFFF"/>
        </w:rPr>
        <w:t>.</w:t>
      </w:r>
      <w:r w:rsidRPr="003F5DF6">
        <w:rPr>
          <w:rFonts w:cs="Arial"/>
          <w:color w:val="000000" w:themeColor="text1"/>
        </w:rPr>
        <w:t xml:space="preserve">  </w:t>
      </w:r>
    </w:p>
    <w:p w14:paraId="42807E93" w14:textId="77777777" w:rsidR="00DB5E29" w:rsidRPr="003F5DF6" w:rsidRDefault="00DB5E29" w:rsidP="005A13AC">
      <w:pPr>
        <w:pStyle w:val="Heading2"/>
      </w:pPr>
      <w:bookmarkStart w:id="3" w:name="_Toc213770825"/>
      <w:r w:rsidRPr="003F5DF6">
        <w:t>Reason for internationalisation</w:t>
      </w:r>
      <w:bookmarkEnd w:id="3"/>
    </w:p>
    <w:p w14:paraId="2C853819" w14:textId="49C70E58" w:rsidR="00DB5E29" w:rsidRPr="003F5DF6" w:rsidRDefault="00DB5E29" w:rsidP="00113AE6">
      <w:pPr>
        <w:spacing w:before="240" w:after="240" w:line="360" w:lineRule="auto"/>
        <w:jc w:val="both"/>
        <w:rPr>
          <w:rFonts w:cs="Arial"/>
          <w:color w:val="000000" w:themeColor="text1"/>
        </w:rPr>
      </w:pPr>
      <w:r w:rsidRPr="003F5DF6">
        <w:rPr>
          <w:rFonts w:cs="Arial"/>
          <w:color w:val="000000" w:themeColor="text1"/>
        </w:rPr>
        <w:t>The global expansion of ‘Starbucks’ is stimulated by the requirement to expand revenue above its saturated U.S. market, and recognising the increasing middle-class segment in the evolving economies</w:t>
      </w:r>
      <w:r w:rsidR="000B0648" w:rsidRPr="003F5DF6">
        <w:rPr>
          <w:rFonts w:cs="Arial"/>
          <w:color w:val="000000" w:themeColor="text1"/>
        </w:rPr>
        <w:t xml:space="preserve"> (</w:t>
      </w:r>
      <w:r w:rsidR="000B0648" w:rsidRPr="003F5DF6">
        <w:rPr>
          <w:rFonts w:cs="Arial"/>
          <w:color w:val="000000" w:themeColor="text1"/>
          <w:shd w:val="clear" w:color="auto" w:fill="FFFFFF"/>
        </w:rPr>
        <w:t xml:space="preserve">Hui-Jung, 2019). </w:t>
      </w:r>
      <w:r w:rsidRPr="003F5DF6">
        <w:rPr>
          <w:rFonts w:cs="Arial"/>
          <w:color w:val="000000" w:themeColor="text1"/>
        </w:rPr>
        <w:t xml:space="preserve">The U.S. coffee market is mature thus Starbucks stimulates in the underpenetrated areas where café culture is still growing, including India. The </w:t>
      </w:r>
      <w:r w:rsidR="0085403B" w:rsidRPr="003F5DF6">
        <w:rPr>
          <w:rFonts w:cs="Arial"/>
          <w:color w:val="000000" w:themeColor="text1"/>
        </w:rPr>
        <w:t>organisation's</w:t>
      </w:r>
      <w:r w:rsidRPr="003F5DF6">
        <w:rPr>
          <w:rFonts w:cs="Arial"/>
          <w:color w:val="000000" w:themeColor="text1"/>
        </w:rPr>
        <w:t xml:space="preserve"> approach involves targeting urban and affluent markets where the consumption of premium coffee is aspirational.</w:t>
      </w:r>
    </w:p>
    <w:p w14:paraId="56A899E2" w14:textId="1D24697E" w:rsidR="00DB5E29" w:rsidRPr="003F5DF6" w:rsidRDefault="00DB5E29" w:rsidP="005A13AC">
      <w:pPr>
        <w:pStyle w:val="Heading2"/>
      </w:pPr>
      <w:bookmarkStart w:id="4" w:name="_Toc213770826"/>
      <w:r w:rsidRPr="003F5DF6">
        <w:t>Reasons behind entering the U.S. and India:</w:t>
      </w:r>
      <w:bookmarkEnd w:id="4"/>
    </w:p>
    <w:p w14:paraId="52233CF8" w14:textId="7C041BDC" w:rsidR="0085403B" w:rsidRPr="003F5DF6" w:rsidRDefault="00CB5356" w:rsidP="00113AE6">
      <w:pPr>
        <w:spacing w:before="240" w:after="240" w:line="360" w:lineRule="auto"/>
        <w:jc w:val="both"/>
        <w:rPr>
          <w:rFonts w:cs="Arial"/>
          <w:color w:val="000000" w:themeColor="text1"/>
        </w:rPr>
      </w:pPr>
      <w:r>
        <w:rPr>
          <w:rFonts w:cs="Arial"/>
          <w:color w:val="000000" w:themeColor="text1"/>
        </w:rPr>
        <w:t>The goal of the coffee brand is to manage category leadership, expansion of the digital engagement, and driving innovation within plant-based offerings, and cold beverages. Withi</w:t>
      </w:r>
      <w:r w:rsidR="0085403B" w:rsidRPr="003F5DF6">
        <w:rPr>
          <w:rFonts w:cs="Arial"/>
          <w:color w:val="000000" w:themeColor="text1"/>
        </w:rPr>
        <w:t>n India, the brand intends to capitalise on the young segment, rising disposable income, and rising exposure to Western lifestyles. Its Indian menu features regionally customised offerings, such as Paneer tikka sandwiches and Masala chai, to cater to local palates.</w:t>
      </w:r>
    </w:p>
    <w:p w14:paraId="22E6D523" w14:textId="77777777" w:rsidR="0085403B" w:rsidRPr="003F5DF6" w:rsidRDefault="0085403B" w:rsidP="005A13AC">
      <w:pPr>
        <w:pStyle w:val="Heading2"/>
      </w:pPr>
      <w:bookmarkStart w:id="5" w:name="_Toc213770827"/>
      <w:r w:rsidRPr="003F5DF6">
        <w:t>Internationalisation approach</w:t>
      </w:r>
      <w:bookmarkEnd w:id="5"/>
      <w:r w:rsidRPr="003F5DF6">
        <w:t xml:space="preserve"> </w:t>
      </w:r>
      <w:r w:rsidR="00DB5E29" w:rsidRPr="003F5DF6">
        <w:t xml:space="preserve"> </w:t>
      </w:r>
    </w:p>
    <w:p w14:paraId="74A4B8A7" w14:textId="69BDCC1A" w:rsidR="00036FD2" w:rsidRPr="003F5DF6" w:rsidRDefault="00CB5356" w:rsidP="00113AE6">
      <w:pPr>
        <w:spacing w:before="240" w:after="240" w:line="360" w:lineRule="auto"/>
        <w:jc w:val="both"/>
        <w:rPr>
          <w:rFonts w:cs="Arial"/>
          <w:color w:val="000000" w:themeColor="text1"/>
        </w:rPr>
      </w:pPr>
      <w:r>
        <w:rPr>
          <w:rFonts w:cs="Arial"/>
          <w:color w:val="000000" w:themeColor="text1"/>
        </w:rPr>
        <w:t xml:space="preserve">The brand uses the Uppsala model mainly, beginning with joint ventures, and licensing into abroad markets, slowly raising regulations as the market becomes mature. </w:t>
      </w:r>
      <w:r w:rsidR="003702FD" w:rsidRPr="003F5DF6">
        <w:rPr>
          <w:rFonts w:cs="Arial"/>
          <w:color w:val="000000" w:themeColor="text1"/>
        </w:rPr>
        <w:t>In India, the joint venture ensures compliance with local regulations and cultural adaptation while mitigating risks</w:t>
      </w:r>
      <w:r w:rsidR="00FA7CD9" w:rsidRPr="003F5DF6">
        <w:rPr>
          <w:rFonts w:cs="Arial"/>
          <w:color w:val="000000" w:themeColor="text1"/>
        </w:rPr>
        <w:t xml:space="preserve"> (</w:t>
      </w:r>
      <w:r w:rsidR="00FA7CD9" w:rsidRPr="003F5DF6">
        <w:rPr>
          <w:rFonts w:cs="Arial"/>
          <w:color w:val="000000" w:themeColor="text1"/>
          <w:shd w:val="clear" w:color="auto" w:fill="FFFFFF"/>
        </w:rPr>
        <w:t xml:space="preserve">Igwe, </w:t>
      </w:r>
      <w:proofErr w:type="spellStart"/>
      <w:r w:rsidR="00FA7CD9" w:rsidRPr="003F5DF6">
        <w:rPr>
          <w:rFonts w:cs="Arial"/>
          <w:color w:val="000000" w:themeColor="text1"/>
          <w:shd w:val="clear" w:color="auto" w:fill="FFFFFF"/>
        </w:rPr>
        <w:t>Rugara</w:t>
      </w:r>
      <w:proofErr w:type="spellEnd"/>
      <w:r w:rsidR="00FA7CD9" w:rsidRPr="003F5DF6">
        <w:rPr>
          <w:rFonts w:cs="Arial"/>
          <w:color w:val="000000" w:themeColor="text1"/>
          <w:shd w:val="clear" w:color="auto" w:fill="FFFFFF"/>
        </w:rPr>
        <w:t>, and Rahman, 2021).</w:t>
      </w:r>
      <w:r w:rsidR="003702FD" w:rsidRPr="003F5DF6">
        <w:rPr>
          <w:rFonts w:cs="Arial"/>
          <w:color w:val="000000" w:themeColor="text1"/>
        </w:rPr>
        <w:t xml:space="preserve"> This staged approach </w:t>
      </w:r>
      <w:r w:rsidR="00FA7CD9" w:rsidRPr="003F5DF6">
        <w:rPr>
          <w:rFonts w:cs="Arial"/>
          <w:color w:val="000000" w:themeColor="text1"/>
        </w:rPr>
        <w:t>aligns with Starbucks' cautious yet disciplined global growth strategy</w:t>
      </w:r>
      <w:r w:rsidR="003702FD" w:rsidRPr="003F5DF6">
        <w:rPr>
          <w:rFonts w:cs="Arial"/>
          <w:color w:val="000000" w:themeColor="text1"/>
        </w:rPr>
        <w:t>.</w:t>
      </w:r>
      <w:r w:rsidR="00DB5E29" w:rsidRPr="003F5DF6">
        <w:rPr>
          <w:rFonts w:cs="Arial"/>
          <w:color w:val="000000" w:themeColor="text1"/>
        </w:rPr>
        <w:t xml:space="preserve">   </w:t>
      </w:r>
    </w:p>
    <w:p w14:paraId="0F798CAA" w14:textId="77777777" w:rsidR="00036FD2" w:rsidRPr="003F5DF6" w:rsidRDefault="00036FD2" w:rsidP="005A13AC">
      <w:pPr>
        <w:pStyle w:val="Heading2"/>
      </w:pPr>
      <w:bookmarkStart w:id="6" w:name="_Toc213770828"/>
      <w:r w:rsidRPr="003F5DF6">
        <w:lastRenderedPageBreak/>
        <w:t>Competitors</w:t>
      </w:r>
      <w:bookmarkEnd w:id="6"/>
    </w:p>
    <w:p w14:paraId="205ADBD1" w14:textId="1C17D008" w:rsidR="004272AC" w:rsidRPr="003F5DF6" w:rsidRDefault="00036FD2" w:rsidP="00113AE6">
      <w:pPr>
        <w:spacing w:before="240" w:after="240" w:line="360" w:lineRule="auto"/>
        <w:jc w:val="both"/>
        <w:rPr>
          <w:rFonts w:cs="Arial"/>
          <w:b/>
          <w:bCs/>
          <w:color w:val="000000" w:themeColor="text1"/>
        </w:rPr>
      </w:pPr>
      <w:r w:rsidRPr="003F5DF6">
        <w:rPr>
          <w:rFonts w:cs="Arial"/>
          <w:color w:val="000000" w:themeColor="text1"/>
        </w:rPr>
        <w:t xml:space="preserve">Within the US, Starbucks competes mainly with McCafé and </w:t>
      </w:r>
      <w:r w:rsidR="000B0648" w:rsidRPr="003F5DF6">
        <w:rPr>
          <w:rFonts w:cs="Arial"/>
          <w:color w:val="000000" w:themeColor="text1"/>
        </w:rPr>
        <w:t>Dunkin'</w:t>
      </w:r>
      <w:r w:rsidRPr="003F5DF6">
        <w:rPr>
          <w:rFonts w:cs="Arial"/>
          <w:color w:val="000000" w:themeColor="text1"/>
        </w:rPr>
        <w:t xml:space="preserve"> on price</w:t>
      </w:r>
      <w:r w:rsidR="000B0648" w:rsidRPr="003F5DF6">
        <w:rPr>
          <w:rFonts w:cs="Arial"/>
          <w:color w:val="000000" w:themeColor="text1"/>
        </w:rPr>
        <w:t xml:space="preserve"> and convenience; however,</w:t>
      </w:r>
      <w:r w:rsidRPr="003F5DF6">
        <w:rPr>
          <w:rFonts w:cs="Arial"/>
          <w:color w:val="000000" w:themeColor="text1"/>
        </w:rPr>
        <w:t xml:space="preserve"> the company </w:t>
      </w:r>
      <w:r w:rsidR="000B0648" w:rsidRPr="003F5DF6">
        <w:rPr>
          <w:rFonts w:cs="Arial"/>
          <w:color w:val="000000" w:themeColor="text1"/>
        </w:rPr>
        <w:t>has an advantage in differentiation through</w:t>
      </w:r>
      <w:r w:rsidRPr="003F5DF6">
        <w:rPr>
          <w:rFonts w:cs="Arial"/>
          <w:color w:val="000000" w:themeColor="text1"/>
        </w:rPr>
        <w:t xml:space="preserve"> its premium experience. Within India, </w:t>
      </w:r>
      <w:r w:rsidR="000B0648" w:rsidRPr="003F5DF6">
        <w:rPr>
          <w:rFonts w:cs="Arial"/>
          <w:color w:val="000000" w:themeColor="text1"/>
        </w:rPr>
        <w:t xml:space="preserve">the </w:t>
      </w:r>
      <w:r w:rsidRPr="003F5DF6">
        <w:rPr>
          <w:rFonts w:cs="Arial"/>
          <w:color w:val="000000" w:themeColor="text1"/>
        </w:rPr>
        <w:t>main rivals involve</w:t>
      </w:r>
      <w:r w:rsidR="00C82F83" w:rsidRPr="003F5DF6">
        <w:rPr>
          <w:rFonts w:cs="Arial"/>
          <w:color w:val="000000" w:themeColor="text1"/>
        </w:rPr>
        <w:t xml:space="preserve"> Barista, </w:t>
      </w:r>
      <w:r w:rsidR="000B0648" w:rsidRPr="003F5DF6">
        <w:rPr>
          <w:rFonts w:cs="Arial"/>
          <w:color w:val="000000" w:themeColor="text1"/>
        </w:rPr>
        <w:t xml:space="preserve">Café Coffee Day, newer boutique cafes, and Costa Coffee. The premium pricing of Starbucks positions it as a lifestyle brand instead of a mass-market chain.    </w:t>
      </w:r>
      <w:r w:rsidRPr="003F5DF6">
        <w:rPr>
          <w:rFonts w:cs="Arial"/>
          <w:color w:val="000000" w:themeColor="text1"/>
        </w:rPr>
        <w:t xml:space="preserve">  </w:t>
      </w:r>
      <w:r w:rsidR="004272AC" w:rsidRPr="003F5DF6">
        <w:rPr>
          <w:rFonts w:cs="Arial"/>
          <w:b/>
          <w:bCs/>
          <w:color w:val="000000" w:themeColor="text1"/>
        </w:rPr>
        <w:br w:type="page"/>
      </w:r>
    </w:p>
    <w:p w14:paraId="4518A2D5" w14:textId="4CC7998F" w:rsidR="00F51693" w:rsidRPr="003F5DF6" w:rsidRDefault="00F51693" w:rsidP="00C0565F">
      <w:pPr>
        <w:pStyle w:val="Heading1"/>
      </w:pPr>
      <w:bookmarkStart w:id="7" w:name="_Toc213770829"/>
      <w:r w:rsidRPr="00C0565F">
        <w:lastRenderedPageBreak/>
        <w:t>Description</w:t>
      </w:r>
      <w:r w:rsidRPr="003F5DF6">
        <w:t xml:space="preserve"> of Starbucks, its activities in India, and the US</w:t>
      </w:r>
      <w:bookmarkEnd w:id="7"/>
      <w:r w:rsidRPr="003F5DF6">
        <w:t xml:space="preserve"> </w:t>
      </w:r>
    </w:p>
    <w:p w14:paraId="5EE6A783" w14:textId="1862BF09" w:rsidR="006119F1" w:rsidRPr="005A13AC" w:rsidRDefault="00F51693" w:rsidP="005A13AC">
      <w:pPr>
        <w:pStyle w:val="Heading2"/>
      </w:pPr>
      <w:bookmarkStart w:id="8" w:name="_Toc213770830"/>
      <w:r w:rsidRPr="005A13AC">
        <w:t>Macroenvironment (PESTLE) of the US and India</w:t>
      </w:r>
      <w:bookmarkEnd w:id="8"/>
    </w:p>
    <w:p w14:paraId="65451AE9" w14:textId="0424B7ED" w:rsidR="00F51693" w:rsidRPr="003F5DF6" w:rsidRDefault="00F51693" w:rsidP="00113AE6">
      <w:pPr>
        <w:spacing w:before="240" w:after="240" w:line="360" w:lineRule="auto"/>
        <w:jc w:val="both"/>
        <w:rPr>
          <w:rFonts w:cs="Arial"/>
          <w:b/>
          <w:bCs/>
          <w:color w:val="000000" w:themeColor="text1"/>
        </w:rPr>
      </w:pPr>
      <w:r w:rsidRPr="003F5DF6">
        <w:rPr>
          <w:rFonts w:cs="Arial"/>
          <w:b/>
          <w:bCs/>
          <w:color w:val="000000" w:themeColor="text1"/>
        </w:rPr>
        <w:t>PESTLE of the US</w:t>
      </w:r>
    </w:p>
    <w:p w14:paraId="2BCEABAE" w14:textId="443A0E60"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Political:</w:t>
      </w:r>
      <w:r w:rsidR="00E11DDA" w:rsidRPr="003F5DF6">
        <w:rPr>
          <w:rFonts w:cs="Arial"/>
          <w:b/>
          <w:bCs/>
          <w:color w:val="000000" w:themeColor="text1"/>
        </w:rPr>
        <w:t xml:space="preserve"> </w:t>
      </w:r>
      <w:r w:rsidR="00E11DDA" w:rsidRPr="003F5DF6">
        <w:rPr>
          <w:rFonts w:cs="Arial"/>
          <w:color w:val="000000" w:themeColor="text1"/>
        </w:rPr>
        <w:t>The US has a low political risk</w:t>
      </w:r>
      <w:r w:rsidR="00696178" w:rsidRPr="003F5DF6">
        <w:rPr>
          <w:rFonts w:cs="Arial"/>
          <w:color w:val="000000" w:themeColor="text1"/>
        </w:rPr>
        <w:t xml:space="preserve">, </w:t>
      </w:r>
      <w:r w:rsidR="00036FD2" w:rsidRPr="003F5DF6">
        <w:rPr>
          <w:rFonts w:cs="Arial"/>
          <w:color w:val="000000" w:themeColor="text1"/>
        </w:rPr>
        <w:t>with a very low chance of government expropriation of assets</w:t>
      </w:r>
      <w:r w:rsidR="00696178" w:rsidRPr="003F5DF6">
        <w:rPr>
          <w:rFonts w:cs="Arial"/>
          <w:color w:val="000000" w:themeColor="text1"/>
        </w:rPr>
        <w:t xml:space="preserve">. However, the political polarisation among and across the leading parties can restrict the government's capability to pass legislation or apply long-term structural reforms. </w:t>
      </w:r>
    </w:p>
    <w:p w14:paraId="16451280" w14:textId="00681086"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Economic:</w:t>
      </w:r>
      <w:r w:rsidR="00BB0FB8" w:rsidRPr="003F5DF6">
        <w:rPr>
          <w:rFonts w:cs="Arial"/>
          <w:b/>
          <w:bCs/>
          <w:color w:val="000000" w:themeColor="text1"/>
        </w:rPr>
        <w:t xml:space="preserve"> </w:t>
      </w:r>
      <w:r w:rsidR="00E12DF4" w:rsidRPr="003F5DF6">
        <w:rPr>
          <w:rFonts w:cs="Arial"/>
          <w:color w:val="000000" w:themeColor="text1"/>
        </w:rPr>
        <w:t xml:space="preserve">US inflation remained stable in July 2025 at around 2.7% yearly, a similar rate to that in June. Such </w:t>
      </w:r>
      <w:r w:rsidR="000548AE" w:rsidRPr="003F5DF6">
        <w:rPr>
          <w:rFonts w:cs="Arial"/>
          <w:color w:val="000000" w:themeColor="text1"/>
        </w:rPr>
        <w:t>steadiness was due to the low energy costs, which balanced</w:t>
      </w:r>
      <w:r w:rsidR="00E12DF4" w:rsidRPr="003F5DF6">
        <w:rPr>
          <w:rFonts w:cs="Arial"/>
          <w:color w:val="000000" w:themeColor="text1"/>
        </w:rPr>
        <w:t xml:space="preserve"> out the price increases in products such as tomatoes, coffee, and tools. However, the core inflation (excluding energy prices and food products) increased by 3.1%, being the fastest pace in six months. </w:t>
      </w:r>
      <w:r w:rsidR="000548AE" w:rsidRPr="003F5DF6">
        <w:rPr>
          <w:rFonts w:cs="Arial"/>
          <w:color w:val="000000" w:themeColor="text1"/>
        </w:rPr>
        <w:t>Also, coffee costs increased by around 2.3% between June and July</w:t>
      </w:r>
      <w:r w:rsidR="00A83729" w:rsidRPr="003F5DF6">
        <w:rPr>
          <w:rFonts w:cs="Arial"/>
          <w:color w:val="000000" w:themeColor="text1"/>
        </w:rPr>
        <w:t xml:space="preserve"> (</w:t>
      </w:r>
      <w:r w:rsidR="00A83729" w:rsidRPr="003F5DF6">
        <w:rPr>
          <w:rStyle w:val="Strong"/>
          <w:rFonts w:cs="Arial"/>
          <w:b w:val="0"/>
          <w:bCs w:val="0"/>
          <w:color w:val="000000" w:themeColor="text1"/>
        </w:rPr>
        <w:t>BBC News</w:t>
      </w:r>
      <w:r w:rsidR="00A83729" w:rsidRPr="003F5DF6">
        <w:rPr>
          <w:rFonts w:cs="Arial"/>
          <w:b/>
          <w:bCs/>
          <w:color w:val="000000" w:themeColor="text1"/>
        </w:rPr>
        <w:t xml:space="preserve">, </w:t>
      </w:r>
      <w:r w:rsidR="00A83729" w:rsidRPr="003F5DF6">
        <w:rPr>
          <w:rFonts w:cs="Arial"/>
          <w:color w:val="000000" w:themeColor="text1"/>
        </w:rPr>
        <w:t>2025a).</w:t>
      </w:r>
      <w:r w:rsidR="000548AE" w:rsidRPr="003F5DF6">
        <w:rPr>
          <w:rFonts w:cs="Arial"/>
          <w:color w:val="000000" w:themeColor="text1"/>
        </w:rPr>
        <w:t xml:space="preserve"> This may potentially impact the company's profit percentages.  </w:t>
      </w:r>
    </w:p>
    <w:p w14:paraId="31F197CA" w14:textId="120173E1"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Social:</w:t>
      </w:r>
      <w:r w:rsidR="00A83729" w:rsidRPr="003F5DF6">
        <w:rPr>
          <w:rFonts w:cs="Arial"/>
          <w:b/>
          <w:bCs/>
          <w:color w:val="000000" w:themeColor="text1"/>
        </w:rPr>
        <w:t xml:space="preserve"> </w:t>
      </w:r>
      <w:r w:rsidR="007B2553" w:rsidRPr="003F5DF6">
        <w:rPr>
          <w:rFonts w:cs="Arial"/>
          <w:color w:val="000000" w:themeColor="text1"/>
        </w:rPr>
        <w:t xml:space="preserve">US is the biggest coffee customer on an international scale. </w:t>
      </w:r>
      <w:r w:rsidR="0097789E" w:rsidRPr="003F5DF6">
        <w:rPr>
          <w:rFonts w:cs="Arial"/>
          <w:color w:val="000000" w:themeColor="text1"/>
        </w:rPr>
        <w:t>In FY 2022, America became the hub of coffee consumption</w:t>
      </w:r>
      <w:r w:rsidR="007B2553" w:rsidRPr="003F5DF6">
        <w:rPr>
          <w:rFonts w:cs="Arial"/>
          <w:color w:val="000000" w:themeColor="text1"/>
        </w:rPr>
        <w:t xml:space="preserve">. However, the culture of coffee consumption now expands beyond social meetups. The popularity of American coffee culture revolves around the coffee outlets. Starbucks </w:t>
      </w:r>
      <w:r w:rsidR="0097789E" w:rsidRPr="003F5DF6">
        <w:rPr>
          <w:rFonts w:cs="Arial"/>
          <w:color w:val="000000" w:themeColor="text1"/>
        </w:rPr>
        <w:t>plays a main role in motivating millennials</w:t>
      </w:r>
      <w:r w:rsidR="007B2553" w:rsidRPr="003F5DF6">
        <w:rPr>
          <w:rFonts w:cs="Arial"/>
          <w:color w:val="000000" w:themeColor="text1"/>
        </w:rPr>
        <w:t xml:space="preserve"> and Gen Z to consume more coffee. Around 45% of coffee is consumed by young adults in America</w:t>
      </w:r>
      <w:r w:rsidR="00CB4FFF" w:rsidRPr="003F5DF6">
        <w:rPr>
          <w:rFonts w:cs="Arial"/>
          <w:color w:val="000000" w:themeColor="text1"/>
        </w:rPr>
        <w:t xml:space="preserve"> (The Culture Factor, 2025).</w:t>
      </w:r>
      <w:r w:rsidR="007B2553" w:rsidRPr="003F5DF6">
        <w:rPr>
          <w:rFonts w:cs="Arial"/>
          <w:color w:val="000000" w:themeColor="text1"/>
        </w:rPr>
        <w:t xml:space="preserve"> </w:t>
      </w:r>
      <w:r w:rsidR="0097789E" w:rsidRPr="003F5DF6">
        <w:rPr>
          <w:rFonts w:cs="Arial"/>
          <w:color w:val="000000" w:themeColor="text1"/>
        </w:rPr>
        <w:t xml:space="preserve">As per a high indulgence score of 68, coffee consumption in the US is not merely functional; however, it is also a lifestyle and leisure choice (Cold brew, Starbucks culture, and Café ambiance). Increased indulgence contributes to the popularity of flavoured, premium, and specialty coffees.   </w:t>
      </w:r>
      <w:r w:rsidR="007B2553" w:rsidRPr="003F5DF6">
        <w:rPr>
          <w:rFonts w:cs="Arial"/>
          <w:color w:val="000000" w:themeColor="text1"/>
        </w:rPr>
        <w:t xml:space="preserve"> </w:t>
      </w:r>
    </w:p>
    <w:p w14:paraId="65D3ADAC" w14:textId="34F2047A"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Technological:</w:t>
      </w:r>
      <w:r w:rsidR="00CB4FFF" w:rsidRPr="003F5DF6">
        <w:rPr>
          <w:rFonts w:cs="Arial"/>
          <w:b/>
          <w:bCs/>
          <w:color w:val="000000" w:themeColor="text1"/>
        </w:rPr>
        <w:t xml:space="preserve"> </w:t>
      </w:r>
      <w:r w:rsidR="00CB5356" w:rsidRPr="00CB5356">
        <w:rPr>
          <w:rFonts w:cs="Arial"/>
          <w:color w:val="000000" w:themeColor="text1"/>
        </w:rPr>
        <w:t xml:space="preserve">In the US, coffee industry is one of the industries that have a great reliance on new technologies to enhance quality, manufacturing and sustainability. Precision agriculture applications, including drones and sensors, are used to monitor the soil health, irrigation, and crops, and data analytics also help in making the right decisions on farm management. </w:t>
      </w:r>
      <w:r w:rsidR="00032A19" w:rsidRPr="003F5DF6">
        <w:rPr>
          <w:rFonts w:cs="Arial"/>
          <w:color w:val="000000" w:themeColor="text1"/>
        </w:rPr>
        <w:t xml:space="preserve">Automated roasting machines and AI-driven quality control systems ensure consistency in </w:t>
      </w:r>
      <w:proofErr w:type="spellStart"/>
      <w:r w:rsidR="00032A19" w:rsidRPr="003F5DF6">
        <w:rPr>
          <w:rFonts w:cs="Arial"/>
          <w:color w:val="000000" w:themeColor="text1"/>
        </w:rPr>
        <w:t>flavor</w:t>
      </w:r>
      <w:proofErr w:type="spellEnd"/>
      <w:r w:rsidR="00032A19" w:rsidRPr="003F5DF6">
        <w:rPr>
          <w:rFonts w:cs="Arial"/>
          <w:color w:val="000000" w:themeColor="text1"/>
        </w:rPr>
        <w:t xml:space="preserve"> profiles. Supply chain technologies, including blockchain, are used to improve traceability and transparency from farm to </w:t>
      </w:r>
      <w:r w:rsidR="00032A19" w:rsidRPr="003F5DF6">
        <w:rPr>
          <w:rFonts w:cs="Arial"/>
          <w:color w:val="000000" w:themeColor="text1"/>
        </w:rPr>
        <w:lastRenderedPageBreak/>
        <w:t>cup. Additionally, mobile apps and digital platforms connect roasters, suppliers, and consumers, promoting direct trade and customer engagement. These innovations collectively strengthen efficiency, sustainability, and competitiveness in the U.S. coffee sector.</w:t>
      </w:r>
    </w:p>
    <w:p w14:paraId="0F5B6891" w14:textId="2A038DB6"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Legal:</w:t>
      </w:r>
      <w:r w:rsidR="00032A19" w:rsidRPr="003F5DF6">
        <w:rPr>
          <w:rFonts w:cs="Arial"/>
          <w:b/>
          <w:bCs/>
          <w:color w:val="000000" w:themeColor="text1"/>
        </w:rPr>
        <w:t xml:space="preserve"> </w:t>
      </w:r>
      <w:r w:rsidR="00032A19" w:rsidRPr="003F5DF6">
        <w:rPr>
          <w:rFonts w:cs="Arial"/>
          <w:color w:val="000000" w:themeColor="text1"/>
        </w:rPr>
        <w:t xml:space="preserve">Starbucks should adhere with a diverse range of legal rules including food security, labour, and business practices. Main domains involve employment </w:t>
      </w:r>
      <w:r w:rsidR="000647C8" w:rsidRPr="003F5DF6">
        <w:rPr>
          <w:rFonts w:cs="Arial"/>
          <w:color w:val="000000" w:themeColor="text1"/>
        </w:rPr>
        <w:t>legislation, including the Fair Labour Standards Act (FLSA), regulating</w:t>
      </w:r>
      <w:r w:rsidR="00032A19" w:rsidRPr="003F5DF6">
        <w:rPr>
          <w:rFonts w:cs="Arial"/>
          <w:color w:val="000000" w:themeColor="text1"/>
        </w:rPr>
        <w:t xml:space="preserve"> overtime, wages, and working hours, together with </w:t>
      </w:r>
      <w:r w:rsidR="000647C8" w:rsidRPr="003F5DF6">
        <w:rPr>
          <w:rFonts w:cs="Arial"/>
          <w:color w:val="000000" w:themeColor="text1"/>
        </w:rPr>
        <w:t>anti-discrimination laws under the Civil Rights Act and Americans with Disabilities Act (ADA). It must also meet Occupational Safety and Health Administration (OSHA) regulations to ensure workplace safety. Food safety standards set by the Food and Drug Administration (FDA) and local health codes must be followed. Additionally, Starbucks must comply with tax laws, environmental regulations, and consumer protection rules.</w:t>
      </w:r>
    </w:p>
    <w:p w14:paraId="05AA84BC" w14:textId="3CC3B560"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 xml:space="preserve">Environmental: </w:t>
      </w:r>
      <w:r w:rsidR="0027556B" w:rsidRPr="003F5DF6">
        <w:rPr>
          <w:rFonts w:cs="Arial"/>
          <w:color w:val="000000" w:themeColor="text1"/>
        </w:rPr>
        <w:t xml:space="preserve">Starbucks has accomplished the targets by setting up its Greener Stores program, which led in 3500+ stores fulfilling strict environmental norms by FY 2022. The company has also incurred an expenditure in </w:t>
      </w:r>
      <w:r w:rsidR="00EB18A5" w:rsidRPr="003F5DF6">
        <w:rPr>
          <w:rFonts w:cs="Arial"/>
          <w:color w:val="000000" w:themeColor="text1"/>
        </w:rPr>
        <w:t xml:space="preserve">climate-resilient coffee farming and assisted the ‘Greener </w:t>
      </w:r>
      <w:r w:rsidR="004B5A72" w:rsidRPr="003F5DF6">
        <w:rPr>
          <w:rFonts w:cs="Arial"/>
          <w:color w:val="000000" w:themeColor="text1"/>
        </w:rPr>
        <w:t>Store'</w:t>
      </w:r>
      <w:r w:rsidR="00EB18A5" w:rsidRPr="003F5DF6">
        <w:rPr>
          <w:rFonts w:cs="Arial"/>
          <w:color w:val="000000" w:themeColor="text1"/>
        </w:rPr>
        <w:t xml:space="preserve"> program, decreasing energy</w:t>
      </w:r>
      <w:r w:rsidR="0027556B" w:rsidRPr="003F5DF6">
        <w:rPr>
          <w:rFonts w:cs="Arial"/>
          <w:color w:val="000000" w:themeColor="text1"/>
        </w:rPr>
        <w:t xml:space="preserve"> and water use in stores</w:t>
      </w:r>
      <w:r w:rsidR="00EB18A5" w:rsidRPr="003F5DF6">
        <w:rPr>
          <w:rFonts w:cs="Arial"/>
          <w:color w:val="000000" w:themeColor="text1"/>
        </w:rPr>
        <w:t xml:space="preserve"> (Starbucks Coffee Company, 2025a). </w:t>
      </w:r>
      <w:r w:rsidR="004B5A72" w:rsidRPr="003F5DF6">
        <w:rPr>
          <w:rFonts w:cs="Arial"/>
          <w:color w:val="000000" w:themeColor="text1"/>
        </w:rPr>
        <w:t>Additionally, during FY 2024, the company became the first and only national coffeehouse in the U.S. to permit consumers to use their own cups at organisation-owned outlets, including those for mobile orders and drive-</w:t>
      </w:r>
      <w:proofErr w:type="spellStart"/>
      <w:r w:rsidR="004B5A72" w:rsidRPr="003F5DF6">
        <w:rPr>
          <w:rFonts w:cs="Arial"/>
          <w:color w:val="000000" w:themeColor="text1"/>
        </w:rPr>
        <w:t>thrus</w:t>
      </w:r>
      <w:proofErr w:type="spellEnd"/>
      <w:r w:rsidR="004B5A72" w:rsidRPr="003F5DF6">
        <w:rPr>
          <w:rFonts w:cs="Arial"/>
          <w:color w:val="000000" w:themeColor="text1"/>
        </w:rPr>
        <w:t xml:space="preserve">. </w:t>
      </w:r>
    </w:p>
    <w:p w14:paraId="4E263D6B" w14:textId="07C74EBF" w:rsidR="00F51693" w:rsidRPr="003F5DF6" w:rsidRDefault="00F51693" w:rsidP="00113AE6">
      <w:pPr>
        <w:spacing w:before="240" w:after="240" w:line="360" w:lineRule="auto"/>
        <w:jc w:val="both"/>
        <w:rPr>
          <w:rFonts w:cs="Arial"/>
          <w:b/>
          <w:bCs/>
          <w:color w:val="000000" w:themeColor="text1"/>
        </w:rPr>
      </w:pPr>
      <w:r w:rsidRPr="003F5DF6">
        <w:rPr>
          <w:rFonts w:cs="Arial"/>
          <w:b/>
          <w:bCs/>
          <w:color w:val="000000" w:themeColor="text1"/>
        </w:rPr>
        <w:t>PESTLE of India</w:t>
      </w:r>
    </w:p>
    <w:p w14:paraId="374F613C" w14:textId="19DA0492"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Political:</w:t>
      </w:r>
      <w:r w:rsidR="008C01E5" w:rsidRPr="003F5DF6">
        <w:rPr>
          <w:rFonts w:cs="Arial"/>
          <w:b/>
          <w:bCs/>
          <w:color w:val="000000" w:themeColor="text1"/>
        </w:rPr>
        <w:t xml:space="preserve"> </w:t>
      </w:r>
      <w:r w:rsidR="00FC4615" w:rsidRPr="003F5DF6">
        <w:rPr>
          <w:rFonts w:cs="Arial"/>
          <w:color w:val="000000" w:themeColor="text1"/>
        </w:rPr>
        <w:t>India's political environment offers both risks and opportunities for Starbucks. Modi’s government advocates growth-based reforms, infrastructural investment, and digitalisation</w:t>
      </w:r>
      <w:r w:rsidR="00F87E3D" w:rsidRPr="003F5DF6">
        <w:rPr>
          <w:rFonts w:cs="Arial"/>
          <w:color w:val="000000" w:themeColor="text1"/>
        </w:rPr>
        <w:t>,</w:t>
      </w:r>
      <w:r w:rsidR="00FC4615" w:rsidRPr="003F5DF6">
        <w:rPr>
          <w:rFonts w:cs="Arial"/>
          <w:color w:val="000000" w:themeColor="text1"/>
        </w:rPr>
        <w:t xml:space="preserve"> which can strengthen retail diversification</w:t>
      </w:r>
      <w:r w:rsidR="00F87E3D" w:rsidRPr="003F5DF6">
        <w:rPr>
          <w:rFonts w:cs="Arial"/>
          <w:color w:val="000000" w:themeColor="text1"/>
        </w:rPr>
        <w:t xml:space="preserve"> (EKN, 2024).</w:t>
      </w:r>
      <w:r w:rsidR="00FC4615" w:rsidRPr="003F5DF6">
        <w:rPr>
          <w:rFonts w:cs="Arial"/>
          <w:color w:val="000000" w:themeColor="text1"/>
        </w:rPr>
        <w:t xml:space="preserve"> </w:t>
      </w:r>
      <w:r w:rsidR="00F87E3D" w:rsidRPr="003F5DF6">
        <w:rPr>
          <w:rFonts w:cs="Arial"/>
          <w:color w:val="000000" w:themeColor="text1"/>
        </w:rPr>
        <w:t xml:space="preserve">Liberalising FDI (Foreign Direct Investment) appeals to the international companies, providing Starbucks with a good market entry potential. However, a dependence on coalition partners could slow down the reforms, while bureaucratic challenges and unknown rules escalate the compliance expenses. Protectionist procedures, such as tariffs and local standards, may complicate the efficiency of supply chains and imports of coffee or equipment (EKN, 2024). Corruption and varied business environments </w:t>
      </w:r>
      <w:r w:rsidR="00F87E3D" w:rsidRPr="003F5DF6">
        <w:rPr>
          <w:rFonts w:cs="Arial"/>
          <w:color w:val="000000" w:themeColor="text1"/>
        </w:rPr>
        <w:lastRenderedPageBreak/>
        <w:t xml:space="preserve">across states also pose operational challenges, requiring Starbucks to adapt strategies regionally to sustain growth.  </w:t>
      </w:r>
      <w:r w:rsidR="00FC4615" w:rsidRPr="003F5DF6">
        <w:rPr>
          <w:rFonts w:cs="Arial"/>
          <w:color w:val="000000" w:themeColor="text1"/>
        </w:rPr>
        <w:t xml:space="preserve"> </w:t>
      </w:r>
    </w:p>
    <w:p w14:paraId="26ED2FA4" w14:textId="112C104F" w:rsidR="008D15D0"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Economic:</w:t>
      </w:r>
      <w:r w:rsidR="00BB0FB8" w:rsidRPr="003F5DF6">
        <w:rPr>
          <w:rFonts w:cs="Arial"/>
          <w:color w:val="000000" w:themeColor="text1"/>
        </w:rPr>
        <w:t xml:space="preserve"> </w:t>
      </w:r>
      <w:r w:rsidR="00CB5356">
        <w:rPr>
          <w:rFonts w:cs="Arial"/>
          <w:color w:val="000000" w:themeColor="text1"/>
        </w:rPr>
        <w:t xml:space="preserve">Geopolitical risks, and trade distress could affect the country’s development route during 2025, and 2026 </w:t>
      </w:r>
      <w:r w:rsidR="008D5A02" w:rsidRPr="003F5DF6">
        <w:rPr>
          <w:rFonts w:cs="Arial"/>
          <w:color w:val="000000" w:themeColor="text1"/>
        </w:rPr>
        <w:t xml:space="preserve">(Kumar, 2025). </w:t>
      </w:r>
      <w:r w:rsidR="00CB5356">
        <w:rPr>
          <w:rFonts w:cs="Arial"/>
          <w:color w:val="000000" w:themeColor="text1"/>
        </w:rPr>
        <w:t xml:space="preserve">The country’s growth prediction </w:t>
      </w:r>
      <w:r w:rsidR="001B281F">
        <w:rPr>
          <w:rFonts w:cs="Arial"/>
          <w:color w:val="000000" w:themeColor="text1"/>
        </w:rPr>
        <w:t xml:space="preserve">was axed down by around 0.3% for the FY 2025. </w:t>
      </w:r>
      <w:r w:rsidR="008D15D0" w:rsidRPr="003F5DF6">
        <w:rPr>
          <w:rFonts w:cs="Arial"/>
          <w:color w:val="000000" w:themeColor="text1"/>
        </w:rPr>
        <w:t>Additionally, inflation in India is estimated to be around 4.24% for FY 2025, a slight decrease from 4.67% in FY 2024, and is predicted to remain around 4% for future years (Statista, 2025a).</w:t>
      </w:r>
    </w:p>
    <w:p w14:paraId="4A5D284E" w14:textId="77777777" w:rsidR="008D15D0" w:rsidRPr="003F5DF6" w:rsidRDefault="008D15D0" w:rsidP="00C628CE">
      <w:pPr>
        <w:keepNext/>
        <w:spacing w:before="240" w:after="240" w:line="360" w:lineRule="auto"/>
        <w:jc w:val="center"/>
        <w:rPr>
          <w:rFonts w:cs="Arial"/>
          <w:color w:val="000000" w:themeColor="text1"/>
        </w:rPr>
      </w:pPr>
      <w:r w:rsidRPr="003F5DF6">
        <w:rPr>
          <w:rFonts w:cs="Arial"/>
          <w:noProof/>
          <w:color w:val="000000" w:themeColor="text1"/>
        </w:rPr>
        <w:drawing>
          <wp:inline distT="0" distB="0" distL="0" distR="0" wp14:anchorId="289300E0" wp14:editId="054CA156">
            <wp:extent cx="4724400" cy="2941104"/>
            <wp:effectExtent l="0" t="0" r="0" b="0"/>
            <wp:docPr id="1665619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19950" name=""/>
                    <pic:cNvPicPr/>
                  </pic:nvPicPr>
                  <pic:blipFill>
                    <a:blip r:embed="rId9"/>
                    <a:stretch>
                      <a:fillRect/>
                    </a:stretch>
                  </pic:blipFill>
                  <pic:spPr>
                    <a:xfrm>
                      <a:off x="0" y="0"/>
                      <a:ext cx="4727147" cy="2942814"/>
                    </a:xfrm>
                    <a:prstGeom prst="rect">
                      <a:avLst/>
                    </a:prstGeom>
                  </pic:spPr>
                </pic:pic>
              </a:graphicData>
            </a:graphic>
          </wp:inline>
        </w:drawing>
      </w:r>
    </w:p>
    <w:p w14:paraId="72E01A6A" w14:textId="223031CE" w:rsidR="008D15D0" w:rsidRPr="003F5DF6" w:rsidRDefault="008D15D0" w:rsidP="00C628CE">
      <w:pPr>
        <w:pStyle w:val="Caption"/>
        <w:spacing w:before="240" w:after="240" w:line="360" w:lineRule="auto"/>
        <w:jc w:val="center"/>
        <w:rPr>
          <w:rFonts w:cs="Arial"/>
          <w:color w:val="000000" w:themeColor="text1"/>
          <w:sz w:val="24"/>
          <w:szCs w:val="24"/>
        </w:rPr>
      </w:pPr>
      <w:bookmarkStart w:id="9" w:name="_Toc213770854"/>
      <w:r w:rsidRPr="003F5DF6">
        <w:rPr>
          <w:rFonts w:cs="Arial"/>
          <w:color w:val="000000" w:themeColor="text1"/>
          <w:sz w:val="24"/>
          <w:szCs w:val="24"/>
        </w:rPr>
        <w:t xml:space="preserve">Figure </w:t>
      </w:r>
      <w:r w:rsidRPr="003F5DF6">
        <w:rPr>
          <w:rFonts w:cs="Arial"/>
          <w:color w:val="000000" w:themeColor="text1"/>
          <w:sz w:val="24"/>
          <w:szCs w:val="24"/>
        </w:rPr>
        <w:fldChar w:fldCharType="begin"/>
      </w:r>
      <w:r w:rsidRPr="003F5DF6">
        <w:rPr>
          <w:rFonts w:cs="Arial"/>
          <w:color w:val="000000" w:themeColor="text1"/>
          <w:sz w:val="24"/>
          <w:szCs w:val="24"/>
        </w:rPr>
        <w:instrText xml:space="preserve"> SEQ Figure \* ARABIC </w:instrText>
      </w:r>
      <w:r w:rsidRPr="003F5DF6">
        <w:rPr>
          <w:rFonts w:cs="Arial"/>
          <w:color w:val="000000" w:themeColor="text1"/>
          <w:sz w:val="24"/>
          <w:szCs w:val="24"/>
        </w:rPr>
        <w:fldChar w:fldCharType="separate"/>
      </w:r>
      <w:r w:rsidR="005E4AA7" w:rsidRPr="003F5DF6">
        <w:rPr>
          <w:rFonts w:cs="Arial"/>
          <w:noProof/>
          <w:color w:val="000000" w:themeColor="text1"/>
          <w:sz w:val="24"/>
          <w:szCs w:val="24"/>
        </w:rPr>
        <w:t>1</w:t>
      </w:r>
      <w:r w:rsidRPr="003F5DF6">
        <w:rPr>
          <w:rFonts w:cs="Arial"/>
          <w:color w:val="000000" w:themeColor="text1"/>
          <w:sz w:val="24"/>
          <w:szCs w:val="24"/>
        </w:rPr>
        <w:fldChar w:fldCharType="end"/>
      </w:r>
      <w:r w:rsidRPr="003F5DF6">
        <w:rPr>
          <w:rFonts w:cs="Arial"/>
          <w:color w:val="000000" w:themeColor="text1"/>
          <w:sz w:val="24"/>
          <w:szCs w:val="24"/>
        </w:rPr>
        <w:t xml:space="preserve"> Inflation rate between 1987 and 2030.</w:t>
      </w:r>
      <w:bookmarkEnd w:id="9"/>
    </w:p>
    <w:p w14:paraId="7B51FB62" w14:textId="7046A17F" w:rsidR="00F51693" w:rsidRPr="003F5DF6" w:rsidRDefault="008D15D0" w:rsidP="00C628CE">
      <w:pPr>
        <w:spacing w:before="240" w:after="240" w:line="360" w:lineRule="auto"/>
        <w:jc w:val="center"/>
        <w:rPr>
          <w:rFonts w:cs="Arial"/>
          <w:color w:val="000000" w:themeColor="text1"/>
        </w:rPr>
      </w:pPr>
      <w:r w:rsidRPr="003F5DF6">
        <w:rPr>
          <w:rFonts w:cs="Arial"/>
          <w:color w:val="000000" w:themeColor="text1"/>
        </w:rPr>
        <w:t>(Source: Statista, 2025a)</w:t>
      </w:r>
    </w:p>
    <w:p w14:paraId="1325CE79" w14:textId="4C7B0C57"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Social:</w:t>
      </w:r>
      <w:r w:rsidR="003355F0" w:rsidRPr="003F5DF6">
        <w:rPr>
          <w:rFonts w:cs="Arial"/>
          <w:color w:val="000000" w:themeColor="text1"/>
        </w:rPr>
        <w:t xml:space="preserve"> </w:t>
      </w:r>
      <w:r w:rsidR="001B281F" w:rsidRPr="001B281F">
        <w:rPr>
          <w:rFonts w:cs="Arial"/>
          <w:color w:val="000000" w:themeColor="text1"/>
        </w:rPr>
        <w:t xml:space="preserve">Approximately, 84 percent of the customers have a regular drinking habit of coffee or tea which means there is a high tendency towards these drinks. </w:t>
      </w:r>
      <w:r w:rsidR="005E4AA7" w:rsidRPr="003F5DF6">
        <w:rPr>
          <w:rFonts w:cs="Arial"/>
          <w:color w:val="000000" w:themeColor="text1"/>
        </w:rPr>
        <w:t>(Coffee Board of India, 2024</w:t>
      </w:r>
      <w:r w:rsidR="00A27C98" w:rsidRPr="003F5DF6">
        <w:rPr>
          <w:rFonts w:cs="Arial"/>
          <w:color w:val="000000" w:themeColor="text1"/>
        </w:rPr>
        <w:t>; Behera, 2023</w:t>
      </w:r>
      <w:r w:rsidR="005E4AA7" w:rsidRPr="003F5DF6">
        <w:rPr>
          <w:rFonts w:cs="Arial"/>
          <w:color w:val="000000" w:themeColor="text1"/>
        </w:rPr>
        <w:t>).</w:t>
      </w:r>
      <w:r w:rsidR="001B281F">
        <w:rPr>
          <w:rFonts w:cs="Arial"/>
          <w:color w:val="000000" w:themeColor="text1"/>
        </w:rPr>
        <w:t xml:space="preserve"> </w:t>
      </w:r>
      <w:r w:rsidR="001B281F" w:rsidRPr="001B281F">
        <w:rPr>
          <w:rFonts w:cs="Arial"/>
          <w:color w:val="000000" w:themeColor="text1"/>
        </w:rPr>
        <w:t xml:space="preserve">Besides coffee and tea, milk-based products, such as buttermilk, raw milk, and lassi wine are the second popular drinks, and 9% of customers are regularly purchasing milk-based drinks. </w:t>
      </w:r>
      <w:r w:rsidR="00A27C98" w:rsidRPr="003F5DF6">
        <w:rPr>
          <w:rFonts w:cs="Arial"/>
          <w:color w:val="000000" w:themeColor="text1"/>
        </w:rPr>
        <w:t xml:space="preserve">Approximately 41% of Indian coffee customers prefer the traditional powder for brewing coffee, making it the most popular option (Coffee Board of India, 2024). </w:t>
      </w:r>
    </w:p>
    <w:p w14:paraId="7CE973D8" w14:textId="77777777" w:rsidR="005E4AA7" w:rsidRPr="003F5DF6" w:rsidRDefault="005E4AA7" w:rsidP="0022492E">
      <w:pPr>
        <w:keepNext/>
        <w:spacing w:before="240" w:after="240" w:line="360" w:lineRule="auto"/>
        <w:jc w:val="center"/>
        <w:rPr>
          <w:rFonts w:cs="Arial"/>
          <w:color w:val="000000" w:themeColor="text1"/>
        </w:rPr>
      </w:pPr>
      <w:r w:rsidRPr="003F5DF6">
        <w:rPr>
          <w:rFonts w:cs="Arial"/>
          <w:noProof/>
          <w:color w:val="000000" w:themeColor="text1"/>
        </w:rPr>
        <w:lastRenderedPageBreak/>
        <w:drawing>
          <wp:inline distT="0" distB="0" distL="0" distR="0" wp14:anchorId="47421F6F" wp14:editId="04A73459">
            <wp:extent cx="5092262" cy="2261870"/>
            <wp:effectExtent l="0" t="0" r="0" b="5080"/>
            <wp:docPr id="1780503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03102" name=""/>
                    <pic:cNvPicPr/>
                  </pic:nvPicPr>
                  <pic:blipFill>
                    <a:blip r:embed="rId10"/>
                    <a:stretch>
                      <a:fillRect/>
                    </a:stretch>
                  </pic:blipFill>
                  <pic:spPr>
                    <a:xfrm>
                      <a:off x="0" y="0"/>
                      <a:ext cx="5103724" cy="2266961"/>
                    </a:xfrm>
                    <a:prstGeom prst="rect">
                      <a:avLst/>
                    </a:prstGeom>
                  </pic:spPr>
                </pic:pic>
              </a:graphicData>
            </a:graphic>
          </wp:inline>
        </w:drawing>
      </w:r>
    </w:p>
    <w:p w14:paraId="10B029D3" w14:textId="155A7256" w:rsidR="005E4AA7" w:rsidRPr="003F5DF6" w:rsidRDefault="005E4AA7" w:rsidP="0022492E">
      <w:pPr>
        <w:pStyle w:val="Caption"/>
        <w:spacing w:before="240" w:after="240" w:line="360" w:lineRule="auto"/>
        <w:jc w:val="center"/>
        <w:rPr>
          <w:rFonts w:cs="Arial"/>
          <w:color w:val="000000" w:themeColor="text1"/>
          <w:sz w:val="24"/>
          <w:szCs w:val="24"/>
        </w:rPr>
      </w:pPr>
      <w:bookmarkStart w:id="10" w:name="_Toc213770855"/>
      <w:r w:rsidRPr="003F5DF6">
        <w:rPr>
          <w:rFonts w:cs="Arial"/>
          <w:color w:val="000000" w:themeColor="text1"/>
          <w:sz w:val="24"/>
          <w:szCs w:val="24"/>
        </w:rPr>
        <w:t xml:space="preserve">Figure </w:t>
      </w:r>
      <w:r w:rsidRPr="003F5DF6">
        <w:rPr>
          <w:rFonts w:cs="Arial"/>
          <w:color w:val="000000" w:themeColor="text1"/>
          <w:sz w:val="24"/>
          <w:szCs w:val="24"/>
        </w:rPr>
        <w:fldChar w:fldCharType="begin"/>
      </w:r>
      <w:r w:rsidRPr="003F5DF6">
        <w:rPr>
          <w:rFonts w:cs="Arial"/>
          <w:color w:val="000000" w:themeColor="text1"/>
          <w:sz w:val="24"/>
          <w:szCs w:val="24"/>
        </w:rPr>
        <w:instrText xml:space="preserve"> SEQ Figure \* ARABIC </w:instrText>
      </w:r>
      <w:r w:rsidRPr="003F5DF6">
        <w:rPr>
          <w:rFonts w:cs="Arial"/>
          <w:color w:val="000000" w:themeColor="text1"/>
          <w:sz w:val="24"/>
          <w:szCs w:val="24"/>
        </w:rPr>
        <w:fldChar w:fldCharType="separate"/>
      </w:r>
      <w:r w:rsidRPr="003F5DF6">
        <w:rPr>
          <w:rFonts w:cs="Arial"/>
          <w:noProof/>
          <w:color w:val="000000" w:themeColor="text1"/>
          <w:sz w:val="24"/>
          <w:szCs w:val="24"/>
        </w:rPr>
        <w:t>2</w:t>
      </w:r>
      <w:r w:rsidRPr="003F5DF6">
        <w:rPr>
          <w:rFonts w:cs="Arial"/>
          <w:color w:val="000000" w:themeColor="text1"/>
          <w:sz w:val="24"/>
          <w:szCs w:val="24"/>
        </w:rPr>
        <w:fldChar w:fldCharType="end"/>
      </w:r>
      <w:r w:rsidRPr="003F5DF6">
        <w:rPr>
          <w:rFonts w:cs="Arial"/>
          <w:color w:val="000000" w:themeColor="text1"/>
          <w:sz w:val="24"/>
          <w:szCs w:val="24"/>
        </w:rPr>
        <w:t xml:space="preserve"> Preference </w:t>
      </w:r>
      <w:r w:rsidR="003C359D" w:rsidRPr="003F5DF6">
        <w:rPr>
          <w:rFonts w:cs="Arial"/>
          <w:color w:val="000000" w:themeColor="text1"/>
          <w:sz w:val="24"/>
          <w:szCs w:val="24"/>
        </w:rPr>
        <w:t>for</w:t>
      </w:r>
      <w:r w:rsidRPr="003F5DF6">
        <w:rPr>
          <w:rFonts w:cs="Arial"/>
          <w:color w:val="000000" w:themeColor="text1"/>
          <w:sz w:val="24"/>
          <w:szCs w:val="24"/>
        </w:rPr>
        <w:t xml:space="preserve"> regular beverage.</w:t>
      </w:r>
      <w:bookmarkEnd w:id="10"/>
    </w:p>
    <w:p w14:paraId="58362F45" w14:textId="2A3FE2DE" w:rsidR="00A27C98" w:rsidRPr="003F5DF6" w:rsidRDefault="00A27C98" w:rsidP="0022492E">
      <w:pPr>
        <w:spacing w:before="240" w:after="240" w:line="360" w:lineRule="auto"/>
        <w:jc w:val="center"/>
        <w:rPr>
          <w:rFonts w:cs="Arial"/>
          <w:color w:val="000000" w:themeColor="text1"/>
        </w:rPr>
      </w:pPr>
      <w:r w:rsidRPr="003F5DF6">
        <w:rPr>
          <w:rFonts w:cs="Arial"/>
          <w:color w:val="000000" w:themeColor="text1"/>
        </w:rPr>
        <w:t>(Source: Coffee Board of India, 2024).</w:t>
      </w:r>
    </w:p>
    <w:p w14:paraId="2C6EB2C7" w14:textId="59C9E585"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Technological:</w:t>
      </w:r>
      <w:r w:rsidR="003C359D" w:rsidRPr="003F5DF6">
        <w:rPr>
          <w:rFonts w:cs="Arial"/>
          <w:b/>
          <w:bCs/>
          <w:color w:val="000000" w:themeColor="text1"/>
        </w:rPr>
        <w:t xml:space="preserve"> </w:t>
      </w:r>
      <w:r w:rsidR="001B281F" w:rsidRPr="001B281F">
        <w:rPr>
          <w:rFonts w:cs="Arial"/>
          <w:color w:val="000000" w:themeColor="text1"/>
        </w:rPr>
        <w:t>Technology is being used in the Indian coffee industry to transform the production processes especially in the western Ghats. Artificial Intelligence (AI) is applied to analyse the soil by sensor-oriented methods of measuring the volumes of nutrients, soil composition and moisture.</w:t>
      </w:r>
      <w:r w:rsidR="001B281F" w:rsidRPr="003F5DF6">
        <w:rPr>
          <w:rFonts w:cs="Arial"/>
          <w:color w:val="000000" w:themeColor="text1"/>
        </w:rPr>
        <w:t xml:space="preserve"> </w:t>
      </w:r>
      <w:r w:rsidR="00892292" w:rsidRPr="003F5DF6">
        <w:rPr>
          <w:rFonts w:cs="Arial"/>
          <w:color w:val="000000" w:themeColor="text1"/>
        </w:rPr>
        <w:t>(</w:t>
      </w:r>
      <w:proofErr w:type="spellStart"/>
      <w:r w:rsidR="00892292" w:rsidRPr="003F5DF6">
        <w:rPr>
          <w:rFonts w:cs="Arial"/>
          <w:color w:val="000000" w:themeColor="text1"/>
        </w:rPr>
        <w:t>Poonacha</w:t>
      </w:r>
      <w:proofErr w:type="spellEnd"/>
      <w:r w:rsidR="00892292" w:rsidRPr="003F5DF6">
        <w:rPr>
          <w:rFonts w:cs="Arial"/>
          <w:color w:val="000000" w:themeColor="text1"/>
        </w:rPr>
        <w:t xml:space="preserve"> Machaiah, 2024). Such a data-based approach permits farmers to optimise planting, irrigation, and fertilisation, resulting in enhanced sustainability and crop health. AI-powered </w:t>
      </w:r>
      <w:r w:rsidR="00892292" w:rsidRPr="003F5DF6">
        <w:rPr>
          <w:rStyle w:val="Strong"/>
          <w:rFonts w:cs="Arial"/>
          <w:b w:val="0"/>
          <w:bCs w:val="0"/>
          <w:color w:val="000000" w:themeColor="text1"/>
        </w:rPr>
        <w:t>disease detection</w:t>
      </w:r>
      <w:r w:rsidR="00892292" w:rsidRPr="003F5DF6">
        <w:rPr>
          <w:rFonts w:cs="Arial"/>
          <w:b/>
          <w:bCs/>
          <w:color w:val="000000" w:themeColor="text1"/>
        </w:rPr>
        <w:t xml:space="preserve"> </w:t>
      </w:r>
      <w:r w:rsidR="00892292" w:rsidRPr="003F5DF6">
        <w:rPr>
          <w:rFonts w:cs="Arial"/>
          <w:color w:val="000000" w:themeColor="text1"/>
        </w:rPr>
        <w:t xml:space="preserve">also plays a crucial role. Computer vision systems can identify early signs of plant diseases such as coffee leaf rust, enabling timely intervention before significant losses occur. Similarly, </w:t>
      </w:r>
      <w:r w:rsidR="00892292" w:rsidRPr="003F5DF6">
        <w:rPr>
          <w:rStyle w:val="Strong"/>
          <w:rFonts w:cs="Arial"/>
          <w:b w:val="0"/>
          <w:bCs w:val="0"/>
          <w:color w:val="000000" w:themeColor="text1"/>
        </w:rPr>
        <w:t>yield prediction models</w:t>
      </w:r>
      <w:r w:rsidR="00892292" w:rsidRPr="003F5DF6">
        <w:rPr>
          <w:rFonts w:cs="Arial"/>
          <w:b/>
          <w:bCs/>
          <w:color w:val="000000" w:themeColor="text1"/>
        </w:rPr>
        <w:t>,</w:t>
      </w:r>
      <w:r w:rsidR="00892292" w:rsidRPr="003F5DF6">
        <w:rPr>
          <w:rFonts w:cs="Arial"/>
          <w:color w:val="000000" w:themeColor="text1"/>
        </w:rPr>
        <w:t xml:space="preserve"> such as Extreme Learning Machines, help forecast coffee output based on soil and environmental conditions. This helps farmers plan their harvests and make informed market decisions.  </w:t>
      </w:r>
    </w:p>
    <w:p w14:paraId="2DCD4653" w14:textId="5741C2B6"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Legal:</w:t>
      </w:r>
      <w:r w:rsidR="00A27C98" w:rsidRPr="003F5DF6">
        <w:rPr>
          <w:rFonts w:cs="Arial"/>
          <w:b/>
          <w:bCs/>
          <w:color w:val="000000" w:themeColor="text1"/>
        </w:rPr>
        <w:t xml:space="preserve"> </w:t>
      </w:r>
      <w:r w:rsidR="00A95666" w:rsidRPr="003F5DF6">
        <w:rPr>
          <w:rFonts w:cs="Arial"/>
          <w:color w:val="000000" w:themeColor="text1"/>
        </w:rPr>
        <w:t xml:space="preserve">A coffee company within India should adhere </w:t>
      </w:r>
      <w:r w:rsidR="0060460D" w:rsidRPr="003F5DF6">
        <w:rPr>
          <w:rFonts w:cs="Arial"/>
          <w:color w:val="000000" w:themeColor="text1"/>
        </w:rPr>
        <w:t>to</w:t>
      </w:r>
      <w:r w:rsidR="00A95666" w:rsidRPr="003F5DF6">
        <w:rPr>
          <w:rFonts w:cs="Arial"/>
          <w:color w:val="000000" w:themeColor="text1"/>
        </w:rPr>
        <w:t xml:space="preserve"> rules about Food Safety (FSSAI), general business practices (GST, Company Registration, Shop, and Establishment License), health and security (Fire Safety Certificate, and Health Trade License), Intellectual Property (Trademark Registration)</w:t>
      </w:r>
      <w:r w:rsidR="0060460D" w:rsidRPr="003F5DF6">
        <w:rPr>
          <w:rFonts w:cs="Arial"/>
          <w:color w:val="000000" w:themeColor="text1"/>
        </w:rPr>
        <w:t>,</w:t>
      </w:r>
      <w:r w:rsidR="00A95666" w:rsidRPr="003F5DF6">
        <w:rPr>
          <w:rFonts w:cs="Arial"/>
          <w:color w:val="000000" w:themeColor="text1"/>
        </w:rPr>
        <w:t xml:space="preserve"> as well as potential liquor and music </w:t>
      </w:r>
      <w:r w:rsidR="0060460D" w:rsidRPr="003F5DF6">
        <w:rPr>
          <w:rFonts w:cs="Arial"/>
          <w:color w:val="000000" w:themeColor="text1"/>
        </w:rPr>
        <w:t>licenses</w:t>
      </w:r>
      <w:r w:rsidR="00A95666" w:rsidRPr="003F5DF6">
        <w:rPr>
          <w:rFonts w:cs="Arial"/>
          <w:color w:val="000000" w:themeColor="text1"/>
        </w:rPr>
        <w:t xml:space="preserve">. </w:t>
      </w:r>
      <w:r w:rsidR="0060460D" w:rsidRPr="003F5DF6">
        <w:rPr>
          <w:rFonts w:cs="Arial"/>
          <w:color w:val="000000" w:themeColor="text1"/>
        </w:rPr>
        <w:t xml:space="preserve">The FSSAI has blacklisted around 32 ingredients from Starbucks and has also deemed them unapproved (BT Online Bureau, 2015).  </w:t>
      </w:r>
    </w:p>
    <w:p w14:paraId="370FA350" w14:textId="4200B6DA" w:rsidR="00F51693" w:rsidRPr="003F5DF6" w:rsidRDefault="00F51693" w:rsidP="00113AE6">
      <w:pPr>
        <w:spacing w:before="240" w:after="240" w:line="360" w:lineRule="auto"/>
        <w:jc w:val="both"/>
        <w:rPr>
          <w:rFonts w:cs="Arial"/>
          <w:color w:val="000000" w:themeColor="text1"/>
        </w:rPr>
      </w:pPr>
      <w:r w:rsidRPr="003F5DF6">
        <w:rPr>
          <w:rFonts w:cs="Arial"/>
          <w:b/>
          <w:bCs/>
          <w:color w:val="000000" w:themeColor="text1"/>
        </w:rPr>
        <w:t xml:space="preserve">Environmental: </w:t>
      </w:r>
      <w:r w:rsidR="00064395" w:rsidRPr="003F5DF6">
        <w:rPr>
          <w:rFonts w:cs="Arial"/>
          <w:color w:val="000000" w:themeColor="text1"/>
        </w:rPr>
        <w:t xml:space="preserve">The company's carbon footprint increased by 8% during FY 2023, compared to the 2019 baseline, according to the organisation's latest ESG report. The company also reported a 13% rise in landfill waste. The overall energy used through </w:t>
      </w:r>
      <w:r w:rsidR="00064395" w:rsidRPr="003F5DF6">
        <w:rPr>
          <w:rFonts w:cs="Arial"/>
          <w:color w:val="000000" w:themeColor="text1"/>
        </w:rPr>
        <w:lastRenderedPageBreak/>
        <w:t xml:space="preserve">the direct operations of Starbucks increased to 2,695,583 MW-hours during 2023, up from 2,590,598 in 2022 (Mirza, 2024). Scope 2 location-based emissions also rose to 835,477 metric tons of CO2, up from 789,425 in 2022. However, the organisation's Scope 1 emissions reduced by 0.6%.  </w:t>
      </w:r>
    </w:p>
    <w:p w14:paraId="59667FB5" w14:textId="77777777" w:rsidR="0052379E" w:rsidRPr="003F5DF6" w:rsidRDefault="0052379E" w:rsidP="00113AE6">
      <w:pPr>
        <w:spacing w:before="240" w:after="240" w:line="360" w:lineRule="auto"/>
        <w:jc w:val="both"/>
        <w:rPr>
          <w:rFonts w:cs="Arial"/>
          <w:b/>
          <w:bCs/>
          <w:color w:val="000000" w:themeColor="text1"/>
        </w:rPr>
      </w:pPr>
      <w:r w:rsidRPr="003F5DF6">
        <w:rPr>
          <w:rFonts w:cs="Arial"/>
          <w:b/>
          <w:bCs/>
          <w:color w:val="000000" w:themeColor="text1"/>
        </w:rPr>
        <w:br w:type="page"/>
      </w:r>
    </w:p>
    <w:p w14:paraId="774A5334" w14:textId="622225C1" w:rsidR="00F51693" w:rsidRPr="0048764A" w:rsidRDefault="000647C8" w:rsidP="005A13AC">
      <w:pPr>
        <w:pStyle w:val="Heading2"/>
      </w:pPr>
      <w:bookmarkStart w:id="11" w:name="_Toc213770831"/>
      <w:r w:rsidRPr="0048764A">
        <w:lastRenderedPageBreak/>
        <w:t xml:space="preserve">Comparison of </w:t>
      </w:r>
      <w:r w:rsidR="00846944" w:rsidRPr="0048764A">
        <w:t>Starbucks'</w:t>
      </w:r>
      <w:r w:rsidRPr="0048764A">
        <w:t xml:space="preserve"> STP approaches in </w:t>
      </w:r>
      <w:r w:rsidR="00605E1C" w:rsidRPr="0048764A">
        <w:t xml:space="preserve">the </w:t>
      </w:r>
      <w:r w:rsidRPr="0048764A">
        <w:t>US and India</w:t>
      </w:r>
      <w:bookmarkEnd w:id="11"/>
      <w:r w:rsidRPr="0048764A">
        <w:t xml:space="preserve"> </w:t>
      </w:r>
    </w:p>
    <w:p w14:paraId="13F4F339"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STP approaches in the US</w:t>
      </w:r>
    </w:p>
    <w:tbl>
      <w:tblPr>
        <w:tblStyle w:val="TableGrid"/>
        <w:tblW w:w="0" w:type="auto"/>
        <w:tblLook w:val="04A0" w:firstRow="1" w:lastRow="0" w:firstColumn="1" w:lastColumn="0" w:noHBand="0" w:noVBand="1"/>
      </w:tblPr>
      <w:tblGrid>
        <w:gridCol w:w="2190"/>
        <w:gridCol w:w="6826"/>
      </w:tblGrid>
      <w:tr w:rsidR="001B5C4A" w:rsidRPr="003F5DF6" w14:paraId="5BBA04E9" w14:textId="77777777" w:rsidTr="00BA6289">
        <w:tc>
          <w:tcPr>
            <w:tcW w:w="1885" w:type="dxa"/>
          </w:tcPr>
          <w:p w14:paraId="372398F7" w14:textId="77777777" w:rsidR="00992514" w:rsidRPr="00BA6289" w:rsidRDefault="00992514" w:rsidP="00113AE6">
            <w:pPr>
              <w:spacing w:before="240" w:after="240" w:line="360" w:lineRule="auto"/>
              <w:jc w:val="both"/>
              <w:rPr>
                <w:rFonts w:cs="Arial"/>
                <w:b/>
                <w:bCs/>
                <w:color w:val="000000" w:themeColor="text1"/>
              </w:rPr>
            </w:pPr>
            <w:r w:rsidRPr="00BA6289">
              <w:rPr>
                <w:rFonts w:cs="Arial"/>
                <w:b/>
                <w:bCs/>
                <w:color w:val="000000" w:themeColor="text1"/>
              </w:rPr>
              <w:t>Segmentation element</w:t>
            </w:r>
          </w:p>
        </w:tc>
        <w:tc>
          <w:tcPr>
            <w:tcW w:w="7131" w:type="dxa"/>
          </w:tcPr>
          <w:p w14:paraId="6BB00B9A" w14:textId="77777777" w:rsidR="00992514" w:rsidRPr="00BA6289" w:rsidRDefault="00992514" w:rsidP="00113AE6">
            <w:pPr>
              <w:spacing w:before="240" w:after="240" w:line="360" w:lineRule="auto"/>
              <w:jc w:val="both"/>
              <w:rPr>
                <w:rFonts w:cs="Arial"/>
                <w:b/>
                <w:bCs/>
                <w:color w:val="000000" w:themeColor="text1"/>
              </w:rPr>
            </w:pPr>
            <w:r w:rsidRPr="00BA6289">
              <w:rPr>
                <w:rFonts w:cs="Arial"/>
                <w:b/>
                <w:bCs/>
                <w:color w:val="000000" w:themeColor="text1"/>
              </w:rPr>
              <w:t>Description</w:t>
            </w:r>
          </w:p>
        </w:tc>
      </w:tr>
      <w:tr w:rsidR="001B5C4A" w:rsidRPr="003F5DF6" w14:paraId="7A4B6C84" w14:textId="77777777" w:rsidTr="00BA6289">
        <w:tc>
          <w:tcPr>
            <w:tcW w:w="1885" w:type="dxa"/>
          </w:tcPr>
          <w:p w14:paraId="0A5B4321" w14:textId="77777777" w:rsidR="00992514" w:rsidRPr="00660722" w:rsidRDefault="00992514" w:rsidP="00113AE6">
            <w:pPr>
              <w:spacing w:before="240" w:after="240" w:line="360" w:lineRule="auto"/>
              <w:jc w:val="both"/>
              <w:rPr>
                <w:rFonts w:cs="Arial"/>
                <w:b/>
                <w:bCs/>
                <w:color w:val="000000" w:themeColor="text1"/>
              </w:rPr>
            </w:pPr>
            <w:r w:rsidRPr="00660722">
              <w:rPr>
                <w:rFonts w:cs="Arial"/>
                <w:b/>
                <w:bCs/>
                <w:color w:val="000000" w:themeColor="text1"/>
              </w:rPr>
              <w:t>Demographics</w:t>
            </w:r>
          </w:p>
        </w:tc>
        <w:tc>
          <w:tcPr>
            <w:tcW w:w="7131" w:type="dxa"/>
          </w:tcPr>
          <w:p w14:paraId="6A2AEC5A" w14:textId="77777777" w:rsidR="00992514" w:rsidRPr="003F5DF6" w:rsidRDefault="00992514" w:rsidP="00113AE6">
            <w:pPr>
              <w:spacing w:before="240" w:after="240" w:line="360" w:lineRule="auto"/>
              <w:jc w:val="both"/>
              <w:rPr>
                <w:rFonts w:cs="Arial"/>
                <w:color w:val="000000" w:themeColor="text1"/>
              </w:rPr>
            </w:pPr>
            <w:r w:rsidRPr="003F5DF6">
              <w:rPr>
                <w:rFonts w:cs="Arial"/>
                <w:b/>
                <w:bCs/>
                <w:color w:val="000000" w:themeColor="text1"/>
              </w:rPr>
              <w:t>Age:</w:t>
            </w:r>
            <w:r w:rsidRPr="003F5DF6">
              <w:rPr>
                <w:rFonts w:cs="Arial"/>
                <w:color w:val="000000" w:themeColor="text1"/>
              </w:rPr>
              <w:t xml:space="preserve"> Mainly between 18 and 40; however, it is widely consumed within generations. Millennials and Gen Z comprise the largest customer base due to their increased coffee consumption and lifestyle preferences. </w:t>
            </w:r>
          </w:p>
          <w:p w14:paraId="0BBA2EB6" w14:textId="77777777" w:rsidR="00992514" w:rsidRPr="003F5DF6" w:rsidRDefault="00992514" w:rsidP="00113AE6">
            <w:pPr>
              <w:spacing w:before="240" w:after="240" w:line="360" w:lineRule="auto"/>
              <w:jc w:val="both"/>
              <w:rPr>
                <w:rFonts w:cs="Arial"/>
                <w:color w:val="000000" w:themeColor="text1"/>
              </w:rPr>
            </w:pPr>
            <w:r w:rsidRPr="003F5DF6">
              <w:rPr>
                <w:rFonts w:cs="Arial"/>
                <w:b/>
                <w:bCs/>
                <w:color w:val="000000" w:themeColor="text1"/>
              </w:rPr>
              <w:t xml:space="preserve">Income: </w:t>
            </w:r>
            <w:r w:rsidRPr="003F5DF6">
              <w:rPr>
                <w:rFonts w:cs="Arial"/>
                <w:color w:val="000000" w:themeColor="text1"/>
              </w:rPr>
              <w:t xml:space="preserve">Middle to upper income groups. Starbucks items are premium-priced, attract customers with increased disposable income. </w:t>
            </w:r>
          </w:p>
          <w:p w14:paraId="009EB2D2" w14:textId="77777777" w:rsidR="00992514" w:rsidRPr="003F5DF6" w:rsidRDefault="00992514" w:rsidP="00113AE6">
            <w:pPr>
              <w:spacing w:before="240" w:after="240" w:line="360" w:lineRule="auto"/>
              <w:jc w:val="both"/>
              <w:rPr>
                <w:rFonts w:cs="Arial"/>
                <w:color w:val="000000" w:themeColor="text1"/>
              </w:rPr>
            </w:pPr>
            <w:r w:rsidRPr="003F5DF6">
              <w:rPr>
                <w:rFonts w:cs="Arial"/>
                <w:b/>
                <w:bCs/>
                <w:color w:val="000000" w:themeColor="text1"/>
              </w:rPr>
              <w:t xml:space="preserve">Education: </w:t>
            </w:r>
            <w:r w:rsidRPr="003F5DF6">
              <w:rPr>
                <w:rFonts w:cs="Arial"/>
                <w:color w:val="000000" w:themeColor="text1"/>
              </w:rPr>
              <w:t xml:space="preserve">Highly educated segmentation (professionals and college students) who value experience and quality.  </w:t>
            </w:r>
          </w:p>
          <w:p w14:paraId="633EC654" w14:textId="5EDA1C18" w:rsidR="00992514" w:rsidRPr="003F5DF6" w:rsidRDefault="00992514" w:rsidP="00113AE6">
            <w:pPr>
              <w:spacing w:before="240" w:after="240" w:line="360" w:lineRule="auto"/>
              <w:jc w:val="both"/>
              <w:rPr>
                <w:rFonts w:cs="Arial"/>
                <w:color w:val="000000" w:themeColor="text1"/>
              </w:rPr>
            </w:pPr>
            <w:r w:rsidRPr="003F5DF6">
              <w:rPr>
                <w:rFonts w:cs="Arial"/>
                <w:b/>
                <w:bCs/>
                <w:color w:val="000000" w:themeColor="text1"/>
              </w:rPr>
              <w:t xml:space="preserve">Ethnicity: </w:t>
            </w:r>
            <w:r w:rsidRPr="003F5DF6">
              <w:rPr>
                <w:rFonts w:cs="Arial"/>
                <w:color w:val="000000" w:themeColor="text1"/>
              </w:rPr>
              <w:t xml:space="preserve">Wide, Starbucks targets all ethnicities and </w:t>
            </w:r>
            <w:r w:rsidR="00036FD2" w:rsidRPr="003F5DF6">
              <w:rPr>
                <w:rFonts w:cs="Arial"/>
                <w:color w:val="000000" w:themeColor="text1"/>
              </w:rPr>
              <w:t>promotes inclusion through initiatives that reflect</w:t>
            </w:r>
            <w:r w:rsidRPr="003F5DF6">
              <w:rPr>
                <w:rFonts w:cs="Arial"/>
                <w:color w:val="000000" w:themeColor="text1"/>
              </w:rPr>
              <w:t xml:space="preserve"> multicultural America. </w:t>
            </w:r>
          </w:p>
        </w:tc>
      </w:tr>
      <w:tr w:rsidR="001B5C4A" w:rsidRPr="003F5DF6" w14:paraId="7BCAAAF8" w14:textId="77777777" w:rsidTr="00BA6289">
        <w:tc>
          <w:tcPr>
            <w:tcW w:w="1885" w:type="dxa"/>
          </w:tcPr>
          <w:p w14:paraId="3A8EEDC1"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Psychographics</w:t>
            </w:r>
          </w:p>
        </w:tc>
        <w:tc>
          <w:tcPr>
            <w:tcW w:w="7131" w:type="dxa"/>
          </w:tcPr>
          <w:p w14:paraId="1843CAE0" w14:textId="11A87AA1" w:rsidR="00992514" w:rsidRPr="003F5DF6" w:rsidRDefault="00992514" w:rsidP="00113AE6">
            <w:pPr>
              <w:spacing w:before="240" w:after="240" w:line="360" w:lineRule="auto"/>
              <w:jc w:val="both"/>
              <w:rPr>
                <w:rFonts w:cs="Arial"/>
                <w:color w:val="000000" w:themeColor="text1"/>
              </w:rPr>
            </w:pPr>
            <w:r w:rsidRPr="003F5DF6">
              <w:rPr>
                <w:rFonts w:cs="Arial"/>
                <w:color w:val="000000" w:themeColor="text1"/>
              </w:rPr>
              <w:t>Lifestyle-based segment driving convenience, supreme quality, and brand image. Attracts the socially conscious customers who value sustainability, ethical sourcing, and corporate liability. The brand rewards loyalty through its Starbucks Rewards program, which has around 30 million active members</w:t>
            </w:r>
            <w:r w:rsidR="00E3138F" w:rsidRPr="003F5DF6">
              <w:rPr>
                <w:rFonts w:cs="Arial"/>
                <w:color w:val="000000" w:themeColor="text1"/>
              </w:rPr>
              <w:t xml:space="preserve"> (Starbucks Coffee Company, 2025a). </w:t>
            </w:r>
          </w:p>
        </w:tc>
      </w:tr>
      <w:tr w:rsidR="001B5C4A" w:rsidRPr="003F5DF6" w14:paraId="0692E8E2" w14:textId="77777777" w:rsidTr="00BA6289">
        <w:tc>
          <w:tcPr>
            <w:tcW w:w="1885" w:type="dxa"/>
          </w:tcPr>
          <w:p w14:paraId="290DE3C2"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Geographic area</w:t>
            </w:r>
          </w:p>
        </w:tc>
        <w:tc>
          <w:tcPr>
            <w:tcW w:w="7131" w:type="dxa"/>
          </w:tcPr>
          <w:p w14:paraId="14E7401A" w14:textId="75FA9986" w:rsidR="00992514" w:rsidRPr="003F5DF6" w:rsidRDefault="001B281F" w:rsidP="00113AE6">
            <w:pPr>
              <w:spacing w:before="240" w:after="240" w:line="360" w:lineRule="auto"/>
              <w:jc w:val="both"/>
              <w:rPr>
                <w:rFonts w:cs="Arial"/>
                <w:color w:val="000000" w:themeColor="text1"/>
              </w:rPr>
            </w:pPr>
            <w:r>
              <w:rPr>
                <w:rFonts w:cs="Arial"/>
                <w:color w:val="000000" w:themeColor="text1"/>
              </w:rPr>
              <w:t xml:space="preserve">National coverage with around 17000 stores, specifically in California, Texas, and Florida. High concentration in suburban, and urban regions where foot traffic, and disposable income </w:t>
            </w:r>
            <w:r>
              <w:rPr>
                <w:rFonts w:cs="Arial"/>
                <w:color w:val="000000" w:themeColor="text1"/>
              </w:rPr>
              <w:lastRenderedPageBreak/>
              <w:t>are more.</w:t>
            </w:r>
            <w:r w:rsidR="00992514" w:rsidRPr="003F5DF6">
              <w:rPr>
                <w:rFonts w:cs="Arial"/>
                <w:color w:val="000000" w:themeColor="text1"/>
              </w:rPr>
              <w:t xml:space="preserve"> Robust presence near offices, transit hubs, and universities. </w:t>
            </w:r>
          </w:p>
        </w:tc>
      </w:tr>
      <w:tr w:rsidR="001B5C4A" w:rsidRPr="003F5DF6" w14:paraId="49869366" w14:textId="77777777" w:rsidTr="00BA6289">
        <w:tc>
          <w:tcPr>
            <w:tcW w:w="1885" w:type="dxa"/>
          </w:tcPr>
          <w:p w14:paraId="4CFCEBDC"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lastRenderedPageBreak/>
              <w:t>Geodemographic segmentation</w:t>
            </w:r>
          </w:p>
        </w:tc>
        <w:tc>
          <w:tcPr>
            <w:tcW w:w="7131" w:type="dxa"/>
          </w:tcPr>
          <w:p w14:paraId="1DF134E2" w14:textId="77777777" w:rsidR="00992514" w:rsidRPr="003F5DF6" w:rsidRDefault="00992514" w:rsidP="00113AE6">
            <w:pPr>
              <w:spacing w:before="240" w:after="240" w:line="360" w:lineRule="auto"/>
              <w:jc w:val="both"/>
              <w:rPr>
                <w:rFonts w:cs="Arial"/>
                <w:color w:val="000000" w:themeColor="text1"/>
              </w:rPr>
            </w:pPr>
            <w:r w:rsidRPr="003F5DF6">
              <w:rPr>
                <w:rFonts w:cs="Arial"/>
                <w:color w:val="000000" w:themeColor="text1"/>
              </w:rPr>
              <w:t xml:space="preserve">Targets college students, urban professionals, and families residing in suburban and metropolitan areas. Locations optimised for convenience (mobile order pickup, drive-through).   </w:t>
            </w:r>
          </w:p>
        </w:tc>
      </w:tr>
      <w:tr w:rsidR="001B5C4A" w:rsidRPr="003F5DF6" w14:paraId="4B49D831" w14:textId="77777777" w:rsidTr="00BA6289">
        <w:tc>
          <w:tcPr>
            <w:tcW w:w="1885" w:type="dxa"/>
          </w:tcPr>
          <w:p w14:paraId="4AD18CF7"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Customer type</w:t>
            </w:r>
          </w:p>
        </w:tc>
        <w:tc>
          <w:tcPr>
            <w:tcW w:w="7131" w:type="dxa"/>
          </w:tcPr>
          <w:p w14:paraId="6419C28F" w14:textId="77777777" w:rsidR="00992514" w:rsidRPr="003F5DF6" w:rsidRDefault="00992514" w:rsidP="00113AE6">
            <w:pPr>
              <w:spacing w:before="240" w:after="240" w:line="360" w:lineRule="auto"/>
              <w:jc w:val="both"/>
              <w:rPr>
                <w:rFonts w:cs="Arial"/>
                <w:color w:val="000000" w:themeColor="text1"/>
              </w:rPr>
            </w:pPr>
            <w:r w:rsidRPr="003F5DF6">
              <w:rPr>
                <w:rFonts w:cs="Arial"/>
                <w:color w:val="000000" w:themeColor="text1"/>
              </w:rPr>
              <w:t xml:space="preserve">Mix of occasional users, coffee drinkers, and treat seekers. Increased frequency among commuters and mobile-order users (80% of transactions are to-go).  </w:t>
            </w:r>
          </w:p>
        </w:tc>
      </w:tr>
      <w:tr w:rsidR="001B5C4A" w:rsidRPr="003F5DF6" w14:paraId="79A3812B" w14:textId="77777777" w:rsidTr="00BA6289">
        <w:tc>
          <w:tcPr>
            <w:tcW w:w="1885" w:type="dxa"/>
          </w:tcPr>
          <w:p w14:paraId="6AF7AD62"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Benefit segmentation</w:t>
            </w:r>
          </w:p>
        </w:tc>
        <w:tc>
          <w:tcPr>
            <w:tcW w:w="7131" w:type="dxa"/>
          </w:tcPr>
          <w:p w14:paraId="3AC383C9" w14:textId="1A679711" w:rsidR="00992514" w:rsidRPr="003F5DF6" w:rsidRDefault="00C0565F" w:rsidP="00113AE6">
            <w:pPr>
              <w:spacing w:before="240" w:after="240" w:line="360" w:lineRule="auto"/>
              <w:jc w:val="both"/>
              <w:rPr>
                <w:rFonts w:cs="Arial"/>
                <w:color w:val="000000" w:themeColor="text1"/>
              </w:rPr>
            </w:pPr>
            <w:r>
              <w:rPr>
                <w:rFonts w:cs="Arial"/>
                <w:color w:val="000000" w:themeColor="text1"/>
              </w:rPr>
              <w:t>Use of customisation as per the customer’s needs helps to improve customer satisfaction and seasonal offers and cold beverage could help in the company in improving customer attraction and retention.</w:t>
            </w:r>
            <w:r w:rsidR="00992514" w:rsidRPr="003F5DF6">
              <w:rPr>
                <w:rFonts w:cs="Arial"/>
                <w:color w:val="000000" w:themeColor="text1"/>
              </w:rPr>
              <w:t xml:space="preserve">  </w:t>
            </w:r>
          </w:p>
        </w:tc>
      </w:tr>
      <w:tr w:rsidR="001B5C4A" w:rsidRPr="003F5DF6" w14:paraId="5AAF42E5" w14:textId="77777777" w:rsidTr="00BA6289">
        <w:tc>
          <w:tcPr>
            <w:tcW w:w="1885" w:type="dxa"/>
          </w:tcPr>
          <w:p w14:paraId="109F55F2" w14:textId="77777777" w:rsidR="00992514" w:rsidRPr="003F5DF6" w:rsidRDefault="00992514" w:rsidP="00113AE6">
            <w:pPr>
              <w:spacing w:before="240" w:after="240" w:line="360" w:lineRule="auto"/>
              <w:jc w:val="both"/>
              <w:rPr>
                <w:rFonts w:cs="Arial"/>
                <w:b/>
                <w:bCs/>
                <w:color w:val="000000" w:themeColor="text1"/>
              </w:rPr>
            </w:pPr>
            <w:r w:rsidRPr="003F5DF6">
              <w:rPr>
                <w:rFonts w:cs="Arial"/>
                <w:b/>
                <w:bCs/>
                <w:color w:val="000000" w:themeColor="text1"/>
              </w:rPr>
              <w:t>Usage segmentation</w:t>
            </w:r>
          </w:p>
        </w:tc>
        <w:tc>
          <w:tcPr>
            <w:tcW w:w="7131" w:type="dxa"/>
          </w:tcPr>
          <w:p w14:paraId="4BB0DA30" w14:textId="77777777" w:rsidR="00992514" w:rsidRPr="003F5DF6" w:rsidRDefault="00992514" w:rsidP="00113AE6">
            <w:pPr>
              <w:spacing w:before="240" w:after="240" w:line="360" w:lineRule="auto"/>
              <w:jc w:val="both"/>
              <w:rPr>
                <w:rFonts w:cs="Arial"/>
                <w:color w:val="000000" w:themeColor="text1"/>
              </w:rPr>
            </w:pPr>
            <w:r w:rsidRPr="003F5DF6">
              <w:rPr>
                <w:rFonts w:cs="Arial"/>
                <w:color w:val="000000" w:themeColor="text1"/>
              </w:rPr>
              <w:t xml:space="preserve">Heavy users constitute the Starbucks rewards base and stimulate repeated purchases. Peak use amid morning commute, and afternoon ‘snack’ time. </w:t>
            </w:r>
          </w:p>
        </w:tc>
      </w:tr>
    </w:tbl>
    <w:p w14:paraId="15949F68" w14:textId="17A2F709" w:rsidR="00C0565F" w:rsidRDefault="00992514" w:rsidP="00113AE6">
      <w:pPr>
        <w:spacing w:before="240" w:after="240" w:line="360" w:lineRule="auto"/>
        <w:jc w:val="both"/>
        <w:rPr>
          <w:rFonts w:cs="Arial"/>
          <w:color w:val="000000" w:themeColor="text1"/>
        </w:rPr>
      </w:pPr>
      <w:r w:rsidRPr="003F5DF6">
        <w:rPr>
          <w:rFonts w:cs="Arial"/>
          <w:b/>
          <w:bCs/>
          <w:color w:val="000000" w:themeColor="text1"/>
        </w:rPr>
        <w:t>Positioning strategy:</w:t>
      </w:r>
      <w:r w:rsidRPr="003F5DF6">
        <w:rPr>
          <w:rFonts w:cs="Arial"/>
          <w:color w:val="000000" w:themeColor="text1"/>
        </w:rPr>
        <w:t xml:space="preserve"> </w:t>
      </w:r>
      <w:r w:rsidR="00C0565F">
        <w:rPr>
          <w:rFonts w:cs="Arial"/>
          <w:color w:val="000000" w:themeColor="text1"/>
        </w:rPr>
        <w:t xml:space="preserve">Ethical practices are used by Starbucks like by using sustainable materials in packaging and coffee cups which makes itself most ethical and sustainable brand in the coffee industry. Starbuck uses digital technology for order and other area which makes itself most technological advanced coffee chain and differentiate itself from </w:t>
      </w:r>
      <w:r w:rsidR="00C0565F" w:rsidRPr="00C0565F">
        <w:rPr>
          <w:rFonts w:cs="Arial"/>
          <w:color w:val="000000" w:themeColor="text1"/>
        </w:rPr>
        <w:t>McDonald's McCafé, Dunkin', and speciality coffee chains</w:t>
      </w:r>
      <w:r w:rsidR="00C0565F">
        <w:rPr>
          <w:rFonts w:cs="Arial"/>
          <w:color w:val="000000" w:themeColor="text1"/>
        </w:rPr>
        <w:t>.</w:t>
      </w:r>
    </w:p>
    <w:p w14:paraId="51690727" w14:textId="77777777" w:rsidR="00BF5A1C" w:rsidRPr="003F5DF6" w:rsidRDefault="00BF5A1C" w:rsidP="00113AE6">
      <w:pPr>
        <w:spacing w:before="240" w:after="240" w:line="360" w:lineRule="auto"/>
        <w:jc w:val="both"/>
        <w:rPr>
          <w:rFonts w:cs="Arial"/>
          <w:color w:val="000000" w:themeColor="text1"/>
        </w:rPr>
      </w:pPr>
      <w:r w:rsidRPr="003F5DF6">
        <w:rPr>
          <w:rFonts w:cs="Arial"/>
          <w:color w:val="000000" w:themeColor="text1"/>
        </w:rPr>
        <w:br w:type="page"/>
      </w:r>
    </w:p>
    <w:p w14:paraId="6E3C2218" w14:textId="336C00D7" w:rsidR="00992514" w:rsidRPr="003F5DF6" w:rsidRDefault="00992514" w:rsidP="00113AE6">
      <w:pPr>
        <w:spacing w:before="240" w:after="240" w:line="360" w:lineRule="auto"/>
        <w:jc w:val="both"/>
        <w:rPr>
          <w:rFonts w:cs="Arial"/>
          <w:color w:val="000000" w:themeColor="text1"/>
        </w:rPr>
      </w:pPr>
      <w:r w:rsidRPr="003F5DF6">
        <w:rPr>
          <w:rFonts w:cs="Arial"/>
          <w:color w:val="000000" w:themeColor="text1"/>
        </w:rPr>
        <w:lastRenderedPageBreak/>
        <w:t xml:space="preserve">  </w:t>
      </w:r>
    </w:p>
    <w:p w14:paraId="40B20C73" w14:textId="77777777" w:rsidR="0052379E" w:rsidRPr="003F5DF6" w:rsidRDefault="0052379E" w:rsidP="00113AE6">
      <w:pPr>
        <w:spacing w:before="240" w:after="240" w:line="360" w:lineRule="auto"/>
        <w:jc w:val="both"/>
        <w:rPr>
          <w:rFonts w:cs="Arial"/>
          <w:b/>
          <w:bCs/>
          <w:color w:val="000000" w:themeColor="text1"/>
        </w:rPr>
      </w:pPr>
    </w:p>
    <w:p w14:paraId="390957F4" w14:textId="77777777" w:rsidR="004A1B1B" w:rsidRDefault="00423DBC" w:rsidP="00113AE6">
      <w:pPr>
        <w:spacing w:before="240" w:after="240" w:line="360" w:lineRule="auto"/>
        <w:jc w:val="both"/>
        <w:rPr>
          <w:rFonts w:cs="Arial"/>
          <w:color w:val="000000" w:themeColor="text1"/>
        </w:rPr>
      </w:pPr>
      <w:r w:rsidRPr="003F5DF6">
        <w:rPr>
          <w:rFonts w:cs="Arial"/>
          <w:b/>
          <w:bCs/>
          <w:noProof/>
          <w:color w:val="000000" w:themeColor="text1"/>
        </w:rPr>
        <mc:AlternateContent>
          <mc:Choice Requires="wps">
            <w:drawing>
              <wp:anchor distT="0" distB="0" distL="114300" distR="114300" simplePos="0" relativeHeight="251684864" behindDoc="0" locked="0" layoutInCell="1" allowOverlap="1" wp14:anchorId="58F6D7FD" wp14:editId="08CE4DEB">
                <wp:simplePos x="0" y="0"/>
                <wp:positionH relativeFrom="column">
                  <wp:posOffset>4578502</wp:posOffset>
                </wp:positionH>
                <wp:positionV relativeFrom="paragraph">
                  <wp:posOffset>1114273</wp:posOffset>
                </wp:positionV>
                <wp:extent cx="859601" cy="443704"/>
                <wp:effectExtent l="0" t="0" r="17145" b="13970"/>
                <wp:wrapNone/>
                <wp:docPr id="450097376" name="Text Box 22"/>
                <wp:cNvGraphicFramePr/>
                <a:graphic xmlns:a="http://schemas.openxmlformats.org/drawingml/2006/main">
                  <a:graphicData uri="http://schemas.microsoft.com/office/word/2010/wordprocessingShape">
                    <wps:wsp>
                      <wps:cNvSpPr txBox="1"/>
                      <wps:spPr>
                        <a:xfrm>
                          <a:off x="0" y="0"/>
                          <a:ext cx="859601" cy="443704"/>
                        </a:xfrm>
                        <a:prstGeom prst="rect">
                          <a:avLst/>
                        </a:prstGeom>
                        <a:solidFill>
                          <a:schemeClr val="lt1"/>
                        </a:solidFill>
                        <a:ln w="6350">
                          <a:solidFill>
                            <a:prstClr val="black"/>
                          </a:solidFill>
                        </a:ln>
                      </wps:spPr>
                      <wps:txbx>
                        <w:txbxContent>
                          <w:p w14:paraId="52BA8D85" w14:textId="4012C114" w:rsidR="00423DBC" w:rsidRDefault="00423DBC">
                            <w:r>
                              <w:rPr>
                                <w:noProof/>
                              </w:rPr>
                              <w:drawing>
                                <wp:inline distT="0" distB="0" distL="0" distR="0" wp14:anchorId="2A85E95E" wp14:editId="1C9F58BA">
                                  <wp:extent cx="689517" cy="381635"/>
                                  <wp:effectExtent l="0" t="0" r="0" b="0"/>
                                  <wp:docPr id="46361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19700" name=""/>
                                          <pic:cNvPicPr/>
                                        </pic:nvPicPr>
                                        <pic:blipFill>
                                          <a:blip r:embed="rId11"/>
                                          <a:stretch>
                                            <a:fillRect/>
                                          </a:stretch>
                                        </pic:blipFill>
                                        <pic:spPr>
                                          <a:xfrm>
                                            <a:off x="0" y="0"/>
                                            <a:ext cx="698725" cy="38673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F6D7FD" id="_x0000_t202" coordsize="21600,21600" o:spt="202" path="m,l,21600r21600,l21600,xe">
                <v:stroke joinstyle="miter"/>
                <v:path gradientshapeok="t" o:connecttype="rect"/>
              </v:shapetype>
              <v:shape id="Text Box 22" o:spid="_x0000_s1026" type="#_x0000_t202" style="position:absolute;left:0;text-align:left;margin-left:360.5pt;margin-top:87.75pt;width:67.7pt;height:34.9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2jrNwIAAHs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" fillcolor="white [3201]" strokeweight=".5pt">
                <v:textbox>
                  <w:txbxContent>
                    <w:p w14:paraId="52BA8D85" w14:textId="4012C114" w:rsidR="00423DBC" w:rsidRDefault="00423DBC">
                      <w:r>
                        <w:rPr>
                          <w:noProof/>
                        </w:rPr>
                        <w:drawing>
                          <wp:inline distT="0" distB="0" distL="0" distR="0" wp14:anchorId="2A85E95E" wp14:editId="1C9F58BA">
                            <wp:extent cx="689517" cy="381635"/>
                            <wp:effectExtent l="0" t="0" r="0" b="0"/>
                            <wp:docPr id="46361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19700" name=""/>
                                    <pic:cNvPicPr/>
                                  </pic:nvPicPr>
                                  <pic:blipFill>
                                    <a:blip r:embed="rId11"/>
                                    <a:stretch>
                                      <a:fillRect/>
                                    </a:stretch>
                                  </pic:blipFill>
                                  <pic:spPr>
                                    <a:xfrm>
                                      <a:off x="0" y="0"/>
                                      <a:ext cx="698725" cy="386732"/>
                                    </a:xfrm>
                                    <a:prstGeom prst="rect">
                                      <a:avLst/>
                                    </a:prstGeom>
                                  </pic:spPr>
                                </pic:pic>
                              </a:graphicData>
                            </a:graphic>
                          </wp:inline>
                        </w:drawing>
                      </w:r>
                    </w:p>
                  </w:txbxContent>
                </v:textbox>
              </v:shape>
            </w:pict>
          </mc:Fallback>
        </mc:AlternateContent>
      </w:r>
      <w:r w:rsidRPr="003F5DF6">
        <w:rPr>
          <w:rFonts w:cs="Arial"/>
          <w:b/>
          <w:bCs/>
          <w:noProof/>
          <w:color w:val="000000" w:themeColor="text1"/>
        </w:rPr>
        <mc:AlternateContent>
          <mc:Choice Requires="wps">
            <w:drawing>
              <wp:anchor distT="0" distB="0" distL="114300" distR="114300" simplePos="0" relativeHeight="251683840" behindDoc="0" locked="0" layoutInCell="1" allowOverlap="1" wp14:anchorId="0D82F52B" wp14:editId="57468BA1">
                <wp:simplePos x="0" y="0"/>
                <wp:positionH relativeFrom="column">
                  <wp:posOffset>3166281</wp:posOffset>
                </wp:positionH>
                <wp:positionV relativeFrom="paragraph">
                  <wp:posOffset>3202675</wp:posOffset>
                </wp:positionV>
                <wp:extent cx="928047" cy="300251"/>
                <wp:effectExtent l="0" t="0" r="24765" b="24130"/>
                <wp:wrapNone/>
                <wp:docPr id="899857971" name="Text Box 21"/>
                <wp:cNvGraphicFramePr/>
                <a:graphic xmlns:a="http://schemas.openxmlformats.org/drawingml/2006/main">
                  <a:graphicData uri="http://schemas.microsoft.com/office/word/2010/wordprocessingShape">
                    <wps:wsp>
                      <wps:cNvSpPr txBox="1"/>
                      <wps:spPr>
                        <a:xfrm>
                          <a:off x="0" y="0"/>
                          <a:ext cx="928047" cy="300251"/>
                        </a:xfrm>
                        <a:prstGeom prst="rect">
                          <a:avLst/>
                        </a:prstGeom>
                        <a:solidFill>
                          <a:schemeClr val="lt1"/>
                        </a:solidFill>
                        <a:ln w="6350">
                          <a:solidFill>
                            <a:prstClr val="black"/>
                          </a:solidFill>
                        </a:ln>
                      </wps:spPr>
                      <wps:txbx>
                        <w:txbxContent>
                          <w:p w14:paraId="66809441" w14:textId="67FF1C31" w:rsidR="00423DBC" w:rsidRDefault="00423DBC">
                            <w:r>
                              <w:rPr>
                                <w:noProof/>
                              </w:rPr>
                              <w:drawing>
                                <wp:inline distT="0" distB="0" distL="0" distR="0" wp14:anchorId="40E971B9" wp14:editId="56BC8B97">
                                  <wp:extent cx="788035" cy="201930"/>
                                  <wp:effectExtent l="0" t="0" r="0" b="7620"/>
                                  <wp:docPr id="2121666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54060" name=""/>
                                          <pic:cNvPicPr/>
                                        </pic:nvPicPr>
                                        <pic:blipFill>
                                          <a:blip r:embed="rId12"/>
                                          <a:stretch>
                                            <a:fillRect/>
                                          </a:stretch>
                                        </pic:blipFill>
                                        <pic:spPr>
                                          <a:xfrm>
                                            <a:off x="0" y="0"/>
                                            <a:ext cx="788035" cy="201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82F52B" id="Text Box 21" o:spid="_x0000_s1027" type="#_x0000_t202" style="position:absolute;left:0;text-align:left;margin-left:249.3pt;margin-top:252.2pt;width:73.05pt;height:23.6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" fillcolor="white [3201]" strokeweight=".5pt">
                <v:textbox>
                  <w:txbxContent>
                    <w:p w14:paraId="66809441" w14:textId="67FF1C31" w:rsidR="00423DBC" w:rsidRDefault="00423DBC">
                      <w:r>
                        <w:rPr>
                          <w:noProof/>
                        </w:rPr>
                        <w:drawing>
                          <wp:inline distT="0" distB="0" distL="0" distR="0" wp14:anchorId="40E971B9" wp14:editId="56BC8B97">
                            <wp:extent cx="788035" cy="201930"/>
                            <wp:effectExtent l="0" t="0" r="0" b="7620"/>
                            <wp:docPr id="2121666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54060" name=""/>
                                    <pic:cNvPicPr/>
                                  </pic:nvPicPr>
                                  <pic:blipFill>
                                    <a:blip r:embed="rId12"/>
                                    <a:stretch>
                                      <a:fillRect/>
                                    </a:stretch>
                                  </pic:blipFill>
                                  <pic:spPr>
                                    <a:xfrm>
                                      <a:off x="0" y="0"/>
                                      <a:ext cx="788035" cy="201930"/>
                                    </a:xfrm>
                                    <a:prstGeom prst="rect">
                                      <a:avLst/>
                                    </a:prstGeom>
                                  </pic:spPr>
                                </pic:pic>
                              </a:graphicData>
                            </a:graphic>
                          </wp:inline>
                        </w:drawing>
                      </w:r>
                    </w:p>
                  </w:txbxContent>
                </v:textbox>
              </v:shap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82816" behindDoc="0" locked="0" layoutInCell="1" allowOverlap="1" wp14:anchorId="372BC654" wp14:editId="25645E82">
                <wp:simplePos x="0" y="0"/>
                <wp:positionH relativeFrom="column">
                  <wp:posOffset>-279779</wp:posOffset>
                </wp:positionH>
                <wp:positionV relativeFrom="paragraph">
                  <wp:posOffset>3216834</wp:posOffset>
                </wp:positionV>
                <wp:extent cx="1064525" cy="395785"/>
                <wp:effectExtent l="0" t="0" r="21590" b="23495"/>
                <wp:wrapNone/>
                <wp:docPr id="2126112618" name="Text Box 20"/>
                <wp:cNvGraphicFramePr/>
                <a:graphic xmlns:a="http://schemas.openxmlformats.org/drawingml/2006/main">
                  <a:graphicData uri="http://schemas.microsoft.com/office/word/2010/wordprocessingShape">
                    <wps:wsp>
                      <wps:cNvSpPr txBox="1"/>
                      <wps:spPr>
                        <a:xfrm>
                          <a:off x="0" y="0"/>
                          <a:ext cx="1064525" cy="395785"/>
                        </a:xfrm>
                        <a:prstGeom prst="rect">
                          <a:avLst/>
                        </a:prstGeom>
                        <a:solidFill>
                          <a:schemeClr val="lt1"/>
                        </a:solidFill>
                        <a:ln w="6350">
                          <a:solidFill>
                            <a:prstClr val="black"/>
                          </a:solidFill>
                        </a:ln>
                      </wps:spPr>
                      <wps:txbx>
                        <w:txbxContent>
                          <w:p w14:paraId="00210C51" w14:textId="77777777" w:rsidR="0052379E" w:rsidRDefault="0052379E" w:rsidP="0052379E">
                            <w:r>
                              <w:rPr>
                                <w:noProof/>
                              </w:rPr>
                              <w:drawing>
                                <wp:inline distT="0" distB="0" distL="0" distR="0" wp14:anchorId="0EE21FB9" wp14:editId="13E7BAB4">
                                  <wp:extent cx="859809" cy="297617"/>
                                  <wp:effectExtent l="0" t="0" r="0" b="7620"/>
                                  <wp:docPr id="1655904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44456" name=""/>
                                          <pic:cNvPicPr/>
                                        </pic:nvPicPr>
                                        <pic:blipFill>
                                          <a:blip r:embed="rId13"/>
                                          <a:stretch>
                                            <a:fillRect/>
                                          </a:stretch>
                                        </pic:blipFill>
                                        <pic:spPr>
                                          <a:xfrm>
                                            <a:off x="0" y="0"/>
                                            <a:ext cx="871946" cy="3018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2BC654" id="Text Box 20" o:spid="_x0000_s1028" type="#_x0000_t202" style="position:absolute;left:0;text-align:left;margin-left:-22.05pt;margin-top:253.3pt;width:83.8pt;height:31.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19ePAIAAIM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" fillcolor="white [3201]" strokeweight=".5pt">
                <v:textbox>
                  <w:txbxContent>
                    <w:p w14:paraId="00210C51" w14:textId="77777777" w:rsidR="0052379E" w:rsidRDefault="0052379E" w:rsidP="0052379E">
                      <w:r>
                        <w:rPr>
                          <w:noProof/>
                        </w:rPr>
                        <w:drawing>
                          <wp:inline distT="0" distB="0" distL="0" distR="0" wp14:anchorId="0EE21FB9" wp14:editId="13E7BAB4">
                            <wp:extent cx="859809" cy="297617"/>
                            <wp:effectExtent l="0" t="0" r="0" b="7620"/>
                            <wp:docPr id="1655904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44456" name=""/>
                                    <pic:cNvPicPr/>
                                  </pic:nvPicPr>
                                  <pic:blipFill>
                                    <a:blip r:embed="rId13"/>
                                    <a:stretch>
                                      <a:fillRect/>
                                    </a:stretch>
                                  </pic:blipFill>
                                  <pic:spPr>
                                    <a:xfrm>
                                      <a:off x="0" y="0"/>
                                      <a:ext cx="871946" cy="301818"/>
                                    </a:xfrm>
                                    <a:prstGeom prst="rect">
                                      <a:avLst/>
                                    </a:prstGeom>
                                  </pic:spPr>
                                </pic:pic>
                              </a:graphicData>
                            </a:graphic>
                          </wp:inline>
                        </w:drawing>
                      </w:r>
                    </w:p>
                  </w:txbxContent>
                </v:textbox>
              </v:shap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81792" behindDoc="0" locked="0" layoutInCell="1" allowOverlap="1" wp14:anchorId="168A5A7A" wp14:editId="54BDA51A">
                <wp:simplePos x="0" y="0"/>
                <wp:positionH relativeFrom="column">
                  <wp:posOffset>3712191</wp:posOffset>
                </wp:positionH>
                <wp:positionV relativeFrom="paragraph">
                  <wp:posOffset>610112</wp:posOffset>
                </wp:positionV>
                <wp:extent cx="729937" cy="573206"/>
                <wp:effectExtent l="0" t="0" r="13335" b="17780"/>
                <wp:wrapNone/>
                <wp:docPr id="847468813" name="Text Box 19"/>
                <wp:cNvGraphicFramePr/>
                <a:graphic xmlns:a="http://schemas.openxmlformats.org/drawingml/2006/main">
                  <a:graphicData uri="http://schemas.microsoft.com/office/word/2010/wordprocessingShape">
                    <wps:wsp>
                      <wps:cNvSpPr txBox="1"/>
                      <wps:spPr>
                        <a:xfrm>
                          <a:off x="0" y="0"/>
                          <a:ext cx="729937" cy="573206"/>
                        </a:xfrm>
                        <a:prstGeom prst="rect">
                          <a:avLst/>
                        </a:prstGeom>
                        <a:solidFill>
                          <a:schemeClr val="lt1"/>
                        </a:solidFill>
                        <a:ln w="6350">
                          <a:solidFill>
                            <a:prstClr val="black"/>
                          </a:solidFill>
                        </a:ln>
                      </wps:spPr>
                      <wps:txbx>
                        <w:txbxContent>
                          <w:p w14:paraId="3BF2399A" w14:textId="77777777" w:rsidR="0052379E" w:rsidRDefault="0052379E" w:rsidP="0052379E">
                            <w:r>
                              <w:rPr>
                                <w:noProof/>
                              </w:rPr>
                              <w:drawing>
                                <wp:inline distT="0" distB="0" distL="0" distR="0" wp14:anchorId="5698AD68" wp14:editId="3A414061">
                                  <wp:extent cx="581660" cy="477672"/>
                                  <wp:effectExtent l="0" t="0" r="8890" b="0"/>
                                  <wp:docPr id="71730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986" name=""/>
                                          <pic:cNvPicPr/>
                                        </pic:nvPicPr>
                                        <pic:blipFill>
                                          <a:blip r:embed="rId14"/>
                                          <a:stretch>
                                            <a:fillRect/>
                                          </a:stretch>
                                        </pic:blipFill>
                                        <pic:spPr>
                                          <a:xfrm>
                                            <a:off x="0" y="0"/>
                                            <a:ext cx="591859" cy="48604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8A5A7A" id="Text Box 19" o:spid="_x0000_s1029" type="#_x0000_t202" style="position:absolute;left:0;text-align:left;margin-left:292.3pt;margin-top:48.05pt;width:57.5pt;height:45.1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" fillcolor="white [3201]" strokeweight=".5pt">
                <v:textbox>
                  <w:txbxContent>
                    <w:p w14:paraId="3BF2399A" w14:textId="77777777" w:rsidR="0052379E" w:rsidRDefault="0052379E" w:rsidP="0052379E">
                      <w:r>
                        <w:rPr>
                          <w:noProof/>
                        </w:rPr>
                        <w:drawing>
                          <wp:inline distT="0" distB="0" distL="0" distR="0" wp14:anchorId="5698AD68" wp14:editId="3A414061">
                            <wp:extent cx="581660" cy="477672"/>
                            <wp:effectExtent l="0" t="0" r="8890" b="0"/>
                            <wp:docPr id="71730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986" name=""/>
                                    <pic:cNvPicPr/>
                                  </pic:nvPicPr>
                                  <pic:blipFill>
                                    <a:blip r:embed="rId14"/>
                                    <a:stretch>
                                      <a:fillRect/>
                                    </a:stretch>
                                  </pic:blipFill>
                                  <pic:spPr>
                                    <a:xfrm>
                                      <a:off x="0" y="0"/>
                                      <a:ext cx="591859" cy="486048"/>
                                    </a:xfrm>
                                    <a:prstGeom prst="rect">
                                      <a:avLst/>
                                    </a:prstGeom>
                                  </pic:spPr>
                                </pic:pic>
                              </a:graphicData>
                            </a:graphic>
                          </wp:inline>
                        </w:drawing>
                      </w:r>
                    </w:p>
                  </w:txbxContent>
                </v:textbox>
              </v:shap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80768" behindDoc="0" locked="0" layoutInCell="1" allowOverlap="1" wp14:anchorId="0A73CBC9" wp14:editId="175DA2BB">
                <wp:simplePos x="0" y="0"/>
                <wp:positionH relativeFrom="column">
                  <wp:posOffset>1098645</wp:posOffset>
                </wp:positionH>
                <wp:positionV relativeFrom="paragraph">
                  <wp:posOffset>2732339</wp:posOffset>
                </wp:positionV>
                <wp:extent cx="1009934" cy="436728"/>
                <wp:effectExtent l="0" t="0" r="19050" b="20955"/>
                <wp:wrapNone/>
                <wp:docPr id="740995062" name="Text Box 17"/>
                <wp:cNvGraphicFramePr/>
                <a:graphic xmlns:a="http://schemas.openxmlformats.org/drawingml/2006/main">
                  <a:graphicData uri="http://schemas.microsoft.com/office/word/2010/wordprocessingShape">
                    <wps:wsp>
                      <wps:cNvSpPr txBox="1"/>
                      <wps:spPr>
                        <a:xfrm>
                          <a:off x="0" y="0"/>
                          <a:ext cx="1009934" cy="436728"/>
                        </a:xfrm>
                        <a:prstGeom prst="rect">
                          <a:avLst/>
                        </a:prstGeom>
                        <a:solidFill>
                          <a:schemeClr val="lt1"/>
                        </a:solidFill>
                        <a:ln w="6350">
                          <a:solidFill>
                            <a:prstClr val="black"/>
                          </a:solidFill>
                        </a:ln>
                      </wps:spPr>
                      <wps:txbx>
                        <w:txbxContent>
                          <w:p w14:paraId="744F9BA8" w14:textId="77777777" w:rsidR="0052379E" w:rsidRDefault="0052379E" w:rsidP="0052379E">
                            <w:r>
                              <w:rPr>
                                <w:noProof/>
                              </w:rPr>
                              <w:drawing>
                                <wp:inline distT="0" distB="0" distL="0" distR="0" wp14:anchorId="2D1374BE" wp14:editId="5E72687A">
                                  <wp:extent cx="814705" cy="297815"/>
                                  <wp:effectExtent l="0" t="0" r="4445" b="6985"/>
                                  <wp:docPr id="60941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58899" name=""/>
                                          <pic:cNvPicPr/>
                                        </pic:nvPicPr>
                                        <pic:blipFill>
                                          <a:blip r:embed="rId15"/>
                                          <a:stretch>
                                            <a:fillRect/>
                                          </a:stretch>
                                        </pic:blipFill>
                                        <pic:spPr>
                                          <a:xfrm>
                                            <a:off x="0" y="0"/>
                                            <a:ext cx="814705" cy="2978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3CBC9" id="Text Box 17" o:spid="_x0000_s1030" type="#_x0000_t202" style="position:absolute;left:0;text-align:left;margin-left:86.5pt;margin-top:215.15pt;width:79.5pt;height:3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" fillcolor="white [3201]" strokeweight=".5pt">
                <v:textbox>
                  <w:txbxContent>
                    <w:p w14:paraId="744F9BA8" w14:textId="77777777" w:rsidR="0052379E" w:rsidRDefault="0052379E" w:rsidP="0052379E">
                      <w:r>
                        <w:rPr>
                          <w:noProof/>
                        </w:rPr>
                        <w:drawing>
                          <wp:inline distT="0" distB="0" distL="0" distR="0" wp14:anchorId="2D1374BE" wp14:editId="5E72687A">
                            <wp:extent cx="814705" cy="297815"/>
                            <wp:effectExtent l="0" t="0" r="4445" b="6985"/>
                            <wp:docPr id="60941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58899" name=""/>
                                    <pic:cNvPicPr/>
                                  </pic:nvPicPr>
                                  <pic:blipFill>
                                    <a:blip r:embed="rId15"/>
                                    <a:stretch>
                                      <a:fillRect/>
                                    </a:stretch>
                                  </pic:blipFill>
                                  <pic:spPr>
                                    <a:xfrm>
                                      <a:off x="0" y="0"/>
                                      <a:ext cx="814705" cy="297815"/>
                                    </a:xfrm>
                                    <a:prstGeom prst="rect">
                                      <a:avLst/>
                                    </a:prstGeom>
                                  </pic:spPr>
                                </pic:pic>
                              </a:graphicData>
                            </a:graphic>
                          </wp:inline>
                        </w:drawing>
                      </w:r>
                    </w:p>
                  </w:txbxContent>
                </v:textbox>
              </v:shap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9744" behindDoc="0" locked="0" layoutInCell="1" allowOverlap="1" wp14:anchorId="7E38A90F" wp14:editId="5EBAAF71">
                <wp:simplePos x="0" y="0"/>
                <wp:positionH relativeFrom="margin">
                  <wp:align>right</wp:align>
                </wp:positionH>
                <wp:positionV relativeFrom="paragraph">
                  <wp:posOffset>255270</wp:posOffset>
                </wp:positionV>
                <wp:extent cx="887104" cy="532263"/>
                <wp:effectExtent l="0" t="0" r="27305" b="20320"/>
                <wp:wrapNone/>
                <wp:docPr id="366058359" name="Text Box 16"/>
                <wp:cNvGraphicFramePr/>
                <a:graphic xmlns:a="http://schemas.openxmlformats.org/drawingml/2006/main">
                  <a:graphicData uri="http://schemas.microsoft.com/office/word/2010/wordprocessingShape">
                    <wps:wsp>
                      <wps:cNvSpPr txBox="1"/>
                      <wps:spPr>
                        <a:xfrm>
                          <a:off x="0" y="0"/>
                          <a:ext cx="887104" cy="532263"/>
                        </a:xfrm>
                        <a:prstGeom prst="rect">
                          <a:avLst/>
                        </a:prstGeom>
                        <a:solidFill>
                          <a:schemeClr val="lt1"/>
                        </a:solidFill>
                        <a:ln w="6350">
                          <a:solidFill>
                            <a:prstClr val="black"/>
                          </a:solidFill>
                        </a:ln>
                      </wps:spPr>
                      <wps:txbx>
                        <w:txbxContent>
                          <w:p w14:paraId="661EE6C9" w14:textId="77777777" w:rsidR="0052379E" w:rsidRDefault="0052379E" w:rsidP="0052379E">
                            <w:r>
                              <w:rPr>
                                <w:noProof/>
                              </w:rPr>
                              <w:drawing>
                                <wp:inline distT="0" distB="0" distL="0" distR="0" wp14:anchorId="4A889E63" wp14:editId="76310EFB">
                                  <wp:extent cx="743585" cy="484363"/>
                                  <wp:effectExtent l="0" t="0" r="0" b="0"/>
                                  <wp:docPr id="1951861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50157" name=""/>
                                          <pic:cNvPicPr/>
                                        </pic:nvPicPr>
                                        <pic:blipFill>
                                          <a:blip r:embed="rId16"/>
                                          <a:stretch>
                                            <a:fillRect/>
                                          </a:stretch>
                                        </pic:blipFill>
                                        <pic:spPr>
                                          <a:xfrm>
                                            <a:off x="0" y="0"/>
                                            <a:ext cx="758431" cy="4940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8A90F" id="Text Box 16" o:spid="_x0000_s1031" type="#_x0000_t202" style="position:absolute;left:0;text-align:left;margin-left:18.65pt;margin-top:20.1pt;width:69.85pt;height:41.9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" fillcolor="white [3201]" strokeweight=".5pt">
                <v:textbox>
                  <w:txbxContent>
                    <w:p w14:paraId="661EE6C9" w14:textId="77777777" w:rsidR="0052379E" w:rsidRDefault="0052379E" w:rsidP="0052379E">
                      <w:r>
                        <w:rPr>
                          <w:noProof/>
                        </w:rPr>
                        <w:drawing>
                          <wp:inline distT="0" distB="0" distL="0" distR="0" wp14:anchorId="4A889E63" wp14:editId="76310EFB">
                            <wp:extent cx="743585" cy="484363"/>
                            <wp:effectExtent l="0" t="0" r="0" b="0"/>
                            <wp:docPr id="1951861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50157" name=""/>
                                    <pic:cNvPicPr/>
                                  </pic:nvPicPr>
                                  <pic:blipFill>
                                    <a:blip r:embed="rId16"/>
                                    <a:stretch>
                                      <a:fillRect/>
                                    </a:stretch>
                                  </pic:blipFill>
                                  <pic:spPr>
                                    <a:xfrm>
                                      <a:off x="0" y="0"/>
                                      <a:ext cx="758431" cy="494034"/>
                                    </a:xfrm>
                                    <a:prstGeom prst="rect">
                                      <a:avLst/>
                                    </a:prstGeom>
                                  </pic:spPr>
                                </pic:pic>
                              </a:graphicData>
                            </a:graphic>
                          </wp:inline>
                        </w:drawing>
                      </w:r>
                    </w:p>
                  </w:txbxContent>
                </v:textbox>
                <w10:wrap anchorx="margin"/>
              </v:shap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4624" behindDoc="0" locked="0" layoutInCell="1" allowOverlap="1" wp14:anchorId="3AE959CB" wp14:editId="25268F20">
                <wp:simplePos x="0" y="0"/>
                <wp:positionH relativeFrom="column">
                  <wp:posOffset>116007</wp:posOffset>
                </wp:positionH>
                <wp:positionV relativeFrom="paragraph">
                  <wp:posOffset>2281963</wp:posOffset>
                </wp:positionV>
                <wp:extent cx="5511904" cy="0"/>
                <wp:effectExtent l="0" t="0" r="0" b="0"/>
                <wp:wrapNone/>
                <wp:docPr id="288024765" name="Straight Connector 12"/>
                <wp:cNvGraphicFramePr/>
                <a:graphic xmlns:a="http://schemas.openxmlformats.org/drawingml/2006/main">
                  <a:graphicData uri="http://schemas.microsoft.com/office/word/2010/wordprocessingShape">
                    <wps:wsp>
                      <wps:cNvCnPr/>
                      <wps:spPr>
                        <a:xfrm flipV="1">
                          <a:off x="0" y="0"/>
                          <a:ext cx="55119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06652" id="Straight Connector 12"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179.7pt" to="443.15pt,1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" strokecolor="black [3200]" strokeweight=".5pt">
                <v:stroke joinstyle="miter"/>
              </v:lin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7696" behindDoc="0" locked="0" layoutInCell="1" allowOverlap="1" wp14:anchorId="534D71F3" wp14:editId="5D196160">
                <wp:simplePos x="0" y="0"/>
                <wp:positionH relativeFrom="column">
                  <wp:posOffset>-832163</wp:posOffset>
                </wp:positionH>
                <wp:positionV relativeFrom="paragraph">
                  <wp:posOffset>2199687</wp:posOffset>
                </wp:positionV>
                <wp:extent cx="907576" cy="377190"/>
                <wp:effectExtent l="0" t="0" r="26035" b="22860"/>
                <wp:wrapNone/>
                <wp:docPr id="1175421764" name="Rectangle: Rounded Corners 15"/>
                <wp:cNvGraphicFramePr/>
                <a:graphic xmlns:a="http://schemas.openxmlformats.org/drawingml/2006/main">
                  <a:graphicData uri="http://schemas.microsoft.com/office/word/2010/wordprocessingShape">
                    <wps:wsp>
                      <wps:cNvSpPr/>
                      <wps:spPr>
                        <a:xfrm>
                          <a:off x="0" y="0"/>
                          <a:ext cx="907576" cy="377190"/>
                        </a:xfrm>
                        <a:prstGeom prst="roundRect">
                          <a:avLst/>
                        </a:prstGeom>
                      </wps:spPr>
                      <wps:style>
                        <a:lnRef idx="2">
                          <a:schemeClr val="dk1"/>
                        </a:lnRef>
                        <a:fillRef idx="1">
                          <a:schemeClr val="lt1"/>
                        </a:fillRef>
                        <a:effectRef idx="0">
                          <a:schemeClr val="dk1"/>
                        </a:effectRef>
                        <a:fontRef idx="minor">
                          <a:schemeClr val="dk1"/>
                        </a:fontRef>
                      </wps:style>
                      <wps:txbx>
                        <w:txbxContent>
                          <w:p w14:paraId="5318BD47"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Low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4D71F3" id="Rectangle: Rounded Corners 15" o:spid="_x0000_s1032" style="position:absolute;left:0;text-align:left;margin-left:-65.5pt;margin-top:173.2pt;width:71.45pt;height:2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" fillcolor="white [3201]" strokecolor="black [3200]" strokeweight="1pt">
                <v:stroke joinstyle="miter"/>
                <v:textbox>
                  <w:txbxContent>
                    <w:p w14:paraId="5318BD47"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Low Price</w:t>
                      </w:r>
                    </w:p>
                  </w:txbxContent>
                </v:textbox>
              </v:roundrect>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8720" behindDoc="0" locked="0" layoutInCell="1" allowOverlap="1" wp14:anchorId="31B98182" wp14:editId="34AA25B4">
                <wp:simplePos x="0" y="0"/>
                <wp:positionH relativeFrom="column">
                  <wp:posOffset>5683714</wp:posOffset>
                </wp:positionH>
                <wp:positionV relativeFrom="paragraph">
                  <wp:posOffset>2172231</wp:posOffset>
                </wp:positionV>
                <wp:extent cx="904288" cy="308951"/>
                <wp:effectExtent l="0" t="0" r="10160" b="15240"/>
                <wp:wrapNone/>
                <wp:docPr id="1666251374" name="Rectangle: Rounded Corners 15"/>
                <wp:cNvGraphicFramePr/>
                <a:graphic xmlns:a="http://schemas.openxmlformats.org/drawingml/2006/main">
                  <a:graphicData uri="http://schemas.microsoft.com/office/word/2010/wordprocessingShape">
                    <wps:wsp>
                      <wps:cNvSpPr/>
                      <wps:spPr>
                        <a:xfrm>
                          <a:off x="0" y="0"/>
                          <a:ext cx="904288" cy="308951"/>
                        </a:xfrm>
                        <a:prstGeom prst="roundRect">
                          <a:avLst/>
                        </a:prstGeom>
                      </wps:spPr>
                      <wps:style>
                        <a:lnRef idx="2">
                          <a:schemeClr val="dk1"/>
                        </a:lnRef>
                        <a:fillRef idx="1">
                          <a:schemeClr val="lt1"/>
                        </a:fillRef>
                        <a:effectRef idx="0">
                          <a:schemeClr val="dk1"/>
                        </a:effectRef>
                        <a:fontRef idx="minor">
                          <a:schemeClr val="dk1"/>
                        </a:fontRef>
                      </wps:style>
                      <wps:txbx>
                        <w:txbxContent>
                          <w:p w14:paraId="77221DA3"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High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98182" id="_x0000_s1033" style="position:absolute;left:0;text-align:left;margin-left:447.55pt;margin-top:171.05pt;width:71.2pt;height:24.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" fillcolor="white [3201]" strokecolor="black [3200]" strokeweight="1pt">
                <v:stroke joinstyle="miter"/>
                <v:textbox>
                  <w:txbxContent>
                    <w:p w14:paraId="77221DA3"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High Price</w:t>
                      </w:r>
                    </w:p>
                  </w:txbxContent>
                </v:textbox>
              </v:roundrect>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3600" behindDoc="0" locked="0" layoutInCell="1" allowOverlap="1" wp14:anchorId="7E753D2F" wp14:editId="72B92942">
                <wp:simplePos x="0" y="0"/>
                <wp:positionH relativeFrom="column">
                  <wp:posOffset>2825086</wp:posOffset>
                </wp:positionH>
                <wp:positionV relativeFrom="paragraph">
                  <wp:posOffset>378100</wp:posOffset>
                </wp:positionV>
                <wp:extent cx="34119" cy="3562066"/>
                <wp:effectExtent l="0" t="0" r="23495" b="19685"/>
                <wp:wrapNone/>
                <wp:docPr id="1166151202" name="Straight Connector 11"/>
                <wp:cNvGraphicFramePr/>
                <a:graphic xmlns:a="http://schemas.openxmlformats.org/drawingml/2006/main">
                  <a:graphicData uri="http://schemas.microsoft.com/office/word/2010/wordprocessingShape">
                    <wps:wsp>
                      <wps:cNvCnPr/>
                      <wps:spPr>
                        <a:xfrm>
                          <a:off x="0" y="0"/>
                          <a:ext cx="34119" cy="35620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70EDED"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45pt,29.75pt" to="225.15pt,3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" strokecolor="black [3200]" strokeweight=".5pt">
                <v:stroke joinstyle="miter"/>
              </v:line>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6672" behindDoc="0" locked="0" layoutInCell="1" allowOverlap="1" wp14:anchorId="4470CC7A" wp14:editId="366135C5">
                <wp:simplePos x="0" y="0"/>
                <wp:positionH relativeFrom="column">
                  <wp:posOffset>2173766</wp:posOffset>
                </wp:positionH>
                <wp:positionV relativeFrom="paragraph">
                  <wp:posOffset>4001191</wp:posOffset>
                </wp:positionV>
                <wp:extent cx="1392620" cy="310055"/>
                <wp:effectExtent l="0" t="0" r="17145" b="13970"/>
                <wp:wrapNone/>
                <wp:docPr id="1271277358" name="Rectangle: Rounded Corners 14"/>
                <wp:cNvGraphicFramePr/>
                <a:graphic xmlns:a="http://schemas.openxmlformats.org/drawingml/2006/main">
                  <a:graphicData uri="http://schemas.microsoft.com/office/word/2010/wordprocessingShape">
                    <wps:wsp>
                      <wps:cNvSpPr/>
                      <wps:spPr>
                        <a:xfrm>
                          <a:off x="0" y="0"/>
                          <a:ext cx="1392620" cy="310055"/>
                        </a:xfrm>
                        <a:prstGeom prst="roundRect">
                          <a:avLst/>
                        </a:prstGeom>
                      </wps:spPr>
                      <wps:style>
                        <a:lnRef idx="2">
                          <a:schemeClr val="dk1"/>
                        </a:lnRef>
                        <a:fillRef idx="1">
                          <a:schemeClr val="lt1"/>
                        </a:fillRef>
                        <a:effectRef idx="0">
                          <a:schemeClr val="dk1"/>
                        </a:effectRef>
                        <a:fontRef idx="minor">
                          <a:schemeClr val="dk1"/>
                        </a:fontRef>
                      </wps:style>
                      <wps:txbx>
                        <w:txbxContent>
                          <w:p w14:paraId="72D7F60A"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Basic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0CC7A" id="Rectangle: Rounded Corners 14" o:spid="_x0000_s1034" style="position:absolute;left:0;text-align:left;margin-left:171.15pt;margin-top:315.05pt;width:109.65pt;height:2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" fillcolor="white [3201]" strokecolor="black [3200]" strokeweight="1pt">
                <v:stroke joinstyle="miter"/>
                <v:textbox>
                  <w:txbxContent>
                    <w:p w14:paraId="72D7F60A" w14:textId="77777777" w:rsidR="0052379E" w:rsidRPr="004A2B2D" w:rsidRDefault="0052379E" w:rsidP="0052379E">
                      <w:pPr>
                        <w:jc w:val="center"/>
                        <w:rPr>
                          <w:rFonts w:ascii="Algerian" w:hAnsi="Algerian"/>
                          <w:sz w:val="20"/>
                          <w:szCs w:val="20"/>
                          <w:lang w:val="en-IN"/>
                        </w:rPr>
                      </w:pPr>
                      <w:r w:rsidRPr="004A2B2D">
                        <w:rPr>
                          <w:rFonts w:ascii="Algerian" w:hAnsi="Algerian"/>
                          <w:sz w:val="20"/>
                          <w:szCs w:val="20"/>
                          <w:lang w:val="en-IN"/>
                        </w:rPr>
                        <w:t>Basic experience</w:t>
                      </w:r>
                    </w:p>
                  </w:txbxContent>
                </v:textbox>
              </v:roundrect>
            </w:pict>
          </mc:Fallback>
        </mc:AlternateContent>
      </w:r>
      <w:r w:rsidR="0052379E" w:rsidRPr="003F5DF6">
        <w:rPr>
          <w:rFonts w:cs="Arial"/>
          <w:b/>
          <w:bCs/>
          <w:noProof/>
          <w:color w:val="000000" w:themeColor="text1"/>
        </w:rPr>
        <mc:AlternateContent>
          <mc:Choice Requires="wps">
            <w:drawing>
              <wp:anchor distT="0" distB="0" distL="114300" distR="114300" simplePos="0" relativeHeight="251675648" behindDoc="0" locked="0" layoutInCell="1" allowOverlap="1" wp14:anchorId="4A588B0D" wp14:editId="41DB4C50">
                <wp:simplePos x="0" y="0"/>
                <wp:positionH relativeFrom="column">
                  <wp:posOffset>2023241</wp:posOffset>
                </wp:positionH>
                <wp:positionV relativeFrom="paragraph">
                  <wp:posOffset>3022</wp:posOffset>
                </wp:positionV>
                <wp:extent cx="1660219" cy="331076"/>
                <wp:effectExtent l="0" t="0" r="16510" b="12065"/>
                <wp:wrapNone/>
                <wp:docPr id="1761452936" name="Rectangle: Rounded Corners 13"/>
                <wp:cNvGraphicFramePr/>
                <a:graphic xmlns:a="http://schemas.openxmlformats.org/drawingml/2006/main">
                  <a:graphicData uri="http://schemas.microsoft.com/office/word/2010/wordprocessingShape">
                    <wps:wsp>
                      <wps:cNvSpPr/>
                      <wps:spPr>
                        <a:xfrm>
                          <a:off x="0" y="0"/>
                          <a:ext cx="1660219" cy="331076"/>
                        </a:xfrm>
                        <a:prstGeom prst="roundRect">
                          <a:avLst/>
                        </a:prstGeom>
                      </wps:spPr>
                      <wps:style>
                        <a:lnRef idx="2">
                          <a:schemeClr val="dk1"/>
                        </a:lnRef>
                        <a:fillRef idx="1">
                          <a:schemeClr val="lt1"/>
                        </a:fillRef>
                        <a:effectRef idx="0">
                          <a:schemeClr val="dk1"/>
                        </a:effectRef>
                        <a:fontRef idx="minor">
                          <a:schemeClr val="dk1"/>
                        </a:fontRef>
                      </wps:style>
                      <wps:txbx>
                        <w:txbxContent>
                          <w:p w14:paraId="6206D956" w14:textId="77777777" w:rsidR="0052379E" w:rsidRDefault="0052379E" w:rsidP="0052379E">
                            <w:pPr>
                              <w:jc w:val="center"/>
                            </w:pPr>
                            <w:r w:rsidRPr="00BB20EC">
                              <w:rPr>
                                <w:rFonts w:ascii="Algerian" w:hAnsi="Algerian"/>
                                <w:sz w:val="20"/>
                                <w:szCs w:val="20"/>
                                <w:lang w:val="en-IN"/>
                              </w:rPr>
                              <w:t>Premium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588B0D" id="Rectangle: Rounded Corners 13" o:spid="_x0000_s1035" style="position:absolute;left:0;text-align:left;margin-left:159.3pt;margin-top:.25pt;width:130.75pt;height:2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" fillcolor="white [3201]" strokecolor="black [3200]" strokeweight="1pt">
                <v:stroke joinstyle="miter"/>
                <v:textbox>
                  <w:txbxContent>
                    <w:p w14:paraId="6206D956" w14:textId="77777777" w:rsidR="0052379E" w:rsidRDefault="0052379E" w:rsidP="0052379E">
                      <w:pPr>
                        <w:jc w:val="center"/>
                      </w:pPr>
                      <w:r w:rsidRPr="00BB20EC">
                        <w:rPr>
                          <w:rFonts w:ascii="Algerian" w:hAnsi="Algerian"/>
                          <w:sz w:val="20"/>
                          <w:szCs w:val="20"/>
                          <w:lang w:val="en-IN"/>
                        </w:rPr>
                        <w:t>Premium experience</w:t>
                      </w:r>
                    </w:p>
                  </w:txbxContent>
                </v:textbox>
              </v:roundrect>
            </w:pict>
          </mc:Fallback>
        </mc:AlternateContent>
      </w:r>
    </w:p>
    <w:p w14:paraId="658D91D0" w14:textId="77777777" w:rsidR="004A1B1B" w:rsidRDefault="004A1B1B" w:rsidP="00113AE6">
      <w:pPr>
        <w:spacing w:before="240" w:after="240" w:line="360" w:lineRule="auto"/>
        <w:jc w:val="both"/>
        <w:rPr>
          <w:rFonts w:cs="Arial"/>
          <w:color w:val="000000" w:themeColor="text1"/>
        </w:rPr>
      </w:pPr>
    </w:p>
    <w:p w14:paraId="7783CC1B" w14:textId="77777777" w:rsidR="004A1B1B" w:rsidRDefault="004A1B1B" w:rsidP="00113AE6">
      <w:pPr>
        <w:spacing w:before="240" w:after="240" w:line="360" w:lineRule="auto"/>
        <w:jc w:val="both"/>
        <w:rPr>
          <w:rFonts w:cs="Arial"/>
          <w:color w:val="000000" w:themeColor="text1"/>
        </w:rPr>
      </w:pPr>
    </w:p>
    <w:p w14:paraId="4E3DD970" w14:textId="77777777" w:rsidR="004A1B1B" w:rsidRDefault="004A1B1B" w:rsidP="00113AE6">
      <w:pPr>
        <w:spacing w:before="240" w:after="240" w:line="360" w:lineRule="auto"/>
        <w:jc w:val="both"/>
        <w:rPr>
          <w:rFonts w:cs="Arial"/>
          <w:color w:val="000000" w:themeColor="text1"/>
        </w:rPr>
      </w:pPr>
    </w:p>
    <w:p w14:paraId="58FA701F" w14:textId="77777777" w:rsidR="004A1B1B" w:rsidRDefault="004A1B1B" w:rsidP="00113AE6">
      <w:pPr>
        <w:spacing w:before="240" w:after="240" w:line="360" w:lineRule="auto"/>
        <w:jc w:val="both"/>
        <w:rPr>
          <w:rFonts w:cs="Arial"/>
          <w:color w:val="000000" w:themeColor="text1"/>
        </w:rPr>
      </w:pPr>
    </w:p>
    <w:p w14:paraId="5A6CAC0E" w14:textId="77777777" w:rsidR="004A1B1B" w:rsidRDefault="004A1B1B" w:rsidP="00113AE6">
      <w:pPr>
        <w:spacing w:before="240" w:after="240" w:line="360" w:lineRule="auto"/>
        <w:jc w:val="both"/>
        <w:rPr>
          <w:rFonts w:cs="Arial"/>
          <w:color w:val="000000" w:themeColor="text1"/>
        </w:rPr>
      </w:pPr>
    </w:p>
    <w:p w14:paraId="394BC411" w14:textId="77777777" w:rsidR="004A1B1B" w:rsidRDefault="004A1B1B" w:rsidP="00113AE6">
      <w:pPr>
        <w:spacing w:before="240" w:after="240" w:line="360" w:lineRule="auto"/>
        <w:jc w:val="both"/>
        <w:rPr>
          <w:rFonts w:cs="Arial"/>
          <w:color w:val="000000" w:themeColor="text1"/>
        </w:rPr>
      </w:pPr>
    </w:p>
    <w:p w14:paraId="6108BC7A" w14:textId="77777777" w:rsidR="004A1B1B" w:rsidRDefault="004A1B1B" w:rsidP="00113AE6">
      <w:pPr>
        <w:spacing w:before="240" w:after="240" w:line="360" w:lineRule="auto"/>
        <w:jc w:val="both"/>
        <w:rPr>
          <w:rFonts w:cs="Arial"/>
          <w:color w:val="000000" w:themeColor="text1"/>
        </w:rPr>
      </w:pPr>
    </w:p>
    <w:p w14:paraId="7DADEEB0" w14:textId="77777777" w:rsidR="004A1B1B" w:rsidRDefault="004A1B1B" w:rsidP="00113AE6">
      <w:pPr>
        <w:spacing w:before="240" w:after="240" w:line="360" w:lineRule="auto"/>
        <w:jc w:val="both"/>
        <w:rPr>
          <w:rFonts w:cs="Arial"/>
          <w:color w:val="000000" w:themeColor="text1"/>
        </w:rPr>
      </w:pPr>
    </w:p>
    <w:p w14:paraId="79E5C93D" w14:textId="77777777" w:rsidR="004A1B1B" w:rsidRDefault="004A1B1B" w:rsidP="00113AE6">
      <w:pPr>
        <w:spacing w:before="240" w:after="240" w:line="360" w:lineRule="auto"/>
        <w:jc w:val="both"/>
        <w:rPr>
          <w:rFonts w:cs="Arial"/>
          <w:color w:val="000000" w:themeColor="text1"/>
        </w:rPr>
      </w:pPr>
    </w:p>
    <w:p w14:paraId="0A036C81" w14:textId="77777777" w:rsidR="004A1B1B" w:rsidRDefault="004A1B1B" w:rsidP="00113AE6">
      <w:pPr>
        <w:spacing w:before="240" w:after="240" w:line="360" w:lineRule="auto"/>
        <w:jc w:val="both"/>
        <w:rPr>
          <w:rFonts w:cs="Arial"/>
          <w:color w:val="000000" w:themeColor="text1"/>
        </w:rPr>
      </w:pPr>
    </w:p>
    <w:p w14:paraId="02CFFE35" w14:textId="7F661368" w:rsidR="0052379E" w:rsidRPr="003F5DF6" w:rsidRDefault="0099623F" w:rsidP="00113AE6">
      <w:pPr>
        <w:spacing w:before="240" w:after="240" w:line="360" w:lineRule="auto"/>
        <w:jc w:val="both"/>
        <w:rPr>
          <w:rFonts w:cs="Arial"/>
          <w:color w:val="000000" w:themeColor="text1"/>
        </w:rPr>
      </w:pPr>
      <w:r w:rsidRPr="003F5DF6">
        <w:rPr>
          <w:rFonts w:cs="Arial"/>
          <w:color w:val="000000" w:themeColor="text1"/>
        </w:rPr>
        <w:t xml:space="preserve">In the US perceptual map, Starbucks is positioned in the high price, and premium experience quadrant, standing apart from value-based rivals, including McCafé and </w:t>
      </w:r>
      <w:r w:rsidR="00572AF7" w:rsidRPr="003F5DF6">
        <w:rPr>
          <w:rFonts w:cs="Arial"/>
          <w:color w:val="000000" w:themeColor="text1"/>
        </w:rPr>
        <w:t>Dunkin'</w:t>
      </w:r>
      <w:r w:rsidRPr="003F5DF6">
        <w:rPr>
          <w:rFonts w:cs="Arial"/>
          <w:color w:val="000000" w:themeColor="text1"/>
        </w:rPr>
        <w:t xml:space="preserve">. This </w:t>
      </w:r>
      <w:r w:rsidR="00572AF7" w:rsidRPr="003F5DF6">
        <w:rPr>
          <w:rFonts w:cs="Arial"/>
          <w:color w:val="000000" w:themeColor="text1"/>
        </w:rPr>
        <w:t>demonstrates its focus on providing an ethical, even, and personalised coffee experience, rather than</w:t>
      </w:r>
      <w:r w:rsidRPr="003F5DF6">
        <w:rPr>
          <w:rFonts w:cs="Arial"/>
          <w:color w:val="000000" w:themeColor="text1"/>
        </w:rPr>
        <w:t xml:space="preserve"> competing on the basis of price. However, in contrast, McCafé and </w:t>
      </w:r>
      <w:r w:rsidR="00572AF7" w:rsidRPr="003F5DF6">
        <w:rPr>
          <w:rFonts w:cs="Arial"/>
          <w:color w:val="000000" w:themeColor="text1"/>
        </w:rPr>
        <w:t>Dunkin'</w:t>
      </w:r>
      <w:r w:rsidRPr="003F5DF6">
        <w:rPr>
          <w:rFonts w:cs="Arial"/>
          <w:color w:val="000000" w:themeColor="text1"/>
        </w:rPr>
        <w:t xml:space="preserve"> lead the functional</w:t>
      </w:r>
      <w:r w:rsidR="00572AF7" w:rsidRPr="003F5DF6">
        <w:rPr>
          <w:rFonts w:cs="Arial"/>
          <w:color w:val="000000" w:themeColor="text1"/>
        </w:rPr>
        <w:t xml:space="preserve"> and low-price segment, attracting convenience-based</w:t>
      </w:r>
      <w:r w:rsidRPr="003F5DF6">
        <w:rPr>
          <w:rFonts w:cs="Arial"/>
          <w:color w:val="000000" w:themeColor="text1"/>
        </w:rPr>
        <w:t xml:space="preserve"> and value-driven customers. </w:t>
      </w:r>
      <w:r w:rsidR="00572AF7" w:rsidRPr="003F5DF6">
        <w:rPr>
          <w:rFonts w:cs="Arial"/>
          <w:color w:val="000000" w:themeColor="text1"/>
        </w:rPr>
        <w:t xml:space="preserve">Speciality chains such as Peet's Coffee and Caribou Coffee target niche consumers with artisanal and ethically obtained offerings, often at moderately low prices when compared to Starbucks. In India, Café Coffee Day competes on the basis of affordability and accessibility, while Costa Coffee and niche artisanal cafés blend premium appeal with competitive pricing.    </w:t>
      </w:r>
      <w:r w:rsidRPr="003F5DF6">
        <w:rPr>
          <w:rFonts w:cs="Arial"/>
          <w:color w:val="000000" w:themeColor="text1"/>
        </w:rPr>
        <w:t xml:space="preserve">  </w:t>
      </w:r>
    </w:p>
    <w:p w14:paraId="22439005" w14:textId="77777777" w:rsidR="00775B83" w:rsidRDefault="00775B83">
      <w:pPr>
        <w:rPr>
          <w:rFonts w:cs="Arial"/>
          <w:b/>
          <w:bCs/>
          <w:color w:val="000000" w:themeColor="text1"/>
        </w:rPr>
      </w:pPr>
      <w:r>
        <w:rPr>
          <w:rFonts w:cs="Arial"/>
          <w:b/>
          <w:bCs/>
          <w:color w:val="000000" w:themeColor="text1"/>
        </w:rPr>
        <w:br w:type="page"/>
      </w:r>
    </w:p>
    <w:p w14:paraId="4E0AF63B" w14:textId="75A3A6D1" w:rsidR="00846944" w:rsidRPr="003F5DF6" w:rsidRDefault="00190989" w:rsidP="00113AE6">
      <w:pPr>
        <w:spacing w:before="240" w:after="240" w:line="360" w:lineRule="auto"/>
        <w:jc w:val="both"/>
        <w:rPr>
          <w:rFonts w:cs="Arial"/>
          <w:b/>
          <w:bCs/>
          <w:color w:val="000000" w:themeColor="text1"/>
        </w:rPr>
      </w:pPr>
      <w:r w:rsidRPr="003F5DF6">
        <w:rPr>
          <w:rFonts w:cs="Arial"/>
          <w:b/>
          <w:bCs/>
          <w:color w:val="000000" w:themeColor="text1"/>
        </w:rPr>
        <w:lastRenderedPageBreak/>
        <w:t>STP approaches in India</w:t>
      </w:r>
    </w:p>
    <w:tbl>
      <w:tblPr>
        <w:tblStyle w:val="TableGrid"/>
        <w:tblW w:w="0" w:type="auto"/>
        <w:tblLook w:val="04A0" w:firstRow="1" w:lastRow="0" w:firstColumn="1" w:lastColumn="0" w:noHBand="0" w:noVBand="1"/>
      </w:tblPr>
      <w:tblGrid>
        <w:gridCol w:w="2190"/>
        <w:gridCol w:w="6826"/>
      </w:tblGrid>
      <w:tr w:rsidR="001B5C4A" w:rsidRPr="003F5DF6" w14:paraId="0ED7FBA7" w14:textId="77777777" w:rsidTr="004A1B1B">
        <w:tc>
          <w:tcPr>
            <w:tcW w:w="1795" w:type="dxa"/>
          </w:tcPr>
          <w:p w14:paraId="10AEF6C5" w14:textId="2737D50E" w:rsidR="00046161" w:rsidRPr="003F5DF6" w:rsidRDefault="00046161" w:rsidP="00113AE6">
            <w:pPr>
              <w:spacing w:before="240" w:after="240" w:line="360" w:lineRule="auto"/>
              <w:jc w:val="both"/>
              <w:rPr>
                <w:rFonts w:cs="Arial"/>
                <w:b/>
                <w:bCs/>
                <w:color w:val="000000" w:themeColor="text1"/>
              </w:rPr>
            </w:pPr>
            <w:r w:rsidRPr="003F5DF6">
              <w:rPr>
                <w:rFonts w:cs="Arial"/>
                <w:b/>
                <w:bCs/>
                <w:color w:val="000000" w:themeColor="text1"/>
              </w:rPr>
              <w:t>Segmentation element</w:t>
            </w:r>
          </w:p>
        </w:tc>
        <w:tc>
          <w:tcPr>
            <w:tcW w:w="7221" w:type="dxa"/>
          </w:tcPr>
          <w:p w14:paraId="233DA462" w14:textId="3E01CC7B" w:rsidR="00046161" w:rsidRPr="003F5DF6" w:rsidRDefault="00046161" w:rsidP="00113AE6">
            <w:pPr>
              <w:spacing w:before="240" w:after="240" w:line="360" w:lineRule="auto"/>
              <w:jc w:val="both"/>
              <w:rPr>
                <w:rFonts w:cs="Arial"/>
                <w:b/>
                <w:bCs/>
                <w:color w:val="000000" w:themeColor="text1"/>
              </w:rPr>
            </w:pPr>
            <w:r w:rsidRPr="003F5DF6">
              <w:rPr>
                <w:rFonts w:cs="Arial"/>
                <w:b/>
                <w:bCs/>
                <w:color w:val="000000" w:themeColor="text1"/>
              </w:rPr>
              <w:t>Description</w:t>
            </w:r>
          </w:p>
        </w:tc>
      </w:tr>
      <w:tr w:rsidR="001B5C4A" w:rsidRPr="003F5DF6" w14:paraId="3817CB5C" w14:textId="77777777" w:rsidTr="004A1B1B">
        <w:tc>
          <w:tcPr>
            <w:tcW w:w="1795" w:type="dxa"/>
          </w:tcPr>
          <w:p w14:paraId="0EDDE40D" w14:textId="75529EEF" w:rsidR="00046161" w:rsidRPr="003F5DF6" w:rsidRDefault="00046161" w:rsidP="00113AE6">
            <w:pPr>
              <w:spacing w:before="240" w:after="240" w:line="360" w:lineRule="auto"/>
              <w:jc w:val="both"/>
              <w:rPr>
                <w:rFonts w:cs="Arial"/>
                <w:b/>
                <w:bCs/>
                <w:color w:val="000000" w:themeColor="text1"/>
              </w:rPr>
            </w:pPr>
            <w:r w:rsidRPr="003F5DF6">
              <w:rPr>
                <w:rFonts w:cs="Arial"/>
                <w:b/>
                <w:bCs/>
                <w:color w:val="000000" w:themeColor="text1"/>
              </w:rPr>
              <w:t>Demographics</w:t>
            </w:r>
          </w:p>
        </w:tc>
        <w:tc>
          <w:tcPr>
            <w:tcW w:w="7221" w:type="dxa"/>
          </w:tcPr>
          <w:p w14:paraId="2E995ACA" w14:textId="13F6CE83" w:rsidR="00046161" w:rsidRPr="003F5DF6" w:rsidRDefault="00046161" w:rsidP="00113AE6">
            <w:pPr>
              <w:spacing w:before="240" w:after="240" w:line="360" w:lineRule="auto"/>
              <w:jc w:val="both"/>
              <w:rPr>
                <w:rFonts w:cs="Arial"/>
                <w:color w:val="000000" w:themeColor="text1"/>
              </w:rPr>
            </w:pPr>
            <w:r w:rsidRPr="003F5DF6">
              <w:rPr>
                <w:rFonts w:cs="Arial"/>
                <w:b/>
                <w:bCs/>
                <w:color w:val="000000" w:themeColor="text1"/>
              </w:rPr>
              <w:t>Age:</w:t>
            </w:r>
            <w:r w:rsidRPr="003F5DF6">
              <w:rPr>
                <w:rFonts w:cs="Arial"/>
                <w:color w:val="000000" w:themeColor="text1"/>
              </w:rPr>
              <w:t xml:space="preserve"> 20-35 years, with Gen Z and Millennials stimulating demand. Youth constitute the majority of India's population, and the main target of Starbucks.</w:t>
            </w:r>
          </w:p>
          <w:p w14:paraId="26C38723" w14:textId="3B2FBFEC" w:rsidR="00046161" w:rsidRPr="003F5DF6" w:rsidRDefault="00046161" w:rsidP="00113AE6">
            <w:pPr>
              <w:spacing w:before="240" w:after="240" w:line="360" w:lineRule="auto"/>
              <w:jc w:val="both"/>
              <w:rPr>
                <w:rFonts w:cs="Arial"/>
                <w:color w:val="000000" w:themeColor="text1"/>
              </w:rPr>
            </w:pPr>
            <w:r w:rsidRPr="003F5DF6">
              <w:rPr>
                <w:rFonts w:cs="Arial"/>
                <w:color w:val="000000" w:themeColor="text1"/>
              </w:rPr>
              <w:t xml:space="preserve">Income: Affluent and upper-middle-class customers in </w:t>
            </w:r>
            <w:r w:rsidRPr="003F5DF6">
              <w:rPr>
                <w:rFonts w:cs="Arial"/>
                <w:b/>
                <w:bCs/>
                <w:color w:val="000000" w:themeColor="text1"/>
              </w:rPr>
              <w:t xml:space="preserve">Tier 1 cities: </w:t>
            </w:r>
            <w:r w:rsidRPr="003F5DF6">
              <w:rPr>
                <w:rFonts w:cs="Arial"/>
                <w:color w:val="000000" w:themeColor="text1"/>
              </w:rPr>
              <w:t xml:space="preserve">Starbucks is positioned as aspirational due to its premium pricing. </w:t>
            </w:r>
          </w:p>
          <w:p w14:paraId="2DD6533F" w14:textId="3ED469EF" w:rsidR="00046161" w:rsidRPr="003F5DF6" w:rsidRDefault="00046161" w:rsidP="00113AE6">
            <w:pPr>
              <w:spacing w:before="240" w:after="240" w:line="360" w:lineRule="auto"/>
              <w:jc w:val="both"/>
              <w:rPr>
                <w:rFonts w:cs="Arial"/>
                <w:color w:val="000000" w:themeColor="text1"/>
              </w:rPr>
            </w:pPr>
            <w:r w:rsidRPr="003F5DF6">
              <w:rPr>
                <w:rFonts w:cs="Arial"/>
                <w:b/>
                <w:bCs/>
                <w:color w:val="000000" w:themeColor="text1"/>
              </w:rPr>
              <w:t>Education:</w:t>
            </w:r>
            <w:r w:rsidRPr="003F5DF6">
              <w:rPr>
                <w:rFonts w:cs="Arial"/>
                <w:color w:val="000000" w:themeColor="text1"/>
              </w:rPr>
              <w:t xml:space="preserve"> Educated professionals, upwardly mobile millennials, and students from the main universities. </w:t>
            </w:r>
          </w:p>
          <w:p w14:paraId="71828AE8" w14:textId="56DB6383" w:rsidR="00046161" w:rsidRPr="003F5DF6" w:rsidRDefault="00046161" w:rsidP="00113AE6">
            <w:pPr>
              <w:spacing w:before="240" w:after="240" w:line="360" w:lineRule="auto"/>
              <w:jc w:val="both"/>
              <w:rPr>
                <w:rFonts w:cs="Arial"/>
                <w:color w:val="000000" w:themeColor="text1"/>
              </w:rPr>
            </w:pPr>
            <w:r w:rsidRPr="003F5DF6">
              <w:rPr>
                <w:rFonts w:cs="Arial"/>
                <w:b/>
                <w:bCs/>
                <w:color w:val="000000" w:themeColor="text1"/>
              </w:rPr>
              <w:t>Ethnicity:</w:t>
            </w:r>
            <w:r w:rsidRPr="003F5DF6">
              <w:rPr>
                <w:rFonts w:cs="Arial"/>
                <w:color w:val="000000" w:themeColor="text1"/>
              </w:rPr>
              <w:t xml:space="preserve"> Targets cosmopolitan and urban consumers with openness to Western coffee culture </w:t>
            </w:r>
          </w:p>
        </w:tc>
      </w:tr>
      <w:tr w:rsidR="001B5C4A" w:rsidRPr="003F5DF6" w14:paraId="27469C83" w14:textId="77777777" w:rsidTr="004A1B1B">
        <w:tc>
          <w:tcPr>
            <w:tcW w:w="1795" w:type="dxa"/>
          </w:tcPr>
          <w:p w14:paraId="03E1639D" w14:textId="3CEAB617" w:rsidR="00046161" w:rsidRPr="003F5DF6" w:rsidRDefault="00046161" w:rsidP="00113AE6">
            <w:pPr>
              <w:spacing w:before="240" w:after="240" w:line="360" w:lineRule="auto"/>
              <w:jc w:val="both"/>
              <w:rPr>
                <w:rFonts w:cs="Arial"/>
                <w:b/>
                <w:bCs/>
                <w:color w:val="000000" w:themeColor="text1"/>
              </w:rPr>
            </w:pPr>
            <w:r w:rsidRPr="003F5DF6">
              <w:rPr>
                <w:rFonts w:cs="Arial"/>
                <w:b/>
                <w:bCs/>
                <w:color w:val="000000" w:themeColor="text1"/>
              </w:rPr>
              <w:t>Psychographics</w:t>
            </w:r>
          </w:p>
        </w:tc>
        <w:tc>
          <w:tcPr>
            <w:tcW w:w="7221" w:type="dxa"/>
          </w:tcPr>
          <w:p w14:paraId="78B733AE" w14:textId="7977793A" w:rsidR="00046161" w:rsidRPr="003F5DF6" w:rsidRDefault="00046161" w:rsidP="00113AE6">
            <w:pPr>
              <w:spacing w:before="240" w:after="240" w:line="360" w:lineRule="auto"/>
              <w:jc w:val="both"/>
              <w:rPr>
                <w:rFonts w:cs="Arial"/>
                <w:color w:val="000000" w:themeColor="text1"/>
              </w:rPr>
            </w:pPr>
            <w:r w:rsidRPr="003F5DF6">
              <w:rPr>
                <w:rFonts w:cs="Arial"/>
                <w:color w:val="000000" w:themeColor="text1"/>
              </w:rPr>
              <w:t>Emphasises status-based, aspirational, and experience-seeking customers. Consumers recognise Starbucks as a lifestyle preference and a sign of social image. Its cafes are popular as hangout spaces for young adults, professionals, and freelancers.</w:t>
            </w:r>
          </w:p>
        </w:tc>
      </w:tr>
      <w:tr w:rsidR="001B5C4A" w:rsidRPr="003F5DF6" w14:paraId="4B2E3F3D" w14:textId="77777777" w:rsidTr="004A1B1B">
        <w:tc>
          <w:tcPr>
            <w:tcW w:w="1795" w:type="dxa"/>
          </w:tcPr>
          <w:p w14:paraId="5AEF22A2" w14:textId="751602C5" w:rsidR="00046161" w:rsidRPr="003F5DF6" w:rsidRDefault="00046161" w:rsidP="00113AE6">
            <w:pPr>
              <w:spacing w:before="240" w:after="240" w:line="360" w:lineRule="auto"/>
              <w:jc w:val="both"/>
              <w:rPr>
                <w:rFonts w:cs="Arial"/>
                <w:b/>
                <w:bCs/>
                <w:color w:val="000000" w:themeColor="text1"/>
              </w:rPr>
            </w:pPr>
            <w:r w:rsidRPr="003F5DF6">
              <w:rPr>
                <w:rFonts w:cs="Arial"/>
                <w:b/>
                <w:bCs/>
                <w:color w:val="000000" w:themeColor="text1"/>
              </w:rPr>
              <w:t>Geographic area</w:t>
            </w:r>
          </w:p>
        </w:tc>
        <w:tc>
          <w:tcPr>
            <w:tcW w:w="7221" w:type="dxa"/>
          </w:tcPr>
          <w:p w14:paraId="231080E9" w14:textId="6F0FF791" w:rsidR="00046161" w:rsidRPr="003F5DF6" w:rsidRDefault="00046161" w:rsidP="00113AE6">
            <w:pPr>
              <w:spacing w:before="240" w:after="240" w:line="360" w:lineRule="auto"/>
              <w:jc w:val="both"/>
              <w:rPr>
                <w:rFonts w:cs="Arial"/>
                <w:color w:val="000000" w:themeColor="text1"/>
              </w:rPr>
            </w:pPr>
            <w:r w:rsidRPr="003F5DF6">
              <w:rPr>
                <w:rFonts w:cs="Arial"/>
                <w:color w:val="000000" w:themeColor="text1"/>
              </w:rPr>
              <w:t>Present in around 70 cities with around 457 stores (as of October 2024)</w:t>
            </w:r>
            <w:r w:rsidR="006A74B1" w:rsidRPr="003F5DF6">
              <w:rPr>
                <w:rFonts w:cs="Arial"/>
                <w:color w:val="000000" w:themeColor="text1"/>
              </w:rPr>
              <w:t xml:space="preserve"> (The Economic Times, 2024).</w:t>
            </w:r>
            <w:r w:rsidRPr="003F5DF6">
              <w:rPr>
                <w:rFonts w:cs="Arial"/>
                <w:color w:val="000000" w:themeColor="text1"/>
              </w:rPr>
              <w:t xml:space="preserve"> Robust presence in metro cities (such as Bangalore, Mumbai, Hyderabad, and Delhi) as well as expanding into Tier-2 and Tier-3 cities with the increasing affluence by 2028</w:t>
            </w:r>
            <w:r w:rsidR="006A74B1" w:rsidRPr="003F5DF6">
              <w:rPr>
                <w:rFonts w:cs="Arial"/>
                <w:color w:val="000000" w:themeColor="text1"/>
              </w:rPr>
              <w:t>.</w:t>
            </w:r>
            <w:r w:rsidRPr="003F5DF6">
              <w:rPr>
                <w:rFonts w:cs="Arial"/>
                <w:color w:val="000000" w:themeColor="text1"/>
              </w:rPr>
              <w:t xml:space="preserve">  </w:t>
            </w:r>
          </w:p>
        </w:tc>
      </w:tr>
      <w:tr w:rsidR="001B5C4A" w:rsidRPr="003F5DF6" w14:paraId="4EEB83D4" w14:textId="77777777" w:rsidTr="004A1B1B">
        <w:tc>
          <w:tcPr>
            <w:tcW w:w="1795" w:type="dxa"/>
          </w:tcPr>
          <w:p w14:paraId="483CE3C5" w14:textId="71CCF3C8" w:rsidR="00046161" w:rsidRPr="003F5DF6" w:rsidRDefault="006A74B1" w:rsidP="00113AE6">
            <w:pPr>
              <w:spacing w:before="240" w:after="240" w:line="360" w:lineRule="auto"/>
              <w:jc w:val="both"/>
              <w:rPr>
                <w:rFonts w:cs="Arial"/>
                <w:b/>
                <w:bCs/>
                <w:color w:val="000000" w:themeColor="text1"/>
              </w:rPr>
            </w:pPr>
            <w:r w:rsidRPr="003F5DF6">
              <w:rPr>
                <w:rFonts w:cs="Arial"/>
                <w:b/>
                <w:bCs/>
                <w:color w:val="000000" w:themeColor="text1"/>
              </w:rPr>
              <w:lastRenderedPageBreak/>
              <w:t>Geodemographic segmentation</w:t>
            </w:r>
          </w:p>
        </w:tc>
        <w:tc>
          <w:tcPr>
            <w:tcW w:w="7221" w:type="dxa"/>
          </w:tcPr>
          <w:p w14:paraId="62FAE9E3" w14:textId="1A6DA6DE" w:rsidR="00046161" w:rsidRPr="003F5DF6" w:rsidRDefault="006A74B1" w:rsidP="00113AE6">
            <w:pPr>
              <w:spacing w:before="240" w:after="240" w:line="360" w:lineRule="auto"/>
              <w:jc w:val="both"/>
              <w:rPr>
                <w:rFonts w:cs="Arial"/>
                <w:color w:val="000000" w:themeColor="text1"/>
              </w:rPr>
            </w:pPr>
            <w:r w:rsidRPr="003F5DF6">
              <w:rPr>
                <w:rFonts w:cs="Arial"/>
                <w:color w:val="000000" w:themeColor="text1"/>
              </w:rPr>
              <w:t>Targets IT corridors, affluent urban clusters, business districts, and shopping malls. Stores are positioned as upscale meeting places with localised décor</w:t>
            </w:r>
            <w:r w:rsidR="00BF5A1C" w:rsidRPr="003F5DF6">
              <w:rPr>
                <w:rFonts w:cs="Arial"/>
                <w:color w:val="000000" w:themeColor="text1"/>
              </w:rPr>
              <w:t xml:space="preserve"> (</w:t>
            </w:r>
            <w:r w:rsidR="00BF5A1C" w:rsidRPr="003F5DF6">
              <w:rPr>
                <w:rStyle w:val="Strong"/>
                <w:rFonts w:cs="Arial"/>
                <w:b w:val="0"/>
                <w:bCs w:val="0"/>
                <w:color w:val="000000" w:themeColor="text1"/>
              </w:rPr>
              <w:t>Gairola, 2024).</w:t>
            </w:r>
          </w:p>
        </w:tc>
      </w:tr>
      <w:tr w:rsidR="001B5C4A" w:rsidRPr="003F5DF6" w14:paraId="57BBED8B" w14:textId="77777777" w:rsidTr="004A1B1B">
        <w:tc>
          <w:tcPr>
            <w:tcW w:w="1795" w:type="dxa"/>
          </w:tcPr>
          <w:p w14:paraId="3C2D381A" w14:textId="11BDA9C3" w:rsidR="00046161" w:rsidRPr="003F5DF6" w:rsidRDefault="006A74B1" w:rsidP="00113AE6">
            <w:pPr>
              <w:spacing w:before="240" w:after="240" w:line="360" w:lineRule="auto"/>
              <w:jc w:val="both"/>
              <w:rPr>
                <w:rFonts w:cs="Arial"/>
                <w:b/>
                <w:bCs/>
                <w:color w:val="000000" w:themeColor="text1"/>
              </w:rPr>
            </w:pPr>
            <w:r w:rsidRPr="003F5DF6">
              <w:rPr>
                <w:rFonts w:cs="Arial"/>
                <w:b/>
                <w:bCs/>
                <w:color w:val="000000" w:themeColor="text1"/>
              </w:rPr>
              <w:t>Customer type</w:t>
            </w:r>
          </w:p>
        </w:tc>
        <w:tc>
          <w:tcPr>
            <w:tcW w:w="7221" w:type="dxa"/>
          </w:tcPr>
          <w:p w14:paraId="2DCE205A" w14:textId="30AA3915" w:rsidR="00046161" w:rsidRPr="003F5DF6" w:rsidRDefault="006A74B1" w:rsidP="00113AE6">
            <w:pPr>
              <w:spacing w:before="240" w:after="240" w:line="360" w:lineRule="auto"/>
              <w:jc w:val="both"/>
              <w:rPr>
                <w:rFonts w:cs="Arial"/>
                <w:color w:val="000000" w:themeColor="text1"/>
              </w:rPr>
            </w:pPr>
            <w:r w:rsidRPr="003F5DF6">
              <w:rPr>
                <w:rFonts w:cs="Arial"/>
                <w:color w:val="000000" w:themeColor="text1"/>
              </w:rPr>
              <w:t>Early adopters of Western café culture</w:t>
            </w:r>
            <w:r w:rsidR="00E3138F" w:rsidRPr="003F5DF6">
              <w:rPr>
                <w:rFonts w:cs="Arial"/>
                <w:color w:val="000000" w:themeColor="text1"/>
              </w:rPr>
              <w:t xml:space="preserve"> include</w:t>
            </w:r>
            <w:r w:rsidRPr="003F5DF6">
              <w:rPr>
                <w:rFonts w:cs="Arial"/>
                <w:color w:val="000000" w:themeColor="text1"/>
              </w:rPr>
              <w:t xml:space="preserve"> students, young professionals, and affluent families. Lower penetration across the price-sensitive mass marketplace</w:t>
            </w:r>
            <w:r w:rsidR="00E3138F" w:rsidRPr="003F5DF6">
              <w:rPr>
                <w:rFonts w:cs="Arial"/>
                <w:color w:val="000000" w:themeColor="text1"/>
              </w:rPr>
              <w:t xml:space="preserve"> (Dawar, </w:t>
            </w:r>
            <w:proofErr w:type="spellStart"/>
            <w:r w:rsidR="00E3138F" w:rsidRPr="003F5DF6">
              <w:rPr>
                <w:rFonts w:cs="Arial"/>
                <w:color w:val="000000" w:themeColor="text1"/>
              </w:rPr>
              <w:t>Sehrawat</w:t>
            </w:r>
            <w:proofErr w:type="spellEnd"/>
            <w:r w:rsidR="00E3138F" w:rsidRPr="003F5DF6">
              <w:rPr>
                <w:rFonts w:cs="Arial"/>
                <w:color w:val="000000" w:themeColor="text1"/>
              </w:rPr>
              <w:t>, and Garg, 2017).</w:t>
            </w:r>
            <w:r w:rsidRPr="003F5DF6">
              <w:rPr>
                <w:rFonts w:cs="Arial"/>
                <w:color w:val="000000" w:themeColor="text1"/>
              </w:rPr>
              <w:t xml:space="preserve"> </w:t>
            </w:r>
          </w:p>
        </w:tc>
      </w:tr>
      <w:tr w:rsidR="001B5C4A" w:rsidRPr="003F5DF6" w14:paraId="57326B29" w14:textId="77777777" w:rsidTr="004A1B1B">
        <w:tc>
          <w:tcPr>
            <w:tcW w:w="1795" w:type="dxa"/>
          </w:tcPr>
          <w:p w14:paraId="035D07B1" w14:textId="2D04C23B" w:rsidR="00046161" w:rsidRPr="003F5DF6" w:rsidRDefault="00733AEA" w:rsidP="00113AE6">
            <w:pPr>
              <w:spacing w:before="240" w:after="240" w:line="360" w:lineRule="auto"/>
              <w:jc w:val="both"/>
              <w:rPr>
                <w:rFonts w:cs="Arial"/>
                <w:b/>
                <w:bCs/>
                <w:color w:val="000000" w:themeColor="text1"/>
              </w:rPr>
            </w:pPr>
            <w:r w:rsidRPr="003F5DF6">
              <w:rPr>
                <w:rFonts w:cs="Arial"/>
                <w:b/>
                <w:bCs/>
                <w:color w:val="000000" w:themeColor="text1"/>
              </w:rPr>
              <w:t>Benefit segmentation</w:t>
            </w:r>
          </w:p>
        </w:tc>
        <w:tc>
          <w:tcPr>
            <w:tcW w:w="7221" w:type="dxa"/>
          </w:tcPr>
          <w:p w14:paraId="22FCCC32" w14:textId="4645C52A" w:rsidR="00046161" w:rsidRPr="003F5DF6" w:rsidRDefault="00733AEA" w:rsidP="00113AE6">
            <w:pPr>
              <w:spacing w:before="240" w:after="240" w:line="360" w:lineRule="auto"/>
              <w:jc w:val="both"/>
              <w:rPr>
                <w:rFonts w:cs="Arial"/>
                <w:color w:val="000000" w:themeColor="text1"/>
              </w:rPr>
            </w:pPr>
            <w:r w:rsidRPr="003F5DF6">
              <w:rPr>
                <w:rFonts w:cs="Arial"/>
                <w:color w:val="000000" w:themeColor="text1"/>
              </w:rPr>
              <w:t xml:space="preserve">Customers </w:t>
            </w:r>
            <w:r w:rsidR="004A2B2D" w:rsidRPr="003F5DF6">
              <w:rPr>
                <w:rFonts w:cs="Arial"/>
                <w:color w:val="000000" w:themeColor="text1"/>
              </w:rPr>
              <w:t xml:space="preserve">seek a premium coffee experience, an international lifestyle association, and </w:t>
            </w:r>
            <w:r w:rsidRPr="003F5DF6">
              <w:rPr>
                <w:rFonts w:cs="Arial"/>
                <w:color w:val="000000" w:themeColor="text1"/>
              </w:rPr>
              <w:t xml:space="preserve">aspirational consumption. Customisation of local menu </w:t>
            </w:r>
            <w:r w:rsidR="00E3138F" w:rsidRPr="003F5DF6">
              <w:rPr>
                <w:rFonts w:cs="Arial"/>
                <w:color w:val="000000" w:themeColor="text1"/>
              </w:rPr>
              <w:t xml:space="preserve">items, such as Chai tea lattes and tandoori paneer sandwiches, serves </w:t>
            </w:r>
            <w:r w:rsidRPr="003F5DF6">
              <w:rPr>
                <w:rFonts w:cs="Arial"/>
                <w:color w:val="000000" w:themeColor="text1"/>
              </w:rPr>
              <w:t>Indian tastes.</w:t>
            </w:r>
          </w:p>
        </w:tc>
      </w:tr>
      <w:tr w:rsidR="004A1B1B" w:rsidRPr="003F5DF6" w14:paraId="18704FB2" w14:textId="77777777" w:rsidTr="004A1B1B">
        <w:tc>
          <w:tcPr>
            <w:tcW w:w="1795" w:type="dxa"/>
          </w:tcPr>
          <w:p w14:paraId="4445EB4C" w14:textId="709EBB5C" w:rsidR="00046161" w:rsidRPr="003F5DF6" w:rsidRDefault="00733AEA" w:rsidP="00113AE6">
            <w:pPr>
              <w:spacing w:before="240" w:after="240" w:line="360" w:lineRule="auto"/>
              <w:jc w:val="both"/>
              <w:rPr>
                <w:rFonts w:cs="Arial"/>
                <w:b/>
                <w:bCs/>
                <w:color w:val="000000" w:themeColor="text1"/>
              </w:rPr>
            </w:pPr>
            <w:r w:rsidRPr="003F5DF6">
              <w:rPr>
                <w:rFonts w:cs="Arial"/>
                <w:b/>
                <w:bCs/>
                <w:color w:val="000000" w:themeColor="text1"/>
              </w:rPr>
              <w:t>Usage segmentation</w:t>
            </w:r>
          </w:p>
        </w:tc>
        <w:tc>
          <w:tcPr>
            <w:tcW w:w="7221" w:type="dxa"/>
          </w:tcPr>
          <w:p w14:paraId="49608F8F" w14:textId="398B010F" w:rsidR="00046161" w:rsidRPr="003F5DF6" w:rsidRDefault="00733AEA" w:rsidP="00113AE6">
            <w:pPr>
              <w:spacing w:before="240" w:after="240" w:line="360" w:lineRule="auto"/>
              <w:jc w:val="both"/>
              <w:rPr>
                <w:rFonts w:cs="Arial"/>
                <w:color w:val="000000" w:themeColor="text1"/>
              </w:rPr>
            </w:pPr>
            <w:r w:rsidRPr="003F5DF6">
              <w:rPr>
                <w:rFonts w:cs="Arial"/>
                <w:color w:val="000000" w:themeColor="text1"/>
              </w:rPr>
              <w:t xml:space="preserve">Moderate frequency in comparison to the US, used for social meet-ups, business catch-ups, and leisure instead of a daily caffeine fix. Peak hours comprise weekends and evenings. </w:t>
            </w:r>
          </w:p>
        </w:tc>
      </w:tr>
    </w:tbl>
    <w:p w14:paraId="6679FC55" w14:textId="77777777" w:rsidR="00775B83" w:rsidRDefault="00733AEA" w:rsidP="00113AE6">
      <w:pPr>
        <w:spacing w:before="240" w:after="240" w:line="360" w:lineRule="auto"/>
        <w:jc w:val="both"/>
        <w:rPr>
          <w:rFonts w:cs="Arial"/>
          <w:color w:val="000000" w:themeColor="text1"/>
        </w:rPr>
      </w:pPr>
      <w:r w:rsidRPr="003F5DF6">
        <w:rPr>
          <w:rFonts w:cs="Arial"/>
          <w:b/>
          <w:bCs/>
          <w:color w:val="000000" w:themeColor="text1"/>
        </w:rPr>
        <w:t>Positioning strategy:</w:t>
      </w:r>
      <w:r w:rsidRPr="003F5DF6">
        <w:rPr>
          <w:rFonts w:cs="Arial"/>
          <w:color w:val="000000" w:themeColor="text1"/>
        </w:rPr>
        <w:t xml:space="preserve"> </w:t>
      </w:r>
    </w:p>
    <w:p w14:paraId="497180A8" w14:textId="5F840328" w:rsidR="00BB20EC" w:rsidRPr="003F5DF6" w:rsidRDefault="00423DBC" w:rsidP="00113AE6">
      <w:pPr>
        <w:spacing w:before="240" w:after="240" w:line="360" w:lineRule="auto"/>
        <w:jc w:val="both"/>
        <w:rPr>
          <w:rFonts w:cs="Arial"/>
          <w:color w:val="000000" w:themeColor="text1"/>
        </w:rPr>
      </w:pPr>
      <w:r w:rsidRPr="003F5DF6">
        <w:rPr>
          <w:rFonts w:cs="Arial"/>
          <w:noProof/>
          <w:color w:val="000000" w:themeColor="text1"/>
        </w:rPr>
        <mc:AlternateContent>
          <mc:Choice Requires="wps">
            <w:drawing>
              <wp:anchor distT="0" distB="0" distL="114300" distR="114300" simplePos="0" relativeHeight="251686912" behindDoc="0" locked="0" layoutInCell="1" allowOverlap="1" wp14:anchorId="50A8107F" wp14:editId="064B6F0E">
                <wp:simplePos x="0" y="0"/>
                <wp:positionH relativeFrom="column">
                  <wp:posOffset>1856096</wp:posOffset>
                </wp:positionH>
                <wp:positionV relativeFrom="paragraph">
                  <wp:posOffset>1906137</wp:posOffset>
                </wp:positionV>
                <wp:extent cx="634213" cy="341194"/>
                <wp:effectExtent l="0" t="0" r="13970" b="20955"/>
                <wp:wrapNone/>
                <wp:docPr id="1747015836" name="Text Box 26"/>
                <wp:cNvGraphicFramePr/>
                <a:graphic xmlns:a="http://schemas.openxmlformats.org/drawingml/2006/main">
                  <a:graphicData uri="http://schemas.microsoft.com/office/word/2010/wordprocessingShape">
                    <wps:wsp>
                      <wps:cNvSpPr txBox="1"/>
                      <wps:spPr>
                        <a:xfrm>
                          <a:off x="0" y="0"/>
                          <a:ext cx="634213" cy="341194"/>
                        </a:xfrm>
                        <a:prstGeom prst="rect">
                          <a:avLst/>
                        </a:prstGeom>
                        <a:solidFill>
                          <a:schemeClr val="lt1"/>
                        </a:solidFill>
                        <a:ln w="6350">
                          <a:solidFill>
                            <a:prstClr val="black"/>
                          </a:solidFill>
                        </a:ln>
                      </wps:spPr>
                      <wps:txbx>
                        <w:txbxContent>
                          <w:p w14:paraId="6A279D51" w14:textId="23F0D775" w:rsidR="00423DBC" w:rsidRDefault="00423DBC">
                            <w:r>
                              <w:rPr>
                                <w:noProof/>
                              </w:rPr>
                              <w:drawing>
                                <wp:inline distT="0" distB="0" distL="0" distR="0" wp14:anchorId="698661EB" wp14:editId="19A3220C">
                                  <wp:extent cx="502980" cy="252484"/>
                                  <wp:effectExtent l="0" t="0" r="0" b="0"/>
                                  <wp:docPr id="127090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20654" name=""/>
                                          <pic:cNvPicPr/>
                                        </pic:nvPicPr>
                                        <pic:blipFill>
                                          <a:blip r:embed="rId17"/>
                                          <a:stretch>
                                            <a:fillRect/>
                                          </a:stretch>
                                        </pic:blipFill>
                                        <pic:spPr>
                                          <a:xfrm>
                                            <a:off x="0" y="0"/>
                                            <a:ext cx="518473" cy="2602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A8107F" id="Text Box 26" o:spid="_x0000_s1036" type="#_x0000_t202" style="position:absolute;left:0;text-align:left;margin-left:146.15pt;margin-top:150.1pt;width:49.95pt;height:26.8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" fillcolor="white [3201]" strokeweight=".5pt">
                <v:textbox>
                  <w:txbxContent>
                    <w:p w14:paraId="6A279D51" w14:textId="23F0D775" w:rsidR="00423DBC" w:rsidRDefault="00423DBC">
                      <w:r>
                        <w:rPr>
                          <w:noProof/>
                        </w:rPr>
                        <w:drawing>
                          <wp:inline distT="0" distB="0" distL="0" distR="0" wp14:anchorId="698661EB" wp14:editId="19A3220C">
                            <wp:extent cx="502980" cy="252484"/>
                            <wp:effectExtent l="0" t="0" r="0" b="0"/>
                            <wp:docPr id="127090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20654" name=""/>
                                    <pic:cNvPicPr/>
                                  </pic:nvPicPr>
                                  <pic:blipFill>
                                    <a:blip r:embed="rId17"/>
                                    <a:stretch>
                                      <a:fillRect/>
                                    </a:stretch>
                                  </pic:blipFill>
                                  <pic:spPr>
                                    <a:xfrm>
                                      <a:off x="0" y="0"/>
                                      <a:ext cx="518473" cy="260261"/>
                                    </a:xfrm>
                                    <a:prstGeom prst="rect">
                                      <a:avLst/>
                                    </a:prstGeom>
                                  </pic:spPr>
                                </pic:pic>
                              </a:graphicData>
                            </a:graphic>
                          </wp:inline>
                        </w:drawing>
                      </w:r>
                    </w:p>
                  </w:txbxContent>
                </v:textbox>
              </v:shape>
            </w:pict>
          </mc:Fallback>
        </mc:AlternateContent>
      </w:r>
      <w:r w:rsidRPr="003F5DF6">
        <w:rPr>
          <w:rFonts w:cs="Arial"/>
          <w:noProof/>
          <w:color w:val="000000" w:themeColor="text1"/>
        </w:rPr>
        <mc:AlternateContent>
          <mc:Choice Requires="wps">
            <w:drawing>
              <wp:anchor distT="0" distB="0" distL="114300" distR="114300" simplePos="0" relativeHeight="251685888" behindDoc="0" locked="0" layoutInCell="1" allowOverlap="1" wp14:anchorId="3C4E32C3" wp14:editId="371D9028">
                <wp:simplePos x="0" y="0"/>
                <wp:positionH relativeFrom="column">
                  <wp:posOffset>4319516</wp:posOffset>
                </wp:positionH>
                <wp:positionV relativeFrom="paragraph">
                  <wp:posOffset>1066800</wp:posOffset>
                </wp:positionV>
                <wp:extent cx="784747" cy="388961"/>
                <wp:effectExtent l="0" t="0" r="15875" b="11430"/>
                <wp:wrapNone/>
                <wp:docPr id="1127627204" name="Text Box 25"/>
                <wp:cNvGraphicFramePr/>
                <a:graphic xmlns:a="http://schemas.openxmlformats.org/drawingml/2006/main">
                  <a:graphicData uri="http://schemas.microsoft.com/office/word/2010/wordprocessingShape">
                    <wps:wsp>
                      <wps:cNvSpPr txBox="1"/>
                      <wps:spPr>
                        <a:xfrm>
                          <a:off x="0" y="0"/>
                          <a:ext cx="784747" cy="388961"/>
                        </a:xfrm>
                        <a:prstGeom prst="rect">
                          <a:avLst/>
                        </a:prstGeom>
                        <a:solidFill>
                          <a:schemeClr val="lt1"/>
                        </a:solidFill>
                        <a:ln w="6350">
                          <a:solidFill>
                            <a:prstClr val="black"/>
                          </a:solidFill>
                        </a:ln>
                      </wps:spPr>
                      <wps:txbx>
                        <w:txbxContent>
                          <w:p w14:paraId="16EF98FA" w14:textId="27704413" w:rsidR="00423DBC" w:rsidRDefault="00423DBC">
                            <w:r>
                              <w:rPr>
                                <w:noProof/>
                              </w:rPr>
                              <w:drawing>
                                <wp:inline distT="0" distB="0" distL="0" distR="0" wp14:anchorId="18F04C85" wp14:editId="06843723">
                                  <wp:extent cx="673109" cy="307075"/>
                                  <wp:effectExtent l="0" t="0" r="0" b="0"/>
                                  <wp:docPr id="58343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16843" name=""/>
                                          <pic:cNvPicPr/>
                                        </pic:nvPicPr>
                                        <pic:blipFill>
                                          <a:blip r:embed="rId18"/>
                                          <a:stretch>
                                            <a:fillRect/>
                                          </a:stretch>
                                        </pic:blipFill>
                                        <pic:spPr>
                                          <a:xfrm>
                                            <a:off x="0" y="0"/>
                                            <a:ext cx="702379" cy="32042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4E32C3" id="Text Box 25" o:spid="_x0000_s1037" type="#_x0000_t202" style="position:absolute;left:0;text-align:left;margin-left:340.1pt;margin-top:84pt;width:61.8pt;height:30.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" fillcolor="white [3201]" strokeweight=".5pt">
                <v:textbox>
                  <w:txbxContent>
                    <w:p w14:paraId="16EF98FA" w14:textId="27704413" w:rsidR="00423DBC" w:rsidRDefault="00423DBC">
                      <w:r>
                        <w:rPr>
                          <w:noProof/>
                        </w:rPr>
                        <w:drawing>
                          <wp:inline distT="0" distB="0" distL="0" distR="0" wp14:anchorId="18F04C85" wp14:editId="06843723">
                            <wp:extent cx="673109" cy="307075"/>
                            <wp:effectExtent l="0" t="0" r="0" b="0"/>
                            <wp:docPr id="58343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16843" name=""/>
                                    <pic:cNvPicPr/>
                                  </pic:nvPicPr>
                                  <pic:blipFill>
                                    <a:blip r:embed="rId18"/>
                                    <a:stretch>
                                      <a:fillRect/>
                                    </a:stretch>
                                  </pic:blipFill>
                                  <pic:spPr>
                                    <a:xfrm>
                                      <a:off x="0" y="0"/>
                                      <a:ext cx="702379" cy="320428"/>
                                    </a:xfrm>
                                    <a:prstGeom prst="rect">
                                      <a:avLst/>
                                    </a:prstGeom>
                                  </pic:spPr>
                                </pic:pic>
                              </a:graphicData>
                            </a:graphic>
                          </wp:inline>
                        </w:drawing>
                      </w:r>
                    </w:p>
                  </w:txbxContent>
                </v:textbox>
              </v:shape>
            </w:pict>
          </mc:Fallback>
        </mc:AlternateContent>
      </w:r>
      <w:r w:rsidR="002D2828" w:rsidRPr="003F5DF6">
        <w:rPr>
          <w:rFonts w:cs="Arial"/>
          <w:noProof/>
          <w:color w:val="000000" w:themeColor="text1"/>
        </w:rPr>
        <mc:AlternateContent>
          <mc:Choice Requires="wps">
            <w:drawing>
              <wp:anchor distT="0" distB="0" distL="114300" distR="114300" simplePos="0" relativeHeight="251671552" behindDoc="0" locked="0" layoutInCell="1" allowOverlap="1" wp14:anchorId="5B6F0E02" wp14:editId="7509EF80">
                <wp:simplePos x="0" y="0"/>
                <wp:positionH relativeFrom="column">
                  <wp:posOffset>3300248</wp:posOffset>
                </wp:positionH>
                <wp:positionV relativeFrom="paragraph">
                  <wp:posOffset>891146</wp:posOffset>
                </wp:positionV>
                <wp:extent cx="693683" cy="483476"/>
                <wp:effectExtent l="0" t="0" r="11430" b="12065"/>
                <wp:wrapNone/>
                <wp:docPr id="702961619" name="Text Box 8"/>
                <wp:cNvGraphicFramePr/>
                <a:graphic xmlns:a="http://schemas.openxmlformats.org/drawingml/2006/main">
                  <a:graphicData uri="http://schemas.microsoft.com/office/word/2010/wordprocessingShape">
                    <wps:wsp>
                      <wps:cNvSpPr txBox="1"/>
                      <wps:spPr>
                        <a:xfrm>
                          <a:off x="0" y="0"/>
                          <a:ext cx="693683" cy="483476"/>
                        </a:xfrm>
                        <a:prstGeom prst="rect">
                          <a:avLst/>
                        </a:prstGeom>
                        <a:solidFill>
                          <a:schemeClr val="lt1"/>
                        </a:solidFill>
                        <a:ln w="6350">
                          <a:solidFill>
                            <a:prstClr val="black"/>
                          </a:solidFill>
                        </a:ln>
                      </wps:spPr>
                      <wps:txbx>
                        <w:txbxContent>
                          <w:p w14:paraId="1D00FC9F" w14:textId="172C08D0" w:rsidR="002D2828" w:rsidRDefault="002D2828">
                            <w:r>
                              <w:rPr>
                                <w:noProof/>
                              </w:rPr>
                              <w:drawing>
                                <wp:inline distT="0" distB="0" distL="0" distR="0" wp14:anchorId="0F5AE41D" wp14:editId="579D6B89">
                                  <wp:extent cx="509752" cy="398780"/>
                                  <wp:effectExtent l="0" t="0" r="5080" b="1270"/>
                                  <wp:docPr id="38640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11543" name=""/>
                                          <pic:cNvPicPr/>
                                        </pic:nvPicPr>
                                        <pic:blipFill>
                                          <a:blip r:embed="rId19"/>
                                          <a:stretch>
                                            <a:fillRect/>
                                          </a:stretch>
                                        </pic:blipFill>
                                        <pic:spPr>
                                          <a:xfrm>
                                            <a:off x="0" y="0"/>
                                            <a:ext cx="516793" cy="4042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F0E02" id="Text Box 8" o:spid="_x0000_s1038" type="#_x0000_t202" style="position:absolute;left:0;text-align:left;margin-left:259.85pt;margin-top:70.15pt;width:54.6pt;height:3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" fillcolor="white [3201]" strokeweight=".5pt">
                <v:textbox>
                  <w:txbxContent>
                    <w:p w14:paraId="1D00FC9F" w14:textId="172C08D0" w:rsidR="002D2828" w:rsidRDefault="002D2828">
                      <w:r>
                        <w:rPr>
                          <w:noProof/>
                        </w:rPr>
                        <w:drawing>
                          <wp:inline distT="0" distB="0" distL="0" distR="0" wp14:anchorId="0F5AE41D" wp14:editId="579D6B89">
                            <wp:extent cx="509752" cy="398780"/>
                            <wp:effectExtent l="0" t="0" r="5080" b="1270"/>
                            <wp:docPr id="38640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11543" name=""/>
                                    <pic:cNvPicPr/>
                                  </pic:nvPicPr>
                                  <pic:blipFill>
                                    <a:blip r:embed="rId19"/>
                                    <a:stretch>
                                      <a:fillRect/>
                                    </a:stretch>
                                  </pic:blipFill>
                                  <pic:spPr>
                                    <a:xfrm>
                                      <a:off x="0" y="0"/>
                                      <a:ext cx="516793" cy="404288"/>
                                    </a:xfrm>
                                    <a:prstGeom prst="rect">
                                      <a:avLst/>
                                    </a:prstGeom>
                                  </pic:spPr>
                                </pic:pic>
                              </a:graphicData>
                            </a:graphic>
                          </wp:inline>
                        </w:drawing>
                      </w:r>
                    </w:p>
                  </w:txbxContent>
                </v:textbox>
              </v:shape>
            </w:pict>
          </mc:Fallback>
        </mc:AlternateContent>
      </w:r>
      <w:r w:rsidR="006B0936" w:rsidRPr="003F5DF6">
        <w:rPr>
          <w:rFonts w:cs="Arial"/>
          <w:noProof/>
          <w:color w:val="000000" w:themeColor="text1"/>
        </w:rPr>
        <mc:AlternateContent>
          <mc:Choice Requires="wps">
            <w:drawing>
              <wp:anchor distT="0" distB="0" distL="114300" distR="114300" simplePos="0" relativeHeight="251670528" behindDoc="0" locked="0" layoutInCell="1" allowOverlap="1" wp14:anchorId="38D4C55F" wp14:editId="597ABD31">
                <wp:simplePos x="0" y="0"/>
                <wp:positionH relativeFrom="column">
                  <wp:posOffset>3825766</wp:posOffset>
                </wp:positionH>
                <wp:positionV relativeFrom="paragraph">
                  <wp:posOffset>1800291</wp:posOffset>
                </wp:positionV>
                <wp:extent cx="588579" cy="530773"/>
                <wp:effectExtent l="0" t="0" r="21590" b="22225"/>
                <wp:wrapNone/>
                <wp:docPr id="1558974298" name="Text Box 7"/>
                <wp:cNvGraphicFramePr/>
                <a:graphic xmlns:a="http://schemas.openxmlformats.org/drawingml/2006/main">
                  <a:graphicData uri="http://schemas.microsoft.com/office/word/2010/wordprocessingShape">
                    <wps:wsp>
                      <wps:cNvSpPr txBox="1"/>
                      <wps:spPr>
                        <a:xfrm>
                          <a:off x="0" y="0"/>
                          <a:ext cx="588579" cy="530773"/>
                        </a:xfrm>
                        <a:prstGeom prst="rect">
                          <a:avLst/>
                        </a:prstGeom>
                        <a:solidFill>
                          <a:schemeClr val="lt1"/>
                        </a:solidFill>
                        <a:ln w="6350">
                          <a:solidFill>
                            <a:prstClr val="black"/>
                          </a:solidFill>
                        </a:ln>
                      </wps:spPr>
                      <wps:txbx>
                        <w:txbxContent>
                          <w:p w14:paraId="00BCD567" w14:textId="61959D1F" w:rsidR="006B0936" w:rsidRDefault="006B0936">
                            <w:r>
                              <w:rPr>
                                <w:noProof/>
                              </w:rPr>
                              <w:drawing>
                                <wp:inline distT="0" distB="0" distL="0" distR="0" wp14:anchorId="43B99776" wp14:editId="7CA67DA9">
                                  <wp:extent cx="372232" cy="430530"/>
                                  <wp:effectExtent l="0" t="0" r="8890" b="7620"/>
                                  <wp:docPr id="514089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40429" name=""/>
                                          <pic:cNvPicPr/>
                                        </pic:nvPicPr>
                                        <pic:blipFill>
                                          <a:blip r:embed="rId20"/>
                                          <a:stretch>
                                            <a:fillRect/>
                                          </a:stretch>
                                        </pic:blipFill>
                                        <pic:spPr>
                                          <a:xfrm>
                                            <a:off x="0" y="0"/>
                                            <a:ext cx="380260" cy="4398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4C55F" id="Text Box 7" o:spid="_x0000_s1039" type="#_x0000_t202" style="position:absolute;left:0;text-align:left;margin-left:301.25pt;margin-top:141.75pt;width:46.35pt;height:4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" fillcolor="white [3201]" strokeweight=".5pt">
                <v:textbox>
                  <w:txbxContent>
                    <w:p w14:paraId="00BCD567" w14:textId="61959D1F" w:rsidR="006B0936" w:rsidRDefault="006B0936">
                      <w:r>
                        <w:rPr>
                          <w:noProof/>
                        </w:rPr>
                        <w:drawing>
                          <wp:inline distT="0" distB="0" distL="0" distR="0" wp14:anchorId="43B99776" wp14:editId="7CA67DA9">
                            <wp:extent cx="372232" cy="430530"/>
                            <wp:effectExtent l="0" t="0" r="8890" b="7620"/>
                            <wp:docPr id="514089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40429" name=""/>
                                    <pic:cNvPicPr/>
                                  </pic:nvPicPr>
                                  <pic:blipFill>
                                    <a:blip r:embed="rId20"/>
                                    <a:stretch>
                                      <a:fillRect/>
                                    </a:stretch>
                                  </pic:blipFill>
                                  <pic:spPr>
                                    <a:xfrm>
                                      <a:off x="0" y="0"/>
                                      <a:ext cx="380260" cy="439815"/>
                                    </a:xfrm>
                                    <a:prstGeom prst="rect">
                                      <a:avLst/>
                                    </a:prstGeom>
                                  </pic:spPr>
                                </pic:pic>
                              </a:graphicData>
                            </a:graphic>
                          </wp:inline>
                        </w:drawing>
                      </w:r>
                    </w:p>
                  </w:txbxContent>
                </v:textbox>
              </v:shape>
            </w:pict>
          </mc:Fallback>
        </mc:AlternateContent>
      </w:r>
      <w:r w:rsidR="00BB20EC" w:rsidRPr="003F5DF6">
        <w:rPr>
          <w:rFonts w:cs="Arial"/>
          <w:noProof/>
          <w:color w:val="000000" w:themeColor="text1"/>
        </w:rPr>
        <mc:AlternateContent>
          <mc:Choice Requires="wps">
            <w:drawing>
              <wp:anchor distT="0" distB="0" distL="114300" distR="114300" simplePos="0" relativeHeight="251669504" behindDoc="0" locked="0" layoutInCell="1" allowOverlap="1" wp14:anchorId="2D1237C1" wp14:editId="6DC86257">
                <wp:simplePos x="0" y="0"/>
                <wp:positionH relativeFrom="column">
                  <wp:posOffset>4813738</wp:posOffset>
                </wp:positionH>
                <wp:positionV relativeFrom="paragraph">
                  <wp:posOffset>433946</wp:posOffset>
                </wp:positionV>
                <wp:extent cx="818800" cy="430924"/>
                <wp:effectExtent l="0" t="0" r="19685" b="26670"/>
                <wp:wrapNone/>
                <wp:docPr id="1355449098" name="Text Box 6"/>
                <wp:cNvGraphicFramePr/>
                <a:graphic xmlns:a="http://schemas.openxmlformats.org/drawingml/2006/main">
                  <a:graphicData uri="http://schemas.microsoft.com/office/word/2010/wordprocessingShape">
                    <wps:wsp>
                      <wps:cNvSpPr txBox="1"/>
                      <wps:spPr>
                        <a:xfrm>
                          <a:off x="0" y="0"/>
                          <a:ext cx="818800" cy="430924"/>
                        </a:xfrm>
                        <a:prstGeom prst="rect">
                          <a:avLst/>
                        </a:prstGeom>
                        <a:solidFill>
                          <a:schemeClr val="lt1"/>
                        </a:solidFill>
                        <a:ln w="6350">
                          <a:solidFill>
                            <a:prstClr val="black"/>
                          </a:solidFill>
                        </a:ln>
                      </wps:spPr>
                      <wps:txbx>
                        <w:txbxContent>
                          <w:p w14:paraId="2631BE6C" w14:textId="67644BD9" w:rsidR="00BB20EC" w:rsidRDefault="00BB20EC">
                            <w:r>
                              <w:rPr>
                                <w:noProof/>
                              </w:rPr>
                              <w:drawing>
                                <wp:inline distT="0" distB="0" distL="0" distR="0" wp14:anchorId="0DBEA64B" wp14:editId="043F234B">
                                  <wp:extent cx="628518" cy="341586"/>
                                  <wp:effectExtent l="0" t="0" r="635" b="1905"/>
                                  <wp:docPr id="1193486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6946" name=""/>
                                          <pic:cNvPicPr/>
                                        </pic:nvPicPr>
                                        <pic:blipFill>
                                          <a:blip r:embed="rId21"/>
                                          <a:stretch>
                                            <a:fillRect/>
                                          </a:stretch>
                                        </pic:blipFill>
                                        <pic:spPr>
                                          <a:xfrm>
                                            <a:off x="0" y="0"/>
                                            <a:ext cx="675705" cy="3672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237C1" id="Text Box 6" o:spid="_x0000_s1040" type="#_x0000_t202" style="position:absolute;left:0;text-align:left;margin-left:379.05pt;margin-top:34.15pt;width:64.45pt;height:3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" fillcolor="white [3201]" strokeweight=".5pt">
                <v:textbox>
                  <w:txbxContent>
                    <w:p w14:paraId="2631BE6C" w14:textId="67644BD9" w:rsidR="00BB20EC" w:rsidRDefault="00BB20EC">
                      <w:r>
                        <w:rPr>
                          <w:noProof/>
                        </w:rPr>
                        <w:drawing>
                          <wp:inline distT="0" distB="0" distL="0" distR="0" wp14:anchorId="0DBEA64B" wp14:editId="043F234B">
                            <wp:extent cx="628518" cy="341586"/>
                            <wp:effectExtent l="0" t="0" r="635" b="1905"/>
                            <wp:docPr id="1193486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6946" name=""/>
                                    <pic:cNvPicPr/>
                                  </pic:nvPicPr>
                                  <pic:blipFill>
                                    <a:blip r:embed="rId21"/>
                                    <a:stretch>
                                      <a:fillRect/>
                                    </a:stretch>
                                  </pic:blipFill>
                                  <pic:spPr>
                                    <a:xfrm>
                                      <a:off x="0" y="0"/>
                                      <a:ext cx="675705" cy="367231"/>
                                    </a:xfrm>
                                    <a:prstGeom prst="rect">
                                      <a:avLst/>
                                    </a:prstGeom>
                                  </pic:spPr>
                                </pic:pic>
                              </a:graphicData>
                            </a:graphic>
                          </wp:inline>
                        </w:drawing>
                      </w:r>
                    </w:p>
                  </w:txbxContent>
                </v:textbox>
              </v:shape>
            </w:pict>
          </mc:Fallback>
        </mc:AlternateContent>
      </w:r>
      <w:r w:rsidR="00BB20EC" w:rsidRPr="003F5DF6">
        <w:rPr>
          <w:rFonts w:cs="Arial"/>
          <w:noProof/>
          <w:color w:val="000000" w:themeColor="text1"/>
        </w:rPr>
        <mc:AlternateContent>
          <mc:Choice Requires="wps">
            <w:drawing>
              <wp:anchor distT="0" distB="0" distL="114300" distR="114300" simplePos="0" relativeHeight="251668480" behindDoc="0" locked="0" layoutInCell="1" allowOverlap="1" wp14:anchorId="4E41D3C6" wp14:editId="10749D94">
                <wp:simplePos x="0" y="0"/>
                <wp:positionH relativeFrom="column">
                  <wp:posOffset>530422</wp:posOffset>
                </wp:positionH>
                <wp:positionV relativeFrom="paragraph">
                  <wp:posOffset>2608733</wp:posOffset>
                </wp:positionV>
                <wp:extent cx="703690" cy="245854"/>
                <wp:effectExtent l="0" t="0" r="20320" b="20955"/>
                <wp:wrapNone/>
                <wp:docPr id="1552473285" name="Text Box 5"/>
                <wp:cNvGraphicFramePr/>
                <a:graphic xmlns:a="http://schemas.openxmlformats.org/drawingml/2006/main">
                  <a:graphicData uri="http://schemas.microsoft.com/office/word/2010/wordprocessingShape">
                    <wps:wsp>
                      <wps:cNvSpPr txBox="1"/>
                      <wps:spPr>
                        <a:xfrm>
                          <a:off x="0" y="0"/>
                          <a:ext cx="703690" cy="245854"/>
                        </a:xfrm>
                        <a:prstGeom prst="rect">
                          <a:avLst/>
                        </a:prstGeom>
                        <a:solidFill>
                          <a:schemeClr val="lt1"/>
                        </a:solidFill>
                        <a:ln w="6350">
                          <a:solidFill>
                            <a:prstClr val="black"/>
                          </a:solidFill>
                        </a:ln>
                      </wps:spPr>
                      <wps:txbx>
                        <w:txbxContent>
                          <w:p w14:paraId="461DC89A" w14:textId="717EFFE9" w:rsidR="00BB20EC" w:rsidRDefault="00BB20EC">
                            <w:r>
                              <w:rPr>
                                <w:noProof/>
                              </w:rPr>
                              <w:drawing>
                                <wp:inline distT="0" distB="0" distL="0" distR="0" wp14:anchorId="302C890D" wp14:editId="1D04D0C9">
                                  <wp:extent cx="497675" cy="215068"/>
                                  <wp:effectExtent l="0" t="0" r="0" b="0"/>
                                  <wp:docPr id="129863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78800" name=""/>
                                          <pic:cNvPicPr/>
                                        </pic:nvPicPr>
                                        <pic:blipFill>
                                          <a:blip r:embed="rId22"/>
                                          <a:stretch>
                                            <a:fillRect/>
                                          </a:stretch>
                                        </pic:blipFill>
                                        <pic:spPr>
                                          <a:xfrm>
                                            <a:off x="0" y="0"/>
                                            <a:ext cx="536199" cy="2317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1D3C6" id="Text Box 5" o:spid="_x0000_s1041" type="#_x0000_t202" style="position:absolute;left:0;text-align:left;margin-left:41.75pt;margin-top:205.4pt;width:55.4pt;height:1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6RvPAIAAIM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" fillcolor="white [3201]" strokeweight=".5pt">
                <v:textbox>
                  <w:txbxContent>
                    <w:p w14:paraId="461DC89A" w14:textId="717EFFE9" w:rsidR="00BB20EC" w:rsidRDefault="00BB20EC">
                      <w:r>
                        <w:rPr>
                          <w:noProof/>
                        </w:rPr>
                        <w:drawing>
                          <wp:inline distT="0" distB="0" distL="0" distR="0" wp14:anchorId="302C890D" wp14:editId="1D04D0C9">
                            <wp:extent cx="497675" cy="215068"/>
                            <wp:effectExtent l="0" t="0" r="0" b="0"/>
                            <wp:docPr id="129863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78800" name=""/>
                                    <pic:cNvPicPr/>
                                  </pic:nvPicPr>
                                  <pic:blipFill>
                                    <a:blip r:embed="rId22"/>
                                    <a:stretch>
                                      <a:fillRect/>
                                    </a:stretch>
                                  </pic:blipFill>
                                  <pic:spPr>
                                    <a:xfrm>
                                      <a:off x="0" y="0"/>
                                      <a:ext cx="536199" cy="231716"/>
                                    </a:xfrm>
                                    <a:prstGeom prst="rect">
                                      <a:avLst/>
                                    </a:prstGeom>
                                  </pic:spPr>
                                </pic:pic>
                              </a:graphicData>
                            </a:graphic>
                          </wp:inline>
                        </w:drawing>
                      </w:r>
                    </w:p>
                  </w:txbxContent>
                </v:textbox>
              </v:shape>
            </w:pict>
          </mc:Fallback>
        </mc:AlternateContent>
      </w:r>
      <w:r w:rsidR="00BB20EC" w:rsidRPr="003F5DF6">
        <w:rPr>
          <w:rFonts w:cs="Arial"/>
          <w:noProof/>
          <w:color w:val="000000" w:themeColor="text1"/>
        </w:rPr>
        <mc:AlternateContent>
          <mc:Choice Requires="wps">
            <w:drawing>
              <wp:anchor distT="0" distB="0" distL="114300" distR="114300" simplePos="0" relativeHeight="251667456" behindDoc="0" locked="0" layoutInCell="1" allowOverlap="1" wp14:anchorId="1D5847F9" wp14:editId="6E4C48CD">
                <wp:simplePos x="0" y="0"/>
                <wp:positionH relativeFrom="column">
                  <wp:posOffset>5569651</wp:posOffset>
                </wp:positionH>
                <wp:positionV relativeFrom="paragraph">
                  <wp:posOffset>1804561</wp:posOffset>
                </wp:positionV>
                <wp:extent cx="908379" cy="267489"/>
                <wp:effectExtent l="0" t="0" r="25400" b="18415"/>
                <wp:wrapNone/>
                <wp:docPr id="2081793718" name="Rectangle: Rounded Corners 4"/>
                <wp:cNvGraphicFramePr/>
                <a:graphic xmlns:a="http://schemas.openxmlformats.org/drawingml/2006/main">
                  <a:graphicData uri="http://schemas.microsoft.com/office/word/2010/wordprocessingShape">
                    <wps:wsp>
                      <wps:cNvSpPr/>
                      <wps:spPr>
                        <a:xfrm>
                          <a:off x="0" y="0"/>
                          <a:ext cx="908379" cy="267489"/>
                        </a:xfrm>
                        <a:prstGeom prst="roundRect">
                          <a:avLst/>
                        </a:prstGeom>
                      </wps:spPr>
                      <wps:style>
                        <a:lnRef idx="2">
                          <a:schemeClr val="dk1"/>
                        </a:lnRef>
                        <a:fillRef idx="1">
                          <a:schemeClr val="lt1"/>
                        </a:fillRef>
                        <a:effectRef idx="0">
                          <a:schemeClr val="dk1"/>
                        </a:effectRef>
                        <a:fontRef idx="minor">
                          <a:schemeClr val="dk1"/>
                        </a:fontRef>
                      </wps:style>
                      <wps:txbx>
                        <w:txbxContent>
                          <w:p w14:paraId="56F51415" w14:textId="7356F89C" w:rsidR="00BB20EC" w:rsidRPr="00BB20EC" w:rsidRDefault="00BB20EC" w:rsidP="00BB20EC">
                            <w:pPr>
                              <w:jc w:val="center"/>
                              <w:rPr>
                                <w:rFonts w:ascii="Algerian" w:hAnsi="Algerian"/>
                                <w:sz w:val="20"/>
                                <w:szCs w:val="20"/>
                                <w:lang w:val="en-IN"/>
                              </w:rPr>
                            </w:pPr>
                            <w:r>
                              <w:rPr>
                                <w:rFonts w:ascii="Algerian" w:hAnsi="Algerian"/>
                                <w:sz w:val="20"/>
                                <w:szCs w:val="20"/>
                                <w:lang w:val="en-IN"/>
                              </w:rPr>
                              <w:t>High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5847F9" id="Rectangle: Rounded Corners 4" o:spid="_x0000_s1042" style="position:absolute;left:0;text-align:left;margin-left:438.55pt;margin-top:142.1pt;width:71.55pt;height:2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" fillcolor="white [3201]" strokecolor="black [3200]" strokeweight="1pt">
                <v:stroke joinstyle="miter"/>
                <v:textbox>
                  <w:txbxContent>
                    <w:p w14:paraId="56F51415" w14:textId="7356F89C" w:rsidR="00BB20EC" w:rsidRPr="00BB20EC" w:rsidRDefault="00BB20EC" w:rsidP="00BB20EC">
                      <w:pPr>
                        <w:jc w:val="center"/>
                        <w:rPr>
                          <w:rFonts w:ascii="Algerian" w:hAnsi="Algerian"/>
                          <w:sz w:val="20"/>
                          <w:szCs w:val="20"/>
                          <w:lang w:val="en-IN"/>
                        </w:rPr>
                      </w:pPr>
                      <w:r>
                        <w:rPr>
                          <w:rFonts w:ascii="Algerian" w:hAnsi="Algerian"/>
                          <w:sz w:val="20"/>
                          <w:szCs w:val="20"/>
                          <w:lang w:val="en-IN"/>
                        </w:rPr>
                        <w:t>High price</w:t>
                      </w:r>
                    </w:p>
                  </w:txbxContent>
                </v:textbox>
              </v:roundrect>
            </w:pict>
          </mc:Fallback>
        </mc:AlternateContent>
      </w:r>
      <w:r w:rsidR="00BB20EC" w:rsidRPr="003F5DF6">
        <w:rPr>
          <w:rFonts w:cs="Arial"/>
          <w:noProof/>
          <w:color w:val="000000" w:themeColor="text1"/>
        </w:rPr>
        <mc:AlternateContent>
          <mc:Choice Requires="wps">
            <w:drawing>
              <wp:anchor distT="0" distB="0" distL="114300" distR="114300" simplePos="0" relativeHeight="251660288" behindDoc="0" locked="0" layoutInCell="1" allowOverlap="1" wp14:anchorId="6DC04393" wp14:editId="6ECF009F">
                <wp:simplePos x="0" y="0"/>
                <wp:positionH relativeFrom="margin">
                  <wp:posOffset>429895</wp:posOffset>
                </wp:positionH>
                <wp:positionV relativeFrom="paragraph">
                  <wp:posOffset>1689276</wp:posOffset>
                </wp:positionV>
                <wp:extent cx="5265683" cy="15765"/>
                <wp:effectExtent l="0" t="0" r="30480" b="22860"/>
                <wp:wrapNone/>
                <wp:docPr id="1803806288" name="Straight Connector 3"/>
                <wp:cNvGraphicFramePr/>
                <a:graphic xmlns:a="http://schemas.openxmlformats.org/drawingml/2006/main">
                  <a:graphicData uri="http://schemas.microsoft.com/office/word/2010/wordprocessingShape">
                    <wps:wsp>
                      <wps:cNvCnPr/>
                      <wps:spPr>
                        <a:xfrm>
                          <a:off x="0" y="0"/>
                          <a:ext cx="5265683" cy="157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B9D74"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85pt,133pt" to="448.45pt,1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" strokecolor="black [3200]" strokeweight=".5pt">
                <v:stroke joinstyle="miter"/>
                <w10:wrap anchorx="margin"/>
              </v:line>
            </w:pict>
          </mc:Fallback>
        </mc:AlternateContent>
      </w:r>
      <w:r w:rsidR="00BB20EC" w:rsidRPr="003F5DF6">
        <w:rPr>
          <w:rFonts w:cs="Arial"/>
          <w:noProof/>
          <w:color w:val="000000" w:themeColor="text1"/>
        </w:rPr>
        <mc:AlternateContent>
          <mc:Choice Requires="wps">
            <w:drawing>
              <wp:anchor distT="0" distB="0" distL="114300" distR="114300" simplePos="0" relativeHeight="251665408" behindDoc="0" locked="0" layoutInCell="1" allowOverlap="1" wp14:anchorId="089004F2" wp14:editId="166EDEDD">
                <wp:simplePos x="0" y="0"/>
                <wp:positionH relativeFrom="column">
                  <wp:posOffset>-551596</wp:posOffset>
                </wp:positionH>
                <wp:positionV relativeFrom="paragraph">
                  <wp:posOffset>1553145</wp:posOffset>
                </wp:positionV>
                <wp:extent cx="930165" cy="320040"/>
                <wp:effectExtent l="0" t="0" r="22860" b="22860"/>
                <wp:wrapNone/>
                <wp:docPr id="1652803784" name="Rectangle: Rounded Corners 4"/>
                <wp:cNvGraphicFramePr/>
                <a:graphic xmlns:a="http://schemas.openxmlformats.org/drawingml/2006/main">
                  <a:graphicData uri="http://schemas.microsoft.com/office/word/2010/wordprocessingShape">
                    <wps:wsp>
                      <wps:cNvSpPr/>
                      <wps:spPr>
                        <a:xfrm>
                          <a:off x="0" y="0"/>
                          <a:ext cx="930165" cy="320040"/>
                        </a:xfrm>
                        <a:prstGeom prst="roundRect">
                          <a:avLst/>
                        </a:prstGeom>
                      </wps:spPr>
                      <wps:style>
                        <a:lnRef idx="2">
                          <a:schemeClr val="dk1"/>
                        </a:lnRef>
                        <a:fillRef idx="1">
                          <a:schemeClr val="lt1"/>
                        </a:fillRef>
                        <a:effectRef idx="0">
                          <a:schemeClr val="dk1"/>
                        </a:effectRef>
                        <a:fontRef idx="minor">
                          <a:schemeClr val="dk1"/>
                        </a:fontRef>
                      </wps:style>
                      <wps:txbx>
                        <w:txbxContent>
                          <w:p w14:paraId="381B0B15" w14:textId="087A15F7" w:rsidR="00BB20EC" w:rsidRPr="00BB20EC" w:rsidRDefault="00BB20EC" w:rsidP="00BB20EC">
                            <w:pPr>
                              <w:jc w:val="center"/>
                              <w:rPr>
                                <w:rFonts w:ascii="Algerian" w:hAnsi="Algerian"/>
                                <w:sz w:val="20"/>
                                <w:szCs w:val="20"/>
                                <w:lang w:val="en-IN"/>
                              </w:rPr>
                            </w:pPr>
                            <w:r>
                              <w:rPr>
                                <w:rFonts w:ascii="Algerian" w:hAnsi="Algerian"/>
                                <w:sz w:val="20"/>
                                <w:szCs w:val="20"/>
                                <w:lang w:val="en-IN"/>
                              </w:rPr>
                              <w:t>Low 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004F2" id="_x0000_s1043" style="position:absolute;left:0;text-align:left;margin-left:-43.45pt;margin-top:122.3pt;width:73.25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" fillcolor="white [3201]" strokecolor="black [3200]" strokeweight="1pt">
                <v:stroke joinstyle="miter"/>
                <v:textbox>
                  <w:txbxContent>
                    <w:p w14:paraId="381B0B15" w14:textId="087A15F7" w:rsidR="00BB20EC" w:rsidRPr="00BB20EC" w:rsidRDefault="00BB20EC" w:rsidP="00BB20EC">
                      <w:pPr>
                        <w:jc w:val="center"/>
                        <w:rPr>
                          <w:rFonts w:ascii="Algerian" w:hAnsi="Algerian"/>
                          <w:sz w:val="20"/>
                          <w:szCs w:val="20"/>
                          <w:lang w:val="en-IN"/>
                        </w:rPr>
                      </w:pPr>
                      <w:r>
                        <w:rPr>
                          <w:rFonts w:ascii="Algerian" w:hAnsi="Algerian"/>
                          <w:sz w:val="20"/>
                          <w:szCs w:val="20"/>
                          <w:lang w:val="en-IN"/>
                        </w:rPr>
                        <w:t>Low price</w:t>
                      </w:r>
                    </w:p>
                  </w:txbxContent>
                </v:textbox>
              </v:roundrect>
            </w:pict>
          </mc:Fallback>
        </mc:AlternateContent>
      </w:r>
      <w:r w:rsidR="00BB20EC" w:rsidRPr="003F5DF6">
        <w:rPr>
          <w:rFonts w:cs="Arial"/>
          <w:noProof/>
          <w:color w:val="000000" w:themeColor="text1"/>
        </w:rPr>
        <mc:AlternateContent>
          <mc:Choice Requires="wps">
            <w:drawing>
              <wp:anchor distT="0" distB="0" distL="114300" distR="114300" simplePos="0" relativeHeight="251661312" behindDoc="0" locked="0" layoutInCell="1" allowOverlap="1" wp14:anchorId="04F0F62B" wp14:editId="72D5B887">
                <wp:simplePos x="0" y="0"/>
                <wp:positionH relativeFrom="column">
                  <wp:posOffset>2380593</wp:posOffset>
                </wp:positionH>
                <wp:positionV relativeFrom="paragraph">
                  <wp:posOffset>113380</wp:posOffset>
                </wp:positionV>
                <wp:extent cx="1597113" cy="320040"/>
                <wp:effectExtent l="0" t="0" r="22225" b="22860"/>
                <wp:wrapNone/>
                <wp:docPr id="1719454917" name="Rectangle: Rounded Corners 4"/>
                <wp:cNvGraphicFramePr/>
                <a:graphic xmlns:a="http://schemas.openxmlformats.org/drawingml/2006/main">
                  <a:graphicData uri="http://schemas.microsoft.com/office/word/2010/wordprocessingShape">
                    <wps:wsp>
                      <wps:cNvSpPr/>
                      <wps:spPr>
                        <a:xfrm>
                          <a:off x="0" y="0"/>
                          <a:ext cx="1597113" cy="320040"/>
                        </a:xfrm>
                        <a:prstGeom prst="roundRect">
                          <a:avLst/>
                        </a:prstGeom>
                      </wps:spPr>
                      <wps:style>
                        <a:lnRef idx="2">
                          <a:schemeClr val="dk1"/>
                        </a:lnRef>
                        <a:fillRef idx="1">
                          <a:schemeClr val="lt1"/>
                        </a:fillRef>
                        <a:effectRef idx="0">
                          <a:schemeClr val="dk1"/>
                        </a:effectRef>
                        <a:fontRef idx="minor">
                          <a:schemeClr val="dk1"/>
                        </a:fontRef>
                      </wps:style>
                      <wps:txbx>
                        <w:txbxContent>
                          <w:p w14:paraId="23EE50F1" w14:textId="354B528E" w:rsidR="00BB20EC" w:rsidRPr="00BB20EC" w:rsidRDefault="00BB20EC" w:rsidP="00BB20EC">
                            <w:pPr>
                              <w:jc w:val="center"/>
                              <w:rPr>
                                <w:rFonts w:ascii="Algerian" w:hAnsi="Algerian"/>
                                <w:sz w:val="20"/>
                                <w:szCs w:val="20"/>
                                <w:lang w:val="en-IN"/>
                              </w:rPr>
                            </w:pPr>
                            <w:r w:rsidRPr="00BB20EC">
                              <w:rPr>
                                <w:rFonts w:ascii="Algerian" w:hAnsi="Algerian"/>
                                <w:sz w:val="20"/>
                                <w:szCs w:val="20"/>
                                <w:lang w:val="en-IN"/>
                              </w:rPr>
                              <w:t>Premium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F0F62B" id="_x0000_s1044" style="position:absolute;left:0;text-align:left;margin-left:187.45pt;margin-top:8.95pt;width:125.75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" fillcolor="white [3201]" strokecolor="black [3200]" strokeweight="1pt">
                <v:stroke joinstyle="miter"/>
                <v:textbox>
                  <w:txbxContent>
                    <w:p w14:paraId="23EE50F1" w14:textId="354B528E" w:rsidR="00BB20EC" w:rsidRPr="00BB20EC" w:rsidRDefault="00BB20EC" w:rsidP="00BB20EC">
                      <w:pPr>
                        <w:jc w:val="center"/>
                        <w:rPr>
                          <w:rFonts w:ascii="Algerian" w:hAnsi="Algerian"/>
                          <w:sz w:val="20"/>
                          <w:szCs w:val="20"/>
                          <w:lang w:val="en-IN"/>
                        </w:rPr>
                      </w:pPr>
                      <w:r w:rsidRPr="00BB20EC">
                        <w:rPr>
                          <w:rFonts w:ascii="Algerian" w:hAnsi="Algerian"/>
                          <w:sz w:val="20"/>
                          <w:szCs w:val="20"/>
                          <w:lang w:val="en-IN"/>
                        </w:rPr>
                        <w:t>Premium experience</w:t>
                      </w:r>
                    </w:p>
                  </w:txbxContent>
                </v:textbox>
              </v:roundrect>
            </w:pict>
          </mc:Fallback>
        </mc:AlternateContent>
      </w:r>
      <w:r w:rsidR="00BB20EC" w:rsidRPr="003F5DF6">
        <w:rPr>
          <w:rFonts w:cs="Arial"/>
          <w:noProof/>
          <w:color w:val="000000" w:themeColor="text1"/>
        </w:rPr>
        <mc:AlternateContent>
          <mc:Choice Requires="wps">
            <w:drawing>
              <wp:anchor distT="0" distB="0" distL="114300" distR="114300" simplePos="0" relativeHeight="251663360" behindDoc="0" locked="0" layoutInCell="1" allowOverlap="1" wp14:anchorId="2FC6E9B5" wp14:editId="24951F13">
                <wp:simplePos x="0" y="0"/>
                <wp:positionH relativeFrom="margin">
                  <wp:posOffset>2180897</wp:posOffset>
                </wp:positionH>
                <wp:positionV relativeFrom="paragraph">
                  <wp:posOffset>2982704</wp:posOffset>
                </wp:positionV>
                <wp:extent cx="1497680" cy="320040"/>
                <wp:effectExtent l="0" t="0" r="26670" b="22860"/>
                <wp:wrapNone/>
                <wp:docPr id="784420134" name="Rectangle: Rounded Corners 4"/>
                <wp:cNvGraphicFramePr/>
                <a:graphic xmlns:a="http://schemas.openxmlformats.org/drawingml/2006/main">
                  <a:graphicData uri="http://schemas.microsoft.com/office/word/2010/wordprocessingShape">
                    <wps:wsp>
                      <wps:cNvSpPr/>
                      <wps:spPr>
                        <a:xfrm>
                          <a:off x="0" y="0"/>
                          <a:ext cx="1497680" cy="320040"/>
                        </a:xfrm>
                        <a:prstGeom prst="roundRect">
                          <a:avLst/>
                        </a:prstGeom>
                      </wps:spPr>
                      <wps:style>
                        <a:lnRef idx="2">
                          <a:schemeClr val="dk1"/>
                        </a:lnRef>
                        <a:fillRef idx="1">
                          <a:schemeClr val="lt1"/>
                        </a:fillRef>
                        <a:effectRef idx="0">
                          <a:schemeClr val="dk1"/>
                        </a:effectRef>
                        <a:fontRef idx="minor">
                          <a:schemeClr val="dk1"/>
                        </a:fontRef>
                      </wps:style>
                      <wps:txbx>
                        <w:txbxContent>
                          <w:p w14:paraId="4D6C470D" w14:textId="2F10B915" w:rsidR="00BB20EC" w:rsidRPr="00BB20EC" w:rsidRDefault="00BB20EC" w:rsidP="00BB20EC">
                            <w:pPr>
                              <w:jc w:val="center"/>
                              <w:rPr>
                                <w:rFonts w:ascii="Algerian" w:hAnsi="Algerian"/>
                                <w:sz w:val="20"/>
                                <w:szCs w:val="20"/>
                                <w:lang w:val="en-IN"/>
                              </w:rPr>
                            </w:pPr>
                            <w:r>
                              <w:rPr>
                                <w:rFonts w:ascii="Algerian" w:hAnsi="Algerian"/>
                                <w:sz w:val="20"/>
                                <w:szCs w:val="20"/>
                                <w:lang w:val="en-IN"/>
                              </w:rPr>
                              <w:t>Basic</w:t>
                            </w:r>
                            <w:r w:rsidRPr="00BB20EC">
                              <w:rPr>
                                <w:rFonts w:ascii="Algerian" w:hAnsi="Algerian"/>
                                <w:sz w:val="20"/>
                                <w:szCs w:val="20"/>
                                <w:lang w:val="en-IN"/>
                              </w:rPr>
                              <w:t xml:space="preserv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C6E9B5" id="_x0000_s1045" style="position:absolute;left:0;text-align:left;margin-left:171.7pt;margin-top:234.85pt;width:117.95pt;height:25.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" fillcolor="white [3201]" strokecolor="black [3200]" strokeweight="1pt">
                <v:stroke joinstyle="miter"/>
                <v:textbox>
                  <w:txbxContent>
                    <w:p w14:paraId="4D6C470D" w14:textId="2F10B915" w:rsidR="00BB20EC" w:rsidRPr="00BB20EC" w:rsidRDefault="00BB20EC" w:rsidP="00BB20EC">
                      <w:pPr>
                        <w:jc w:val="center"/>
                        <w:rPr>
                          <w:rFonts w:ascii="Algerian" w:hAnsi="Algerian"/>
                          <w:sz w:val="20"/>
                          <w:szCs w:val="20"/>
                          <w:lang w:val="en-IN"/>
                        </w:rPr>
                      </w:pPr>
                      <w:r>
                        <w:rPr>
                          <w:rFonts w:ascii="Algerian" w:hAnsi="Algerian"/>
                          <w:sz w:val="20"/>
                          <w:szCs w:val="20"/>
                          <w:lang w:val="en-IN"/>
                        </w:rPr>
                        <w:t>Basic</w:t>
                      </w:r>
                      <w:r w:rsidRPr="00BB20EC">
                        <w:rPr>
                          <w:rFonts w:ascii="Algerian" w:hAnsi="Algerian"/>
                          <w:sz w:val="20"/>
                          <w:szCs w:val="20"/>
                          <w:lang w:val="en-IN"/>
                        </w:rPr>
                        <w:t xml:space="preserve"> experience</w:t>
                      </w:r>
                    </w:p>
                  </w:txbxContent>
                </v:textbox>
                <w10:wrap anchorx="margin"/>
              </v:roundrect>
            </w:pict>
          </mc:Fallback>
        </mc:AlternateContent>
      </w:r>
      <w:r w:rsidR="00BB20EC" w:rsidRPr="003F5DF6">
        <w:rPr>
          <w:rFonts w:cs="Arial"/>
          <w:noProof/>
          <w:color w:val="000000" w:themeColor="text1"/>
        </w:rPr>
        <mc:AlternateContent>
          <mc:Choice Requires="wps">
            <w:drawing>
              <wp:anchor distT="0" distB="0" distL="114300" distR="114300" simplePos="0" relativeHeight="251659264" behindDoc="0" locked="0" layoutInCell="1" allowOverlap="1" wp14:anchorId="46516890" wp14:editId="409EDD76">
                <wp:simplePos x="0" y="0"/>
                <wp:positionH relativeFrom="column">
                  <wp:posOffset>3010929</wp:posOffset>
                </wp:positionH>
                <wp:positionV relativeFrom="paragraph">
                  <wp:posOffset>481199</wp:posOffset>
                </wp:positionV>
                <wp:extent cx="5255" cy="2475186"/>
                <wp:effectExtent l="0" t="0" r="33020" b="20955"/>
                <wp:wrapNone/>
                <wp:docPr id="260505226" name="Straight Connector 2"/>
                <wp:cNvGraphicFramePr/>
                <a:graphic xmlns:a="http://schemas.openxmlformats.org/drawingml/2006/main">
                  <a:graphicData uri="http://schemas.microsoft.com/office/word/2010/wordprocessingShape">
                    <wps:wsp>
                      <wps:cNvCnPr/>
                      <wps:spPr>
                        <a:xfrm>
                          <a:off x="0" y="0"/>
                          <a:ext cx="5255" cy="24751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67751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7.1pt,37.9pt" to="237.5pt,2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" strokecolor="black [3200]" strokeweight=".5pt">
                <v:stroke joinstyle="miter"/>
              </v:line>
            </w:pict>
          </mc:Fallback>
        </mc:AlternateContent>
      </w:r>
      <w:r w:rsidR="00BB20EC" w:rsidRPr="003F5DF6">
        <w:rPr>
          <w:rFonts w:cs="Arial"/>
          <w:color w:val="000000" w:themeColor="text1"/>
        </w:rPr>
        <w:br w:type="page"/>
      </w:r>
    </w:p>
    <w:p w14:paraId="6DCDB1E3" w14:textId="77777777" w:rsidR="001B281F" w:rsidRDefault="00775B83" w:rsidP="00113AE6">
      <w:pPr>
        <w:spacing w:before="240" w:after="240" w:line="360" w:lineRule="auto"/>
        <w:jc w:val="both"/>
        <w:rPr>
          <w:rFonts w:cs="Arial"/>
          <w:color w:val="000000" w:themeColor="text1"/>
        </w:rPr>
      </w:pPr>
      <w:r w:rsidRPr="003F5DF6">
        <w:rPr>
          <w:rFonts w:cs="Arial"/>
          <w:color w:val="000000" w:themeColor="text1"/>
        </w:rPr>
        <w:lastRenderedPageBreak/>
        <w:t xml:space="preserve">The brand is positioned as a premium, aspirational, and lifestyle-based coffee brand, focusing on international quality with a local adaptation. The brand competes with Costa Coffee, Café Coffee Day, and niche artisanal cafes. The brand's differentiation remains in its international brand cachet, high-store ambiance, and Indian menu offerings. </w:t>
      </w:r>
    </w:p>
    <w:p w14:paraId="17317D62" w14:textId="570B767E" w:rsidR="001B281F" w:rsidRDefault="001B281F" w:rsidP="00113AE6">
      <w:pPr>
        <w:spacing w:before="240" w:after="240" w:line="360" w:lineRule="auto"/>
        <w:jc w:val="both"/>
        <w:rPr>
          <w:rFonts w:cs="Arial"/>
          <w:color w:val="000000" w:themeColor="text1"/>
        </w:rPr>
      </w:pPr>
      <w:r w:rsidRPr="001B281F">
        <w:rPr>
          <w:rFonts w:cs="Arial"/>
          <w:color w:val="000000" w:themeColor="text1"/>
        </w:rPr>
        <w:t>Starbucks has once again placed itself in the high-price, and premium experience category in India; but its image is rather aspirational compared to everyday</w:t>
      </w:r>
      <w:r w:rsidR="004631E7" w:rsidRPr="003F5DF6">
        <w:rPr>
          <w:rFonts w:cs="Arial"/>
          <w:color w:val="000000" w:themeColor="text1"/>
        </w:rPr>
        <w:t xml:space="preserve"> (Ko et al., 2007).</w:t>
      </w:r>
      <w:r w:rsidR="002C5646" w:rsidRPr="003F5DF6">
        <w:rPr>
          <w:rFonts w:cs="Arial"/>
          <w:color w:val="000000" w:themeColor="text1"/>
        </w:rPr>
        <w:t xml:space="preserve"> </w:t>
      </w:r>
    </w:p>
    <w:p w14:paraId="24C3EFE8" w14:textId="14EC16DF" w:rsidR="00792269" w:rsidRPr="003F5DF6" w:rsidRDefault="001B281F" w:rsidP="00113AE6">
      <w:pPr>
        <w:spacing w:before="240" w:after="240" w:line="360" w:lineRule="auto"/>
        <w:jc w:val="both"/>
        <w:rPr>
          <w:rFonts w:cs="Arial"/>
          <w:color w:val="000000" w:themeColor="text1"/>
        </w:rPr>
      </w:pPr>
      <w:r w:rsidRPr="001B281F">
        <w:rPr>
          <w:rFonts w:cs="Arial"/>
          <w:color w:val="000000" w:themeColor="text1"/>
        </w:rPr>
        <w:t>In India, Starbucks is more of a lifestyle and the symbol of a status unlike in the US where people drink coffee daily and where most millennials, cosmopolitan youth, and professionals are affluent.</w:t>
      </w:r>
      <w:r>
        <w:rPr>
          <w:rFonts w:cs="Arial"/>
          <w:color w:val="000000" w:themeColor="text1"/>
        </w:rPr>
        <w:t xml:space="preserve"> </w:t>
      </w:r>
      <w:r w:rsidR="00605E1C" w:rsidRPr="003F5DF6">
        <w:rPr>
          <w:rFonts w:cs="Arial"/>
          <w:color w:val="000000" w:themeColor="text1"/>
        </w:rPr>
        <w:t>Its premium positioning distinguishes it from local players like Café Coffee Day and international rivals like Costa Coffee, which tend to focus on affordability and broader accessibility. Starbucks enhances its premium appeal with international branding, upscale ambience, and menu localisation (e.g., chai latte, paneer sandwich), cementing its reputation as a fashionable, aspirational coffee destination.</w:t>
      </w:r>
    </w:p>
    <w:p w14:paraId="7433A0C7" w14:textId="24ACBB78" w:rsidR="00CA6CE4" w:rsidRPr="003F5DF6" w:rsidRDefault="001B281F" w:rsidP="00113AE6">
      <w:pPr>
        <w:spacing w:before="240" w:after="240" w:line="360" w:lineRule="auto"/>
        <w:jc w:val="both"/>
        <w:rPr>
          <w:rFonts w:cs="Arial"/>
          <w:color w:val="000000" w:themeColor="text1"/>
        </w:rPr>
      </w:pPr>
      <w:r w:rsidRPr="001B281F">
        <w:rPr>
          <w:rFonts w:cs="Arial"/>
          <w:color w:val="000000" w:themeColor="text1"/>
        </w:rPr>
        <w:t>In this way, it may be stated that Starbucks adopts a similar positioning based on a premium and experience in India and the USA, but its STP strategy is not the same. Starbucks in the USA aims at a wide range of the income groups, focusing on the convenience on a daily basis, personalisation, and repeat utilisation based on loyalty.</w:t>
      </w:r>
      <w:r>
        <w:rPr>
          <w:rFonts w:cs="Arial"/>
          <w:color w:val="000000" w:themeColor="text1"/>
        </w:rPr>
        <w:t xml:space="preserve"> </w:t>
      </w:r>
      <w:r w:rsidR="00792269" w:rsidRPr="003F5DF6">
        <w:rPr>
          <w:rFonts w:cs="Arial"/>
          <w:color w:val="000000" w:themeColor="text1"/>
        </w:rPr>
        <w:t xml:space="preserve">In contrast, in India, Starbucks </w:t>
      </w:r>
      <w:r w:rsidR="00BF5A1C" w:rsidRPr="003F5DF6">
        <w:rPr>
          <w:rFonts w:cs="Arial"/>
          <w:color w:val="000000" w:themeColor="text1"/>
        </w:rPr>
        <w:t>focuses on</w:t>
      </w:r>
      <w:r w:rsidR="00792269" w:rsidRPr="003F5DF6">
        <w:rPr>
          <w:rFonts w:cs="Arial"/>
          <w:color w:val="000000" w:themeColor="text1"/>
        </w:rPr>
        <w:t xml:space="preserve"> affluent, urban millennials and professionals, positioning itself as an </w:t>
      </w:r>
      <w:r w:rsidR="00792269" w:rsidRPr="003F5DF6">
        <w:rPr>
          <w:rStyle w:val="Strong"/>
          <w:rFonts w:cs="Arial"/>
          <w:b w:val="0"/>
          <w:bCs w:val="0"/>
          <w:color w:val="000000" w:themeColor="text1"/>
        </w:rPr>
        <w:t>aspirational lifestyle brand</w:t>
      </w:r>
      <w:r w:rsidR="00792269" w:rsidRPr="003F5DF6">
        <w:rPr>
          <w:rFonts w:cs="Arial"/>
          <w:color w:val="000000" w:themeColor="text1"/>
        </w:rPr>
        <w:t xml:space="preserve"> and social hub rather than a daily necessity. Thus, while the core positioning </w:t>
      </w:r>
      <w:r w:rsidR="00BF5A1C" w:rsidRPr="003F5DF6">
        <w:rPr>
          <w:rFonts w:cs="Arial"/>
          <w:color w:val="000000" w:themeColor="text1"/>
        </w:rPr>
        <w:t xml:space="preserve">remains consistent, the segmentation and targeting strategies are tailored to each market's unique </w:t>
      </w:r>
      <w:r w:rsidR="00792269" w:rsidRPr="003F5DF6">
        <w:rPr>
          <w:rFonts w:cs="Arial"/>
          <w:color w:val="000000" w:themeColor="text1"/>
        </w:rPr>
        <w:t>cultural and economic context.</w:t>
      </w:r>
    </w:p>
    <w:p w14:paraId="52F2F2DC" w14:textId="5FDB2B86" w:rsidR="004631E7" w:rsidRPr="00775B83" w:rsidRDefault="00032D4A" w:rsidP="005A13AC">
      <w:pPr>
        <w:pStyle w:val="Heading2"/>
      </w:pPr>
      <w:bookmarkStart w:id="12" w:name="_Toc213770832"/>
      <w:r w:rsidRPr="00775B83">
        <w:t xml:space="preserve">Comparison of </w:t>
      </w:r>
      <w:r w:rsidR="004631E7" w:rsidRPr="00775B83">
        <w:t xml:space="preserve">Marketing mix (7Ps) strategies </w:t>
      </w:r>
      <w:r w:rsidRPr="00775B83">
        <w:t>in the USA and India</w:t>
      </w:r>
      <w:bookmarkEnd w:id="12"/>
    </w:p>
    <w:p w14:paraId="4D5BBB03" w14:textId="7A02DC7A" w:rsidR="004631E7" w:rsidRPr="003F5DF6" w:rsidRDefault="00EB71FB" w:rsidP="00113AE6">
      <w:pPr>
        <w:spacing w:before="240" w:after="240" w:line="360" w:lineRule="auto"/>
        <w:jc w:val="both"/>
        <w:rPr>
          <w:rFonts w:cs="Arial"/>
          <w:color w:val="000000" w:themeColor="text1"/>
        </w:rPr>
      </w:pPr>
      <w:r>
        <w:rPr>
          <w:rFonts w:cs="Arial"/>
          <w:color w:val="000000" w:themeColor="text1"/>
        </w:rPr>
        <w:t xml:space="preserve">The Seven P’s mix marketing approach is a model that is used by for designing, and applying competent marketing initiatives </w:t>
      </w:r>
      <w:r w:rsidR="004631E7" w:rsidRPr="003F5DF6">
        <w:rPr>
          <w:rFonts w:cs="Arial"/>
          <w:color w:val="000000" w:themeColor="text1"/>
        </w:rPr>
        <w:t>(</w:t>
      </w:r>
      <w:r w:rsidR="004631E7" w:rsidRPr="003F5DF6">
        <w:rPr>
          <w:rFonts w:cs="Arial"/>
          <w:color w:val="000000" w:themeColor="text1"/>
          <w:shd w:val="clear" w:color="auto" w:fill="FFFFFF"/>
        </w:rPr>
        <w:t xml:space="preserve">Sadri and </w:t>
      </w:r>
      <w:proofErr w:type="spellStart"/>
      <w:r w:rsidR="004631E7" w:rsidRPr="003F5DF6">
        <w:rPr>
          <w:rFonts w:cs="Arial"/>
          <w:color w:val="000000" w:themeColor="text1"/>
          <w:shd w:val="clear" w:color="auto" w:fill="FFFFFF"/>
        </w:rPr>
        <w:t>Aprianingsih</w:t>
      </w:r>
      <w:proofErr w:type="spellEnd"/>
      <w:r w:rsidR="004631E7" w:rsidRPr="003F5DF6">
        <w:rPr>
          <w:rFonts w:cs="Arial"/>
          <w:color w:val="000000" w:themeColor="text1"/>
          <w:shd w:val="clear" w:color="auto" w:fill="FFFFFF"/>
        </w:rPr>
        <w:t>, 2025).</w:t>
      </w:r>
      <w:r w:rsidR="004631E7" w:rsidRPr="003F5DF6">
        <w:rPr>
          <w:rFonts w:cs="Arial"/>
          <w:color w:val="000000" w:themeColor="text1"/>
        </w:rPr>
        <w:t xml:space="preserve"> It </w:t>
      </w:r>
      <w:r>
        <w:rPr>
          <w:rFonts w:cs="Arial"/>
          <w:color w:val="000000" w:themeColor="text1"/>
        </w:rPr>
        <w:t>comprises</w:t>
      </w:r>
      <w:r w:rsidR="004631E7" w:rsidRPr="003F5DF6">
        <w:rPr>
          <w:rFonts w:cs="Arial"/>
          <w:color w:val="000000" w:themeColor="text1"/>
        </w:rPr>
        <w:t xml:space="preserve">: </w:t>
      </w:r>
      <w:r w:rsidR="004631E7" w:rsidRPr="003F5DF6">
        <w:rPr>
          <w:rStyle w:val="Strong"/>
          <w:rFonts w:cs="Arial"/>
          <w:b w:val="0"/>
          <w:bCs w:val="0"/>
          <w:color w:val="000000" w:themeColor="text1"/>
        </w:rPr>
        <w:t>Price</w:t>
      </w:r>
      <w:r w:rsidR="004631E7" w:rsidRPr="003F5DF6">
        <w:rPr>
          <w:rFonts w:cs="Arial"/>
          <w:color w:val="000000" w:themeColor="text1"/>
        </w:rPr>
        <w:t xml:space="preserve"> (pricing strategy),</w:t>
      </w:r>
      <w:r>
        <w:rPr>
          <w:rFonts w:cs="Arial"/>
          <w:color w:val="000000" w:themeColor="text1"/>
        </w:rPr>
        <w:t xml:space="preserve"> </w:t>
      </w:r>
      <w:r w:rsidRPr="003F5DF6">
        <w:rPr>
          <w:rStyle w:val="Strong"/>
          <w:rFonts w:cs="Arial"/>
          <w:b w:val="0"/>
          <w:bCs w:val="0"/>
          <w:color w:val="000000" w:themeColor="text1"/>
        </w:rPr>
        <w:t>Product</w:t>
      </w:r>
      <w:r w:rsidRPr="003F5DF6">
        <w:rPr>
          <w:rFonts w:cs="Arial"/>
          <w:b/>
          <w:bCs/>
          <w:color w:val="000000" w:themeColor="text1"/>
        </w:rPr>
        <w:t xml:space="preserve"> </w:t>
      </w:r>
      <w:r w:rsidRPr="003F5DF6">
        <w:rPr>
          <w:rFonts w:cs="Arial"/>
          <w:color w:val="000000" w:themeColor="text1"/>
        </w:rPr>
        <w:t xml:space="preserve">(goods/services </w:t>
      </w:r>
      <w:r>
        <w:rPr>
          <w:rFonts w:cs="Arial"/>
          <w:color w:val="000000" w:themeColor="text1"/>
        </w:rPr>
        <w:t>facilitated</w:t>
      </w:r>
      <w:r w:rsidRPr="003F5DF6">
        <w:rPr>
          <w:rFonts w:cs="Arial"/>
          <w:color w:val="000000" w:themeColor="text1"/>
        </w:rPr>
        <w:t>),</w:t>
      </w:r>
      <w:r w:rsidR="004631E7" w:rsidRPr="003F5DF6">
        <w:rPr>
          <w:rFonts w:cs="Arial"/>
          <w:color w:val="000000" w:themeColor="text1"/>
        </w:rPr>
        <w:t xml:space="preserve"> </w:t>
      </w:r>
      <w:r w:rsidR="004631E7" w:rsidRPr="003F5DF6">
        <w:rPr>
          <w:rStyle w:val="Strong"/>
          <w:rFonts w:cs="Arial"/>
          <w:b w:val="0"/>
          <w:bCs w:val="0"/>
          <w:color w:val="000000" w:themeColor="text1"/>
        </w:rPr>
        <w:t>Place</w:t>
      </w:r>
      <w:r w:rsidR="004631E7" w:rsidRPr="003F5DF6">
        <w:rPr>
          <w:rFonts w:cs="Arial"/>
          <w:b/>
          <w:bCs/>
          <w:color w:val="000000" w:themeColor="text1"/>
        </w:rPr>
        <w:t xml:space="preserve"> </w:t>
      </w:r>
      <w:r w:rsidR="004631E7" w:rsidRPr="003F5DF6">
        <w:rPr>
          <w:rFonts w:cs="Arial"/>
          <w:color w:val="000000" w:themeColor="text1"/>
        </w:rPr>
        <w:t xml:space="preserve">(distribution channels), </w:t>
      </w:r>
      <w:r w:rsidR="004631E7" w:rsidRPr="003F5DF6">
        <w:rPr>
          <w:rStyle w:val="Strong"/>
          <w:rFonts w:cs="Arial"/>
          <w:b w:val="0"/>
          <w:bCs w:val="0"/>
          <w:color w:val="000000" w:themeColor="text1"/>
        </w:rPr>
        <w:t>Promotion</w:t>
      </w:r>
      <w:r w:rsidR="004631E7" w:rsidRPr="003F5DF6">
        <w:rPr>
          <w:rFonts w:cs="Arial"/>
          <w:color w:val="000000" w:themeColor="text1"/>
        </w:rPr>
        <w:t xml:space="preserve"> (communication and branding), </w:t>
      </w:r>
      <w:r w:rsidR="004631E7" w:rsidRPr="003F5DF6">
        <w:rPr>
          <w:rStyle w:val="Strong"/>
          <w:rFonts w:cs="Arial"/>
          <w:b w:val="0"/>
          <w:bCs w:val="0"/>
          <w:color w:val="000000" w:themeColor="text1"/>
        </w:rPr>
        <w:t>People</w:t>
      </w:r>
      <w:r w:rsidR="004631E7" w:rsidRPr="003F5DF6">
        <w:rPr>
          <w:rFonts w:cs="Arial"/>
          <w:color w:val="000000" w:themeColor="text1"/>
        </w:rPr>
        <w:t xml:space="preserve"> (employees and customers), </w:t>
      </w:r>
      <w:r w:rsidR="004631E7" w:rsidRPr="003F5DF6">
        <w:rPr>
          <w:rStyle w:val="Strong"/>
          <w:rFonts w:cs="Arial"/>
          <w:b w:val="0"/>
          <w:bCs w:val="0"/>
          <w:color w:val="000000" w:themeColor="text1"/>
        </w:rPr>
        <w:t>Process</w:t>
      </w:r>
      <w:r w:rsidR="004631E7" w:rsidRPr="003F5DF6">
        <w:rPr>
          <w:rFonts w:cs="Arial"/>
          <w:color w:val="000000" w:themeColor="text1"/>
        </w:rPr>
        <w:t xml:space="preserve"> (delivery methods), and </w:t>
      </w:r>
      <w:r w:rsidR="004631E7" w:rsidRPr="003F5DF6">
        <w:rPr>
          <w:rStyle w:val="Strong"/>
          <w:rFonts w:cs="Arial"/>
          <w:b w:val="0"/>
          <w:bCs w:val="0"/>
          <w:color w:val="000000" w:themeColor="text1"/>
        </w:rPr>
        <w:t>Physical Evidence</w:t>
      </w:r>
      <w:r w:rsidR="004631E7" w:rsidRPr="003F5DF6">
        <w:rPr>
          <w:rFonts w:cs="Arial"/>
          <w:b/>
          <w:bCs/>
          <w:color w:val="000000" w:themeColor="text1"/>
        </w:rPr>
        <w:t xml:space="preserve"> </w:t>
      </w:r>
      <w:r w:rsidR="004631E7" w:rsidRPr="003F5DF6">
        <w:rPr>
          <w:rFonts w:cs="Arial"/>
          <w:color w:val="000000" w:themeColor="text1"/>
        </w:rPr>
        <w:t xml:space="preserve">(tangible brand </w:t>
      </w:r>
      <w:r w:rsidR="004631E7" w:rsidRPr="003F5DF6">
        <w:rPr>
          <w:rFonts w:cs="Arial"/>
          <w:color w:val="000000" w:themeColor="text1"/>
        </w:rPr>
        <w:lastRenderedPageBreak/>
        <w:t>presence). Together, these elements shape customer experience and competitive advantage.</w:t>
      </w:r>
    </w:p>
    <w:p w14:paraId="53223ACE" w14:textId="77777777" w:rsidR="004631E7" w:rsidRPr="003F5DF6" w:rsidRDefault="004631E7" w:rsidP="005A13AC">
      <w:pPr>
        <w:pStyle w:val="Heading2"/>
      </w:pPr>
      <w:bookmarkStart w:id="13" w:name="_Toc213770833"/>
      <w:r w:rsidRPr="003F5DF6">
        <w:t>Starbucks' Product Strategy: USA vs. India</w:t>
      </w:r>
      <w:bookmarkEnd w:id="13"/>
    </w:p>
    <w:p w14:paraId="6336CD12" w14:textId="77777777" w:rsidR="004631E7" w:rsidRPr="003F5DF6" w:rsidRDefault="004631E7" w:rsidP="005A13AC">
      <w:pPr>
        <w:pStyle w:val="Heading3"/>
        <w:rPr>
          <w:b w:val="0"/>
        </w:rPr>
      </w:pPr>
      <w:bookmarkStart w:id="14" w:name="_Toc213770834"/>
      <w:r w:rsidRPr="003F5DF6">
        <w:t>Brand Strategy</w:t>
      </w:r>
      <w:bookmarkEnd w:id="14"/>
      <w:r w:rsidRPr="003F5DF6">
        <w:t xml:space="preserve"> </w:t>
      </w:r>
    </w:p>
    <w:p w14:paraId="48661C62" w14:textId="77777777" w:rsidR="004631E7" w:rsidRPr="003F5DF6" w:rsidRDefault="004631E7" w:rsidP="00113AE6">
      <w:pPr>
        <w:spacing w:before="240" w:after="240" w:line="360" w:lineRule="auto"/>
        <w:jc w:val="both"/>
        <w:rPr>
          <w:rFonts w:cs="Arial"/>
          <w:color w:val="000000" w:themeColor="text1"/>
        </w:rPr>
      </w:pPr>
      <w:r w:rsidRPr="003F5DF6">
        <w:rPr>
          <w:rFonts w:cs="Arial"/>
          <w:color w:val="000000" w:themeColor="text1"/>
        </w:rPr>
        <w:t>Starbucks positions itself as a premium, aspirational brand in both markets (</w:t>
      </w:r>
      <w:r w:rsidRPr="003F5DF6">
        <w:rPr>
          <w:rFonts w:eastAsia="Times New Roman" w:cs="Arial"/>
          <w:color w:val="000000" w:themeColor="text1"/>
          <w:kern w:val="0"/>
          <w:lang w:val="en-IN" w:eastAsia="en-IN"/>
          <w14:ligatures w14:val="none"/>
        </w:rPr>
        <w:t>Starbucks, 2025).</w:t>
      </w:r>
      <w:r w:rsidRPr="003F5DF6">
        <w:rPr>
          <w:rFonts w:cs="Arial"/>
          <w:color w:val="000000" w:themeColor="text1"/>
        </w:rPr>
        <w:t xml:space="preserve"> In the USA, it emphasizes lifestyle, convenience, and innovation, while in India, it focuses on cultural adaptation and a premium café experience through its partnership with Tata.</w:t>
      </w:r>
    </w:p>
    <w:p w14:paraId="105BA436" w14:textId="77777777" w:rsidR="004631E7" w:rsidRPr="005A13AC" w:rsidRDefault="004631E7" w:rsidP="005A13AC">
      <w:pPr>
        <w:pStyle w:val="Heading3"/>
        <w:rPr>
          <w:rStyle w:val="Strong"/>
          <w:b/>
          <w:bCs w:val="0"/>
        </w:rPr>
      </w:pPr>
      <w:bookmarkStart w:id="15" w:name="_Toc213770835"/>
      <w:r w:rsidRPr="005A13AC">
        <w:rPr>
          <w:rStyle w:val="Strong"/>
          <w:b/>
          <w:bCs w:val="0"/>
        </w:rPr>
        <w:t>Product Dimensions</w:t>
      </w:r>
      <w:bookmarkEnd w:id="15"/>
    </w:p>
    <w:p w14:paraId="26B75F78" w14:textId="77777777" w:rsidR="004631E7" w:rsidRPr="003F5DF6" w:rsidRDefault="004631E7" w:rsidP="0022492E">
      <w:pPr>
        <w:pStyle w:val="NormalWeb"/>
        <w:spacing w:before="240" w:beforeAutospacing="0" w:after="240" w:afterAutospacing="0" w:line="360" w:lineRule="auto"/>
        <w:jc w:val="center"/>
        <w:rPr>
          <w:rStyle w:val="Strong"/>
          <w:rFonts w:ascii="Arial" w:eastAsiaTheme="majorEastAsia" w:hAnsi="Arial" w:cs="Arial"/>
          <w:color w:val="000000" w:themeColor="text1"/>
        </w:rPr>
      </w:pPr>
      <w:r w:rsidRPr="003F5DF6">
        <w:rPr>
          <w:rFonts w:ascii="Arial" w:hAnsi="Arial" w:cs="Arial"/>
          <w:noProof/>
          <w:color w:val="000000" w:themeColor="text1"/>
        </w:rPr>
        <w:drawing>
          <wp:inline distT="0" distB="0" distL="0" distR="0" wp14:anchorId="5E99D3C7" wp14:editId="4E5E6FE7">
            <wp:extent cx="3793342" cy="2353945"/>
            <wp:effectExtent l="0" t="0" r="0" b="8255"/>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23" cstate="print"/>
                    <a:srcRect l="20955" t="4995" r="23436" b="19421"/>
                    <a:stretch/>
                  </pic:blipFill>
                  <pic:spPr>
                    <a:xfrm>
                      <a:off x="0" y="0"/>
                      <a:ext cx="3802374" cy="2359550"/>
                    </a:xfrm>
                    <a:prstGeom prst="rect">
                      <a:avLst/>
                    </a:prstGeom>
                  </pic:spPr>
                </pic:pic>
              </a:graphicData>
            </a:graphic>
          </wp:inline>
        </w:drawing>
      </w:r>
    </w:p>
    <w:p w14:paraId="63D64CBE" w14:textId="77777777" w:rsidR="004631E7" w:rsidRPr="003F5DF6" w:rsidRDefault="004631E7" w:rsidP="00113AE6">
      <w:pPr>
        <w:pStyle w:val="NormalWeb"/>
        <w:numPr>
          <w:ilvl w:val="0"/>
          <w:numId w:val="2"/>
        </w:numPr>
        <w:spacing w:before="240" w:beforeAutospacing="0" w:after="240" w:afterAutospacing="0" w:line="360" w:lineRule="auto"/>
        <w:ind w:left="0" w:firstLine="0"/>
        <w:jc w:val="both"/>
        <w:rPr>
          <w:rStyle w:val="Strong"/>
          <w:rFonts w:ascii="Arial" w:eastAsiaTheme="majorEastAsia" w:hAnsi="Arial" w:cs="Arial"/>
          <w:b w:val="0"/>
          <w:bCs w:val="0"/>
          <w:color w:val="000000" w:themeColor="text1"/>
        </w:rPr>
      </w:pPr>
      <w:r w:rsidRPr="003F5DF6">
        <w:rPr>
          <w:rStyle w:val="Strong"/>
          <w:rFonts w:ascii="Arial" w:eastAsiaTheme="majorEastAsia" w:hAnsi="Arial" w:cs="Arial"/>
          <w:color w:val="000000" w:themeColor="text1"/>
        </w:rPr>
        <w:t xml:space="preserve">Core Product: </w:t>
      </w:r>
      <w:r w:rsidRPr="003F5DF6">
        <w:rPr>
          <w:rStyle w:val="Strong"/>
          <w:rFonts w:ascii="Arial" w:eastAsiaTheme="majorEastAsia" w:hAnsi="Arial" w:cs="Arial"/>
          <w:b w:val="0"/>
          <w:bCs w:val="0"/>
          <w:color w:val="000000" w:themeColor="text1"/>
        </w:rPr>
        <w:t>High-quality coffee and beverages.</w:t>
      </w:r>
    </w:p>
    <w:p w14:paraId="2F4B002C" w14:textId="77777777" w:rsidR="004631E7" w:rsidRPr="003F5DF6" w:rsidRDefault="004631E7" w:rsidP="00113AE6">
      <w:pPr>
        <w:pStyle w:val="NormalWeb"/>
        <w:numPr>
          <w:ilvl w:val="0"/>
          <w:numId w:val="2"/>
        </w:numPr>
        <w:spacing w:before="240" w:beforeAutospacing="0" w:after="240" w:afterAutospacing="0" w:line="360" w:lineRule="auto"/>
        <w:ind w:left="0" w:firstLine="0"/>
        <w:jc w:val="both"/>
        <w:rPr>
          <w:rStyle w:val="Strong"/>
          <w:rFonts w:ascii="Arial" w:eastAsiaTheme="majorEastAsia" w:hAnsi="Arial" w:cs="Arial"/>
          <w:b w:val="0"/>
          <w:bCs w:val="0"/>
          <w:color w:val="000000" w:themeColor="text1"/>
        </w:rPr>
      </w:pPr>
      <w:r w:rsidRPr="003F5DF6">
        <w:rPr>
          <w:rStyle w:val="Strong"/>
          <w:rFonts w:ascii="Arial" w:eastAsiaTheme="majorEastAsia" w:hAnsi="Arial" w:cs="Arial"/>
          <w:color w:val="000000" w:themeColor="text1"/>
        </w:rPr>
        <w:t xml:space="preserve">Packaging: </w:t>
      </w:r>
      <w:r w:rsidRPr="003F5DF6">
        <w:rPr>
          <w:rStyle w:val="Strong"/>
          <w:rFonts w:ascii="Arial" w:eastAsiaTheme="majorEastAsia" w:hAnsi="Arial" w:cs="Arial"/>
          <w:b w:val="0"/>
          <w:bCs w:val="0"/>
          <w:color w:val="000000" w:themeColor="text1"/>
        </w:rPr>
        <w:t>Standardized green-and-white logo globally, with occasional festive themes in India (</w:t>
      </w:r>
      <w:r w:rsidRPr="003F5DF6">
        <w:rPr>
          <w:rFonts w:ascii="Arial" w:hAnsi="Arial" w:cs="Arial"/>
          <w:color w:val="000000" w:themeColor="text1"/>
          <w:shd w:val="clear" w:color="auto" w:fill="FFFFFF"/>
        </w:rPr>
        <w:t xml:space="preserve">Restaurants, 2023). </w:t>
      </w:r>
    </w:p>
    <w:p w14:paraId="6B526815" w14:textId="77777777" w:rsidR="004631E7" w:rsidRPr="003F5DF6" w:rsidRDefault="004631E7" w:rsidP="00113AE6">
      <w:pPr>
        <w:pStyle w:val="NormalWeb"/>
        <w:numPr>
          <w:ilvl w:val="0"/>
          <w:numId w:val="2"/>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 xml:space="preserve">Auxiliary Services: </w:t>
      </w:r>
      <w:r w:rsidRPr="003F5DF6">
        <w:rPr>
          <w:rFonts w:ascii="Arial" w:hAnsi="Arial" w:cs="Arial"/>
          <w:color w:val="000000" w:themeColor="text1"/>
        </w:rPr>
        <w:t>Loyalty apps, Wi-Fi, and ambiance, standardized across both markets.</w:t>
      </w:r>
    </w:p>
    <w:p w14:paraId="536FCE23" w14:textId="77777777" w:rsidR="004631E7" w:rsidRPr="003F5DF6" w:rsidRDefault="004631E7" w:rsidP="005A13AC">
      <w:pPr>
        <w:pStyle w:val="Heading3"/>
        <w:rPr>
          <w:rStyle w:val="Strong"/>
          <w:rFonts w:ascii="Arial" w:hAnsi="Arial" w:cs="Arial"/>
        </w:rPr>
      </w:pPr>
      <w:bookmarkStart w:id="16" w:name="_Toc213770836"/>
      <w:r w:rsidRPr="003F5DF6">
        <w:rPr>
          <w:rStyle w:val="Strong"/>
          <w:rFonts w:ascii="Arial" w:hAnsi="Arial" w:cs="Arial"/>
        </w:rPr>
        <w:t>Product Lines</w:t>
      </w:r>
      <w:bookmarkEnd w:id="16"/>
    </w:p>
    <w:p w14:paraId="5FDE925C"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USA: Wide portfolio, seasonal beverages like Pumpkin, Soine Latte, cold brews, bakery, plant-based milk options.</w:t>
      </w:r>
    </w:p>
    <w:p w14:paraId="78A1C2FD"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lastRenderedPageBreak/>
        <w:t>India: Localised additions such as Masala Chai, Elaichi Chai, Tandoori Paneer Roll, and vegetarian-friendly offerings alongside global staples.</w:t>
      </w:r>
    </w:p>
    <w:p w14:paraId="70C26682" w14:textId="77777777" w:rsidR="004631E7" w:rsidRPr="003F5DF6" w:rsidRDefault="004631E7" w:rsidP="005A13AC">
      <w:pPr>
        <w:pStyle w:val="Heading3"/>
      </w:pPr>
      <w:bookmarkStart w:id="17" w:name="_Toc213770837"/>
      <w:r w:rsidRPr="003F5DF6">
        <w:rPr>
          <w:rStyle w:val="Strong"/>
          <w:rFonts w:ascii="Arial" w:hAnsi="Arial" w:cs="Arial"/>
        </w:rPr>
        <w:t>Standardisation vs. Adaptation</w:t>
      </w:r>
      <w:bookmarkEnd w:id="17"/>
    </w:p>
    <w:p w14:paraId="6CE37A24" w14:textId="77777777" w:rsidR="004631E7" w:rsidRPr="003F5DF6" w:rsidRDefault="004631E7" w:rsidP="00113AE6">
      <w:pPr>
        <w:pStyle w:val="NormalWeb"/>
        <w:numPr>
          <w:ilvl w:val="0"/>
          <w:numId w:val="1"/>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Products</w:t>
      </w:r>
      <w:r w:rsidRPr="003F5DF6">
        <w:rPr>
          <w:rFonts w:ascii="Arial" w:hAnsi="Arial" w:cs="Arial"/>
          <w:color w:val="000000" w:themeColor="text1"/>
        </w:rPr>
        <w:t xml:space="preserve">: Adapted in India to match taste and dietary habits. For example, on the occasion of the opening of its 100th store in Mumbai, the company introduced beverages inspired by local Mumbai flavours, including Bombon Cloud (a coconut-flavoured foam and condensed milk) and Kala </w:t>
      </w:r>
      <w:proofErr w:type="spellStart"/>
      <w:r w:rsidRPr="003F5DF6">
        <w:rPr>
          <w:rFonts w:ascii="Arial" w:hAnsi="Arial" w:cs="Arial"/>
          <w:color w:val="000000" w:themeColor="text1"/>
        </w:rPr>
        <w:t>Khatta</w:t>
      </w:r>
      <w:proofErr w:type="spellEnd"/>
      <w:r w:rsidRPr="003F5DF6">
        <w:rPr>
          <w:rFonts w:ascii="Arial" w:hAnsi="Arial" w:cs="Arial"/>
          <w:color w:val="000000" w:themeColor="text1"/>
        </w:rPr>
        <w:t xml:space="preserve"> Cold Brew (a blend of street-flavoured </w:t>
      </w:r>
      <w:proofErr w:type="spellStart"/>
      <w:r w:rsidRPr="003F5DF6">
        <w:rPr>
          <w:rFonts w:ascii="Arial" w:hAnsi="Arial" w:cs="Arial"/>
          <w:color w:val="000000" w:themeColor="text1"/>
        </w:rPr>
        <w:t>kaala</w:t>
      </w:r>
      <w:proofErr w:type="spellEnd"/>
      <w:r w:rsidRPr="003F5DF6">
        <w:rPr>
          <w:rFonts w:ascii="Arial" w:hAnsi="Arial" w:cs="Arial"/>
          <w:color w:val="000000" w:themeColor="text1"/>
        </w:rPr>
        <w:t xml:space="preserve"> </w:t>
      </w:r>
      <w:proofErr w:type="spellStart"/>
      <w:r w:rsidRPr="003F5DF6">
        <w:rPr>
          <w:rFonts w:ascii="Arial" w:hAnsi="Arial" w:cs="Arial"/>
          <w:color w:val="000000" w:themeColor="text1"/>
        </w:rPr>
        <w:t>khatta</w:t>
      </w:r>
      <w:proofErr w:type="spellEnd"/>
      <w:r w:rsidRPr="003F5DF6">
        <w:rPr>
          <w:rFonts w:ascii="Arial" w:hAnsi="Arial" w:cs="Arial"/>
          <w:color w:val="000000" w:themeColor="text1"/>
        </w:rPr>
        <w:t xml:space="preserve"> and Starbucks' cold brew) (Sharma, 2025).  </w:t>
      </w:r>
    </w:p>
    <w:p w14:paraId="6DD1AD16" w14:textId="77777777" w:rsidR="004631E7" w:rsidRPr="003F5DF6" w:rsidRDefault="004631E7" w:rsidP="0022492E">
      <w:pPr>
        <w:pStyle w:val="NormalWeb"/>
        <w:keepNext/>
        <w:spacing w:before="240" w:beforeAutospacing="0" w:after="240" w:afterAutospacing="0" w:line="360" w:lineRule="auto"/>
        <w:jc w:val="center"/>
        <w:rPr>
          <w:rFonts w:ascii="Arial" w:hAnsi="Arial" w:cs="Arial"/>
          <w:color w:val="000000" w:themeColor="text1"/>
        </w:rPr>
      </w:pPr>
      <w:r w:rsidRPr="003F5DF6">
        <w:rPr>
          <w:rFonts w:ascii="Arial" w:hAnsi="Arial" w:cs="Arial"/>
          <w:noProof/>
          <w:color w:val="000000" w:themeColor="text1"/>
        </w:rPr>
        <w:drawing>
          <wp:inline distT="0" distB="0" distL="0" distR="0" wp14:anchorId="17F7DF5D" wp14:editId="1B40C296">
            <wp:extent cx="4220136" cy="2748708"/>
            <wp:effectExtent l="0" t="0" r="0" b="0"/>
            <wp:docPr id="827083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83424" name=""/>
                    <pic:cNvPicPr/>
                  </pic:nvPicPr>
                  <pic:blipFill>
                    <a:blip r:embed="rId24"/>
                    <a:stretch>
                      <a:fillRect/>
                    </a:stretch>
                  </pic:blipFill>
                  <pic:spPr>
                    <a:xfrm>
                      <a:off x="0" y="0"/>
                      <a:ext cx="4226051" cy="2752561"/>
                    </a:xfrm>
                    <a:prstGeom prst="rect">
                      <a:avLst/>
                    </a:prstGeom>
                  </pic:spPr>
                </pic:pic>
              </a:graphicData>
            </a:graphic>
          </wp:inline>
        </w:drawing>
      </w:r>
    </w:p>
    <w:p w14:paraId="1FEA287E" w14:textId="1DF9B42A" w:rsidR="004631E7" w:rsidRPr="003F5DF6" w:rsidRDefault="004631E7" w:rsidP="0022492E">
      <w:pPr>
        <w:pStyle w:val="Caption"/>
        <w:spacing w:before="240" w:after="240" w:line="360" w:lineRule="auto"/>
        <w:jc w:val="center"/>
        <w:rPr>
          <w:rFonts w:cs="Arial"/>
          <w:color w:val="000000" w:themeColor="text1"/>
          <w:sz w:val="24"/>
          <w:szCs w:val="24"/>
        </w:rPr>
      </w:pPr>
      <w:bookmarkStart w:id="18" w:name="_Toc213770856"/>
      <w:r w:rsidRPr="003F5DF6">
        <w:rPr>
          <w:rFonts w:cs="Arial"/>
          <w:color w:val="000000" w:themeColor="text1"/>
          <w:sz w:val="24"/>
          <w:szCs w:val="24"/>
        </w:rPr>
        <w:t xml:space="preserve">Figure </w:t>
      </w:r>
      <w:r w:rsidRPr="003F5DF6">
        <w:rPr>
          <w:rFonts w:cs="Arial"/>
          <w:color w:val="000000" w:themeColor="text1"/>
          <w:sz w:val="24"/>
          <w:szCs w:val="24"/>
        </w:rPr>
        <w:fldChar w:fldCharType="begin"/>
      </w:r>
      <w:r w:rsidRPr="003F5DF6">
        <w:rPr>
          <w:rFonts w:cs="Arial"/>
          <w:color w:val="000000" w:themeColor="text1"/>
          <w:sz w:val="24"/>
          <w:szCs w:val="24"/>
        </w:rPr>
        <w:instrText xml:space="preserve"> SEQ Figure \* ARABIC </w:instrText>
      </w:r>
      <w:r w:rsidRPr="003F5DF6">
        <w:rPr>
          <w:rFonts w:cs="Arial"/>
          <w:color w:val="000000" w:themeColor="text1"/>
          <w:sz w:val="24"/>
          <w:szCs w:val="24"/>
        </w:rPr>
        <w:fldChar w:fldCharType="separate"/>
      </w:r>
      <w:r w:rsidR="0022492E">
        <w:rPr>
          <w:rFonts w:cs="Arial"/>
          <w:noProof/>
          <w:color w:val="000000" w:themeColor="text1"/>
          <w:sz w:val="24"/>
          <w:szCs w:val="24"/>
        </w:rPr>
        <w:t>3</w:t>
      </w:r>
      <w:r w:rsidRPr="003F5DF6">
        <w:rPr>
          <w:rFonts w:cs="Arial"/>
          <w:color w:val="000000" w:themeColor="text1"/>
          <w:sz w:val="24"/>
          <w:szCs w:val="24"/>
        </w:rPr>
        <w:fldChar w:fldCharType="end"/>
      </w:r>
      <w:r w:rsidRPr="003F5DF6">
        <w:rPr>
          <w:rFonts w:cs="Arial"/>
          <w:color w:val="000000" w:themeColor="text1"/>
          <w:sz w:val="24"/>
          <w:szCs w:val="24"/>
        </w:rPr>
        <w:t xml:space="preserve"> Mumbai flavoured, two iconic flavours launched by Starbucks</w:t>
      </w:r>
      <w:bookmarkEnd w:id="18"/>
    </w:p>
    <w:p w14:paraId="75203B38" w14:textId="77777777" w:rsidR="004631E7" w:rsidRPr="003F5DF6" w:rsidRDefault="004631E7" w:rsidP="0022492E">
      <w:pPr>
        <w:spacing w:before="240" w:after="240" w:line="360" w:lineRule="auto"/>
        <w:jc w:val="center"/>
        <w:rPr>
          <w:rFonts w:cs="Arial"/>
          <w:color w:val="000000" w:themeColor="text1"/>
        </w:rPr>
      </w:pPr>
      <w:r w:rsidRPr="003F5DF6">
        <w:rPr>
          <w:rFonts w:cs="Arial"/>
          <w:color w:val="000000" w:themeColor="text1"/>
        </w:rPr>
        <w:t>(Source: Sharma, 2025)</w:t>
      </w:r>
    </w:p>
    <w:p w14:paraId="708CBE30" w14:textId="3EBCB641" w:rsidR="004631E7" w:rsidRPr="003F5DF6" w:rsidRDefault="004631E7" w:rsidP="00113AE6">
      <w:pPr>
        <w:pStyle w:val="NormalWeb"/>
        <w:numPr>
          <w:ilvl w:val="0"/>
          <w:numId w:val="1"/>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Packaging</w:t>
      </w:r>
      <w:r w:rsidRPr="003F5DF6">
        <w:rPr>
          <w:rFonts w:ascii="Arial" w:hAnsi="Arial" w:cs="Arial"/>
          <w:color w:val="000000" w:themeColor="text1"/>
        </w:rPr>
        <w:t xml:space="preserve">: </w:t>
      </w:r>
      <w:r w:rsidR="002B1F56" w:rsidRPr="003F5DF6">
        <w:rPr>
          <w:rFonts w:ascii="Arial" w:hAnsi="Arial" w:cs="Arial"/>
          <w:color w:val="000000" w:themeColor="text1"/>
        </w:rPr>
        <w:t>Standardised</w:t>
      </w:r>
      <w:r w:rsidRPr="003F5DF6">
        <w:rPr>
          <w:rFonts w:ascii="Arial" w:hAnsi="Arial" w:cs="Arial"/>
          <w:color w:val="000000" w:themeColor="text1"/>
        </w:rPr>
        <w:t xml:space="preserve"> with minor festive/local adaptations.</w:t>
      </w:r>
    </w:p>
    <w:p w14:paraId="6269388A" w14:textId="77777777" w:rsidR="004631E7" w:rsidRPr="003F5DF6" w:rsidRDefault="004631E7" w:rsidP="00113AE6">
      <w:pPr>
        <w:pStyle w:val="NormalWeb"/>
        <w:numPr>
          <w:ilvl w:val="0"/>
          <w:numId w:val="1"/>
        </w:numPr>
        <w:spacing w:before="240" w:beforeAutospacing="0" w:after="240" w:afterAutospacing="0" w:line="360" w:lineRule="auto"/>
        <w:ind w:left="0" w:firstLine="0"/>
        <w:jc w:val="both"/>
        <w:rPr>
          <w:rStyle w:val="Strong"/>
          <w:rFonts w:ascii="Arial" w:hAnsi="Arial" w:cs="Arial"/>
          <w:b w:val="0"/>
          <w:bCs w:val="0"/>
          <w:color w:val="000000" w:themeColor="text1"/>
        </w:rPr>
      </w:pPr>
      <w:r w:rsidRPr="003F5DF6">
        <w:rPr>
          <w:rStyle w:val="Strong"/>
          <w:rFonts w:ascii="Arial" w:eastAsiaTheme="majorEastAsia" w:hAnsi="Arial" w:cs="Arial"/>
          <w:color w:val="000000" w:themeColor="text1"/>
        </w:rPr>
        <w:t>Labelling</w:t>
      </w:r>
      <w:r w:rsidRPr="003F5DF6">
        <w:rPr>
          <w:rFonts w:ascii="Arial" w:hAnsi="Arial" w:cs="Arial"/>
          <w:color w:val="000000" w:themeColor="text1"/>
        </w:rPr>
        <w:t>: Adapted in India for FSSAI regulations and regional language requirements (</w:t>
      </w:r>
      <w:r w:rsidRPr="003F5DF6">
        <w:rPr>
          <w:rFonts w:ascii="Arial" w:hAnsi="Arial" w:cs="Arial"/>
          <w:color w:val="000000" w:themeColor="text1"/>
          <w:shd w:val="clear" w:color="auto" w:fill="FFFFFF"/>
        </w:rPr>
        <w:t>Kathuria and Anand, 2022). </w:t>
      </w:r>
    </w:p>
    <w:p w14:paraId="79AADEC5"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 xml:space="preserve">Starbucks employs a globally standardized brand identity, but adapts its product portfolio, packaging, and </w:t>
      </w:r>
      <w:proofErr w:type="spellStart"/>
      <w:r w:rsidRPr="003F5DF6">
        <w:rPr>
          <w:rFonts w:ascii="Arial" w:hAnsi="Arial" w:cs="Arial"/>
          <w:color w:val="000000" w:themeColor="text1"/>
        </w:rPr>
        <w:t>labeling</w:t>
      </w:r>
      <w:proofErr w:type="spellEnd"/>
      <w:r w:rsidRPr="003F5DF6">
        <w:rPr>
          <w:rFonts w:ascii="Arial" w:hAnsi="Arial" w:cs="Arial"/>
          <w:color w:val="000000" w:themeColor="text1"/>
        </w:rPr>
        <w:t xml:space="preserve"> in India to increase cultural relevance while retaining consistency in quality and premium positioning.</w:t>
      </w:r>
    </w:p>
    <w:p w14:paraId="2B312733" w14:textId="77777777" w:rsidR="004631E7" w:rsidRPr="003F5DF6" w:rsidRDefault="004631E7" w:rsidP="005A13AC">
      <w:pPr>
        <w:pStyle w:val="Heading2"/>
      </w:pPr>
      <w:bookmarkStart w:id="19" w:name="_Toc213770838"/>
      <w:r w:rsidRPr="003F5DF6">
        <w:lastRenderedPageBreak/>
        <w:t>Starbucks' Pricing Strategy: USA vs. India</w:t>
      </w:r>
      <w:bookmarkEnd w:id="19"/>
    </w:p>
    <w:p w14:paraId="17B99E48" w14:textId="77777777" w:rsidR="004631E7" w:rsidRPr="003F5DF6" w:rsidRDefault="004631E7" w:rsidP="005A13AC">
      <w:pPr>
        <w:pStyle w:val="Heading3"/>
      </w:pPr>
      <w:bookmarkStart w:id="20" w:name="_Toc213770839"/>
      <w:r w:rsidRPr="003F5DF6">
        <w:t>Pricing Objective</w:t>
      </w:r>
      <w:bookmarkEnd w:id="20"/>
      <w:r w:rsidRPr="003F5DF6">
        <w:t xml:space="preserve"> </w:t>
      </w:r>
    </w:p>
    <w:p w14:paraId="0E2F94C6" w14:textId="32DF17A0" w:rsidR="00EB71FB" w:rsidRPr="003F5DF6" w:rsidRDefault="00EB71FB" w:rsidP="00113AE6">
      <w:pPr>
        <w:spacing w:before="240" w:after="240" w:line="360" w:lineRule="auto"/>
        <w:jc w:val="both"/>
        <w:rPr>
          <w:rFonts w:cs="Arial"/>
          <w:color w:val="000000" w:themeColor="text1"/>
        </w:rPr>
      </w:pPr>
      <w:r w:rsidRPr="00EB71FB">
        <w:rPr>
          <w:rFonts w:cs="Arial"/>
          <w:color w:val="000000" w:themeColor="text1"/>
        </w:rPr>
        <w:t>Starbucks makes itself a premium brand in the USA as well as in India. The pricing strategy focuses on developing a sense of aspirational image at a profit through perceived value and not low-cost competition.</w:t>
      </w:r>
    </w:p>
    <w:p w14:paraId="7B11B5DB" w14:textId="77777777" w:rsidR="004631E7" w:rsidRPr="003F5DF6" w:rsidRDefault="004631E7" w:rsidP="005A13AC">
      <w:pPr>
        <w:pStyle w:val="Heading3"/>
      </w:pPr>
      <w:bookmarkStart w:id="21" w:name="_Toc213770840"/>
      <w:r w:rsidRPr="003F5DF6">
        <w:rPr>
          <w:rStyle w:val="Strong"/>
          <w:rFonts w:ascii="Arial" w:hAnsi="Arial" w:cs="Arial"/>
        </w:rPr>
        <w:t>Pricing Method</w:t>
      </w:r>
      <w:bookmarkEnd w:id="21"/>
    </w:p>
    <w:p w14:paraId="717A9C6D" w14:textId="3C39788E" w:rsidR="004631E7" w:rsidRPr="003F5DF6" w:rsidRDefault="004631E7" w:rsidP="00113AE6">
      <w:pPr>
        <w:pStyle w:val="NormalWeb"/>
        <w:numPr>
          <w:ilvl w:val="0"/>
          <w:numId w:val="3"/>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USA</w:t>
      </w:r>
      <w:r w:rsidRPr="003F5DF6">
        <w:rPr>
          <w:rFonts w:ascii="Arial" w:hAnsi="Arial" w:cs="Arial"/>
          <w:color w:val="000000" w:themeColor="text1"/>
        </w:rPr>
        <w:t xml:space="preserve">: Primarily </w:t>
      </w:r>
      <w:r w:rsidRPr="003F5DF6">
        <w:rPr>
          <w:rStyle w:val="Strong"/>
          <w:rFonts w:ascii="Arial" w:eastAsiaTheme="majorEastAsia" w:hAnsi="Arial" w:cs="Arial"/>
          <w:b w:val="0"/>
          <w:bCs w:val="0"/>
          <w:color w:val="000000" w:themeColor="text1"/>
        </w:rPr>
        <w:t>value-based pricing</w:t>
      </w:r>
      <w:r w:rsidRPr="003F5DF6">
        <w:rPr>
          <w:rFonts w:ascii="Arial" w:hAnsi="Arial" w:cs="Arial"/>
          <w:b/>
          <w:bCs/>
          <w:color w:val="000000" w:themeColor="text1"/>
        </w:rPr>
        <w:t xml:space="preserve">, </w:t>
      </w:r>
      <w:r w:rsidRPr="003F5DF6">
        <w:rPr>
          <w:rFonts w:ascii="Arial" w:hAnsi="Arial" w:cs="Arial"/>
          <w:color w:val="000000" w:themeColor="text1"/>
        </w:rPr>
        <w:t>where consumers pay for quality, brand image, and café experience (</w:t>
      </w:r>
      <w:proofErr w:type="spellStart"/>
      <w:r w:rsidRPr="003F5DF6">
        <w:rPr>
          <w:rFonts w:ascii="Arial" w:hAnsi="Arial" w:cs="Arial"/>
          <w:color w:val="000000" w:themeColor="text1"/>
          <w:shd w:val="clear" w:color="auto" w:fill="FFFFFF"/>
        </w:rPr>
        <w:t>Pebadja</w:t>
      </w:r>
      <w:proofErr w:type="spellEnd"/>
      <w:r w:rsidRPr="003F5DF6">
        <w:rPr>
          <w:rFonts w:ascii="Arial" w:hAnsi="Arial" w:cs="Arial"/>
          <w:color w:val="000000" w:themeColor="text1"/>
          <w:shd w:val="clear" w:color="auto" w:fill="FFFFFF"/>
        </w:rPr>
        <w:t xml:space="preserve"> and </w:t>
      </w:r>
      <w:proofErr w:type="spellStart"/>
      <w:r w:rsidRPr="003F5DF6">
        <w:rPr>
          <w:rFonts w:ascii="Arial" w:hAnsi="Arial" w:cs="Arial"/>
          <w:color w:val="000000" w:themeColor="text1"/>
          <w:shd w:val="clear" w:color="auto" w:fill="FFFFFF"/>
        </w:rPr>
        <w:t>Kholifah</w:t>
      </w:r>
      <w:proofErr w:type="spellEnd"/>
      <w:r w:rsidRPr="003F5DF6">
        <w:rPr>
          <w:rFonts w:ascii="Arial" w:hAnsi="Arial" w:cs="Arial"/>
          <w:color w:val="000000" w:themeColor="text1"/>
          <w:shd w:val="clear" w:color="auto" w:fill="FFFFFF"/>
        </w:rPr>
        <w:t>,</w:t>
      </w:r>
      <w:r w:rsidR="00997DFF">
        <w:rPr>
          <w:rFonts w:ascii="Arial" w:hAnsi="Arial" w:cs="Arial"/>
          <w:color w:val="000000" w:themeColor="text1"/>
          <w:shd w:val="clear" w:color="auto" w:fill="FFFFFF"/>
        </w:rPr>
        <w:t xml:space="preserve"> </w:t>
      </w:r>
      <w:r w:rsidRPr="003F5DF6">
        <w:rPr>
          <w:rFonts w:ascii="Arial" w:hAnsi="Arial" w:cs="Arial"/>
          <w:color w:val="000000" w:themeColor="text1"/>
          <w:shd w:val="clear" w:color="auto" w:fill="FFFFFF"/>
        </w:rPr>
        <w:t>2023).</w:t>
      </w:r>
      <w:r w:rsidRPr="003F5DF6">
        <w:rPr>
          <w:rFonts w:ascii="Arial" w:hAnsi="Arial" w:cs="Arial"/>
          <w:color w:val="000000" w:themeColor="text1"/>
        </w:rPr>
        <w:t xml:space="preserve"> Seasonal beverages, for example, the Pumpkin Spice Latte, priced at approximately $6.50, are priced higher, reflecting strong brand loyalty.</w:t>
      </w:r>
    </w:p>
    <w:p w14:paraId="07CFE3D5" w14:textId="77777777" w:rsidR="004631E7" w:rsidRPr="003F5DF6" w:rsidRDefault="004631E7" w:rsidP="00113AE6">
      <w:pPr>
        <w:pStyle w:val="NormalWeb"/>
        <w:numPr>
          <w:ilvl w:val="0"/>
          <w:numId w:val="3"/>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India</w:t>
      </w:r>
      <w:r w:rsidRPr="003F5DF6">
        <w:rPr>
          <w:rFonts w:ascii="Arial" w:hAnsi="Arial" w:cs="Arial"/>
          <w:color w:val="000000" w:themeColor="text1"/>
        </w:rPr>
        <w:t xml:space="preserve">: A </w:t>
      </w:r>
      <w:r w:rsidRPr="003F5DF6">
        <w:rPr>
          <w:rStyle w:val="Strong"/>
          <w:rFonts w:ascii="Arial" w:eastAsiaTheme="majorEastAsia" w:hAnsi="Arial" w:cs="Arial"/>
          <w:b w:val="0"/>
          <w:bCs w:val="0"/>
          <w:color w:val="000000" w:themeColor="text1"/>
        </w:rPr>
        <w:t>competitor and value-based hybrid approach</w:t>
      </w:r>
      <w:r w:rsidRPr="003F5DF6">
        <w:rPr>
          <w:rFonts w:ascii="Arial" w:hAnsi="Arial" w:cs="Arial"/>
          <w:b/>
          <w:bCs/>
          <w:color w:val="000000" w:themeColor="text1"/>
        </w:rPr>
        <w:t xml:space="preserve">. </w:t>
      </w:r>
      <w:r w:rsidRPr="003F5DF6">
        <w:rPr>
          <w:rFonts w:ascii="Arial" w:hAnsi="Arial" w:cs="Arial"/>
          <w:color w:val="000000" w:themeColor="text1"/>
        </w:rPr>
        <w:t>While Starbucks maintains a premium stance, its prices are moderated compared to those in the USA. For example, a tall latte costs approximately ₹180–200, compared to local competitors like Café Coffee Day, which costs around ₹120.</w:t>
      </w:r>
    </w:p>
    <w:p w14:paraId="4D641AF3" w14:textId="77777777" w:rsidR="004631E7" w:rsidRPr="003F5DF6" w:rsidRDefault="004631E7" w:rsidP="005A13AC">
      <w:pPr>
        <w:pStyle w:val="Heading3"/>
      </w:pPr>
      <w:bookmarkStart w:id="22" w:name="_Toc213770841"/>
      <w:r w:rsidRPr="003F5DF6">
        <w:rPr>
          <w:rStyle w:val="Strong"/>
          <w:rFonts w:ascii="Arial" w:hAnsi="Arial" w:cs="Arial"/>
        </w:rPr>
        <w:t>Adaptation vs. Standardisation</w:t>
      </w:r>
      <w:bookmarkEnd w:id="22"/>
    </w:p>
    <w:p w14:paraId="146ABB70" w14:textId="77777777" w:rsidR="004631E7" w:rsidRPr="003F5DF6" w:rsidRDefault="004631E7" w:rsidP="00113AE6">
      <w:pPr>
        <w:pStyle w:val="NormalWeb"/>
        <w:numPr>
          <w:ilvl w:val="0"/>
          <w:numId w:val="4"/>
        </w:numPr>
        <w:spacing w:before="240" w:beforeAutospacing="0" w:after="240" w:afterAutospacing="0" w:line="360" w:lineRule="auto"/>
        <w:ind w:left="0" w:firstLine="0"/>
        <w:jc w:val="both"/>
        <w:rPr>
          <w:rFonts w:ascii="Arial" w:hAnsi="Arial" w:cs="Arial"/>
          <w:color w:val="000000" w:themeColor="text1"/>
        </w:rPr>
      </w:pPr>
      <w:r w:rsidRPr="003F5DF6">
        <w:rPr>
          <w:rFonts w:ascii="Arial" w:hAnsi="Arial" w:cs="Arial"/>
          <w:color w:val="000000" w:themeColor="text1"/>
        </w:rPr>
        <w:t>In the USA, pricing is standardised as a premium “affordable luxury.”</w:t>
      </w:r>
    </w:p>
    <w:p w14:paraId="5DA58563" w14:textId="77777777" w:rsidR="004631E7" w:rsidRPr="003F5DF6" w:rsidRDefault="004631E7" w:rsidP="00113AE6">
      <w:pPr>
        <w:pStyle w:val="NormalWeb"/>
        <w:numPr>
          <w:ilvl w:val="0"/>
          <w:numId w:val="4"/>
        </w:numPr>
        <w:spacing w:before="240" w:beforeAutospacing="0" w:after="240" w:afterAutospacing="0" w:line="360" w:lineRule="auto"/>
        <w:ind w:left="0" w:firstLine="0"/>
        <w:jc w:val="both"/>
        <w:rPr>
          <w:rFonts w:ascii="Arial" w:hAnsi="Arial" w:cs="Arial"/>
          <w:color w:val="000000" w:themeColor="text1"/>
        </w:rPr>
      </w:pPr>
      <w:r w:rsidRPr="003F5DF6">
        <w:rPr>
          <w:rFonts w:ascii="Arial" w:hAnsi="Arial" w:cs="Arial"/>
          <w:color w:val="000000" w:themeColor="text1"/>
        </w:rPr>
        <w:t xml:space="preserve">In India, prices are </w:t>
      </w:r>
      <w:r w:rsidRPr="003F5DF6">
        <w:rPr>
          <w:rStyle w:val="Strong"/>
          <w:rFonts w:ascii="Arial" w:eastAsiaTheme="majorEastAsia" w:hAnsi="Arial" w:cs="Arial"/>
          <w:b w:val="0"/>
          <w:bCs w:val="0"/>
          <w:color w:val="000000" w:themeColor="text1"/>
        </w:rPr>
        <w:t>adapted downward</w:t>
      </w:r>
      <w:r w:rsidRPr="003F5DF6">
        <w:rPr>
          <w:rFonts w:ascii="Arial" w:hAnsi="Arial" w:cs="Arial"/>
          <w:color w:val="000000" w:themeColor="text1"/>
        </w:rPr>
        <w:t xml:space="preserve"> to attract middle-class consumers while sustaining exclusivity. This aligns with purchasing power differences and competitive intensity.</w:t>
      </w:r>
    </w:p>
    <w:p w14:paraId="31FB0EAB"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 xml:space="preserve">Starbucks employs a </w:t>
      </w:r>
      <w:r w:rsidRPr="003F5DF6">
        <w:rPr>
          <w:rStyle w:val="Strong"/>
          <w:rFonts w:ascii="Arial" w:eastAsiaTheme="majorEastAsia" w:hAnsi="Arial" w:cs="Arial"/>
          <w:b w:val="0"/>
          <w:bCs w:val="0"/>
          <w:color w:val="000000" w:themeColor="text1"/>
        </w:rPr>
        <w:t>similar premium pricing objective globally</w:t>
      </w:r>
      <w:r w:rsidRPr="003F5DF6">
        <w:rPr>
          <w:rFonts w:ascii="Arial" w:hAnsi="Arial" w:cs="Arial"/>
          <w:b/>
          <w:bCs/>
          <w:color w:val="000000" w:themeColor="text1"/>
        </w:rPr>
        <w:t>,</w:t>
      </w:r>
      <w:r w:rsidRPr="003F5DF6">
        <w:rPr>
          <w:rFonts w:ascii="Arial" w:hAnsi="Arial" w:cs="Arial"/>
          <w:color w:val="000000" w:themeColor="text1"/>
        </w:rPr>
        <w:t xml:space="preserve"> but adapts pricing levels in India to local affordability and competition, thereby balancing global brand consistency with market realities.</w:t>
      </w:r>
    </w:p>
    <w:p w14:paraId="076E7896" w14:textId="77777777" w:rsidR="004631E7" w:rsidRPr="003F5DF6" w:rsidRDefault="004631E7" w:rsidP="005A13AC">
      <w:pPr>
        <w:pStyle w:val="Heading2"/>
      </w:pPr>
      <w:bookmarkStart w:id="23" w:name="_Toc213770842"/>
      <w:r w:rsidRPr="003F5DF6">
        <w:t>Starbucks' Promotion Strategy: USA vs. India</w:t>
      </w:r>
      <w:bookmarkEnd w:id="23"/>
    </w:p>
    <w:p w14:paraId="3414CA64" w14:textId="77777777" w:rsidR="004631E7" w:rsidRPr="003F5DF6" w:rsidRDefault="004631E7" w:rsidP="005A13AC">
      <w:pPr>
        <w:pStyle w:val="Heading3"/>
      </w:pPr>
      <w:bookmarkStart w:id="24" w:name="_Toc213770843"/>
      <w:r w:rsidRPr="003F5DF6">
        <w:t>Promotion Objective</w:t>
      </w:r>
      <w:bookmarkEnd w:id="24"/>
      <w:r w:rsidRPr="003F5DF6">
        <w:t xml:space="preserve"> </w:t>
      </w:r>
    </w:p>
    <w:p w14:paraId="1CA52523" w14:textId="77777777" w:rsidR="004631E7" w:rsidRPr="003F5DF6" w:rsidRDefault="004631E7" w:rsidP="00113AE6">
      <w:pPr>
        <w:spacing w:before="240" w:after="240" w:line="360" w:lineRule="auto"/>
        <w:jc w:val="both"/>
        <w:rPr>
          <w:rFonts w:cs="Arial"/>
          <w:color w:val="000000" w:themeColor="text1"/>
        </w:rPr>
      </w:pPr>
      <w:r w:rsidRPr="003F5DF6">
        <w:rPr>
          <w:rFonts w:cs="Arial"/>
          <w:color w:val="000000" w:themeColor="text1"/>
        </w:rPr>
        <w:t xml:space="preserve">In India and the USA, Starbucks needs to build brand loyalty, attract new customers, and reinforce its premium identity. On the other hand, while in the USA the focus is on </w:t>
      </w:r>
      <w:r w:rsidRPr="003F5DF6">
        <w:rPr>
          <w:rFonts w:cs="Arial"/>
          <w:color w:val="000000" w:themeColor="text1"/>
        </w:rPr>
        <w:lastRenderedPageBreak/>
        <w:t>lifestyle and convenience, in India the aim is to blend global prestige with cultural relevance.</w:t>
      </w:r>
    </w:p>
    <w:p w14:paraId="068E7C25" w14:textId="77777777" w:rsidR="004631E7" w:rsidRPr="005A13AC" w:rsidRDefault="004631E7" w:rsidP="005A13AC">
      <w:pPr>
        <w:pStyle w:val="Heading3"/>
        <w:rPr>
          <w:rStyle w:val="Strong"/>
          <w:b/>
          <w:bCs w:val="0"/>
        </w:rPr>
      </w:pPr>
      <w:bookmarkStart w:id="25" w:name="_Toc213770844"/>
      <w:r w:rsidRPr="005A13AC">
        <w:rPr>
          <w:rStyle w:val="Strong"/>
          <w:b/>
          <w:bCs w:val="0"/>
        </w:rPr>
        <w:t>Media Advertising</w:t>
      </w:r>
      <w:bookmarkEnd w:id="25"/>
      <w:r w:rsidRPr="005A13AC">
        <w:rPr>
          <w:rStyle w:val="Strong"/>
          <w:b/>
          <w:bCs w:val="0"/>
        </w:rPr>
        <w:t xml:space="preserve"> </w:t>
      </w:r>
    </w:p>
    <w:p w14:paraId="233D5569" w14:textId="77777777" w:rsidR="004631E7" w:rsidRPr="003F5DF6" w:rsidRDefault="004631E7" w:rsidP="00113AE6">
      <w:pPr>
        <w:pStyle w:val="NormalWeb"/>
        <w:spacing w:before="240" w:beforeAutospacing="0" w:after="240" w:afterAutospacing="0" w:line="360" w:lineRule="auto"/>
        <w:jc w:val="both"/>
        <w:rPr>
          <w:rFonts w:ascii="Arial" w:hAnsi="Arial" w:cs="Arial"/>
          <w:b/>
          <w:bCs/>
          <w:color w:val="000000" w:themeColor="text1"/>
        </w:rPr>
      </w:pPr>
      <w:r w:rsidRPr="003F5DF6">
        <w:rPr>
          <w:rStyle w:val="Strong"/>
          <w:rFonts w:ascii="Arial" w:eastAsiaTheme="majorEastAsia" w:hAnsi="Arial" w:cs="Arial"/>
          <w:color w:val="000000" w:themeColor="text1"/>
        </w:rPr>
        <w:t xml:space="preserve">USA: </w:t>
      </w:r>
      <w:r w:rsidRPr="003F5DF6">
        <w:rPr>
          <w:rStyle w:val="Strong"/>
          <w:rFonts w:ascii="Arial" w:eastAsiaTheme="majorEastAsia" w:hAnsi="Arial" w:cs="Arial"/>
          <w:b w:val="0"/>
          <w:bCs w:val="0"/>
          <w:color w:val="000000" w:themeColor="text1"/>
        </w:rPr>
        <w:t xml:space="preserve">Starbucks invests heavily in digital channels, social media, mobile apps, and email campaigns. Limited TV or point ads are used, as digital platforms best reach its urban, tech-savvy customers. </w:t>
      </w:r>
    </w:p>
    <w:p w14:paraId="030258F1"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Style w:val="Strong"/>
          <w:rFonts w:ascii="Arial" w:eastAsiaTheme="majorEastAsia" w:hAnsi="Arial" w:cs="Arial"/>
          <w:color w:val="000000" w:themeColor="text1"/>
        </w:rPr>
        <w:t>India</w:t>
      </w:r>
      <w:r w:rsidRPr="003F5DF6">
        <w:rPr>
          <w:rFonts w:ascii="Arial" w:hAnsi="Arial" w:cs="Arial"/>
          <w:color w:val="000000" w:themeColor="text1"/>
        </w:rPr>
        <w:t>: Media promotion is a mix of</w:t>
      </w:r>
      <w:r w:rsidRPr="003F5DF6">
        <w:rPr>
          <w:rFonts w:ascii="Arial" w:hAnsi="Arial" w:cs="Arial"/>
          <w:b/>
          <w:bCs/>
          <w:color w:val="000000" w:themeColor="text1"/>
        </w:rPr>
        <w:t xml:space="preserve"> </w:t>
      </w:r>
      <w:r w:rsidRPr="003F5DF6">
        <w:rPr>
          <w:rStyle w:val="Strong"/>
          <w:rFonts w:ascii="Arial" w:eastAsiaTheme="majorEastAsia" w:hAnsi="Arial" w:cs="Arial"/>
          <w:b w:val="0"/>
          <w:bCs w:val="0"/>
          <w:color w:val="000000" w:themeColor="text1"/>
        </w:rPr>
        <w:t>social media campaigns, collaborations with Tata Group, in-store branding, and festive promotions</w:t>
      </w:r>
      <w:r w:rsidRPr="003F5DF6">
        <w:rPr>
          <w:rFonts w:ascii="Arial" w:hAnsi="Arial" w:cs="Arial"/>
          <w:b/>
          <w:bCs/>
          <w:color w:val="000000" w:themeColor="text1"/>
        </w:rPr>
        <w:t>.</w:t>
      </w:r>
      <w:r w:rsidRPr="003F5DF6">
        <w:rPr>
          <w:rFonts w:ascii="Arial" w:hAnsi="Arial" w:cs="Arial"/>
          <w:color w:val="000000" w:themeColor="text1"/>
        </w:rPr>
        <w:t xml:space="preserve"> Traditional media like print and outdoor billboards are occasionally used to reach aspirational middle-class consumers.</w:t>
      </w:r>
    </w:p>
    <w:p w14:paraId="0C1AC715" w14:textId="77777777" w:rsidR="004631E7" w:rsidRPr="005A13AC" w:rsidRDefault="004631E7" w:rsidP="005A13AC">
      <w:pPr>
        <w:pStyle w:val="Heading3"/>
      </w:pPr>
      <w:bookmarkStart w:id="26" w:name="_Toc213770845"/>
      <w:r w:rsidRPr="005A13AC">
        <w:rPr>
          <w:rStyle w:val="Strong"/>
          <w:b/>
          <w:bCs w:val="0"/>
        </w:rPr>
        <w:t>Type of Appeal in Advertising</w:t>
      </w:r>
      <w:bookmarkEnd w:id="26"/>
    </w:p>
    <w:p w14:paraId="7A542694" w14:textId="77777777" w:rsidR="004631E7" w:rsidRPr="003F5DF6" w:rsidRDefault="004631E7" w:rsidP="00113AE6">
      <w:pPr>
        <w:spacing w:before="240" w:after="240" w:line="360" w:lineRule="auto"/>
        <w:jc w:val="both"/>
        <w:rPr>
          <w:rFonts w:cs="Arial"/>
          <w:color w:val="000000" w:themeColor="text1"/>
        </w:rPr>
      </w:pPr>
      <w:r w:rsidRPr="003F5DF6">
        <w:rPr>
          <w:rStyle w:val="Strong"/>
          <w:rFonts w:eastAsiaTheme="majorEastAsia" w:cs="Arial"/>
          <w:color w:val="000000" w:themeColor="text1"/>
        </w:rPr>
        <w:t>USA</w:t>
      </w:r>
      <w:r w:rsidRPr="003F5DF6">
        <w:rPr>
          <w:rFonts w:cs="Arial"/>
          <w:color w:val="000000" w:themeColor="text1"/>
        </w:rPr>
        <w:t xml:space="preserve">: Appeals focus on </w:t>
      </w:r>
      <w:r w:rsidRPr="003F5DF6">
        <w:rPr>
          <w:rStyle w:val="Strong"/>
          <w:rFonts w:eastAsiaTheme="majorEastAsia" w:cs="Arial"/>
          <w:b w:val="0"/>
          <w:bCs w:val="0"/>
          <w:color w:val="000000" w:themeColor="text1"/>
        </w:rPr>
        <w:t>lifestyle, personalisation, sustainability, and innovation</w:t>
      </w:r>
      <w:r w:rsidRPr="003F5DF6">
        <w:rPr>
          <w:rFonts w:cs="Arial"/>
          <w:b/>
          <w:bCs/>
          <w:color w:val="000000" w:themeColor="text1"/>
        </w:rPr>
        <w:t>,</w:t>
      </w:r>
      <w:r w:rsidRPr="003F5DF6">
        <w:rPr>
          <w:rFonts w:cs="Arial"/>
          <w:color w:val="000000" w:themeColor="text1"/>
        </w:rPr>
        <w:t xml:space="preserve"> like new seasonal drinks. For instance, the 'Hello Again' initiative was launched by the brand in the US (2025), purported to reconnect with consumers by demonstrating its community values and heritage. Rather than paying for a costly in-game Super Bowl advertisement, the company operated an approximately 60-second spot during the pre-game show, soundtracked by AC/DC's “Thunderstruck,” emphasizing the personal touch of baristas and rituals, such as mentioning the names on cups (Kelly, 2025). </w:t>
      </w:r>
    </w:p>
    <w:p w14:paraId="0958E436" w14:textId="77777777" w:rsidR="004631E7" w:rsidRPr="003F5DF6" w:rsidRDefault="004631E7" w:rsidP="0022492E">
      <w:pPr>
        <w:pStyle w:val="NormalWeb"/>
        <w:keepNext/>
        <w:spacing w:before="240" w:beforeAutospacing="0" w:after="240" w:afterAutospacing="0" w:line="360" w:lineRule="auto"/>
        <w:jc w:val="center"/>
        <w:rPr>
          <w:rFonts w:ascii="Arial" w:hAnsi="Arial" w:cs="Arial"/>
          <w:color w:val="000000" w:themeColor="text1"/>
        </w:rPr>
      </w:pPr>
      <w:r w:rsidRPr="003F5DF6">
        <w:rPr>
          <w:rFonts w:ascii="Arial" w:hAnsi="Arial" w:cs="Arial"/>
          <w:noProof/>
          <w:color w:val="000000" w:themeColor="text1"/>
        </w:rPr>
        <w:drawing>
          <wp:inline distT="0" distB="0" distL="0" distR="0" wp14:anchorId="1E75B921" wp14:editId="254BE927">
            <wp:extent cx="4249081" cy="2396169"/>
            <wp:effectExtent l="0" t="0" r="0" b="4445"/>
            <wp:docPr id="40896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69767" name=""/>
                    <pic:cNvPicPr/>
                  </pic:nvPicPr>
                  <pic:blipFill>
                    <a:blip r:embed="rId25"/>
                    <a:stretch>
                      <a:fillRect/>
                    </a:stretch>
                  </pic:blipFill>
                  <pic:spPr>
                    <a:xfrm>
                      <a:off x="0" y="0"/>
                      <a:ext cx="4251293" cy="2397416"/>
                    </a:xfrm>
                    <a:prstGeom prst="rect">
                      <a:avLst/>
                    </a:prstGeom>
                  </pic:spPr>
                </pic:pic>
              </a:graphicData>
            </a:graphic>
          </wp:inline>
        </w:drawing>
      </w:r>
    </w:p>
    <w:p w14:paraId="323797E7" w14:textId="2AF5DCC2" w:rsidR="004631E7" w:rsidRPr="003F5DF6" w:rsidRDefault="004631E7" w:rsidP="0022492E">
      <w:pPr>
        <w:pStyle w:val="Caption"/>
        <w:spacing w:before="240" w:after="240" w:line="360" w:lineRule="auto"/>
        <w:jc w:val="center"/>
        <w:rPr>
          <w:rFonts w:cs="Arial"/>
          <w:color w:val="000000" w:themeColor="text1"/>
          <w:sz w:val="24"/>
          <w:szCs w:val="24"/>
        </w:rPr>
      </w:pPr>
      <w:bookmarkStart w:id="27" w:name="_Toc213770857"/>
      <w:r w:rsidRPr="003F5DF6">
        <w:rPr>
          <w:rFonts w:cs="Arial"/>
          <w:color w:val="000000" w:themeColor="text1"/>
          <w:sz w:val="24"/>
          <w:szCs w:val="24"/>
        </w:rPr>
        <w:t xml:space="preserve">Figure </w:t>
      </w:r>
      <w:r w:rsidRPr="003F5DF6">
        <w:rPr>
          <w:rFonts w:cs="Arial"/>
          <w:color w:val="000000" w:themeColor="text1"/>
          <w:sz w:val="24"/>
          <w:szCs w:val="24"/>
        </w:rPr>
        <w:fldChar w:fldCharType="begin"/>
      </w:r>
      <w:r w:rsidRPr="003F5DF6">
        <w:rPr>
          <w:rFonts w:cs="Arial"/>
          <w:color w:val="000000" w:themeColor="text1"/>
          <w:sz w:val="24"/>
          <w:szCs w:val="24"/>
        </w:rPr>
        <w:instrText xml:space="preserve"> SEQ Figure \* ARABIC </w:instrText>
      </w:r>
      <w:r w:rsidRPr="003F5DF6">
        <w:rPr>
          <w:rFonts w:cs="Arial"/>
          <w:color w:val="000000" w:themeColor="text1"/>
          <w:sz w:val="24"/>
          <w:szCs w:val="24"/>
        </w:rPr>
        <w:fldChar w:fldCharType="separate"/>
      </w:r>
      <w:r w:rsidR="0022492E">
        <w:rPr>
          <w:rFonts w:cs="Arial"/>
          <w:noProof/>
          <w:color w:val="000000" w:themeColor="text1"/>
          <w:sz w:val="24"/>
          <w:szCs w:val="24"/>
        </w:rPr>
        <w:t>4</w:t>
      </w:r>
      <w:r w:rsidRPr="003F5DF6">
        <w:rPr>
          <w:rFonts w:cs="Arial"/>
          <w:color w:val="000000" w:themeColor="text1"/>
          <w:sz w:val="24"/>
          <w:szCs w:val="24"/>
        </w:rPr>
        <w:fldChar w:fldCharType="end"/>
      </w:r>
      <w:r w:rsidRPr="003F5DF6">
        <w:rPr>
          <w:rFonts w:cs="Arial"/>
          <w:color w:val="000000" w:themeColor="text1"/>
          <w:sz w:val="24"/>
          <w:szCs w:val="24"/>
        </w:rPr>
        <w:t xml:space="preserve"> ''Hello Again' campaign launched by Starbucks</w:t>
      </w:r>
      <w:bookmarkEnd w:id="27"/>
    </w:p>
    <w:p w14:paraId="19CB39CF" w14:textId="77777777" w:rsidR="004631E7" w:rsidRPr="003F5DF6" w:rsidRDefault="004631E7" w:rsidP="0022492E">
      <w:pPr>
        <w:spacing w:before="240" w:after="240" w:line="360" w:lineRule="auto"/>
        <w:jc w:val="center"/>
        <w:rPr>
          <w:rFonts w:cs="Arial"/>
          <w:color w:val="000000" w:themeColor="text1"/>
        </w:rPr>
      </w:pPr>
      <w:r w:rsidRPr="003F5DF6">
        <w:rPr>
          <w:rFonts w:cs="Arial"/>
          <w:color w:val="000000" w:themeColor="text1"/>
        </w:rPr>
        <w:lastRenderedPageBreak/>
        <w:t>(Source: Kelly, 2025)</w:t>
      </w:r>
    </w:p>
    <w:p w14:paraId="24757937" w14:textId="19ED917B" w:rsidR="004631E7" w:rsidRPr="003F5DF6" w:rsidRDefault="004631E7" w:rsidP="00113AE6">
      <w:pPr>
        <w:spacing w:before="240" w:after="240" w:line="360" w:lineRule="auto"/>
        <w:jc w:val="both"/>
        <w:rPr>
          <w:rFonts w:cs="Arial"/>
          <w:color w:val="000000" w:themeColor="text1"/>
        </w:rPr>
      </w:pPr>
      <w:r w:rsidRPr="003F5DF6">
        <w:rPr>
          <w:rFonts w:cs="Arial"/>
          <w:color w:val="000000" w:themeColor="text1"/>
        </w:rPr>
        <w:t xml:space="preserve">To bolster the message, the company introduced the ‘Starbucks Monday' promotion, providing free or tall </w:t>
      </w:r>
      <w:r w:rsidR="00EC7333" w:rsidRPr="003F5DF6">
        <w:rPr>
          <w:rFonts w:cs="Arial"/>
          <w:color w:val="000000" w:themeColor="text1"/>
        </w:rPr>
        <w:t>hot iced</w:t>
      </w:r>
      <w:r w:rsidRPr="003F5DF6">
        <w:rPr>
          <w:rFonts w:cs="Arial"/>
          <w:color w:val="000000" w:themeColor="text1"/>
        </w:rPr>
        <w:t xml:space="preserve"> coffee to rewards members, a day after the Super Bowl (Kelly, 2025). Such an approach positioned the brand as returning to its roots of connection, and a coffee, while encouraging consumer loyalty and app engagement.</w:t>
      </w:r>
    </w:p>
    <w:p w14:paraId="49B8039A" w14:textId="77777777" w:rsidR="004631E7" w:rsidRPr="003F5DF6" w:rsidRDefault="004631E7" w:rsidP="00113AE6">
      <w:pPr>
        <w:pStyle w:val="NormalWeb"/>
        <w:numPr>
          <w:ilvl w:val="0"/>
          <w:numId w:val="5"/>
        </w:numPr>
        <w:spacing w:before="240" w:beforeAutospacing="0" w:after="240" w:afterAutospacing="0" w:line="360" w:lineRule="auto"/>
        <w:ind w:left="0" w:firstLine="0"/>
        <w:jc w:val="both"/>
        <w:rPr>
          <w:rFonts w:ascii="Arial" w:hAnsi="Arial" w:cs="Arial"/>
          <w:color w:val="000000" w:themeColor="text1"/>
        </w:rPr>
      </w:pPr>
      <w:r w:rsidRPr="003F5DF6">
        <w:rPr>
          <w:rStyle w:val="Strong"/>
          <w:rFonts w:ascii="Arial" w:eastAsiaTheme="majorEastAsia" w:hAnsi="Arial" w:cs="Arial"/>
          <w:color w:val="000000" w:themeColor="text1"/>
        </w:rPr>
        <w:t>India</w:t>
      </w:r>
      <w:r w:rsidRPr="003F5DF6">
        <w:rPr>
          <w:rFonts w:ascii="Arial" w:hAnsi="Arial" w:cs="Arial"/>
          <w:color w:val="000000" w:themeColor="text1"/>
        </w:rPr>
        <w:t xml:space="preserve">: Appeals highlight </w:t>
      </w:r>
      <w:r w:rsidRPr="003F5DF6">
        <w:rPr>
          <w:rStyle w:val="Strong"/>
          <w:rFonts w:ascii="Arial" w:eastAsiaTheme="majorEastAsia" w:hAnsi="Arial" w:cs="Arial"/>
          <w:b w:val="0"/>
          <w:bCs w:val="0"/>
          <w:color w:val="000000" w:themeColor="text1"/>
        </w:rPr>
        <w:t>cultural connection, affordability, and celebration of festivals</w:t>
      </w:r>
      <w:r w:rsidRPr="003F5DF6">
        <w:rPr>
          <w:rFonts w:ascii="Arial" w:hAnsi="Arial" w:cs="Arial"/>
          <w:b/>
          <w:bCs/>
          <w:color w:val="000000" w:themeColor="text1"/>
        </w:rPr>
        <w:t xml:space="preserve"> </w:t>
      </w:r>
      <w:r w:rsidRPr="003F5DF6">
        <w:rPr>
          <w:rFonts w:ascii="Arial" w:hAnsi="Arial" w:cs="Arial"/>
          <w:color w:val="000000" w:themeColor="text1"/>
        </w:rPr>
        <w:t>alongside global brand experience. For instance, the company celebrated its tenth anniversary in India and announced the #BrewYourOwnStarbucks initiative, providing its consumers with a once-in-a-lifetime opportunity to be featured on the Starbucks menu (</w:t>
      </w:r>
      <w:proofErr w:type="spellStart"/>
      <w:r w:rsidRPr="003F5DF6">
        <w:rPr>
          <w:rFonts w:ascii="Arial" w:hAnsi="Arial" w:cs="Arial"/>
          <w:color w:val="000000" w:themeColor="text1"/>
        </w:rPr>
        <w:t>afaqs</w:t>
      </w:r>
      <w:proofErr w:type="spellEnd"/>
      <w:r w:rsidRPr="003F5DF6">
        <w:rPr>
          <w:rFonts w:ascii="Arial" w:hAnsi="Arial" w:cs="Arial"/>
          <w:color w:val="000000" w:themeColor="text1"/>
        </w:rPr>
        <w:t>! news bureau, 2022).</w:t>
      </w:r>
    </w:p>
    <w:p w14:paraId="336F15DE" w14:textId="77777777" w:rsidR="004631E7" w:rsidRPr="003F5DF6" w:rsidRDefault="004631E7" w:rsidP="0022492E">
      <w:pPr>
        <w:pStyle w:val="NormalWeb"/>
        <w:keepNext/>
        <w:spacing w:before="240" w:beforeAutospacing="0" w:after="240" w:afterAutospacing="0" w:line="360" w:lineRule="auto"/>
        <w:jc w:val="center"/>
        <w:rPr>
          <w:rFonts w:ascii="Arial" w:hAnsi="Arial" w:cs="Arial"/>
          <w:color w:val="000000" w:themeColor="text1"/>
        </w:rPr>
      </w:pPr>
      <w:r w:rsidRPr="003F5DF6">
        <w:rPr>
          <w:rFonts w:ascii="Arial" w:hAnsi="Arial" w:cs="Arial"/>
          <w:noProof/>
          <w:color w:val="000000" w:themeColor="text1"/>
        </w:rPr>
        <w:drawing>
          <wp:inline distT="0" distB="0" distL="0" distR="0" wp14:anchorId="6C3C3F8D" wp14:editId="79B125BC">
            <wp:extent cx="4382135" cy="3067050"/>
            <wp:effectExtent l="0" t="0" r="0" b="0"/>
            <wp:docPr id="75022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23929" name=""/>
                    <pic:cNvPicPr/>
                  </pic:nvPicPr>
                  <pic:blipFill>
                    <a:blip r:embed="rId26"/>
                    <a:stretch>
                      <a:fillRect/>
                    </a:stretch>
                  </pic:blipFill>
                  <pic:spPr>
                    <a:xfrm>
                      <a:off x="0" y="0"/>
                      <a:ext cx="4382135" cy="3067050"/>
                    </a:xfrm>
                    <a:prstGeom prst="rect">
                      <a:avLst/>
                    </a:prstGeom>
                  </pic:spPr>
                </pic:pic>
              </a:graphicData>
            </a:graphic>
          </wp:inline>
        </w:drawing>
      </w:r>
    </w:p>
    <w:p w14:paraId="47A6C734" w14:textId="56BC805F" w:rsidR="004631E7" w:rsidRPr="003F5DF6" w:rsidRDefault="004631E7" w:rsidP="0022492E">
      <w:pPr>
        <w:pStyle w:val="Caption"/>
        <w:spacing w:before="240" w:after="240" w:line="360" w:lineRule="auto"/>
        <w:jc w:val="center"/>
        <w:rPr>
          <w:rFonts w:cs="Arial"/>
          <w:color w:val="000000" w:themeColor="text1"/>
          <w:sz w:val="24"/>
          <w:szCs w:val="24"/>
        </w:rPr>
      </w:pPr>
      <w:bookmarkStart w:id="28" w:name="_Toc213770858"/>
      <w:r w:rsidRPr="003F5DF6">
        <w:rPr>
          <w:rFonts w:cs="Arial"/>
          <w:color w:val="000000" w:themeColor="text1"/>
          <w:sz w:val="24"/>
          <w:szCs w:val="24"/>
        </w:rPr>
        <w:t xml:space="preserve">Figure </w:t>
      </w:r>
      <w:r w:rsidRPr="003F5DF6">
        <w:rPr>
          <w:rFonts w:cs="Arial"/>
          <w:color w:val="000000" w:themeColor="text1"/>
          <w:sz w:val="24"/>
          <w:szCs w:val="24"/>
        </w:rPr>
        <w:fldChar w:fldCharType="begin"/>
      </w:r>
      <w:r w:rsidRPr="003F5DF6">
        <w:rPr>
          <w:rFonts w:cs="Arial"/>
          <w:color w:val="000000" w:themeColor="text1"/>
          <w:sz w:val="24"/>
          <w:szCs w:val="24"/>
        </w:rPr>
        <w:instrText xml:space="preserve"> SEQ Figure \* ARABIC </w:instrText>
      </w:r>
      <w:r w:rsidRPr="003F5DF6">
        <w:rPr>
          <w:rFonts w:cs="Arial"/>
          <w:color w:val="000000" w:themeColor="text1"/>
          <w:sz w:val="24"/>
          <w:szCs w:val="24"/>
        </w:rPr>
        <w:fldChar w:fldCharType="separate"/>
      </w:r>
      <w:r w:rsidR="0022492E">
        <w:rPr>
          <w:rFonts w:cs="Arial"/>
          <w:noProof/>
          <w:color w:val="000000" w:themeColor="text1"/>
          <w:sz w:val="24"/>
          <w:szCs w:val="24"/>
        </w:rPr>
        <w:t>5</w:t>
      </w:r>
      <w:r w:rsidRPr="003F5DF6">
        <w:rPr>
          <w:rFonts w:cs="Arial"/>
          <w:color w:val="000000" w:themeColor="text1"/>
          <w:sz w:val="24"/>
          <w:szCs w:val="24"/>
        </w:rPr>
        <w:fldChar w:fldCharType="end"/>
      </w:r>
      <w:r w:rsidRPr="003F5DF6">
        <w:rPr>
          <w:rFonts w:cs="Arial"/>
          <w:color w:val="000000" w:themeColor="text1"/>
          <w:sz w:val="24"/>
          <w:szCs w:val="24"/>
        </w:rPr>
        <w:t xml:space="preserve"> A ten-year celebration campaign was launched by Starbucks.</w:t>
      </w:r>
      <w:bookmarkEnd w:id="28"/>
    </w:p>
    <w:p w14:paraId="643502C2" w14:textId="6FEF2EAB" w:rsidR="004631E7" w:rsidRPr="003F5DF6" w:rsidRDefault="004631E7" w:rsidP="0022492E">
      <w:pPr>
        <w:spacing w:before="240" w:after="240" w:line="360" w:lineRule="auto"/>
        <w:jc w:val="center"/>
        <w:rPr>
          <w:rFonts w:cs="Arial"/>
          <w:color w:val="000000" w:themeColor="text1"/>
        </w:rPr>
      </w:pPr>
      <w:r w:rsidRPr="003F5DF6">
        <w:rPr>
          <w:rFonts w:cs="Arial"/>
          <w:color w:val="000000" w:themeColor="text1"/>
        </w:rPr>
        <w:t xml:space="preserve">(Source: </w:t>
      </w:r>
      <w:proofErr w:type="spellStart"/>
      <w:r w:rsidRPr="003F5DF6">
        <w:rPr>
          <w:rFonts w:cs="Arial"/>
          <w:color w:val="000000" w:themeColor="text1"/>
        </w:rPr>
        <w:t>afaqs</w:t>
      </w:r>
      <w:proofErr w:type="spellEnd"/>
      <w:r w:rsidRPr="003F5DF6">
        <w:rPr>
          <w:rFonts w:cs="Arial"/>
          <w:color w:val="000000" w:themeColor="text1"/>
        </w:rPr>
        <w:t>! news bureau, 2022)</w:t>
      </w:r>
    </w:p>
    <w:p w14:paraId="60B7C9C1" w14:textId="77777777" w:rsidR="004631E7" w:rsidRPr="00891820" w:rsidRDefault="004631E7" w:rsidP="00891820">
      <w:pPr>
        <w:pStyle w:val="Heading3"/>
      </w:pPr>
      <w:bookmarkStart w:id="29" w:name="_Toc213770846"/>
      <w:r w:rsidRPr="00891820">
        <w:t>Adaptation vs. Standardisation</w:t>
      </w:r>
      <w:bookmarkEnd w:id="29"/>
      <w:r w:rsidRPr="00891820">
        <w:t xml:space="preserve"> </w:t>
      </w:r>
    </w:p>
    <w:p w14:paraId="05C3E5EE"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Promotional frameworks are standardised digital-first loyalty rewards, but content is adapted in India to local festive and cultural sensibilities (</w:t>
      </w:r>
      <w:r w:rsidRPr="003F5DF6">
        <w:rPr>
          <w:rFonts w:ascii="Arial" w:eastAsiaTheme="minorEastAsia" w:hAnsi="Arial" w:cs="Arial"/>
          <w:color w:val="000000" w:themeColor="text1"/>
        </w:rPr>
        <w:t>Doole and Lowe, 2012).</w:t>
      </w:r>
      <w:r w:rsidRPr="003F5DF6">
        <w:rPr>
          <w:rFonts w:ascii="Arial" w:hAnsi="Arial" w:cs="Arial"/>
          <w:color w:val="000000" w:themeColor="text1"/>
        </w:rPr>
        <w:t xml:space="preserve"> For example, Diwali-themed beverages and campaigns are unique to the Indian Market.</w:t>
      </w:r>
    </w:p>
    <w:p w14:paraId="475895C1" w14:textId="77777777"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lastRenderedPageBreak/>
        <w:t>Overall, Starbucks applies a globally consistent strategy but adapts its messaging and appeals in India to resonate with local cultural values and consumer expectations.</w:t>
      </w:r>
    </w:p>
    <w:p w14:paraId="2C75F318" w14:textId="77777777" w:rsidR="004631E7" w:rsidRPr="003F5DF6" w:rsidRDefault="004631E7" w:rsidP="00891820">
      <w:pPr>
        <w:pStyle w:val="Heading2"/>
      </w:pPr>
      <w:bookmarkStart w:id="30" w:name="_Toc213770847"/>
      <w:r w:rsidRPr="003F5DF6">
        <w:t>Starbucks' Place Strategy</w:t>
      </w:r>
      <w:bookmarkEnd w:id="30"/>
    </w:p>
    <w:p w14:paraId="3B4A7379" w14:textId="522F44E7" w:rsidR="00EB71FB" w:rsidRPr="003F5DF6" w:rsidRDefault="00EB71FB" w:rsidP="00113AE6">
      <w:pPr>
        <w:spacing w:before="240" w:after="240" w:line="360" w:lineRule="auto"/>
        <w:jc w:val="both"/>
        <w:rPr>
          <w:rFonts w:cs="Arial"/>
          <w:color w:val="000000" w:themeColor="text1"/>
        </w:rPr>
      </w:pPr>
      <w:r w:rsidRPr="00EB71FB">
        <w:rPr>
          <w:rFonts w:cs="Arial"/>
          <w:color w:val="000000" w:themeColor="text1"/>
        </w:rPr>
        <w:t>Starbucks adheres to selective distribution strategy, meaning that its stores are located in high-traffic locations that are of premium quality. Starbucks has a vast array of stores in urban, rural areas and suburbs, as well as in airports, universities, and shopping centres, in the USA. Drive-through stores, mobile app diets, and delivery alliances make the brand as convenient as possible, thus being widespread (Baack, 2018). The expansion is more focused on the metropolitan cities of India including Mumbai, Delhi, and Bengaluru, because of the expensive real estate prices and demand in urban areas. The stores are located in strategic points within the malls, business districts and IT hubs usually in cooperation with Tata. This makes them visible and accessible to aspirational consumers.</w:t>
      </w:r>
    </w:p>
    <w:p w14:paraId="268408BE" w14:textId="77777777" w:rsidR="004631E7" w:rsidRPr="003F5DF6" w:rsidRDefault="004631E7" w:rsidP="00891820">
      <w:pPr>
        <w:pStyle w:val="Heading2"/>
        <w:rPr>
          <w:rFonts w:eastAsia="Times New Roman"/>
          <w:lang w:val="en-IN" w:eastAsia="en-IN"/>
        </w:rPr>
      </w:pPr>
      <w:bookmarkStart w:id="31" w:name="_Toc213770848"/>
      <w:r w:rsidRPr="003F5DF6">
        <w:rPr>
          <w:rFonts w:eastAsia="Times New Roman"/>
          <w:lang w:val="en-IN" w:eastAsia="en-IN"/>
        </w:rPr>
        <w:t>Starbucks' Process Strategy: USA vs. India</w:t>
      </w:r>
      <w:bookmarkEnd w:id="31"/>
    </w:p>
    <w:p w14:paraId="32501F37" w14:textId="77777777" w:rsidR="004631E7" w:rsidRPr="003F5DF6" w:rsidRDefault="004631E7" w:rsidP="00113AE6">
      <w:pPr>
        <w:spacing w:before="240" w:after="240" w:line="360" w:lineRule="auto"/>
        <w:jc w:val="both"/>
        <w:rPr>
          <w:rFonts w:eastAsia="Times New Roman" w:cs="Arial"/>
          <w:b/>
          <w:bCs/>
          <w:color w:val="000000" w:themeColor="text1"/>
          <w:kern w:val="0"/>
          <w:lang w:val="en-IN" w:eastAsia="en-IN"/>
          <w14:ligatures w14:val="none"/>
        </w:rPr>
      </w:pPr>
      <w:r w:rsidRPr="003F5DF6">
        <w:rPr>
          <w:rFonts w:eastAsia="Times New Roman" w:cs="Arial"/>
          <w:b/>
          <w:bCs/>
          <w:color w:val="000000" w:themeColor="text1"/>
          <w:kern w:val="0"/>
          <w:lang w:val="en-IN" w:eastAsia="en-IN"/>
          <w14:ligatures w14:val="none"/>
        </w:rPr>
        <w:t>Process</w:t>
      </w:r>
    </w:p>
    <w:p w14:paraId="46CA51AE" w14:textId="7721325E" w:rsidR="004631E7" w:rsidRPr="003F5DF6" w:rsidRDefault="00EB71FB" w:rsidP="00113AE6">
      <w:pPr>
        <w:spacing w:before="240" w:after="240" w:line="360" w:lineRule="auto"/>
        <w:jc w:val="both"/>
        <w:rPr>
          <w:rFonts w:eastAsia="Times New Roman" w:cs="Arial"/>
          <w:color w:val="000000" w:themeColor="text1"/>
          <w:kern w:val="0"/>
          <w:lang w:val="en-IN" w:eastAsia="en-IN"/>
          <w14:ligatures w14:val="none"/>
        </w:rPr>
      </w:pPr>
      <w:r>
        <w:rPr>
          <w:rFonts w:eastAsia="Times New Roman" w:cs="Arial"/>
          <w:color w:val="000000" w:themeColor="text1"/>
          <w:kern w:val="0"/>
          <w:lang w:val="en-IN" w:eastAsia="en-IN"/>
          <w14:ligatures w14:val="none"/>
        </w:rPr>
        <w:t xml:space="preserve">Within the US, the coffee giant uses increasingly digital, and streamlined practices involving AI-based customisation, mobile ordering, competent supply chain activities, and drive-thru services. </w:t>
      </w:r>
      <w:r w:rsidR="004631E7" w:rsidRPr="003F5DF6">
        <w:rPr>
          <w:rFonts w:eastAsia="Times New Roman" w:cs="Arial"/>
          <w:color w:val="000000" w:themeColor="text1"/>
          <w:kern w:val="0"/>
          <w:lang w:val="en-IN" w:eastAsia="en-IN"/>
          <w14:ligatures w14:val="none"/>
        </w:rPr>
        <w:t>These increase convenience and maintain consistency across thousands of locations (</w:t>
      </w:r>
      <w:proofErr w:type="spellStart"/>
      <w:r w:rsidR="004631E7" w:rsidRPr="003F5DF6">
        <w:rPr>
          <w:rFonts w:cs="Arial"/>
          <w:color w:val="000000" w:themeColor="text1"/>
        </w:rPr>
        <w:t>Czinkota</w:t>
      </w:r>
      <w:proofErr w:type="spellEnd"/>
      <w:r w:rsidR="004631E7" w:rsidRPr="003F5DF6">
        <w:rPr>
          <w:rFonts w:cs="Arial"/>
          <w:color w:val="000000" w:themeColor="text1"/>
        </w:rPr>
        <w:t>, 2011).</w:t>
      </w:r>
      <w:r w:rsidR="004631E7" w:rsidRPr="003F5DF6">
        <w:rPr>
          <w:rFonts w:eastAsia="Times New Roman" w:cs="Arial"/>
          <w:color w:val="000000" w:themeColor="text1"/>
          <w:kern w:val="0"/>
          <w:lang w:val="en-IN" w:eastAsia="en-IN"/>
          <w14:ligatures w14:val="none"/>
        </w:rPr>
        <w:t xml:space="preserve"> In India, while digital ordering and loyalty programs are available, Starbucks places a greater emphasis on the in-store experience, with longer customer interaction times and cultural hospitality integrated into the service process to reflect local consumer preferences.</w:t>
      </w:r>
    </w:p>
    <w:p w14:paraId="5AAC4BBD" w14:textId="77777777" w:rsidR="004631E7" w:rsidRPr="003F5DF6" w:rsidRDefault="004631E7" w:rsidP="00113AE6">
      <w:pPr>
        <w:spacing w:before="240" w:after="240" w:line="360" w:lineRule="auto"/>
        <w:jc w:val="both"/>
        <w:rPr>
          <w:rFonts w:eastAsia="Times New Roman" w:cs="Arial"/>
          <w:b/>
          <w:bCs/>
          <w:color w:val="000000" w:themeColor="text1"/>
          <w:kern w:val="0"/>
          <w:lang w:val="en-IN" w:eastAsia="en-IN"/>
          <w14:ligatures w14:val="none"/>
        </w:rPr>
      </w:pPr>
      <w:r w:rsidRPr="003F5DF6">
        <w:rPr>
          <w:rFonts w:eastAsia="Times New Roman" w:cs="Arial"/>
          <w:b/>
          <w:bCs/>
          <w:color w:val="000000" w:themeColor="text1"/>
          <w:kern w:val="0"/>
          <w:lang w:val="en-IN" w:eastAsia="en-IN"/>
          <w14:ligatures w14:val="none"/>
        </w:rPr>
        <w:t>People</w:t>
      </w:r>
    </w:p>
    <w:p w14:paraId="1EE26F19" w14:textId="41E49C69" w:rsidR="004631E7" w:rsidRPr="003F5DF6" w:rsidRDefault="00D4356E" w:rsidP="00113AE6">
      <w:pPr>
        <w:spacing w:before="240" w:after="240" w:line="360" w:lineRule="auto"/>
        <w:jc w:val="both"/>
        <w:rPr>
          <w:rFonts w:eastAsia="Times New Roman" w:cs="Arial"/>
          <w:color w:val="000000" w:themeColor="text1"/>
          <w:kern w:val="0"/>
          <w:lang w:val="en-IN" w:eastAsia="en-IN"/>
          <w14:ligatures w14:val="none"/>
        </w:rPr>
      </w:pPr>
      <w:r>
        <w:rPr>
          <w:rFonts w:eastAsia="Times New Roman" w:cs="Arial"/>
          <w:color w:val="000000" w:themeColor="text1"/>
          <w:kern w:val="0"/>
          <w:lang w:val="en-IN" w:eastAsia="en-IN"/>
          <w14:ligatures w14:val="none"/>
        </w:rPr>
        <w:t xml:space="preserve">In the US, staff of the coffee giant are offered training to provide persistent quality with the customised engagement, and fast services. </w:t>
      </w:r>
      <w:r w:rsidR="004631E7" w:rsidRPr="003F5DF6">
        <w:rPr>
          <w:rFonts w:eastAsia="Times New Roman" w:cs="Arial"/>
          <w:color w:val="000000" w:themeColor="text1"/>
          <w:kern w:val="0"/>
          <w:lang w:val="en-IN" w:eastAsia="en-IN"/>
          <w14:ligatures w14:val="none"/>
        </w:rPr>
        <w:t>Employee training focuses on brand standards, efficiency, and customer experience. In India, baristas receive additional training on cultural sensitivities, dietary preferences, and menu offerings tailored to festivals (</w:t>
      </w:r>
      <w:r w:rsidR="004631E7" w:rsidRPr="003F5DF6">
        <w:rPr>
          <w:rFonts w:cs="Arial"/>
          <w:color w:val="000000" w:themeColor="text1"/>
          <w:shd w:val="clear" w:color="auto" w:fill="FFFFFF"/>
        </w:rPr>
        <w:t>Durão, 2021). </w:t>
      </w:r>
      <w:r w:rsidR="004631E7" w:rsidRPr="003F5DF6">
        <w:rPr>
          <w:rFonts w:eastAsia="Times New Roman" w:cs="Arial"/>
          <w:color w:val="000000" w:themeColor="text1"/>
          <w:kern w:val="0"/>
          <w:lang w:val="en-IN" w:eastAsia="en-IN"/>
          <w14:ligatures w14:val="none"/>
        </w:rPr>
        <w:t>This helps Starbucks establish strong relationships in a market where hospitality and personal interaction are culturally valued.</w:t>
      </w:r>
    </w:p>
    <w:p w14:paraId="6FCCD8F6" w14:textId="77777777" w:rsidR="004631E7" w:rsidRPr="003F5DF6" w:rsidRDefault="004631E7" w:rsidP="00113AE6">
      <w:pPr>
        <w:spacing w:before="240" w:after="240" w:line="360" w:lineRule="auto"/>
        <w:jc w:val="both"/>
        <w:rPr>
          <w:rFonts w:eastAsia="Times New Roman" w:cs="Arial"/>
          <w:b/>
          <w:bCs/>
          <w:color w:val="000000" w:themeColor="text1"/>
          <w:kern w:val="0"/>
          <w:lang w:val="en-IN" w:eastAsia="en-IN"/>
          <w14:ligatures w14:val="none"/>
        </w:rPr>
      </w:pPr>
      <w:r w:rsidRPr="003F5DF6">
        <w:rPr>
          <w:rFonts w:eastAsia="Times New Roman" w:cs="Arial"/>
          <w:b/>
          <w:bCs/>
          <w:color w:val="000000" w:themeColor="text1"/>
          <w:kern w:val="0"/>
          <w:lang w:val="en-IN" w:eastAsia="en-IN"/>
          <w14:ligatures w14:val="none"/>
        </w:rPr>
        <w:lastRenderedPageBreak/>
        <w:t>Physical Evidence</w:t>
      </w:r>
    </w:p>
    <w:p w14:paraId="20AC4F21" w14:textId="3DE6A550" w:rsidR="004631E7" w:rsidRPr="003F5DF6" w:rsidRDefault="00D4356E" w:rsidP="00113AE6">
      <w:pPr>
        <w:spacing w:before="240" w:after="240" w:line="360" w:lineRule="auto"/>
        <w:jc w:val="both"/>
        <w:rPr>
          <w:rFonts w:eastAsia="Times New Roman" w:cs="Arial"/>
          <w:color w:val="000000" w:themeColor="text1"/>
          <w:kern w:val="0"/>
          <w:lang w:val="en-IN" w:eastAsia="en-IN"/>
          <w14:ligatures w14:val="none"/>
        </w:rPr>
      </w:pPr>
      <w:r w:rsidRPr="00D4356E">
        <w:rPr>
          <w:rStyle w:val="Strong"/>
          <w:rFonts w:eastAsiaTheme="majorEastAsia"/>
          <w:b w:val="0"/>
          <w:bCs w:val="0"/>
          <w:color w:val="000000" w:themeColor="text1"/>
          <w:kern w:val="0"/>
          <w:lang w:val="en-IN" w:eastAsia="en-IN"/>
          <w14:ligatures w14:val="none"/>
        </w:rPr>
        <w:t>The Starbucks stores in the USA are designed with a similar and modern aesthetic with the slightest difference in the design, emphasizing the brand name and a feeling of belonging. The Starbucks stores in India have a high-scale appearance of the global brand but include the local culture, including Indian paintings, decoration, and festival decorations with Diwali motifs. This will form a differentiated brand experience to the Indian consumers without compromising international standards.</w:t>
      </w:r>
      <w:r w:rsidR="004631E7" w:rsidRPr="00D4356E">
        <w:rPr>
          <w:rStyle w:val="Strong"/>
          <w:rFonts w:eastAsiaTheme="majorEastAsia"/>
          <w:b w:val="0"/>
          <w:bCs w:val="0"/>
        </w:rPr>
        <w:t xml:space="preserve"> (</w:t>
      </w:r>
      <w:r w:rsidR="004631E7" w:rsidRPr="00D4356E">
        <w:rPr>
          <w:rStyle w:val="Strong"/>
          <w:rFonts w:eastAsiaTheme="majorEastAsia"/>
          <w:b w:val="0"/>
          <w:bCs w:val="0"/>
          <w:kern w:val="0"/>
          <w:lang w:val="en-IN" w:eastAsia="en-IN"/>
          <w14:ligatures w14:val="none"/>
        </w:rPr>
        <w:t>De Búrca</w:t>
      </w:r>
      <w:r w:rsidR="004631E7" w:rsidRPr="00D4356E">
        <w:rPr>
          <w:rStyle w:val="Strong"/>
          <w:rFonts w:eastAsiaTheme="majorEastAsia"/>
          <w:kern w:val="0"/>
          <w:lang w:val="en-IN" w:eastAsia="en-IN"/>
          <w14:ligatures w14:val="none"/>
        </w:rPr>
        <w:t>,</w:t>
      </w:r>
      <w:r w:rsidR="004631E7" w:rsidRPr="003F5DF6">
        <w:rPr>
          <w:rFonts w:cs="Arial"/>
          <w:color w:val="000000" w:themeColor="text1"/>
        </w:rPr>
        <w:t xml:space="preserve"> Fletcher, and Brown, 2004).  </w:t>
      </w:r>
    </w:p>
    <w:p w14:paraId="311D689F" w14:textId="7BC54008" w:rsidR="004631E7" w:rsidRPr="003F5DF6" w:rsidRDefault="004631E7"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 xml:space="preserve">Starbucks employs a </w:t>
      </w:r>
      <w:r w:rsidRPr="003F5DF6">
        <w:rPr>
          <w:rStyle w:val="Strong"/>
          <w:rFonts w:ascii="Arial" w:eastAsiaTheme="majorEastAsia" w:hAnsi="Arial" w:cs="Arial"/>
          <w:b w:val="0"/>
          <w:bCs w:val="0"/>
          <w:color w:val="000000" w:themeColor="text1"/>
        </w:rPr>
        <w:t>globally consistent marketing mix framework</w:t>
      </w:r>
      <w:r w:rsidRPr="003F5DF6">
        <w:rPr>
          <w:rFonts w:ascii="Arial" w:hAnsi="Arial" w:cs="Arial"/>
          <w:b/>
          <w:bCs/>
          <w:color w:val="000000" w:themeColor="text1"/>
        </w:rPr>
        <w:t xml:space="preserve"> </w:t>
      </w:r>
      <w:r w:rsidRPr="003F5DF6">
        <w:rPr>
          <w:rFonts w:ascii="Arial" w:hAnsi="Arial" w:cs="Arial"/>
          <w:color w:val="000000" w:themeColor="text1"/>
        </w:rPr>
        <w:t>across the USA and India, maintaining brand positioning and quality. However, it employs a hybrid strategy, standardising core processes, training, and store design, while adapting elements such as service approach, cultural integration, and physical store décor to the Indian market (</w:t>
      </w:r>
      <w:r w:rsidRPr="003F5DF6">
        <w:rPr>
          <w:rFonts w:ascii="Arial" w:eastAsiaTheme="minorEastAsia" w:hAnsi="Arial" w:cs="Arial"/>
          <w:color w:val="000000" w:themeColor="text1"/>
        </w:rPr>
        <w:t>Keegan, and Green, 2013).</w:t>
      </w:r>
      <w:r w:rsidRPr="003F5DF6">
        <w:rPr>
          <w:rFonts w:ascii="Arial" w:hAnsi="Arial" w:cs="Arial"/>
          <w:color w:val="000000" w:themeColor="text1"/>
        </w:rPr>
        <w:t xml:space="preserve"> These adaptations ensure that Starbucks remains relevant in the Indian context while preserving its global identity, striking a balance between </w:t>
      </w:r>
      <w:r w:rsidR="002B1F56" w:rsidRPr="003F5DF6">
        <w:rPr>
          <w:rFonts w:ascii="Arial" w:hAnsi="Arial" w:cs="Arial"/>
          <w:color w:val="000000" w:themeColor="text1"/>
        </w:rPr>
        <w:t>standardisation and localisation</w:t>
      </w:r>
      <w:r w:rsidRPr="003F5DF6">
        <w:rPr>
          <w:rFonts w:ascii="Arial" w:hAnsi="Arial" w:cs="Arial"/>
          <w:color w:val="000000" w:themeColor="text1"/>
        </w:rPr>
        <w:t xml:space="preserve"> for long-term success.</w:t>
      </w:r>
    </w:p>
    <w:p w14:paraId="423B38EC" w14:textId="5834C4DA" w:rsidR="004631E7" w:rsidRPr="00EC7333" w:rsidRDefault="004631E7" w:rsidP="00113AE6">
      <w:pPr>
        <w:pStyle w:val="Heading1"/>
        <w:spacing w:before="240" w:after="240"/>
        <w:rPr>
          <w:rFonts w:cs="Arial"/>
          <w:b w:val="0"/>
          <w:bCs/>
          <w:sz w:val="24"/>
          <w:szCs w:val="24"/>
        </w:rPr>
      </w:pPr>
      <w:bookmarkStart w:id="32" w:name="_Toc213770849"/>
      <w:r w:rsidRPr="00EC7333">
        <w:rPr>
          <w:rFonts w:cs="Arial"/>
          <w:bCs/>
          <w:sz w:val="24"/>
          <w:szCs w:val="24"/>
        </w:rPr>
        <w:t>Evaluation of the performance of marketing strategies</w:t>
      </w:r>
      <w:bookmarkEnd w:id="32"/>
      <w:r w:rsidRPr="00EC7333">
        <w:rPr>
          <w:rFonts w:cs="Arial"/>
          <w:bCs/>
          <w:sz w:val="24"/>
          <w:szCs w:val="24"/>
        </w:rPr>
        <w:t xml:space="preserve"> </w:t>
      </w:r>
    </w:p>
    <w:p w14:paraId="32D86D81" w14:textId="3135C351" w:rsidR="004631E7" w:rsidRPr="003F5DF6" w:rsidRDefault="007522B0"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 xml:space="preserve">The marketing mix strategies of Starbucks exhibit robust integration with its premium brand positioning in both India and the US, </w:t>
      </w:r>
      <w:r w:rsidR="006701A6" w:rsidRPr="003F5DF6">
        <w:rPr>
          <w:rFonts w:ascii="Arial" w:hAnsi="Arial" w:cs="Arial"/>
          <w:color w:val="000000" w:themeColor="text1"/>
        </w:rPr>
        <w:t xml:space="preserve">while </w:t>
      </w:r>
      <w:r w:rsidR="00C803EF" w:rsidRPr="003F5DF6">
        <w:rPr>
          <w:rFonts w:ascii="Arial" w:hAnsi="Arial" w:cs="Arial"/>
          <w:color w:val="000000" w:themeColor="text1"/>
        </w:rPr>
        <w:t xml:space="preserve">also incorporating noticeable adaptations to match the maturity of the marketplaces and evolving </w:t>
      </w:r>
      <w:r w:rsidRPr="003F5DF6">
        <w:rPr>
          <w:rFonts w:ascii="Arial" w:hAnsi="Arial" w:cs="Arial"/>
          <w:color w:val="000000" w:themeColor="text1"/>
        </w:rPr>
        <w:t xml:space="preserve">customer expectations. </w:t>
      </w:r>
      <w:r w:rsidR="00EC13BF" w:rsidRPr="003F5DF6">
        <w:rPr>
          <w:rFonts w:ascii="Arial" w:hAnsi="Arial" w:cs="Arial"/>
          <w:color w:val="000000" w:themeColor="text1"/>
        </w:rPr>
        <w:t xml:space="preserve">Within the US, the company underscores product innovation, convenience, and digital integration. </w:t>
      </w:r>
      <w:r w:rsidR="006701A6" w:rsidRPr="003F5DF6">
        <w:rPr>
          <w:rFonts w:ascii="Arial" w:hAnsi="Arial" w:cs="Arial"/>
          <w:color w:val="000000" w:themeColor="text1"/>
        </w:rPr>
        <w:t xml:space="preserve">The company owned </w:t>
      </w:r>
      <w:r w:rsidR="00C803EF" w:rsidRPr="003F5DF6">
        <w:rPr>
          <w:rFonts w:ascii="Arial" w:hAnsi="Arial" w:cs="Arial"/>
          <w:color w:val="000000" w:themeColor="text1"/>
        </w:rPr>
        <w:t>approximately 30.9% of the US coffee and snack shop sector's market</w:t>
      </w:r>
      <w:r w:rsidR="006701A6" w:rsidRPr="003F5DF6">
        <w:rPr>
          <w:rFonts w:ascii="Arial" w:hAnsi="Arial" w:cs="Arial"/>
          <w:color w:val="000000" w:themeColor="text1"/>
        </w:rPr>
        <w:t xml:space="preserve"> share during the first half of FY 2025 (IBISWorld, 2025a). It is one of the biggest coffee shop chains within the US, exceeding rivals such as Dunkin' and McDonald's. Additionally, the company has approximately 17,186 stores in the US as of FY 2025</w:t>
      </w:r>
      <w:r w:rsidR="00C803EF" w:rsidRPr="003F5DF6">
        <w:rPr>
          <w:rFonts w:ascii="Arial" w:hAnsi="Arial" w:cs="Arial"/>
          <w:color w:val="000000" w:themeColor="text1"/>
        </w:rPr>
        <w:t xml:space="preserve"> (constituting a market share of around 70% in the nation)</w:t>
      </w:r>
      <w:r w:rsidR="006701A6" w:rsidRPr="003F5DF6">
        <w:rPr>
          <w:rFonts w:ascii="Arial" w:hAnsi="Arial" w:cs="Arial"/>
          <w:color w:val="000000" w:themeColor="text1"/>
        </w:rPr>
        <w:t xml:space="preserve">. The territory, and state with most of the </w:t>
      </w:r>
      <w:r w:rsidR="00C803EF" w:rsidRPr="003F5DF6">
        <w:rPr>
          <w:rFonts w:ascii="Arial" w:hAnsi="Arial" w:cs="Arial"/>
          <w:color w:val="000000" w:themeColor="text1"/>
        </w:rPr>
        <w:t>company's</w:t>
      </w:r>
      <w:r w:rsidR="006701A6" w:rsidRPr="003F5DF6">
        <w:rPr>
          <w:rFonts w:ascii="Arial" w:hAnsi="Arial" w:cs="Arial"/>
          <w:color w:val="000000" w:themeColor="text1"/>
        </w:rPr>
        <w:t xml:space="preserve"> locations in the US is California with around 3190 stores, constituting around 19% of all Starbuck’s stores within the US</w:t>
      </w:r>
      <w:r w:rsidR="00C803EF" w:rsidRPr="003F5DF6">
        <w:rPr>
          <w:rFonts w:ascii="Arial" w:hAnsi="Arial" w:cs="Arial"/>
          <w:color w:val="000000" w:themeColor="text1"/>
        </w:rPr>
        <w:t xml:space="preserve"> (</w:t>
      </w:r>
      <w:proofErr w:type="spellStart"/>
      <w:r w:rsidR="00C803EF" w:rsidRPr="003F5DF6">
        <w:rPr>
          <w:rFonts w:ascii="Arial" w:hAnsi="Arial" w:cs="Arial"/>
          <w:color w:val="000000" w:themeColor="text1"/>
        </w:rPr>
        <w:t>ScrapeHero</w:t>
      </w:r>
      <w:proofErr w:type="spellEnd"/>
      <w:r w:rsidR="00C803EF" w:rsidRPr="003F5DF6">
        <w:rPr>
          <w:rFonts w:ascii="Arial" w:hAnsi="Arial" w:cs="Arial"/>
          <w:color w:val="000000" w:themeColor="text1"/>
        </w:rPr>
        <w:t xml:space="preserve">, 2025). </w:t>
      </w:r>
      <w:r w:rsidR="004A2A87" w:rsidRPr="003F5DF6">
        <w:rPr>
          <w:rFonts w:ascii="Arial" w:hAnsi="Arial" w:cs="Arial"/>
          <w:color w:val="000000" w:themeColor="text1"/>
        </w:rPr>
        <w:t xml:space="preserve">The organisation generated around $29.76 billion in net revenues during FY 2024. </w:t>
      </w:r>
      <w:r w:rsidR="006701A6" w:rsidRPr="003F5DF6">
        <w:rPr>
          <w:rFonts w:ascii="Arial" w:hAnsi="Arial" w:cs="Arial"/>
          <w:color w:val="000000" w:themeColor="text1"/>
        </w:rPr>
        <w:t xml:space="preserve">   </w:t>
      </w:r>
    </w:p>
    <w:p w14:paraId="4581CBD9" w14:textId="5194F8AD" w:rsidR="004631E7" w:rsidRPr="003F5DF6" w:rsidRDefault="00EC13BF" w:rsidP="00113AE6">
      <w:pPr>
        <w:pStyle w:val="NormalWeb"/>
        <w:spacing w:before="240" w:beforeAutospacing="0" w:after="240" w:afterAutospacing="0" w:line="360" w:lineRule="auto"/>
        <w:jc w:val="both"/>
        <w:rPr>
          <w:rFonts w:ascii="Arial" w:hAnsi="Arial" w:cs="Arial"/>
          <w:color w:val="000000" w:themeColor="text1"/>
        </w:rPr>
      </w:pPr>
      <w:r w:rsidRPr="003F5DF6">
        <w:rPr>
          <w:rFonts w:ascii="Arial" w:hAnsi="Arial" w:cs="Arial"/>
          <w:color w:val="000000" w:themeColor="text1"/>
        </w:rPr>
        <w:t xml:space="preserve">Within India, the </w:t>
      </w:r>
      <w:r w:rsidR="00656C71" w:rsidRPr="003F5DF6">
        <w:rPr>
          <w:rFonts w:ascii="Arial" w:hAnsi="Arial" w:cs="Arial"/>
          <w:color w:val="000000" w:themeColor="text1"/>
        </w:rPr>
        <w:t>company's</w:t>
      </w:r>
      <w:r w:rsidRPr="003F5DF6">
        <w:rPr>
          <w:rFonts w:ascii="Arial" w:hAnsi="Arial" w:cs="Arial"/>
          <w:color w:val="000000" w:themeColor="text1"/>
        </w:rPr>
        <w:t xml:space="preserve"> approach is highly aspirational and experience-based. Since</w:t>
      </w:r>
      <w:r w:rsidR="00656C71" w:rsidRPr="003F5DF6">
        <w:rPr>
          <w:rFonts w:ascii="Arial" w:hAnsi="Arial" w:cs="Arial"/>
          <w:color w:val="000000" w:themeColor="text1"/>
        </w:rPr>
        <w:t xml:space="preserve"> 2012,</w:t>
      </w:r>
      <w:r w:rsidRPr="003F5DF6">
        <w:rPr>
          <w:rFonts w:ascii="Arial" w:hAnsi="Arial" w:cs="Arial"/>
          <w:color w:val="000000" w:themeColor="text1"/>
        </w:rPr>
        <w:t xml:space="preserve"> its entry through the Tata joint venture, Starbucks has diversified through </w:t>
      </w:r>
      <w:r w:rsidR="00656C71" w:rsidRPr="003F5DF6">
        <w:rPr>
          <w:rFonts w:ascii="Arial" w:hAnsi="Arial" w:cs="Arial"/>
          <w:color w:val="000000" w:themeColor="text1"/>
        </w:rPr>
        <w:lastRenderedPageBreak/>
        <w:t xml:space="preserve">457 stores within 70 cities as of 2024, recognising a premium niche in India's rising café culture. Its localisation strategy, adaptation of menus including Paneer Tikka sandwiches, and Masala Chai has improved the </w:t>
      </w:r>
      <w:r w:rsidR="006701A6" w:rsidRPr="003F5DF6">
        <w:rPr>
          <w:rFonts w:ascii="Arial" w:hAnsi="Arial" w:cs="Arial"/>
          <w:color w:val="000000" w:themeColor="text1"/>
        </w:rPr>
        <w:t>cultural</w:t>
      </w:r>
      <w:r w:rsidR="00656C71" w:rsidRPr="003F5DF6">
        <w:rPr>
          <w:rFonts w:ascii="Arial" w:hAnsi="Arial" w:cs="Arial"/>
          <w:color w:val="000000" w:themeColor="text1"/>
        </w:rPr>
        <w:t xml:space="preserve"> relevance</w:t>
      </w:r>
      <w:r w:rsidR="00597031" w:rsidRPr="003F5DF6">
        <w:rPr>
          <w:rFonts w:ascii="Arial" w:hAnsi="Arial" w:cs="Arial"/>
          <w:color w:val="000000" w:themeColor="text1"/>
        </w:rPr>
        <w:t xml:space="preserve"> (The Economic Times, 2024).</w:t>
      </w:r>
      <w:r w:rsidR="00656C71" w:rsidRPr="003F5DF6">
        <w:rPr>
          <w:rFonts w:ascii="Arial" w:hAnsi="Arial" w:cs="Arial"/>
          <w:color w:val="000000" w:themeColor="text1"/>
        </w:rPr>
        <w:t xml:space="preserve"> Despite</w:t>
      </w:r>
      <w:r w:rsidR="006701A6" w:rsidRPr="003F5DF6">
        <w:rPr>
          <w:rFonts w:ascii="Arial" w:hAnsi="Arial" w:cs="Arial"/>
          <w:color w:val="000000" w:themeColor="text1"/>
        </w:rPr>
        <w:t xml:space="preserve"> the </w:t>
      </w:r>
      <w:r w:rsidR="00597031" w:rsidRPr="003F5DF6">
        <w:rPr>
          <w:rFonts w:ascii="Arial" w:hAnsi="Arial" w:cs="Arial"/>
          <w:color w:val="000000" w:themeColor="text1"/>
        </w:rPr>
        <w:t>brand's</w:t>
      </w:r>
      <w:r w:rsidR="006701A6" w:rsidRPr="003F5DF6">
        <w:rPr>
          <w:rFonts w:ascii="Arial" w:hAnsi="Arial" w:cs="Arial"/>
          <w:color w:val="000000" w:themeColor="text1"/>
        </w:rPr>
        <w:t xml:space="preserve"> premium pricing, sales in India increased by around 5% from FY 2024</w:t>
      </w:r>
      <w:r w:rsidR="00C803EF" w:rsidRPr="003F5DF6">
        <w:rPr>
          <w:rFonts w:ascii="Arial" w:hAnsi="Arial" w:cs="Arial"/>
          <w:color w:val="000000" w:themeColor="text1"/>
        </w:rPr>
        <w:t>, with sales constituting approximately Rs 1,277</w:t>
      </w:r>
      <w:r w:rsidR="006701A6" w:rsidRPr="003F5DF6">
        <w:rPr>
          <w:rFonts w:ascii="Arial" w:hAnsi="Arial" w:cs="Arial"/>
          <w:color w:val="000000" w:themeColor="text1"/>
        </w:rPr>
        <w:t xml:space="preserve"> crores. However,</w:t>
      </w:r>
      <w:r w:rsidR="00656C71" w:rsidRPr="003F5DF6">
        <w:rPr>
          <w:rFonts w:ascii="Arial" w:hAnsi="Arial" w:cs="Arial"/>
          <w:color w:val="000000" w:themeColor="text1"/>
        </w:rPr>
        <w:t xml:space="preserve"> its losses expanded by around 65% to around Rs 135.7 crores in FY 2025</w:t>
      </w:r>
      <w:r w:rsidR="00E27599" w:rsidRPr="003F5DF6">
        <w:rPr>
          <w:rFonts w:ascii="Arial" w:hAnsi="Arial" w:cs="Arial"/>
          <w:color w:val="000000" w:themeColor="text1"/>
        </w:rPr>
        <w:t xml:space="preserve"> (Malviya, 2025). However, the </w:t>
      </w:r>
      <w:r w:rsidR="00C803EF" w:rsidRPr="003F5DF6">
        <w:rPr>
          <w:rFonts w:ascii="Arial" w:hAnsi="Arial" w:cs="Arial"/>
          <w:color w:val="000000" w:themeColor="text1"/>
        </w:rPr>
        <w:t>brand's market share remains restricted at around 5% of India's organised café market</w:t>
      </w:r>
      <w:r w:rsidR="00E27599" w:rsidRPr="003F5DF6">
        <w:rPr>
          <w:rFonts w:ascii="Arial" w:hAnsi="Arial" w:cs="Arial"/>
          <w:color w:val="000000" w:themeColor="text1"/>
        </w:rPr>
        <w:t xml:space="preserve">, behind Barista and Café Coffee Day. Still, it enjoys considerable brand awareness (around 80% in urban metros) </w:t>
      </w:r>
      <w:r w:rsidR="00C803EF" w:rsidRPr="003F5DF6">
        <w:rPr>
          <w:rFonts w:ascii="Arial" w:hAnsi="Arial" w:cs="Arial"/>
          <w:color w:val="000000" w:themeColor="text1"/>
        </w:rPr>
        <w:t xml:space="preserve">compared to most of its rivals, which strengthens its aspirational appeal among young professionals and millennials.  </w:t>
      </w:r>
      <w:r w:rsidR="00E27599" w:rsidRPr="003F5DF6">
        <w:rPr>
          <w:rFonts w:ascii="Arial" w:hAnsi="Arial" w:cs="Arial"/>
          <w:color w:val="000000" w:themeColor="text1"/>
        </w:rPr>
        <w:t xml:space="preserve">   </w:t>
      </w:r>
      <w:r w:rsidR="00656C71" w:rsidRPr="003F5DF6">
        <w:rPr>
          <w:rFonts w:ascii="Arial" w:hAnsi="Arial" w:cs="Arial"/>
          <w:color w:val="000000" w:themeColor="text1"/>
        </w:rPr>
        <w:t xml:space="preserve">      </w:t>
      </w:r>
      <w:r w:rsidRPr="003F5DF6">
        <w:rPr>
          <w:rFonts w:ascii="Arial" w:hAnsi="Arial" w:cs="Arial"/>
          <w:color w:val="000000" w:themeColor="text1"/>
        </w:rPr>
        <w:t xml:space="preserve"> </w:t>
      </w:r>
    </w:p>
    <w:p w14:paraId="298F8153" w14:textId="587617F4" w:rsidR="00CA6CE4" w:rsidRPr="003F5DF6" w:rsidRDefault="00CA6CE4" w:rsidP="00113AE6">
      <w:pPr>
        <w:pStyle w:val="Heading1"/>
        <w:spacing w:before="240" w:after="240"/>
        <w:rPr>
          <w:rFonts w:cs="Arial"/>
          <w:b w:val="0"/>
          <w:bCs/>
          <w:sz w:val="24"/>
          <w:szCs w:val="24"/>
        </w:rPr>
      </w:pPr>
      <w:bookmarkStart w:id="33" w:name="_Toc213770850"/>
      <w:r w:rsidRPr="003F5DF6">
        <w:rPr>
          <w:rFonts w:cs="Arial"/>
          <w:bCs/>
          <w:sz w:val="24"/>
          <w:szCs w:val="24"/>
        </w:rPr>
        <w:t>Evaluation of marketing ethics practice</w:t>
      </w:r>
      <w:bookmarkEnd w:id="33"/>
      <w:r w:rsidRPr="003F5DF6">
        <w:rPr>
          <w:rFonts w:cs="Arial"/>
          <w:bCs/>
          <w:sz w:val="24"/>
          <w:szCs w:val="24"/>
        </w:rPr>
        <w:t xml:space="preserve"> </w:t>
      </w:r>
    </w:p>
    <w:p w14:paraId="7534C528" w14:textId="7431E48D" w:rsidR="002D3A80" w:rsidRPr="003F5DF6" w:rsidRDefault="00CA6CE4" w:rsidP="00113AE6">
      <w:pPr>
        <w:spacing w:before="240" w:after="240" w:line="360" w:lineRule="auto"/>
        <w:jc w:val="both"/>
        <w:rPr>
          <w:rFonts w:cs="Arial"/>
          <w:color w:val="000000" w:themeColor="text1"/>
        </w:rPr>
      </w:pPr>
      <w:r w:rsidRPr="003F5DF6">
        <w:rPr>
          <w:rFonts w:cs="Arial"/>
          <w:color w:val="000000" w:themeColor="text1"/>
        </w:rPr>
        <w:t>Starbucks created most of its marketing mix on the premise of supreme quality, and ethical sourcing, promotional</w:t>
      </w:r>
      <w:r w:rsidR="001F469D" w:rsidRPr="003F5DF6">
        <w:rPr>
          <w:rFonts w:cs="Arial"/>
          <w:color w:val="000000" w:themeColor="text1"/>
        </w:rPr>
        <w:t xml:space="preserve"> messaging, and physical evidence (branded packaging that demonstrates responsible sourcing) are </w:t>
      </w:r>
      <w:r w:rsidR="007F2266" w:rsidRPr="003F5DF6">
        <w:rPr>
          <w:rFonts w:cs="Arial"/>
          <w:color w:val="000000" w:themeColor="text1"/>
        </w:rPr>
        <w:t>key</w:t>
      </w:r>
      <w:r w:rsidR="001F469D" w:rsidRPr="003F5DF6">
        <w:rPr>
          <w:rFonts w:cs="Arial"/>
          <w:color w:val="000000" w:themeColor="text1"/>
        </w:rPr>
        <w:t xml:space="preserve"> to that promise</w:t>
      </w:r>
      <w:r w:rsidR="004631E7" w:rsidRPr="003F5DF6">
        <w:rPr>
          <w:rFonts w:cs="Arial"/>
          <w:color w:val="000000" w:themeColor="text1"/>
        </w:rPr>
        <w:t xml:space="preserve"> </w:t>
      </w:r>
      <w:bookmarkStart w:id="34" w:name="_Hlk210049166"/>
      <w:r w:rsidR="004631E7" w:rsidRPr="003F5DF6">
        <w:rPr>
          <w:rFonts w:cs="Arial"/>
          <w:color w:val="000000" w:themeColor="text1"/>
        </w:rPr>
        <w:t>(Keegan and Green, 2013)</w:t>
      </w:r>
      <w:bookmarkEnd w:id="34"/>
      <w:r w:rsidR="004631E7" w:rsidRPr="003F5DF6">
        <w:rPr>
          <w:rFonts w:cs="Arial"/>
          <w:color w:val="000000" w:themeColor="text1"/>
        </w:rPr>
        <w:t>.</w:t>
      </w:r>
      <w:r w:rsidR="001F469D" w:rsidRPr="003F5DF6">
        <w:rPr>
          <w:rFonts w:cs="Arial"/>
          <w:color w:val="000000" w:themeColor="text1"/>
        </w:rPr>
        <w:t xml:space="preserve"> Such a positioning becomes ethically </w:t>
      </w:r>
      <w:r w:rsidR="00E7753A" w:rsidRPr="003F5DF6">
        <w:rPr>
          <w:rFonts w:cs="Arial"/>
          <w:color w:val="000000" w:themeColor="text1"/>
        </w:rPr>
        <w:t>questionable when consumers rely on those claims to inform their buying decisions; if the claims are inapt or false, the product and promotional elements of the 7Ps shift</w:t>
      </w:r>
      <w:r w:rsidR="007F2266" w:rsidRPr="003F5DF6">
        <w:rPr>
          <w:rFonts w:cs="Arial"/>
          <w:color w:val="000000" w:themeColor="text1"/>
        </w:rPr>
        <w:t xml:space="preserve"> from persuasion to deception. For example, Starbucks publicly commits to ‘ethical’ sourcing</w:t>
      </w:r>
      <w:r w:rsidR="00E7753A" w:rsidRPr="003F5DF6">
        <w:rPr>
          <w:rFonts w:cs="Arial"/>
          <w:color w:val="000000" w:themeColor="text1"/>
        </w:rPr>
        <w:t>, but it has been accused of procuring from suppliers and farms that have</w:t>
      </w:r>
      <w:r w:rsidR="007F2266" w:rsidRPr="003F5DF6">
        <w:rPr>
          <w:rFonts w:cs="Arial"/>
          <w:color w:val="000000" w:themeColor="text1"/>
        </w:rPr>
        <w:t xml:space="preserve"> made severe labour-rights abuses, involving the claims of forced labour, sexual abuse, and child labour across supplier practices.</w:t>
      </w:r>
      <w:r w:rsidR="002D3A80" w:rsidRPr="003F5DF6">
        <w:rPr>
          <w:rFonts w:cs="Arial"/>
          <w:color w:val="000000" w:themeColor="text1"/>
        </w:rPr>
        <w:t xml:space="preserve"> Those claims directly challenge the veracity of the </w:t>
      </w:r>
      <w:r w:rsidR="00E7753A" w:rsidRPr="003F5DF6">
        <w:rPr>
          <w:rFonts w:cs="Arial"/>
          <w:color w:val="000000" w:themeColor="text1"/>
        </w:rPr>
        <w:t>brand's</w:t>
      </w:r>
      <w:r w:rsidR="002D3A80" w:rsidRPr="003F5DF6">
        <w:rPr>
          <w:rFonts w:cs="Arial"/>
          <w:color w:val="000000" w:themeColor="text1"/>
        </w:rPr>
        <w:t xml:space="preserve"> ethical-sourcing messaging. </w:t>
      </w:r>
      <w:r w:rsidR="007F2266" w:rsidRPr="003F5DF6">
        <w:rPr>
          <w:rFonts w:cs="Arial"/>
          <w:color w:val="000000" w:themeColor="text1"/>
        </w:rPr>
        <w:t xml:space="preserve"> </w:t>
      </w:r>
    </w:p>
    <w:p w14:paraId="14B49BB5" w14:textId="40862B0D" w:rsidR="00E7753A" w:rsidRPr="003F5DF6" w:rsidRDefault="00E7753A" w:rsidP="00113AE6">
      <w:pPr>
        <w:spacing w:before="240" w:after="240" w:line="360" w:lineRule="auto"/>
        <w:jc w:val="both"/>
        <w:rPr>
          <w:rFonts w:cs="Arial"/>
          <w:color w:val="000000" w:themeColor="text1"/>
        </w:rPr>
      </w:pPr>
      <w:r w:rsidRPr="003F5DF6">
        <w:rPr>
          <w:rFonts w:cs="Arial"/>
          <w:b/>
          <w:bCs/>
          <w:color w:val="000000" w:themeColor="text1"/>
        </w:rPr>
        <w:t>Process:</w:t>
      </w:r>
      <w:r w:rsidRPr="003F5DF6">
        <w:rPr>
          <w:rFonts w:cs="Arial"/>
          <w:color w:val="000000" w:themeColor="text1"/>
        </w:rPr>
        <w:t xml:space="preserve"> Starbucks operates around </w:t>
      </w:r>
      <w:r w:rsidR="00732025" w:rsidRPr="003F5DF6">
        <w:rPr>
          <w:rFonts w:cs="Arial"/>
          <w:color w:val="000000" w:themeColor="text1"/>
        </w:rPr>
        <w:t>400,000 coffee farms, and it has also announced plans to take a few positive steps regarding</w:t>
      </w:r>
      <w:r w:rsidRPr="003F5DF6">
        <w:rPr>
          <w:rFonts w:cs="Arial"/>
          <w:color w:val="000000" w:themeColor="text1"/>
        </w:rPr>
        <w:t xml:space="preserve"> the management of its plantations</w:t>
      </w:r>
      <w:r w:rsidR="00FB4748" w:rsidRPr="003F5DF6">
        <w:rPr>
          <w:rFonts w:cs="Arial"/>
          <w:color w:val="000000" w:themeColor="text1"/>
        </w:rPr>
        <w:t xml:space="preserve"> (Ethical Consumer, 2025).</w:t>
      </w:r>
      <w:r w:rsidRPr="003F5DF6">
        <w:rPr>
          <w:rFonts w:cs="Arial"/>
          <w:color w:val="000000" w:themeColor="text1"/>
        </w:rPr>
        <w:t xml:space="preserve"> However, it </w:t>
      </w:r>
      <w:r w:rsidR="00FB4748" w:rsidRPr="003F5DF6">
        <w:rPr>
          <w:rFonts w:cs="Arial"/>
          <w:color w:val="000000" w:themeColor="text1"/>
        </w:rPr>
        <w:t>appears to have only a single organic blend (Yukon), which limits the use of the most hazardous pesticides, such as those prohibited by legislation or those</w:t>
      </w:r>
      <w:r w:rsidRPr="003F5DF6">
        <w:rPr>
          <w:rFonts w:cs="Arial"/>
          <w:color w:val="000000" w:themeColor="text1"/>
        </w:rPr>
        <w:t xml:space="preserve"> listed by </w:t>
      </w:r>
      <w:r w:rsidR="00FB4748" w:rsidRPr="003F5DF6">
        <w:rPr>
          <w:rFonts w:cs="Arial"/>
          <w:color w:val="000000" w:themeColor="text1"/>
        </w:rPr>
        <w:t xml:space="preserve">the </w:t>
      </w:r>
      <w:r w:rsidRPr="003F5DF6">
        <w:rPr>
          <w:rFonts w:cs="Arial"/>
          <w:color w:val="000000" w:themeColor="text1"/>
        </w:rPr>
        <w:t xml:space="preserve">WHO as being injurious. However, it continues </w:t>
      </w:r>
      <w:r w:rsidR="00732025" w:rsidRPr="003F5DF6">
        <w:rPr>
          <w:rFonts w:cs="Arial"/>
          <w:color w:val="000000" w:themeColor="text1"/>
        </w:rPr>
        <w:t xml:space="preserve">to use a few pesticides and has been ineffective in preventing their absorption into the soil and the drinking water supply. </w:t>
      </w:r>
      <w:r w:rsidRPr="003F5DF6">
        <w:rPr>
          <w:rFonts w:cs="Arial"/>
          <w:color w:val="000000" w:themeColor="text1"/>
        </w:rPr>
        <w:t xml:space="preserve">  </w:t>
      </w:r>
    </w:p>
    <w:p w14:paraId="22E0778B" w14:textId="3698BC52" w:rsidR="00D14B44" w:rsidRPr="003F5DF6" w:rsidRDefault="00D14B44" w:rsidP="00113AE6">
      <w:pPr>
        <w:spacing w:before="240" w:after="240" w:line="360" w:lineRule="auto"/>
        <w:jc w:val="both"/>
        <w:rPr>
          <w:rFonts w:cs="Arial"/>
          <w:color w:val="000000" w:themeColor="text1"/>
        </w:rPr>
      </w:pPr>
      <w:r w:rsidRPr="003F5DF6">
        <w:rPr>
          <w:rFonts w:cs="Arial"/>
          <w:color w:val="000000" w:themeColor="text1"/>
        </w:rPr>
        <w:lastRenderedPageBreak/>
        <w:t xml:space="preserve">Undercover footage from March 2025 at a Lowfield farm, one of Starbucks' suppliers, shows the cows being punched, kicked, and thrashed with electric prods. Such an issue was raised by the Animal Justice Project (AJP) about the horrific abuse. The organisation responded by welcoming such claims and assured them of further investigation at the organisational level.   </w:t>
      </w:r>
    </w:p>
    <w:p w14:paraId="3D967510" w14:textId="6B178320" w:rsidR="00732025" w:rsidRPr="003F5DF6" w:rsidRDefault="00732025" w:rsidP="00113AE6">
      <w:pPr>
        <w:spacing w:before="240" w:after="240" w:line="360" w:lineRule="auto"/>
        <w:jc w:val="both"/>
        <w:rPr>
          <w:rFonts w:cs="Arial"/>
          <w:color w:val="000000" w:themeColor="text1"/>
        </w:rPr>
      </w:pPr>
      <w:r w:rsidRPr="003F5DF6">
        <w:rPr>
          <w:rFonts w:cs="Arial"/>
          <w:b/>
          <w:bCs/>
          <w:color w:val="000000" w:themeColor="text1"/>
        </w:rPr>
        <w:t>Product:</w:t>
      </w:r>
      <w:r w:rsidRPr="003F5DF6">
        <w:rPr>
          <w:rFonts w:cs="Arial"/>
          <w:color w:val="000000" w:themeColor="text1"/>
        </w:rPr>
        <w:t xml:space="preserve"> The brand distributes around 6 billion disposable mugs and cups globally each year. They all contain some quantity of plastic, which ends up in landfills</w:t>
      </w:r>
      <w:r w:rsidR="00FB4748" w:rsidRPr="003F5DF6">
        <w:rPr>
          <w:rFonts w:cs="Arial"/>
          <w:color w:val="000000" w:themeColor="text1"/>
        </w:rPr>
        <w:t xml:space="preserve"> (Ethical Consumer, 2025).</w:t>
      </w:r>
      <w:r w:rsidRPr="003F5DF6">
        <w:rPr>
          <w:rFonts w:cs="Arial"/>
          <w:color w:val="000000" w:themeColor="text1"/>
        </w:rPr>
        <w:t xml:space="preserve"> It has decreased the plastic range of its cups, the quantity of plastic used per item sold, by around 20%</w:t>
      </w:r>
      <w:r w:rsidR="00D14B44" w:rsidRPr="003F5DF6">
        <w:rPr>
          <w:rFonts w:cs="Arial"/>
          <w:color w:val="000000" w:themeColor="text1"/>
        </w:rPr>
        <w:t xml:space="preserve">; however, it has not revealed if it has decreased its plastic consumption in </w:t>
      </w:r>
      <w:r w:rsidRPr="003F5DF6">
        <w:rPr>
          <w:rFonts w:cs="Arial"/>
          <w:color w:val="000000" w:themeColor="text1"/>
        </w:rPr>
        <w:t xml:space="preserve">absolute terms.  </w:t>
      </w:r>
    </w:p>
    <w:p w14:paraId="3384873E" w14:textId="581439B2" w:rsidR="002D3A80" w:rsidRPr="003F5DF6" w:rsidRDefault="00AB7711" w:rsidP="00113AE6">
      <w:pPr>
        <w:spacing w:before="240" w:after="240" w:line="360" w:lineRule="auto"/>
        <w:jc w:val="both"/>
        <w:rPr>
          <w:rFonts w:cs="Arial"/>
          <w:color w:val="000000" w:themeColor="text1"/>
        </w:rPr>
      </w:pPr>
      <w:r w:rsidRPr="003F5DF6">
        <w:rPr>
          <w:rFonts w:cs="Arial"/>
          <w:b/>
          <w:bCs/>
          <w:color w:val="000000" w:themeColor="text1"/>
        </w:rPr>
        <w:t>People:</w:t>
      </w:r>
      <w:r w:rsidRPr="003F5DF6">
        <w:rPr>
          <w:rFonts w:cs="Arial"/>
          <w:color w:val="000000" w:themeColor="text1"/>
        </w:rPr>
        <w:t xml:space="preserve"> Starbucks was sued by a US customer group, alleging that in Brazil the brand has overlooked the working conditions similar to slavery, involving the illegitimate trafficking of </w:t>
      </w:r>
      <w:r w:rsidR="00FB4748" w:rsidRPr="003F5DF6">
        <w:rPr>
          <w:rFonts w:cs="Arial"/>
          <w:color w:val="000000" w:themeColor="text1"/>
        </w:rPr>
        <w:t xml:space="preserve">its </w:t>
      </w:r>
      <w:r w:rsidRPr="003F5DF6">
        <w:rPr>
          <w:rFonts w:cs="Arial"/>
          <w:color w:val="000000" w:themeColor="text1"/>
        </w:rPr>
        <w:t xml:space="preserve">migrant workers, </w:t>
      </w:r>
      <w:r w:rsidR="00FB4748" w:rsidRPr="003F5DF6">
        <w:rPr>
          <w:rFonts w:cs="Arial"/>
          <w:color w:val="000000" w:themeColor="text1"/>
        </w:rPr>
        <w:t xml:space="preserve">while child labour has been allegedly done in a separate company's certified farms in Guatemala (Milman, 2024).  </w:t>
      </w:r>
      <w:r w:rsidRPr="003F5DF6">
        <w:rPr>
          <w:rFonts w:cs="Arial"/>
          <w:color w:val="000000" w:themeColor="text1"/>
        </w:rPr>
        <w:t xml:space="preserve"> </w:t>
      </w:r>
      <w:r w:rsidR="00A15FEB" w:rsidRPr="003F5DF6">
        <w:rPr>
          <w:rFonts w:cs="Arial"/>
          <w:color w:val="000000" w:themeColor="text1"/>
        </w:rPr>
        <w:t xml:space="preserve"> </w:t>
      </w:r>
    </w:p>
    <w:p w14:paraId="1AE6E2D0" w14:textId="02D24981" w:rsidR="00B33195" w:rsidRPr="003F5DF6" w:rsidRDefault="00B33195" w:rsidP="00113AE6">
      <w:pPr>
        <w:spacing w:before="240" w:after="240" w:line="360" w:lineRule="auto"/>
        <w:jc w:val="both"/>
        <w:rPr>
          <w:rFonts w:cs="Arial"/>
          <w:color w:val="000000" w:themeColor="text1"/>
        </w:rPr>
      </w:pPr>
      <w:r w:rsidRPr="003F5DF6">
        <w:rPr>
          <w:rFonts w:cs="Arial"/>
          <w:b/>
          <w:bCs/>
          <w:color w:val="000000" w:themeColor="text1"/>
        </w:rPr>
        <w:t>Promotion:</w:t>
      </w:r>
      <w:r w:rsidRPr="003F5DF6">
        <w:rPr>
          <w:rFonts w:cs="Arial"/>
          <w:color w:val="000000" w:themeColor="text1"/>
        </w:rPr>
        <w:t xml:space="preserve"> A case was filed against Starbucks in Washington, D.C., for committing false advertising. The company continued to make purchases from specific tea and coffee farms in Kenya, Guatemala, and Brazil, despite their abusive and inhumane practices in the supply chains and known violations (NBC News, 2025).      </w:t>
      </w:r>
    </w:p>
    <w:p w14:paraId="53507954" w14:textId="77777777" w:rsidR="00597031" w:rsidRPr="003F5DF6" w:rsidRDefault="00597031" w:rsidP="00113AE6">
      <w:pPr>
        <w:pStyle w:val="Heading1"/>
        <w:spacing w:before="240" w:after="240"/>
        <w:rPr>
          <w:rFonts w:cs="Arial"/>
          <w:b w:val="0"/>
          <w:bCs/>
          <w:sz w:val="24"/>
          <w:szCs w:val="24"/>
        </w:rPr>
      </w:pPr>
      <w:bookmarkStart w:id="35" w:name="_Toc213770851"/>
      <w:r w:rsidRPr="003F5DF6">
        <w:rPr>
          <w:rFonts w:cs="Arial"/>
          <w:bCs/>
          <w:sz w:val="24"/>
          <w:szCs w:val="24"/>
        </w:rPr>
        <w:t>Recommendations</w:t>
      </w:r>
      <w:bookmarkEnd w:id="35"/>
    </w:p>
    <w:p w14:paraId="2192C5CD" w14:textId="2137BAEF" w:rsidR="00D4356E" w:rsidRDefault="00D4356E" w:rsidP="00113AE6">
      <w:pPr>
        <w:spacing w:before="240" w:after="240" w:line="360" w:lineRule="auto"/>
        <w:jc w:val="both"/>
        <w:rPr>
          <w:rFonts w:cs="Arial"/>
          <w:color w:val="000000" w:themeColor="text1"/>
        </w:rPr>
      </w:pPr>
      <w:r w:rsidRPr="00D4356E">
        <w:rPr>
          <w:rFonts w:cs="Arial"/>
          <w:color w:val="000000" w:themeColor="text1"/>
        </w:rPr>
        <w:t>According to the comparison conducted of the strategies adopted by Starbucks in India and the US, it can be noted that some of the strategies have become more and more effective, whilst others have limitations that affect profitability and long-term growth. In the US, Starbucks premium position, as well as product innovation, convenience-related services, and the digital integration, has become more effective. An example of this is the Starbucks Rewards program, where about 30 million active members can be found, which encourages loyalty and repeat buying, and seasonal products like the Pumpkin Spice Latte also help to enhance the brand image of exclusivity and excitement</w:t>
      </w:r>
      <w:r>
        <w:rPr>
          <w:rFonts w:cs="Arial"/>
          <w:color w:val="000000" w:themeColor="text1"/>
        </w:rPr>
        <w:t xml:space="preserve"> </w:t>
      </w:r>
      <w:r w:rsidRPr="003F5DF6">
        <w:rPr>
          <w:rFonts w:cs="Arial"/>
          <w:color w:val="000000" w:themeColor="text1"/>
        </w:rPr>
        <w:t>(</w:t>
      </w:r>
      <w:r w:rsidRPr="003F5DF6">
        <w:rPr>
          <w:rFonts w:eastAsia="Times New Roman" w:cs="Arial"/>
          <w:color w:val="000000" w:themeColor="text1"/>
          <w:kern w:val="0"/>
          <w:lang w:val="en-IN" w:eastAsia="en-IN"/>
          <w14:ligatures w14:val="none"/>
        </w:rPr>
        <w:t>Starbucks, 2025).</w:t>
      </w:r>
      <w:r w:rsidRPr="003F5DF6">
        <w:rPr>
          <w:rFonts w:cs="Arial"/>
          <w:color w:val="000000" w:themeColor="text1"/>
        </w:rPr>
        <w:t xml:space="preserve"> </w:t>
      </w:r>
    </w:p>
    <w:p w14:paraId="67756092" w14:textId="7907213B" w:rsidR="00EB1CA2" w:rsidRPr="003F5DF6" w:rsidRDefault="005B0430" w:rsidP="00113AE6">
      <w:pPr>
        <w:spacing w:before="240" w:after="240" w:line="360" w:lineRule="auto"/>
        <w:jc w:val="both"/>
        <w:rPr>
          <w:rFonts w:cs="Arial"/>
          <w:color w:val="000000" w:themeColor="text1"/>
        </w:rPr>
      </w:pPr>
      <w:r w:rsidRPr="003F5DF6">
        <w:rPr>
          <w:rFonts w:cs="Arial"/>
          <w:color w:val="000000" w:themeColor="text1"/>
        </w:rPr>
        <w:t>The emphasis on lifestyle branding</w:t>
      </w:r>
      <w:r w:rsidR="00EB1CA2" w:rsidRPr="003F5DF6">
        <w:rPr>
          <w:rFonts w:cs="Arial"/>
          <w:color w:val="000000" w:themeColor="text1"/>
        </w:rPr>
        <w:t xml:space="preserve"> and technological usage (mobile ordering, AI-based customisation, and drive-</w:t>
      </w:r>
      <w:proofErr w:type="spellStart"/>
      <w:r w:rsidR="00EB1CA2" w:rsidRPr="003F5DF6">
        <w:rPr>
          <w:rFonts w:cs="Arial"/>
          <w:color w:val="000000" w:themeColor="text1"/>
        </w:rPr>
        <w:t>thrus</w:t>
      </w:r>
      <w:proofErr w:type="spellEnd"/>
      <w:r w:rsidR="00EB1CA2" w:rsidRPr="003F5DF6">
        <w:rPr>
          <w:rFonts w:cs="Arial"/>
          <w:color w:val="000000" w:themeColor="text1"/>
        </w:rPr>
        <w:t xml:space="preserve">) also combines with customer demand for </w:t>
      </w:r>
      <w:r w:rsidR="00EB1CA2" w:rsidRPr="003F5DF6">
        <w:rPr>
          <w:rFonts w:cs="Arial"/>
          <w:color w:val="000000" w:themeColor="text1"/>
        </w:rPr>
        <w:lastRenderedPageBreak/>
        <w:t>convenience</w:t>
      </w:r>
      <w:r w:rsidR="007A7150" w:rsidRPr="003F5DF6">
        <w:rPr>
          <w:rFonts w:cs="Arial"/>
          <w:color w:val="000000" w:themeColor="text1"/>
        </w:rPr>
        <w:t xml:space="preserve"> and speed. Such strategies have </w:t>
      </w:r>
      <w:r w:rsidR="00EB1CA2" w:rsidRPr="003F5DF6">
        <w:rPr>
          <w:rFonts w:cs="Arial"/>
          <w:color w:val="000000" w:themeColor="text1"/>
        </w:rPr>
        <w:t>become dominant in the U.S. coffee shop market, with a 30.9% share</w:t>
      </w:r>
      <w:r w:rsidR="007A7150" w:rsidRPr="003F5DF6">
        <w:rPr>
          <w:rFonts w:cs="Arial"/>
          <w:color w:val="000000" w:themeColor="text1"/>
        </w:rPr>
        <w:t xml:space="preserve"> and net revenues of around $29.76 billion during FY 2024</w:t>
      </w:r>
      <w:r w:rsidR="004B5A72" w:rsidRPr="003F5DF6">
        <w:rPr>
          <w:rFonts w:cs="Arial"/>
          <w:color w:val="000000" w:themeColor="text1"/>
        </w:rPr>
        <w:t xml:space="preserve"> (IBISWorld, 2025a).</w:t>
      </w:r>
      <w:r w:rsidR="007A7150" w:rsidRPr="003F5DF6">
        <w:rPr>
          <w:rFonts w:cs="Arial"/>
          <w:color w:val="000000" w:themeColor="text1"/>
        </w:rPr>
        <w:t xml:space="preserve"> </w:t>
      </w:r>
      <w:r w:rsidR="00EB1CA2" w:rsidRPr="003F5DF6">
        <w:rPr>
          <w:rFonts w:cs="Arial"/>
          <w:color w:val="000000" w:themeColor="text1"/>
        </w:rPr>
        <w:t xml:space="preserve">Hence, in the US, </w:t>
      </w:r>
      <w:r w:rsidR="000E45A8" w:rsidRPr="003F5DF6">
        <w:rPr>
          <w:rFonts w:cs="Arial"/>
          <w:color w:val="000000" w:themeColor="text1"/>
        </w:rPr>
        <w:t>Starbucks’ strategy of premium experience with convenience is functioning properly, and must be managed, with an additional expenditure in digitalisation, and plant-based advancement to keep</w:t>
      </w:r>
      <w:r w:rsidR="00EB1CA2" w:rsidRPr="003F5DF6">
        <w:rPr>
          <w:rFonts w:cs="Arial"/>
          <w:color w:val="000000" w:themeColor="text1"/>
        </w:rPr>
        <w:t xml:space="preserve"> pace with the emerging customer preferences.</w:t>
      </w:r>
    </w:p>
    <w:p w14:paraId="7D0E13EB" w14:textId="1F5B84F3" w:rsidR="00407F44" w:rsidRPr="003F5DF6" w:rsidRDefault="000E45A8" w:rsidP="00113AE6">
      <w:pPr>
        <w:spacing w:before="240" w:after="240" w:line="360" w:lineRule="auto"/>
        <w:jc w:val="both"/>
        <w:rPr>
          <w:rFonts w:cs="Arial"/>
          <w:color w:val="000000" w:themeColor="text1"/>
        </w:rPr>
      </w:pPr>
      <w:r w:rsidRPr="003F5DF6">
        <w:rPr>
          <w:rFonts w:cs="Arial"/>
          <w:color w:val="000000" w:themeColor="text1"/>
        </w:rPr>
        <w:t>In India, however, while Starbucks enjoys robust brand recognition (approximately 80% in metros), and cultural resonance through localisation (such as paneer sandwiches, chai tea lattes, and festival campaigns)</w:t>
      </w:r>
      <w:r w:rsidR="00407F44" w:rsidRPr="003F5DF6">
        <w:rPr>
          <w:rFonts w:cs="Arial"/>
          <w:color w:val="000000" w:themeColor="text1"/>
        </w:rPr>
        <w:t>, its increased pricing limits accessibility. Despite a 5% sales rise in FY 2024, the organisation's losses escalated by around 65% in FY 2025, demonstrating a profitability issue</w:t>
      </w:r>
      <w:r w:rsidR="004B5A72" w:rsidRPr="003F5DF6">
        <w:rPr>
          <w:rFonts w:cs="Arial"/>
          <w:color w:val="000000" w:themeColor="text1"/>
        </w:rPr>
        <w:t xml:space="preserve"> (Malviya, 2025).</w:t>
      </w:r>
      <w:r w:rsidR="00407F44" w:rsidRPr="003F5DF6">
        <w:rPr>
          <w:rFonts w:cs="Arial"/>
          <w:color w:val="000000" w:themeColor="text1"/>
        </w:rPr>
        <w:t xml:space="preserve"> The aspirational and lifestyle-based positioning targets affluent millennials and professionals; however, it excludes price-sensitive middle-class customers, who are likely to maintain local competitors such as Café Coffee Day. This elaborates that the premium pricing strategy of Starbucks, though integrated with its brand image, limits the marketplace penetration.</w:t>
      </w:r>
    </w:p>
    <w:p w14:paraId="5207BA74" w14:textId="2B3BBCCB" w:rsidR="00774AA2" w:rsidRPr="00891820" w:rsidRDefault="00407F44" w:rsidP="00891820">
      <w:pPr>
        <w:rPr>
          <w:b/>
          <w:bCs/>
          <w:sz w:val="28"/>
          <w:szCs w:val="28"/>
        </w:rPr>
      </w:pPr>
      <w:r w:rsidRPr="00891820">
        <w:rPr>
          <w:b/>
          <w:bCs/>
          <w:sz w:val="28"/>
          <w:szCs w:val="28"/>
        </w:rPr>
        <w:t xml:space="preserve">Recommendations:  </w:t>
      </w:r>
      <w:r w:rsidR="000E45A8" w:rsidRPr="00891820">
        <w:rPr>
          <w:b/>
          <w:bCs/>
          <w:sz w:val="28"/>
          <w:szCs w:val="28"/>
        </w:rPr>
        <w:t xml:space="preserve"> </w:t>
      </w:r>
      <w:r w:rsidR="005B0430" w:rsidRPr="00891820">
        <w:rPr>
          <w:b/>
          <w:bCs/>
          <w:sz w:val="28"/>
          <w:szCs w:val="28"/>
        </w:rPr>
        <w:t xml:space="preserve"> </w:t>
      </w:r>
    </w:p>
    <w:p w14:paraId="36BFBA80" w14:textId="23142A34" w:rsidR="003E00C1" w:rsidRPr="003F5DF6" w:rsidRDefault="00407F44" w:rsidP="00113AE6">
      <w:pPr>
        <w:spacing w:before="240" w:after="240" w:line="360" w:lineRule="auto"/>
        <w:jc w:val="both"/>
        <w:rPr>
          <w:rFonts w:cs="Arial"/>
          <w:color w:val="000000" w:themeColor="text1"/>
        </w:rPr>
      </w:pPr>
      <w:r w:rsidRPr="003F5DF6">
        <w:rPr>
          <w:rFonts w:cs="Arial"/>
          <w:b/>
          <w:bCs/>
          <w:color w:val="000000" w:themeColor="text1"/>
        </w:rPr>
        <w:t>India Pricing Strategy Adjustment:</w:t>
      </w:r>
      <w:r w:rsidRPr="003F5DF6">
        <w:rPr>
          <w:rFonts w:cs="Arial"/>
          <w:color w:val="000000" w:themeColor="text1"/>
        </w:rPr>
        <w:t xml:space="preserve"> This involves introducing a mid-tier pricing range or a value menu</w:t>
      </w:r>
      <w:r w:rsidR="003E00C1" w:rsidRPr="003F5DF6">
        <w:rPr>
          <w:rFonts w:cs="Arial"/>
          <w:color w:val="000000" w:themeColor="text1"/>
        </w:rPr>
        <w:t>, along with premium offerings, to attract the diverse middle-class segment without compromising the luxury appeal</w:t>
      </w:r>
      <w:r w:rsidR="004B5A72" w:rsidRPr="003F5DF6">
        <w:rPr>
          <w:rFonts w:cs="Arial"/>
          <w:color w:val="000000" w:themeColor="text1"/>
        </w:rPr>
        <w:t xml:space="preserve"> (De Búrca, Fletcher, and Brown, 2004).</w:t>
      </w:r>
      <w:r w:rsidR="003E00C1" w:rsidRPr="003F5DF6">
        <w:rPr>
          <w:rFonts w:cs="Arial"/>
          <w:color w:val="000000" w:themeColor="text1"/>
        </w:rPr>
        <w:t xml:space="preserve"> For example, smaller beverage sizes or locally motivated, affordable combos can widen reach while managing the exclusivity.</w:t>
      </w:r>
    </w:p>
    <w:p w14:paraId="71B89B73" w14:textId="381DF341" w:rsidR="003E00C1" w:rsidRPr="003F5DF6" w:rsidRDefault="003E00C1" w:rsidP="00113AE6">
      <w:pPr>
        <w:spacing w:before="240" w:after="240" w:line="360" w:lineRule="auto"/>
        <w:jc w:val="both"/>
        <w:rPr>
          <w:rFonts w:cs="Arial"/>
          <w:color w:val="000000" w:themeColor="text1"/>
        </w:rPr>
      </w:pPr>
      <w:r w:rsidRPr="003F5DF6">
        <w:rPr>
          <w:rFonts w:cs="Arial"/>
          <w:b/>
          <w:bCs/>
          <w:color w:val="000000" w:themeColor="text1"/>
        </w:rPr>
        <w:t xml:space="preserve">Ethics &amp; Sustainability: </w:t>
      </w:r>
      <w:r w:rsidRPr="003F5DF6">
        <w:rPr>
          <w:rFonts w:cs="Arial"/>
          <w:color w:val="000000" w:themeColor="text1"/>
        </w:rPr>
        <w:t>Given accusations of unethical sourcing and environmental impact, the brand should bolster transparency within supply chains, accelerating its adaptation to sustainable packaging</w:t>
      </w:r>
      <w:r w:rsidR="004B5A72" w:rsidRPr="003F5DF6">
        <w:rPr>
          <w:rFonts w:cs="Arial"/>
          <w:color w:val="000000" w:themeColor="text1"/>
        </w:rPr>
        <w:t xml:space="preserve"> (Keegan and Green, 2013).</w:t>
      </w:r>
      <w:r w:rsidRPr="003F5DF6">
        <w:rPr>
          <w:rFonts w:cs="Arial"/>
          <w:color w:val="000000" w:themeColor="text1"/>
        </w:rPr>
        <w:t xml:space="preserve"> Customer trust can be rebuilt while making ethical practices transparent through campaigns.   </w:t>
      </w:r>
    </w:p>
    <w:p w14:paraId="666F017D" w14:textId="77777777" w:rsidR="00B4594D" w:rsidRPr="003F5DF6" w:rsidRDefault="003E00C1" w:rsidP="00113AE6">
      <w:pPr>
        <w:spacing w:before="240" w:after="240" w:line="360" w:lineRule="auto"/>
        <w:jc w:val="both"/>
        <w:rPr>
          <w:rFonts w:cs="Arial"/>
          <w:color w:val="000000" w:themeColor="text1"/>
        </w:rPr>
      </w:pPr>
      <w:r w:rsidRPr="003F5DF6">
        <w:rPr>
          <w:rFonts w:cs="Arial"/>
          <w:b/>
          <w:bCs/>
          <w:color w:val="000000" w:themeColor="text1"/>
        </w:rPr>
        <w:t xml:space="preserve">Tier-2 and Tier-3 marketplace expansion in India: </w:t>
      </w:r>
      <w:r w:rsidRPr="003F5DF6">
        <w:rPr>
          <w:rFonts w:cs="Arial"/>
          <w:color w:val="000000" w:themeColor="text1"/>
        </w:rPr>
        <w:t xml:space="preserve">Leveraging local expertise of Tata </w:t>
      </w:r>
      <w:r w:rsidR="00B4594D" w:rsidRPr="003F5DF6">
        <w:rPr>
          <w:rFonts w:cs="Arial"/>
          <w:color w:val="000000" w:themeColor="text1"/>
        </w:rPr>
        <w:t xml:space="preserve">to diversify specifically in evolving cities with affordable adjustments, harnessing exclusivity with accessibility. </w:t>
      </w:r>
    </w:p>
    <w:p w14:paraId="5DBDBCB4" w14:textId="035EE7D4" w:rsidR="004937E5" w:rsidRPr="003F5DF6" w:rsidRDefault="00B4594D" w:rsidP="00113AE6">
      <w:pPr>
        <w:spacing w:before="240" w:after="240" w:line="360" w:lineRule="auto"/>
        <w:jc w:val="both"/>
        <w:rPr>
          <w:rFonts w:cs="Arial"/>
          <w:color w:val="000000" w:themeColor="text1"/>
        </w:rPr>
      </w:pPr>
      <w:r w:rsidRPr="003F5DF6">
        <w:rPr>
          <w:rFonts w:cs="Arial"/>
          <w:b/>
          <w:bCs/>
          <w:color w:val="000000" w:themeColor="text1"/>
        </w:rPr>
        <w:lastRenderedPageBreak/>
        <w:t xml:space="preserve">US Differentiation </w:t>
      </w:r>
      <w:r w:rsidR="004937E5" w:rsidRPr="003F5DF6">
        <w:rPr>
          <w:rFonts w:cs="Arial"/>
          <w:b/>
          <w:bCs/>
          <w:color w:val="000000" w:themeColor="text1"/>
        </w:rPr>
        <w:t xml:space="preserve">Maintenance: </w:t>
      </w:r>
      <w:r w:rsidR="004937E5" w:rsidRPr="003F5DF6">
        <w:rPr>
          <w:rFonts w:cs="Arial"/>
          <w:color w:val="000000" w:themeColor="text1"/>
        </w:rPr>
        <w:t>The organisation should continue innovating with plant-oriented and functional beverages (such as wellness-based drinks) to sustain its suitability for</w:t>
      </w:r>
      <w:r w:rsidRPr="003F5DF6">
        <w:rPr>
          <w:rFonts w:cs="Arial"/>
          <w:color w:val="000000" w:themeColor="text1"/>
        </w:rPr>
        <w:t xml:space="preserve"> health-based and eco-conscious millennial and Gen Z customers</w:t>
      </w:r>
      <w:r w:rsidR="004B5A72" w:rsidRPr="003F5DF6">
        <w:rPr>
          <w:rFonts w:cs="Arial"/>
          <w:color w:val="000000" w:themeColor="text1"/>
        </w:rPr>
        <w:t xml:space="preserve"> (De </w:t>
      </w:r>
      <w:proofErr w:type="spellStart"/>
      <w:r w:rsidR="004B5A72" w:rsidRPr="003F5DF6">
        <w:rPr>
          <w:rFonts w:cs="Arial"/>
          <w:color w:val="000000" w:themeColor="text1"/>
        </w:rPr>
        <w:t>Búrca</w:t>
      </w:r>
      <w:proofErr w:type="spellEnd"/>
      <w:r w:rsidR="004B5A72" w:rsidRPr="003F5DF6">
        <w:rPr>
          <w:rFonts w:cs="Arial"/>
          <w:color w:val="000000" w:themeColor="text1"/>
        </w:rPr>
        <w:t>, Fletcher, and Brown, 2004).</w:t>
      </w:r>
    </w:p>
    <w:p w14:paraId="3E808945" w14:textId="48F79937" w:rsidR="005B0430" w:rsidRPr="003F5DF6" w:rsidRDefault="00B4594D" w:rsidP="00113AE6">
      <w:pPr>
        <w:spacing w:before="240" w:after="240" w:line="360" w:lineRule="auto"/>
        <w:jc w:val="both"/>
        <w:rPr>
          <w:rFonts w:eastAsiaTheme="majorEastAsia" w:cs="Arial"/>
          <w:b/>
          <w:bCs/>
          <w:color w:val="000000" w:themeColor="text1"/>
        </w:rPr>
      </w:pPr>
      <w:r w:rsidRPr="003F5DF6">
        <w:rPr>
          <w:rFonts w:cs="Arial"/>
          <w:color w:val="000000" w:themeColor="text1"/>
        </w:rPr>
        <w:t xml:space="preserve"> </w:t>
      </w:r>
      <w:r w:rsidR="005B0430" w:rsidRPr="003F5DF6">
        <w:rPr>
          <w:rFonts w:cs="Arial"/>
          <w:b/>
          <w:bCs/>
          <w:color w:val="000000" w:themeColor="text1"/>
        </w:rPr>
        <w:br w:type="page"/>
      </w:r>
    </w:p>
    <w:p w14:paraId="442D7BF4" w14:textId="77777777" w:rsidR="00371355" w:rsidRPr="003F5DF6" w:rsidRDefault="00774AA2" w:rsidP="00113AE6">
      <w:pPr>
        <w:pStyle w:val="Heading1"/>
        <w:spacing w:before="240" w:after="240"/>
        <w:rPr>
          <w:rFonts w:cs="Arial"/>
          <w:b w:val="0"/>
          <w:bCs/>
          <w:sz w:val="24"/>
          <w:szCs w:val="24"/>
        </w:rPr>
      </w:pPr>
      <w:bookmarkStart w:id="36" w:name="_Toc213770852"/>
      <w:r w:rsidRPr="003F5DF6">
        <w:rPr>
          <w:rFonts w:cs="Arial"/>
          <w:bCs/>
          <w:sz w:val="24"/>
          <w:szCs w:val="24"/>
        </w:rPr>
        <w:lastRenderedPageBreak/>
        <w:t>Conclusion</w:t>
      </w:r>
      <w:bookmarkEnd w:id="36"/>
    </w:p>
    <w:p w14:paraId="68A8A0B3" w14:textId="0A6E69AF" w:rsidR="00371355" w:rsidRPr="00D4356E" w:rsidRDefault="00D4356E" w:rsidP="00D4356E">
      <w:pPr>
        <w:spacing w:before="240" w:after="240" w:line="360" w:lineRule="auto"/>
        <w:jc w:val="both"/>
        <w:rPr>
          <w:rFonts w:eastAsia="Times New Roman" w:cs="Arial"/>
          <w:color w:val="000000" w:themeColor="text1"/>
          <w:kern w:val="0"/>
          <w:lang w:val="en-IN" w:eastAsia="en-IN"/>
          <w14:ligatures w14:val="none"/>
        </w:rPr>
      </w:pPr>
      <w:r w:rsidRPr="00D4356E">
        <w:rPr>
          <w:rFonts w:eastAsia="Times New Roman" w:cs="Arial"/>
          <w:color w:val="000000" w:themeColor="text1"/>
          <w:kern w:val="0"/>
          <w:lang w:val="en-IN" w:eastAsia="en-IN"/>
          <w14:ligatures w14:val="none"/>
        </w:rPr>
        <w:t xml:space="preserve">In this manner, the foregoing discussion </w:t>
      </w:r>
      <w:r>
        <w:rPr>
          <w:rFonts w:eastAsia="Times New Roman" w:cs="Arial"/>
          <w:color w:val="000000" w:themeColor="text1"/>
          <w:kern w:val="0"/>
          <w:lang w:val="en-IN" w:eastAsia="en-IN"/>
          <w14:ligatures w14:val="none"/>
        </w:rPr>
        <w:t>summarised that</w:t>
      </w:r>
      <w:r w:rsidRPr="00D4356E">
        <w:rPr>
          <w:rFonts w:eastAsia="Times New Roman" w:cs="Arial"/>
          <w:color w:val="000000" w:themeColor="text1"/>
          <w:kern w:val="0"/>
          <w:lang w:val="en-IN" w:eastAsia="en-IN"/>
          <w14:ligatures w14:val="none"/>
        </w:rPr>
        <w:t xml:space="preserve"> to reveal that Starbucks has been able to leverage its premium brands positioning, digitalization, and an innovation to lead the marketplace in the US, where lifestyle and convenience are what sells the consumer loyalty. As opposed to this, its operations in India reveal that cultural adaptation and aspirational branding are effective and also show difficulties in profitability in terms of high pricing and limited accessibility. Although Starbucks has a good brand recognition in both scenarios, issues of sourcing and sustainability pose some ethical challenges to its credibility. In general, the results indicate that the strategies of Starbucks can be most effective in the terms of global consistency and local responsiveness.</w:t>
      </w:r>
      <w:r>
        <w:rPr>
          <w:rFonts w:eastAsia="Times New Roman" w:cs="Arial"/>
          <w:color w:val="000000" w:themeColor="text1"/>
          <w:kern w:val="0"/>
          <w:lang w:val="en-IN" w:eastAsia="en-IN"/>
          <w14:ligatures w14:val="none"/>
        </w:rPr>
        <w:t xml:space="preserve"> </w:t>
      </w:r>
      <w:r w:rsidR="00371355" w:rsidRPr="003F5DF6">
        <w:rPr>
          <w:rFonts w:cs="Arial"/>
          <w:color w:val="000000" w:themeColor="text1"/>
        </w:rPr>
        <w:t>To achieve sustainable growth, especially in emerging markets like India, the brand must balance exclusivity with affordability and reinforce its ethical commitments. This dual focus will ensure Starbucks remains competitive and relevant across diverse global markets.</w:t>
      </w:r>
    </w:p>
    <w:p w14:paraId="70B12DE1" w14:textId="2829E5AB" w:rsidR="00371355" w:rsidRPr="003F5DF6" w:rsidRDefault="00597031" w:rsidP="00113AE6">
      <w:pPr>
        <w:spacing w:before="240" w:after="240" w:line="360" w:lineRule="auto"/>
        <w:jc w:val="both"/>
        <w:rPr>
          <w:rFonts w:cs="Arial"/>
          <w:color w:val="000000" w:themeColor="text1"/>
        </w:rPr>
      </w:pPr>
      <w:r w:rsidRPr="003F5DF6">
        <w:rPr>
          <w:rFonts w:cs="Arial"/>
          <w:color w:val="000000" w:themeColor="text1"/>
        </w:rPr>
        <w:t xml:space="preserve"> </w:t>
      </w:r>
      <w:r w:rsidR="007F2266" w:rsidRPr="003F5DF6">
        <w:rPr>
          <w:rFonts w:cs="Arial"/>
          <w:color w:val="000000" w:themeColor="text1"/>
        </w:rPr>
        <w:t xml:space="preserve">  </w:t>
      </w:r>
      <w:r w:rsidR="001F469D" w:rsidRPr="003F5DF6">
        <w:rPr>
          <w:rFonts w:cs="Arial"/>
          <w:color w:val="000000" w:themeColor="text1"/>
        </w:rPr>
        <w:t xml:space="preserve"> </w:t>
      </w:r>
    </w:p>
    <w:p w14:paraId="1B5DCF13" w14:textId="5F2384F9" w:rsidR="00BB20EC" w:rsidRPr="003F5DF6" w:rsidRDefault="00CA6CE4" w:rsidP="00113AE6">
      <w:pPr>
        <w:spacing w:before="240" w:after="240" w:line="360" w:lineRule="auto"/>
        <w:jc w:val="both"/>
        <w:rPr>
          <w:rFonts w:cs="Arial"/>
          <w:color w:val="000000" w:themeColor="text1"/>
        </w:rPr>
      </w:pPr>
      <w:r w:rsidRPr="003F5DF6">
        <w:rPr>
          <w:rFonts w:cs="Arial"/>
          <w:color w:val="000000" w:themeColor="text1"/>
        </w:rPr>
        <w:t xml:space="preserve"> </w:t>
      </w:r>
      <w:r w:rsidR="00792269" w:rsidRPr="003F5DF6">
        <w:rPr>
          <w:rFonts w:cs="Arial"/>
          <w:color w:val="000000" w:themeColor="text1"/>
        </w:rPr>
        <w:t xml:space="preserve"> </w:t>
      </w:r>
      <w:r w:rsidR="00BB20EC" w:rsidRPr="003F5DF6">
        <w:rPr>
          <w:rFonts w:cs="Arial"/>
          <w:color w:val="000000" w:themeColor="text1"/>
        </w:rPr>
        <w:br w:type="page"/>
      </w:r>
    </w:p>
    <w:p w14:paraId="33E409DE" w14:textId="5AD89CD9" w:rsidR="00BB20EC" w:rsidRPr="000572DD" w:rsidRDefault="00371355" w:rsidP="00113AE6">
      <w:pPr>
        <w:pStyle w:val="Heading1"/>
        <w:spacing w:before="240" w:after="240"/>
        <w:rPr>
          <w:rFonts w:cs="Arial"/>
          <w:b w:val="0"/>
          <w:bCs/>
          <w:sz w:val="24"/>
          <w:szCs w:val="24"/>
        </w:rPr>
      </w:pPr>
      <w:bookmarkStart w:id="37" w:name="_Toc213770853"/>
      <w:r w:rsidRPr="000572DD">
        <w:rPr>
          <w:rFonts w:cs="Arial"/>
          <w:bCs/>
          <w:sz w:val="24"/>
          <w:szCs w:val="24"/>
        </w:rPr>
        <w:lastRenderedPageBreak/>
        <w:t>References</w:t>
      </w:r>
      <w:bookmarkEnd w:id="37"/>
    </w:p>
    <w:p w14:paraId="55278E29" w14:textId="77777777" w:rsidR="006E1739" w:rsidRPr="003F5DF6" w:rsidRDefault="006E1739" w:rsidP="00891820">
      <w:pPr>
        <w:spacing w:before="240" w:after="240" w:line="360" w:lineRule="auto"/>
        <w:ind w:left="720" w:hanging="720"/>
        <w:jc w:val="both"/>
        <w:rPr>
          <w:rFonts w:cs="Arial"/>
          <w:color w:val="000000" w:themeColor="text1"/>
        </w:rPr>
      </w:pPr>
      <w:bookmarkStart w:id="38" w:name="_Hlk210041856"/>
      <w:proofErr w:type="spellStart"/>
      <w:r w:rsidRPr="003F5DF6">
        <w:rPr>
          <w:rFonts w:cs="Arial"/>
          <w:color w:val="000000" w:themeColor="text1"/>
        </w:rPr>
        <w:t>afaqs</w:t>
      </w:r>
      <w:proofErr w:type="spellEnd"/>
      <w:r w:rsidRPr="003F5DF6">
        <w:rPr>
          <w:rFonts w:cs="Arial"/>
          <w:color w:val="000000" w:themeColor="text1"/>
        </w:rPr>
        <w:t>! news bureau. (2022)</w:t>
      </w:r>
      <w:bookmarkEnd w:id="38"/>
      <w:r w:rsidRPr="003F5DF6">
        <w:rPr>
          <w:rFonts w:cs="Arial"/>
          <w:color w:val="000000" w:themeColor="text1"/>
        </w:rPr>
        <w:t xml:space="preserve"> ‘Starbucks India celebrates 10th anniversary with its latest campaign #BrewYourOwnStarbucks’, </w:t>
      </w:r>
      <w:proofErr w:type="spellStart"/>
      <w:proofErr w:type="gramStart"/>
      <w:r w:rsidRPr="003F5DF6">
        <w:rPr>
          <w:rStyle w:val="Emphasis"/>
          <w:rFonts w:cs="Arial"/>
          <w:color w:val="000000" w:themeColor="text1"/>
        </w:rPr>
        <w:t>afaqs</w:t>
      </w:r>
      <w:proofErr w:type="spellEnd"/>
      <w:r w:rsidRPr="003F5DF6">
        <w:rPr>
          <w:rStyle w:val="Emphasis"/>
          <w:rFonts w:cs="Arial"/>
          <w:color w:val="000000" w:themeColor="text1"/>
        </w:rPr>
        <w:t>!</w:t>
      </w:r>
      <w:r w:rsidRPr="003F5DF6">
        <w:rPr>
          <w:rFonts w:cs="Arial"/>
          <w:color w:val="000000" w:themeColor="text1"/>
        </w:rPr>
        <w:t>,</w:t>
      </w:r>
      <w:proofErr w:type="gramEnd"/>
      <w:r w:rsidRPr="003F5DF6">
        <w:rPr>
          <w:rFonts w:cs="Arial"/>
          <w:color w:val="000000" w:themeColor="text1"/>
        </w:rPr>
        <w:t xml:space="preserve"> 16 August. Available at: </w:t>
      </w:r>
      <w:hyperlink r:id="rId27" w:history="1">
        <w:r w:rsidRPr="003F5DF6">
          <w:rPr>
            <w:rStyle w:val="Hyperlink"/>
            <w:rFonts w:cs="Arial"/>
            <w:color w:val="000000" w:themeColor="text1"/>
          </w:rPr>
          <w:t>https://www.afaqs.com/news/advertising/starbucks-india-celebrates-10th-anniversary-with-its-latest-campaign-brewyourownstarbucks</w:t>
        </w:r>
      </w:hyperlink>
      <w:r w:rsidRPr="003F5DF6">
        <w:rPr>
          <w:rFonts w:cs="Arial"/>
          <w:color w:val="000000" w:themeColor="text1"/>
        </w:rPr>
        <w:t xml:space="preserve">. [Accessed: 29th September, 2025]  </w:t>
      </w:r>
    </w:p>
    <w:p w14:paraId="69858E36" w14:textId="77777777" w:rsidR="006E1739" w:rsidRPr="003F5DF6" w:rsidRDefault="006E1739" w:rsidP="00891820">
      <w:pPr>
        <w:spacing w:before="240" w:after="240" w:line="360" w:lineRule="auto"/>
        <w:ind w:left="720" w:hanging="720"/>
        <w:jc w:val="both"/>
        <w:rPr>
          <w:rFonts w:cs="Arial"/>
          <w:color w:val="000000" w:themeColor="text1"/>
          <w:lang w:val="en-IN"/>
        </w:rPr>
      </w:pPr>
      <w:r w:rsidRPr="003F5DF6">
        <w:rPr>
          <w:rFonts w:cs="Arial"/>
          <w:color w:val="000000" w:themeColor="text1"/>
        </w:rPr>
        <w:t>Baack, D. G. (2018) </w:t>
      </w:r>
      <w:r w:rsidRPr="003F5DF6">
        <w:rPr>
          <w:rFonts w:cs="Arial"/>
          <w:i/>
          <w:iCs/>
          <w:color w:val="000000" w:themeColor="text1"/>
        </w:rPr>
        <w:t>International marketing</w:t>
      </w:r>
      <w:r w:rsidRPr="003F5DF6">
        <w:rPr>
          <w:rFonts w:cs="Arial"/>
          <w:color w:val="000000" w:themeColor="text1"/>
        </w:rPr>
        <w:t>., 2nd edition. London: SAGE Publications.</w:t>
      </w:r>
    </w:p>
    <w:p w14:paraId="43ADAD38" w14:textId="77777777" w:rsidR="006E1739" w:rsidRPr="003F5DF6" w:rsidRDefault="006E1739" w:rsidP="00891820">
      <w:pPr>
        <w:spacing w:before="240" w:after="240" w:line="360" w:lineRule="auto"/>
        <w:ind w:left="720" w:hanging="720"/>
        <w:jc w:val="both"/>
        <w:rPr>
          <w:rFonts w:cs="Arial"/>
          <w:color w:val="000000" w:themeColor="text1"/>
        </w:rPr>
      </w:pPr>
      <w:bookmarkStart w:id="39" w:name="_Hlk209779442"/>
      <w:r w:rsidRPr="000572DD">
        <w:rPr>
          <w:rStyle w:val="Strong"/>
          <w:rFonts w:cs="Arial"/>
          <w:b w:val="0"/>
          <w:bCs w:val="0"/>
          <w:color w:val="000000" w:themeColor="text1"/>
        </w:rPr>
        <w:t>BBC News</w:t>
      </w:r>
      <w:r w:rsidRPr="003F5DF6">
        <w:rPr>
          <w:rFonts w:cs="Arial"/>
          <w:b/>
          <w:bCs/>
          <w:color w:val="000000" w:themeColor="text1"/>
        </w:rPr>
        <w:t xml:space="preserve"> </w:t>
      </w:r>
      <w:r w:rsidRPr="003F5DF6">
        <w:rPr>
          <w:rFonts w:cs="Arial"/>
          <w:color w:val="000000" w:themeColor="text1"/>
        </w:rPr>
        <w:t>(2025a)</w:t>
      </w:r>
      <w:bookmarkEnd w:id="39"/>
      <w:r w:rsidRPr="003F5DF6">
        <w:rPr>
          <w:rFonts w:cs="Arial"/>
          <w:color w:val="000000" w:themeColor="text1"/>
        </w:rPr>
        <w:t xml:space="preserve"> US Inflation holds but underlying prices creep up. BBC, Day Month. Available at: </w:t>
      </w:r>
      <w:hyperlink r:id="rId28" w:history="1">
        <w:r w:rsidRPr="003F5DF6">
          <w:rPr>
            <w:rStyle w:val="Hyperlink"/>
            <w:rFonts w:cs="Arial"/>
            <w:color w:val="000000" w:themeColor="text1"/>
          </w:rPr>
          <w:t>https://www.bbc.com/news/articles/c24zzj0y3mmo</w:t>
        </w:r>
      </w:hyperlink>
      <w:r w:rsidRPr="003F5DF6">
        <w:rPr>
          <w:rFonts w:cs="Arial"/>
          <w:color w:val="000000" w:themeColor="text1"/>
        </w:rPr>
        <w:t xml:space="preserve">. [Accessed: 27th September, 2025] </w:t>
      </w:r>
    </w:p>
    <w:p w14:paraId="78DB23FE"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Behera, A. (2023, July 18) </w:t>
      </w:r>
      <w:r w:rsidRPr="003F5DF6">
        <w:rPr>
          <w:rStyle w:val="Emphasis"/>
          <w:rFonts w:cs="Arial"/>
          <w:color w:val="000000" w:themeColor="text1"/>
        </w:rPr>
        <w:t xml:space="preserve">Sip, </w:t>
      </w:r>
      <w:proofErr w:type="spellStart"/>
      <w:r w:rsidRPr="003F5DF6">
        <w:rPr>
          <w:rStyle w:val="Emphasis"/>
          <w:rFonts w:cs="Arial"/>
          <w:color w:val="000000" w:themeColor="text1"/>
        </w:rPr>
        <w:t>savor</w:t>
      </w:r>
      <w:proofErr w:type="spellEnd"/>
      <w:r w:rsidRPr="003F5DF6">
        <w:rPr>
          <w:rStyle w:val="Emphasis"/>
          <w:rFonts w:cs="Arial"/>
          <w:color w:val="000000" w:themeColor="text1"/>
        </w:rPr>
        <w:t>, and socialize: Tea and Coffee rituals in Indian workplaces</w:t>
      </w:r>
      <w:r w:rsidRPr="003F5DF6">
        <w:rPr>
          <w:rFonts w:cs="Arial"/>
          <w:color w:val="000000" w:themeColor="text1"/>
        </w:rPr>
        <w:t xml:space="preserve">. Times of India Readers’ Blog. Available at: </w:t>
      </w:r>
      <w:hyperlink r:id="rId29" w:history="1">
        <w:r w:rsidRPr="003F5DF6">
          <w:rPr>
            <w:rStyle w:val="Hyperlink"/>
            <w:rFonts w:cs="Arial"/>
            <w:color w:val="000000" w:themeColor="text1"/>
          </w:rPr>
          <w:t>https://timesofindia.indiatimes.com/readersblog/universal-chronicle/sip-savor-and-socialize-tea-and-coffee-rituals-in-indian-workplaces-56569/</w:t>
        </w:r>
      </w:hyperlink>
      <w:r w:rsidRPr="003F5DF6">
        <w:rPr>
          <w:rFonts w:cs="Arial"/>
          <w:color w:val="000000" w:themeColor="text1"/>
        </w:rPr>
        <w:t xml:space="preserve">. [Accessed: 23rd September, 2025]  </w:t>
      </w:r>
    </w:p>
    <w:p w14:paraId="0A00C1A3"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BT Online Bureau. (2015) “FSSAI blacklists 32 products of Kellogg’s, Starbucks, </w:t>
      </w:r>
      <w:proofErr w:type="spellStart"/>
      <w:r w:rsidRPr="003F5DF6">
        <w:rPr>
          <w:rFonts w:cs="Arial"/>
          <w:color w:val="000000" w:themeColor="text1"/>
        </w:rPr>
        <w:t>Venkys</w:t>
      </w:r>
      <w:proofErr w:type="spellEnd"/>
      <w:r w:rsidRPr="003F5DF6">
        <w:rPr>
          <w:rFonts w:cs="Arial"/>
          <w:color w:val="000000" w:themeColor="text1"/>
        </w:rPr>
        <w:t xml:space="preserve">.” </w:t>
      </w:r>
      <w:r w:rsidRPr="003F5DF6">
        <w:rPr>
          <w:rStyle w:val="Emphasis"/>
          <w:rFonts w:cs="Arial"/>
          <w:color w:val="000000" w:themeColor="text1"/>
        </w:rPr>
        <w:t>Business Today</w:t>
      </w:r>
      <w:r w:rsidRPr="003F5DF6">
        <w:rPr>
          <w:rFonts w:cs="Arial"/>
          <w:color w:val="000000" w:themeColor="text1"/>
        </w:rPr>
        <w:t xml:space="preserve">, 11 June. Available at: </w:t>
      </w:r>
      <w:hyperlink r:id="rId30" w:history="1">
        <w:r w:rsidRPr="003F5DF6">
          <w:rPr>
            <w:rStyle w:val="Hyperlink"/>
            <w:rFonts w:cs="Arial"/>
            <w:color w:val="000000" w:themeColor="text1"/>
          </w:rPr>
          <w:t>https://www.businesstoday.in/latest/corporate/story/fssai-blacklists-32-products-of-kelloggs-starbucks-venkys-48448-2015-06-11</w:t>
        </w:r>
      </w:hyperlink>
      <w:r w:rsidRPr="003F5DF6">
        <w:rPr>
          <w:rFonts w:cs="Arial"/>
          <w:color w:val="000000" w:themeColor="text1"/>
        </w:rPr>
        <w:t xml:space="preserve">. [Accessed: 25th September, 2025]  </w:t>
      </w:r>
    </w:p>
    <w:p w14:paraId="5A112F27"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Coffee Board of India. (2024) </w:t>
      </w:r>
      <w:r w:rsidRPr="003F5DF6">
        <w:rPr>
          <w:rStyle w:val="Emphasis"/>
          <w:rFonts w:cs="Arial"/>
          <w:color w:val="000000" w:themeColor="text1"/>
        </w:rPr>
        <w:t>Coffee consumption trends in India, 2023</w:t>
      </w:r>
      <w:r w:rsidRPr="003F5DF6">
        <w:rPr>
          <w:rFonts w:cs="Arial"/>
          <w:color w:val="000000" w:themeColor="text1"/>
        </w:rPr>
        <w:t xml:space="preserve">. Ministry of Commerce &amp; Industry, Government of India. Available at: </w:t>
      </w:r>
      <w:hyperlink r:id="rId31" w:history="1">
        <w:r w:rsidRPr="003F5DF6">
          <w:rPr>
            <w:rStyle w:val="Hyperlink"/>
            <w:rFonts w:cs="Arial"/>
            <w:color w:val="000000" w:themeColor="text1"/>
          </w:rPr>
          <w:t>https://coffeeboard.gov.in/Publications/Coffee_Consumption_2023.pdf</w:t>
        </w:r>
      </w:hyperlink>
      <w:r w:rsidRPr="003F5DF6">
        <w:rPr>
          <w:rFonts w:cs="Arial"/>
          <w:color w:val="000000" w:themeColor="text1"/>
        </w:rPr>
        <w:t xml:space="preserve">. [Accessed: 26th September, 2025]  </w:t>
      </w:r>
    </w:p>
    <w:p w14:paraId="604ADA0F" w14:textId="77777777" w:rsidR="006E1739" w:rsidRPr="003F5DF6" w:rsidRDefault="006E1739" w:rsidP="00891820">
      <w:pPr>
        <w:spacing w:before="240" w:after="240" w:line="360" w:lineRule="auto"/>
        <w:ind w:left="720" w:hanging="720"/>
        <w:jc w:val="both"/>
        <w:rPr>
          <w:rFonts w:cs="Arial"/>
          <w:color w:val="000000" w:themeColor="text1"/>
          <w:lang w:val="en-IN"/>
        </w:rPr>
      </w:pPr>
      <w:bookmarkStart w:id="40" w:name="_Hlk210048854"/>
      <w:proofErr w:type="spellStart"/>
      <w:r w:rsidRPr="003F5DF6">
        <w:rPr>
          <w:rFonts w:cs="Arial"/>
          <w:color w:val="000000" w:themeColor="text1"/>
        </w:rPr>
        <w:t>Czinkota</w:t>
      </w:r>
      <w:proofErr w:type="spellEnd"/>
      <w:r w:rsidRPr="003F5DF6">
        <w:rPr>
          <w:rFonts w:cs="Arial"/>
          <w:color w:val="000000" w:themeColor="text1"/>
        </w:rPr>
        <w:t xml:space="preserve">, M.R. (2011) </w:t>
      </w:r>
      <w:bookmarkEnd w:id="40"/>
      <w:r w:rsidRPr="003F5DF6">
        <w:rPr>
          <w:rFonts w:cs="Arial"/>
          <w:i/>
          <w:iCs/>
          <w:color w:val="000000" w:themeColor="text1"/>
        </w:rPr>
        <w:t>International Marketing</w:t>
      </w:r>
      <w:r w:rsidRPr="003F5DF6">
        <w:rPr>
          <w:rFonts w:cs="Arial"/>
          <w:color w:val="000000" w:themeColor="text1"/>
        </w:rPr>
        <w:t xml:space="preserve">. </w:t>
      </w:r>
      <w:proofErr w:type="spellStart"/>
      <w:r w:rsidRPr="003F5DF6">
        <w:rPr>
          <w:rFonts w:cs="Arial"/>
          <w:color w:val="000000" w:themeColor="text1"/>
        </w:rPr>
        <w:t>Hampsire</w:t>
      </w:r>
      <w:proofErr w:type="spellEnd"/>
      <w:r w:rsidRPr="003F5DF6">
        <w:rPr>
          <w:rFonts w:cs="Arial"/>
          <w:color w:val="000000" w:themeColor="text1"/>
        </w:rPr>
        <w:t>: Cengage Learning.</w:t>
      </w:r>
    </w:p>
    <w:p w14:paraId="329C6B0F"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Dawar, P., </w:t>
      </w:r>
      <w:proofErr w:type="spellStart"/>
      <w:r w:rsidRPr="003F5DF6">
        <w:rPr>
          <w:rFonts w:cs="Arial"/>
          <w:color w:val="000000" w:themeColor="text1"/>
        </w:rPr>
        <w:t>Sehrawat</w:t>
      </w:r>
      <w:proofErr w:type="spellEnd"/>
      <w:r w:rsidRPr="003F5DF6">
        <w:rPr>
          <w:rFonts w:cs="Arial"/>
          <w:color w:val="000000" w:themeColor="text1"/>
        </w:rPr>
        <w:t xml:space="preserve">, P. and Garg, S. (2017) ‘Positioning of Starbucks in India: Issues and Challenges’, </w:t>
      </w:r>
      <w:r w:rsidRPr="003F5DF6">
        <w:rPr>
          <w:rStyle w:val="Emphasis"/>
          <w:rFonts w:cs="Arial"/>
          <w:color w:val="000000" w:themeColor="text1"/>
        </w:rPr>
        <w:t>Bodh – BPIT’s International Journal of Technology &amp; Management</w:t>
      </w:r>
      <w:r w:rsidRPr="003F5DF6">
        <w:rPr>
          <w:rFonts w:cs="Arial"/>
          <w:color w:val="000000" w:themeColor="text1"/>
        </w:rPr>
        <w:t xml:space="preserve">, 2(1), pp. 43–49. </w:t>
      </w:r>
    </w:p>
    <w:p w14:paraId="35C3F0B9" w14:textId="77777777" w:rsidR="006E1739" w:rsidRPr="003F5DF6" w:rsidRDefault="006E1739" w:rsidP="00891820">
      <w:pPr>
        <w:spacing w:before="240" w:after="240" w:line="360" w:lineRule="auto"/>
        <w:ind w:left="720" w:hanging="720"/>
        <w:jc w:val="both"/>
        <w:rPr>
          <w:rFonts w:cs="Arial"/>
          <w:color w:val="000000" w:themeColor="text1"/>
          <w:lang w:val="en-IN"/>
        </w:rPr>
      </w:pPr>
      <w:bookmarkStart w:id="41" w:name="_Hlk210048885"/>
      <w:r w:rsidRPr="003F5DF6">
        <w:rPr>
          <w:rFonts w:cs="Arial"/>
          <w:color w:val="000000" w:themeColor="text1"/>
        </w:rPr>
        <w:lastRenderedPageBreak/>
        <w:t>De Búrca, S., Fletcher, R. and Brown, L. (2004) </w:t>
      </w:r>
      <w:bookmarkEnd w:id="41"/>
      <w:r w:rsidRPr="003F5DF6">
        <w:rPr>
          <w:rFonts w:cs="Arial"/>
          <w:i/>
          <w:iCs/>
          <w:color w:val="000000" w:themeColor="text1"/>
        </w:rPr>
        <w:t xml:space="preserve">International </w:t>
      </w:r>
      <w:proofErr w:type="gramStart"/>
      <w:r w:rsidRPr="003F5DF6">
        <w:rPr>
          <w:rFonts w:cs="Arial"/>
          <w:i/>
          <w:iCs/>
          <w:color w:val="000000" w:themeColor="text1"/>
        </w:rPr>
        <w:t>marketing :</w:t>
      </w:r>
      <w:proofErr w:type="gramEnd"/>
      <w:r w:rsidRPr="003F5DF6">
        <w:rPr>
          <w:rFonts w:cs="Arial"/>
          <w:i/>
          <w:iCs/>
          <w:color w:val="000000" w:themeColor="text1"/>
        </w:rPr>
        <w:t xml:space="preserve"> an SME perspective</w:t>
      </w:r>
      <w:r w:rsidRPr="003F5DF6">
        <w:rPr>
          <w:rFonts w:cs="Arial"/>
          <w:color w:val="000000" w:themeColor="text1"/>
        </w:rPr>
        <w:t>. 1st ed. Harlow, England: FT Prentice Hall.</w:t>
      </w:r>
    </w:p>
    <w:p w14:paraId="38F6AD9E" w14:textId="77777777" w:rsidR="006E1739" w:rsidRPr="003F5DF6" w:rsidRDefault="006E1739" w:rsidP="00891820">
      <w:pPr>
        <w:spacing w:before="240" w:after="240" w:line="360" w:lineRule="auto"/>
        <w:ind w:left="720" w:hanging="720"/>
        <w:jc w:val="both"/>
        <w:rPr>
          <w:rFonts w:cs="Arial"/>
          <w:color w:val="000000" w:themeColor="text1"/>
          <w:lang w:val="en-IN"/>
        </w:rPr>
      </w:pPr>
      <w:bookmarkStart w:id="42" w:name="_Hlk210048923"/>
      <w:r w:rsidRPr="003F5DF6">
        <w:rPr>
          <w:rFonts w:cs="Arial"/>
          <w:color w:val="000000" w:themeColor="text1"/>
        </w:rPr>
        <w:t xml:space="preserve">Doole, I. and Lowe, R. (2012) </w:t>
      </w:r>
      <w:bookmarkEnd w:id="42"/>
      <w:r w:rsidRPr="003F5DF6">
        <w:rPr>
          <w:rFonts w:cs="Arial"/>
          <w:i/>
          <w:iCs/>
          <w:color w:val="000000" w:themeColor="text1"/>
        </w:rPr>
        <w:t xml:space="preserve">International marketing </w:t>
      </w:r>
      <w:proofErr w:type="gramStart"/>
      <w:r w:rsidRPr="003F5DF6">
        <w:rPr>
          <w:rFonts w:cs="Arial"/>
          <w:i/>
          <w:iCs/>
          <w:color w:val="000000" w:themeColor="text1"/>
        </w:rPr>
        <w:t>strategy :</w:t>
      </w:r>
      <w:proofErr w:type="gramEnd"/>
      <w:r w:rsidRPr="003F5DF6">
        <w:rPr>
          <w:rFonts w:cs="Arial"/>
          <w:i/>
          <w:iCs/>
          <w:color w:val="000000" w:themeColor="text1"/>
        </w:rPr>
        <w:t xml:space="preserve"> analysis, development and implementation</w:t>
      </w:r>
      <w:r w:rsidRPr="003F5DF6">
        <w:rPr>
          <w:rFonts w:cs="Arial"/>
          <w:color w:val="000000" w:themeColor="text1"/>
        </w:rPr>
        <w:t>. Cengage Learning.</w:t>
      </w:r>
    </w:p>
    <w:p w14:paraId="6A6F5A04"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Durão, J.D.L.B. (2021) </w:t>
      </w:r>
      <w:r w:rsidRPr="003F5DF6">
        <w:rPr>
          <w:rFonts w:cs="Arial"/>
          <w:i/>
          <w:iCs/>
          <w:color w:val="000000" w:themeColor="text1"/>
          <w:shd w:val="clear" w:color="auto" w:fill="FFFFFF"/>
        </w:rPr>
        <w:t>Inhibiting and Stimulating Factors for the Integration of Refugees into the Portuguese Labour Market–Case Studies on Best Practices within the Hospitality Sector</w:t>
      </w:r>
      <w:r w:rsidRPr="003F5DF6">
        <w:rPr>
          <w:rFonts w:cs="Arial"/>
          <w:color w:val="000000" w:themeColor="text1"/>
          <w:shd w:val="clear" w:color="auto" w:fill="FFFFFF"/>
        </w:rPr>
        <w:t xml:space="preserve"> (Master's thesis, </w:t>
      </w:r>
      <w:proofErr w:type="spellStart"/>
      <w:r w:rsidRPr="003F5DF6">
        <w:rPr>
          <w:rFonts w:cs="Arial"/>
          <w:color w:val="000000" w:themeColor="text1"/>
          <w:shd w:val="clear" w:color="auto" w:fill="FFFFFF"/>
        </w:rPr>
        <w:t>Universidade</w:t>
      </w:r>
      <w:proofErr w:type="spellEnd"/>
      <w:r w:rsidRPr="003F5DF6">
        <w:rPr>
          <w:rFonts w:cs="Arial"/>
          <w:color w:val="000000" w:themeColor="text1"/>
          <w:shd w:val="clear" w:color="auto" w:fill="FFFFFF"/>
        </w:rPr>
        <w:t xml:space="preserve"> NOVA de Lisboa (Portugal)).</w:t>
      </w:r>
    </w:p>
    <w:p w14:paraId="4CDD4091"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EKN (2024) </w:t>
      </w:r>
      <w:r w:rsidRPr="003F5DF6">
        <w:rPr>
          <w:rStyle w:val="Emphasis"/>
          <w:rFonts w:cs="Arial"/>
          <w:color w:val="000000" w:themeColor="text1"/>
        </w:rPr>
        <w:t>India Country Risk Analysis 2024</w:t>
      </w:r>
      <w:r w:rsidRPr="003F5DF6">
        <w:rPr>
          <w:rFonts w:cs="Arial"/>
          <w:color w:val="000000" w:themeColor="text1"/>
        </w:rPr>
        <w:t>. EKN (</w:t>
      </w:r>
      <w:proofErr w:type="spellStart"/>
      <w:r w:rsidRPr="003F5DF6">
        <w:rPr>
          <w:rFonts w:cs="Arial"/>
          <w:color w:val="000000" w:themeColor="text1"/>
        </w:rPr>
        <w:t>Exportkreditnämnden</w:t>
      </w:r>
      <w:proofErr w:type="spellEnd"/>
      <w:r w:rsidRPr="003F5DF6">
        <w:rPr>
          <w:rFonts w:cs="Arial"/>
          <w:color w:val="000000" w:themeColor="text1"/>
        </w:rPr>
        <w:t xml:space="preserve">). Available at: </w:t>
      </w:r>
      <w:hyperlink r:id="rId32" w:history="1">
        <w:r w:rsidRPr="003F5DF6">
          <w:rPr>
            <w:rStyle w:val="Hyperlink"/>
            <w:rFonts w:cs="Arial"/>
            <w:color w:val="000000" w:themeColor="text1"/>
          </w:rPr>
          <w:t>https://www.ekn.se/globalassets/dokument/landriskanalyser/2024/en/india-country-risk-analysis-2024-web.pdf</w:t>
        </w:r>
      </w:hyperlink>
      <w:r w:rsidRPr="003F5DF6">
        <w:rPr>
          <w:rFonts w:cs="Arial"/>
          <w:color w:val="000000" w:themeColor="text1"/>
        </w:rPr>
        <w:t xml:space="preserve">. [Accessed: 29th September, 2025]  </w:t>
      </w:r>
    </w:p>
    <w:p w14:paraId="5F02D0D7" w14:textId="77777777" w:rsidR="006E1739" w:rsidRPr="003F5DF6" w:rsidRDefault="006E1739" w:rsidP="00891820">
      <w:pPr>
        <w:spacing w:before="240" w:after="240" w:line="360" w:lineRule="auto"/>
        <w:ind w:left="720" w:hanging="720"/>
        <w:jc w:val="both"/>
        <w:rPr>
          <w:rFonts w:cs="Arial"/>
          <w:color w:val="000000" w:themeColor="text1"/>
        </w:rPr>
      </w:pPr>
      <w:bookmarkStart w:id="43" w:name="_Hlk209888094"/>
      <w:r w:rsidRPr="003F5DF6">
        <w:rPr>
          <w:rFonts w:cs="Arial"/>
          <w:color w:val="000000" w:themeColor="text1"/>
        </w:rPr>
        <w:t>Ethical Consumer (2025)</w:t>
      </w:r>
      <w:bookmarkEnd w:id="43"/>
      <w:r w:rsidRPr="003F5DF6">
        <w:rPr>
          <w:rFonts w:cs="Arial"/>
          <w:color w:val="000000" w:themeColor="text1"/>
        </w:rPr>
        <w:t xml:space="preserve"> ‘How ethical is Starbucks Corporation?’, </w:t>
      </w:r>
      <w:r w:rsidRPr="003F5DF6">
        <w:rPr>
          <w:rStyle w:val="Emphasis"/>
          <w:rFonts w:cs="Arial"/>
          <w:color w:val="000000" w:themeColor="text1"/>
        </w:rPr>
        <w:t>Ethical Consumer</w:t>
      </w:r>
      <w:r w:rsidRPr="003F5DF6">
        <w:rPr>
          <w:rFonts w:cs="Arial"/>
          <w:color w:val="000000" w:themeColor="text1"/>
        </w:rPr>
        <w:t xml:space="preserve">, 22 September. Available at: </w:t>
      </w:r>
      <w:hyperlink r:id="rId33" w:history="1">
        <w:r w:rsidRPr="003F5DF6">
          <w:rPr>
            <w:rStyle w:val="Hyperlink"/>
            <w:rFonts w:cs="Arial"/>
            <w:color w:val="000000" w:themeColor="text1"/>
          </w:rPr>
          <w:t>https://www.ethicalconsumer.org/company- profile/</w:t>
        </w:r>
        <w:proofErr w:type="spellStart"/>
        <w:r w:rsidRPr="003F5DF6">
          <w:rPr>
            <w:rStyle w:val="Hyperlink"/>
            <w:rFonts w:cs="Arial"/>
            <w:color w:val="000000" w:themeColor="text1"/>
          </w:rPr>
          <w:t>starbucks</w:t>
        </w:r>
        <w:proofErr w:type="spellEnd"/>
        <w:r w:rsidRPr="003F5DF6">
          <w:rPr>
            <w:rStyle w:val="Hyperlink"/>
            <w:rFonts w:cs="Arial"/>
            <w:color w:val="000000" w:themeColor="text1"/>
          </w:rPr>
          <w:t>-corporation</w:t>
        </w:r>
      </w:hyperlink>
      <w:r w:rsidRPr="003F5DF6">
        <w:rPr>
          <w:rFonts w:cs="Arial"/>
          <w:color w:val="000000" w:themeColor="text1"/>
        </w:rPr>
        <w:t xml:space="preserve">. [Accessed: 25th September, 2025]   </w:t>
      </w:r>
    </w:p>
    <w:p w14:paraId="0A12C3F7" w14:textId="77777777" w:rsidR="006E1739" w:rsidRPr="003F5DF6" w:rsidRDefault="006E1739" w:rsidP="00891820">
      <w:pPr>
        <w:spacing w:before="240" w:after="240" w:line="360" w:lineRule="auto"/>
        <w:ind w:left="720" w:hanging="720"/>
        <w:jc w:val="both"/>
        <w:rPr>
          <w:rFonts w:cs="Arial"/>
          <w:color w:val="000000" w:themeColor="text1"/>
        </w:rPr>
      </w:pPr>
      <w:r w:rsidRPr="003F5DF6">
        <w:rPr>
          <w:rStyle w:val="Strong"/>
          <w:rFonts w:cs="Arial"/>
          <w:b w:val="0"/>
          <w:bCs w:val="0"/>
          <w:color w:val="000000" w:themeColor="text1"/>
        </w:rPr>
        <w:t>Gairola, S. (2024)</w:t>
      </w:r>
      <w:r w:rsidRPr="003F5DF6">
        <w:rPr>
          <w:rFonts w:cs="Arial"/>
          <w:b/>
          <w:bCs/>
          <w:color w:val="000000" w:themeColor="text1"/>
        </w:rPr>
        <w:t xml:space="preserve"> </w:t>
      </w:r>
      <w:r w:rsidRPr="003F5DF6">
        <w:rPr>
          <w:rFonts w:cs="Arial"/>
          <w:color w:val="000000" w:themeColor="text1"/>
        </w:rPr>
        <w:t xml:space="preserve">‘Crafting a Coffee Empire: Starbucks’ Rise in the Indian Market – Case Study of Starbucks Phenomenon in India’, </w:t>
      </w:r>
      <w:r w:rsidRPr="003F5DF6">
        <w:rPr>
          <w:rStyle w:val="Emphasis"/>
          <w:rFonts w:cs="Arial"/>
          <w:color w:val="000000" w:themeColor="text1"/>
        </w:rPr>
        <w:t>International Journal of Innovative Research in Technology</w:t>
      </w:r>
      <w:r w:rsidRPr="003F5DF6">
        <w:rPr>
          <w:rFonts w:cs="Arial"/>
          <w:color w:val="000000" w:themeColor="text1"/>
        </w:rPr>
        <w:t xml:space="preserve">, 11(3), pp. 127–133. ISSN: 2349-6002. </w:t>
      </w:r>
    </w:p>
    <w:p w14:paraId="0CF497E0"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Hui-Jung, C. (2019) Starbucks in the World. </w:t>
      </w:r>
      <w:r w:rsidRPr="003F5DF6">
        <w:rPr>
          <w:rFonts w:cs="Arial"/>
          <w:i/>
          <w:iCs/>
          <w:color w:val="000000" w:themeColor="text1"/>
          <w:shd w:val="clear" w:color="auto" w:fill="FFFFFF"/>
        </w:rPr>
        <w:t>HOLISTICA Journal of Business and Public Administration</w:t>
      </w:r>
      <w:r w:rsidRPr="003F5DF6">
        <w:rPr>
          <w:rFonts w:cs="Arial"/>
          <w:color w:val="000000" w:themeColor="text1"/>
          <w:shd w:val="clear" w:color="auto" w:fill="FFFFFF"/>
        </w:rPr>
        <w:t>, </w:t>
      </w:r>
      <w:r w:rsidRPr="003F5DF6">
        <w:rPr>
          <w:rFonts w:cs="Arial"/>
          <w:i/>
          <w:iCs/>
          <w:color w:val="000000" w:themeColor="text1"/>
          <w:shd w:val="clear" w:color="auto" w:fill="FFFFFF"/>
        </w:rPr>
        <w:t>10</w:t>
      </w:r>
      <w:r w:rsidRPr="003F5DF6">
        <w:rPr>
          <w:rFonts w:cs="Arial"/>
          <w:color w:val="000000" w:themeColor="text1"/>
          <w:shd w:val="clear" w:color="auto" w:fill="FFFFFF"/>
        </w:rPr>
        <w:t>(3), pp.99-110.</w:t>
      </w:r>
    </w:p>
    <w:p w14:paraId="1E73283F" w14:textId="77777777" w:rsidR="006E1739" w:rsidRPr="003F5DF6" w:rsidRDefault="006E1739" w:rsidP="00891820">
      <w:pPr>
        <w:spacing w:before="240" w:after="240" w:line="360" w:lineRule="auto"/>
        <w:ind w:left="720" w:hanging="720"/>
        <w:jc w:val="both"/>
        <w:rPr>
          <w:rFonts w:cs="Arial"/>
          <w:color w:val="000000" w:themeColor="text1"/>
        </w:rPr>
      </w:pPr>
      <w:bookmarkStart w:id="44" w:name="_Hlk210059716"/>
      <w:r w:rsidRPr="003F5DF6">
        <w:rPr>
          <w:rFonts w:cs="Arial"/>
          <w:color w:val="000000" w:themeColor="text1"/>
        </w:rPr>
        <w:t xml:space="preserve">IBISWorld, (2025a) </w:t>
      </w:r>
      <w:bookmarkEnd w:id="44"/>
      <w:r w:rsidRPr="003F5DF6">
        <w:rPr>
          <w:rStyle w:val="Emphasis"/>
          <w:rFonts w:cs="Arial"/>
          <w:color w:val="000000" w:themeColor="text1"/>
        </w:rPr>
        <w:t>Starbucks Corporation</w:t>
      </w:r>
      <w:r w:rsidRPr="003F5DF6">
        <w:rPr>
          <w:rFonts w:cs="Arial"/>
          <w:color w:val="000000" w:themeColor="text1"/>
        </w:rPr>
        <w:t xml:space="preserve"> [online]. Available at: </w:t>
      </w:r>
      <w:hyperlink r:id="rId34" w:anchor=":~:text=Description,than%20some%20of%20their%20peers" w:history="1">
        <w:r w:rsidRPr="003F5DF6">
          <w:rPr>
            <w:rStyle w:val="Hyperlink"/>
            <w:rFonts w:cs="Arial"/>
            <w:color w:val="000000" w:themeColor="text1"/>
          </w:rPr>
          <w:t>https://www.ibisworld.com/united-states/company/starbucks-corporation/347821/#:~:text=Description,than%20some%20of%20their%20peers</w:t>
        </w:r>
      </w:hyperlink>
      <w:r w:rsidRPr="003F5DF6">
        <w:rPr>
          <w:rFonts w:cs="Arial"/>
          <w:color w:val="000000" w:themeColor="text1"/>
        </w:rPr>
        <w:t xml:space="preserve">. [Accessed: 29th September, 2025] </w:t>
      </w:r>
    </w:p>
    <w:p w14:paraId="42DBB162"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 xml:space="preserve">Igwe, P.A., </w:t>
      </w:r>
      <w:proofErr w:type="spellStart"/>
      <w:r w:rsidRPr="003F5DF6">
        <w:rPr>
          <w:rFonts w:cs="Arial"/>
          <w:color w:val="000000" w:themeColor="text1"/>
          <w:shd w:val="clear" w:color="auto" w:fill="FFFFFF"/>
        </w:rPr>
        <w:t>Rugara</w:t>
      </w:r>
      <w:proofErr w:type="spellEnd"/>
      <w:r w:rsidRPr="003F5DF6">
        <w:rPr>
          <w:rFonts w:cs="Arial"/>
          <w:color w:val="000000" w:themeColor="text1"/>
          <w:shd w:val="clear" w:color="auto" w:fill="FFFFFF"/>
        </w:rPr>
        <w:t>, D.G. and Rahman, M. (2021) A triad of Uppsala internationalization of emerging markets firms and challenges: A systematic review. </w:t>
      </w:r>
      <w:r w:rsidRPr="003F5DF6">
        <w:rPr>
          <w:rFonts w:cs="Arial"/>
          <w:i/>
          <w:iCs/>
          <w:color w:val="000000" w:themeColor="text1"/>
          <w:shd w:val="clear" w:color="auto" w:fill="FFFFFF"/>
        </w:rPr>
        <w:t>Administrative Sciences</w:t>
      </w:r>
      <w:r w:rsidRPr="003F5DF6">
        <w:rPr>
          <w:rFonts w:cs="Arial"/>
          <w:color w:val="000000" w:themeColor="text1"/>
          <w:shd w:val="clear" w:color="auto" w:fill="FFFFFF"/>
        </w:rPr>
        <w:t>, </w:t>
      </w:r>
      <w:r w:rsidRPr="003F5DF6">
        <w:rPr>
          <w:rFonts w:cs="Arial"/>
          <w:i/>
          <w:iCs/>
          <w:color w:val="000000" w:themeColor="text1"/>
          <w:shd w:val="clear" w:color="auto" w:fill="FFFFFF"/>
        </w:rPr>
        <w:t>12</w:t>
      </w:r>
      <w:r w:rsidRPr="003F5DF6">
        <w:rPr>
          <w:rFonts w:cs="Arial"/>
          <w:color w:val="000000" w:themeColor="text1"/>
          <w:shd w:val="clear" w:color="auto" w:fill="FFFFFF"/>
        </w:rPr>
        <w:t>(1), p.3.</w:t>
      </w:r>
    </w:p>
    <w:p w14:paraId="0130D4CC"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Kathuria, A.K. and Anand, D. (2022) </w:t>
      </w:r>
      <w:r w:rsidRPr="003F5DF6">
        <w:rPr>
          <w:rFonts w:cs="Arial"/>
          <w:i/>
          <w:iCs/>
          <w:color w:val="000000" w:themeColor="text1"/>
          <w:shd w:val="clear" w:color="auto" w:fill="FFFFFF"/>
        </w:rPr>
        <w:t>Safe, Healthy, and Sustainable Diets: Role of Food Regulatory Bodies and Innovations from India</w:t>
      </w:r>
      <w:r w:rsidRPr="003F5DF6">
        <w:rPr>
          <w:rFonts w:cs="Arial"/>
          <w:color w:val="000000" w:themeColor="text1"/>
          <w:shd w:val="clear" w:color="auto" w:fill="FFFFFF"/>
        </w:rPr>
        <w:t>. World Bank.</w:t>
      </w:r>
    </w:p>
    <w:p w14:paraId="49604191" w14:textId="77777777" w:rsidR="006E1739" w:rsidRPr="003F5DF6" w:rsidRDefault="006E1739" w:rsidP="00891820">
      <w:pPr>
        <w:spacing w:before="240" w:after="240" w:line="360" w:lineRule="auto"/>
        <w:ind w:left="720" w:hanging="720"/>
        <w:jc w:val="both"/>
        <w:rPr>
          <w:rFonts w:cs="Arial"/>
          <w:color w:val="000000" w:themeColor="text1"/>
          <w:lang w:val="en-IN"/>
        </w:rPr>
      </w:pPr>
      <w:bookmarkStart w:id="45" w:name="_Hlk210049289"/>
      <w:r w:rsidRPr="003F5DF6">
        <w:rPr>
          <w:rFonts w:cs="Arial"/>
          <w:color w:val="000000" w:themeColor="text1"/>
        </w:rPr>
        <w:lastRenderedPageBreak/>
        <w:t xml:space="preserve">Keegan, W.J. and Green, M.C. (2013) </w:t>
      </w:r>
      <w:bookmarkEnd w:id="45"/>
      <w:r w:rsidRPr="003F5DF6">
        <w:rPr>
          <w:rFonts w:cs="Arial"/>
          <w:i/>
          <w:iCs/>
          <w:color w:val="000000" w:themeColor="text1"/>
        </w:rPr>
        <w:t>Global marketing</w:t>
      </w:r>
      <w:r w:rsidRPr="003F5DF6">
        <w:rPr>
          <w:rFonts w:cs="Arial"/>
          <w:color w:val="000000" w:themeColor="text1"/>
        </w:rPr>
        <w:t xml:space="preserve">. 7th ed., global ed. Boston, </w:t>
      </w:r>
      <w:proofErr w:type="gramStart"/>
      <w:r w:rsidRPr="003F5DF6">
        <w:rPr>
          <w:rFonts w:cs="Arial"/>
          <w:color w:val="000000" w:themeColor="text1"/>
        </w:rPr>
        <w:t>Mass. ;</w:t>
      </w:r>
      <w:proofErr w:type="gramEnd"/>
      <w:r w:rsidRPr="003F5DF6">
        <w:rPr>
          <w:rFonts w:cs="Arial"/>
          <w:color w:val="000000" w:themeColor="text1"/>
        </w:rPr>
        <w:t xml:space="preserve"> London: Pearson.</w:t>
      </w:r>
    </w:p>
    <w:p w14:paraId="0CC03F02" w14:textId="77777777" w:rsidR="006E1739" w:rsidRPr="003F5DF6" w:rsidRDefault="006E1739" w:rsidP="00891820">
      <w:pPr>
        <w:spacing w:before="240" w:after="240" w:line="360" w:lineRule="auto"/>
        <w:ind w:left="720" w:hanging="720"/>
        <w:jc w:val="both"/>
        <w:rPr>
          <w:rFonts w:cs="Arial"/>
          <w:color w:val="000000" w:themeColor="text1"/>
        </w:rPr>
      </w:pPr>
      <w:bookmarkStart w:id="46" w:name="_Hlk210044104"/>
      <w:r w:rsidRPr="003F5DF6">
        <w:rPr>
          <w:rFonts w:cs="Arial"/>
          <w:color w:val="000000" w:themeColor="text1"/>
        </w:rPr>
        <w:t>Kelly, C. (2025)</w:t>
      </w:r>
      <w:bookmarkEnd w:id="46"/>
      <w:r w:rsidRPr="003F5DF6">
        <w:rPr>
          <w:rFonts w:cs="Arial"/>
          <w:color w:val="000000" w:themeColor="text1"/>
        </w:rPr>
        <w:t xml:space="preserve"> ‘Starbucks says ‘Hello Again’ by advertising around the Super Bowl’, </w:t>
      </w:r>
      <w:r w:rsidRPr="003F5DF6">
        <w:rPr>
          <w:rStyle w:val="Emphasis"/>
          <w:rFonts w:cs="Arial"/>
          <w:color w:val="000000" w:themeColor="text1"/>
        </w:rPr>
        <w:t>Marketing Dive</w:t>
      </w:r>
      <w:r w:rsidRPr="003F5DF6">
        <w:rPr>
          <w:rFonts w:cs="Arial"/>
          <w:color w:val="000000" w:themeColor="text1"/>
        </w:rPr>
        <w:t xml:space="preserve">, 5 February. Available at: </w:t>
      </w:r>
      <w:hyperlink r:id="rId35" w:history="1">
        <w:r w:rsidRPr="003F5DF6">
          <w:rPr>
            <w:rStyle w:val="Hyperlink"/>
            <w:rFonts w:cs="Arial"/>
            <w:color w:val="000000" w:themeColor="text1"/>
          </w:rPr>
          <w:t>https://www.marketingdive.com/news/starbucks-hello-again-campaign-super-bowl-monday/739265/</w:t>
        </w:r>
      </w:hyperlink>
      <w:r w:rsidRPr="003F5DF6">
        <w:rPr>
          <w:rFonts w:cs="Arial"/>
          <w:color w:val="000000" w:themeColor="text1"/>
        </w:rPr>
        <w:t xml:space="preserve">. [Accessed: 25th September, 2025]  </w:t>
      </w:r>
    </w:p>
    <w:p w14:paraId="463DDACF"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 xml:space="preserve">Kim, J.E. and Park, E.S. (2021) The spatial design marketing strategy of global franchises that take into consideration the characteristics of modern consumers—a study involving the global coffee companies of </w:t>
      </w:r>
      <w:proofErr w:type="spellStart"/>
      <w:r w:rsidRPr="003F5DF6">
        <w:rPr>
          <w:rFonts w:cs="Arial"/>
          <w:color w:val="000000" w:themeColor="text1"/>
          <w:shd w:val="clear" w:color="auto" w:fill="FFFFFF"/>
        </w:rPr>
        <w:t>starbucks</w:t>
      </w:r>
      <w:proofErr w:type="spellEnd"/>
      <w:r w:rsidRPr="003F5DF6">
        <w:rPr>
          <w:rFonts w:cs="Arial"/>
          <w:color w:val="000000" w:themeColor="text1"/>
          <w:shd w:val="clear" w:color="auto" w:fill="FFFFFF"/>
        </w:rPr>
        <w:t xml:space="preserve"> and blue bottle. </w:t>
      </w:r>
      <w:r w:rsidRPr="003F5DF6">
        <w:rPr>
          <w:rFonts w:cs="Arial"/>
          <w:i/>
          <w:iCs/>
          <w:color w:val="000000" w:themeColor="text1"/>
          <w:shd w:val="clear" w:color="auto" w:fill="FFFFFF"/>
        </w:rPr>
        <w:t>Land</w:t>
      </w:r>
      <w:r w:rsidRPr="003F5DF6">
        <w:rPr>
          <w:rFonts w:cs="Arial"/>
          <w:color w:val="000000" w:themeColor="text1"/>
          <w:shd w:val="clear" w:color="auto" w:fill="FFFFFF"/>
        </w:rPr>
        <w:t>, </w:t>
      </w:r>
      <w:r w:rsidRPr="003F5DF6">
        <w:rPr>
          <w:rFonts w:cs="Arial"/>
          <w:i/>
          <w:iCs/>
          <w:color w:val="000000" w:themeColor="text1"/>
          <w:shd w:val="clear" w:color="auto" w:fill="FFFFFF"/>
        </w:rPr>
        <w:t>10</w:t>
      </w:r>
      <w:r w:rsidRPr="003F5DF6">
        <w:rPr>
          <w:rFonts w:cs="Arial"/>
          <w:color w:val="000000" w:themeColor="text1"/>
          <w:shd w:val="clear" w:color="auto" w:fill="FFFFFF"/>
        </w:rPr>
        <w:t>(7), p.716.</w:t>
      </w:r>
    </w:p>
    <w:p w14:paraId="4E00220C" w14:textId="77777777" w:rsidR="006E1739" w:rsidRPr="003F5DF6" w:rsidRDefault="006E1739" w:rsidP="00891820">
      <w:pPr>
        <w:spacing w:before="240" w:after="240" w:line="360" w:lineRule="auto"/>
        <w:ind w:left="720" w:hanging="720"/>
        <w:jc w:val="both"/>
        <w:rPr>
          <w:rFonts w:cs="Arial"/>
          <w:color w:val="000000" w:themeColor="text1"/>
          <w:lang w:val="en-IN"/>
        </w:rPr>
      </w:pPr>
      <w:r w:rsidRPr="003F5DF6">
        <w:rPr>
          <w:rFonts w:cs="Arial"/>
          <w:color w:val="000000" w:themeColor="text1"/>
        </w:rPr>
        <w:t xml:space="preserve">Ko, E., Kim, E., Taylor, C. R., Kim, K. H., &amp; Kang, I. J. (2007) Cross-national market segmentation in the fashion industry: A study of European, Korean, and US consumers. International Marketing Review, 24(5), 629–651. </w:t>
      </w:r>
    </w:p>
    <w:p w14:paraId="762700F2"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Kumar, M. (2025, April 29). </w:t>
      </w:r>
      <w:r w:rsidRPr="003F5DF6">
        <w:rPr>
          <w:rStyle w:val="Emphasis"/>
          <w:rFonts w:cs="Arial"/>
          <w:color w:val="000000" w:themeColor="text1"/>
        </w:rPr>
        <w:t>India’s growth outlook at risk from trade tensions and geopolitical risks, government says</w:t>
      </w:r>
      <w:r w:rsidRPr="003F5DF6">
        <w:rPr>
          <w:rFonts w:cs="Arial"/>
          <w:color w:val="000000" w:themeColor="text1"/>
        </w:rPr>
        <w:t xml:space="preserve">. Reuters. Available at: </w:t>
      </w:r>
      <w:hyperlink r:id="rId36" w:history="1">
        <w:r w:rsidRPr="003F5DF6">
          <w:rPr>
            <w:rStyle w:val="Hyperlink"/>
            <w:rFonts w:cs="Arial"/>
            <w:color w:val="000000" w:themeColor="text1"/>
          </w:rPr>
          <w:t>https://www.reuters.com/world/india/indias-growth-outlook-risk-trade-tensions-geopolitical-risks-government-says-2025-04-29/</w:t>
        </w:r>
      </w:hyperlink>
      <w:r w:rsidRPr="003F5DF6">
        <w:rPr>
          <w:rFonts w:cs="Arial"/>
          <w:color w:val="000000" w:themeColor="text1"/>
        </w:rPr>
        <w:t xml:space="preserve">. [Accessed: 29th September, 2025]  </w:t>
      </w:r>
    </w:p>
    <w:p w14:paraId="515C34E8" w14:textId="77777777" w:rsidR="006E1739" w:rsidRPr="003F5DF6" w:rsidRDefault="006E1739" w:rsidP="00891820">
      <w:pPr>
        <w:spacing w:before="240" w:after="240" w:line="360" w:lineRule="auto"/>
        <w:ind w:left="720" w:hanging="720"/>
        <w:jc w:val="both"/>
        <w:rPr>
          <w:rFonts w:cs="Arial"/>
          <w:color w:val="000000" w:themeColor="text1"/>
        </w:rPr>
      </w:pPr>
      <w:bookmarkStart w:id="47" w:name="_Hlk210052953"/>
      <w:r w:rsidRPr="003F5DF6">
        <w:rPr>
          <w:rFonts w:cs="Arial"/>
          <w:color w:val="000000" w:themeColor="text1"/>
        </w:rPr>
        <w:t>Malviya, S. (2025)</w:t>
      </w:r>
      <w:bookmarkEnd w:id="47"/>
      <w:r w:rsidRPr="003F5DF6">
        <w:rPr>
          <w:rFonts w:cs="Arial"/>
          <w:color w:val="000000" w:themeColor="text1"/>
        </w:rPr>
        <w:t xml:space="preserve"> ‘Starbucks India losses surge 65% in FY25, sales grow 5%’, </w:t>
      </w:r>
      <w:r w:rsidRPr="003F5DF6">
        <w:rPr>
          <w:rStyle w:val="Emphasis"/>
          <w:rFonts w:cs="Arial"/>
          <w:color w:val="000000" w:themeColor="text1"/>
        </w:rPr>
        <w:t>The Economic Times</w:t>
      </w:r>
      <w:r w:rsidRPr="003F5DF6">
        <w:rPr>
          <w:rFonts w:cs="Arial"/>
          <w:color w:val="000000" w:themeColor="text1"/>
        </w:rPr>
        <w:t xml:space="preserve">, 26 May. Available at: </w:t>
      </w:r>
      <w:hyperlink r:id="rId37" w:history="1">
        <w:r w:rsidRPr="003F5DF6">
          <w:rPr>
            <w:rStyle w:val="Hyperlink"/>
            <w:rFonts w:cs="Arial"/>
            <w:color w:val="000000" w:themeColor="text1"/>
          </w:rPr>
          <w:t>https://economictimes.indiatimes.com/industry/cons-products/food/starbucks-india-losses-surge-65-in-fy25-sales-grow-5/articleshow/121398481.cms?from=mdr</w:t>
        </w:r>
      </w:hyperlink>
      <w:r w:rsidRPr="003F5DF6">
        <w:rPr>
          <w:rFonts w:cs="Arial"/>
          <w:color w:val="000000" w:themeColor="text1"/>
        </w:rPr>
        <w:t xml:space="preserve">. [Accessed: 27th September, 2025]  </w:t>
      </w:r>
    </w:p>
    <w:p w14:paraId="59667ED2" w14:textId="77777777" w:rsidR="006E1739" w:rsidRPr="003F5DF6" w:rsidRDefault="006E1739" w:rsidP="00891820">
      <w:pPr>
        <w:spacing w:before="240" w:after="240" w:line="360" w:lineRule="auto"/>
        <w:ind w:left="720" w:hanging="720"/>
        <w:jc w:val="both"/>
        <w:rPr>
          <w:rFonts w:cs="Arial"/>
          <w:color w:val="000000" w:themeColor="text1"/>
        </w:rPr>
      </w:pPr>
      <w:bookmarkStart w:id="48" w:name="_Hlk209888019"/>
      <w:r w:rsidRPr="003F5DF6">
        <w:rPr>
          <w:rFonts w:cs="Arial"/>
          <w:color w:val="000000" w:themeColor="text1"/>
        </w:rPr>
        <w:t xml:space="preserve">Milman, O. (2024) </w:t>
      </w:r>
      <w:bookmarkEnd w:id="48"/>
      <w:r w:rsidRPr="003F5DF6">
        <w:rPr>
          <w:rFonts w:cs="Arial"/>
          <w:color w:val="000000" w:themeColor="text1"/>
        </w:rPr>
        <w:t xml:space="preserve">‘Starbucks sued over claims of labour and human rights violations in making of products’, </w:t>
      </w:r>
      <w:r w:rsidRPr="003F5DF6">
        <w:rPr>
          <w:rStyle w:val="Emphasis"/>
          <w:rFonts w:cs="Arial"/>
          <w:color w:val="000000" w:themeColor="text1"/>
        </w:rPr>
        <w:t>The Guardian</w:t>
      </w:r>
      <w:r w:rsidRPr="003F5DF6">
        <w:rPr>
          <w:rFonts w:cs="Arial"/>
          <w:color w:val="000000" w:themeColor="text1"/>
        </w:rPr>
        <w:t xml:space="preserve">, 11 January. Available at: </w:t>
      </w:r>
      <w:hyperlink r:id="rId38" w:anchor=":~:text=Starbucks%20sued%20over%20claims%20of%20labor%20and,of%20products%20%7C%20Starbucks%20%7C%20The%20Guardian.&amp;text=Specific%20allegations%20in%20the%20lawsuit%20include%20claims,used%20in%20separate%20Starbucks%2Dcertified%20farms%20in%20Guatemala" w:history="1">
        <w:r w:rsidRPr="003F5DF6">
          <w:rPr>
            <w:rStyle w:val="Hyperlink"/>
            <w:rFonts w:cs="Arial"/>
            <w:color w:val="000000" w:themeColor="text1"/>
          </w:rPr>
          <w:t>https://www.theguardian.com/business/2024/jan/11/starbucks-labor-lawsuit-human-rights-violations-coffee-farm#:~:text=Starbucks%20sued%20over%20claims%20of%20labor%20and,of%20products%20%7C%20Starbucks%20%7C%20The%20Guardian.&amp;text=Specific%20allegations%20in%20the%20lawsuit%20include%20claims,used</w:t>
        </w:r>
        <w:r w:rsidRPr="003F5DF6">
          <w:rPr>
            <w:rStyle w:val="Hyperlink"/>
            <w:rFonts w:cs="Arial"/>
            <w:color w:val="000000" w:themeColor="text1"/>
          </w:rPr>
          <w:lastRenderedPageBreak/>
          <w:t>%20in%20separate%20Starbucks%2Dcertified%20farms%20in%20Guatemala</w:t>
        </w:r>
      </w:hyperlink>
      <w:r w:rsidRPr="003F5DF6">
        <w:rPr>
          <w:rFonts w:cs="Arial"/>
          <w:color w:val="000000" w:themeColor="text1"/>
        </w:rPr>
        <w:t xml:space="preserve">. [Accessed: 22nd September, 2025] </w:t>
      </w:r>
    </w:p>
    <w:p w14:paraId="4C1C36A0"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Mirza, (2024) “Starbucks loses ground on emissions reduction, sets new 2030 sustainability goals.” </w:t>
      </w:r>
      <w:r w:rsidRPr="003F5DF6">
        <w:rPr>
          <w:rStyle w:val="Emphasis"/>
          <w:rFonts w:cs="Arial"/>
          <w:color w:val="000000" w:themeColor="text1"/>
        </w:rPr>
        <w:t>ESG Dive</w:t>
      </w:r>
      <w:r w:rsidRPr="003F5DF6">
        <w:rPr>
          <w:rFonts w:cs="Arial"/>
          <w:color w:val="000000" w:themeColor="text1"/>
        </w:rPr>
        <w:t xml:space="preserve">, 4 March. Available at: </w:t>
      </w:r>
      <w:hyperlink r:id="rId39" w:history="1">
        <w:r w:rsidRPr="003F5DF6">
          <w:rPr>
            <w:rStyle w:val="Hyperlink"/>
            <w:rFonts w:cs="Arial"/>
            <w:color w:val="000000" w:themeColor="text1"/>
          </w:rPr>
          <w:t>https://www.esgdive.com/news/starbucks-loses-ground-on-emissions-reduction-sets-new-2030-sustainability/709214/</w:t>
        </w:r>
      </w:hyperlink>
      <w:r w:rsidRPr="003F5DF6">
        <w:rPr>
          <w:rFonts w:cs="Arial"/>
          <w:color w:val="000000" w:themeColor="text1"/>
        </w:rPr>
        <w:t xml:space="preserve">. [Accessed: 28th September, 2025]  </w:t>
      </w:r>
    </w:p>
    <w:p w14:paraId="71686706"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proofErr w:type="spellStart"/>
      <w:r w:rsidRPr="003F5DF6">
        <w:rPr>
          <w:rFonts w:cs="Arial"/>
          <w:color w:val="000000" w:themeColor="text1"/>
          <w:shd w:val="clear" w:color="auto" w:fill="FFFFFF"/>
        </w:rPr>
        <w:t>Musonera</w:t>
      </w:r>
      <w:proofErr w:type="spellEnd"/>
      <w:r w:rsidRPr="003F5DF6">
        <w:rPr>
          <w:rFonts w:cs="Arial"/>
          <w:color w:val="000000" w:themeColor="text1"/>
          <w:shd w:val="clear" w:color="auto" w:fill="FFFFFF"/>
        </w:rPr>
        <w:t>, E. (2021) Strategic marketing case analysis: Starbucks. </w:t>
      </w:r>
      <w:r w:rsidRPr="003F5DF6">
        <w:rPr>
          <w:rFonts w:cs="Arial"/>
          <w:i/>
          <w:iCs/>
          <w:color w:val="000000" w:themeColor="text1"/>
          <w:shd w:val="clear" w:color="auto" w:fill="FFFFFF"/>
        </w:rPr>
        <w:t>Journal of Business and Social Science Review</w:t>
      </w:r>
      <w:r w:rsidRPr="003F5DF6">
        <w:rPr>
          <w:rFonts w:cs="Arial"/>
          <w:color w:val="000000" w:themeColor="text1"/>
          <w:shd w:val="clear" w:color="auto" w:fill="FFFFFF"/>
        </w:rPr>
        <w:t>, </w:t>
      </w:r>
      <w:r w:rsidRPr="003F5DF6">
        <w:rPr>
          <w:rFonts w:cs="Arial"/>
          <w:i/>
          <w:iCs/>
          <w:color w:val="000000" w:themeColor="text1"/>
          <w:shd w:val="clear" w:color="auto" w:fill="FFFFFF"/>
        </w:rPr>
        <w:t>2</w:t>
      </w:r>
      <w:r w:rsidRPr="003F5DF6">
        <w:rPr>
          <w:rFonts w:cs="Arial"/>
          <w:color w:val="000000" w:themeColor="text1"/>
          <w:shd w:val="clear" w:color="auto" w:fill="FFFFFF"/>
        </w:rPr>
        <w:t>(11), pp.12-22.</w:t>
      </w:r>
    </w:p>
    <w:p w14:paraId="4D453549" w14:textId="77777777" w:rsidR="006E1739" w:rsidRPr="003F5DF6" w:rsidRDefault="006E1739" w:rsidP="00891820">
      <w:pPr>
        <w:spacing w:before="240" w:after="240" w:line="360" w:lineRule="auto"/>
        <w:ind w:left="720" w:hanging="720"/>
        <w:jc w:val="both"/>
        <w:rPr>
          <w:rFonts w:cs="Arial"/>
          <w:color w:val="000000" w:themeColor="text1"/>
        </w:rPr>
      </w:pPr>
      <w:bookmarkStart w:id="49" w:name="_Hlk209888617"/>
      <w:r w:rsidRPr="003F5DF6">
        <w:rPr>
          <w:rFonts w:cs="Arial"/>
          <w:color w:val="000000" w:themeColor="text1"/>
        </w:rPr>
        <w:t xml:space="preserve">NBC News (2025) </w:t>
      </w:r>
      <w:bookmarkEnd w:id="49"/>
      <w:r w:rsidRPr="003F5DF6">
        <w:rPr>
          <w:rFonts w:cs="Arial"/>
          <w:color w:val="000000" w:themeColor="text1"/>
        </w:rPr>
        <w:t xml:space="preserve">‘Starbucks sued, allegedly using coffee farms with rights abuses while touting ethics’, </w:t>
      </w:r>
      <w:r w:rsidRPr="003F5DF6">
        <w:rPr>
          <w:rStyle w:val="Emphasis"/>
          <w:rFonts w:cs="Arial"/>
          <w:color w:val="000000" w:themeColor="text1"/>
        </w:rPr>
        <w:t>NBC News</w:t>
      </w:r>
      <w:r w:rsidRPr="003F5DF6">
        <w:rPr>
          <w:rFonts w:cs="Arial"/>
          <w:color w:val="000000" w:themeColor="text1"/>
        </w:rPr>
        <w:t xml:space="preserve">. Available at: </w:t>
      </w:r>
      <w:hyperlink r:id="rId40" w:history="1">
        <w:r w:rsidRPr="003F5DF6">
          <w:rPr>
            <w:rStyle w:val="Hyperlink"/>
            <w:rFonts w:cs="Arial"/>
            <w:color w:val="000000" w:themeColor="text1"/>
          </w:rPr>
          <w:t>https://www.nbcnews.com/news/us-news/starbucks-sued-allegedly-using-coffee-farms-rights-abuses-touting-ethi-rcna130393</w:t>
        </w:r>
      </w:hyperlink>
      <w:r w:rsidRPr="003F5DF6">
        <w:rPr>
          <w:rFonts w:cs="Arial"/>
          <w:color w:val="000000" w:themeColor="text1"/>
        </w:rPr>
        <w:t xml:space="preserve">. [Accessed: 29th September, 2025]  </w:t>
      </w:r>
    </w:p>
    <w:p w14:paraId="7319FEC5"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Oberholzer-Gee, F. (2021) </w:t>
      </w:r>
      <w:r w:rsidRPr="003F5DF6">
        <w:rPr>
          <w:rFonts w:cs="Arial"/>
          <w:i/>
          <w:iCs/>
          <w:color w:val="000000" w:themeColor="text1"/>
          <w:shd w:val="clear" w:color="auto" w:fill="FFFFFF"/>
        </w:rPr>
        <w:t>Better, simpler strategy: A value-based guide to exceptional performance</w:t>
      </w:r>
      <w:r w:rsidRPr="003F5DF6">
        <w:rPr>
          <w:rFonts w:cs="Arial"/>
          <w:color w:val="000000" w:themeColor="text1"/>
          <w:shd w:val="clear" w:color="auto" w:fill="FFFFFF"/>
        </w:rPr>
        <w:t>. Harvard Business Press.</w:t>
      </w:r>
    </w:p>
    <w:p w14:paraId="474FAFD2"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proofErr w:type="spellStart"/>
      <w:r w:rsidRPr="003F5DF6">
        <w:rPr>
          <w:rFonts w:cs="Arial"/>
          <w:color w:val="000000" w:themeColor="text1"/>
          <w:shd w:val="clear" w:color="auto" w:fill="FFFFFF"/>
        </w:rPr>
        <w:t>Pebadja</w:t>
      </w:r>
      <w:proofErr w:type="spellEnd"/>
      <w:r w:rsidRPr="003F5DF6">
        <w:rPr>
          <w:rFonts w:cs="Arial"/>
          <w:color w:val="000000" w:themeColor="text1"/>
          <w:shd w:val="clear" w:color="auto" w:fill="FFFFFF"/>
        </w:rPr>
        <w:t xml:space="preserve">, G. and </w:t>
      </w:r>
      <w:proofErr w:type="spellStart"/>
      <w:r w:rsidRPr="003F5DF6">
        <w:rPr>
          <w:rFonts w:cs="Arial"/>
          <w:color w:val="000000" w:themeColor="text1"/>
          <w:shd w:val="clear" w:color="auto" w:fill="FFFFFF"/>
        </w:rPr>
        <w:t>Kholifah</w:t>
      </w:r>
      <w:proofErr w:type="spellEnd"/>
      <w:r w:rsidRPr="003F5DF6">
        <w:rPr>
          <w:rFonts w:cs="Arial"/>
          <w:color w:val="000000" w:themeColor="text1"/>
          <w:shd w:val="clear" w:color="auto" w:fill="FFFFFF"/>
        </w:rPr>
        <w:t xml:space="preserve">, S., 2023. The Impact of Brand Image, Pricing Strategies, and Product Quality on Consumer Loyalty in the Coffee Industry: An Empirical Study Using Structural Equation </w:t>
      </w:r>
      <w:proofErr w:type="spellStart"/>
      <w:r w:rsidRPr="003F5DF6">
        <w:rPr>
          <w:rFonts w:cs="Arial"/>
          <w:color w:val="000000" w:themeColor="text1"/>
          <w:shd w:val="clear" w:color="auto" w:fill="FFFFFF"/>
        </w:rPr>
        <w:t>Modeling</w:t>
      </w:r>
      <w:proofErr w:type="spellEnd"/>
      <w:r w:rsidRPr="003F5DF6">
        <w:rPr>
          <w:rFonts w:cs="Arial"/>
          <w:color w:val="000000" w:themeColor="text1"/>
          <w:shd w:val="clear" w:color="auto" w:fill="FFFFFF"/>
        </w:rPr>
        <w:t>. </w:t>
      </w:r>
      <w:r w:rsidRPr="003F5DF6">
        <w:rPr>
          <w:rFonts w:cs="Arial"/>
          <w:i/>
          <w:iCs/>
          <w:color w:val="000000" w:themeColor="text1"/>
          <w:shd w:val="clear" w:color="auto" w:fill="FFFFFF"/>
        </w:rPr>
        <w:t>Journal of Management and Informatics</w:t>
      </w:r>
      <w:r w:rsidRPr="003F5DF6">
        <w:rPr>
          <w:rFonts w:cs="Arial"/>
          <w:color w:val="000000" w:themeColor="text1"/>
          <w:shd w:val="clear" w:color="auto" w:fill="FFFFFF"/>
        </w:rPr>
        <w:t>, </w:t>
      </w:r>
      <w:r w:rsidRPr="003F5DF6">
        <w:rPr>
          <w:rFonts w:cs="Arial"/>
          <w:i/>
          <w:iCs/>
          <w:color w:val="000000" w:themeColor="text1"/>
          <w:shd w:val="clear" w:color="auto" w:fill="FFFFFF"/>
        </w:rPr>
        <w:t>2</w:t>
      </w:r>
      <w:r w:rsidRPr="003F5DF6">
        <w:rPr>
          <w:rFonts w:cs="Arial"/>
          <w:color w:val="000000" w:themeColor="text1"/>
          <w:shd w:val="clear" w:color="auto" w:fill="FFFFFF"/>
        </w:rPr>
        <w:t>(2), pp.1-20.</w:t>
      </w:r>
    </w:p>
    <w:p w14:paraId="5718E6A0" w14:textId="77777777" w:rsidR="006E1739" w:rsidRPr="003F5DF6" w:rsidRDefault="006E1739" w:rsidP="00891820">
      <w:pPr>
        <w:spacing w:before="240" w:after="240" w:line="360" w:lineRule="auto"/>
        <w:ind w:left="720" w:hanging="720"/>
        <w:jc w:val="both"/>
        <w:rPr>
          <w:rFonts w:cs="Arial"/>
          <w:color w:val="000000" w:themeColor="text1"/>
        </w:rPr>
      </w:pPr>
      <w:proofErr w:type="spellStart"/>
      <w:r w:rsidRPr="003F5DF6">
        <w:rPr>
          <w:rFonts w:cs="Arial"/>
          <w:color w:val="000000" w:themeColor="text1"/>
        </w:rPr>
        <w:t>Poonacha</w:t>
      </w:r>
      <w:proofErr w:type="spellEnd"/>
      <w:r w:rsidRPr="003F5DF6">
        <w:rPr>
          <w:rFonts w:cs="Arial"/>
          <w:color w:val="000000" w:themeColor="text1"/>
        </w:rPr>
        <w:t xml:space="preserve"> Machaiah. (2024) “From Soil to Sip: How AI Can Revolutionize Coffee Production for Small Farmers in the Western Ghats.” </w:t>
      </w:r>
      <w:r w:rsidRPr="003F5DF6">
        <w:rPr>
          <w:rStyle w:val="Emphasis"/>
          <w:rFonts w:cs="Arial"/>
          <w:color w:val="000000" w:themeColor="text1"/>
        </w:rPr>
        <w:t>Medium</w:t>
      </w:r>
      <w:r w:rsidRPr="003F5DF6">
        <w:rPr>
          <w:rFonts w:cs="Arial"/>
          <w:color w:val="000000" w:themeColor="text1"/>
        </w:rPr>
        <w:t xml:space="preserve">, 29 June. Available at: </w:t>
      </w:r>
      <w:hyperlink r:id="rId41" w:history="1">
        <w:r w:rsidRPr="003F5DF6">
          <w:rPr>
            <w:rStyle w:val="Hyperlink"/>
            <w:rFonts w:cs="Arial"/>
            <w:color w:val="000000" w:themeColor="text1"/>
          </w:rPr>
          <w:t>https://medium.com/@poonacha/from-soil-to-sip-how-ai-can-revolutionize-coffee-production-for-small-farmers-in-the-western-ghats-9a9620950aaa</w:t>
        </w:r>
      </w:hyperlink>
      <w:r w:rsidRPr="003F5DF6">
        <w:rPr>
          <w:rFonts w:cs="Arial"/>
          <w:color w:val="000000" w:themeColor="text1"/>
        </w:rPr>
        <w:t xml:space="preserve">. [Accessed: 29th September, 2025]  </w:t>
      </w:r>
    </w:p>
    <w:p w14:paraId="71547212"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Restaurants, C.J. (2023) 6 Fast and Japanese. </w:t>
      </w:r>
      <w:r w:rsidRPr="003F5DF6">
        <w:rPr>
          <w:rFonts w:cs="Arial"/>
          <w:i/>
          <w:iCs/>
          <w:color w:val="000000" w:themeColor="text1"/>
          <w:shd w:val="clear" w:color="auto" w:fill="FFFFFF"/>
        </w:rPr>
        <w:t>The Global Japanese Restaurant: Mobilities, Imaginaries, and Politics</w:t>
      </w:r>
      <w:r w:rsidRPr="003F5DF6">
        <w:rPr>
          <w:rFonts w:cs="Arial"/>
          <w:color w:val="000000" w:themeColor="text1"/>
          <w:shd w:val="clear" w:color="auto" w:fill="FFFFFF"/>
        </w:rPr>
        <w:t>, p.212.</w:t>
      </w:r>
    </w:p>
    <w:p w14:paraId="4FA91699" w14:textId="77777777" w:rsidR="006E1739" w:rsidRPr="003F5DF6" w:rsidRDefault="006E1739" w:rsidP="00891820">
      <w:pPr>
        <w:spacing w:before="240" w:after="240" w:line="360" w:lineRule="auto"/>
        <w:ind w:left="720" w:hanging="720"/>
        <w:jc w:val="both"/>
        <w:rPr>
          <w:rFonts w:cs="Arial"/>
          <w:color w:val="000000" w:themeColor="text1"/>
          <w:shd w:val="clear" w:color="auto" w:fill="FFFFFF"/>
        </w:rPr>
      </w:pPr>
      <w:r w:rsidRPr="003F5DF6">
        <w:rPr>
          <w:rFonts w:cs="Arial"/>
          <w:color w:val="000000" w:themeColor="text1"/>
          <w:shd w:val="clear" w:color="auto" w:fill="FFFFFF"/>
        </w:rPr>
        <w:t xml:space="preserve">Sadri, I. and </w:t>
      </w:r>
      <w:proofErr w:type="spellStart"/>
      <w:r w:rsidRPr="003F5DF6">
        <w:rPr>
          <w:rFonts w:cs="Arial"/>
          <w:color w:val="000000" w:themeColor="text1"/>
          <w:shd w:val="clear" w:color="auto" w:fill="FFFFFF"/>
        </w:rPr>
        <w:t>Aprianingsih</w:t>
      </w:r>
      <w:proofErr w:type="spellEnd"/>
      <w:r w:rsidRPr="003F5DF6">
        <w:rPr>
          <w:rFonts w:cs="Arial"/>
          <w:color w:val="000000" w:themeColor="text1"/>
          <w:shd w:val="clear" w:color="auto" w:fill="FFFFFF"/>
        </w:rPr>
        <w:t xml:space="preserve">, A. (2025) Strategic Marketing Approaches Leveraging the 7P Marketing Mix Framework to Overcome Sales Challenges and Enhance </w:t>
      </w:r>
      <w:r w:rsidRPr="003F5DF6">
        <w:rPr>
          <w:rFonts w:cs="Arial"/>
          <w:color w:val="000000" w:themeColor="text1"/>
          <w:shd w:val="clear" w:color="auto" w:fill="FFFFFF"/>
        </w:rPr>
        <w:lastRenderedPageBreak/>
        <w:t>Purchase Intention for IELTS Programs at Athena English Course. </w:t>
      </w:r>
      <w:r w:rsidRPr="003F5DF6">
        <w:rPr>
          <w:rFonts w:cs="Arial"/>
          <w:i/>
          <w:iCs/>
          <w:color w:val="000000" w:themeColor="text1"/>
          <w:shd w:val="clear" w:color="auto" w:fill="FFFFFF"/>
        </w:rPr>
        <w:t>Journal of Research in Social Science and Humanities</w:t>
      </w:r>
      <w:r w:rsidRPr="003F5DF6">
        <w:rPr>
          <w:rFonts w:cs="Arial"/>
          <w:color w:val="000000" w:themeColor="text1"/>
          <w:shd w:val="clear" w:color="auto" w:fill="FFFFFF"/>
        </w:rPr>
        <w:t>, </w:t>
      </w:r>
      <w:r w:rsidRPr="003F5DF6">
        <w:rPr>
          <w:rFonts w:cs="Arial"/>
          <w:i/>
          <w:iCs/>
          <w:color w:val="000000" w:themeColor="text1"/>
          <w:shd w:val="clear" w:color="auto" w:fill="FFFFFF"/>
        </w:rPr>
        <w:t>5</w:t>
      </w:r>
      <w:r w:rsidRPr="003F5DF6">
        <w:rPr>
          <w:rFonts w:cs="Arial"/>
          <w:color w:val="000000" w:themeColor="text1"/>
          <w:shd w:val="clear" w:color="auto" w:fill="FFFFFF"/>
        </w:rPr>
        <w:t>(1), pp.120-125.</w:t>
      </w:r>
    </w:p>
    <w:p w14:paraId="24D4C160" w14:textId="77777777" w:rsidR="006E1739" w:rsidRPr="003F5DF6" w:rsidRDefault="006E1739" w:rsidP="00891820">
      <w:pPr>
        <w:spacing w:before="240" w:after="240" w:line="360" w:lineRule="auto"/>
        <w:ind w:left="720" w:hanging="720"/>
        <w:jc w:val="both"/>
        <w:rPr>
          <w:rFonts w:cs="Arial"/>
          <w:color w:val="000000" w:themeColor="text1"/>
        </w:rPr>
      </w:pPr>
      <w:bookmarkStart w:id="50" w:name="_Hlk210060197"/>
      <w:proofErr w:type="spellStart"/>
      <w:r w:rsidRPr="003F5DF6">
        <w:rPr>
          <w:rFonts w:cs="Arial"/>
          <w:color w:val="000000" w:themeColor="text1"/>
        </w:rPr>
        <w:t>ScrapeHero</w:t>
      </w:r>
      <w:proofErr w:type="spellEnd"/>
      <w:r w:rsidRPr="003F5DF6">
        <w:rPr>
          <w:rFonts w:cs="Arial"/>
          <w:color w:val="000000" w:themeColor="text1"/>
        </w:rPr>
        <w:t xml:space="preserve">, (2025) </w:t>
      </w:r>
      <w:bookmarkEnd w:id="50"/>
      <w:r w:rsidRPr="003F5DF6">
        <w:rPr>
          <w:rStyle w:val="Emphasis"/>
          <w:rFonts w:cs="Arial"/>
          <w:color w:val="000000" w:themeColor="text1"/>
        </w:rPr>
        <w:t>Number of Starbucks stores in the United States</w:t>
      </w:r>
      <w:r w:rsidRPr="003F5DF6">
        <w:rPr>
          <w:rFonts w:cs="Arial"/>
          <w:color w:val="000000" w:themeColor="text1"/>
        </w:rPr>
        <w:t xml:space="preserve"> [online]. Available at: </w:t>
      </w:r>
      <w:hyperlink r:id="rId42" w:history="1">
        <w:r w:rsidRPr="003F5DF6">
          <w:rPr>
            <w:rStyle w:val="Hyperlink"/>
            <w:rFonts w:cs="Arial"/>
            <w:color w:val="000000" w:themeColor="text1"/>
          </w:rPr>
          <w:t>https://www.scrapehero.com/location-reports/Starbucks-USA/</w:t>
        </w:r>
      </w:hyperlink>
      <w:r w:rsidRPr="003F5DF6">
        <w:rPr>
          <w:rFonts w:cs="Arial"/>
          <w:color w:val="000000" w:themeColor="text1"/>
        </w:rPr>
        <w:t xml:space="preserve">. [Accessed: 29th September, 2025]  </w:t>
      </w:r>
    </w:p>
    <w:p w14:paraId="110B58E5" w14:textId="77777777" w:rsidR="006E1739" w:rsidRPr="003F5DF6" w:rsidRDefault="006E1739" w:rsidP="00891820">
      <w:pPr>
        <w:spacing w:before="240" w:after="240" w:line="360" w:lineRule="auto"/>
        <w:ind w:left="720" w:hanging="720"/>
        <w:jc w:val="both"/>
        <w:rPr>
          <w:rFonts w:cs="Arial"/>
          <w:color w:val="000000" w:themeColor="text1"/>
        </w:rPr>
      </w:pPr>
      <w:bookmarkStart w:id="51" w:name="_Hlk210040981"/>
      <w:r w:rsidRPr="003F5DF6">
        <w:rPr>
          <w:rFonts w:cs="Arial"/>
          <w:color w:val="000000" w:themeColor="text1"/>
        </w:rPr>
        <w:t>Sharma, R. (2025)</w:t>
      </w:r>
      <w:bookmarkEnd w:id="51"/>
      <w:r w:rsidRPr="003F5DF6">
        <w:rPr>
          <w:rFonts w:cs="Arial"/>
          <w:color w:val="000000" w:themeColor="text1"/>
        </w:rPr>
        <w:t xml:space="preserve"> ‘Tata Starbucks strengthens Mumbai presence with 100 locations’, </w:t>
      </w:r>
      <w:r w:rsidRPr="003F5DF6">
        <w:rPr>
          <w:rStyle w:val="Emphasis"/>
          <w:rFonts w:cs="Arial"/>
          <w:color w:val="000000" w:themeColor="text1"/>
        </w:rPr>
        <w:t>Restaurant India</w:t>
      </w:r>
      <w:r w:rsidRPr="003F5DF6">
        <w:rPr>
          <w:rFonts w:cs="Arial"/>
          <w:color w:val="000000" w:themeColor="text1"/>
        </w:rPr>
        <w:t xml:space="preserve">, 7 January. Available at: </w:t>
      </w:r>
      <w:hyperlink r:id="rId43" w:history="1">
        <w:r w:rsidRPr="003F5DF6">
          <w:rPr>
            <w:rStyle w:val="Hyperlink"/>
            <w:rFonts w:cs="Arial"/>
            <w:color w:val="000000" w:themeColor="text1"/>
          </w:rPr>
          <w:t>https://www.restaurantindia.in/news/tata-starbucks-strengthens-mumbai-presence-with-100-locations.n12130</w:t>
        </w:r>
      </w:hyperlink>
      <w:r w:rsidRPr="003F5DF6">
        <w:rPr>
          <w:rFonts w:cs="Arial"/>
          <w:color w:val="000000" w:themeColor="text1"/>
        </w:rPr>
        <w:t xml:space="preserve">. [Accessed: 28th September, 2025]  </w:t>
      </w:r>
      <w:r w:rsidRPr="003F5DF6">
        <w:rPr>
          <w:rFonts w:cs="Arial"/>
          <w:color w:val="000000" w:themeColor="text1"/>
          <w:shd w:val="clear" w:color="auto" w:fill="FFFFFF"/>
        </w:rPr>
        <w:t xml:space="preserve"> </w:t>
      </w:r>
    </w:p>
    <w:p w14:paraId="7B5DF492" w14:textId="77777777" w:rsidR="006E1739" w:rsidRPr="003F5DF6" w:rsidRDefault="006E1739" w:rsidP="00891820">
      <w:pPr>
        <w:spacing w:before="240" w:after="240" w:line="360" w:lineRule="auto"/>
        <w:ind w:left="720" w:hanging="720"/>
        <w:jc w:val="both"/>
        <w:rPr>
          <w:rFonts w:eastAsia="Times New Roman" w:cs="Arial"/>
          <w:color w:val="000000" w:themeColor="text1"/>
          <w:kern w:val="0"/>
          <w:lang w:val="en-IN" w:eastAsia="en-IN"/>
          <w14:ligatures w14:val="none"/>
        </w:rPr>
      </w:pPr>
      <w:proofErr w:type="gramStart"/>
      <w:r w:rsidRPr="003F5DF6">
        <w:rPr>
          <w:rFonts w:eastAsia="Times New Roman" w:cs="Arial"/>
          <w:color w:val="000000" w:themeColor="text1"/>
          <w:kern w:val="0"/>
          <w:lang w:val="en-IN" w:eastAsia="en-IN"/>
          <w14:ligatures w14:val="none"/>
        </w:rPr>
        <w:t>Starbucks  (</w:t>
      </w:r>
      <w:proofErr w:type="gramEnd"/>
      <w:r w:rsidRPr="003F5DF6">
        <w:rPr>
          <w:rFonts w:eastAsia="Times New Roman" w:cs="Arial"/>
          <w:color w:val="000000" w:themeColor="text1"/>
          <w:kern w:val="0"/>
          <w:lang w:val="en-IN" w:eastAsia="en-IN"/>
          <w14:ligatures w14:val="none"/>
        </w:rPr>
        <w:t xml:space="preserve">2025) Our Starbucks mission. Available at: </w:t>
      </w:r>
      <w:hyperlink r:id="rId44" w:history="1">
        <w:r w:rsidRPr="003F5DF6">
          <w:rPr>
            <w:rStyle w:val="Hyperlink"/>
            <w:rFonts w:eastAsia="Times New Roman" w:cs="Arial"/>
            <w:color w:val="000000" w:themeColor="text1"/>
            <w:kern w:val="0"/>
            <w:lang w:val="en-IN" w:eastAsia="en-IN"/>
            <w14:ligatures w14:val="none"/>
          </w:rPr>
          <w:t>https://about.starbucks.com/stories/2025/our-starbucks-mission/</w:t>
        </w:r>
      </w:hyperlink>
      <w:r w:rsidRPr="003F5DF6">
        <w:rPr>
          <w:rFonts w:eastAsia="Times New Roman" w:cs="Arial"/>
          <w:color w:val="000000" w:themeColor="text1"/>
          <w:kern w:val="0"/>
          <w:lang w:val="en-IN" w:eastAsia="en-IN"/>
          <w14:ligatures w14:val="none"/>
        </w:rPr>
        <w:t xml:space="preserve"> (Accessed on: 27 September 2025)</w:t>
      </w:r>
    </w:p>
    <w:p w14:paraId="5E7C8BC2"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Starbucks Coffee Company (2025a) </w:t>
      </w:r>
      <w:r w:rsidRPr="003F5DF6">
        <w:rPr>
          <w:rStyle w:val="Emphasis"/>
          <w:rFonts w:cs="Arial"/>
          <w:color w:val="000000" w:themeColor="text1"/>
        </w:rPr>
        <w:t>Starbucks Fiscal 2024 Global Impact Report</w:t>
      </w:r>
      <w:r w:rsidRPr="003F5DF6">
        <w:rPr>
          <w:rFonts w:cs="Arial"/>
          <w:color w:val="000000" w:themeColor="text1"/>
        </w:rPr>
        <w:t xml:space="preserve">. Starbucks Coffee Company. Available at: </w:t>
      </w:r>
      <w:hyperlink r:id="rId45" w:history="1">
        <w:r w:rsidRPr="003F5DF6">
          <w:rPr>
            <w:rStyle w:val="Hyperlink"/>
            <w:rFonts w:cs="Arial"/>
            <w:color w:val="000000" w:themeColor="text1"/>
          </w:rPr>
          <w:t>https://about.starbucks.com/uploads/2025/05/Starbucks-Fiscal-2024-Global-Impact-Report.pdf</w:t>
        </w:r>
      </w:hyperlink>
      <w:r w:rsidRPr="003F5DF6">
        <w:rPr>
          <w:rFonts w:cs="Arial"/>
          <w:color w:val="000000" w:themeColor="text1"/>
        </w:rPr>
        <w:t xml:space="preserve">. [Accessed: 23rd September, 2025]  </w:t>
      </w:r>
    </w:p>
    <w:p w14:paraId="6B0A8217" w14:textId="77777777" w:rsidR="006E1739" w:rsidRPr="003F5DF6" w:rsidRDefault="006E1739" w:rsidP="00891820">
      <w:pPr>
        <w:spacing w:before="240" w:after="240" w:line="360" w:lineRule="auto"/>
        <w:ind w:left="720" w:hanging="720"/>
        <w:jc w:val="both"/>
        <w:rPr>
          <w:rFonts w:cs="Arial"/>
          <w:color w:val="000000" w:themeColor="text1"/>
        </w:rPr>
      </w:pPr>
      <w:bookmarkStart w:id="52" w:name="_Hlk210039185"/>
      <w:r w:rsidRPr="003F5DF6">
        <w:rPr>
          <w:rFonts w:cs="Arial"/>
          <w:color w:val="000000" w:themeColor="text1"/>
        </w:rPr>
        <w:t>Starbucks Coffee Company. (2025b)</w:t>
      </w:r>
      <w:bookmarkEnd w:id="52"/>
      <w:r w:rsidRPr="003F5DF6">
        <w:rPr>
          <w:rFonts w:cs="Arial"/>
          <w:color w:val="000000" w:themeColor="text1"/>
        </w:rPr>
        <w:t xml:space="preserve"> </w:t>
      </w:r>
      <w:r w:rsidRPr="003F5DF6">
        <w:rPr>
          <w:rStyle w:val="Emphasis"/>
          <w:rFonts w:cs="Arial"/>
          <w:color w:val="000000" w:themeColor="text1"/>
        </w:rPr>
        <w:t>Starbucks</w:t>
      </w:r>
      <w:r w:rsidRPr="003F5DF6">
        <w:rPr>
          <w:rFonts w:cs="Arial"/>
          <w:color w:val="000000" w:themeColor="text1"/>
        </w:rPr>
        <w:t xml:space="preserve">. Available at: </w:t>
      </w:r>
      <w:hyperlink r:id="rId46" w:history="1">
        <w:r w:rsidRPr="003F5DF6">
          <w:rPr>
            <w:rStyle w:val="Hyperlink"/>
            <w:rFonts w:cs="Arial"/>
            <w:color w:val="000000" w:themeColor="text1"/>
          </w:rPr>
          <w:t>https://www.starbucks.com/</w:t>
        </w:r>
      </w:hyperlink>
      <w:r w:rsidRPr="003F5DF6">
        <w:rPr>
          <w:rFonts w:cs="Arial"/>
          <w:color w:val="000000" w:themeColor="text1"/>
        </w:rPr>
        <w:t xml:space="preserve">. [Accessed: 29th September, 2025]  </w:t>
      </w:r>
    </w:p>
    <w:p w14:paraId="0D2DACC9"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Statista. (2025a) </w:t>
      </w:r>
      <w:r w:rsidRPr="003F5DF6">
        <w:rPr>
          <w:rStyle w:val="Strong"/>
          <w:rFonts w:cs="Arial"/>
          <w:b w:val="0"/>
          <w:bCs w:val="0"/>
          <w:color w:val="000000" w:themeColor="text1"/>
        </w:rPr>
        <w:t>Inflation rate in India</w:t>
      </w:r>
      <w:r w:rsidRPr="003F5DF6">
        <w:rPr>
          <w:rFonts w:cs="Arial"/>
          <w:b/>
          <w:bCs/>
          <w:color w:val="000000" w:themeColor="text1"/>
        </w:rPr>
        <w:t>.</w:t>
      </w:r>
      <w:r w:rsidRPr="003F5DF6">
        <w:rPr>
          <w:rFonts w:cs="Arial"/>
          <w:color w:val="000000" w:themeColor="text1"/>
        </w:rPr>
        <w:t xml:space="preserve"> Available at: </w:t>
      </w:r>
      <w:hyperlink r:id="rId47" w:history="1">
        <w:r w:rsidRPr="003F5DF6">
          <w:rPr>
            <w:rStyle w:val="Hyperlink"/>
            <w:rFonts w:cs="Arial"/>
            <w:color w:val="000000" w:themeColor="text1"/>
          </w:rPr>
          <w:t>https://www.statista.com/statistics/271322/inflation-rate-in-india/</w:t>
        </w:r>
      </w:hyperlink>
      <w:r w:rsidRPr="003F5DF6">
        <w:rPr>
          <w:rFonts w:cs="Arial"/>
          <w:color w:val="000000" w:themeColor="text1"/>
        </w:rPr>
        <w:t xml:space="preserve">. [Accessed: 29th September, 2025] </w:t>
      </w:r>
    </w:p>
    <w:p w14:paraId="2C4A5B62" w14:textId="77777777" w:rsidR="006E1739" w:rsidRPr="003F5DF6" w:rsidRDefault="006E1739" w:rsidP="00891820">
      <w:pPr>
        <w:spacing w:before="240" w:after="240" w:line="360" w:lineRule="auto"/>
        <w:ind w:left="720" w:hanging="720"/>
        <w:jc w:val="both"/>
        <w:rPr>
          <w:rFonts w:cs="Arial"/>
          <w:color w:val="000000" w:themeColor="text1"/>
        </w:rPr>
      </w:pPr>
      <w:bookmarkStart w:id="53" w:name="_Hlk209783114"/>
      <w:r w:rsidRPr="003F5DF6">
        <w:rPr>
          <w:rFonts w:cs="Arial"/>
          <w:color w:val="000000" w:themeColor="text1"/>
        </w:rPr>
        <w:t xml:space="preserve">The Culture Factor. (2025) </w:t>
      </w:r>
      <w:bookmarkEnd w:id="53"/>
      <w:r w:rsidRPr="003F5DF6">
        <w:rPr>
          <w:rStyle w:val="Emphasis"/>
          <w:rFonts w:cs="Arial"/>
          <w:color w:val="000000" w:themeColor="text1"/>
        </w:rPr>
        <w:t>Country comparison tool.</w:t>
      </w:r>
      <w:r w:rsidRPr="003F5DF6">
        <w:rPr>
          <w:rFonts w:cs="Arial"/>
          <w:color w:val="000000" w:themeColor="text1"/>
        </w:rPr>
        <w:t xml:space="preserve"> Available at: </w:t>
      </w:r>
      <w:hyperlink r:id="rId48" w:history="1">
        <w:r w:rsidRPr="003F5DF6">
          <w:rPr>
            <w:rStyle w:val="Hyperlink"/>
            <w:rFonts w:cs="Arial"/>
            <w:color w:val="000000" w:themeColor="text1"/>
          </w:rPr>
          <w:t>https://www.theculturefactor.com/country-comparison-tool?countries=united+states</w:t>
        </w:r>
      </w:hyperlink>
      <w:r w:rsidRPr="003F5DF6">
        <w:rPr>
          <w:rFonts w:cs="Arial"/>
          <w:color w:val="000000" w:themeColor="text1"/>
        </w:rPr>
        <w:t xml:space="preserve">. [Accessed: 28th September, 2025]  </w:t>
      </w:r>
    </w:p>
    <w:p w14:paraId="3BA09991" w14:textId="77777777" w:rsidR="006E1739" w:rsidRPr="003F5DF6" w:rsidRDefault="006E1739" w:rsidP="00891820">
      <w:pPr>
        <w:spacing w:before="240" w:after="240" w:line="360" w:lineRule="auto"/>
        <w:ind w:left="720" w:hanging="720"/>
        <w:jc w:val="both"/>
        <w:rPr>
          <w:rFonts w:cs="Arial"/>
          <w:color w:val="000000" w:themeColor="text1"/>
        </w:rPr>
      </w:pPr>
      <w:r w:rsidRPr="003F5DF6">
        <w:rPr>
          <w:rFonts w:cs="Arial"/>
          <w:color w:val="000000" w:themeColor="text1"/>
        </w:rPr>
        <w:t xml:space="preserve">The Economic Times (2024) </w:t>
      </w:r>
      <w:r w:rsidRPr="003F5DF6">
        <w:rPr>
          <w:rStyle w:val="Emphasis"/>
          <w:rFonts w:cs="Arial"/>
          <w:color w:val="000000" w:themeColor="text1"/>
        </w:rPr>
        <w:t>Starbucks brews up success; now India’s largest café chain</w:t>
      </w:r>
      <w:r w:rsidRPr="003F5DF6">
        <w:rPr>
          <w:rFonts w:cs="Arial"/>
          <w:color w:val="000000" w:themeColor="text1"/>
        </w:rPr>
        <w:t xml:space="preserve">. ET Online, 18 October. Available at: </w:t>
      </w:r>
      <w:hyperlink r:id="rId49" w:history="1">
        <w:r w:rsidRPr="003F5DF6">
          <w:rPr>
            <w:rStyle w:val="Hyperlink"/>
            <w:rFonts w:cs="Arial"/>
            <w:color w:val="000000" w:themeColor="text1"/>
          </w:rPr>
          <w:t>https://economictimes.indiatimes.com/industry/cons-products/fmcg/starbucks-brews-up-success-now-indias-largest-caf-</w:t>
        </w:r>
        <w:r w:rsidRPr="003F5DF6">
          <w:rPr>
            <w:rStyle w:val="Hyperlink"/>
            <w:rFonts w:cs="Arial"/>
            <w:color w:val="000000" w:themeColor="text1"/>
          </w:rPr>
          <w:lastRenderedPageBreak/>
          <w:t>chain/articleshow/114351613.cms?from=mdr</w:t>
        </w:r>
      </w:hyperlink>
      <w:r w:rsidRPr="003F5DF6">
        <w:rPr>
          <w:rFonts w:cs="Arial"/>
          <w:color w:val="000000" w:themeColor="text1"/>
        </w:rPr>
        <w:t xml:space="preserve">. [Accessed: 29th September, 2025]   </w:t>
      </w:r>
    </w:p>
    <w:sectPr w:rsidR="006E1739" w:rsidRPr="003F5DF6">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CBDE6" w14:textId="77777777" w:rsidR="00D257CA" w:rsidRDefault="00D257CA" w:rsidP="006E1739">
      <w:pPr>
        <w:spacing w:after="0" w:line="240" w:lineRule="auto"/>
      </w:pPr>
      <w:r>
        <w:separator/>
      </w:r>
    </w:p>
  </w:endnote>
  <w:endnote w:type="continuationSeparator" w:id="0">
    <w:p w14:paraId="38E2CB7B" w14:textId="77777777" w:rsidR="00D257CA" w:rsidRDefault="00D257CA" w:rsidP="006E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755228"/>
      <w:docPartObj>
        <w:docPartGallery w:val="Page Numbers (Bottom of Page)"/>
        <w:docPartUnique/>
      </w:docPartObj>
    </w:sdtPr>
    <w:sdtEndPr>
      <w:rPr>
        <w:noProof/>
      </w:rPr>
    </w:sdtEndPr>
    <w:sdtContent>
      <w:p w14:paraId="74C75D75" w14:textId="3D2266A6" w:rsidR="006E1739" w:rsidRDefault="006E17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F4A5FD" w14:textId="77777777" w:rsidR="006E1739" w:rsidRDefault="006E1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1C296" w14:textId="77777777" w:rsidR="00D257CA" w:rsidRDefault="00D257CA" w:rsidP="006E1739">
      <w:pPr>
        <w:spacing w:after="0" w:line="240" w:lineRule="auto"/>
      </w:pPr>
      <w:r>
        <w:separator/>
      </w:r>
    </w:p>
  </w:footnote>
  <w:footnote w:type="continuationSeparator" w:id="0">
    <w:p w14:paraId="0547C2E0" w14:textId="77777777" w:rsidR="00D257CA" w:rsidRDefault="00D257CA" w:rsidP="006E1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B690A"/>
    <w:multiLevelType w:val="multilevel"/>
    <w:tmpl w:val="D73C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903A4B"/>
    <w:multiLevelType w:val="hybridMultilevel"/>
    <w:tmpl w:val="22300B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EF4347"/>
    <w:multiLevelType w:val="multilevel"/>
    <w:tmpl w:val="6D7C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62887"/>
    <w:multiLevelType w:val="multilevel"/>
    <w:tmpl w:val="D8FCBF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78A77A75"/>
    <w:multiLevelType w:val="multilevel"/>
    <w:tmpl w:val="4EB4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981129">
    <w:abstractNumId w:val="2"/>
  </w:num>
  <w:num w:numId="2" w16cid:durableId="1442259186">
    <w:abstractNumId w:val="1"/>
  </w:num>
  <w:num w:numId="3" w16cid:durableId="1245340551">
    <w:abstractNumId w:val="4"/>
  </w:num>
  <w:num w:numId="4" w16cid:durableId="528419735">
    <w:abstractNumId w:val="0"/>
  </w:num>
  <w:num w:numId="5" w16cid:durableId="30306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YytTQ3NzO3NLA0MTNS0lEKTi0uzszPAykwtKgFAKW7qYQtAAAA"/>
  </w:docVars>
  <w:rsids>
    <w:rsidRoot w:val="0036088C"/>
    <w:rsid w:val="00032A19"/>
    <w:rsid w:val="00032D4A"/>
    <w:rsid w:val="00036FD2"/>
    <w:rsid w:val="00046161"/>
    <w:rsid w:val="000548AE"/>
    <w:rsid w:val="000572DD"/>
    <w:rsid w:val="00064395"/>
    <w:rsid w:val="000647C8"/>
    <w:rsid w:val="000757BF"/>
    <w:rsid w:val="0009379B"/>
    <w:rsid w:val="000B0648"/>
    <w:rsid w:val="000C7B48"/>
    <w:rsid w:val="000E45A8"/>
    <w:rsid w:val="00113AE6"/>
    <w:rsid w:val="00172CCA"/>
    <w:rsid w:val="00182B73"/>
    <w:rsid w:val="001878F1"/>
    <w:rsid w:val="00190989"/>
    <w:rsid w:val="001B281F"/>
    <w:rsid w:val="001B5C4A"/>
    <w:rsid w:val="001F469D"/>
    <w:rsid w:val="0020578A"/>
    <w:rsid w:val="0022492E"/>
    <w:rsid w:val="00231C0A"/>
    <w:rsid w:val="00235BB0"/>
    <w:rsid w:val="00245CB6"/>
    <w:rsid w:val="00266BFE"/>
    <w:rsid w:val="0027556B"/>
    <w:rsid w:val="00290681"/>
    <w:rsid w:val="002A229B"/>
    <w:rsid w:val="002B1F56"/>
    <w:rsid w:val="002C5646"/>
    <w:rsid w:val="002D2828"/>
    <w:rsid w:val="002D3A80"/>
    <w:rsid w:val="002E0966"/>
    <w:rsid w:val="003355F0"/>
    <w:rsid w:val="0036088C"/>
    <w:rsid w:val="003702FD"/>
    <w:rsid w:val="00371355"/>
    <w:rsid w:val="003844D5"/>
    <w:rsid w:val="003C359D"/>
    <w:rsid w:val="003E00C1"/>
    <w:rsid w:val="003E38D0"/>
    <w:rsid w:val="003E70BC"/>
    <w:rsid w:val="003F1BB4"/>
    <w:rsid w:val="003F5DF6"/>
    <w:rsid w:val="00407F44"/>
    <w:rsid w:val="00423DBC"/>
    <w:rsid w:val="004272AC"/>
    <w:rsid w:val="00457488"/>
    <w:rsid w:val="004631E7"/>
    <w:rsid w:val="00466681"/>
    <w:rsid w:val="0048764A"/>
    <w:rsid w:val="004937E5"/>
    <w:rsid w:val="004A1B1B"/>
    <w:rsid w:val="004A2A87"/>
    <w:rsid w:val="004A2B2D"/>
    <w:rsid w:val="004B5A72"/>
    <w:rsid w:val="004C123F"/>
    <w:rsid w:val="004F29B5"/>
    <w:rsid w:val="00506156"/>
    <w:rsid w:val="005061A4"/>
    <w:rsid w:val="005062D5"/>
    <w:rsid w:val="005169BE"/>
    <w:rsid w:val="0052379E"/>
    <w:rsid w:val="00547B80"/>
    <w:rsid w:val="00571630"/>
    <w:rsid w:val="00571EBF"/>
    <w:rsid w:val="00572AF7"/>
    <w:rsid w:val="005834EF"/>
    <w:rsid w:val="00597031"/>
    <w:rsid w:val="005A13AC"/>
    <w:rsid w:val="005B0430"/>
    <w:rsid w:val="005C0651"/>
    <w:rsid w:val="005C7000"/>
    <w:rsid w:val="005E4AA7"/>
    <w:rsid w:val="0060460D"/>
    <w:rsid w:val="00605E1C"/>
    <w:rsid w:val="006119F1"/>
    <w:rsid w:val="006154DC"/>
    <w:rsid w:val="00615D9F"/>
    <w:rsid w:val="00656C71"/>
    <w:rsid w:val="00660722"/>
    <w:rsid w:val="006701A6"/>
    <w:rsid w:val="00680086"/>
    <w:rsid w:val="00696178"/>
    <w:rsid w:val="006A2F41"/>
    <w:rsid w:val="006A74B1"/>
    <w:rsid w:val="006B0936"/>
    <w:rsid w:val="006B2F4C"/>
    <w:rsid w:val="006E1739"/>
    <w:rsid w:val="00710650"/>
    <w:rsid w:val="00732025"/>
    <w:rsid w:val="00733AEA"/>
    <w:rsid w:val="00737781"/>
    <w:rsid w:val="007522B0"/>
    <w:rsid w:val="00774AA2"/>
    <w:rsid w:val="00775B83"/>
    <w:rsid w:val="007844F6"/>
    <w:rsid w:val="00792269"/>
    <w:rsid w:val="007A7150"/>
    <w:rsid w:val="007B2553"/>
    <w:rsid w:val="007C36F8"/>
    <w:rsid w:val="007F2266"/>
    <w:rsid w:val="00813981"/>
    <w:rsid w:val="0083437C"/>
    <w:rsid w:val="00846944"/>
    <w:rsid w:val="0085403B"/>
    <w:rsid w:val="00891820"/>
    <w:rsid w:val="00892292"/>
    <w:rsid w:val="00893474"/>
    <w:rsid w:val="008A735F"/>
    <w:rsid w:val="008C01E5"/>
    <w:rsid w:val="008D15D0"/>
    <w:rsid w:val="008D5A02"/>
    <w:rsid w:val="00922012"/>
    <w:rsid w:val="0097789E"/>
    <w:rsid w:val="00992514"/>
    <w:rsid w:val="0099623F"/>
    <w:rsid w:val="00997DFF"/>
    <w:rsid w:val="00A15FEB"/>
    <w:rsid w:val="00A27C98"/>
    <w:rsid w:val="00A517EB"/>
    <w:rsid w:val="00A5301E"/>
    <w:rsid w:val="00A5453C"/>
    <w:rsid w:val="00A83729"/>
    <w:rsid w:val="00A95666"/>
    <w:rsid w:val="00AA1AF4"/>
    <w:rsid w:val="00AB7711"/>
    <w:rsid w:val="00B0556D"/>
    <w:rsid w:val="00B33195"/>
    <w:rsid w:val="00B4594D"/>
    <w:rsid w:val="00B702D0"/>
    <w:rsid w:val="00BA6289"/>
    <w:rsid w:val="00BA7B08"/>
    <w:rsid w:val="00BB0FB8"/>
    <w:rsid w:val="00BB20EC"/>
    <w:rsid w:val="00BB7853"/>
    <w:rsid w:val="00BE07A8"/>
    <w:rsid w:val="00BF5A1C"/>
    <w:rsid w:val="00C0565F"/>
    <w:rsid w:val="00C06E3E"/>
    <w:rsid w:val="00C17474"/>
    <w:rsid w:val="00C569EE"/>
    <w:rsid w:val="00C628CE"/>
    <w:rsid w:val="00C803EF"/>
    <w:rsid w:val="00C82F83"/>
    <w:rsid w:val="00CA6CE4"/>
    <w:rsid w:val="00CB4FFF"/>
    <w:rsid w:val="00CB5356"/>
    <w:rsid w:val="00CC7FC3"/>
    <w:rsid w:val="00D14B44"/>
    <w:rsid w:val="00D257CA"/>
    <w:rsid w:val="00D357D0"/>
    <w:rsid w:val="00D4356E"/>
    <w:rsid w:val="00D63F7F"/>
    <w:rsid w:val="00DB378F"/>
    <w:rsid w:val="00DB5E29"/>
    <w:rsid w:val="00DB78EA"/>
    <w:rsid w:val="00DE7C7B"/>
    <w:rsid w:val="00E11DDA"/>
    <w:rsid w:val="00E12DF4"/>
    <w:rsid w:val="00E27599"/>
    <w:rsid w:val="00E3138F"/>
    <w:rsid w:val="00E5395C"/>
    <w:rsid w:val="00E55628"/>
    <w:rsid w:val="00E7753A"/>
    <w:rsid w:val="00EB18A5"/>
    <w:rsid w:val="00EB1CA2"/>
    <w:rsid w:val="00EB71FB"/>
    <w:rsid w:val="00EC13BF"/>
    <w:rsid w:val="00EC7333"/>
    <w:rsid w:val="00ED346E"/>
    <w:rsid w:val="00EF1DEA"/>
    <w:rsid w:val="00F07EA6"/>
    <w:rsid w:val="00F14D24"/>
    <w:rsid w:val="00F51693"/>
    <w:rsid w:val="00F80D5B"/>
    <w:rsid w:val="00F87E3D"/>
    <w:rsid w:val="00FA7CD9"/>
    <w:rsid w:val="00FB4748"/>
    <w:rsid w:val="00FC46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0723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820"/>
    <w:rPr>
      <w:rFonts w:ascii="Arial" w:hAnsi="Arial"/>
      <w:lang w:val="en-GB"/>
    </w:rPr>
  </w:style>
  <w:style w:type="paragraph" w:styleId="Heading1">
    <w:name w:val="heading 1"/>
    <w:basedOn w:val="Normal"/>
    <w:next w:val="Normal"/>
    <w:link w:val="Heading1Char"/>
    <w:uiPriority w:val="9"/>
    <w:qFormat/>
    <w:rsid w:val="00C0565F"/>
    <w:pPr>
      <w:keepNext/>
      <w:keepLines/>
      <w:spacing w:before="360" w:after="80" w:line="360" w:lineRule="auto"/>
      <w:jc w:val="both"/>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C0565F"/>
    <w:pPr>
      <w:keepNext/>
      <w:keepLines/>
      <w:spacing w:before="160" w:after="80" w:line="360" w:lineRule="auto"/>
      <w:jc w:val="both"/>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5A13AC"/>
    <w:pPr>
      <w:keepNext/>
      <w:keepLines/>
      <w:spacing w:before="160" w:after="80" w:line="360" w:lineRule="auto"/>
      <w:jc w:val="both"/>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iPriority w:val="9"/>
    <w:semiHidden/>
    <w:unhideWhenUsed/>
    <w:qFormat/>
    <w:rsid w:val="003608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08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0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65F"/>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C0565F"/>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rsid w:val="005A13AC"/>
    <w:rPr>
      <w:rFonts w:ascii="Times New Roman" w:eastAsiaTheme="majorEastAsia" w:hAnsi="Times New Roman" w:cstheme="majorBidi"/>
      <w:b/>
      <w:color w:val="000000" w:themeColor="text1"/>
      <w:sz w:val="28"/>
      <w:szCs w:val="28"/>
      <w:lang w:val="en-GB"/>
    </w:rPr>
  </w:style>
  <w:style w:type="character" w:customStyle="1" w:styleId="Heading4Char">
    <w:name w:val="Heading 4 Char"/>
    <w:basedOn w:val="DefaultParagraphFont"/>
    <w:link w:val="Heading4"/>
    <w:uiPriority w:val="9"/>
    <w:semiHidden/>
    <w:rsid w:val="0036088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6088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6088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6088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6088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6088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60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88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60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88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6088C"/>
    <w:pPr>
      <w:spacing w:before="160"/>
      <w:jc w:val="center"/>
    </w:pPr>
    <w:rPr>
      <w:i/>
      <w:iCs/>
      <w:color w:val="404040" w:themeColor="text1" w:themeTint="BF"/>
    </w:rPr>
  </w:style>
  <w:style w:type="character" w:customStyle="1" w:styleId="QuoteChar">
    <w:name w:val="Quote Char"/>
    <w:basedOn w:val="DefaultParagraphFont"/>
    <w:link w:val="Quote"/>
    <w:uiPriority w:val="29"/>
    <w:rsid w:val="0036088C"/>
    <w:rPr>
      <w:i/>
      <w:iCs/>
      <w:color w:val="404040" w:themeColor="text1" w:themeTint="BF"/>
      <w:lang w:val="en-GB"/>
    </w:rPr>
  </w:style>
  <w:style w:type="paragraph" w:styleId="ListParagraph">
    <w:name w:val="List Paragraph"/>
    <w:basedOn w:val="Normal"/>
    <w:uiPriority w:val="34"/>
    <w:qFormat/>
    <w:rsid w:val="0036088C"/>
    <w:pPr>
      <w:ind w:left="720"/>
      <w:contextualSpacing/>
    </w:pPr>
  </w:style>
  <w:style w:type="character" w:styleId="IntenseEmphasis">
    <w:name w:val="Intense Emphasis"/>
    <w:basedOn w:val="DefaultParagraphFont"/>
    <w:uiPriority w:val="21"/>
    <w:qFormat/>
    <w:rsid w:val="0036088C"/>
    <w:rPr>
      <w:i/>
      <w:iCs/>
      <w:color w:val="2F5496" w:themeColor="accent1" w:themeShade="BF"/>
    </w:rPr>
  </w:style>
  <w:style w:type="paragraph" w:styleId="IntenseQuote">
    <w:name w:val="Intense Quote"/>
    <w:basedOn w:val="Normal"/>
    <w:next w:val="Normal"/>
    <w:link w:val="IntenseQuoteChar"/>
    <w:uiPriority w:val="30"/>
    <w:qFormat/>
    <w:rsid w:val="003608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088C"/>
    <w:rPr>
      <w:i/>
      <w:iCs/>
      <w:color w:val="2F5496" w:themeColor="accent1" w:themeShade="BF"/>
      <w:lang w:val="en-GB"/>
    </w:rPr>
  </w:style>
  <w:style w:type="character" w:styleId="IntenseReference">
    <w:name w:val="Intense Reference"/>
    <w:basedOn w:val="DefaultParagraphFont"/>
    <w:uiPriority w:val="32"/>
    <w:qFormat/>
    <w:rsid w:val="0036088C"/>
    <w:rPr>
      <w:b/>
      <w:bCs/>
      <w:smallCaps/>
      <w:color w:val="2F5496" w:themeColor="accent1" w:themeShade="BF"/>
      <w:spacing w:val="5"/>
    </w:rPr>
  </w:style>
  <w:style w:type="paragraph" w:styleId="Caption">
    <w:name w:val="caption"/>
    <w:basedOn w:val="Normal"/>
    <w:next w:val="Normal"/>
    <w:uiPriority w:val="35"/>
    <w:unhideWhenUsed/>
    <w:qFormat/>
    <w:rsid w:val="008D15D0"/>
    <w:pPr>
      <w:spacing w:after="200" w:line="240" w:lineRule="auto"/>
    </w:pPr>
    <w:rPr>
      <w:i/>
      <w:iCs/>
      <w:color w:val="44546A" w:themeColor="text2"/>
      <w:sz w:val="18"/>
      <w:szCs w:val="18"/>
    </w:rPr>
  </w:style>
  <w:style w:type="character" w:styleId="Strong">
    <w:name w:val="Strong"/>
    <w:basedOn w:val="DefaultParagraphFont"/>
    <w:uiPriority w:val="22"/>
    <w:qFormat/>
    <w:rsid w:val="00892292"/>
    <w:rPr>
      <w:b/>
      <w:bCs/>
    </w:rPr>
  </w:style>
  <w:style w:type="table" w:styleId="TableGrid">
    <w:name w:val="Table Grid"/>
    <w:basedOn w:val="TableNormal"/>
    <w:uiPriority w:val="39"/>
    <w:rsid w:val="00046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631E7"/>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character" w:styleId="Hyperlink">
    <w:name w:val="Hyperlink"/>
    <w:basedOn w:val="DefaultParagraphFont"/>
    <w:uiPriority w:val="99"/>
    <w:unhideWhenUsed/>
    <w:rsid w:val="006E1739"/>
    <w:rPr>
      <w:color w:val="0563C1" w:themeColor="hyperlink"/>
      <w:u w:val="single"/>
    </w:rPr>
  </w:style>
  <w:style w:type="character" w:styleId="Emphasis">
    <w:name w:val="Emphasis"/>
    <w:basedOn w:val="DefaultParagraphFont"/>
    <w:uiPriority w:val="20"/>
    <w:qFormat/>
    <w:rsid w:val="006E1739"/>
    <w:rPr>
      <w:i/>
      <w:iCs/>
    </w:rPr>
  </w:style>
  <w:style w:type="paragraph" w:styleId="Header">
    <w:name w:val="header"/>
    <w:basedOn w:val="Normal"/>
    <w:link w:val="HeaderChar"/>
    <w:uiPriority w:val="99"/>
    <w:unhideWhenUsed/>
    <w:rsid w:val="006E1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739"/>
    <w:rPr>
      <w:lang w:val="en-GB"/>
    </w:rPr>
  </w:style>
  <w:style w:type="paragraph" w:styleId="Footer">
    <w:name w:val="footer"/>
    <w:basedOn w:val="Normal"/>
    <w:link w:val="FooterChar"/>
    <w:uiPriority w:val="99"/>
    <w:unhideWhenUsed/>
    <w:rsid w:val="006E1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739"/>
    <w:rPr>
      <w:lang w:val="en-GB"/>
    </w:rPr>
  </w:style>
  <w:style w:type="paragraph" w:styleId="TOCHeading">
    <w:name w:val="TOC Heading"/>
    <w:basedOn w:val="Heading1"/>
    <w:next w:val="Normal"/>
    <w:uiPriority w:val="39"/>
    <w:unhideWhenUsed/>
    <w:qFormat/>
    <w:rsid w:val="006E1739"/>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6E1739"/>
    <w:pPr>
      <w:spacing w:after="100"/>
    </w:pPr>
  </w:style>
  <w:style w:type="paragraph" w:styleId="NoSpacing">
    <w:name w:val="No Spacing"/>
    <w:uiPriority w:val="1"/>
    <w:qFormat/>
    <w:rsid w:val="00891820"/>
    <w:pPr>
      <w:spacing w:after="0" w:line="240" w:lineRule="auto"/>
    </w:pPr>
    <w:rPr>
      <w:lang w:val="en-GB"/>
    </w:rPr>
  </w:style>
  <w:style w:type="paragraph" w:styleId="TOC2">
    <w:name w:val="toc 2"/>
    <w:basedOn w:val="Normal"/>
    <w:next w:val="Normal"/>
    <w:autoRedefine/>
    <w:uiPriority w:val="39"/>
    <w:unhideWhenUsed/>
    <w:rsid w:val="00891820"/>
    <w:pPr>
      <w:spacing w:after="100"/>
      <w:ind w:left="240"/>
    </w:pPr>
  </w:style>
  <w:style w:type="paragraph" w:styleId="TOC3">
    <w:name w:val="toc 3"/>
    <w:basedOn w:val="Normal"/>
    <w:next w:val="Normal"/>
    <w:autoRedefine/>
    <w:uiPriority w:val="39"/>
    <w:unhideWhenUsed/>
    <w:rsid w:val="00891820"/>
    <w:pPr>
      <w:spacing w:after="100"/>
      <w:ind w:left="480"/>
    </w:pPr>
  </w:style>
  <w:style w:type="paragraph" w:styleId="TableofFigures">
    <w:name w:val="table of figures"/>
    <w:basedOn w:val="Normal"/>
    <w:next w:val="Normal"/>
    <w:uiPriority w:val="99"/>
    <w:unhideWhenUsed/>
    <w:rsid w:val="008918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esgdive.com/news/starbucks-loses-ground-on-emissions-reduction-sets-new-2030-sustainability/709214/"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ibisworld.com/united-states/company/starbucks-corporation/347821/" TargetMode="External"/><Relationship Id="rId42" Type="http://schemas.openxmlformats.org/officeDocument/2006/relationships/hyperlink" Target="https://www.scrapehero.com/location-reports/Starbucks-USA/" TargetMode="External"/><Relationship Id="rId47" Type="http://schemas.openxmlformats.org/officeDocument/2006/relationships/hyperlink" Target="https://www.statista.com/statistics/271322/inflation-rate-in-india/"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ethicalconsumer.org/company-%20profile/starbucks-corporation" TargetMode="External"/><Relationship Id="rId38" Type="http://schemas.openxmlformats.org/officeDocument/2006/relationships/hyperlink" Target="https://www.theguardian.com/business/2024/jan/11/starbucks-labor-lawsuit-human-rights-violations-coffee-farm" TargetMode="External"/><Relationship Id="rId46" Type="http://schemas.openxmlformats.org/officeDocument/2006/relationships/hyperlink" Target="https://www.starbucks.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timesofindia.indiatimes.com/readersblog/universal-chronicle/sip-savor-and-socialize-tea-and-coffee-rituals-in-indian-workplaces-56569/" TargetMode="External"/><Relationship Id="rId41" Type="http://schemas.openxmlformats.org/officeDocument/2006/relationships/hyperlink" Target="https://medium.com/@poonacha/from-soil-to-sip-how-ai-can-revolutionize-coffee-production-for-small-farmers-in-the-western-ghats-9a9620950aa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ekn.se/globalassets/dokument/landriskanalyser/2024/en/india-country-risk-analysis-2024-web.pdf" TargetMode="External"/><Relationship Id="rId37" Type="http://schemas.openxmlformats.org/officeDocument/2006/relationships/hyperlink" Target="https://economictimes.indiatimes.com/industry/cons-products/food/starbucks-india-losses-surge-65-in-fy25-sales-grow-5/articleshow/121398481.cms?from=mdr" TargetMode="External"/><Relationship Id="rId40" Type="http://schemas.openxmlformats.org/officeDocument/2006/relationships/hyperlink" Target="https://www.nbcnews.com/news/us-news/starbucks-sued-allegedly-using-coffee-farms-rights-abuses-touting-ethi-rcna130393" TargetMode="External"/><Relationship Id="rId45" Type="http://schemas.openxmlformats.org/officeDocument/2006/relationships/hyperlink" Target="https://about.starbucks.com/uploads/2025/05/Starbucks-Fiscal-2024-Global-Impact-Report.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bc.com/news/articles/c24zzj0y3mmo" TargetMode="External"/><Relationship Id="rId36" Type="http://schemas.openxmlformats.org/officeDocument/2006/relationships/hyperlink" Target="https://www.reuters.com/world/india/indias-growth-outlook-risk-trade-tensions-geopolitical-risks-government-says-2025-04-29/" TargetMode="External"/><Relationship Id="rId49" Type="http://schemas.openxmlformats.org/officeDocument/2006/relationships/hyperlink" Target="https://economictimes.indiatimes.com/industry/cons-products/fmcg/starbucks-brews-up-success-now-indias-largest-caf-chain/articleshow/114351613.cms?from=md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coffeeboard.gov.in/Publications/Coffee_Consumption_2023.pdf" TargetMode="External"/><Relationship Id="rId44" Type="http://schemas.openxmlformats.org/officeDocument/2006/relationships/hyperlink" Target="https://about.starbucks.com/stories/2025/our-starbucks-mission/"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faqs.com/news/advertising/starbucks-india-celebrates-10th-anniversary-with-its-latest-campaign-brewyourownstarbucks" TargetMode="External"/><Relationship Id="rId30" Type="http://schemas.openxmlformats.org/officeDocument/2006/relationships/hyperlink" Target="https://www.businesstoday.in/latest/corporate/story/fssai-blacklists-32-products-of-kelloggs-starbucks-venkys-48448-2015-06-11" TargetMode="External"/><Relationship Id="rId35" Type="http://schemas.openxmlformats.org/officeDocument/2006/relationships/hyperlink" Target="https://www.marketingdive.com/news/starbucks-hello-again-campaign-super-bowl-monday/739265/" TargetMode="External"/><Relationship Id="rId43" Type="http://schemas.openxmlformats.org/officeDocument/2006/relationships/hyperlink" Target="https://www.restaurantindia.in/news/tata-starbucks-strengthens-mumbai-presence-with-100-locations.n12130" TargetMode="External"/><Relationship Id="rId48" Type="http://schemas.openxmlformats.org/officeDocument/2006/relationships/hyperlink" Target="https://www.theculturefactor.com/country-comparison-tool?countries=united+states"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BFB7D-737F-4551-81B3-C65E99FA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8146</Words>
  <Characters>46433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2025-10-10T11:45:00Z</dcterms:created>
  <dcterms:modified xsi:type="dcterms:W3CDTF">2025-11-11T10:58:00Z</dcterms:modified>
</cp:coreProperties>
</file>