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ED60C" w14:textId="77777777" w:rsidR="00F0719F" w:rsidRDefault="00F0719F" w:rsidP="00FA7830">
      <w:pPr>
        <w:spacing w:line="360" w:lineRule="auto"/>
        <w:rPr>
          <w:rFonts w:ascii="Arial" w:hAnsi="Arial" w:cs="Arial"/>
        </w:rPr>
      </w:pPr>
    </w:p>
    <w:p w14:paraId="5F1C015E" w14:textId="77777777" w:rsidR="005036B5" w:rsidRDefault="005036B5" w:rsidP="00FA7830">
      <w:pPr>
        <w:spacing w:line="360" w:lineRule="auto"/>
        <w:rPr>
          <w:rFonts w:ascii="Arial" w:hAnsi="Arial" w:cs="Arial"/>
        </w:rPr>
      </w:pPr>
    </w:p>
    <w:p w14:paraId="03A8A696" w14:textId="77777777" w:rsidR="00451DD2" w:rsidRDefault="00451DD2" w:rsidP="00E948F7">
      <w:pPr>
        <w:spacing w:line="360" w:lineRule="auto"/>
        <w:rPr>
          <w:rFonts w:ascii="Arial" w:hAnsi="Arial" w:cs="Arial"/>
          <w:sz w:val="56"/>
          <w:szCs w:val="56"/>
        </w:rPr>
      </w:pPr>
    </w:p>
    <w:p w14:paraId="17BBF2DD" w14:textId="41C015BB" w:rsidR="00E948F7" w:rsidRPr="00F93C88" w:rsidRDefault="005E5F67" w:rsidP="005E5F67">
      <w:pPr>
        <w:spacing w:line="360" w:lineRule="auto"/>
        <w:jc w:val="center"/>
        <w:rPr>
          <w:rFonts w:ascii="Arial" w:hAnsi="Arial" w:cs="Arial"/>
        </w:rPr>
      </w:pPr>
      <w:r w:rsidRPr="005E5F67">
        <w:rPr>
          <w:rFonts w:ascii="Arial" w:hAnsi="Arial" w:cs="Arial"/>
          <w:sz w:val="56"/>
          <w:szCs w:val="56"/>
        </w:rPr>
        <w:t>Business Intelligence driven success</w:t>
      </w:r>
    </w:p>
    <w:p w14:paraId="2060C308" w14:textId="77777777" w:rsidR="00E948F7" w:rsidRPr="00F93C88" w:rsidRDefault="00E948F7" w:rsidP="00E948F7">
      <w:pPr>
        <w:spacing w:line="360" w:lineRule="auto"/>
        <w:rPr>
          <w:rFonts w:ascii="Arial" w:hAnsi="Arial" w:cs="Arial"/>
        </w:rPr>
      </w:pPr>
    </w:p>
    <w:p w14:paraId="3B26CCF8" w14:textId="77777777" w:rsidR="00E948F7" w:rsidRPr="00F93C88" w:rsidRDefault="00E948F7" w:rsidP="00E948F7">
      <w:pPr>
        <w:spacing w:line="360" w:lineRule="auto"/>
        <w:rPr>
          <w:rFonts w:ascii="Arial" w:hAnsi="Arial" w:cs="Arial"/>
        </w:rPr>
      </w:pPr>
    </w:p>
    <w:p w14:paraId="5A920F5F" w14:textId="77777777" w:rsidR="00E948F7" w:rsidRPr="00F93C88" w:rsidRDefault="00E948F7" w:rsidP="00E948F7">
      <w:pPr>
        <w:spacing w:line="360" w:lineRule="auto"/>
        <w:rPr>
          <w:rFonts w:ascii="Arial" w:hAnsi="Arial" w:cs="Arial"/>
        </w:rPr>
      </w:pPr>
    </w:p>
    <w:p w14:paraId="3064A214" w14:textId="77777777" w:rsidR="00E948F7" w:rsidRPr="00F93C88" w:rsidRDefault="00E948F7" w:rsidP="00E948F7">
      <w:pPr>
        <w:spacing w:line="360" w:lineRule="auto"/>
        <w:rPr>
          <w:rFonts w:ascii="Arial" w:hAnsi="Arial" w:cs="Arial"/>
        </w:rPr>
      </w:pPr>
    </w:p>
    <w:p w14:paraId="1FAAA8B1" w14:textId="77777777" w:rsidR="00E948F7" w:rsidRPr="00F93C88" w:rsidRDefault="00E948F7" w:rsidP="00E948F7">
      <w:pPr>
        <w:widowControl w:val="0"/>
        <w:autoSpaceDE w:val="0"/>
        <w:autoSpaceDN w:val="0"/>
        <w:adjustRightInd w:val="0"/>
        <w:spacing w:after="200" w:line="360" w:lineRule="auto"/>
        <w:rPr>
          <w:rFonts w:ascii="Arial" w:hAnsi="Arial" w:cs="Arial"/>
          <w:kern w:val="0"/>
          <w:lang w:val="en"/>
        </w:rPr>
      </w:pPr>
      <w:r w:rsidRPr="00F93C88">
        <w:rPr>
          <w:rFonts w:ascii="Arial" w:hAnsi="Arial" w:cs="Arial"/>
          <w:kern w:val="0"/>
          <w:lang w:val="en"/>
        </w:rPr>
        <w:t>Student name: Ionel Golovatii</w:t>
      </w:r>
    </w:p>
    <w:p w14:paraId="71165674" w14:textId="77777777" w:rsidR="00E948F7" w:rsidRPr="00F93C88" w:rsidRDefault="00E948F7" w:rsidP="00E948F7">
      <w:pPr>
        <w:widowControl w:val="0"/>
        <w:autoSpaceDE w:val="0"/>
        <w:autoSpaceDN w:val="0"/>
        <w:adjustRightInd w:val="0"/>
        <w:spacing w:after="200" w:line="360" w:lineRule="auto"/>
        <w:rPr>
          <w:rFonts w:ascii="Arial" w:hAnsi="Arial" w:cs="Arial"/>
          <w:kern w:val="0"/>
          <w:lang w:val="en"/>
        </w:rPr>
      </w:pPr>
      <w:r w:rsidRPr="00F93C88">
        <w:rPr>
          <w:rFonts w:ascii="Arial" w:hAnsi="Arial" w:cs="Arial"/>
          <w:kern w:val="0"/>
          <w:lang w:val="en"/>
        </w:rPr>
        <w:t>Student ID: 2228604</w:t>
      </w:r>
    </w:p>
    <w:p w14:paraId="00FF9D46" w14:textId="0B8EBFBA" w:rsidR="00E948F7" w:rsidRPr="00F93C88" w:rsidRDefault="00E948F7" w:rsidP="00E948F7">
      <w:pPr>
        <w:widowControl w:val="0"/>
        <w:autoSpaceDE w:val="0"/>
        <w:autoSpaceDN w:val="0"/>
        <w:adjustRightInd w:val="0"/>
        <w:spacing w:after="200" w:line="360" w:lineRule="auto"/>
        <w:rPr>
          <w:rFonts w:ascii="Arial" w:hAnsi="Arial" w:cs="Arial"/>
          <w:kern w:val="0"/>
          <w:lang w:val="en"/>
        </w:rPr>
      </w:pPr>
      <w:r w:rsidRPr="00F93C88">
        <w:rPr>
          <w:rFonts w:ascii="Arial" w:hAnsi="Arial" w:cs="Arial"/>
          <w:kern w:val="0"/>
          <w:lang w:val="en"/>
        </w:rPr>
        <w:t>Module code:</w:t>
      </w:r>
      <w:r w:rsidR="00460512" w:rsidRPr="00460512">
        <w:t xml:space="preserve"> </w:t>
      </w:r>
      <w:r w:rsidR="00460512" w:rsidRPr="00460512">
        <w:rPr>
          <w:rFonts w:ascii="Arial" w:hAnsi="Arial" w:cs="Arial"/>
          <w:kern w:val="0"/>
          <w:lang w:val="en"/>
        </w:rPr>
        <w:t>LCBB5000</w:t>
      </w:r>
    </w:p>
    <w:p w14:paraId="69414717" w14:textId="5237274F" w:rsidR="00E948F7" w:rsidRPr="00F93C88" w:rsidRDefault="00E948F7" w:rsidP="00E948F7">
      <w:pPr>
        <w:widowControl w:val="0"/>
        <w:autoSpaceDE w:val="0"/>
        <w:autoSpaceDN w:val="0"/>
        <w:adjustRightInd w:val="0"/>
        <w:spacing w:after="200" w:line="360" w:lineRule="auto"/>
        <w:rPr>
          <w:rFonts w:ascii="Arial" w:hAnsi="Arial" w:cs="Arial"/>
          <w:kern w:val="0"/>
          <w:lang w:val="en"/>
        </w:rPr>
      </w:pPr>
      <w:r w:rsidRPr="00F93C88">
        <w:rPr>
          <w:rFonts w:ascii="Arial" w:hAnsi="Arial" w:cs="Arial"/>
          <w:kern w:val="0"/>
          <w:lang w:val="en"/>
        </w:rPr>
        <w:t xml:space="preserve">Module name: </w:t>
      </w:r>
      <w:r w:rsidR="004A0705" w:rsidRPr="004A0705">
        <w:rPr>
          <w:rFonts w:ascii="Arial" w:hAnsi="Arial" w:cs="Arial"/>
          <w:kern w:val="0"/>
          <w:lang w:val="en"/>
        </w:rPr>
        <w:t>Data Handling and Business Intelligence</w:t>
      </w:r>
    </w:p>
    <w:p w14:paraId="2E4C2441" w14:textId="5C3A2316" w:rsidR="00E948F7" w:rsidRPr="00F93C88" w:rsidRDefault="00E948F7" w:rsidP="00E948F7">
      <w:pPr>
        <w:widowControl w:val="0"/>
        <w:autoSpaceDE w:val="0"/>
        <w:autoSpaceDN w:val="0"/>
        <w:adjustRightInd w:val="0"/>
        <w:spacing w:after="200" w:line="360" w:lineRule="auto"/>
        <w:rPr>
          <w:rFonts w:ascii="Arial" w:hAnsi="Arial" w:cs="Arial"/>
          <w:kern w:val="0"/>
          <w:lang w:val="en"/>
        </w:rPr>
      </w:pPr>
      <w:r w:rsidRPr="00F93C88">
        <w:rPr>
          <w:rFonts w:ascii="Arial" w:hAnsi="Arial" w:cs="Arial"/>
          <w:kern w:val="0"/>
          <w:lang w:val="en"/>
        </w:rPr>
        <w:t xml:space="preserve">Lecturer: </w:t>
      </w:r>
      <w:r w:rsidR="00E76474" w:rsidRPr="00E76474">
        <w:rPr>
          <w:rFonts w:ascii="Arial" w:hAnsi="Arial" w:cs="Arial"/>
          <w:kern w:val="0"/>
          <w:lang w:val="en"/>
        </w:rPr>
        <w:t>Dr Molly Jack</w:t>
      </w:r>
    </w:p>
    <w:p w14:paraId="3A178D08" w14:textId="77777777" w:rsidR="00E948F7" w:rsidRPr="00F93C88" w:rsidRDefault="00E948F7" w:rsidP="00E948F7">
      <w:pPr>
        <w:widowControl w:val="0"/>
        <w:autoSpaceDE w:val="0"/>
        <w:autoSpaceDN w:val="0"/>
        <w:adjustRightInd w:val="0"/>
        <w:spacing w:after="200" w:line="360" w:lineRule="auto"/>
        <w:rPr>
          <w:rFonts w:ascii="Arial" w:hAnsi="Arial" w:cs="Arial"/>
          <w:kern w:val="0"/>
          <w:lang w:val="en"/>
        </w:rPr>
      </w:pPr>
    </w:p>
    <w:p w14:paraId="348A4752" w14:textId="77777777" w:rsidR="00E948F7" w:rsidRPr="00F93C88" w:rsidRDefault="00E948F7" w:rsidP="00E948F7">
      <w:pPr>
        <w:widowControl w:val="0"/>
        <w:autoSpaceDE w:val="0"/>
        <w:autoSpaceDN w:val="0"/>
        <w:adjustRightInd w:val="0"/>
        <w:spacing w:after="200" w:line="360" w:lineRule="auto"/>
        <w:rPr>
          <w:rFonts w:ascii="Arial" w:hAnsi="Arial" w:cs="Arial"/>
          <w:kern w:val="0"/>
          <w:lang w:val="en"/>
        </w:rPr>
      </w:pPr>
    </w:p>
    <w:p w14:paraId="37DEDF58" w14:textId="77777777" w:rsidR="00E948F7" w:rsidRDefault="00E948F7" w:rsidP="00E948F7">
      <w:pPr>
        <w:spacing w:line="360" w:lineRule="auto"/>
        <w:rPr>
          <w:rFonts w:ascii="Arial" w:hAnsi="Arial" w:cs="Arial"/>
        </w:rPr>
      </w:pPr>
    </w:p>
    <w:p w14:paraId="0FC1499B" w14:textId="77777777" w:rsidR="00451DD2" w:rsidRDefault="00451DD2" w:rsidP="00E948F7">
      <w:pPr>
        <w:spacing w:line="360" w:lineRule="auto"/>
        <w:rPr>
          <w:rFonts w:ascii="Arial" w:hAnsi="Arial" w:cs="Arial"/>
        </w:rPr>
      </w:pPr>
    </w:p>
    <w:p w14:paraId="54DF5CC2" w14:textId="77777777" w:rsidR="00451DD2" w:rsidRDefault="00451DD2" w:rsidP="00E948F7">
      <w:pPr>
        <w:spacing w:line="360" w:lineRule="auto"/>
        <w:rPr>
          <w:rFonts w:ascii="Arial" w:hAnsi="Arial" w:cs="Arial"/>
        </w:rPr>
      </w:pPr>
    </w:p>
    <w:p w14:paraId="7307A17E" w14:textId="77777777" w:rsidR="005374A2" w:rsidRDefault="005374A2" w:rsidP="00E948F7">
      <w:pPr>
        <w:spacing w:line="360" w:lineRule="auto"/>
        <w:rPr>
          <w:rFonts w:ascii="Arial" w:hAnsi="Arial" w:cs="Arial"/>
        </w:rPr>
      </w:pPr>
    </w:p>
    <w:p w14:paraId="79AD8224" w14:textId="7C2B028A" w:rsidR="005036B5" w:rsidRDefault="005036B5" w:rsidP="005036B5">
      <w:pPr>
        <w:rPr>
          <w:rFonts w:ascii="Arial" w:hAnsi="Arial" w:cs="Arial"/>
        </w:rPr>
      </w:pPr>
    </w:p>
    <w:p w14:paraId="0EF286F0" w14:textId="77777777" w:rsidR="005374A2" w:rsidRDefault="005374A2" w:rsidP="005036B5">
      <w:pPr>
        <w:rPr>
          <w:rFonts w:ascii="Arial" w:hAnsi="Arial" w:cs="Arial"/>
        </w:rPr>
      </w:pPr>
    </w:p>
    <w:p w14:paraId="78F33D38" w14:textId="77777777" w:rsidR="005374A2" w:rsidRDefault="005374A2" w:rsidP="005036B5">
      <w:pPr>
        <w:rPr>
          <w:rFonts w:ascii="Arial" w:hAnsi="Arial" w:cs="Arial"/>
        </w:rPr>
      </w:pPr>
    </w:p>
    <w:sdt>
      <w:sdtPr>
        <w:id w:val="88175694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30C10EA" w14:textId="0D51E840" w:rsidR="005374A2" w:rsidRDefault="005374A2">
          <w:pPr>
            <w:pStyle w:val="TOCHeading"/>
          </w:pPr>
          <w:r>
            <w:t>Table of Contents</w:t>
          </w:r>
        </w:p>
        <w:p w14:paraId="743C6DCB" w14:textId="131EC9CA" w:rsidR="00E02DF1" w:rsidRDefault="005374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1972752" w:history="1">
            <w:r w:rsidR="00E02DF1" w:rsidRPr="00DB31B3">
              <w:rPr>
                <w:rStyle w:val="Hyperlink"/>
                <w:rFonts w:ascii="Arial" w:hAnsi="Arial" w:cs="Arial"/>
                <w:noProof/>
              </w:rPr>
              <w:t>Introduction</w:t>
            </w:r>
            <w:r w:rsidR="00E02DF1">
              <w:rPr>
                <w:noProof/>
                <w:webHidden/>
              </w:rPr>
              <w:tab/>
            </w:r>
            <w:r w:rsidR="00E02DF1">
              <w:rPr>
                <w:noProof/>
                <w:webHidden/>
              </w:rPr>
              <w:fldChar w:fldCharType="begin"/>
            </w:r>
            <w:r w:rsidR="00E02DF1">
              <w:rPr>
                <w:noProof/>
                <w:webHidden/>
              </w:rPr>
              <w:instrText xml:space="preserve"> PAGEREF _Toc171972752 \h </w:instrText>
            </w:r>
            <w:r w:rsidR="00E02DF1">
              <w:rPr>
                <w:noProof/>
                <w:webHidden/>
              </w:rPr>
            </w:r>
            <w:r w:rsidR="00E02DF1">
              <w:rPr>
                <w:noProof/>
                <w:webHidden/>
              </w:rPr>
              <w:fldChar w:fldCharType="separate"/>
            </w:r>
            <w:r w:rsidR="00E02DF1">
              <w:rPr>
                <w:noProof/>
                <w:webHidden/>
              </w:rPr>
              <w:t>3</w:t>
            </w:r>
            <w:r w:rsidR="00E02DF1">
              <w:rPr>
                <w:noProof/>
                <w:webHidden/>
              </w:rPr>
              <w:fldChar w:fldCharType="end"/>
            </w:r>
          </w:hyperlink>
        </w:p>
        <w:p w14:paraId="4D4D0326" w14:textId="133B3A46" w:rsidR="00E02DF1" w:rsidRDefault="00E02DF1">
          <w:pPr>
            <w:pStyle w:val="TOC1"/>
            <w:tabs>
              <w:tab w:val="right" w:leader="dot" w:pos="9016"/>
            </w:tabs>
            <w:rPr>
              <w:rFonts w:eastAsiaTheme="minorEastAsia"/>
              <w:noProof/>
              <w:lang w:eastAsia="en-GB"/>
            </w:rPr>
          </w:pPr>
          <w:hyperlink w:anchor="_Toc171972753" w:history="1">
            <w:r w:rsidRPr="00DB31B3">
              <w:rPr>
                <w:rStyle w:val="Hyperlink"/>
                <w:rFonts w:ascii="Arial" w:hAnsi="Arial" w:cs="Arial"/>
                <w:noProof/>
              </w:rPr>
              <w:t>The future of Business Intelligence in the modern business environment</w:t>
            </w:r>
            <w:r>
              <w:rPr>
                <w:noProof/>
                <w:webHidden/>
              </w:rPr>
              <w:tab/>
            </w:r>
            <w:r>
              <w:rPr>
                <w:noProof/>
                <w:webHidden/>
              </w:rPr>
              <w:fldChar w:fldCharType="begin"/>
            </w:r>
            <w:r>
              <w:rPr>
                <w:noProof/>
                <w:webHidden/>
              </w:rPr>
              <w:instrText xml:space="preserve"> PAGEREF _Toc171972753 \h </w:instrText>
            </w:r>
            <w:r>
              <w:rPr>
                <w:noProof/>
                <w:webHidden/>
              </w:rPr>
            </w:r>
            <w:r>
              <w:rPr>
                <w:noProof/>
                <w:webHidden/>
              </w:rPr>
              <w:fldChar w:fldCharType="separate"/>
            </w:r>
            <w:r>
              <w:rPr>
                <w:noProof/>
                <w:webHidden/>
              </w:rPr>
              <w:t>3</w:t>
            </w:r>
            <w:r>
              <w:rPr>
                <w:noProof/>
                <w:webHidden/>
              </w:rPr>
              <w:fldChar w:fldCharType="end"/>
            </w:r>
          </w:hyperlink>
        </w:p>
        <w:p w14:paraId="1E7EB321" w14:textId="7D0C2645" w:rsidR="00E02DF1" w:rsidRDefault="00E02DF1">
          <w:pPr>
            <w:pStyle w:val="TOC2"/>
            <w:tabs>
              <w:tab w:val="right" w:leader="dot" w:pos="9016"/>
            </w:tabs>
            <w:rPr>
              <w:rFonts w:eastAsiaTheme="minorEastAsia"/>
              <w:noProof/>
              <w:lang w:eastAsia="en-GB"/>
            </w:rPr>
          </w:pPr>
          <w:hyperlink w:anchor="_Toc171972754" w:history="1">
            <w:r w:rsidRPr="00DB31B3">
              <w:rPr>
                <w:rStyle w:val="Hyperlink"/>
                <w:rFonts w:ascii="Arial" w:hAnsi="Arial" w:cs="Arial"/>
                <w:noProof/>
              </w:rPr>
              <w:t>Predictive Analytics</w:t>
            </w:r>
            <w:r>
              <w:rPr>
                <w:noProof/>
                <w:webHidden/>
              </w:rPr>
              <w:tab/>
            </w:r>
            <w:r>
              <w:rPr>
                <w:noProof/>
                <w:webHidden/>
              </w:rPr>
              <w:fldChar w:fldCharType="begin"/>
            </w:r>
            <w:r>
              <w:rPr>
                <w:noProof/>
                <w:webHidden/>
              </w:rPr>
              <w:instrText xml:space="preserve"> PAGEREF _Toc171972754 \h </w:instrText>
            </w:r>
            <w:r>
              <w:rPr>
                <w:noProof/>
                <w:webHidden/>
              </w:rPr>
            </w:r>
            <w:r>
              <w:rPr>
                <w:noProof/>
                <w:webHidden/>
              </w:rPr>
              <w:fldChar w:fldCharType="separate"/>
            </w:r>
            <w:r>
              <w:rPr>
                <w:noProof/>
                <w:webHidden/>
              </w:rPr>
              <w:t>4</w:t>
            </w:r>
            <w:r>
              <w:rPr>
                <w:noProof/>
                <w:webHidden/>
              </w:rPr>
              <w:fldChar w:fldCharType="end"/>
            </w:r>
          </w:hyperlink>
        </w:p>
        <w:p w14:paraId="7DAAC928" w14:textId="2479CA42" w:rsidR="00E02DF1" w:rsidRDefault="00E02DF1">
          <w:pPr>
            <w:pStyle w:val="TOC2"/>
            <w:tabs>
              <w:tab w:val="right" w:leader="dot" w:pos="9016"/>
            </w:tabs>
            <w:rPr>
              <w:rFonts w:eastAsiaTheme="minorEastAsia"/>
              <w:noProof/>
              <w:lang w:eastAsia="en-GB"/>
            </w:rPr>
          </w:pPr>
          <w:hyperlink w:anchor="_Toc171972755" w:history="1">
            <w:r w:rsidRPr="00DB31B3">
              <w:rPr>
                <w:rStyle w:val="Hyperlink"/>
                <w:rFonts w:ascii="Arial" w:hAnsi="Arial" w:cs="Arial"/>
                <w:noProof/>
              </w:rPr>
              <w:t>Real-Time Data Processing</w:t>
            </w:r>
            <w:r>
              <w:rPr>
                <w:noProof/>
                <w:webHidden/>
              </w:rPr>
              <w:tab/>
            </w:r>
            <w:r>
              <w:rPr>
                <w:noProof/>
                <w:webHidden/>
              </w:rPr>
              <w:fldChar w:fldCharType="begin"/>
            </w:r>
            <w:r>
              <w:rPr>
                <w:noProof/>
                <w:webHidden/>
              </w:rPr>
              <w:instrText xml:space="preserve"> PAGEREF _Toc171972755 \h </w:instrText>
            </w:r>
            <w:r>
              <w:rPr>
                <w:noProof/>
                <w:webHidden/>
              </w:rPr>
            </w:r>
            <w:r>
              <w:rPr>
                <w:noProof/>
                <w:webHidden/>
              </w:rPr>
              <w:fldChar w:fldCharType="separate"/>
            </w:r>
            <w:r>
              <w:rPr>
                <w:noProof/>
                <w:webHidden/>
              </w:rPr>
              <w:t>4</w:t>
            </w:r>
            <w:r>
              <w:rPr>
                <w:noProof/>
                <w:webHidden/>
              </w:rPr>
              <w:fldChar w:fldCharType="end"/>
            </w:r>
          </w:hyperlink>
        </w:p>
        <w:p w14:paraId="1BF4115F" w14:textId="5C20245A" w:rsidR="00E02DF1" w:rsidRDefault="00E02DF1">
          <w:pPr>
            <w:pStyle w:val="TOC2"/>
            <w:tabs>
              <w:tab w:val="right" w:leader="dot" w:pos="9016"/>
            </w:tabs>
            <w:rPr>
              <w:rFonts w:eastAsiaTheme="minorEastAsia"/>
              <w:noProof/>
              <w:lang w:eastAsia="en-GB"/>
            </w:rPr>
          </w:pPr>
          <w:hyperlink w:anchor="_Toc171972756" w:history="1">
            <w:r w:rsidRPr="00DB31B3">
              <w:rPr>
                <w:rStyle w:val="Hyperlink"/>
                <w:rFonts w:ascii="Arial" w:hAnsi="Arial" w:cs="Arial"/>
                <w:noProof/>
              </w:rPr>
              <w:t>Advanced Data Visualisation</w:t>
            </w:r>
            <w:r>
              <w:rPr>
                <w:noProof/>
                <w:webHidden/>
              </w:rPr>
              <w:tab/>
            </w:r>
            <w:r>
              <w:rPr>
                <w:noProof/>
                <w:webHidden/>
              </w:rPr>
              <w:fldChar w:fldCharType="begin"/>
            </w:r>
            <w:r>
              <w:rPr>
                <w:noProof/>
                <w:webHidden/>
              </w:rPr>
              <w:instrText xml:space="preserve"> PAGEREF _Toc171972756 \h </w:instrText>
            </w:r>
            <w:r>
              <w:rPr>
                <w:noProof/>
                <w:webHidden/>
              </w:rPr>
            </w:r>
            <w:r>
              <w:rPr>
                <w:noProof/>
                <w:webHidden/>
              </w:rPr>
              <w:fldChar w:fldCharType="separate"/>
            </w:r>
            <w:r>
              <w:rPr>
                <w:noProof/>
                <w:webHidden/>
              </w:rPr>
              <w:t>5</w:t>
            </w:r>
            <w:r>
              <w:rPr>
                <w:noProof/>
                <w:webHidden/>
              </w:rPr>
              <w:fldChar w:fldCharType="end"/>
            </w:r>
          </w:hyperlink>
        </w:p>
        <w:p w14:paraId="7D4B3D81" w14:textId="09E99E52" w:rsidR="00E02DF1" w:rsidRDefault="00E02DF1">
          <w:pPr>
            <w:pStyle w:val="TOC2"/>
            <w:tabs>
              <w:tab w:val="right" w:leader="dot" w:pos="9016"/>
            </w:tabs>
            <w:rPr>
              <w:rFonts w:eastAsiaTheme="minorEastAsia"/>
              <w:noProof/>
              <w:lang w:eastAsia="en-GB"/>
            </w:rPr>
          </w:pPr>
          <w:hyperlink w:anchor="_Toc171972757" w:history="1">
            <w:r w:rsidRPr="00DB31B3">
              <w:rPr>
                <w:rStyle w:val="Hyperlink"/>
                <w:rFonts w:ascii="Arial" w:hAnsi="Arial" w:cs="Arial"/>
                <w:noProof/>
              </w:rPr>
              <w:t>Artificial Intelligence (AI)</w:t>
            </w:r>
            <w:r>
              <w:rPr>
                <w:noProof/>
                <w:webHidden/>
              </w:rPr>
              <w:tab/>
            </w:r>
            <w:r>
              <w:rPr>
                <w:noProof/>
                <w:webHidden/>
              </w:rPr>
              <w:fldChar w:fldCharType="begin"/>
            </w:r>
            <w:r>
              <w:rPr>
                <w:noProof/>
                <w:webHidden/>
              </w:rPr>
              <w:instrText xml:space="preserve"> PAGEREF _Toc171972757 \h </w:instrText>
            </w:r>
            <w:r>
              <w:rPr>
                <w:noProof/>
                <w:webHidden/>
              </w:rPr>
            </w:r>
            <w:r>
              <w:rPr>
                <w:noProof/>
                <w:webHidden/>
              </w:rPr>
              <w:fldChar w:fldCharType="separate"/>
            </w:r>
            <w:r>
              <w:rPr>
                <w:noProof/>
                <w:webHidden/>
              </w:rPr>
              <w:t>5</w:t>
            </w:r>
            <w:r>
              <w:rPr>
                <w:noProof/>
                <w:webHidden/>
              </w:rPr>
              <w:fldChar w:fldCharType="end"/>
            </w:r>
          </w:hyperlink>
        </w:p>
        <w:p w14:paraId="4A836F74" w14:textId="1AF6D684" w:rsidR="00E02DF1" w:rsidRDefault="00E02DF1">
          <w:pPr>
            <w:pStyle w:val="TOC2"/>
            <w:tabs>
              <w:tab w:val="right" w:leader="dot" w:pos="9016"/>
            </w:tabs>
            <w:rPr>
              <w:rFonts w:eastAsiaTheme="minorEastAsia"/>
              <w:noProof/>
              <w:lang w:eastAsia="en-GB"/>
            </w:rPr>
          </w:pPr>
          <w:hyperlink w:anchor="_Toc171972758" w:history="1">
            <w:r w:rsidRPr="00DB31B3">
              <w:rPr>
                <w:rStyle w:val="Hyperlink"/>
                <w:rFonts w:ascii="Arial" w:hAnsi="Arial" w:cs="Arial"/>
                <w:noProof/>
              </w:rPr>
              <w:t>Cloud-Based BI Solutions</w:t>
            </w:r>
            <w:r>
              <w:rPr>
                <w:noProof/>
                <w:webHidden/>
              </w:rPr>
              <w:tab/>
            </w:r>
            <w:r>
              <w:rPr>
                <w:noProof/>
                <w:webHidden/>
              </w:rPr>
              <w:fldChar w:fldCharType="begin"/>
            </w:r>
            <w:r>
              <w:rPr>
                <w:noProof/>
                <w:webHidden/>
              </w:rPr>
              <w:instrText xml:space="preserve"> PAGEREF _Toc171972758 \h </w:instrText>
            </w:r>
            <w:r>
              <w:rPr>
                <w:noProof/>
                <w:webHidden/>
              </w:rPr>
            </w:r>
            <w:r>
              <w:rPr>
                <w:noProof/>
                <w:webHidden/>
              </w:rPr>
              <w:fldChar w:fldCharType="separate"/>
            </w:r>
            <w:r>
              <w:rPr>
                <w:noProof/>
                <w:webHidden/>
              </w:rPr>
              <w:t>6</w:t>
            </w:r>
            <w:r>
              <w:rPr>
                <w:noProof/>
                <w:webHidden/>
              </w:rPr>
              <w:fldChar w:fldCharType="end"/>
            </w:r>
          </w:hyperlink>
        </w:p>
        <w:p w14:paraId="2F579D11" w14:textId="00B83F74" w:rsidR="00E02DF1" w:rsidRDefault="00E02DF1">
          <w:pPr>
            <w:pStyle w:val="TOC1"/>
            <w:tabs>
              <w:tab w:val="right" w:leader="dot" w:pos="9016"/>
            </w:tabs>
            <w:rPr>
              <w:rFonts w:eastAsiaTheme="minorEastAsia"/>
              <w:noProof/>
              <w:lang w:eastAsia="en-GB"/>
            </w:rPr>
          </w:pPr>
          <w:hyperlink w:anchor="_Toc171972759" w:history="1">
            <w:r w:rsidRPr="00DB31B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_Toc171972759 \h </w:instrText>
            </w:r>
            <w:r>
              <w:rPr>
                <w:noProof/>
                <w:webHidden/>
              </w:rPr>
            </w:r>
            <w:r>
              <w:rPr>
                <w:noProof/>
                <w:webHidden/>
              </w:rPr>
              <w:fldChar w:fldCharType="separate"/>
            </w:r>
            <w:r>
              <w:rPr>
                <w:noProof/>
                <w:webHidden/>
              </w:rPr>
              <w:t>6</w:t>
            </w:r>
            <w:r>
              <w:rPr>
                <w:noProof/>
                <w:webHidden/>
              </w:rPr>
              <w:fldChar w:fldCharType="end"/>
            </w:r>
          </w:hyperlink>
        </w:p>
        <w:p w14:paraId="4F316C8B" w14:textId="1C8E875C" w:rsidR="00E02DF1" w:rsidRDefault="00E02DF1">
          <w:pPr>
            <w:pStyle w:val="TOC1"/>
            <w:tabs>
              <w:tab w:val="right" w:leader="dot" w:pos="9016"/>
            </w:tabs>
            <w:rPr>
              <w:rFonts w:eastAsiaTheme="minorEastAsia"/>
              <w:noProof/>
              <w:lang w:eastAsia="en-GB"/>
            </w:rPr>
          </w:pPr>
          <w:hyperlink w:anchor="_Toc171972760" w:history="1">
            <w:r w:rsidRPr="00DB31B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_Toc171972760 \h </w:instrText>
            </w:r>
            <w:r>
              <w:rPr>
                <w:noProof/>
                <w:webHidden/>
              </w:rPr>
            </w:r>
            <w:r>
              <w:rPr>
                <w:noProof/>
                <w:webHidden/>
              </w:rPr>
              <w:fldChar w:fldCharType="separate"/>
            </w:r>
            <w:r>
              <w:rPr>
                <w:noProof/>
                <w:webHidden/>
              </w:rPr>
              <w:t>8</w:t>
            </w:r>
            <w:r>
              <w:rPr>
                <w:noProof/>
                <w:webHidden/>
              </w:rPr>
              <w:fldChar w:fldCharType="end"/>
            </w:r>
          </w:hyperlink>
        </w:p>
        <w:p w14:paraId="70F1ADBB" w14:textId="361DE265" w:rsidR="005374A2" w:rsidRDefault="005374A2">
          <w:r>
            <w:rPr>
              <w:b/>
              <w:bCs/>
              <w:noProof/>
            </w:rPr>
            <w:fldChar w:fldCharType="end"/>
          </w:r>
        </w:p>
      </w:sdtContent>
    </w:sdt>
    <w:p w14:paraId="124CD7CA" w14:textId="6A8C508A" w:rsidR="005374A2" w:rsidRDefault="005374A2" w:rsidP="005036B5">
      <w:pPr>
        <w:rPr>
          <w:rFonts w:ascii="Arial" w:hAnsi="Arial" w:cs="Arial"/>
        </w:rPr>
      </w:pPr>
      <w:r>
        <w:rPr>
          <w:rFonts w:ascii="Arial" w:hAnsi="Arial" w:cs="Arial"/>
        </w:rPr>
        <w:br w:type="page"/>
      </w:r>
    </w:p>
    <w:p w14:paraId="4439B5A6" w14:textId="60488434" w:rsidR="005036B5" w:rsidRPr="00FA7830" w:rsidRDefault="005036B5" w:rsidP="00BA737C">
      <w:pPr>
        <w:pStyle w:val="Heading1"/>
        <w:spacing w:line="360" w:lineRule="auto"/>
        <w:rPr>
          <w:rFonts w:ascii="Arial" w:hAnsi="Arial" w:cs="Arial"/>
        </w:rPr>
      </w:pPr>
      <w:bookmarkStart w:id="0" w:name="_Toc171972752"/>
      <w:r w:rsidRPr="00FA7830">
        <w:rPr>
          <w:rFonts w:ascii="Arial" w:hAnsi="Arial" w:cs="Arial"/>
        </w:rPr>
        <w:lastRenderedPageBreak/>
        <w:t>Introduction</w:t>
      </w:r>
      <w:bookmarkEnd w:id="0"/>
    </w:p>
    <w:p w14:paraId="5247C1D8" w14:textId="47B61C73" w:rsidR="00F0719F" w:rsidRPr="00FA7830" w:rsidRDefault="00F0719F" w:rsidP="00FA7830">
      <w:pPr>
        <w:spacing w:line="360" w:lineRule="auto"/>
        <w:rPr>
          <w:rFonts w:ascii="Arial" w:hAnsi="Arial" w:cs="Arial"/>
        </w:rPr>
      </w:pPr>
      <w:r w:rsidRPr="00FA7830">
        <w:rPr>
          <w:rFonts w:ascii="Arial" w:hAnsi="Arial" w:cs="Arial"/>
        </w:rPr>
        <w:t>In a modern business environment, the ability to transform raw data into actionable information is crucial for maintaining a competitive edge. Business Intelligence (BI) combine architectures, technologies, and methodologies designed to convert raw data into useful information that supports tactical and strategic decision-making. This technology-oriented process enables businesses to analyse data effectively, driving informed decisions that enhance operational efficiency and business outcomes. BI tools provide immediate access to critical information regarding a company's current status by processing and analysing data sets, and presenting the results through dashboards, graphs, charts, reports, and maps, thus providing end-users with a comprehensive understanding of the business’s condition. Despite the significant benefits, factors such as poor governance, bad data quality, and insufficient training still impede some organisations from fully exploiting BI capabilities</w:t>
      </w:r>
      <w:r w:rsidR="001178EB" w:rsidRPr="00FA7830">
        <w:rPr>
          <w:rFonts w:ascii="Arial" w:hAnsi="Arial" w:cs="Arial"/>
        </w:rPr>
        <w:t xml:space="preserve"> (</w:t>
      </w:r>
      <w:proofErr w:type="spellStart"/>
      <w:r w:rsidR="001178EB" w:rsidRPr="00FA7830">
        <w:rPr>
          <w:rFonts w:ascii="Arial" w:hAnsi="Arial" w:cs="Arial"/>
        </w:rPr>
        <w:t>Chitanand</w:t>
      </w:r>
      <w:proofErr w:type="spellEnd"/>
      <w:r w:rsidR="001178EB" w:rsidRPr="00FA7830">
        <w:rPr>
          <w:rFonts w:ascii="Arial" w:hAnsi="Arial" w:cs="Arial"/>
        </w:rPr>
        <w:t>, 2023).</w:t>
      </w:r>
    </w:p>
    <w:p w14:paraId="1B3C7CD6" w14:textId="77915F4A" w:rsidR="000B7866" w:rsidRPr="00FA7830" w:rsidRDefault="00F0719F" w:rsidP="00FA7830">
      <w:pPr>
        <w:spacing w:line="360" w:lineRule="auto"/>
        <w:rPr>
          <w:rFonts w:ascii="Arial" w:hAnsi="Arial" w:cs="Arial"/>
        </w:rPr>
      </w:pPr>
      <w:r w:rsidRPr="00FA7830">
        <w:rPr>
          <w:rFonts w:ascii="Arial" w:hAnsi="Arial" w:cs="Arial"/>
        </w:rPr>
        <w:t xml:space="preserve">This report aims to critically evaluate the importance of adopting modern BI trends within </w:t>
      </w:r>
      <w:r w:rsidR="00FE6556" w:rsidRPr="00FA7830">
        <w:rPr>
          <w:rFonts w:ascii="Arial" w:hAnsi="Arial" w:cs="Arial"/>
        </w:rPr>
        <w:t xml:space="preserve">the </w:t>
      </w:r>
      <w:r w:rsidRPr="00FA7830">
        <w:rPr>
          <w:rFonts w:ascii="Arial" w:hAnsi="Arial" w:cs="Arial"/>
        </w:rPr>
        <w:t xml:space="preserve">retail business and </w:t>
      </w:r>
      <w:r w:rsidR="003E0694" w:rsidRPr="00FA7830">
        <w:rPr>
          <w:rFonts w:ascii="Arial" w:hAnsi="Arial" w:cs="Arial"/>
        </w:rPr>
        <w:t>clarify</w:t>
      </w:r>
      <w:r w:rsidRPr="00FA7830">
        <w:rPr>
          <w:rFonts w:ascii="Arial" w:hAnsi="Arial" w:cs="Arial"/>
        </w:rPr>
        <w:t xml:space="preserve"> how they can </w:t>
      </w:r>
      <w:r w:rsidR="00FE6556" w:rsidRPr="00FA7830">
        <w:rPr>
          <w:rFonts w:ascii="Arial" w:hAnsi="Arial" w:cs="Arial"/>
        </w:rPr>
        <w:t>improve</w:t>
      </w:r>
      <w:r w:rsidRPr="00FA7830">
        <w:rPr>
          <w:rFonts w:ascii="Arial" w:hAnsi="Arial" w:cs="Arial"/>
        </w:rPr>
        <w:t xml:space="preserve"> the decision-making proces</w:t>
      </w:r>
      <w:r w:rsidR="00B26903" w:rsidRPr="00FA7830">
        <w:rPr>
          <w:rFonts w:ascii="Arial" w:hAnsi="Arial" w:cs="Arial"/>
        </w:rPr>
        <w:t>s</w:t>
      </w:r>
      <w:r w:rsidRPr="00FA7830">
        <w:rPr>
          <w:rFonts w:ascii="Arial" w:hAnsi="Arial" w:cs="Arial"/>
        </w:rPr>
        <w:t xml:space="preserve">. By examining five </w:t>
      </w:r>
      <w:r w:rsidR="00A93C4D" w:rsidRPr="00FA7830">
        <w:rPr>
          <w:rFonts w:ascii="Arial" w:hAnsi="Arial" w:cs="Arial"/>
        </w:rPr>
        <w:t>Business Intelligence</w:t>
      </w:r>
      <w:r w:rsidR="00A93C4D" w:rsidRPr="00FA7830">
        <w:rPr>
          <w:rFonts w:ascii="Arial" w:hAnsi="Arial" w:cs="Arial"/>
        </w:rPr>
        <w:t xml:space="preserve"> trends</w:t>
      </w:r>
      <w:r w:rsidR="00B06034" w:rsidRPr="00FA7830">
        <w:rPr>
          <w:rFonts w:ascii="Arial" w:hAnsi="Arial" w:cs="Arial"/>
        </w:rPr>
        <w:t xml:space="preserve"> and tools, </w:t>
      </w:r>
      <w:r w:rsidRPr="00FA7830">
        <w:rPr>
          <w:rFonts w:ascii="Arial" w:hAnsi="Arial" w:cs="Arial"/>
        </w:rPr>
        <w:t>the report will explore their potential to assist business performance through more effective and timely decisions.</w:t>
      </w:r>
    </w:p>
    <w:p w14:paraId="310FBB71" w14:textId="77777777" w:rsidR="000B7866" w:rsidRPr="00FA7830" w:rsidRDefault="000B7866" w:rsidP="00FA7830">
      <w:pPr>
        <w:spacing w:line="360" w:lineRule="auto"/>
        <w:rPr>
          <w:rFonts w:ascii="Arial" w:hAnsi="Arial" w:cs="Arial"/>
        </w:rPr>
      </w:pPr>
    </w:p>
    <w:p w14:paraId="71378E10" w14:textId="6468B79C" w:rsidR="00D44C62" w:rsidRPr="00FA7830" w:rsidRDefault="0077554F" w:rsidP="00BA737C">
      <w:pPr>
        <w:pStyle w:val="Heading1"/>
        <w:spacing w:line="360" w:lineRule="auto"/>
        <w:rPr>
          <w:rFonts w:ascii="Arial" w:hAnsi="Arial" w:cs="Arial"/>
        </w:rPr>
      </w:pPr>
      <w:bookmarkStart w:id="1" w:name="_Toc171972753"/>
      <w:r w:rsidRPr="00FA7830">
        <w:rPr>
          <w:rFonts w:ascii="Arial" w:hAnsi="Arial" w:cs="Arial"/>
        </w:rPr>
        <w:t>The future of Business Intelligence in the modern business environment</w:t>
      </w:r>
      <w:bookmarkEnd w:id="1"/>
    </w:p>
    <w:p w14:paraId="5F8CB33B" w14:textId="20D77C8E" w:rsidR="00E667D1" w:rsidRPr="00FA7830" w:rsidRDefault="00C2100B" w:rsidP="00FA7830">
      <w:pPr>
        <w:spacing w:line="360" w:lineRule="auto"/>
        <w:rPr>
          <w:rFonts w:ascii="Arial" w:hAnsi="Arial" w:cs="Arial"/>
        </w:rPr>
      </w:pPr>
      <w:r w:rsidRPr="00FA7830">
        <w:rPr>
          <w:rFonts w:ascii="Arial" w:hAnsi="Arial" w:cs="Arial"/>
        </w:rPr>
        <w:t xml:space="preserve">In complex organisations, continuous decision-making is a fundamental activity that significantly influences performance and competitive strength. These decisions vary in criticality and impact, involving various hierarchical levels and requiring diverse expertise. Many knowledge workers rely on intuitive methodologies that arise from personal experience and available information. This intuitive approach often leads to a stagnant decision-making style that is not suitable for the dynamic economic environment characterised by frequent and rapid changes. Modern business environments demand a different approach to decision-making, a mixture of analytical methodologies and mathematical models. Business Intelligence (BI) systems are designed to equip knowledge workers with the tools and methodologies necessary to make effective and timely decisions. These systems enhance decision quality by providing more reliable information and a better understanding of the </w:t>
      </w:r>
      <w:r w:rsidRPr="00FA7830">
        <w:rPr>
          <w:rFonts w:ascii="Arial" w:hAnsi="Arial" w:cs="Arial"/>
        </w:rPr>
        <w:lastRenderedPageBreak/>
        <w:t>market dynamics, enabling decision-makers to formulate appropriate action plans and adapt to market changes. The primary advantage of adopting BI systems lies in the enhanced effectiveness of the decision-making process. By incorporating formal analytical methods, decision-makers can explore alternative actions, achieve accurate conclusions, and respond promptly to competitive pressures and evolving market conditions</w:t>
      </w:r>
      <w:r w:rsidR="00F65B63" w:rsidRPr="00FA7830">
        <w:rPr>
          <w:rFonts w:ascii="Arial" w:hAnsi="Arial" w:cs="Arial"/>
        </w:rPr>
        <w:t xml:space="preserve"> </w:t>
      </w:r>
      <w:r w:rsidR="00E4219F" w:rsidRPr="00FA7830">
        <w:rPr>
          <w:rFonts w:ascii="Arial" w:hAnsi="Arial" w:cs="Arial"/>
        </w:rPr>
        <w:t>(</w:t>
      </w:r>
      <w:proofErr w:type="spellStart"/>
      <w:r w:rsidR="00F65B63" w:rsidRPr="00FA7830">
        <w:rPr>
          <w:rFonts w:ascii="Arial" w:hAnsi="Arial" w:cs="Arial"/>
        </w:rPr>
        <w:t>Vercellis</w:t>
      </w:r>
      <w:proofErr w:type="spellEnd"/>
      <w:r w:rsidR="00F65B63" w:rsidRPr="00FA7830">
        <w:rPr>
          <w:rFonts w:ascii="Arial" w:hAnsi="Arial" w:cs="Arial"/>
        </w:rPr>
        <w:t>,</w:t>
      </w:r>
      <w:r w:rsidR="00E4219F" w:rsidRPr="00FA7830">
        <w:rPr>
          <w:rFonts w:ascii="Arial" w:hAnsi="Arial" w:cs="Arial"/>
        </w:rPr>
        <w:t xml:space="preserve"> </w:t>
      </w:r>
      <w:r w:rsidR="00F65B63" w:rsidRPr="00FA7830">
        <w:rPr>
          <w:rFonts w:ascii="Arial" w:hAnsi="Arial" w:cs="Arial"/>
        </w:rPr>
        <w:t>2009</w:t>
      </w:r>
      <w:r w:rsidR="0028310D" w:rsidRPr="00FA7830">
        <w:rPr>
          <w:rFonts w:ascii="Arial" w:hAnsi="Arial" w:cs="Arial"/>
        </w:rPr>
        <w:t>, pp 3</w:t>
      </w:r>
      <w:r w:rsidR="00AC1E4D" w:rsidRPr="00FA7830">
        <w:rPr>
          <w:rFonts w:ascii="Arial" w:hAnsi="Arial" w:cs="Arial"/>
        </w:rPr>
        <w:t>-6</w:t>
      </w:r>
      <w:r w:rsidR="00F65B63" w:rsidRPr="00FA7830">
        <w:rPr>
          <w:rFonts w:ascii="Arial" w:hAnsi="Arial" w:cs="Arial"/>
        </w:rPr>
        <w:t>)</w:t>
      </w:r>
      <w:r w:rsidR="00E4219F" w:rsidRPr="00FA7830">
        <w:rPr>
          <w:rFonts w:ascii="Arial" w:hAnsi="Arial" w:cs="Arial"/>
        </w:rPr>
        <w:t>.</w:t>
      </w:r>
    </w:p>
    <w:p w14:paraId="696AD42F" w14:textId="77777777" w:rsidR="00137A4D" w:rsidRPr="00FA7830" w:rsidRDefault="00137A4D" w:rsidP="00FA7830">
      <w:pPr>
        <w:spacing w:line="360" w:lineRule="auto"/>
        <w:rPr>
          <w:rFonts w:ascii="Arial" w:hAnsi="Arial" w:cs="Arial"/>
        </w:rPr>
      </w:pPr>
    </w:p>
    <w:p w14:paraId="55D646B2" w14:textId="3C5CE3E8" w:rsidR="002F10CC" w:rsidRPr="00FA7830" w:rsidRDefault="002F10CC" w:rsidP="00FA7830">
      <w:pPr>
        <w:pStyle w:val="Heading2"/>
        <w:spacing w:line="360" w:lineRule="auto"/>
        <w:rPr>
          <w:rFonts w:ascii="Arial" w:hAnsi="Arial" w:cs="Arial"/>
        </w:rPr>
      </w:pPr>
      <w:bookmarkStart w:id="2" w:name="_Toc171972754"/>
      <w:r w:rsidRPr="00FA7830">
        <w:rPr>
          <w:rFonts w:ascii="Arial" w:hAnsi="Arial" w:cs="Arial"/>
        </w:rPr>
        <w:t>Predictive Analytics</w:t>
      </w:r>
      <w:bookmarkEnd w:id="2"/>
    </w:p>
    <w:p w14:paraId="3616AEBA" w14:textId="77777777" w:rsidR="00724F3A" w:rsidRPr="00FA7830" w:rsidRDefault="002F10CC" w:rsidP="00FA7830">
      <w:pPr>
        <w:spacing w:line="360" w:lineRule="auto"/>
        <w:rPr>
          <w:rFonts w:ascii="Arial" w:hAnsi="Arial" w:cs="Arial"/>
        </w:rPr>
      </w:pPr>
      <w:r w:rsidRPr="00FA7830">
        <w:rPr>
          <w:rFonts w:ascii="Arial" w:hAnsi="Arial" w:cs="Arial"/>
        </w:rPr>
        <w:t>Predictive analytics involves using historical data, statistical algorithms, and machine learning techniques to identify the likelihood of future outcomes. Anticipating outcomes is important for retail businesses, as it enables understanding customer behaviour,</w:t>
      </w:r>
      <w:r w:rsidR="00406221" w:rsidRPr="00FA7830">
        <w:rPr>
          <w:rFonts w:ascii="Arial" w:hAnsi="Arial" w:cs="Arial"/>
        </w:rPr>
        <w:t xml:space="preserve"> inventory </w:t>
      </w:r>
      <w:r w:rsidRPr="00FA7830">
        <w:rPr>
          <w:rFonts w:ascii="Arial" w:hAnsi="Arial" w:cs="Arial"/>
        </w:rPr>
        <w:t>optimisation, and personalised marketing</w:t>
      </w:r>
      <w:r w:rsidR="00025D12" w:rsidRPr="00FA7830">
        <w:rPr>
          <w:rFonts w:ascii="Arial" w:hAnsi="Arial" w:cs="Arial"/>
        </w:rPr>
        <w:t xml:space="preserve"> improvement</w:t>
      </w:r>
      <w:r w:rsidR="00CC415E" w:rsidRPr="00FA7830">
        <w:rPr>
          <w:rFonts w:ascii="Arial" w:hAnsi="Arial" w:cs="Arial"/>
        </w:rPr>
        <w:t xml:space="preserve"> (IMD, 2024)</w:t>
      </w:r>
      <w:r w:rsidRPr="00FA7830">
        <w:rPr>
          <w:rFonts w:ascii="Arial" w:hAnsi="Arial" w:cs="Arial"/>
        </w:rPr>
        <w:t>.</w:t>
      </w:r>
    </w:p>
    <w:p w14:paraId="2CF060F3" w14:textId="7EFDC437" w:rsidR="002F10CC" w:rsidRPr="00FA7830" w:rsidRDefault="002F10CC" w:rsidP="00FA7830">
      <w:pPr>
        <w:spacing w:line="360" w:lineRule="auto"/>
        <w:rPr>
          <w:rFonts w:ascii="Arial" w:hAnsi="Arial" w:cs="Arial"/>
        </w:rPr>
      </w:pPr>
      <w:r w:rsidRPr="00FA7830">
        <w:rPr>
          <w:rFonts w:ascii="Arial" w:hAnsi="Arial" w:cs="Arial"/>
        </w:rPr>
        <w:t xml:space="preserve">For instance, if data indicates a spike in demand for certain products during specific seasons, </w:t>
      </w:r>
      <w:r w:rsidR="002E723D" w:rsidRPr="00FA7830">
        <w:rPr>
          <w:rFonts w:ascii="Arial" w:hAnsi="Arial" w:cs="Arial"/>
        </w:rPr>
        <w:t>the business</w:t>
      </w:r>
      <w:r w:rsidRPr="00FA7830">
        <w:rPr>
          <w:rFonts w:ascii="Arial" w:hAnsi="Arial" w:cs="Arial"/>
        </w:rPr>
        <w:t xml:space="preserve"> can adjust inventory levels, optimising stock availability. By understanding customer preferences and purchase history, the business can create marketing </w:t>
      </w:r>
      <w:r w:rsidR="005C6F57" w:rsidRPr="00FA7830">
        <w:rPr>
          <w:rFonts w:ascii="Arial" w:hAnsi="Arial" w:cs="Arial"/>
        </w:rPr>
        <w:t>campaigns</w:t>
      </w:r>
      <w:r w:rsidRPr="00FA7830">
        <w:rPr>
          <w:rFonts w:ascii="Arial" w:hAnsi="Arial" w:cs="Arial"/>
        </w:rPr>
        <w:t xml:space="preserve"> for individual customers, increasing engagement and sales. Predictive models can suggest products a customer is likely to buy next, enabling targeted promotions and an increase in revenue.</w:t>
      </w:r>
    </w:p>
    <w:p w14:paraId="27536A26" w14:textId="1B087B55" w:rsidR="002F10CC" w:rsidRPr="00FA7830" w:rsidRDefault="002F10CC" w:rsidP="00FA7830">
      <w:pPr>
        <w:spacing w:line="360" w:lineRule="auto"/>
        <w:rPr>
          <w:rFonts w:ascii="Arial" w:hAnsi="Arial" w:cs="Arial"/>
        </w:rPr>
      </w:pPr>
      <w:r w:rsidRPr="00FA7830">
        <w:rPr>
          <w:rFonts w:ascii="Arial" w:hAnsi="Arial" w:cs="Arial"/>
        </w:rPr>
        <w:t xml:space="preserve">Amazon uses predictive analytics to forecast demand and manage its supply chain efficiently. By </w:t>
      </w:r>
      <w:r w:rsidR="00D14B78" w:rsidRPr="00FA7830">
        <w:rPr>
          <w:rFonts w:ascii="Arial" w:hAnsi="Arial" w:cs="Arial"/>
        </w:rPr>
        <w:t>using</w:t>
      </w:r>
      <w:r w:rsidRPr="00FA7830">
        <w:rPr>
          <w:rFonts w:ascii="Arial" w:hAnsi="Arial" w:cs="Arial"/>
        </w:rPr>
        <w:t xml:space="preserve"> data on customer preferences and buying habits, Amazon ensures that products are available when and where customers need them, significantly improving customer satisfaction and operational efficiency</w:t>
      </w:r>
      <w:r w:rsidR="009A414F" w:rsidRPr="00FA7830">
        <w:rPr>
          <w:rFonts w:ascii="Arial" w:hAnsi="Arial" w:cs="Arial"/>
        </w:rPr>
        <w:t xml:space="preserve"> (Forrester, 2022).</w:t>
      </w:r>
    </w:p>
    <w:p w14:paraId="7CA299A4" w14:textId="38EF65B1" w:rsidR="005757B1" w:rsidRPr="00FA7830" w:rsidRDefault="00C8443C" w:rsidP="00FA7830">
      <w:pPr>
        <w:spacing w:line="360" w:lineRule="auto"/>
        <w:rPr>
          <w:rFonts w:ascii="Arial" w:hAnsi="Arial" w:cs="Arial"/>
        </w:rPr>
      </w:pPr>
      <w:r w:rsidRPr="00FA7830">
        <w:rPr>
          <w:rFonts w:ascii="Arial" w:hAnsi="Arial" w:cs="Arial"/>
        </w:rPr>
        <w:t>As presented above, Predictive Analytics can improve the decision-making process leading to a better outcome for the business, however, extra care must be taken when using the data as inaccurate information can lead to wrong predictive results.</w:t>
      </w:r>
    </w:p>
    <w:p w14:paraId="5D2D252C" w14:textId="77777777" w:rsidR="00E42351" w:rsidRPr="00FA7830" w:rsidRDefault="00E42351" w:rsidP="00FA7830">
      <w:pPr>
        <w:spacing w:line="360" w:lineRule="auto"/>
        <w:rPr>
          <w:rFonts w:ascii="Arial" w:hAnsi="Arial" w:cs="Arial"/>
        </w:rPr>
      </w:pPr>
    </w:p>
    <w:p w14:paraId="586D4383" w14:textId="44883239" w:rsidR="00C4728A" w:rsidRPr="00FA7830" w:rsidRDefault="00C4728A" w:rsidP="00FA7830">
      <w:pPr>
        <w:pStyle w:val="Heading2"/>
        <w:spacing w:line="360" w:lineRule="auto"/>
        <w:rPr>
          <w:rFonts w:ascii="Arial" w:hAnsi="Arial" w:cs="Arial"/>
        </w:rPr>
      </w:pPr>
      <w:bookmarkStart w:id="3" w:name="_Toc171972755"/>
      <w:r w:rsidRPr="00FA7830">
        <w:rPr>
          <w:rFonts w:ascii="Arial" w:hAnsi="Arial" w:cs="Arial"/>
        </w:rPr>
        <w:t>Real-Time Data Processing</w:t>
      </w:r>
      <w:bookmarkEnd w:id="3"/>
    </w:p>
    <w:p w14:paraId="3B901B0F" w14:textId="3AE84BC2" w:rsidR="00E440C3" w:rsidRPr="00FA7830" w:rsidRDefault="0079360D" w:rsidP="00FA7830">
      <w:pPr>
        <w:spacing w:line="360" w:lineRule="auto"/>
        <w:rPr>
          <w:rFonts w:ascii="Arial" w:hAnsi="Arial" w:cs="Arial"/>
        </w:rPr>
      </w:pPr>
      <w:r w:rsidRPr="00FA7830">
        <w:rPr>
          <w:rFonts w:ascii="Arial" w:hAnsi="Arial" w:cs="Arial"/>
        </w:rPr>
        <w:t xml:space="preserve">Real-time data processing involves the immediate analysis and use of data as it is generated. </w:t>
      </w:r>
      <w:r w:rsidR="001D5F13" w:rsidRPr="00FA7830">
        <w:rPr>
          <w:rFonts w:ascii="Arial" w:hAnsi="Arial" w:cs="Arial"/>
        </w:rPr>
        <w:t>T</w:t>
      </w:r>
      <w:r w:rsidRPr="00FA7830">
        <w:rPr>
          <w:rFonts w:ascii="Arial" w:hAnsi="Arial" w:cs="Arial"/>
        </w:rPr>
        <w:t>his capability is crucial for quick responses to market changes, customer feedback, and operational issues. Real-time data allows for immediate decision-making regarding inventory management, pricing adjustments, and resource allocation</w:t>
      </w:r>
      <w:r w:rsidR="00EA111D" w:rsidRPr="00FA7830">
        <w:rPr>
          <w:rFonts w:ascii="Arial" w:hAnsi="Arial" w:cs="Arial"/>
        </w:rPr>
        <w:t xml:space="preserve"> (</w:t>
      </w:r>
      <w:proofErr w:type="spellStart"/>
      <w:r w:rsidR="00EA111D" w:rsidRPr="00FA7830">
        <w:rPr>
          <w:rFonts w:ascii="Arial" w:hAnsi="Arial" w:cs="Arial"/>
        </w:rPr>
        <w:t>Czapracka</w:t>
      </w:r>
      <w:proofErr w:type="spellEnd"/>
      <w:r w:rsidR="00EA111D" w:rsidRPr="00FA7830">
        <w:rPr>
          <w:rFonts w:ascii="Arial" w:hAnsi="Arial" w:cs="Arial"/>
        </w:rPr>
        <w:t>, N, 2022).</w:t>
      </w:r>
    </w:p>
    <w:p w14:paraId="5EC5881D" w14:textId="235629D8" w:rsidR="00C4728A" w:rsidRPr="00FA7830" w:rsidRDefault="0079360D" w:rsidP="00FA7830">
      <w:pPr>
        <w:spacing w:line="360" w:lineRule="auto"/>
        <w:rPr>
          <w:rFonts w:ascii="Arial" w:hAnsi="Arial" w:cs="Arial"/>
        </w:rPr>
      </w:pPr>
      <w:r w:rsidRPr="00FA7830">
        <w:rPr>
          <w:rFonts w:ascii="Arial" w:hAnsi="Arial" w:cs="Arial"/>
        </w:rPr>
        <w:t xml:space="preserve">For instance, if sales data indicates a sudden drop in a particular product's demand, the business can rapidly investigate and address potential issues such as pricing or stock levels. </w:t>
      </w:r>
      <w:r w:rsidRPr="00FA7830">
        <w:rPr>
          <w:rFonts w:ascii="Arial" w:hAnsi="Arial" w:cs="Arial"/>
        </w:rPr>
        <w:lastRenderedPageBreak/>
        <w:t>With real-time insights into customer interactions, is possible to provide immediate responses to queries, complaints, and service issues, subsequently improving customer satisfaction.</w:t>
      </w:r>
    </w:p>
    <w:p w14:paraId="36228574" w14:textId="7038CA82" w:rsidR="002B078E" w:rsidRPr="00FA7830" w:rsidRDefault="002B078E" w:rsidP="00FA7830">
      <w:pPr>
        <w:spacing w:line="360" w:lineRule="auto"/>
        <w:rPr>
          <w:rFonts w:ascii="Arial" w:hAnsi="Arial" w:cs="Arial"/>
        </w:rPr>
      </w:pPr>
      <w:r w:rsidRPr="00FA7830">
        <w:rPr>
          <w:rFonts w:ascii="Arial" w:hAnsi="Arial" w:cs="Arial"/>
        </w:rPr>
        <w:t>The fashion retailer Zara utilises real-time data to streamline its supply chain and inventory management. By continuously monitoring sales data and customer feedback, Zara can quickly adapt its product offerings and ensure timely restocking of popular items, maintaining a competitive pace in the dynamic fashion industry</w:t>
      </w:r>
      <w:r w:rsidR="001A2DC3" w:rsidRPr="00FA7830">
        <w:rPr>
          <w:rFonts w:ascii="Arial" w:hAnsi="Arial" w:cs="Arial"/>
        </w:rPr>
        <w:t xml:space="preserve"> (Uberoi, 2017).</w:t>
      </w:r>
    </w:p>
    <w:p w14:paraId="180060E4" w14:textId="25B0D6F4" w:rsidR="005757B1" w:rsidRPr="00FA7830" w:rsidRDefault="001A2DC3" w:rsidP="00FA7830">
      <w:pPr>
        <w:spacing w:line="360" w:lineRule="auto"/>
        <w:rPr>
          <w:rFonts w:ascii="Arial" w:hAnsi="Arial" w:cs="Arial"/>
        </w:rPr>
      </w:pPr>
      <w:r w:rsidRPr="00FA7830">
        <w:rPr>
          <w:rFonts w:ascii="Arial" w:hAnsi="Arial" w:cs="Arial"/>
        </w:rPr>
        <w:t>R</w:t>
      </w:r>
      <w:r w:rsidR="002B078E" w:rsidRPr="00FA7830">
        <w:rPr>
          <w:rFonts w:ascii="Arial" w:hAnsi="Arial" w:cs="Arial"/>
        </w:rPr>
        <w:t xml:space="preserve">eal-time data processing improves operational efficiency creating better customer service. However, implementation and management of this kind of technology are costly and can be difficult to achieve for small and medium-sized </w:t>
      </w:r>
      <w:r w:rsidR="00EC5E0D" w:rsidRPr="00FA7830">
        <w:rPr>
          <w:rFonts w:ascii="Arial" w:hAnsi="Arial" w:cs="Arial"/>
        </w:rPr>
        <w:t>businesses</w:t>
      </w:r>
      <w:r w:rsidR="002B078E" w:rsidRPr="00FA7830">
        <w:rPr>
          <w:rFonts w:ascii="Arial" w:hAnsi="Arial" w:cs="Arial"/>
        </w:rPr>
        <w:t>.</w:t>
      </w:r>
    </w:p>
    <w:p w14:paraId="0F751BD0" w14:textId="77777777" w:rsidR="007700D1" w:rsidRPr="00FA7830" w:rsidRDefault="007700D1" w:rsidP="00FA7830">
      <w:pPr>
        <w:spacing w:line="360" w:lineRule="auto"/>
        <w:rPr>
          <w:rFonts w:ascii="Arial" w:hAnsi="Arial" w:cs="Arial"/>
        </w:rPr>
      </w:pPr>
    </w:p>
    <w:p w14:paraId="30669AB0" w14:textId="3E82774D" w:rsidR="005757B1" w:rsidRPr="00FA7830" w:rsidRDefault="00DD78C8" w:rsidP="00FA7830">
      <w:pPr>
        <w:pStyle w:val="Heading2"/>
        <w:spacing w:line="360" w:lineRule="auto"/>
        <w:rPr>
          <w:rFonts w:ascii="Arial" w:hAnsi="Arial" w:cs="Arial"/>
        </w:rPr>
      </w:pPr>
      <w:bookmarkStart w:id="4" w:name="_Toc171972756"/>
      <w:r w:rsidRPr="00FA7830">
        <w:rPr>
          <w:rFonts w:ascii="Arial" w:hAnsi="Arial" w:cs="Arial"/>
        </w:rPr>
        <w:t>Advanced</w:t>
      </w:r>
      <w:r w:rsidR="00C301B2" w:rsidRPr="00FA7830">
        <w:rPr>
          <w:rFonts w:ascii="Arial" w:hAnsi="Arial" w:cs="Arial"/>
        </w:rPr>
        <w:t xml:space="preserve"> </w:t>
      </w:r>
      <w:r w:rsidRPr="00FA7830">
        <w:rPr>
          <w:rFonts w:ascii="Arial" w:hAnsi="Arial" w:cs="Arial"/>
        </w:rPr>
        <w:t>Data Visualisation</w:t>
      </w:r>
      <w:bookmarkEnd w:id="4"/>
    </w:p>
    <w:p w14:paraId="03955149" w14:textId="54AFAEC7" w:rsidR="00C301B2" w:rsidRPr="00FA7830" w:rsidRDefault="00C301B2" w:rsidP="00FA7830">
      <w:pPr>
        <w:spacing w:line="360" w:lineRule="auto"/>
        <w:rPr>
          <w:rFonts w:ascii="Arial" w:hAnsi="Arial" w:cs="Arial"/>
        </w:rPr>
      </w:pPr>
      <w:r w:rsidRPr="00FA7830">
        <w:rPr>
          <w:rFonts w:ascii="Arial" w:hAnsi="Arial" w:cs="Arial"/>
        </w:rPr>
        <w:t>Advanced Data Visualisation, which represents data through charts, graphs, and dashboards, transforms complex data into more understandable and accessible formats. This approach significantly improves decision-making by allowing us to quickly identify key insights and trends, facilitating faster and more informed decisions. For instance, a sales performance dashboard can highlight top-performing products, regions, and sales channels, enabling us to direct resources where they are most needed. Additionally, data visualisation enhances communication by making it easier to share information across the organisation. However, despite the substantial benefits of Advanced Data Visualisation, it comes with some challenges. The success of visualisations depends on the correct choice of visual elements and the clarity with which they are presented. Consequently, a deep understanding of visualisation principles and best practices is important for an effective use of Advanced Data Visualisation</w:t>
      </w:r>
      <w:r w:rsidR="0002487B" w:rsidRPr="00FA7830">
        <w:rPr>
          <w:rFonts w:ascii="Arial" w:hAnsi="Arial" w:cs="Arial"/>
        </w:rPr>
        <w:t xml:space="preserve"> (Linker, 2024).</w:t>
      </w:r>
    </w:p>
    <w:p w14:paraId="1C30CD20" w14:textId="5D86FD6E" w:rsidR="00DD78C8" w:rsidRPr="00FA7830" w:rsidRDefault="00C301B2" w:rsidP="00FA7830">
      <w:pPr>
        <w:spacing w:line="360" w:lineRule="auto"/>
        <w:rPr>
          <w:rFonts w:ascii="Arial" w:hAnsi="Arial" w:cs="Arial"/>
        </w:rPr>
      </w:pPr>
      <w:r w:rsidRPr="00FA7830">
        <w:rPr>
          <w:rFonts w:ascii="Arial" w:hAnsi="Arial" w:cs="Arial"/>
        </w:rPr>
        <w:t>A good example of effective data visualisation use is Walmart, which employs interactive dashboards to monitor store performance, inventory levels, and supply chain efficiency. These dashboards provide real-time insights into various operational metrics, enabling managers to make quick, data-driven decisions that boost operational efficiency and customer satisfaction</w:t>
      </w:r>
      <w:r w:rsidR="00FA6B96" w:rsidRPr="00FA7830">
        <w:rPr>
          <w:rFonts w:ascii="Arial" w:hAnsi="Arial" w:cs="Arial"/>
        </w:rPr>
        <w:t xml:space="preserve"> (</w:t>
      </w:r>
      <w:proofErr w:type="spellStart"/>
      <w:r w:rsidR="00FA6B96" w:rsidRPr="00FA7830">
        <w:rPr>
          <w:rFonts w:ascii="Arial" w:hAnsi="Arial" w:cs="Arial"/>
        </w:rPr>
        <w:t>LeanTech</w:t>
      </w:r>
      <w:proofErr w:type="spellEnd"/>
      <w:r w:rsidR="00FA6B96" w:rsidRPr="00FA7830">
        <w:rPr>
          <w:rFonts w:ascii="Arial" w:hAnsi="Arial" w:cs="Arial"/>
        </w:rPr>
        <w:t>, 2024).</w:t>
      </w:r>
    </w:p>
    <w:p w14:paraId="70B12802" w14:textId="77777777" w:rsidR="005757B1" w:rsidRPr="00FA7830" w:rsidRDefault="005757B1" w:rsidP="00FA7830">
      <w:pPr>
        <w:spacing w:line="360" w:lineRule="auto"/>
        <w:rPr>
          <w:rFonts w:ascii="Arial" w:hAnsi="Arial" w:cs="Arial"/>
        </w:rPr>
      </w:pPr>
    </w:p>
    <w:p w14:paraId="79FC35FC" w14:textId="76DC116B" w:rsidR="00D5197B" w:rsidRPr="00FA7830" w:rsidRDefault="00D5197B" w:rsidP="00FA7830">
      <w:pPr>
        <w:pStyle w:val="Heading2"/>
        <w:spacing w:line="360" w:lineRule="auto"/>
        <w:rPr>
          <w:rFonts w:ascii="Arial" w:hAnsi="Arial" w:cs="Arial"/>
        </w:rPr>
      </w:pPr>
      <w:bookmarkStart w:id="5" w:name="_Toc171972757"/>
      <w:r w:rsidRPr="00FA7830">
        <w:rPr>
          <w:rFonts w:ascii="Arial" w:hAnsi="Arial" w:cs="Arial"/>
        </w:rPr>
        <w:t>Artificial Intelligence (AI)</w:t>
      </w:r>
      <w:bookmarkEnd w:id="5"/>
    </w:p>
    <w:p w14:paraId="0A2BF181" w14:textId="067B09D4" w:rsidR="00D5197B" w:rsidRPr="00FA7830" w:rsidRDefault="008602D0" w:rsidP="00FA7830">
      <w:pPr>
        <w:spacing w:line="360" w:lineRule="auto"/>
        <w:rPr>
          <w:rFonts w:ascii="Arial" w:hAnsi="Arial" w:cs="Arial"/>
        </w:rPr>
      </w:pPr>
      <w:r w:rsidRPr="00FA7830">
        <w:rPr>
          <w:rFonts w:ascii="Arial" w:hAnsi="Arial" w:cs="Arial"/>
        </w:rPr>
        <w:t xml:space="preserve">Artificial Intelligence (AI) is transforming the retail sector by automating processes, enhancing customer interactions, and providing a better understanding of market dynamics </w:t>
      </w:r>
      <w:r w:rsidRPr="00FA7830">
        <w:rPr>
          <w:rFonts w:ascii="Arial" w:hAnsi="Arial" w:cs="Arial"/>
        </w:rPr>
        <w:lastRenderedPageBreak/>
        <w:t>from data. This technology enables automated decision-making for tasks such as dynamic pricing, demand forecasting, and customer segmentation, which</w:t>
      </w:r>
      <w:r w:rsidR="005F3512" w:rsidRPr="00FA7830">
        <w:rPr>
          <w:rFonts w:ascii="Arial" w:hAnsi="Arial" w:cs="Arial"/>
        </w:rPr>
        <w:t xml:space="preserve"> </w:t>
      </w:r>
      <w:r w:rsidRPr="00FA7830">
        <w:rPr>
          <w:rFonts w:ascii="Arial" w:hAnsi="Arial" w:cs="Arial"/>
        </w:rPr>
        <w:t xml:space="preserve">save time </w:t>
      </w:r>
      <w:r w:rsidR="005F3512" w:rsidRPr="00FA7830">
        <w:rPr>
          <w:rFonts w:ascii="Arial" w:hAnsi="Arial" w:cs="Arial"/>
        </w:rPr>
        <w:t>and</w:t>
      </w:r>
      <w:r w:rsidRPr="00FA7830">
        <w:rPr>
          <w:rFonts w:ascii="Arial" w:hAnsi="Arial" w:cs="Arial"/>
        </w:rPr>
        <w:t xml:space="preserve"> improve accuracy and efficiency. For example, dynamic pricing algorithms can adjust prices in real time based on demand, competition, and other factors, maximising revenue. Additionally, AI-powered chatbots and virtual assistants can manage customer queries and offer personalised recommendations, improving the shopping experience and allowing human resources to deal with more complex tasks</w:t>
      </w:r>
      <w:r w:rsidR="00151333" w:rsidRPr="00FA7830">
        <w:rPr>
          <w:rFonts w:ascii="Arial" w:hAnsi="Arial" w:cs="Arial"/>
        </w:rPr>
        <w:t xml:space="preserve"> (</w:t>
      </w:r>
      <w:proofErr w:type="spellStart"/>
      <w:r w:rsidR="00151333" w:rsidRPr="00FA7830">
        <w:rPr>
          <w:rFonts w:ascii="Arial" w:hAnsi="Arial" w:cs="Arial"/>
        </w:rPr>
        <w:t>Leleko</w:t>
      </w:r>
      <w:proofErr w:type="spellEnd"/>
      <w:r w:rsidR="00151333" w:rsidRPr="00FA7830">
        <w:rPr>
          <w:rFonts w:ascii="Arial" w:hAnsi="Arial" w:cs="Arial"/>
        </w:rPr>
        <w:t>, 2024).</w:t>
      </w:r>
    </w:p>
    <w:p w14:paraId="53B35972" w14:textId="4E5F4F72" w:rsidR="005A01B9" w:rsidRPr="00FA7830" w:rsidRDefault="00FC5C69" w:rsidP="00FA7830">
      <w:pPr>
        <w:spacing w:line="360" w:lineRule="auto"/>
        <w:rPr>
          <w:rFonts w:ascii="Arial" w:hAnsi="Arial" w:cs="Arial"/>
        </w:rPr>
      </w:pPr>
      <w:r w:rsidRPr="00FA7830">
        <w:rPr>
          <w:rFonts w:ascii="Arial" w:hAnsi="Arial" w:cs="Arial"/>
        </w:rPr>
        <w:t xml:space="preserve">Amazon is one of the numerous companies that use machine learning, a subset of artificial intelligence, to examine user activity and preferences. Utilising this data, the company offers product recommendations to </w:t>
      </w:r>
      <w:r w:rsidR="00AB4AF5" w:rsidRPr="00FA7830">
        <w:rPr>
          <w:rFonts w:ascii="Arial" w:hAnsi="Arial" w:cs="Arial"/>
        </w:rPr>
        <w:t>the</w:t>
      </w:r>
      <w:r w:rsidRPr="00FA7830">
        <w:rPr>
          <w:rFonts w:ascii="Arial" w:hAnsi="Arial" w:cs="Arial"/>
        </w:rPr>
        <w:t xml:space="preserve"> customers</w:t>
      </w:r>
      <w:r w:rsidR="008C0FBB" w:rsidRPr="00FA7830">
        <w:rPr>
          <w:rFonts w:ascii="Arial" w:hAnsi="Arial" w:cs="Arial"/>
        </w:rPr>
        <w:t>,</w:t>
      </w:r>
      <w:r w:rsidRPr="00FA7830">
        <w:rPr>
          <w:rFonts w:ascii="Arial" w:hAnsi="Arial" w:cs="Arial"/>
        </w:rPr>
        <w:t xml:space="preserve"> </w:t>
      </w:r>
      <w:r w:rsidR="008C0FBB" w:rsidRPr="00FA7830">
        <w:rPr>
          <w:rFonts w:ascii="Arial" w:hAnsi="Arial" w:cs="Arial"/>
        </w:rPr>
        <w:t>thus</w:t>
      </w:r>
      <w:r w:rsidRPr="00FA7830">
        <w:rPr>
          <w:rFonts w:ascii="Arial" w:hAnsi="Arial" w:cs="Arial"/>
        </w:rPr>
        <w:t xml:space="preserve"> boosting customer satisfaction and increasing the chances of a purchase</w:t>
      </w:r>
      <w:r w:rsidR="006053B9" w:rsidRPr="00FA7830">
        <w:rPr>
          <w:rFonts w:ascii="Arial" w:hAnsi="Arial" w:cs="Arial"/>
        </w:rPr>
        <w:t xml:space="preserve"> (Dunlea, 2024).</w:t>
      </w:r>
    </w:p>
    <w:p w14:paraId="43901142" w14:textId="77777777" w:rsidR="00DD6D66" w:rsidRPr="00FA7830" w:rsidRDefault="00DD6D66" w:rsidP="00FA7830">
      <w:pPr>
        <w:spacing w:line="360" w:lineRule="auto"/>
        <w:rPr>
          <w:rFonts w:ascii="Arial" w:hAnsi="Arial" w:cs="Arial"/>
        </w:rPr>
      </w:pPr>
    </w:p>
    <w:p w14:paraId="41901D99" w14:textId="68B440DB" w:rsidR="00047A57" w:rsidRPr="00FA7830" w:rsidRDefault="000C3D6B" w:rsidP="00FA7830">
      <w:pPr>
        <w:pStyle w:val="Heading2"/>
        <w:spacing w:line="360" w:lineRule="auto"/>
        <w:rPr>
          <w:rFonts w:ascii="Arial" w:hAnsi="Arial" w:cs="Arial"/>
        </w:rPr>
      </w:pPr>
      <w:bookmarkStart w:id="6" w:name="_Toc171972758"/>
      <w:r w:rsidRPr="00FA7830">
        <w:rPr>
          <w:rFonts w:ascii="Arial" w:hAnsi="Arial" w:cs="Arial"/>
        </w:rPr>
        <w:t>Cloud-Based</w:t>
      </w:r>
      <w:r w:rsidR="00047A57" w:rsidRPr="00FA7830">
        <w:rPr>
          <w:rFonts w:ascii="Arial" w:hAnsi="Arial" w:cs="Arial"/>
        </w:rPr>
        <w:t xml:space="preserve"> BI Solutions</w:t>
      </w:r>
      <w:bookmarkEnd w:id="6"/>
    </w:p>
    <w:p w14:paraId="3D19EEFA" w14:textId="73CA0925" w:rsidR="008C0FBB" w:rsidRPr="00FA7830" w:rsidRDefault="00DE6C89" w:rsidP="00FA7830">
      <w:pPr>
        <w:spacing w:line="360" w:lineRule="auto"/>
        <w:rPr>
          <w:rFonts w:ascii="Arial" w:hAnsi="Arial" w:cs="Arial"/>
        </w:rPr>
      </w:pPr>
      <w:r w:rsidRPr="00FA7830">
        <w:rPr>
          <w:rFonts w:ascii="Arial" w:hAnsi="Arial" w:cs="Arial"/>
        </w:rPr>
        <w:t>Cloud-based Business Intelligence (BI) solutions provide scalability, flexibility, and cost-effectiveness, allowing businesses to access and analyse data</w:t>
      </w:r>
      <w:r w:rsidR="00F67AC7" w:rsidRPr="00FA7830">
        <w:rPr>
          <w:rFonts w:ascii="Arial" w:hAnsi="Arial" w:cs="Arial"/>
        </w:rPr>
        <w:t xml:space="preserve"> </w:t>
      </w:r>
      <w:r w:rsidRPr="00FA7830">
        <w:rPr>
          <w:rFonts w:ascii="Arial" w:hAnsi="Arial" w:cs="Arial"/>
        </w:rPr>
        <w:t>anywher</w:t>
      </w:r>
      <w:r w:rsidR="00F67AC7" w:rsidRPr="00FA7830">
        <w:rPr>
          <w:rFonts w:ascii="Arial" w:hAnsi="Arial" w:cs="Arial"/>
        </w:rPr>
        <w:t>e</w:t>
      </w:r>
      <w:r w:rsidRPr="00FA7830">
        <w:rPr>
          <w:rFonts w:ascii="Arial" w:hAnsi="Arial" w:cs="Arial"/>
        </w:rPr>
        <w:t xml:space="preserve">. These tools can easily adapt to increasing data volumes and user demands, making them particularly valuable as our business expands and evolves. Cost savings are another significant advantage, as cloud infrastructure reduces the expenses </w:t>
      </w:r>
      <w:r w:rsidR="00685750" w:rsidRPr="00FA7830">
        <w:rPr>
          <w:rFonts w:ascii="Arial" w:hAnsi="Arial" w:cs="Arial"/>
        </w:rPr>
        <w:t>of</w:t>
      </w:r>
      <w:r w:rsidRPr="00FA7830">
        <w:rPr>
          <w:rFonts w:ascii="Arial" w:hAnsi="Arial" w:cs="Arial"/>
        </w:rPr>
        <w:t xml:space="preserve"> maintaining on-premises hardware and software. While the benefits include scalable and cost-effective data processing and analysis, there are potential downsides, such as data security risks and reliance on cloud service providers</w:t>
      </w:r>
      <w:r w:rsidR="003428E5" w:rsidRPr="00FA7830">
        <w:rPr>
          <w:rFonts w:ascii="Arial" w:hAnsi="Arial" w:cs="Arial"/>
        </w:rPr>
        <w:t xml:space="preserve"> (</w:t>
      </w:r>
      <w:r w:rsidR="003428E5" w:rsidRPr="00FA7830">
        <w:rPr>
          <w:rFonts w:ascii="Arial" w:hAnsi="Arial" w:cs="Arial"/>
        </w:rPr>
        <w:t>Kowieski, 2023)</w:t>
      </w:r>
      <w:r w:rsidR="003428E5" w:rsidRPr="00FA7830">
        <w:rPr>
          <w:rFonts w:ascii="Arial" w:hAnsi="Arial" w:cs="Arial"/>
        </w:rPr>
        <w:t>.</w:t>
      </w:r>
    </w:p>
    <w:p w14:paraId="2DD6F552" w14:textId="15417A58" w:rsidR="00425AB8" w:rsidRDefault="001F0B0F" w:rsidP="00FA7830">
      <w:pPr>
        <w:spacing w:line="360" w:lineRule="auto"/>
        <w:rPr>
          <w:rFonts w:ascii="Arial" w:hAnsi="Arial" w:cs="Arial"/>
        </w:rPr>
      </w:pPr>
      <w:r w:rsidRPr="00FA7830">
        <w:rPr>
          <w:rFonts w:ascii="Arial" w:hAnsi="Arial" w:cs="Arial"/>
        </w:rPr>
        <w:t xml:space="preserve">Starbucks uses cloud-based BI solutions through its rewards program and mobile app to collect data on customers' purchasing habits, from preferred drinks to the time of day they usually order. When customers visit any Starbucks location, the store’s point-of-sale system can identify them via their smartphone and recall their preferred order. Additionally, the app suggests new products based on their ordering preferences. </w:t>
      </w:r>
      <w:r w:rsidR="00953B0C" w:rsidRPr="00FA7830">
        <w:rPr>
          <w:rFonts w:ascii="Arial" w:hAnsi="Arial" w:cs="Arial"/>
        </w:rPr>
        <w:t>This system is part of Starbucks' digital flywheel program, a cloud-based artificial intelligence engine that recommends products to customers to provide personalised experiences and optimise store performance</w:t>
      </w:r>
      <w:r w:rsidR="0016444D" w:rsidRPr="00FA7830">
        <w:rPr>
          <w:rFonts w:ascii="Arial" w:hAnsi="Arial" w:cs="Arial"/>
        </w:rPr>
        <w:t xml:space="preserve"> (</w:t>
      </w:r>
      <w:r w:rsidR="0016444D" w:rsidRPr="00FA7830">
        <w:rPr>
          <w:rFonts w:ascii="Arial" w:hAnsi="Arial" w:cs="Arial"/>
        </w:rPr>
        <w:t>Marr, 2021)</w:t>
      </w:r>
      <w:r w:rsidR="0016444D" w:rsidRPr="00FA7830">
        <w:rPr>
          <w:rFonts w:ascii="Arial" w:hAnsi="Arial" w:cs="Arial"/>
        </w:rPr>
        <w:t>.</w:t>
      </w:r>
    </w:p>
    <w:p w14:paraId="5BA34633" w14:textId="77777777" w:rsidR="00BA737C" w:rsidRPr="00FA7830" w:rsidRDefault="00BA737C" w:rsidP="00FA7830">
      <w:pPr>
        <w:spacing w:line="360" w:lineRule="auto"/>
        <w:rPr>
          <w:rFonts w:ascii="Arial" w:hAnsi="Arial" w:cs="Arial"/>
        </w:rPr>
      </w:pPr>
    </w:p>
    <w:p w14:paraId="30571617" w14:textId="7A0C3971" w:rsidR="005757B1" w:rsidRPr="00FA7830" w:rsidRDefault="005757B1" w:rsidP="00BA737C">
      <w:pPr>
        <w:pStyle w:val="Heading1"/>
        <w:spacing w:line="360" w:lineRule="auto"/>
        <w:rPr>
          <w:rFonts w:ascii="Arial" w:hAnsi="Arial" w:cs="Arial"/>
        </w:rPr>
      </w:pPr>
      <w:bookmarkStart w:id="7" w:name="_Toc171972759"/>
      <w:r w:rsidRPr="00FA7830">
        <w:rPr>
          <w:rFonts w:ascii="Arial" w:hAnsi="Arial" w:cs="Arial"/>
        </w:rPr>
        <w:t>Conclusion</w:t>
      </w:r>
      <w:bookmarkEnd w:id="7"/>
    </w:p>
    <w:p w14:paraId="3F4D9F0C" w14:textId="32B839CC" w:rsidR="005757B1" w:rsidRDefault="00FA7830" w:rsidP="00FA7830">
      <w:pPr>
        <w:spacing w:line="360" w:lineRule="auto"/>
        <w:rPr>
          <w:rFonts w:ascii="Arial" w:hAnsi="Arial" w:cs="Arial"/>
        </w:rPr>
      </w:pPr>
      <w:r w:rsidRPr="00FA7830">
        <w:rPr>
          <w:rFonts w:ascii="Arial" w:hAnsi="Arial" w:cs="Arial"/>
        </w:rPr>
        <w:lastRenderedPageBreak/>
        <w:t>In conclusion, Business Intelligence is essential for modern businesses to maintain a competitive edge by transforming raw data into actionable insights. BI tools enhance decision-making processes, improve operational efficiency, and support strategic planning. Trends like predictive analytics, real-time data processing, advanced data visualisation, artificial intelligence, and cloud-based BI solutions are crucial in providing data-driven insights. While challenges such as data quality, governance, and training persist, the benefits of adopting modern BI trends underline their necessity for businesses aiming to succeed in a dynamic market environment.</w:t>
      </w:r>
    </w:p>
    <w:p w14:paraId="206A3357" w14:textId="14B953CE" w:rsidR="00247E48" w:rsidRPr="00FA7830" w:rsidRDefault="000D2300" w:rsidP="000D2300">
      <w:pPr>
        <w:rPr>
          <w:rFonts w:ascii="Arial" w:hAnsi="Arial" w:cs="Arial"/>
        </w:rPr>
      </w:pPr>
      <w:r>
        <w:rPr>
          <w:rFonts w:ascii="Arial" w:hAnsi="Arial" w:cs="Arial"/>
        </w:rPr>
        <w:br w:type="page"/>
      </w:r>
    </w:p>
    <w:p w14:paraId="3C128139" w14:textId="7A231121" w:rsidR="005757B1" w:rsidRPr="00FA7830" w:rsidRDefault="005757B1" w:rsidP="00FA7830">
      <w:pPr>
        <w:pStyle w:val="Heading1"/>
        <w:spacing w:line="360" w:lineRule="auto"/>
        <w:rPr>
          <w:rFonts w:ascii="Arial" w:hAnsi="Arial" w:cs="Arial"/>
        </w:rPr>
      </w:pPr>
      <w:bookmarkStart w:id="8" w:name="_Toc171972760"/>
      <w:r w:rsidRPr="00FA7830">
        <w:rPr>
          <w:rFonts w:ascii="Arial" w:hAnsi="Arial" w:cs="Arial"/>
        </w:rPr>
        <w:t>References</w:t>
      </w:r>
      <w:bookmarkEnd w:id="8"/>
    </w:p>
    <w:p w14:paraId="12722E5C" w14:textId="77777777" w:rsidR="005757B1" w:rsidRPr="00FA7830" w:rsidRDefault="005757B1" w:rsidP="00FA7830">
      <w:pPr>
        <w:spacing w:line="360" w:lineRule="auto"/>
        <w:rPr>
          <w:rFonts w:ascii="Arial" w:hAnsi="Arial" w:cs="Arial"/>
        </w:rPr>
      </w:pPr>
    </w:p>
    <w:p w14:paraId="29CD94A4" w14:textId="18235CFD" w:rsidR="001178EB" w:rsidRPr="00FA7830" w:rsidRDefault="001178EB" w:rsidP="00FA7830">
      <w:pPr>
        <w:spacing w:line="360" w:lineRule="auto"/>
        <w:rPr>
          <w:rFonts w:ascii="Arial" w:hAnsi="Arial" w:cs="Arial"/>
        </w:rPr>
      </w:pPr>
      <w:proofErr w:type="spellStart"/>
      <w:r w:rsidRPr="00FA7830">
        <w:rPr>
          <w:rFonts w:ascii="Arial" w:hAnsi="Arial" w:cs="Arial"/>
        </w:rPr>
        <w:t>Chitanand</w:t>
      </w:r>
      <w:proofErr w:type="spellEnd"/>
      <w:r w:rsidRPr="00FA7830">
        <w:rPr>
          <w:rFonts w:ascii="Arial" w:hAnsi="Arial" w:cs="Arial"/>
        </w:rPr>
        <w:t xml:space="preserve">, P. (2023) 'Why Your Company Needs Modern Business Intelligence in 2023?', </w:t>
      </w:r>
      <w:proofErr w:type="spellStart"/>
      <w:r w:rsidRPr="00FA7830">
        <w:rPr>
          <w:rFonts w:ascii="Arial" w:hAnsi="Arial" w:cs="Arial"/>
          <w:i/>
          <w:iCs/>
        </w:rPr>
        <w:t>ExpressAnalytics</w:t>
      </w:r>
      <w:proofErr w:type="spellEnd"/>
      <w:r w:rsidRPr="00FA7830">
        <w:rPr>
          <w:rFonts w:ascii="Arial" w:hAnsi="Arial" w:cs="Arial"/>
        </w:rPr>
        <w:t>, 12th of July. Available at: https://www.expressanalytics.com/blog/why-your-company-needs-business-intelligence-in-2023/(Accessed: 14/07/2024).</w:t>
      </w:r>
    </w:p>
    <w:p w14:paraId="19C32EAA" w14:textId="6C5327FC" w:rsidR="0015089C" w:rsidRPr="00FA7830" w:rsidRDefault="0015089C" w:rsidP="00FA7830">
      <w:pPr>
        <w:spacing w:line="360" w:lineRule="auto"/>
        <w:rPr>
          <w:rFonts w:ascii="Arial" w:hAnsi="Arial" w:cs="Arial"/>
        </w:rPr>
      </w:pPr>
      <w:proofErr w:type="spellStart"/>
      <w:r w:rsidRPr="00FA7830">
        <w:rPr>
          <w:rFonts w:ascii="Arial" w:hAnsi="Arial" w:cs="Arial"/>
        </w:rPr>
        <w:t>Czapracka</w:t>
      </w:r>
      <w:proofErr w:type="spellEnd"/>
      <w:r w:rsidRPr="00FA7830">
        <w:rPr>
          <w:rFonts w:ascii="Arial" w:hAnsi="Arial" w:cs="Arial"/>
        </w:rPr>
        <w:t xml:space="preserve">, N. (2022) 'Why Real-Time Data Processing Matters?', </w:t>
      </w:r>
      <w:r w:rsidRPr="00FA7830">
        <w:rPr>
          <w:rFonts w:ascii="Arial" w:hAnsi="Arial" w:cs="Arial"/>
          <w:i/>
          <w:iCs/>
        </w:rPr>
        <w:t>Scramjet</w:t>
      </w:r>
      <w:r w:rsidRPr="00FA7830">
        <w:rPr>
          <w:rFonts w:ascii="Arial" w:hAnsi="Arial" w:cs="Arial"/>
        </w:rPr>
        <w:t>, 20th of January. Available at: https://scramjet.org/real-time-data-processing/ (Accessed: 14/07/2024).</w:t>
      </w:r>
    </w:p>
    <w:p w14:paraId="5F0D79F2" w14:textId="3FE313A7" w:rsidR="006053B9" w:rsidRPr="00FA7830" w:rsidRDefault="006053B9" w:rsidP="00FA7830">
      <w:pPr>
        <w:spacing w:line="360" w:lineRule="auto"/>
        <w:rPr>
          <w:rFonts w:ascii="Arial" w:hAnsi="Arial" w:cs="Arial"/>
        </w:rPr>
      </w:pPr>
      <w:r w:rsidRPr="00FA7830">
        <w:rPr>
          <w:rFonts w:ascii="Arial" w:hAnsi="Arial" w:cs="Arial"/>
        </w:rPr>
        <w:t xml:space="preserve">Dunlea, J. (2024) 'Machine Learning in Retail: Top Trends &amp; Real Use Cases', </w:t>
      </w:r>
      <w:proofErr w:type="spellStart"/>
      <w:r w:rsidRPr="00FA7830">
        <w:rPr>
          <w:rFonts w:ascii="Arial" w:hAnsi="Arial" w:cs="Arial"/>
          <w:i/>
          <w:iCs/>
        </w:rPr>
        <w:t>Akkio</w:t>
      </w:r>
      <w:proofErr w:type="spellEnd"/>
      <w:r w:rsidRPr="00FA7830">
        <w:rPr>
          <w:rFonts w:ascii="Arial" w:hAnsi="Arial" w:cs="Arial"/>
        </w:rPr>
        <w:t>, 3rd of January. Available at: https://www.akkio.com/post/machine-learning-in-retail (Accessed: 14/07/2024).</w:t>
      </w:r>
    </w:p>
    <w:p w14:paraId="07E1B310" w14:textId="4C165010" w:rsidR="002313BC" w:rsidRPr="00FA7830" w:rsidRDefault="002313BC" w:rsidP="00FA7830">
      <w:pPr>
        <w:spacing w:line="360" w:lineRule="auto"/>
        <w:rPr>
          <w:rFonts w:ascii="Arial" w:hAnsi="Arial" w:cs="Arial"/>
        </w:rPr>
      </w:pPr>
      <w:r w:rsidRPr="00FA7830">
        <w:rPr>
          <w:rFonts w:ascii="Arial" w:hAnsi="Arial" w:cs="Arial"/>
        </w:rPr>
        <w:t xml:space="preserve">Forrester (2022) 'At </w:t>
      </w:r>
      <w:proofErr w:type="gramStart"/>
      <w:r w:rsidRPr="00FA7830">
        <w:rPr>
          <w:rFonts w:ascii="Arial" w:hAnsi="Arial" w:cs="Arial"/>
        </w:rPr>
        <w:t>The</w:t>
      </w:r>
      <w:proofErr w:type="gramEnd"/>
      <w:r w:rsidRPr="00FA7830">
        <w:rPr>
          <w:rFonts w:ascii="Arial" w:hAnsi="Arial" w:cs="Arial"/>
        </w:rPr>
        <w:t xml:space="preserve"> Intersection Of Profit And Patient Outcomes, Amazon Is Standing At A Crossroads', </w:t>
      </w:r>
      <w:r w:rsidRPr="00FA7830">
        <w:rPr>
          <w:rFonts w:ascii="Arial" w:hAnsi="Arial" w:cs="Arial"/>
          <w:i/>
          <w:iCs/>
        </w:rPr>
        <w:t>Forbes</w:t>
      </w:r>
      <w:r w:rsidRPr="00FA7830">
        <w:rPr>
          <w:rFonts w:ascii="Arial" w:hAnsi="Arial" w:cs="Arial"/>
        </w:rPr>
        <w:t>, 27th of September. Available at: https://www.forbes.com/sites/forrester/2022/09/27/at-the-intersection-of-profit-and-patient-outcomes-amazon-is-standing-at-a-crossroads/ (Accessed: 14/07/2024).</w:t>
      </w:r>
    </w:p>
    <w:p w14:paraId="60DB58FF" w14:textId="7D1BFE73" w:rsidR="00CC415E" w:rsidRPr="00FA7830" w:rsidRDefault="00CC415E" w:rsidP="00FA7830">
      <w:pPr>
        <w:spacing w:line="360" w:lineRule="auto"/>
        <w:rPr>
          <w:rFonts w:ascii="Arial" w:hAnsi="Arial" w:cs="Arial"/>
        </w:rPr>
      </w:pPr>
      <w:r w:rsidRPr="00FA7830">
        <w:rPr>
          <w:rFonts w:ascii="Arial" w:hAnsi="Arial" w:cs="Arial"/>
        </w:rPr>
        <w:t xml:space="preserve">IMD (2024) 'What is predictive analytics? Importance, benefits, &amp; examples', </w:t>
      </w:r>
      <w:r w:rsidRPr="00FA7830">
        <w:rPr>
          <w:rFonts w:ascii="Arial" w:hAnsi="Arial" w:cs="Arial"/>
          <w:i/>
          <w:iCs/>
        </w:rPr>
        <w:t>IMD</w:t>
      </w:r>
      <w:r w:rsidRPr="00FA7830">
        <w:rPr>
          <w:rFonts w:ascii="Arial" w:hAnsi="Arial" w:cs="Arial"/>
        </w:rPr>
        <w:t>, 1st of April. Available at: https://www.imd.org/blog/digital-transformation/what-is-predictive-analysis/ (Accessed: 14/07/2024).</w:t>
      </w:r>
    </w:p>
    <w:p w14:paraId="117BEC73" w14:textId="5001BDF4" w:rsidR="00E27D5D" w:rsidRPr="00FA7830" w:rsidRDefault="00E27D5D" w:rsidP="00FA7830">
      <w:pPr>
        <w:spacing w:line="360" w:lineRule="auto"/>
        <w:rPr>
          <w:rFonts w:ascii="Arial" w:hAnsi="Arial" w:cs="Arial"/>
        </w:rPr>
      </w:pPr>
      <w:r w:rsidRPr="00FA7830">
        <w:rPr>
          <w:rFonts w:ascii="Arial" w:hAnsi="Arial" w:cs="Arial"/>
        </w:rPr>
        <w:t xml:space="preserve">Kowieski, J. (2023) 'Understanding cloud business intelligence: Definition, benefits, and use cases', </w:t>
      </w:r>
      <w:r w:rsidRPr="00FA7830">
        <w:rPr>
          <w:rFonts w:ascii="Arial" w:hAnsi="Arial" w:cs="Arial"/>
          <w:i/>
          <w:iCs/>
        </w:rPr>
        <w:t>ThoughtSpot</w:t>
      </w:r>
      <w:r w:rsidRPr="00FA7830">
        <w:rPr>
          <w:rFonts w:ascii="Arial" w:hAnsi="Arial" w:cs="Arial"/>
        </w:rPr>
        <w:t>, 11th of January. Available at: https://www.thoughtspot.com/data-trends/business-intelligence/cloud-business-intelligence (Accessed: 14/07/2024).</w:t>
      </w:r>
    </w:p>
    <w:p w14:paraId="1E93E58D" w14:textId="6729F67B" w:rsidR="00782EDE" w:rsidRPr="00FA7830" w:rsidRDefault="00E34314" w:rsidP="00FA7830">
      <w:pPr>
        <w:spacing w:line="360" w:lineRule="auto"/>
        <w:rPr>
          <w:rFonts w:ascii="Arial" w:hAnsi="Arial" w:cs="Arial"/>
        </w:rPr>
      </w:pPr>
      <w:proofErr w:type="spellStart"/>
      <w:r w:rsidRPr="00FA7830">
        <w:rPr>
          <w:rFonts w:ascii="Arial" w:hAnsi="Arial" w:cs="Arial"/>
        </w:rPr>
        <w:t>LeanTech</w:t>
      </w:r>
      <w:proofErr w:type="spellEnd"/>
      <w:r w:rsidRPr="00FA7830">
        <w:rPr>
          <w:rFonts w:ascii="Arial" w:hAnsi="Arial" w:cs="Arial"/>
        </w:rPr>
        <w:t xml:space="preserve"> (2024) 'Behind the Scenes: How Walmart Leverages Data', </w:t>
      </w:r>
      <w:proofErr w:type="spellStart"/>
      <w:r w:rsidRPr="00FA7830">
        <w:rPr>
          <w:rFonts w:ascii="Arial" w:hAnsi="Arial" w:cs="Arial"/>
          <w:i/>
          <w:iCs/>
        </w:rPr>
        <w:t>LeanTech</w:t>
      </w:r>
      <w:proofErr w:type="spellEnd"/>
      <w:r w:rsidRPr="00FA7830">
        <w:rPr>
          <w:rFonts w:ascii="Arial" w:hAnsi="Arial" w:cs="Arial"/>
        </w:rPr>
        <w:t>, 28th of February. Available at: https://www.leantech.sg/behind-the-scenes-how-walmart-leverages-data/(Accessed: 14/07/2024).</w:t>
      </w:r>
    </w:p>
    <w:p w14:paraId="2D6D403B" w14:textId="26732F7E" w:rsidR="0015089C" w:rsidRPr="00FA7830" w:rsidRDefault="0015089C" w:rsidP="00FA7830">
      <w:pPr>
        <w:spacing w:line="360" w:lineRule="auto"/>
        <w:rPr>
          <w:rFonts w:ascii="Arial" w:hAnsi="Arial" w:cs="Arial"/>
        </w:rPr>
      </w:pPr>
      <w:r w:rsidRPr="00FA7830">
        <w:rPr>
          <w:rFonts w:ascii="Arial" w:hAnsi="Arial" w:cs="Arial"/>
        </w:rPr>
        <w:lastRenderedPageBreak/>
        <w:t xml:space="preserve">Linker, E. (2024) 'Top 10 Business Intelligence Trends </w:t>
      </w:r>
      <w:proofErr w:type="gramStart"/>
      <w:r w:rsidRPr="00FA7830">
        <w:rPr>
          <w:rFonts w:ascii="Arial" w:hAnsi="Arial" w:cs="Arial"/>
        </w:rPr>
        <w:t>And</w:t>
      </w:r>
      <w:proofErr w:type="gramEnd"/>
      <w:r w:rsidRPr="00FA7830">
        <w:rPr>
          <w:rFonts w:ascii="Arial" w:hAnsi="Arial" w:cs="Arial"/>
        </w:rPr>
        <w:t xml:space="preserve"> Innovations in 2024', </w:t>
      </w:r>
      <w:proofErr w:type="spellStart"/>
      <w:r w:rsidRPr="00FA7830">
        <w:rPr>
          <w:rFonts w:ascii="Arial" w:hAnsi="Arial" w:cs="Arial"/>
          <w:i/>
          <w:iCs/>
        </w:rPr>
        <w:t>Improvado</w:t>
      </w:r>
      <w:proofErr w:type="spellEnd"/>
      <w:r w:rsidRPr="00FA7830">
        <w:rPr>
          <w:rFonts w:ascii="Arial" w:hAnsi="Arial" w:cs="Arial"/>
        </w:rPr>
        <w:t>, 11th of April. Available at: https://improvado.io/blog/business-intelligence-trends (Accessed: 14/07/2024).</w:t>
      </w:r>
    </w:p>
    <w:p w14:paraId="7D23999D" w14:textId="092499F0" w:rsidR="00151333" w:rsidRPr="00FA7830" w:rsidRDefault="00151333" w:rsidP="00FA7830">
      <w:pPr>
        <w:spacing w:line="360" w:lineRule="auto"/>
        <w:rPr>
          <w:rFonts w:ascii="Arial" w:hAnsi="Arial" w:cs="Arial"/>
        </w:rPr>
      </w:pPr>
      <w:proofErr w:type="spellStart"/>
      <w:r w:rsidRPr="00FA7830">
        <w:rPr>
          <w:rFonts w:ascii="Arial" w:hAnsi="Arial" w:cs="Arial"/>
        </w:rPr>
        <w:t>Leleko</w:t>
      </w:r>
      <w:proofErr w:type="spellEnd"/>
      <w:r w:rsidRPr="00FA7830">
        <w:rPr>
          <w:rFonts w:ascii="Arial" w:hAnsi="Arial" w:cs="Arial"/>
        </w:rPr>
        <w:t xml:space="preserve">, S. (2024) 'Unlocking Retail Success with Artificial Intelligence (AI)', </w:t>
      </w:r>
      <w:r w:rsidRPr="00FA7830">
        <w:rPr>
          <w:rFonts w:ascii="Arial" w:hAnsi="Arial" w:cs="Arial"/>
          <w:i/>
          <w:iCs/>
        </w:rPr>
        <w:t>SPD</w:t>
      </w:r>
      <w:r w:rsidRPr="00FA7830">
        <w:rPr>
          <w:rFonts w:ascii="Arial" w:hAnsi="Arial" w:cs="Arial"/>
        </w:rPr>
        <w:t>, 25th of April. Available at: https://spd.tech/machine-learning/ai-for-retail/ (Accessed: 14/07/2024).</w:t>
      </w:r>
    </w:p>
    <w:p w14:paraId="6350DA71" w14:textId="498A4A12" w:rsidR="00A03FCE" w:rsidRPr="00FA7830" w:rsidRDefault="003F0BA0" w:rsidP="00FA7830">
      <w:pPr>
        <w:spacing w:line="360" w:lineRule="auto"/>
        <w:rPr>
          <w:rFonts w:ascii="Arial" w:hAnsi="Arial" w:cs="Arial"/>
        </w:rPr>
      </w:pPr>
      <w:r w:rsidRPr="00FA7830">
        <w:rPr>
          <w:rFonts w:ascii="Arial" w:hAnsi="Arial" w:cs="Arial"/>
        </w:rPr>
        <w:t xml:space="preserve">Marr, B. (2021) 'Starbucks: Using Big Data, Analytics </w:t>
      </w:r>
      <w:proofErr w:type="gramStart"/>
      <w:r w:rsidRPr="00FA7830">
        <w:rPr>
          <w:rFonts w:ascii="Arial" w:hAnsi="Arial" w:cs="Arial"/>
        </w:rPr>
        <w:t>And</w:t>
      </w:r>
      <w:proofErr w:type="gramEnd"/>
      <w:r w:rsidRPr="00FA7830">
        <w:rPr>
          <w:rFonts w:ascii="Arial" w:hAnsi="Arial" w:cs="Arial"/>
        </w:rPr>
        <w:t xml:space="preserve"> Artificial Intelligence To Boost Performance', </w:t>
      </w:r>
      <w:r w:rsidRPr="00FA7830">
        <w:rPr>
          <w:rFonts w:ascii="Arial" w:hAnsi="Arial" w:cs="Arial"/>
          <w:i/>
          <w:iCs/>
        </w:rPr>
        <w:t>Forbes</w:t>
      </w:r>
      <w:r w:rsidRPr="00FA7830">
        <w:rPr>
          <w:rFonts w:ascii="Arial" w:hAnsi="Arial" w:cs="Arial"/>
        </w:rPr>
        <w:t>, 10th of December. Available at: https://www.forbes.com/sites/bernardmarr/2018/05/28/starbucks-using-big-data-analytics-and-artificial-intelligence-to-boost-performance/ (Accessed: 14/07/2024).</w:t>
      </w:r>
    </w:p>
    <w:p w14:paraId="5045648D" w14:textId="13FD1CA2" w:rsidR="00EC274D" w:rsidRPr="00FA7830" w:rsidRDefault="00EC274D" w:rsidP="00FA7830">
      <w:pPr>
        <w:spacing w:line="360" w:lineRule="auto"/>
        <w:rPr>
          <w:rFonts w:ascii="Arial" w:hAnsi="Arial" w:cs="Arial"/>
        </w:rPr>
      </w:pPr>
      <w:r w:rsidRPr="00FA7830">
        <w:rPr>
          <w:rFonts w:ascii="Arial" w:hAnsi="Arial" w:cs="Arial"/>
        </w:rPr>
        <w:t xml:space="preserve">Uberoi, R. (2017) 'ZARA: Achieving the “Fast” in Fast Fashion through Analytics'. </w:t>
      </w:r>
      <w:r w:rsidRPr="00FA7830">
        <w:rPr>
          <w:rFonts w:ascii="Arial" w:hAnsi="Arial" w:cs="Arial"/>
          <w:i/>
          <w:iCs/>
        </w:rPr>
        <w:t xml:space="preserve">Data and Analytics as Digital Assets, MBA, </w:t>
      </w:r>
      <w:r w:rsidRPr="00FA7830">
        <w:rPr>
          <w:rFonts w:ascii="Arial" w:hAnsi="Arial" w:cs="Arial"/>
        </w:rPr>
        <w:t>Harvard Business School. Unpublished.</w:t>
      </w:r>
    </w:p>
    <w:p w14:paraId="7FB2269B" w14:textId="3AE10491" w:rsidR="005757B1" w:rsidRPr="00FA7830" w:rsidRDefault="00F65B63" w:rsidP="00FA7830">
      <w:pPr>
        <w:spacing w:line="360" w:lineRule="auto"/>
        <w:rPr>
          <w:rFonts w:ascii="Arial" w:hAnsi="Arial" w:cs="Arial"/>
        </w:rPr>
      </w:pPr>
      <w:proofErr w:type="spellStart"/>
      <w:r w:rsidRPr="00FA7830">
        <w:rPr>
          <w:rFonts w:ascii="Arial" w:hAnsi="Arial" w:cs="Arial"/>
        </w:rPr>
        <w:t>Vercellis</w:t>
      </w:r>
      <w:proofErr w:type="spellEnd"/>
      <w:r w:rsidRPr="00FA7830">
        <w:rPr>
          <w:rFonts w:ascii="Arial" w:hAnsi="Arial" w:cs="Arial"/>
        </w:rPr>
        <w:t xml:space="preserve">, C. (2009) </w:t>
      </w:r>
      <w:r w:rsidRPr="00FA7830">
        <w:rPr>
          <w:rFonts w:ascii="Arial" w:hAnsi="Arial" w:cs="Arial"/>
          <w:i/>
          <w:iCs/>
        </w:rPr>
        <w:t>Business Intelligence: Data Mining and Optimization for Decision Making</w:t>
      </w:r>
      <w:r w:rsidRPr="00FA7830">
        <w:rPr>
          <w:rFonts w:ascii="Arial" w:hAnsi="Arial" w:cs="Arial"/>
        </w:rPr>
        <w:t>. United Kingdom: John Wiley &amp; Sons Ltd.</w:t>
      </w:r>
    </w:p>
    <w:sectPr w:rsidR="005757B1" w:rsidRPr="00FA783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6AAB1" w14:textId="77777777" w:rsidR="00DF17DC" w:rsidRDefault="00DF17DC" w:rsidP="00DF17DC">
      <w:pPr>
        <w:spacing w:after="0" w:line="240" w:lineRule="auto"/>
      </w:pPr>
      <w:r>
        <w:separator/>
      </w:r>
    </w:p>
  </w:endnote>
  <w:endnote w:type="continuationSeparator" w:id="0">
    <w:p w14:paraId="66A01EAC" w14:textId="77777777" w:rsidR="00DF17DC" w:rsidRDefault="00DF17DC" w:rsidP="00DF1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9895464"/>
      <w:docPartObj>
        <w:docPartGallery w:val="Page Numbers (Bottom of Page)"/>
        <w:docPartUnique/>
      </w:docPartObj>
    </w:sdtPr>
    <w:sdtEndPr>
      <w:rPr>
        <w:noProof/>
      </w:rPr>
    </w:sdtEndPr>
    <w:sdtContent>
      <w:p w14:paraId="2EF89B0B" w14:textId="228D8BB9" w:rsidR="00DF17DC" w:rsidRDefault="00DF17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C4569A" w14:textId="77777777" w:rsidR="00DF17DC" w:rsidRDefault="00DF1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F15AA" w14:textId="77777777" w:rsidR="00DF17DC" w:rsidRDefault="00DF17DC" w:rsidP="00DF17DC">
      <w:pPr>
        <w:spacing w:after="0" w:line="240" w:lineRule="auto"/>
      </w:pPr>
      <w:r>
        <w:separator/>
      </w:r>
    </w:p>
  </w:footnote>
  <w:footnote w:type="continuationSeparator" w:id="0">
    <w:p w14:paraId="1FD3798A" w14:textId="77777777" w:rsidR="00DF17DC" w:rsidRDefault="00DF17DC" w:rsidP="00DF17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66"/>
    <w:rsid w:val="000002F6"/>
    <w:rsid w:val="00014CFA"/>
    <w:rsid w:val="0002487B"/>
    <w:rsid w:val="00025D12"/>
    <w:rsid w:val="00047A57"/>
    <w:rsid w:val="000515D6"/>
    <w:rsid w:val="00061D6E"/>
    <w:rsid w:val="000B7866"/>
    <w:rsid w:val="000C3D6B"/>
    <w:rsid w:val="000D2300"/>
    <w:rsid w:val="000F32A7"/>
    <w:rsid w:val="000F4E49"/>
    <w:rsid w:val="001164FE"/>
    <w:rsid w:val="001178EB"/>
    <w:rsid w:val="00124D86"/>
    <w:rsid w:val="00137A4D"/>
    <w:rsid w:val="0015089C"/>
    <w:rsid w:val="00151333"/>
    <w:rsid w:val="0016444D"/>
    <w:rsid w:val="001A2DC3"/>
    <w:rsid w:val="001B2079"/>
    <w:rsid w:val="001C4441"/>
    <w:rsid w:val="001D3F5B"/>
    <w:rsid w:val="001D5F13"/>
    <w:rsid w:val="001F0B0F"/>
    <w:rsid w:val="002313BC"/>
    <w:rsid w:val="00247E48"/>
    <w:rsid w:val="00266652"/>
    <w:rsid w:val="0028310D"/>
    <w:rsid w:val="002B078E"/>
    <w:rsid w:val="002E6A8C"/>
    <w:rsid w:val="002E723D"/>
    <w:rsid w:val="002F10CC"/>
    <w:rsid w:val="002F3C6A"/>
    <w:rsid w:val="003428E5"/>
    <w:rsid w:val="003E0694"/>
    <w:rsid w:val="003F0BA0"/>
    <w:rsid w:val="00406221"/>
    <w:rsid w:val="00425AB8"/>
    <w:rsid w:val="004453DB"/>
    <w:rsid w:val="00451DD2"/>
    <w:rsid w:val="00460512"/>
    <w:rsid w:val="00492A07"/>
    <w:rsid w:val="004A0705"/>
    <w:rsid w:val="004A28A4"/>
    <w:rsid w:val="004C203E"/>
    <w:rsid w:val="004D5608"/>
    <w:rsid w:val="004F0455"/>
    <w:rsid w:val="005020F3"/>
    <w:rsid w:val="005036B5"/>
    <w:rsid w:val="005374A2"/>
    <w:rsid w:val="00553CB6"/>
    <w:rsid w:val="005757B1"/>
    <w:rsid w:val="005A01B9"/>
    <w:rsid w:val="005C6F57"/>
    <w:rsid w:val="005E5F67"/>
    <w:rsid w:val="005F3512"/>
    <w:rsid w:val="006053B9"/>
    <w:rsid w:val="006412EE"/>
    <w:rsid w:val="0066428E"/>
    <w:rsid w:val="00685750"/>
    <w:rsid w:val="006D5CFA"/>
    <w:rsid w:val="006F5E78"/>
    <w:rsid w:val="00724F3A"/>
    <w:rsid w:val="00741145"/>
    <w:rsid w:val="00744B7F"/>
    <w:rsid w:val="007700D1"/>
    <w:rsid w:val="007737DE"/>
    <w:rsid w:val="0077554F"/>
    <w:rsid w:val="00782EDE"/>
    <w:rsid w:val="0079360D"/>
    <w:rsid w:val="007F63CD"/>
    <w:rsid w:val="008602D0"/>
    <w:rsid w:val="0088406B"/>
    <w:rsid w:val="0089340F"/>
    <w:rsid w:val="008C0FBB"/>
    <w:rsid w:val="00953B0C"/>
    <w:rsid w:val="00982DA5"/>
    <w:rsid w:val="0099669F"/>
    <w:rsid w:val="009A414F"/>
    <w:rsid w:val="009C2186"/>
    <w:rsid w:val="00A03FCE"/>
    <w:rsid w:val="00A20960"/>
    <w:rsid w:val="00A559C3"/>
    <w:rsid w:val="00A73749"/>
    <w:rsid w:val="00A739EE"/>
    <w:rsid w:val="00A93C4D"/>
    <w:rsid w:val="00AB4AF5"/>
    <w:rsid w:val="00AC1E4D"/>
    <w:rsid w:val="00AC4B0D"/>
    <w:rsid w:val="00B06034"/>
    <w:rsid w:val="00B26903"/>
    <w:rsid w:val="00B60F15"/>
    <w:rsid w:val="00BA737C"/>
    <w:rsid w:val="00BD0EEA"/>
    <w:rsid w:val="00BE5074"/>
    <w:rsid w:val="00C169A9"/>
    <w:rsid w:val="00C20D1A"/>
    <w:rsid w:val="00C2100B"/>
    <w:rsid w:val="00C301B2"/>
    <w:rsid w:val="00C4728A"/>
    <w:rsid w:val="00C841D1"/>
    <w:rsid w:val="00C8443C"/>
    <w:rsid w:val="00CC415E"/>
    <w:rsid w:val="00CD2E2A"/>
    <w:rsid w:val="00D14B78"/>
    <w:rsid w:val="00D44C62"/>
    <w:rsid w:val="00D5197B"/>
    <w:rsid w:val="00D60345"/>
    <w:rsid w:val="00D71CA2"/>
    <w:rsid w:val="00DD430F"/>
    <w:rsid w:val="00DD6D66"/>
    <w:rsid w:val="00DD78C8"/>
    <w:rsid w:val="00DE6C89"/>
    <w:rsid w:val="00DF17DC"/>
    <w:rsid w:val="00E02DF1"/>
    <w:rsid w:val="00E27D5D"/>
    <w:rsid w:val="00E34314"/>
    <w:rsid w:val="00E4219F"/>
    <w:rsid w:val="00E42351"/>
    <w:rsid w:val="00E440C3"/>
    <w:rsid w:val="00E667D1"/>
    <w:rsid w:val="00E758B6"/>
    <w:rsid w:val="00E76474"/>
    <w:rsid w:val="00E948F7"/>
    <w:rsid w:val="00EA111D"/>
    <w:rsid w:val="00EC274D"/>
    <w:rsid w:val="00EC5E0D"/>
    <w:rsid w:val="00F05E16"/>
    <w:rsid w:val="00F0719F"/>
    <w:rsid w:val="00F65B63"/>
    <w:rsid w:val="00F67AC7"/>
    <w:rsid w:val="00FA6B96"/>
    <w:rsid w:val="00FA7830"/>
    <w:rsid w:val="00FC5C69"/>
    <w:rsid w:val="00FC7BBF"/>
    <w:rsid w:val="00FD1DB4"/>
    <w:rsid w:val="00FE6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EFC86"/>
  <w15:chartTrackingRefBased/>
  <w15:docId w15:val="{E4561664-A65C-42F0-968D-472CE487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8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20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77554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86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77554F"/>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1B207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74A2"/>
    <w:pPr>
      <w:outlineLvl w:val="9"/>
    </w:pPr>
    <w:rPr>
      <w:kern w:val="0"/>
      <w:lang w:val="en-US"/>
      <w14:ligatures w14:val="none"/>
    </w:rPr>
  </w:style>
  <w:style w:type="paragraph" w:styleId="TOC1">
    <w:name w:val="toc 1"/>
    <w:basedOn w:val="Normal"/>
    <w:next w:val="Normal"/>
    <w:autoRedefine/>
    <w:uiPriority w:val="39"/>
    <w:unhideWhenUsed/>
    <w:rsid w:val="005374A2"/>
    <w:pPr>
      <w:spacing w:after="100"/>
    </w:pPr>
  </w:style>
  <w:style w:type="paragraph" w:styleId="TOC2">
    <w:name w:val="toc 2"/>
    <w:basedOn w:val="Normal"/>
    <w:next w:val="Normal"/>
    <w:autoRedefine/>
    <w:uiPriority w:val="39"/>
    <w:unhideWhenUsed/>
    <w:rsid w:val="005374A2"/>
    <w:pPr>
      <w:spacing w:after="100"/>
      <w:ind w:left="220"/>
    </w:pPr>
  </w:style>
  <w:style w:type="character" w:styleId="Hyperlink">
    <w:name w:val="Hyperlink"/>
    <w:basedOn w:val="DefaultParagraphFont"/>
    <w:uiPriority w:val="99"/>
    <w:unhideWhenUsed/>
    <w:rsid w:val="005374A2"/>
    <w:rPr>
      <w:color w:val="0563C1" w:themeColor="hyperlink"/>
      <w:u w:val="single"/>
    </w:rPr>
  </w:style>
  <w:style w:type="paragraph" w:styleId="Header">
    <w:name w:val="header"/>
    <w:basedOn w:val="Normal"/>
    <w:link w:val="HeaderChar"/>
    <w:uiPriority w:val="99"/>
    <w:unhideWhenUsed/>
    <w:rsid w:val="00DF1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7DC"/>
  </w:style>
  <w:style w:type="paragraph" w:styleId="Footer">
    <w:name w:val="footer"/>
    <w:basedOn w:val="Normal"/>
    <w:link w:val="FooterChar"/>
    <w:uiPriority w:val="99"/>
    <w:unhideWhenUsed/>
    <w:rsid w:val="00DF1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96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7C92B-80F4-4A6C-A3EA-6D626BCF7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9</Pages>
  <Words>1652</Words>
  <Characters>11495</Characters>
  <Application>Microsoft Office Word</Application>
  <DocSecurity>0</DocSecurity>
  <Lines>208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golovatii</dc:creator>
  <cp:keywords/>
  <dc:description/>
  <cp:lastModifiedBy>ionel golovatii</cp:lastModifiedBy>
  <cp:revision>327</cp:revision>
  <dcterms:created xsi:type="dcterms:W3CDTF">2024-07-14T12:34:00Z</dcterms:created>
  <dcterms:modified xsi:type="dcterms:W3CDTF">2024-07-15T20:52:00Z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980a7a0e-20f5-4d3e-b829-5080afae6b08</vt:lpwstr>
  </property>
</Properties>
</file>