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5845" w:rsidRDefault="00C95845" w:rsidP="00E21CB4">
      <w:pPr>
        <w:spacing w:line="480" w:lineRule="auto"/>
        <w:jc w:val="center"/>
        <w:rPr>
          <w:rFonts w:ascii="Times New Roman" w:hAnsi="Times New Roman" w:cs="Times New Roman"/>
          <w:b/>
          <w:sz w:val="24"/>
          <w:szCs w:val="24"/>
        </w:rPr>
      </w:pPr>
    </w:p>
    <w:p w:rsidR="00273457" w:rsidRPr="00273457" w:rsidRDefault="00273457" w:rsidP="00273457">
      <w:pPr>
        <w:spacing w:line="480" w:lineRule="auto"/>
        <w:jc w:val="center"/>
        <w:rPr>
          <w:rFonts w:ascii="Times New Roman" w:hAnsi="Times New Roman" w:cs="Times New Roman"/>
          <w:sz w:val="24"/>
          <w:szCs w:val="24"/>
        </w:rPr>
      </w:pPr>
    </w:p>
    <w:p w:rsidR="00CE30BB" w:rsidRDefault="00CE30BB" w:rsidP="00CE30BB">
      <w:pPr>
        <w:spacing w:after="0" w:line="480" w:lineRule="auto"/>
        <w:rPr>
          <w:rFonts w:ascii="Times New Roman" w:hAnsi="Times New Roman" w:cs="Times New Roman"/>
          <w:color w:val="000000" w:themeColor="text1"/>
          <w:sz w:val="24"/>
          <w:lang w:val="en-GB"/>
        </w:rPr>
      </w:pPr>
      <w:bookmarkStart w:id="0" w:name="_Hlk502273121"/>
      <w:r>
        <w:rPr>
          <w:rFonts w:ascii="Times New Roman" w:hAnsi="Times New Roman" w:cs="Times New Roman"/>
          <w:color w:val="000000" w:themeColor="text1"/>
          <w:sz w:val="24"/>
          <w:lang w:val="en-GB"/>
        </w:rPr>
        <w:t xml:space="preserve">Module Code:                   </w:t>
      </w:r>
      <w:r w:rsidR="007C1C55">
        <w:rPr>
          <w:rFonts w:ascii="Times New Roman" w:hAnsi="Times New Roman" w:cs="Times New Roman"/>
          <w:color w:val="000000" w:themeColor="text1"/>
          <w:sz w:val="24"/>
          <w:lang w:val="en-GB"/>
        </w:rPr>
        <w:t xml:space="preserve">   EMPL4004</w:t>
      </w:r>
      <w:r>
        <w:rPr>
          <w:rFonts w:ascii="Times New Roman" w:hAnsi="Times New Roman" w:cs="Times New Roman"/>
          <w:color w:val="000000" w:themeColor="text1"/>
          <w:sz w:val="24"/>
          <w:lang w:val="en-GB"/>
        </w:rPr>
        <w:br/>
      </w:r>
    </w:p>
    <w:p w:rsidR="00CE30BB" w:rsidRDefault="00CE30BB" w:rsidP="00CE30BB">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Title:                                   </w:t>
      </w:r>
      <w:r w:rsidR="007C1C55">
        <w:rPr>
          <w:rFonts w:ascii="Times New Roman" w:hAnsi="Times New Roman" w:cs="Times New Roman"/>
          <w:color w:val="000000" w:themeColor="text1"/>
          <w:sz w:val="24"/>
          <w:lang w:val="en-GB"/>
        </w:rPr>
        <w:t>Communication Skills</w:t>
      </w:r>
    </w:p>
    <w:p w:rsidR="00CE30BB" w:rsidRDefault="00CE30BB" w:rsidP="00CE30BB">
      <w:pPr>
        <w:spacing w:after="0" w:line="480" w:lineRule="auto"/>
        <w:rPr>
          <w:rFonts w:ascii="Times New Roman" w:hAnsi="Times New Roman" w:cs="Times New Roman"/>
          <w:color w:val="000000" w:themeColor="text1"/>
          <w:sz w:val="24"/>
          <w:lang w:val="en-GB"/>
        </w:rPr>
      </w:pPr>
    </w:p>
    <w:p w:rsidR="00CE30BB" w:rsidRDefault="00CE30BB" w:rsidP="00CE30BB">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Student:                               </w:t>
      </w:r>
      <w:proofErr w:type="spellStart"/>
      <w:r>
        <w:rPr>
          <w:rFonts w:ascii="Times New Roman" w:hAnsi="Times New Roman" w:cs="Times New Roman"/>
          <w:color w:val="000000" w:themeColor="text1"/>
          <w:sz w:val="24"/>
          <w:lang w:val="en-GB"/>
        </w:rPr>
        <w:t>Gyurses</w:t>
      </w:r>
      <w:proofErr w:type="spellEnd"/>
      <w:r>
        <w:rPr>
          <w:rFonts w:ascii="Times New Roman" w:hAnsi="Times New Roman" w:cs="Times New Roman"/>
          <w:color w:val="000000" w:themeColor="text1"/>
          <w:sz w:val="24"/>
          <w:lang w:val="en-GB"/>
        </w:rPr>
        <w:t xml:space="preserve"> </w:t>
      </w:r>
      <w:proofErr w:type="spellStart"/>
      <w:r>
        <w:rPr>
          <w:rFonts w:ascii="Times New Roman" w:hAnsi="Times New Roman" w:cs="Times New Roman"/>
          <w:color w:val="000000" w:themeColor="text1"/>
          <w:sz w:val="24"/>
          <w:lang w:val="en-GB"/>
        </w:rPr>
        <w:t>Sadak</w:t>
      </w:r>
      <w:proofErr w:type="spellEnd"/>
    </w:p>
    <w:p w:rsidR="00CE30BB" w:rsidRDefault="00CE30BB" w:rsidP="00CE30BB">
      <w:pPr>
        <w:spacing w:after="0" w:line="480" w:lineRule="auto"/>
        <w:rPr>
          <w:rFonts w:ascii="Times New Roman" w:hAnsi="Times New Roman" w:cs="Times New Roman"/>
          <w:color w:val="000000" w:themeColor="text1"/>
          <w:sz w:val="24"/>
          <w:lang w:val="en-GB"/>
        </w:rPr>
      </w:pPr>
    </w:p>
    <w:p w:rsidR="00CE30BB" w:rsidRDefault="00CE30BB" w:rsidP="00CE30BB">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ID:                                       1605758</w:t>
      </w:r>
    </w:p>
    <w:p w:rsidR="00CE30BB" w:rsidRDefault="00CE30BB" w:rsidP="00CE30BB">
      <w:pPr>
        <w:spacing w:after="0" w:line="480" w:lineRule="auto"/>
        <w:rPr>
          <w:rFonts w:ascii="Times New Roman" w:hAnsi="Times New Roman" w:cs="Times New Roman"/>
          <w:color w:val="000000" w:themeColor="text1"/>
          <w:sz w:val="24"/>
          <w:lang w:val="en-GB"/>
        </w:rPr>
      </w:pPr>
    </w:p>
    <w:p w:rsidR="00CE30BB" w:rsidRDefault="00CE30BB" w:rsidP="00CE30BB">
      <w:pPr>
        <w:spacing w:after="0" w:line="480" w:lineRule="auto"/>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Date:                       </w:t>
      </w:r>
      <w:r w:rsidR="007C1C55">
        <w:rPr>
          <w:rFonts w:ascii="Times New Roman" w:hAnsi="Times New Roman" w:cs="Times New Roman"/>
          <w:color w:val="000000" w:themeColor="text1"/>
          <w:sz w:val="24"/>
          <w:lang w:val="en-GB"/>
        </w:rPr>
        <w:t xml:space="preserve">             28/08</w:t>
      </w:r>
      <w:r>
        <w:rPr>
          <w:rFonts w:ascii="Times New Roman" w:hAnsi="Times New Roman" w:cs="Times New Roman"/>
          <w:color w:val="000000" w:themeColor="text1"/>
          <w:sz w:val="24"/>
          <w:lang w:val="en-GB"/>
        </w:rPr>
        <w:t>/2018</w:t>
      </w:r>
      <w:bookmarkEnd w:id="0"/>
    </w:p>
    <w:p w:rsidR="00C95845" w:rsidRDefault="00C95845" w:rsidP="00273457">
      <w:pPr>
        <w:spacing w:line="480" w:lineRule="auto"/>
        <w:rPr>
          <w:rFonts w:ascii="Times New Roman" w:hAnsi="Times New Roman" w:cs="Times New Roman"/>
          <w:b/>
          <w:sz w:val="24"/>
          <w:szCs w:val="24"/>
        </w:rPr>
      </w:pPr>
    </w:p>
    <w:p w:rsidR="00CE30BB" w:rsidRDefault="00CE30BB" w:rsidP="00273457">
      <w:pPr>
        <w:spacing w:line="480" w:lineRule="auto"/>
        <w:rPr>
          <w:rFonts w:ascii="Times New Roman" w:hAnsi="Times New Roman" w:cs="Times New Roman"/>
          <w:b/>
          <w:sz w:val="24"/>
          <w:szCs w:val="24"/>
        </w:rPr>
      </w:pPr>
    </w:p>
    <w:p w:rsidR="00CE30BB" w:rsidRDefault="00CE30BB" w:rsidP="00273457">
      <w:pPr>
        <w:spacing w:line="480" w:lineRule="auto"/>
        <w:rPr>
          <w:rFonts w:ascii="Times New Roman" w:hAnsi="Times New Roman" w:cs="Times New Roman"/>
          <w:b/>
          <w:sz w:val="24"/>
          <w:szCs w:val="24"/>
        </w:rPr>
      </w:pPr>
    </w:p>
    <w:p w:rsidR="00CE30BB" w:rsidRDefault="00CE30BB" w:rsidP="00273457">
      <w:pPr>
        <w:spacing w:line="480" w:lineRule="auto"/>
        <w:rPr>
          <w:rFonts w:ascii="Times New Roman" w:hAnsi="Times New Roman" w:cs="Times New Roman"/>
          <w:b/>
          <w:sz w:val="24"/>
          <w:szCs w:val="24"/>
        </w:rPr>
      </w:pPr>
    </w:p>
    <w:p w:rsidR="007C1C55" w:rsidRDefault="007C1C55" w:rsidP="00273457">
      <w:pPr>
        <w:spacing w:line="480" w:lineRule="auto"/>
        <w:rPr>
          <w:rFonts w:ascii="Times New Roman" w:hAnsi="Times New Roman" w:cs="Times New Roman"/>
          <w:b/>
          <w:sz w:val="24"/>
          <w:szCs w:val="24"/>
        </w:rPr>
      </w:pPr>
    </w:p>
    <w:p w:rsidR="007C1C55" w:rsidRDefault="007C1C55" w:rsidP="00273457">
      <w:pPr>
        <w:spacing w:line="480" w:lineRule="auto"/>
        <w:rPr>
          <w:rFonts w:ascii="Times New Roman" w:hAnsi="Times New Roman" w:cs="Times New Roman"/>
          <w:b/>
          <w:sz w:val="24"/>
          <w:szCs w:val="24"/>
        </w:rPr>
      </w:pPr>
    </w:p>
    <w:p w:rsidR="00273457" w:rsidRDefault="00273457" w:rsidP="00273457">
      <w:pPr>
        <w:spacing w:line="480" w:lineRule="auto"/>
        <w:rPr>
          <w:rFonts w:ascii="Times New Roman" w:hAnsi="Times New Roman" w:cs="Times New Roman"/>
          <w:b/>
          <w:sz w:val="24"/>
          <w:szCs w:val="24"/>
        </w:rPr>
      </w:pPr>
    </w:p>
    <w:p w:rsidR="00C95845" w:rsidRDefault="00C95845" w:rsidP="00E21CB4">
      <w:pPr>
        <w:spacing w:line="480" w:lineRule="auto"/>
        <w:jc w:val="center"/>
        <w:rPr>
          <w:rFonts w:ascii="Times New Roman" w:hAnsi="Times New Roman" w:cs="Times New Roman"/>
          <w:b/>
          <w:sz w:val="24"/>
          <w:szCs w:val="24"/>
        </w:rPr>
      </w:pPr>
    </w:p>
    <w:p w:rsidR="00292D59" w:rsidRPr="008423A9" w:rsidRDefault="0077769C" w:rsidP="008423A9">
      <w:pPr>
        <w:pStyle w:val="Heading1"/>
        <w:jc w:val="center"/>
        <w:rPr>
          <w:rFonts w:ascii="Times New Roman" w:hAnsi="Times New Roman" w:cs="Times New Roman"/>
          <w:b/>
          <w:color w:val="auto"/>
        </w:rPr>
      </w:pPr>
      <w:bookmarkStart w:id="1" w:name="_Toc522717235"/>
      <w:bookmarkStart w:id="2" w:name="_Toc522721743"/>
      <w:r w:rsidRPr="008423A9">
        <w:rPr>
          <w:rFonts w:ascii="Times New Roman" w:hAnsi="Times New Roman" w:cs="Times New Roman"/>
          <w:b/>
          <w:color w:val="auto"/>
        </w:rPr>
        <w:lastRenderedPageBreak/>
        <w:t>Abstract</w:t>
      </w:r>
      <w:bookmarkEnd w:id="1"/>
      <w:bookmarkEnd w:id="2"/>
    </w:p>
    <w:p w:rsidR="0077769C" w:rsidRDefault="00245BF3" w:rsidP="00245BF3">
      <w:pPr>
        <w:spacing w:line="480" w:lineRule="auto"/>
        <w:ind w:firstLine="720"/>
        <w:rPr>
          <w:rFonts w:ascii="Times New Roman" w:hAnsi="Times New Roman" w:cs="Times New Roman"/>
          <w:sz w:val="24"/>
          <w:szCs w:val="24"/>
        </w:rPr>
      </w:pPr>
      <w:r>
        <w:rPr>
          <w:rFonts w:ascii="Times New Roman" w:hAnsi="Times New Roman" w:cs="Times New Roman"/>
          <w:sz w:val="24"/>
          <w:szCs w:val="24"/>
        </w:rPr>
        <w:t>Workplace continuously faces major issues that require intervention in terms of communication. Conflict among co-workers is the most rampant</w:t>
      </w:r>
      <w:r w:rsidR="002879ED">
        <w:rPr>
          <w:rFonts w:ascii="Times New Roman" w:hAnsi="Times New Roman" w:cs="Times New Roman"/>
          <w:sz w:val="24"/>
          <w:szCs w:val="24"/>
        </w:rPr>
        <w:t>,</w:t>
      </w:r>
      <w:r>
        <w:rPr>
          <w:rFonts w:ascii="Times New Roman" w:hAnsi="Times New Roman" w:cs="Times New Roman"/>
          <w:sz w:val="24"/>
          <w:szCs w:val="24"/>
        </w:rPr>
        <w:t xml:space="preserve"> mainly perpetrated by emotional and psychological problems transferred from home to work. This report seeks to </w:t>
      </w:r>
      <w:proofErr w:type="spellStart"/>
      <w:r>
        <w:rPr>
          <w:rFonts w:ascii="Times New Roman" w:hAnsi="Times New Roman" w:cs="Times New Roman"/>
          <w:sz w:val="24"/>
          <w:szCs w:val="24"/>
        </w:rPr>
        <w:t>analyse</w:t>
      </w:r>
      <w:proofErr w:type="spellEnd"/>
      <w:r>
        <w:rPr>
          <w:rFonts w:ascii="Times New Roman" w:hAnsi="Times New Roman" w:cs="Times New Roman"/>
          <w:sz w:val="24"/>
          <w:szCs w:val="24"/>
        </w:rPr>
        <w:t xml:space="preserve"> conflict among co-workers as one of the major communicational issues in the workplace. </w:t>
      </w:r>
      <w:r w:rsidR="00EE1BF5">
        <w:rPr>
          <w:rFonts w:ascii="Times New Roman" w:hAnsi="Times New Roman" w:cs="Times New Roman"/>
          <w:sz w:val="24"/>
          <w:szCs w:val="24"/>
        </w:rPr>
        <w:t xml:space="preserve">It further provides recommendations on how workers should carry out themselves when faced by conflict at the workplace. </w:t>
      </w:r>
      <w:r>
        <w:rPr>
          <w:rFonts w:ascii="Times New Roman" w:hAnsi="Times New Roman" w:cs="Times New Roman"/>
          <w:sz w:val="24"/>
          <w:szCs w:val="24"/>
        </w:rPr>
        <w:t xml:space="preserve"> </w:t>
      </w: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6A1A1F" w:rsidP="006A1A1F">
      <w:pPr>
        <w:tabs>
          <w:tab w:val="left" w:pos="3000"/>
        </w:tabs>
        <w:spacing w:line="480" w:lineRule="auto"/>
        <w:ind w:firstLine="720"/>
        <w:rPr>
          <w:rFonts w:ascii="Times New Roman" w:hAnsi="Times New Roman" w:cs="Times New Roman"/>
          <w:sz w:val="24"/>
          <w:szCs w:val="24"/>
        </w:rPr>
      </w:pPr>
      <w:r>
        <w:rPr>
          <w:rFonts w:ascii="Times New Roman" w:hAnsi="Times New Roman" w:cs="Times New Roman"/>
          <w:sz w:val="24"/>
          <w:szCs w:val="24"/>
        </w:rPr>
        <w:tab/>
      </w:r>
    </w:p>
    <w:sdt>
      <w:sdtPr>
        <w:rPr>
          <w:rFonts w:asciiTheme="minorHAnsi" w:eastAsiaTheme="minorHAnsi" w:hAnsiTheme="minorHAnsi" w:cstheme="minorBidi"/>
          <w:color w:val="auto"/>
          <w:sz w:val="22"/>
          <w:szCs w:val="22"/>
        </w:rPr>
        <w:id w:val="1454283848"/>
        <w:docPartObj>
          <w:docPartGallery w:val="Table of Contents"/>
          <w:docPartUnique/>
        </w:docPartObj>
      </w:sdtPr>
      <w:sdtEndPr>
        <w:rPr>
          <w:b/>
          <w:bCs/>
          <w:noProof/>
        </w:rPr>
      </w:sdtEndPr>
      <w:sdtContent>
        <w:p w:rsidR="00CE7CCE" w:rsidRPr="00CE7CCE" w:rsidRDefault="00CE7CCE" w:rsidP="00CE7CCE">
          <w:pPr>
            <w:pStyle w:val="TOCHeading"/>
            <w:jc w:val="center"/>
            <w:rPr>
              <w:rFonts w:ascii="Times New Roman" w:hAnsi="Times New Roman" w:cs="Times New Roman"/>
              <w:b/>
              <w:color w:val="auto"/>
            </w:rPr>
          </w:pPr>
          <w:r w:rsidRPr="00CE7CCE">
            <w:rPr>
              <w:rFonts w:ascii="Times New Roman" w:hAnsi="Times New Roman" w:cs="Times New Roman"/>
              <w:b/>
              <w:color w:val="auto"/>
            </w:rPr>
            <w:t>Table of Contents</w:t>
          </w:r>
        </w:p>
        <w:p w:rsidR="00CE7CCE" w:rsidRDefault="00CE7CCE">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22721743" w:history="1">
            <w:r w:rsidRPr="00EC7227">
              <w:rPr>
                <w:rStyle w:val="Hyperlink"/>
                <w:rFonts w:ascii="Times New Roman" w:hAnsi="Times New Roman" w:cs="Times New Roman"/>
                <w:b/>
                <w:noProof/>
              </w:rPr>
              <w:t>Abstract</w:t>
            </w:r>
            <w:r>
              <w:rPr>
                <w:noProof/>
                <w:webHidden/>
              </w:rPr>
              <w:tab/>
            </w:r>
            <w:r>
              <w:rPr>
                <w:noProof/>
                <w:webHidden/>
              </w:rPr>
              <w:fldChar w:fldCharType="begin"/>
            </w:r>
            <w:r>
              <w:rPr>
                <w:noProof/>
                <w:webHidden/>
              </w:rPr>
              <w:instrText xml:space="preserve"> PAGEREF _Toc522721743 \h </w:instrText>
            </w:r>
            <w:r>
              <w:rPr>
                <w:noProof/>
                <w:webHidden/>
              </w:rPr>
            </w:r>
            <w:r>
              <w:rPr>
                <w:noProof/>
                <w:webHidden/>
              </w:rPr>
              <w:fldChar w:fldCharType="separate"/>
            </w:r>
            <w:r>
              <w:rPr>
                <w:noProof/>
                <w:webHidden/>
              </w:rPr>
              <w:t>2</w:t>
            </w:r>
            <w:r>
              <w:rPr>
                <w:noProof/>
                <w:webHidden/>
              </w:rPr>
              <w:fldChar w:fldCharType="end"/>
            </w:r>
          </w:hyperlink>
        </w:p>
        <w:p w:rsidR="00CE7CCE" w:rsidRDefault="004B6225">
          <w:pPr>
            <w:pStyle w:val="TOC1"/>
            <w:tabs>
              <w:tab w:val="right" w:leader="dot" w:pos="9350"/>
            </w:tabs>
            <w:rPr>
              <w:rFonts w:eastAsiaTheme="minorEastAsia"/>
              <w:noProof/>
            </w:rPr>
          </w:pPr>
          <w:hyperlink w:anchor="_Toc522721744" w:history="1">
            <w:r w:rsidR="00CE7CCE" w:rsidRPr="00EC7227">
              <w:rPr>
                <w:rStyle w:val="Hyperlink"/>
                <w:rFonts w:ascii="Times New Roman" w:hAnsi="Times New Roman" w:cs="Times New Roman"/>
                <w:b/>
                <w:noProof/>
              </w:rPr>
              <w:t>Report on Conflict among Co-workers as part of Work Issues at Iceland Foods Company</w:t>
            </w:r>
            <w:r w:rsidR="00CE7CCE">
              <w:rPr>
                <w:noProof/>
                <w:webHidden/>
              </w:rPr>
              <w:tab/>
            </w:r>
            <w:r w:rsidR="00CE7CCE">
              <w:rPr>
                <w:noProof/>
                <w:webHidden/>
              </w:rPr>
              <w:fldChar w:fldCharType="begin"/>
            </w:r>
            <w:r w:rsidR="00CE7CCE">
              <w:rPr>
                <w:noProof/>
                <w:webHidden/>
              </w:rPr>
              <w:instrText xml:space="preserve"> PAGEREF _Toc522721744 \h </w:instrText>
            </w:r>
            <w:r w:rsidR="00CE7CCE">
              <w:rPr>
                <w:noProof/>
                <w:webHidden/>
              </w:rPr>
            </w:r>
            <w:r w:rsidR="00CE7CCE">
              <w:rPr>
                <w:noProof/>
                <w:webHidden/>
              </w:rPr>
              <w:fldChar w:fldCharType="separate"/>
            </w:r>
            <w:r w:rsidR="00CE7CCE">
              <w:rPr>
                <w:noProof/>
                <w:webHidden/>
              </w:rPr>
              <w:t>3</w:t>
            </w:r>
            <w:r w:rsidR="00CE7CCE">
              <w:rPr>
                <w:noProof/>
                <w:webHidden/>
              </w:rPr>
              <w:fldChar w:fldCharType="end"/>
            </w:r>
          </w:hyperlink>
        </w:p>
        <w:p w:rsidR="00CE7CCE" w:rsidRDefault="004B6225">
          <w:pPr>
            <w:pStyle w:val="TOC2"/>
            <w:tabs>
              <w:tab w:val="right" w:leader="dot" w:pos="9350"/>
            </w:tabs>
            <w:rPr>
              <w:rFonts w:eastAsiaTheme="minorEastAsia"/>
              <w:noProof/>
            </w:rPr>
          </w:pPr>
          <w:hyperlink w:anchor="_Toc522721745" w:history="1">
            <w:r w:rsidR="00CE7CCE" w:rsidRPr="00EC7227">
              <w:rPr>
                <w:rStyle w:val="Hyperlink"/>
                <w:rFonts w:ascii="Times New Roman" w:hAnsi="Times New Roman" w:cs="Times New Roman"/>
                <w:b/>
                <w:noProof/>
              </w:rPr>
              <w:t>Introduction</w:t>
            </w:r>
            <w:r w:rsidR="00CE7CCE">
              <w:rPr>
                <w:noProof/>
                <w:webHidden/>
              </w:rPr>
              <w:tab/>
            </w:r>
            <w:r w:rsidR="00CE7CCE">
              <w:rPr>
                <w:noProof/>
                <w:webHidden/>
              </w:rPr>
              <w:fldChar w:fldCharType="begin"/>
            </w:r>
            <w:r w:rsidR="00CE7CCE">
              <w:rPr>
                <w:noProof/>
                <w:webHidden/>
              </w:rPr>
              <w:instrText xml:space="preserve"> PAGEREF _Toc522721745 \h </w:instrText>
            </w:r>
            <w:r w:rsidR="00CE7CCE">
              <w:rPr>
                <w:noProof/>
                <w:webHidden/>
              </w:rPr>
            </w:r>
            <w:r w:rsidR="00CE7CCE">
              <w:rPr>
                <w:noProof/>
                <w:webHidden/>
              </w:rPr>
              <w:fldChar w:fldCharType="separate"/>
            </w:r>
            <w:r w:rsidR="00CE7CCE">
              <w:rPr>
                <w:noProof/>
                <w:webHidden/>
              </w:rPr>
              <w:t>3</w:t>
            </w:r>
            <w:r w:rsidR="00CE7CCE">
              <w:rPr>
                <w:noProof/>
                <w:webHidden/>
              </w:rPr>
              <w:fldChar w:fldCharType="end"/>
            </w:r>
          </w:hyperlink>
        </w:p>
        <w:p w:rsidR="00CE7CCE" w:rsidRDefault="004B6225">
          <w:pPr>
            <w:pStyle w:val="TOC2"/>
            <w:tabs>
              <w:tab w:val="right" w:leader="dot" w:pos="9350"/>
            </w:tabs>
            <w:rPr>
              <w:rFonts w:eastAsiaTheme="minorEastAsia"/>
              <w:noProof/>
            </w:rPr>
          </w:pPr>
          <w:hyperlink w:anchor="_Toc522721746" w:history="1">
            <w:r w:rsidR="00CE7CCE" w:rsidRPr="00EC7227">
              <w:rPr>
                <w:rStyle w:val="Hyperlink"/>
                <w:rFonts w:ascii="Times New Roman" w:hAnsi="Times New Roman" w:cs="Times New Roman"/>
                <w:b/>
                <w:noProof/>
              </w:rPr>
              <w:t>Literature Review</w:t>
            </w:r>
            <w:r w:rsidR="00CE7CCE">
              <w:rPr>
                <w:noProof/>
                <w:webHidden/>
              </w:rPr>
              <w:tab/>
            </w:r>
            <w:r w:rsidR="00CE7CCE">
              <w:rPr>
                <w:noProof/>
                <w:webHidden/>
              </w:rPr>
              <w:fldChar w:fldCharType="begin"/>
            </w:r>
            <w:r w:rsidR="00CE7CCE">
              <w:rPr>
                <w:noProof/>
                <w:webHidden/>
              </w:rPr>
              <w:instrText xml:space="preserve"> PAGEREF _Toc522721746 \h </w:instrText>
            </w:r>
            <w:r w:rsidR="00CE7CCE">
              <w:rPr>
                <w:noProof/>
                <w:webHidden/>
              </w:rPr>
            </w:r>
            <w:r w:rsidR="00CE7CCE">
              <w:rPr>
                <w:noProof/>
                <w:webHidden/>
              </w:rPr>
              <w:fldChar w:fldCharType="separate"/>
            </w:r>
            <w:r w:rsidR="00CE7CCE">
              <w:rPr>
                <w:noProof/>
                <w:webHidden/>
              </w:rPr>
              <w:t>4</w:t>
            </w:r>
            <w:r w:rsidR="00CE7CCE">
              <w:rPr>
                <w:noProof/>
                <w:webHidden/>
              </w:rPr>
              <w:fldChar w:fldCharType="end"/>
            </w:r>
          </w:hyperlink>
        </w:p>
        <w:p w:rsidR="00CE7CCE" w:rsidRDefault="004B6225">
          <w:pPr>
            <w:pStyle w:val="TOC2"/>
            <w:tabs>
              <w:tab w:val="right" w:leader="dot" w:pos="9350"/>
            </w:tabs>
            <w:rPr>
              <w:rFonts w:eastAsiaTheme="minorEastAsia"/>
              <w:noProof/>
            </w:rPr>
          </w:pPr>
          <w:hyperlink w:anchor="_Toc522721747" w:history="1">
            <w:r w:rsidR="00CE7CCE" w:rsidRPr="00EC7227">
              <w:rPr>
                <w:rStyle w:val="Hyperlink"/>
                <w:rFonts w:ascii="Times New Roman" w:hAnsi="Times New Roman" w:cs="Times New Roman"/>
                <w:b/>
                <w:noProof/>
              </w:rPr>
              <w:t>Methodology</w:t>
            </w:r>
            <w:r w:rsidR="00CE7CCE">
              <w:rPr>
                <w:noProof/>
                <w:webHidden/>
              </w:rPr>
              <w:tab/>
            </w:r>
            <w:r w:rsidR="00CE7CCE">
              <w:rPr>
                <w:noProof/>
                <w:webHidden/>
              </w:rPr>
              <w:fldChar w:fldCharType="begin"/>
            </w:r>
            <w:r w:rsidR="00CE7CCE">
              <w:rPr>
                <w:noProof/>
                <w:webHidden/>
              </w:rPr>
              <w:instrText xml:space="preserve"> PAGEREF _Toc522721747 \h </w:instrText>
            </w:r>
            <w:r w:rsidR="00CE7CCE">
              <w:rPr>
                <w:noProof/>
                <w:webHidden/>
              </w:rPr>
            </w:r>
            <w:r w:rsidR="00CE7CCE">
              <w:rPr>
                <w:noProof/>
                <w:webHidden/>
              </w:rPr>
              <w:fldChar w:fldCharType="separate"/>
            </w:r>
            <w:r w:rsidR="00CE7CCE">
              <w:rPr>
                <w:noProof/>
                <w:webHidden/>
              </w:rPr>
              <w:t>5</w:t>
            </w:r>
            <w:r w:rsidR="00CE7CCE">
              <w:rPr>
                <w:noProof/>
                <w:webHidden/>
              </w:rPr>
              <w:fldChar w:fldCharType="end"/>
            </w:r>
          </w:hyperlink>
        </w:p>
        <w:p w:rsidR="00CE7CCE" w:rsidRDefault="004B6225">
          <w:pPr>
            <w:pStyle w:val="TOC2"/>
            <w:tabs>
              <w:tab w:val="right" w:leader="dot" w:pos="9350"/>
            </w:tabs>
            <w:rPr>
              <w:rFonts w:eastAsiaTheme="minorEastAsia"/>
              <w:noProof/>
            </w:rPr>
          </w:pPr>
          <w:hyperlink w:anchor="_Toc522721748" w:history="1">
            <w:r w:rsidR="00CE7CCE" w:rsidRPr="00EC7227">
              <w:rPr>
                <w:rStyle w:val="Hyperlink"/>
                <w:rFonts w:ascii="Times New Roman" w:hAnsi="Times New Roman" w:cs="Times New Roman"/>
                <w:b/>
                <w:noProof/>
              </w:rPr>
              <w:t>Results</w:t>
            </w:r>
            <w:r w:rsidR="00CE7CCE">
              <w:rPr>
                <w:noProof/>
                <w:webHidden/>
              </w:rPr>
              <w:tab/>
            </w:r>
            <w:r w:rsidR="00CE7CCE">
              <w:rPr>
                <w:noProof/>
                <w:webHidden/>
              </w:rPr>
              <w:fldChar w:fldCharType="begin"/>
            </w:r>
            <w:r w:rsidR="00CE7CCE">
              <w:rPr>
                <w:noProof/>
                <w:webHidden/>
              </w:rPr>
              <w:instrText xml:space="preserve"> PAGEREF _Toc522721748 \h </w:instrText>
            </w:r>
            <w:r w:rsidR="00CE7CCE">
              <w:rPr>
                <w:noProof/>
                <w:webHidden/>
              </w:rPr>
            </w:r>
            <w:r w:rsidR="00CE7CCE">
              <w:rPr>
                <w:noProof/>
                <w:webHidden/>
              </w:rPr>
              <w:fldChar w:fldCharType="separate"/>
            </w:r>
            <w:r w:rsidR="00CE7CCE">
              <w:rPr>
                <w:noProof/>
                <w:webHidden/>
              </w:rPr>
              <w:t>5</w:t>
            </w:r>
            <w:r w:rsidR="00CE7CCE">
              <w:rPr>
                <w:noProof/>
                <w:webHidden/>
              </w:rPr>
              <w:fldChar w:fldCharType="end"/>
            </w:r>
          </w:hyperlink>
        </w:p>
        <w:p w:rsidR="00CE7CCE" w:rsidRDefault="004B6225">
          <w:pPr>
            <w:pStyle w:val="TOC2"/>
            <w:tabs>
              <w:tab w:val="right" w:leader="dot" w:pos="9350"/>
            </w:tabs>
            <w:rPr>
              <w:rFonts w:eastAsiaTheme="minorEastAsia"/>
              <w:noProof/>
            </w:rPr>
          </w:pPr>
          <w:hyperlink w:anchor="_Toc522721749" w:history="1">
            <w:r w:rsidR="00CE7CCE" w:rsidRPr="00EC7227">
              <w:rPr>
                <w:rStyle w:val="Hyperlink"/>
                <w:rFonts w:ascii="Times New Roman" w:hAnsi="Times New Roman" w:cs="Times New Roman"/>
                <w:b/>
                <w:noProof/>
              </w:rPr>
              <w:t>Discussion</w:t>
            </w:r>
            <w:r w:rsidR="00CE7CCE">
              <w:rPr>
                <w:noProof/>
                <w:webHidden/>
              </w:rPr>
              <w:tab/>
            </w:r>
            <w:r w:rsidR="00CE7CCE">
              <w:rPr>
                <w:noProof/>
                <w:webHidden/>
              </w:rPr>
              <w:fldChar w:fldCharType="begin"/>
            </w:r>
            <w:r w:rsidR="00CE7CCE">
              <w:rPr>
                <w:noProof/>
                <w:webHidden/>
              </w:rPr>
              <w:instrText xml:space="preserve"> PAGEREF _Toc522721749 \h </w:instrText>
            </w:r>
            <w:r w:rsidR="00CE7CCE">
              <w:rPr>
                <w:noProof/>
                <w:webHidden/>
              </w:rPr>
            </w:r>
            <w:r w:rsidR="00CE7CCE">
              <w:rPr>
                <w:noProof/>
                <w:webHidden/>
              </w:rPr>
              <w:fldChar w:fldCharType="separate"/>
            </w:r>
            <w:r w:rsidR="00CE7CCE">
              <w:rPr>
                <w:noProof/>
                <w:webHidden/>
              </w:rPr>
              <w:t>5</w:t>
            </w:r>
            <w:r w:rsidR="00CE7CCE">
              <w:rPr>
                <w:noProof/>
                <w:webHidden/>
              </w:rPr>
              <w:fldChar w:fldCharType="end"/>
            </w:r>
          </w:hyperlink>
        </w:p>
        <w:p w:rsidR="00CE7CCE" w:rsidRDefault="004B6225">
          <w:pPr>
            <w:pStyle w:val="TOC2"/>
            <w:tabs>
              <w:tab w:val="right" w:leader="dot" w:pos="9350"/>
            </w:tabs>
            <w:rPr>
              <w:rFonts w:eastAsiaTheme="minorEastAsia"/>
              <w:noProof/>
            </w:rPr>
          </w:pPr>
          <w:hyperlink w:anchor="_Toc522721750" w:history="1">
            <w:r w:rsidR="00CE7CCE" w:rsidRPr="00EC7227">
              <w:rPr>
                <w:rStyle w:val="Hyperlink"/>
                <w:rFonts w:ascii="Times New Roman" w:hAnsi="Times New Roman" w:cs="Times New Roman"/>
                <w:b/>
                <w:noProof/>
              </w:rPr>
              <w:t>Conclusion</w:t>
            </w:r>
            <w:r w:rsidR="00CE7CCE">
              <w:rPr>
                <w:noProof/>
                <w:webHidden/>
              </w:rPr>
              <w:tab/>
            </w:r>
            <w:r w:rsidR="00CE7CCE">
              <w:rPr>
                <w:noProof/>
                <w:webHidden/>
              </w:rPr>
              <w:fldChar w:fldCharType="begin"/>
            </w:r>
            <w:r w:rsidR="00CE7CCE">
              <w:rPr>
                <w:noProof/>
                <w:webHidden/>
              </w:rPr>
              <w:instrText xml:space="preserve"> PAGEREF _Toc522721750 \h </w:instrText>
            </w:r>
            <w:r w:rsidR="00CE7CCE">
              <w:rPr>
                <w:noProof/>
                <w:webHidden/>
              </w:rPr>
            </w:r>
            <w:r w:rsidR="00CE7CCE">
              <w:rPr>
                <w:noProof/>
                <w:webHidden/>
              </w:rPr>
              <w:fldChar w:fldCharType="separate"/>
            </w:r>
            <w:r w:rsidR="00CE7CCE">
              <w:rPr>
                <w:noProof/>
                <w:webHidden/>
              </w:rPr>
              <w:t>8</w:t>
            </w:r>
            <w:r w:rsidR="00CE7CCE">
              <w:rPr>
                <w:noProof/>
                <w:webHidden/>
              </w:rPr>
              <w:fldChar w:fldCharType="end"/>
            </w:r>
          </w:hyperlink>
        </w:p>
        <w:p w:rsidR="00CE7CCE" w:rsidRDefault="004B6225">
          <w:pPr>
            <w:pStyle w:val="TOC2"/>
            <w:tabs>
              <w:tab w:val="right" w:leader="dot" w:pos="9350"/>
            </w:tabs>
            <w:rPr>
              <w:rFonts w:eastAsiaTheme="minorEastAsia"/>
              <w:noProof/>
            </w:rPr>
          </w:pPr>
          <w:hyperlink w:anchor="_Toc522721751" w:history="1">
            <w:r w:rsidR="00CE7CCE" w:rsidRPr="00EC7227">
              <w:rPr>
                <w:rStyle w:val="Hyperlink"/>
                <w:rFonts w:ascii="Times New Roman" w:hAnsi="Times New Roman" w:cs="Times New Roman"/>
                <w:b/>
                <w:noProof/>
              </w:rPr>
              <w:t>Recommendations</w:t>
            </w:r>
            <w:r w:rsidR="00CE7CCE">
              <w:rPr>
                <w:noProof/>
                <w:webHidden/>
              </w:rPr>
              <w:tab/>
            </w:r>
            <w:r w:rsidR="00CE7CCE">
              <w:rPr>
                <w:noProof/>
                <w:webHidden/>
              </w:rPr>
              <w:fldChar w:fldCharType="begin"/>
            </w:r>
            <w:r w:rsidR="00CE7CCE">
              <w:rPr>
                <w:noProof/>
                <w:webHidden/>
              </w:rPr>
              <w:instrText xml:space="preserve"> PAGEREF _Toc522721751 \h </w:instrText>
            </w:r>
            <w:r w:rsidR="00CE7CCE">
              <w:rPr>
                <w:noProof/>
                <w:webHidden/>
              </w:rPr>
            </w:r>
            <w:r w:rsidR="00CE7CCE">
              <w:rPr>
                <w:noProof/>
                <w:webHidden/>
              </w:rPr>
              <w:fldChar w:fldCharType="separate"/>
            </w:r>
            <w:r w:rsidR="00CE7CCE">
              <w:rPr>
                <w:noProof/>
                <w:webHidden/>
              </w:rPr>
              <w:t>9</w:t>
            </w:r>
            <w:r w:rsidR="00CE7CCE">
              <w:rPr>
                <w:noProof/>
                <w:webHidden/>
              </w:rPr>
              <w:fldChar w:fldCharType="end"/>
            </w:r>
          </w:hyperlink>
        </w:p>
        <w:p w:rsidR="00CE7CCE" w:rsidRDefault="004B6225">
          <w:pPr>
            <w:pStyle w:val="TOC1"/>
            <w:tabs>
              <w:tab w:val="right" w:leader="dot" w:pos="9350"/>
            </w:tabs>
            <w:rPr>
              <w:rFonts w:eastAsiaTheme="minorEastAsia"/>
              <w:noProof/>
            </w:rPr>
          </w:pPr>
          <w:hyperlink w:anchor="_Toc522721752" w:history="1">
            <w:r w:rsidR="00CE7CCE" w:rsidRPr="00EC7227">
              <w:rPr>
                <w:rStyle w:val="Hyperlink"/>
                <w:rFonts w:ascii="Times New Roman" w:hAnsi="Times New Roman" w:cs="Times New Roman"/>
                <w:b/>
                <w:noProof/>
              </w:rPr>
              <w:t>References</w:t>
            </w:r>
            <w:r w:rsidR="00CE7CCE">
              <w:rPr>
                <w:noProof/>
                <w:webHidden/>
              </w:rPr>
              <w:tab/>
            </w:r>
            <w:r w:rsidR="00CE7CCE">
              <w:rPr>
                <w:noProof/>
                <w:webHidden/>
              </w:rPr>
              <w:fldChar w:fldCharType="begin"/>
            </w:r>
            <w:r w:rsidR="00CE7CCE">
              <w:rPr>
                <w:noProof/>
                <w:webHidden/>
              </w:rPr>
              <w:instrText xml:space="preserve"> PAGEREF _Toc522721752 \h </w:instrText>
            </w:r>
            <w:r w:rsidR="00CE7CCE">
              <w:rPr>
                <w:noProof/>
                <w:webHidden/>
              </w:rPr>
            </w:r>
            <w:r w:rsidR="00CE7CCE">
              <w:rPr>
                <w:noProof/>
                <w:webHidden/>
              </w:rPr>
              <w:fldChar w:fldCharType="separate"/>
            </w:r>
            <w:r w:rsidR="00CE7CCE">
              <w:rPr>
                <w:noProof/>
                <w:webHidden/>
              </w:rPr>
              <w:t>9</w:t>
            </w:r>
            <w:r w:rsidR="00CE7CCE">
              <w:rPr>
                <w:noProof/>
                <w:webHidden/>
              </w:rPr>
              <w:fldChar w:fldCharType="end"/>
            </w:r>
          </w:hyperlink>
        </w:p>
        <w:p w:rsidR="00CE7CCE" w:rsidRDefault="004B6225">
          <w:pPr>
            <w:pStyle w:val="TOC1"/>
            <w:tabs>
              <w:tab w:val="right" w:leader="dot" w:pos="9350"/>
            </w:tabs>
            <w:rPr>
              <w:rFonts w:eastAsiaTheme="minorEastAsia"/>
              <w:noProof/>
            </w:rPr>
          </w:pPr>
          <w:hyperlink w:anchor="_Toc522721753" w:history="1">
            <w:r w:rsidR="00CE7CCE" w:rsidRPr="00EC7227">
              <w:rPr>
                <w:rStyle w:val="Hyperlink"/>
                <w:rFonts w:ascii="Times New Roman" w:hAnsi="Times New Roman" w:cs="Times New Roman"/>
                <w:b/>
                <w:noProof/>
              </w:rPr>
              <w:t>Presentation</w:t>
            </w:r>
            <w:r w:rsidR="00CE7CCE">
              <w:rPr>
                <w:noProof/>
                <w:webHidden/>
              </w:rPr>
              <w:tab/>
            </w:r>
            <w:r w:rsidR="00CE7CCE">
              <w:rPr>
                <w:noProof/>
                <w:webHidden/>
              </w:rPr>
              <w:fldChar w:fldCharType="begin"/>
            </w:r>
            <w:r w:rsidR="00CE7CCE">
              <w:rPr>
                <w:noProof/>
                <w:webHidden/>
              </w:rPr>
              <w:instrText xml:space="preserve"> PAGEREF _Toc522721753 \h </w:instrText>
            </w:r>
            <w:r w:rsidR="00CE7CCE">
              <w:rPr>
                <w:noProof/>
                <w:webHidden/>
              </w:rPr>
            </w:r>
            <w:r w:rsidR="00CE7CCE">
              <w:rPr>
                <w:noProof/>
                <w:webHidden/>
              </w:rPr>
              <w:fldChar w:fldCharType="separate"/>
            </w:r>
            <w:r w:rsidR="00CE7CCE">
              <w:rPr>
                <w:noProof/>
                <w:webHidden/>
              </w:rPr>
              <w:t>11</w:t>
            </w:r>
            <w:r w:rsidR="00CE7CCE">
              <w:rPr>
                <w:noProof/>
                <w:webHidden/>
              </w:rPr>
              <w:fldChar w:fldCharType="end"/>
            </w:r>
          </w:hyperlink>
        </w:p>
        <w:p w:rsidR="00CE7CCE" w:rsidRDefault="00CE7CCE">
          <w:r>
            <w:rPr>
              <w:b/>
              <w:bCs/>
              <w:noProof/>
            </w:rPr>
            <w:fldChar w:fldCharType="end"/>
          </w:r>
        </w:p>
      </w:sdtContent>
    </w:sdt>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C95845" w:rsidRDefault="00C95845" w:rsidP="00245BF3">
      <w:pPr>
        <w:spacing w:line="480" w:lineRule="auto"/>
        <w:ind w:firstLine="720"/>
        <w:rPr>
          <w:rFonts w:ascii="Times New Roman" w:hAnsi="Times New Roman" w:cs="Times New Roman"/>
          <w:sz w:val="24"/>
          <w:szCs w:val="24"/>
        </w:rPr>
      </w:pPr>
    </w:p>
    <w:p w:rsidR="008423A9" w:rsidRDefault="008423A9" w:rsidP="006A1A1F">
      <w:pPr>
        <w:spacing w:line="480" w:lineRule="auto"/>
        <w:rPr>
          <w:rFonts w:ascii="Times New Roman" w:hAnsi="Times New Roman" w:cs="Times New Roman"/>
          <w:b/>
          <w:sz w:val="24"/>
          <w:szCs w:val="24"/>
        </w:rPr>
      </w:pPr>
    </w:p>
    <w:p w:rsidR="00C95845" w:rsidRPr="008423A9" w:rsidRDefault="00C95845" w:rsidP="008423A9">
      <w:pPr>
        <w:pStyle w:val="Heading1"/>
        <w:jc w:val="center"/>
        <w:rPr>
          <w:rFonts w:ascii="Times New Roman" w:hAnsi="Times New Roman" w:cs="Times New Roman"/>
          <w:b/>
          <w:color w:val="auto"/>
        </w:rPr>
      </w:pPr>
      <w:bookmarkStart w:id="3" w:name="_Toc522717236"/>
      <w:bookmarkStart w:id="4" w:name="_Toc522721744"/>
      <w:r w:rsidRPr="008423A9">
        <w:rPr>
          <w:rFonts w:ascii="Times New Roman" w:hAnsi="Times New Roman" w:cs="Times New Roman"/>
          <w:b/>
          <w:color w:val="auto"/>
        </w:rPr>
        <w:lastRenderedPageBreak/>
        <w:t>Report on Conflict among Co-workers as part of Work Issues at Iceland Foods Company</w:t>
      </w:r>
      <w:bookmarkEnd w:id="3"/>
      <w:bookmarkEnd w:id="4"/>
    </w:p>
    <w:p w:rsidR="008D54B2" w:rsidRPr="008423A9" w:rsidRDefault="008D54B2" w:rsidP="008423A9">
      <w:pPr>
        <w:pStyle w:val="Heading2"/>
        <w:jc w:val="center"/>
        <w:rPr>
          <w:rFonts w:ascii="Times New Roman" w:hAnsi="Times New Roman" w:cs="Times New Roman"/>
          <w:b/>
          <w:color w:val="auto"/>
        </w:rPr>
      </w:pPr>
      <w:bookmarkStart w:id="5" w:name="_Toc522717237"/>
      <w:bookmarkStart w:id="6" w:name="_Toc522721745"/>
      <w:r w:rsidRPr="008423A9">
        <w:rPr>
          <w:rFonts w:ascii="Times New Roman" w:hAnsi="Times New Roman" w:cs="Times New Roman"/>
          <w:b/>
          <w:color w:val="auto"/>
        </w:rPr>
        <w:t>Introduction</w:t>
      </w:r>
      <w:bookmarkEnd w:id="5"/>
      <w:bookmarkEnd w:id="6"/>
    </w:p>
    <w:p w:rsidR="0080662C" w:rsidRPr="0080662C" w:rsidRDefault="00962C50" w:rsidP="0080662C">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Iceland </w:t>
      </w:r>
      <w:r w:rsidR="007D4F4C">
        <w:rPr>
          <w:rFonts w:ascii="Times New Roman" w:hAnsi="Times New Roman" w:cs="Times New Roman"/>
          <w:sz w:val="24"/>
          <w:szCs w:val="24"/>
        </w:rPr>
        <w:t xml:space="preserve">Foods is one of the major food supermarkets in the UK that continues to top charts in the global market. Like any other workplace, the </w:t>
      </w:r>
      <w:proofErr w:type="spellStart"/>
      <w:r w:rsidR="007D4F4C">
        <w:rPr>
          <w:rFonts w:ascii="Times New Roman" w:hAnsi="Times New Roman" w:cs="Times New Roman"/>
          <w:sz w:val="24"/>
          <w:szCs w:val="24"/>
        </w:rPr>
        <w:t>organisation</w:t>
      </w:r>
      <w:proofErr w:type="spellEnd"/>
      <w:r w:rsidR="007D4F4C">
        <w:rPr>
          <w:rFonts w:ascii="Times New Roman" w:hAnsi="Times New Roman" w:cs="Times New Roman"/>
          <w:sz w:val="24"/>
          <w:szCs w:val="24"/>
        </w:rPr>
        <w:t xml:space="preserve"> </w:t>
      </w:r>
      <w:r w:rsidR="00CE3C53">
        <w:rPr>
          <w:rFonts w:ascii="Times New Roman" w:hAnsi="Times New Roman" w:cs="Times New Roman"/>
          <w:sz w:val="24"/>
          <w:szCs w:val="24"/>
        </w:rPr>
        <w:t xml:space="preserve">has </w:t>
      </w:r>
      <w:r w:rsidR="00F90EEA">
        <w:rPr>
          <w:rFonts w:ascii="Times New Roman" w:hAnsi="Times New Roman" w:cs="Times New Roman"/>
          <w:sz w:val="24"/>
          <w:szCs w:val="24"/>
        </w:rPr>
        <w:t xml:space="preserve">one or two difficult workers </w:t>
      </w:r>
      <w:r w:rsidR="00CE3C53">
        <w:rPr>
          <w:rFonts w:ascii="Times New Roman" w:hAnsi="Times New Roman" w:cs="Times New Roman"/>
          <w:sz w:val="24"/>
          <w:szCs w:val="24"/>
        </w:rPr>
        <w:t xml:space="preserve">who </w:t>
      </w:r>
      <w:r w:rsidR="00F90EEA">
        <w:rPr>
          <w:rFonts w:ascii="Times New Roman" w:hAnsi="Times New Roman" w:cs="Times New Roman"/>
          <w:sz w:val="24"/>
          <w:szCs w:val="24"/>
        </w:rPr>
        <w:t>constantly run into conflict with their colleagues. However, it depends on how the attacked individual faces provocation from such a difficult individual. Communication forms a core part of prob</w:t>
      </w:r>
      <w:r w:rsidR="00CE3C53">
        <w:rPr>
          <w:rFonts w:ascii="Times New Roman" w:hAnsi="Times New Roman" w:cs="Times New Roman"/>
          <w:sz w:val="24"/>
          <w:szCs w:val="24"/>
        </w:rPr>
        <w:t>lem resolution especially at the</w:t>
      </w:r>
      <w:r w:rsidR="00F90EEA">
        <w:rPr>
          <w:rFonts w:ascii="Times New Roman" w:hAnsi="Times New Roman" w:cs="Times New Roman"/>
          <w:sz w:val="24"/>
          <w:szCs w:val="24"/>
        </w:rPr>
        <w:t xml:space="preserve"> workplace. Additionally, during conflict, the five major steps for effective communication should be followed. The steps include</w:t>
      </w:r>
      <w:r w:rsidR="00A03097">
        <w:rPr>
          <w:rFonts w:ascii="Times New Roman" w:hAnsi="Times New Roman" w:cs="Times New Roman"/>
          <w:sz w:val="24"/>
          <w:szCs w:val="24"/>
        </w:rPr>
        <w:t xml:space="preserve"> stop, observe, listen, adjust, and respond. </w:t>
      </w:r>
      <w:r w:rsidR="00B318C9">
        <w:rPr>
          <w:rFonts w:ascii="Times New Roman" w:hAnsi="Times New Roman" w:cs="Times New Roman"/>
          <w:sz w:val="24"/>
          <w:szCs w:val="24"/>
        </w:rPr>
        <w:t xml:space="preserve">Undeniably, communication is inevitable in the workplace especially </w:t>
      </w:r>
      <w:r w:rsidR="00CE3C53">
        <w:rPr>
          <w:rFonts w:ascii="Times New Roman" w:hAnsi="Times New Roman" w:cs="Times New Roman"/>
          <w:sz w:val="24"/>
          <w:szCs w:val="24"/>
        </w:rPr>
        <w:t xml:space="preserve">at Iceland Foods </w:t>
      </w:r>
      <w:r w:rsidR="00B318C9">
        <w:rPr>
          <w:rFonts w:ascii="Times New Roman" w:hAnsi="Times New Roman" w:cs="Times New Roman"/>
          <w:sz w:val="24"/>
          <w:szCs w:val="24"/>
        </w:rPr>
        <w:t xml:space="preserve">during stressing moments triggered by conflicts amongst co-workers and should be used as a channel for resolution. </w:t>
      </w:r>
    </w:p>
    <w:p w:rsidR="008D54B2" w:rsidRPr="008423A9" w:rsidRDefault="00B8451B" w:rsidP="00B8451B">
      <w:pPr>
        <w:pStyle w:val="Heading2"/>
        <w:tabs>
          <w:tab w:val="left" w:pos="3525"/>
          <w:tab w:val="center" w:pos="4680"/>
        </w:tabs>
        <w:rPr>
          <w:rFonts w:ascii="Times New Roman" w:hAnsi="Times New Roman" w:cs="Times New Roman"/>
          <w:b/>
          <w:color w:val="auto"/>
        </w:rPr>
      </w:pPr>
      <w:bookmarkStart w:id="7" w:name="_Toc522717238"/>
      <w:r>
        <w:rPr>
          <w:rFonts w:ascii="Times New Roman" w:hAnsi="Times New Roman" w:cs="Times New Roman"/>
          <w:b/>
          <w:color w:val="auto"/>
        </w:rPr>
        <w:tab/>
      </w:r>
      <w:r>
        <w:rPr>
          <w:rFonts w:ascii="Times New Roman" w:hAnsi="Times New Roman" w:cs="Times New Roman"/>
          <w:b/>
          <w:color w:val="auto"/>
        </w:rPr>
        <w:tab/>
      </w:r>
      <w:bookmarkStart w:id="8" w:name="_Toc522721746"/>
      <w:r w:rsidR="008D54B2" w:rsidRPr="008423A9">
        <w:rPr>
          <w:rFonts w:ascii="Times New Roman" w:hAnsi="Times New Roman" w:cs="Times New Roman"/>
          <w:b/>
          <w:color w:val="auto"/>
        </w:rPr>
        <w:t>Literature Review</w:t>
      </w:r>
      <w:bookmarkEnd w:id="7"/>
      <w:bookmarkEnd w:id="8"/>
    </w:p>
    <w:p w:rsidR="001172C1" w:rsidRDefault="006C6E4D" w:rsidP="001172C1">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the workplace, tensional moments call for effective communication and reveal the various communication styles adopted in conflict resolution. </w:t>
      </w:r>
      <w:r w:rsidR="00AE4A31">
        <w:rPr>
          <w:rFonts w:ascii="Times New Roman" w:hAnsi="Times New Roman" w:cs="Times New Roman"/>
          <w:sz w:val="24"/>
          <w:szCs w:val="24"/>
        </w:rPr>
        <w:t xml:space="preserve">It reveals the feelers, </w:t>
      </w:r>
      <w:proofErr w:type="spellStart"/>
      <w:r w:rsidR="00AE4A31">
        <w:rPr>
          <w:rFonts w:ascii="Times New Roman" w:hAnsi="Times New Roman" w:cs="Times New Roman"/>
          <w:sz w:val="24"/>
          <w:szCs w:val="24"/>
        </w:rPr>
        <w:t>sensers</w:t>
      </w:r>
      <w:proofErr w:type="spellEnd"/>
      <w:r w:rsidR="00AE4A31">
        <w:rPr>
          <w:rFonts w:ascii="Times New Roman" w:hAnsi="Times New Roman" w:cs="Times New Roman"/>
          <w:sz w:val="24"/>
          <w:szCs w:val="24"/>
        </w:rPr>
        <w:t xml:space="preserve">, </w:t>
      </w:r>
      <w:proofErr w:type="spellStart"/>
      <w:r w:rsidR="00AE4A31">
        <w:rPr>
          <w:rFonts w:ascii="Times New Roman" w:hAnsi="Times New Roman" w:cs="Times New Roman"/>
          <w:sz w:val="24"/>
          <w:szCs w:val="24"/>
        </w:rPr>
        <w:t>intuitors</w:t>
      </w:r>
      <w:proofErr w:type="spellEnd"/>
      <w:r w:rsidR="00AE4A31">
        <w:rPr>
          <w:rFonts w:ascii="Times New Roman" w:hAnsi="Times New Roman" w:cs="Times New Roman"/>
          <w:sz w:val="24"/>
          <w:szCs w:val="24"/>
        </w:rPr>
        <w:t>, and thinkers</w:t>
      </w:r>
      <w:r w:rsidR="001E6F7D" w:rsidRPr="001E6F7D">
        <w:t xml:space="preserve"> </w:t>
      </w:r>
      <w:r w:rsidR="001E6F7D">
        <w:t>(</w:t>
      </w:r>
      <w:r w:rsidR="001E6F7D">
        <w:rPr>
          <w:rFonts w:ascii="Times New Roman" w:hAnsi="Times New Roman" w:cs="Times New Roman"/>
          <w:sz w:val="24"/>
          <w:szCs w:val="24"/>
        </w:rPr>
        <w:t>Habermas, 2015)</w:t>
      </w:r>
      <w:r w:rsidR="00AE4A31">
        <w:rPr>
          <w:rFonts w:ascii="Times New Roman" w:hAnsi="Times New Roman" w:cs="Times New Roman"/>
          <w:sz w:val="24"/>
          <w:szCs w:val="24"/>
        </w:rPr>
        <w:t xml:space="preserve">. During conflict between co-workers in the workplace, feelers normally act dynamic, stimulating and warm, ready to listen to the plight of conflicted individuals in a sensitive </w:t>
      </w:r>
      <w:r w:rsidR="002168CE">
        <w:rPr>
          <w:rFonts w:ascii="Times New Roman" w:hAnsi="Times New Roman" w:cs="Times New Roman"/>
          <w:sz w:val="24"/>
          <w:szCs w:val="24"/>
        </w:rPr>
        <w:t>manner</w:t>
      </w:r>
      <w:r w:rsidR="002168CE" w:rsidRPr="002168CE">
        <w:t xml:space="preserve"> </w:t>
      </w:r>
      <w:r w:rsidR="002168CE">
        <w:t>(“</w:t>
      </w:r>
      <w:r w:rsidR="002168CE" w:rsidRPr="002168CE">
        <w:rPr>
          <w:rFonts w:ascii="Times New Roman" w:hAnsi="Times New Roman" w:cs="Times New Roman"/>
          <w:sz w:val="24"/>
          <w:szCs w:val="24"/>
        </w:rPr>
        <w:t>Business.com.</w:t>
      </w:r>
      <w:r w:rsidR="002168CE">
        <w:rPr>
          <w:rFonts w:ascii="Times New Roman" w:hAnsi="Times New Roman" w:cs="Times New Roman"/>
          <w:sz w:val="24"/>
          <w:szCs w:val="24"/>
        </w:rPr>
        <w:t>”</w:t>
      </w:r>
      <w:r w:rsidR="002168CE" w:rsidRPr="002168CE">
        <w:rPr>
          <w:rFonts w:ascii="Times New Roman" w:hAnsi="Times New Roman" w:cs="Times New Roman"/>
          <w:sz w:val="24"/>
          <w:szCs w:val="24"/>
        </w:rPr>
        <w:t xml:space="preserve"> 20</w:t>
      </w:r>
      <w:r w:rsidR="002168CE">
        <w:rPr>
          <w:rFonts w:ascii="Times New Roman" w:hAnsi="Times New Roman" w:cs="Times New Roman"/>
          <w:sz w:val="24"/>
          <w:szCs w:val="24"/>
        </w:rPr>
        <w:t xml:space="preserve">17). </w:t>
      </w:r>
      <w:r w:rsidR="00AE4A31">
        <w:rPr>
          <w:rFonts w:ascii="Times New Roman" w:hAnsi="Times New Roman" w:cs="Times New Roman"/>
          <w:sz w:val="24"/>
          <w:szCs w:val="24"/>
        </w:rPr>
        <w:t>They value the personal experiences of other and remain attentive while understanding the issues that provoke change</w:t>
      </w:r>
      <w:r w:rsidR="00D80AC3">
        <w:rPr>
          <w:rFonts w:ascii="Times New Roman" w:hAnsi="Times New Roman" w:cs="Times New Roman"/>
          <w:sz w:val="24"/>
          <w:szCs w:val="24"/>
        </w:rPr>
        <w:t xml:space="preserve"> in moods among victims of c</w:t>
      </w:r>
      <w:r w:rsidR="00AE4A31">
        <w:rPr>
          <w:rFonts w:ascii="Times New Roman" w:hAnsi="Times New Roman" w:cs="Times New Roman"/>
          <w:sz w:val="24"/>
          <w:szCs w:val="24"/>
        </w:rPr>
        <w:t xml:space="preserve">onflict. </w:t>
      </w:r>
      <w:r w:rsidR="002E52DE">
        <w:rPr>
          <w:rFonts w:ascii="Times New Roman" w:hAnsi="Times New Roman" w:cs="Times New Roman"/>
          <w:sz w:val="24"/>
          <w:szCs w:val="24"/>
        </w:rPr>
        <w:t xml:space="preserve">Other individuals would react to workplace conflict in </w:t>
      </w:r>
      <w:r w:rsidR="00D80AC3">
        <w:rPr>
          <w:rFonts w:ascii="Times New Roman" w:hAnsi="Times New Roman" w:cs="Times New Roman"/>
          <w:sz w:val="24"/>
          <w:szCs w:val="24"/>
        </w:rPr>
        <w:t xml:space="preserve">a sensitive manner and they are known as </w:t>
      </w:r>
      <w:proofErr w:type="spellStart"/>
      <w:r w:rsidR="002E52DE">
        <w:rPr>
          <w:rFonts w:ascii="Times New Roman" w:hAnsi="Times New Roman" w:cs="Times New Roman"/>
          <w:sz w:val="24"/>
          <w:szCs w:val="24"/>
        </w:rPr>
        <w:t>sensers</w:t>
      </w:r>
      <w:proofErr w:type="spellEnd"/>
      <w:r w:rsidR="001E6F7D" w:rsidRPr="001E6F7D">
        <w:t xml:space="preserve"> </w:t>
      </w:r>
      <w:r w:rsidR="001E6F7D">
        <w:t>(</w:t>
      </w:r>
      <w:proofErr w:type="spellStart"/>
      <w:r w:rsidR="001E6F7D">
        <w:rPr>
          <w:rFonts w:ascii="Times New Roman" w:hAnsi="Times New Roman" w:cs="Times New Roman"/>
          <w:sz w:val="24"/>
          <w:szCs w:val="24"/>
        </w:rPr>
        <w:t>Opt</w:t>
      </w:r>
      <w:proofErr w:type="spellEnd"/>
      <w:r w:rsidR="001E6F7D">
        <w:rPr>
          <w:rFonts w:ascii="Times New Roman" w:hAnsi="Times New Roman" w:cs="Times New Roman"/>
          <w:sz w:val="24"/>
          <w:szCs w:val="24"/>
        </w:rPr>
        <w:t xml:space="preserve"> &amp; Loffredo, 2000)</w:t>
      </w:r>
      <w:r w:rsidR="002E52DE">
        <w:rPr>
          <w:rFonts w:ascii="Times New Roman" w:hAnsi="Times New Roman" w:cs="Times New Roman"/>
          <w:sz w:val="24"/>
          <w:szCs w:val="24"/>
        </w:rPr>
        <w:t xml:space="preserve">. In an organizational set up, they mainly comprise of professional counsellors that strive to restore harmony between warring parties. </w:t>
      </w:r>
    </w:p>
    <w:p w:rsidR="003F37A8" w:rsidRDefault="002E52DE" w:rsidP="003F37A8">
      <w:pPr>
        <w:spacing w:line="480" w:lineRule="auto"/>
        <w:ind w:firstLine="720"/>
        <w:rPr>
          <w:rFonts w:ascii="Times New Roman" w:hAnsi="Times New Roman" w:cs="Times New Roman"/>
          <w:sz w:val="24"/>
          <w:szCs w:val="24"/>
        </w:rPr>
      </w:pPr>
      <w:proofErr w:type="spellStart"/>
      <w:r>
        <w:rPr>
          <w:rFonts w:ascii="Times New Roman" w:hAnsi="Times New Roman" w:cs="Times New Roman"/>
          <w:sz w:val="24"/>
          <w:szCs w:val="24"/>
        </w:rPr>
        <w:t>Sensers</w:t>
      </w:r>
      <w:proofErr w:type="spellEnd"/>
      <w:r>
        <w:rPr>
          <w:rFonts w:ascii="Times New Roman" w:hAnsi="Times New Roman" w:cs="Times New Roman"/>
          <w:sz w:val="24"/>
          <w:szCs w:val="24"/>
        </w:rPr>
        <w:t xml:space="preserve"> are usually energetic and action oriented. In performing their communication roles, </w:t>
      </w:r>
      <w:proofErr w:type="spellStart"/>
      <w:r>
        <w:rPr>
          <w:rFonts w:ascii="Times New Roman" w:hAnsi="Times New Roman" w:cs="Times New Roman"/>
          <w:sz w:val="24"/>
          <w:szCs w:val="24"/>
        </w:rPr>
        <w:t>sensers</w:t>
      </w:r>
      <w:proofErr w:type="spellEnd"/>
      <w:r>
        <w:rPr>
          <w:rFonts w:ascii="Times New Roman" w:hAnsi="Times New Roman" w:cs="Times New Roman"/>
          <w:sz w:val="24"/>
          <w:szCs w:val="24"/>
        </w:rPr>
        <w:t xml:space="preserve"> remain direct and down to earth</w:t>
      </w:r>
      <w:r w:rsidR="001E6F7D" w:rsidRPr="001E6F7D">
        <w:t xml:space="preserve"> </w:t>
      </w:r>
      <w:r w:rsidR="001E6F7D">
        <w:t>(</w:t>
      </w:r>
      <w:r w:rsidR="001E6F7D">
        <w:rPr>
          <w:rFonts w:ascii="Times New Roman" w:hAnsi="Times New Roman" w:cs="Times New Roman"/>
          <w:sz w:val="24"/>
          <w:szCs w:val="24"/>
        </w:rPr>
        <w:t xml:space="preserve">De </w:t>
      </w:r>
      <w:proofErr w:type="spellStart"/>
      <w:r w:rsidR="001E6F7D">
        <w:rPr>
          <w:rFonts w:ascii="Times New Roman" w:hAnsi="Times New Roman" w:cs="Times New Roman"/>
          <w:sz w:val="24"/>
          <w:szCs w:val="24"/>
        </w:rPr>
        <w:t>Dreu</w:t>
      </w:r>
      <w:proofErr w:type="spellEnd"/>
      <w:r w:rsidR="001E6F7D">
        <w:rPr>
          <w:rFonts w:ascii="Times New Roman" w:hAnsi="Times New Roman" w:cs="Times New Roman"/>
          <w:sz w:val="24"/>
          <w:szCs w:val="24"/>
        </w:rPr>
        <w:t xml:space="preserve"> </w:t>
      </w:r>
      <w:r w:rsidR="001E6F7D" w:rsidRPr="001E6F7D">
        <w:rPr>
          <w:rFonts w:ascii="Times New Roman" w:hAnsi="Times New Roman" w:cs="Times New Roman"/>
          <w:sz w:val="24"/>
          <w:szCs w:val="24"/>
        </w:rPr>
        <w:t>et al. 2001</w:t>
      </w:r>
      <w:r w:rsidR="001E6F7D">
        <w:rPr>
          <w:rFonts w:ascii="Times New Roman" w:hAnsi="Times New Roman" w:cs="Times New Roman"/>
          <w:sz w:val="24"/>
          <w:szCs w:val="24"/>
        </w:rPr>
        <w:t>)</w:t>
      </w:r>
      <w:r>
        <w:rPr>
          <w:rFonts w:ascii="Times New Roman" w:hAnsi="Times New Roman" w:cs="Times New Roman"/>
          <w:sz w:val="24"/>
          <w:szCs w:val="24"/>
        </w:rPr>
        <w:t xml:space="preserve">. They strive to inquire on the </w:t>
      </w:r>
      <w:r>
        <w:rPr>
          <w:rFonts w:ascii="Times New Roman" w:hAnsi="Times New Roman" w:cs="Times New Roman"/>
          <w:sz w:val="24"/>
          <w:szCs w:val="24"/>
        </w:rPr>
        <w:lastRenderedPageBreak/>
        <w:t>possibility of their solutions working out and who among the conflicting individuals would play a significant role geared towards conflict resolution</w:t>
      </w:r>
      <w:r w:rsidR="001E6F7D" w:rsidRPr="001E6F7D">
        <w:t xml:space="preserve"> </w:t>
      </w:r>
      <w:r w:rsidR="001E6F7D">
        <w:t>(</w:t>
      </w:r>
      <w:proofErr w:type="spellStart"/>
      <w:r w:rsidR="001E6F7D">
        <w:rPr>
          <w:rFonts w:ascii="Times New Roman" w:hAnsi="Times New Roman" w:cs="Times New Roman"/>
          <w:sz w:val="24"/>
          <w:szCs w:val="24"/>
        </w:rPr>
        <w:t>Opt</w:t>
      </w:r>
      <w:proofErr w:type="spellEnd"/>
      <w:r w:rsidR="001E6F7D">
        <w:rPr>
          <w:rFonts w:ascii="Times New Roman" w:hAnsi="Times New Roman" w:cs="Times New Roman"/>
          <w:sz w:val="24"/>
          <w:szCs w:val="24"/>
        </w:rPr>
        <w:t xml:space="preserve"> &amp; Loffredo, 2000)</w:t>
      </w:r>
      <w:r>
        <w:rPr>
          <w:rFonts w:ascii="Times New Roman" w:hAnsi="Times New Roman" w:cs="Times New Roman"/>
          <w:sz w:val="24"/>
          <w:szCs w:val="24"/>
        </w:rPr>
        <w:t xml:space="preserve">. However, communication during </w:t>
      </w:r>
      <w:r w:rsidR="0069383D">
        <w:rPr>
          <w:rFonts w:ascii="Times New Roman" w:hAnsi="Times New Roman" w:cs="Times New Roman"/>
          <w:sz w:val="24"/>
          <w:szCs w:val="24"/>
        </w:rPr>
        <w:t xml:space="preserve">conflict also exposes the existence of </w:t>
      </w:r>
      <w:proofErr w:type="spellStart"/>
      <w:r w:rsidR="0069383D">
        <w:rPr>
          <w:rFonts w:ascii="Times New Roman" w:hAnsi="Times New Roman" w:cs="Times New Roman"/>
          <w:sz w:val="24"/>
          <w:szCs w:val="24"/>
        </w:rPr>
        <w:t>intuitors</w:t>
      </w:r>
      <w:proofErr w:type="spellEnd"/>
      <w:r w:rsidR="0069383D">
        <w:rPr>
          <w:rFonts w:ascii="Times New Roman" w:hAnsi="Times New Roman" w:cs="Times New Roman"/>
          <w:sz w:val="24"/>
          <w:szCs w:val="24"/>
        </w:rPr>
        <w:t xml:space="preserve"> who are individuals that enjoy tasks and situations that call for a </w:t>
      </w:r>
      <w:proofErr w:type="gramStart"/>
      <w:r w:rsidR="0069383D">
        <w:rPr>
          <w:rFonts w:ascii="Times New Roman" w:hAnsi="Times New Roman" w:cs="Times New Roman"/>
          <w:sz w:val="24"/>
          <w:szCs w:val="24"/>
        </w:rPr>
        <w:t>long time</w:t>
      </w:r>
      <w:proofErr w:type="gramEnd"/>
      <w:r w:rsidR="0069383D">
        <w:rPr>
          <w:rFonts w:ascii="Times New Roman" w:hAnsi="Times New Roman" w:cs="Times New Roman"/>
          <w:sz w:val="24"/>
          <w:szCs w:val="24"/>
        </w:rPr>
        <w:t xml:space="preserve"> view. Such individuals constantly accept that in any working environment disorder and chaos are inevitable</w:t>
      </w:r>
      <w:r w:rsidR="001E6F7D" w:rsidRPr="001E6F7D">
        <w:t xml:space="preserve"> </w:t>
      </w:r>
      <w:r w:rsidR="001E6F7D">
        <w:t>(</w:t>
      </w:r>
      <w:r w:rsidR="001E6F7D">
        <w:rPr>
          <w:rFonts w:ascii="Times New Roman" w:hAnsi="Times New Roman" w:cs="Times New Roman"/>
          <w:sz w:val="24"/>
          <w:szCs w:val="24"/>
        </w:rPr>
        <w:t>Habermas, 2015)</w:t>
      </w:r>
      <w:r w:rsidR="0069383D">
        <w:rPr>
          <w:rFonts w:ascii="Times New Roman" w:hAnsi="Times New Roman" w:cs="Times New Roman"/>
          <w:sz w:val="24"/>
          <w:szCs w:val="24"/>
        </w:rPr>
        <w:t xml:space="preserve">. They tend to challenge and asking </w:t>
      </w:r>
      <w:r w:rsidR="001172C1">
        <w:rPr>
          <w:rFonts w:ascii="Times New Roman" w:hAnsi="Times New Roman" w:cs="Times New Roman"/>
          <w:sz w:val="24"/>
          <w:szCs w:val="24"/>
        </w:rPr>
        <w:t>many</w:t>
      </w:r>
      <w:r w:rsidR="0069383D">
        <w:rPr>
          <w:rFonts w:ascii="Times New Roman" w:hAnsi="Times New Roman" w:cs="Times New Roman"/>
          <w:sz w:val="24"/>
          <w:szCs w:val="24"/>
        </w:rPr>
        <w:t xml:space="preserve"> questions geared towards resolving conflicts within the workplace. </w:t>
      </w:r>
      <w:r w:rsidR="00126257">
        <w:rPr>
          <w:rFonts w:ascii="Times New Roman" w:hAnsi="Times New Roman" w:cs="Times New Roman"/>
          <w:sz w:val="24"/>
          <w:szCs w:val="24"/>
        </w:rPr>
        <w:t xml:space="preserve">The last group of communicators include the thinkers who highly rely on observation as part of criterion that facilitate conflict resolution by avoiding </w:t>
      </w:r>
      <w:r w:rsidR="002168CE">
        <w:rPr>
          <w:rFonts w:ascii="Times New Roman" w:hAnsi="Times New Roman" w:cs="Times New Roman"/>
          <w:sz w:val="24"/>
          <w:szCs w:val="24"/>
        </w:rPr>
        <w:t>emotionalism</w:t>
      </w:r>
      <w:r w:rsidR="002168CE" w:rsidRPr="002168CE">
        <w:t xml:space="preserve"> </w:t>
      </w:r>
      <w:r w:rsidR="002168CE">
        <w:t>(“</w:t>
      </w:r>
      <w:r w:rsidR="002168CE" w:rsidRPr="002168CE">
        <w:rPr>
          <w:rFonts w:ascii="Times New Roman" w:hAnsi="Times New Roman" w:cs="Times New Roman"/>
          <w:sz w:val="24"/>
          <w:szCs w:val="24"/>
        </w:rPr>
        <w:t>Business.com.</w:t>
      </w:r>
      <w:r w:rsidR="002168CE">
        <w:rPr>
          <w:rFonts w:ascii="Times New Roman" w:hAnsi="Times New Roman" w:cs="Times New Roman"/>
          <w:sz w:val="24"/>
          <w:szCs w:val="24"/>
        </w:rPr>
        <w:t>” 2017).</w:t>
      </w:r>
      <w:r w:rsidR="002168CE" w:rsidRPr="001E6F7D">
        <w:t xml:space="preserve"> </w:t>
      </w:r>
      <w:r w:rsidR="00126257">
        <w:rPr>
          <w:rFonts w:ascii="Times New Roman" w:hAnsi="Times New Roman" w:cs="Times New Roman"/>
          <w:sz w:val="24"/>
          <w:szCs w:val="24"/>
        </w:rPr>
        <w:t>Although the four distinct communication styles facilitate resolution of conflicts in the workplace, they highly depend on five distinct stages that include stop, observe, listen, adjust, and respond for effective resolution of conflicts through shared communication</w:t>
      </w:r>
      <w:r w:rsidR="003F37A8" w:rsidRPr="003F37A8">
        <w:t xml:space="preserve"> </w:t>
      </w:r>
      <w:r w:rsidR="003F37A8">
        <w:t>(</w:t>
      </w:r>
      <w:r w:rsidR="003F37A8">
        <w:rPr>
          <w:rFonts w:ascii="Times New Roman" w:hAnsi="Times New Roman" w:cs="Times New Roman"/>
          <w:sz w:val="24"/>
          <w:szCs w:val="24"/>
        </w:rPr>
        <w:t xml:space="preserve">Harris, 2011). </w:t>
      </w:r>
    </w:p>
    <w:p w:rsidR="008D54B2" w:rsidRPr="008423A9" w:rsidRDefault="008D54B2" w:rsidP="008423A9">
      <w:pPr>
        <w:pStyle w:val="Heading2"/>
        <w:jc w:val="center"/>
        <w:rPr>
          <w:rFonts w:ascii="Times New Roman" w:hAnsi="Times New Roman" w:cs="Times New Roman"/>
          <w:b/>
          <w:color w:val="auto"/>
        </w:rPr>
      </w:pPr>
      <w:bookmarkStart w:id="9" w:name="_Toc522717239"/>
      <w:bookmarkStart w:id="10" w:name="_Toc522721747"/>
      <w:r w:rsidRPr="008423A9">
        <w:rPr>
          <w:rFonts w:ascii="Times New Roman" w:hAnsi="Times New Roman" w:cs="Times New Roman"/>
          <w:b/>
          <w:color w:val="auto"/>
        </w:rPr>
        <w:t>Methodology</w:t>
      </w:r>
      <w:bookmarkEnd w:id="9"/>
      <w:bookmarkEnd w:id="10"/>
    </w:p>
    <w:p w:rsidR="001172C1" w:rsidRPr="0029702B" w:rsidRDefault="00EE1BF5" w:rsidP="0029702B">
      <w:pPr>
        <w:spacing w:line="480" w:lineRule="auto"/>
        <w:ind w:firstLine="720"/>
        <w:rPr>
          <w:rFonts w:ascii="Times New Roman" w:hAnsi="Times New Roman" w:cs="Times New Roman"/>
          <w:sz w:val="24"/>
          <w:szCs w:val="24"/>
        </w:rPr>
      </w:pPr>
      <w:r>
        <w:rPr>
          <w:rFonts w:ascii="Times New Roman" w:hAnsi="Times New Roman" w:cs="Times New Roman"/>
          <w:sz w:val="24"/>
          <w:szCs w:val="24"/>
        </w:rPr>
        <w:t>This study used qualitative methods that included use of peer-reviewed journals to gather information on conflict among co-workers as an issue within the workplace. The journals provided information from existing research on the issue and how workers strive to handle colleagues who have tendencies of evoking conflicts</w:t>
      </w:r>
      <w:r w:rsidR="0029702B">
        <w:rPr>
          <w:rFonts w:ascii="Times New Roman" w:hAnsi="Times New Roman" w:cs="Times New Roman"/>
          <w:sz w:val="24"/>
          <w:szCs w:val="24"/>
        </w:rPr>
        <w:t xml:space="preserve"> and wrangles at the workplace. </w:t>
      </w:r>
    </w:p>
    <w:p w:rsidR="008D54B2" w:rsidRPr="008423A9" w:rsidRDefault="008D54B2" w:rsidP="008423A9">
      <w:pPr>
        <w:pStyle w:val="Heading2"/>
        <w:jc w:val="center"/>
        <w:rPr>
          <w:rFonts w:ascii="Times New Roman" w:hAnsi="Times New Roman" w:cs="Times New Roman"/>
          <w:b/>
          <w:color w:val="auto"/>
        </w:rPr>
      </w:pPr>
      <w:bookmarkStart w:id="11" w:name="_Toc522717240"/>
      <w:bookmarkStart w:id="12" w:name="_Toc522721748"/>
      <w:r w:rsidRPr="008423A9">
        <w:rPr>
          <w:rFonts w:ascii="Times New Roman" w:hAnsi="Times New Roman" w:cs="Times New Roman"/>
          <w:b/>
          <w:color w:val="auto"/>
        </w:rPr>
        <w:t>Results</w:t>
      </w:r>
      <w:bookmarkEnd w:id="11"/>
      <w:bookmarkEnd w:id="12"/>
    </w:p>
    <w:p w:rsidR="00D25EA3" w:rsidRPr="00D25EA3" w:rsidRDefault="00D25EA3" w:rsidP="00D25EA3">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results of the study indicated</w:t>
      </w:r>
      <w:r w:rsidR="00A10FF7">
        <w:rPr>
          <w:rFonts w:ascii="Times New Roman" w:hAnsi="Times New Roman" w:cs="Times New Roman"/>
          <w:sz w:val="24"/>
          <w:szCs w:val="24"/>
        </w:rPr>
        <w:t xml:space="preserve"> that at Iceland Foods</w:t>
      </w:r>
      <w:r>
        <w:rPr>
          <w:rFonts w:ascii="Times New Roman" w:hAnsi="Times New Roman" w:cs="Times New Roman"/>
          <w:sz w:val="24"/>
          <w:szCs w:val="24"/>
        </w:rPr>
        <w:t xml:space="preserve">, difficult workers </w:t>
      </w:r>
      <w:proofErr w:type="gramStart"/>
      <w:r>
        <w:rPr>
          <w:rFonts w:ascii="Times New Roman" w:hAnsi="Times New Roman" w:cs="Times New Roman"/>
          <w:sz w:val="24"/>
          <w:szCs w:val="24"/>
        </w:rPr>
        <w:t>exist</w:t>
      </w:r>
      <w:proofErr w:type="gramEnd"/>
      <w:r>
        <w:rPr>
          <w:rFonts w:ascii="Times New Roman" w:hAnsi="Times New Roman" w:cs="Times New Roman"/>
          <w:sz w:val="24"/>
          <w:szCs w:val="24"/>
        </w:rPr>
        <w:t xml:space="preserve"> and they hinder productivity by affecting the operation of other colleagues at the workplace. It was also evident that such workers usually suffer from problems triggered by the home environment that they later transfer to the workplace and pick up a fight with co-workers. However, the results also indicated that, the attacked individuals </w:t>
      </w:r>
      <w:r w:rsidR="00A10FF7">
        <w:rPr>
          <w:rFonts w:ascii="Times New Roman" w:hAnsi="Times New Roman" w:cs="Times New Roman"/>
          <w:sz w:val="24"/>
          <w:szCs w:val="24"/>
        </w:rPr>
        <w:t xml:space="preserve">at Iceland Foods </w:t>
      </w:r>
      <w:r>
        <w:rPr>
          <w:rFonts w:ascii="Times New Roman" w:hAnsi="Times New Roman" w:cs="Times New Roman"/>
          <w:sz w:val="24"/>
          <w:szCs w:val="24"/>
        </w:rPr>
        <w:t>have always been the main problem solvers despite their initial positions during t</w:t>
      </w:r>
      <w:r w:rsidR="00EC47B8">
        <w:rPr>
          <w:rFonts w:ascii="Times New Roman" w:hAnsi="Times New Roman" w:cs="Times New Roman"/>
          <w:sz w:val="24"/>
          <w:szCs w:val="24"/>
        </w:rPr>
        <w:t xml:space="preserve">he beginning of such conflicts. It was also evident </w:t>
      </w:r>
      <w:r w:rsidR="00EC47B8">
        <w:rPr>
          <w:rFonts w:ascii="Times New Roman" w:hAnsi="Times New Roman" w:cs="Times New Roman"/>
          <w:sz w:val="24"/>
          <w:szCs w:val="24"/>
        </w:rPr>
        <w:lastRenderedPageBreak/>
        <w:t xml:space="preserve">that </w:t>
      </w:r>
      <w:r w:rsidR="00DD0689">
        <w:rPr>
          <w:rFonts w:ascii="Times New Roman" w:hAnsi="Times New Roman" w:cs="Times New Roman"/>
          <w:sz w:val="24"/>
          <w:szCs w:val="24"/>
        </w:rPr>
        <w:t xml:space="preserve">most workers would seek for intervention from their superiors such as managers and supervisors while faced with conflict at the workplace. </w:t>
      </w:r>
    </w:p>
    <w:p w:rsidR="00744421" w:rsidRPr="008423A9" w:rsidRDefault="008D54B2" w:rsidP="008423A9">
      <w:pPr>
        <w:pStyle w:val="Heading2"/>
        <w:jc w:val="center"/>
        <w:rPr>
          <w:rFonts w:ascii="Times New Roman" w:hAnsi="Times New Roman" w:cs="Times New Roman"/>
          <w:b/>
          <w:color w:val="auto"/>
        </w:rPr>
      </w:pPr>
      <w:bookmarkStart w:id="13" w:name="_Toc522717241"/>
      <w:bookmarkStart w:id="14" w:name="_Toc522721749"/>
      <w:r w:rsidRPr="008423A9">
        <w:rPr>
          <w:rFonts w:ascii="Times New Roman" w:hAnsi="Times New Roman" w:cs="Times New Roman"/>
          <w:b/>
          <w:color w:val="auto"/>
        </w:rPr>
        <w:t>Discussion</w:t>
      </w:r>
      <w:bookmarkEnd w:id="13"/>
      <w:bookmarkEnd w:id="14"/>
    </w:p>
    <w:p w:rsidR="00C31409" w:rsidRDefault="00AB3451" w:rsidP="00C31409">
      <w:pPr>
        <w:spacing w:line="480" w:lineRule="auto"/>
        <w:rPr>
          <w:rFonts w:ascii="Times New Roman" w:hAnsi="Times New Roman" w:cs="Times New Roman"/>
          <w:sz w:val="24"/>
          <w:szCs w:val="24"/>
        </w:rPr>
      </w:pPr>
      <w:r>
        <w:rPr>
          <w:rFonts w:ascii="Times New Roman" w:hAnsi="Times New Roman" w:cs="Times New Roman"/>
          <w:sz w:val="24"/>
          <w:szCs w:val="24"/>
        </w:rPr>
        <w:tab/>
      </w:r>
      <w:r w:rsidR="001F4A93">
        <w:rPr>
          <w:rFonts w:ascii="Times New Roman" w:hAnsi="Times New Roman" w:cs="Times New Roman"/>
          <w:sz w:val="24"/>
          <w:szCs w:val="24"/>
        </w:rPr>
        <w:t>Conflicts among co-workers is one of the major work issues triggered by personal stress</w:t>
      </w:r>
      <w:r w:rsidR="002168CE" w:rsidRPr="002168CE">
        <w:t xml:space="preserve"> </w:t>
      </w:r>
      <w:r w:rsidR="002168CE">
        <w:t>(</w:t>
      </w:r>
      <w:r w:rsidR="002168CE">
        <w:rPr>
          <w:rFonts w:ascii="Times New Roman" w:hAnsi="Times New Roman" w:cs="Times New Roman"/>
          <w:sz w:val="24"/>
          <w:szCs w:val="24"/>
        </w:rPr>
        <w:t>Green, 2018)</w:t>
      </w:r>
      <w:r w:rsidR="001F4A93">
        <w:rPr>
          <w:rFonts w:ascii="Times New Roman" w:hAnsi="Times New Roman" w:cs="Times New Roman"/>
          <w:sz w:val="24"/>
          <w:szCs w:val="24"/>
        </w:rPr>
        <w:t xml:space="preserve">. As previously discussed, communication at the workplace is usually provoked by tensional and strenuous moments leading to conflict and challenges in terms of personal and </w:t>
      </w:r>
      <w:proofErr w:type="spellStart"/>
      <w:r w:rsidR="001F4A93">
        <w:rPr>
          <w:rFonts w:ascii="Times New Roman" w:hAnsi="Times New Roman" w:cs="Times New Roman"/>
          <w:sz w:val="24"/>
          <w:szCs w:val="24"/>
        </w:rPr>
        <w:t>organisational</w:t>
      </w:r>
      <w:proofErr w:type="spellEnd"/>
      <w:r w:rsidR="001F4A93">
        <w:rPr>
          <w:rFonts w:ascii="Times New Roman" w:hAnsi="Times New Roman" w:cs="Times New Roman"/>
          <w:sz w:val="24"/>
          <w:szCs w:val="24"/>
        </w:rPr>
        <w:t xml:space="preserve"> </w:t>
      </w:r>
      <w:r w:rsidR="00E91C59">
        <w:rPr>
          <w:rFonts w:ascii="Times New Roman" w:hAnsi="Times New Roman" w:cs="Times New Roman"/>
          <w:sz w:val="24"/>
          <w:szCs w:val="24"/>
        </w:rPr>
        <w:t>productivity</w:t>
      </w:r>
      <w:r w:rsidR="00553186" w:rsidRPr="00553186">
        <w:t xml:space="preserve"> </w:t>
      </w:r>
      <w:r w:rsidR="00553186">
        <w:t>(</w:t>
      </w:r>
      <w:r w:rsidR="00553186">
        <w:rPr>
          <w:rFonts w:ascii="Times New Roman" w:hAnsi="Times New Roman" w:cs="Times New Roman"/>
          <w:sz w:val="24"/>
          <w:szCs w:val="24"/>
        </w:rPr>
        <w:t>Harris, 2011)</w:t>
      </w:r>
      <w:r w:rsidR="00E91C59">
        <w:rPr>
          <w:rFonts w:ascii="Times New Roman" w:hAnsi="Times New Roman" w:cs="Times New Roman"/>
          <w:sz w:val="24"/>
          <w:szCs w:val="24"/>
        </w:rPr>
        <w:t xml:space="preserve">. At Iceland Foods, most employees affirm that they have been victims of conflict from fellow difficult co-workers that pick on them without apparent reasons. In most cases, such difficult employees strive to deal with their strenuous issues by involving innocent individuals. The management at the </w:t>
      </w:r>
      <w:proofErr w:type="spellStart"/>
      <w:r w:rsidR="00E91C59">
        <w:rPr>
          <w:rFonts w:ascii="Times New Roman" w:hAnsi="Times New Roman" w:cs="Times New Roman"/>
          <w:sz w:val="24"/>
          <w:szCs w:val="24"/>
        </w:rPr>
        <w:t>organisation</w:t>
      </w:r>
      <w:proofErr w:type="spellEnd"/>
      <w:r w:rsidR="00E91C59">
        <w:rPr>
          <w:rFonts w:ascii="Times New Roman" w:hAnsi="Times New Roman" w:cs="Times New Roman"/>
          <w:sz w:val="24"/>
          <w:szCs w:val="24"/>
        </w:rPr>
        <w:t xml:space="preserve"> plays a key role </w:t>
      </w:r>
      <w:r w:rsidR="00546265">
        <w:rPr>
          <w:rFonts w:ascii="Times New Roman" w:hAnsi="Times New Roman" w:cs="Times New Roman"/>
          <w:sz w:val="24"/>
          <w:szCs w:val="24"/>
        </w:rPr>
        <w:t xml:space="preserve">in </w:t>
      </w:r>
      <w:r w:rsidR="00962C50">
        <w:rPr>
          <w:rFonts w:ascii="Times New Roman" w:hAnsi="Times New Roman" w:cs="Times New Roman"/>
          <w:sz w:val="24"/>
          <w:szCs w:val="24"/>
        </w:rPr>
        <w:t>conflict resol</w:t>
      </w:r>
      <w:r w:rsidR="00EA3E4F">
        <w:rPr>
          <w:rFonts w:ascii="Times New Roman" w:hAnsi="Times New Roman" w:cs="Times New Roman"/>
          <w:sz w:val="24"/>
          <w:szCs w:val="24"/>
        </w:rPr>
        <w:t xml:space="preserve">ution by enhancing </w:t>
      </w:r>
      <w:r w:rsidR="00712FCE">
        <w:rPr>
          <w:rFonts w:ascii="Times New Roman" w:hAnsi="Times New Roman" w:cs="Times New Roman"/>
          <w:sz w:val="24"/>
          <w:szCs w:val="24"/>
        </w:rPr>
        <w:t xml:space="preserve">effective communication </w:t>
      </w:r>
      <w:r w:rsidR="006F1E60">
        <w:rPr>
          <w:rFonts w:ascii="Times New Roman" w:hAnsi="Times New Roman" w:cs="Times New Roman"/>
          <w:sz w:val="24"/>
          <w:szCs w:val="24"/>
        </w:rPr>
        <w:t>among workers at the company</w:t>
      </w:r>
      <w:r w:rsidR="00553186" w:rsidRPr="00553186">
        <w:t xml:space="preserve"> </w:t>
      </w:r>
      <w:r w:rsidR="00553186">
        <w:t>(</w:t>
      </w:r>
      <w:r w:rsidR="00553186" w:rsidRPr="00553186">
        <w:rPr>
          <w:rFonts w:ascii="Times New Roman" w:hAnsi="Times New Roman" w:cs="Times New Roman"/>
          <w:sz w:val="24"/>
          <w:szCs w:val="24"/>
        </w:rPr>
        <w:t>Iceland</w:t>
      </w:r>
      <w:r w:rsidR="00553186">
        <w:rPr>
          <w:rFonts w:ascii="Times New Roman" w:hAnsi="Times New Roman" w:cs="Times New Roman"/>
          <w:sz w:val="24"/>
          <w:szCs w:val="24"/>
        </w:rPr>
        <w:t xml:space="preserve"> Foods Ltd. 2018). </w:t>
      </w:r>
      <w:r w:rsidR="006F1E60">
        <w:rPr>
          <w:rFonts w:ascii="Times New Roman" w:hAnsi="Times New Roman" w:cs="Times New Roman"/>
          <w:sz w:val="24"/>
          <w:szCs w:val="24"/>
        </w:rPr>
        <w:t xml:space="preserve"> </w:t>
      </w:r>
    </w:p>
    <w:p w:rsidR="006F1E60" w:rsidRDefault="006F1E60" w:rsidP="006F1E6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Additionally, it is evident that conflicts at the workplace mainly arise due to the transfer of home issues to work. At Iceland Foods, workers spend more time at the company than with their families, thus high interaction with colleagues than family members do. However, </w:t>
      </w:r>
      <w:r w:rsidR="00636999">
        <w:rPr>
          <w:rFonts w:ascii="Times New Roman" w:hAnsi="Times New Roman" w:cs="Times New Roman"/>
          <w:sz w:val="24"/>
          <w:szCs w:val="24"/>
        </w:rPr>
        <w:t xml:space="preserve">it is the mandate of the attacked individuals </w:t>
      </w:r>
      <w:r w:rsidR="00F01718">
        <w:rPr>
          <w:rFonts w:ascii="Times New Roman" w:hAnsi="Times New Roman" w:cs="Times New Roman"/>
          <w:sz w:val="24"/>
          <w:szCs w:val="24"/>
        </w:rPr>
        <w:t>to follow the five distinct stages of achieving effective communication</w:t>
      </w:r>
      <w:r w:rsidR="00553186" w:rsidRPr="00553186">
        <w:t xml:space="preserve"> </w:t>
      </w:r>
      <w:r w:rsidR="00553186">
        <w:t>(</w:t>
      </w:r>
      <w:r w:rsidR="00553186">
        <w:rPr>
          <w:rFonts w:ascii="Times New Roman" w:hAnsi="Times New Roman" w:cs="Times New Roman"/>
          <w:sz w:val="24"/>
          <w:szCs w:val="24"/>
        </w:rPr>
        <w:t>Iceland Foods Ltd. 2018).</w:t>
      </w:r>
      <w:r w:rsidR="00F01718">
        <w:rPr>
          <w:rFonts w:ascii="Times New Roman" w:hAnsi="Times New Roman" w:cs="Times New Roman"/>
          <w:sz w:val="24"/>
          <w:szCs w:val="24"/>
        </w:rPr>
        <w:t xml:space="preserve"> Primarily, </w:t>
      </w:r>
      <w:r w:rsidR="006D375E">
        <w:rPr>
          <w:rFonts w:ascii="Times New Roman" w:hAnsi="Times New Roman" w:cs="Times New Roman"/>
          <w:sz w:val="24"/>
          <w:szCs w:val="24"/>
        </w:rPr>
        <w:t>the first stage entails stop</w:t>
      </w:r>
      <w:r w:rsidR="00B07442">
        <w:rPr>
          <w:rFonts w:ascii="Times New Roman" w:hAnsi="Times New Roman" w:cs="Times New Roman"/>
          <w:sz w:val="24"/>
          <w:szCs w:val="24"/>
        </w:rPr>
        <w:t xml:space="preserve"> that involves non-action. </w:t>
      </w:r>
      <w:r w:rsidR="004C7F3E">
        <w:rPr>
          <w:rFonts w:ascii="Times New Roman" w:hAnsi="Times New Roman" w:cs="Times New Roman"/>
          <w:sz w:val="24"/>
          <w:szCs w:val="24"/>
        </w:rPr>
        <w:t xml:space="preserve">The main aim of the step entails slowing down </w:t>
      </w:r>
      <w:proofErr w:type="gramStart"/>
      <w:r w:rsidR="004C7F3E">
        <w:rPr>
          <w:rFonts w:ascii="Times New Roman" w:hAnsi="Times New Roman" w:cs="Times New Roman"/>
          <w:sz w:val="24"/>
          <w:szCs w:val="24"/>
        </w:rPr>
        <w:t>in order to</w:t>
      </w:r>
      <w:proofErr w:type="gramEnd"/>
      <w:r w:rsidR="004C7F3E">
        <w:rPr>
          <w:rFonts w:ascii="Times New Roman" w:hAnsi="Times New Roman" w:cs="Times New Roman"/>
          <w:sz w:val="24"/>
          <w:szCs w:val="24"/>
        </w:rPr>
        <w:t xml:space="preserve"> rationally react to what the attacked individual hears or sees rather than reacting to it promptly</w:t>
      </w:r>
      <w:r w:rsidR="00553186" w:rsidRPr="00553186">
        <w:t xml:space="preserve"> </w:t>
      </w:r>
      <w:r w:rsidR="00553186">
        <w:t>(</w:t>
      </w:r>
      <w:r w:rsidR="00553186">
        <w:rPr>
          <w:rFonts w:ascii="Times New Roman" w:hAnsi="Times New Roman" w:cs="Times New Roman"/>
          <w:sz w:val="24"/>
          <w:szCs w:val="24"/>
        </w:rPr>
        <w:t>Harris, 2011).</w:t>
      </w:r>
      <w:r w:rsidR="004C7F3E">
        <w:rPr>
          <w:rFonts w:ascii="Times New Roman" w:hAnsi="Times New Roman" w:cs="Times New Roman"/>
          <w:sz w:val="24"/>
          <w:szCs w:val="24"/>
        </w:rPr>
        <w:t xml:space="preserve"> However, it is evident that at Iceland Foods, most workers would hur</w:t>
      </w:r>
      <w:r w:rsidR="002356EF">
        <w:rPr>
          <w:rFonts w:ascii="Times New Roman" w:hAnsi="Times New Roman" w:cs="Times New Roman"/>
          <w:sz w:val="24"/>
          <w:szCs w:val="24"/>
        </w:rPr>
        <w:t xml:space="preserve">riedly react to confrontation from irritable co-workers. Such quick reactions would disrupt communication and further cause unprecedented consequences that accelerate conflict. This stage calls for the swallowing of ego especially from </w:t>
      </w:r>
      <w:r w:rsidR="002356EF">
        <w:rPr>
          <w:rFonts w:ascii="Times New Roman" w:hAnsi="Times New Roman" w:cs="Times New Roman"/>
          <w:sz w:val="24"/>
          <w:szCs w:val="24"/>
        </w:rPr>
        <w:lastRenderedPageBreak/>
        <w:t xml:space="preserve">the attacked individual whom despite having knowledge of their </w:t>
      </w:r>
      <w:r w:rsidR="00327E4E">
        <w:rPr>
          <w:rFonts w:ascii="Times New Roman" w:hAnsi="Times New Roman" w:cs="Times New Roman"/>
          <w:sz w:val="24"/>
          <w:szCs w:val="24"/>
        </w:rPr>
        <w:t>colleague’s</w:t>
      </w:r>
      <w:r w:rsidR="002356EF">
        <w:rPr>
          <w:rFonts w:ascii="Times New Roman" w:hAnsi="Times New Roman" w:cs="Times New Roman"/>
          <w:sz w:val="24"/>
          <w:szCs w:val="24"/>
        </w:rPr>
        <w:t xml:space="preserve"> irritable behavior, they should be slow to act and filter ideas and thoughts before responding</w:t>
      </w:r>
      <w:r w:rsidR="00553186" w:rsidRPr="00553186">
        <w:t xml:space="preserve"> </w:t>
      </w:r>
      <w:r w:rsidR="00553186">
        <w:t>(</w:t>
      </w:r>
      <w:r w:rsidR="00553186">
        <w:rPr>
          <w:rFonts w:ascii="Times New Roman" w:hAnsi="Times New Roman" w:cs="Times New Roman"/>
          <w:sz w:val="24"/>
          <w:szCs w:val="24"/>
        </w:rPr>
        <w:t xml:space="preserve">Harris, 2011). </w:t>
      </w:r>
      <w:r w:rsidR="002356EF">
        <w:rPr>
          <w:rFonts w:ascii="Times New Roman" w:hAnsi="Times New Roman" w:cs="Times New Roman"/>
          <w:sz w:val="24"/>
          <w:szCs w:val="24"/>
        </w:rPr>
        <w:t xml:space="preserve"> </w:t>
      </w:r>
    </w:p>
    <w:p w:rsidR="00440BD2" w:rsidRDefault="006531ED" w:rsidP="006F1E6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management mainly intervened at the second stage of effective communication that entail observation at the </w:t>
      </w:r>
      <w:proofErr w:type="spellStart"/>
      <w:r>
        <w:rPr>
          <w:rFonts w:ascii="Times New Roman" w:hAnsi="Times New Roman" w:cs="Times New Roman"/>
          <w:sz w:val="24"/>
          <w:szCs w:val="24"/>
        </w:rPr>
        <w:t>organisation</w:t>
      </w:r>
      <w:proofErr w:type="spellEnd"/>
      <w:r>
        <w:rPr>
          <w:rFonts w:ascii="Times New Roman" w:hAnsi="Times New Roman" w:cs="Times New Roman"/>
          <w:sz w:val="24"/>
          <w:szCs w:val="24"/>
        </w:rPr>
        <w:t xml:space="preserve">. However, the attacked individuals also played key roles in observing the instances leading to </w:t>
      </w:r>
      <w:r w:rsidR="008247D7">
        <w:rPr>
          <w:rFonts w:ascii="Times New Roman" w:hAnsi="Times New Roman" w:cs="Times New Roman"/>
          <w:sz w:val="24"/>
          <w:szCs w:val="24"/>
        </w:rPr>
        <w:t>vile reactions from their conflicted co-worker</w:t>
      </w:r>
      <w:r w:rsidR="002168CE" w:rsidRPr="002168CE">
        <w:t xml:space="preserve"> </w:t>
      </w:r>
      <w:r w:rsidR="002168CE">
        <w:t>(</w:t>
      </w:r>
      <w:r w:rsidR="002168CE">
        <w:rPr>
          <w:rFonts w:ascii="Times New Roman" w:hAnsi="Times New Roman" w:cs="Times New Roman"/>
          <w:sz w:val="24"/>
          <w:szCs w:val="24"/>
        </w:rPr>
        <w:t>Harris, 2011)</w:t>
      </w:r>
      <w:r w:rsidR="008247D7">
        <w:rPr>
          <w:rFonts w:ascii="Times New Roman" w:hAnsi="Times New Roman" w:cs="Times New Roman"/>
          <w:sz w:val="24"/>
          <w:szCs w:val="24"/>
        </w:rPr>
        <w:t xml:space="preserve">. The stage entails collection of more information to acquire a complete picture of what may be transpiring in the situation to provoke such conflict reactions from a colleague. In this stage, both the attacked and the attacker consider every available </w:t>
      </w:r>
      <w:proofErr w:type="gramStart"/>
      <w:r w:rsidR="008247D7">
        <w:rPr>
          <w:rFonts w:ascii="Times New Roman" w:hAnsi="Times New Roman" w:cs="Times New Roman"/>
          <w:sz w:val="24"/>
          <w:szCs w:val="24"/>
        </w:rPr>
        <w:t>facts</w:t>
      </w:r>
      <w:proofErr w:type="gramEnd"/>
      <w:r w:rsidR="008247D7">
        <w:rPr>
          <w:rFonts w:ascii="Times New Roman" w:hAnsi="Times New Roman" w:cs="Times New Roman"/>
          <w:sz w:val="24"/>
          <w:szCs w:val="24"/>
        </w:rPr>
        <w:t xml:space="preserve"> without looking into their emotional differences</w:t>
      </w:r>
      <w:r w:rsidR="002168CE" w:rsidRPr="002168CE">
        <w:t xml:space="preserve"> </w:t>
      </w:r>
      <w:r w:rsidR="002168CE">
        <w:t>(</w:t>
      </w:r>
      <w:r w:rsidR="002168CE">
        <w:rPr>
          <w:rFonts w:ascii="Times New Roman" w:hAnsi="Times New Roman" w:cs="Times New Roman"/>
          <w:sz w:val="24"/>
          <w:szCs w:val="24"/>
        </w:rPr>
        <w:t>Green, 2018).</w:t>
      </w:r>
      <w:r w:rsidR="008247D7">
        <w:rPr>
          <w:rFonts w:ascii="Times New Roman" w:hAnsi="Times New Roman" w:cs="Times New Roman"/>
          <w:sz w:val="24"/>
          <w:szCs w:val="24"/>
        </w:rPr>
        <w:t xml:space="preserve"> For instance, a worker at the organization would </w:t>
      </w:r>
      <w:proofErr w:type="spellStart"/>
      <w:r w:rsidR="008247D7">
        <w:rPr>
          <w:rFonts w:ascii="Times New Roman" w:hAnsi="Times New Roman" w:cs="Times New Roman"/>
          <w:sz w:val="24"/>
          <w:szCs w:val="24"/>
        </w:rPr>
        <w:t>analyse</w:t>
      </w:r>
      <w:proofErr w:type="spellEnd"/>
      <w:r w:rsidR="008247D7">
        <w:rPr>
          <w:rFonts w:ascii="Times New Roman" w:hAnsi="Times New Roman" w:cs="Times New Roman"/>
          <w:sz w:val="24"/>
          <w:szCs w:val="24"/>
        </w:rPr>
        <w:t xml:space="preserve"> the objective or main aim of conflict triggered by a colleague with whom they had previous harmonious relationship</w:t>
      </w:r>
      <w:r w:rsidR="00553186" w:rsidRPr="00553186">
        <w:t xml:space="preserve"> </w:t>
      </w:r>
      <w:r w:rsidR="00553186">
        <w:t>(</w:t>
      </w:r>
      <w:r w:rsidR="00553186">
        <w:rPr>
          <w:rFonts w:ascii="Times New Roman" w:hAnsi="Times New Roman" w:cs="Times New Roman"/>
          <w:sz w:val="24"/>
          <w:szCs w:val="24"/>
        </w:rPr>
        <w:t>Iceland Foods Ltd. 2018)</w:t>
      </w:r>
      <w:r w:rsidR="008247D7">
        <w:rPr>
          <w:rFonts w:ascii="Times New Roman" w:hAnsi="Times New Roman" w:cs="Times New Roman"/>
          <w:sz w:val="24"/>
          <w:szCs w:val="24"/>
        </w:rPr>
        <w:t xml:space="preserve">. </w:t>
      </w:r>
      <w:r w:rsidR="007942E2">
        <w:rPr>
          <w:rFonts w:ascii="Times New Roman" w:hAnsi="Times New Roman" w:cs="Times New Roman"/>
          <w:sz w:val="24"/>
          <w:szCs w:val="24"/>
        </w:rPr>
        <w:t>The stage also allows the warring individuals especially the attacked to focus on observable features that include non-verbal cues such as rolling of eyes or having a frowning face. During the observation, frowning face would indicate rage thus calling for the attacked individual to avoid harsh reaction but to their move to the next stage alone or with the help of a superior official such as a supervisor or manager</w:t>
      </w:r>
      <w:r w:rsidR="002168CE" w:rsidRPr="002168CE">
        <w:t xml:space="preserve"> </w:t>
      </w:r>
      <w:r w:rsidR="002168CE">
        <w:t>(</w:t>
      </w:r>
      <w:r w:rsidR="002168CE">
        <w:rPr>
          <w:rFonts w:ascii="Times New Roman" w:hAnsi="Times New Roman" w:cs="Times New Roman"/>
          <w:sz w:val="24"/>
          <w:szCs w:val="24"/>
        </w:rPr>
        <w:t>Harris, 2011)</w:t>
      </w:r>
      <w:r w:rsidR="007942E2">
        <w:rPr>
          <w:rFonts w:ascii="Times New Roman" w:hAnsi="Times New Roman" w:cs="Times New Roman"/>
          <w:sz w:val="24"/>
          <w:szCs w:val="24"/>
        </w:rPr>
        <w:t xml:space="preserve">. </w:t>
      </w:r>
    </w:p>
    <w:p w:rsidR="007942E2" w:rsidRDefault="001568D5" w:rsidP="006F1E6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next stage entails listening whereby the attacked individual may resolve to inviting </w:t>
      </w:r>
      <w:r w:rsidR="00DE5017">
        <w:rPr>
          <w:rFonts w:ascii="Times New Roman" w:hAnsi="Times New Roman" w:cs="Times New Roman"/>
          <w:sz w:val="24"/>
          <w:szCs w:val="24"/>
        </w:rPr>
        <w:t xml:space="preserve">managerial intervention whereby supervisors and managers listen to grievances presented. The stage involves </w:t>
      </w:r>
      <w:proofErr w:type="spellStart"/>
      <w:r w:rsidR="00DE5017">
        <w:rPr>
          <w:rFonts w:ascii="Times New Roman" w:hAnsi="Times New Roman" w:cs="Times New Roman"/>
          <w:sz w:val="24"/>
          <w:szCs w:val="24"/>
        </w:rPr>
        <w:t>analysing</w:t>
      </w:r>
      <w:proofErr w:type="spellEnd"/>
      <w:r w:rsidR="00DE5017">
        <w:rPr>
          <w:rFonts w:ascii="Times New Roman" w:hAnsi="Times New Roman" w:cs="Times New Roman"/>
          <w:sz w:val="24"/>
          <w:szCs w:val="24"/>
        </w:rPr>
        <w:t xml:space="preserve"> the</w:t>
      </w:r>
      <w:r w:rsidR="000D5819">
        <w:rPr>
          <w:rFonts w:ascii="Times New Roman" w:hAnsi="Times New Roman" w:cs="Times New Roman"/>
          <w:sz w:val="24"/>
          <w:szCs w:val="24"/>
        </w:rPr>
        <w:t xml:space="preserve"> </w:t>
      </w:r>
      <w:r w:rsidR="005D4838">
        <w:rPr>
          <w:rFonts w:ascii="Times New Roman" w:hAnsi="Times New Roman" w:cs="Times New Roman"/>
          <w:sz w:val="24"/>
          <w:szCs w:val="24"/>
        </w:rPr>
        <w:t>emotions of the warring parties and listening to what they strive to express</w:t>
      </w:r>
      <w:r w:rsidR="002168CE" w:rsidRPr="002168CE">
        <w:t xml:space="preserve"> </w:t>
      </w:r>
      <w:r w:rsidR="002168CE">
        <w:t>(</w:t>
      </w:r>
      <w:r w:rsidR="002168CE">
        <w:rPr>
          <w:rFonts w:ascii="Times New Roman" w:hAnsi="Times New Roman" w:cs="Times New Roman"/>
          <w:sz w:val="24"/>
          <w:szCs w:val="24"/>
        </w:rPr>
        <w:t>Harris, 2011)</w:t>
      </w:r>
      <w:r w:rsidR="005D4838">
        <w:rPr>
          <w:rFonts w:ascii="Times New Roman" w:hAnsi="Times New Roman" w:cs="Times New Roman"/>
          <w:sz w:val="24"/>
          <w:szCs w:val="24"/>
        </w:rPr>
        <w:t>. The attacked may listen to the conflicted colleague’s perception about them. This is the most crucial stage that most workers at Iceland Foods ignore when conf</w:t>
      </w:r>
      <w:r w:rsidR="002168CE">
        <w:rPr>
          <w:rFonts w:ascii="Times New Roman" w:hAnsi="Times New Roman" w:cs="Times New Roman"/>
          <w:sz w:val="24"/>
          <w:szCs w:val="24"/>
        </w:rPr>
        <w:t>ronted by conflicted colleagues (Iceland Foods Ltd. 2018).</w:t>
      </w:r>
      <w:r w:rsidR="005D4838">
        <w:rPr>
          <w:rFonts w:ascii="Times New Roman" w:hAnsi="Times New Roman" w:cs="Times New Roman"/>
          <w:sz w:val="24"/>
          <w:szCs w:val="24"/>
        </w:rPr>
        <w:t xml:space="preserve"> </w:t>
      </w:r>
      <w:r w:rsidR="00E05790">
        <w:rPr>
          <w:rFonts w:ascii="Times New Roman" w:hAnsi="Times New Roman" w:cs="Times New Roman"/>
          <w:sz w:val="24"/>
          <w:szCs w:val="24"/>
        </w:rPr>
        <w:t xml:space="preserve">The role of listening entails noticing both spoken and unspoken messages and provide effective interpretation to the issue at hand. Skipping this stage would only accelerate the effects of a conflict that would have been mitigated </w:t>
      </w:r>
      <w:r w:rsidR="00E05790">
        <w:rPr>
          <w:rFonts w:ascii="Times New Roman" w:hAnsi="Times New Roman" w:cs="Times New Roman"/>
          <w:sz w:val="24"/>
          <w:szCs w:val="24"/>
        </w:rPr>
        <w:lastRenderedPageBreak/>
        <w:t>during the initial stages. It allows for the separation of harsh emotions and promotes harmoniou</w:t>
      </w:r>
      <w:r w:rsidR="00413854">
        <w:rPr>
          <w:rFonts w:ascii="Times New Roman" w:hAnsi="Times New Roman" w:cs="Times New Roman"/>
          <w:sz w:val="24"/>
          <w:szCs w:val="24"/>
        </w:rPr>
        <w:t>s considerations of the feelings of both the attacked and the attacker</w:t>
      </w:r>
      <w:r w:rsidR="002168CE" w:rsidRPr="002168CE">
        <w:t xml:space="preserve"> </w:t>
      </w:r>
      <w:r w:rsidR="002168CE">
        <w:t>(</w:t>
      </w:r>
      <w:r w:rsidR="002168CE">
        <w:rPr>
          <w:rFonts w:ascii="Times New Roman" w:hAnsi="Times New Roman" w:cs="Times New Roman"/>
          <w:sz w:val="24"/>
          <w:szCs w:val="24"/>
        </w:rPr>
        <w:t>Harris, 2011)</w:t>
      </w:r>
      <w:r w:rsidR="00413854">
        <w:rPr>
          <w:rFonts w:ascii="Times New Roman" w:hAnsi="Times New Roman" w:cs="Times New Roman"/>
          <w:sz w:val="24"/>
          <w:szCs w:val="24"/>
        </w:rPr>
        <w:t xml:space="preserve">. </w:t>
      </w:r>
    </w:p>
    <w:p w:rsidR="00413854" w:rsidRDefault="00413854" w:rsidP="006F1E6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However, the subsequent stage entails </w:t>
      </w:r>
      <w:r w:rsidR="0099794F">
        <w:rPr>
          <w:rFonts w:ascii="Times New Roman" w:hAnsi="Times New Roman" w:cs="Times New Roman"/>
          <w:sz w:val="24"/>
          <w:szCs w:val="24"/>
        </w:rPr>
        <w:t xml:space="preserve">adjustment or reframing </w:t>
      </w:r>
      <w:r w:rsidR="00357F47">
        <w:rPr>
          <w:rFonts w:ascii="Times New Roman" w:hAnsi="Times New Roman" w:cs="Times New Roman"/>
          <w:sz w:val="24"/>
          <w:szCs w:val="24"/>
        </w:rPr>
        <w:t>of intended response. After listening to the reasons that trigger conflict between conflicting parties, the management should reframe and restructure the response that would ensure restoration of harmony between the two colleagues</w:t>
      </w:r>
      <w:r w:rsidR="002168CE" w:rsidRPr="002168CE">
        <w:t xml:space="preserve"> </w:t>
      </w:r>
      <w:r w:rsidR="002168CE">
        <w:t>(</w:t>
      </w:r>
      <w:r w:rsidR="002168CE">
        <w:rPr>
          <w:rFonts w:ascii="Times New Roman" w:hAnsi="Times New Roman" w:cs="Times New Roman"/>
          <w:sz w:val="24"/>
          <w:szCs w:val="24"/>
        </w:rPr>
        <w:t>Harris, 2011)</w:t>
      </w:r>
      <w:r w:rsidR="00357F47">
        <w:rPr>
          <w:rFonts w:ascii="Times New Roman" w:hAnsi="Times New Roman" w:cs="Times New Roman"/>
          <w:sz w:val="24"/>
          <w:szCs w:val="24"/>
        </w:rPr>
        <w:t xml:space="preserve">. It was evident that through the human resource at Iceland Foods, the </w:t>
      </w:r>
      <w:proofErr w:type="spellStart"/>
      <w:r w:rsidR="00357F47">
        <w:rPr>
          <w:rFonts w:ascii="Times New Roman" w:hAnsi="Times New Roman" w:cs="Times New Roman"/>
          <w:sz w:val="24"/>
          <w:szCs w:val="24"/>
        </w:rPr>
        <w:t>organisation</w:t>
      </w:r>
      <w:proofErr w:type="spellEnd"/>
      <w:r w:rsidR="00357F47">
        <w:rPr>
          <w:rFonts w:ascii="Times New Roman" w:hAnsi="Times New Roman" w:cs="Times New Roman"/>
          <w:sz w:val="24"/>
          <w:szCs w:val="24"/>
        </w:rPr>
        <w:t xml:space="preserve"> has successfully adjust previous beliefs leading to conflict among workers and providing sound solutions that leave both warring parties slightly contented and disappointed at the same time</w:t>
      </w:r>
      <w:r w:rsidR="00553186" w:rsidRPr="00553186">
        <w:t xml:space="preserve"> </w:t>
      </w:r>
      <w:r w:rsidR="00553186">
        <w:t>(</w:t>
      </w:r>
      <w:r w:rsidR="00553186">
        <w:rPr>
          <w:rFonts w:ascii="Times New Roman" w:hAnsi="Times New Roman" w:cs="Times New Roman"/>
          <w:sz w:val="24"/>
          <w:szCs w:val="24"/>
        </w:rPr>
        <w:t>Iceland Foods Ltd. 2018).</w:t>
      </w:r>
      <w:r w:rsidR="00357F47">
        <w:rPr>
          <w:rFonts w:ascii="Times New Roman" w:hAnsi="Times New Roman" w:cs="Times New Roman"/>
          <w:sz w:val="24"/>
          <w:szCs w:val="24"/>
        </w:rPr>
        <w:t xml:space="preserve"> This stage may involve both verbal and non-verbal communication that entails effective thinking into the matter at hand and striving to provide essential solutions. The final stage that usually take the verbal form of communication entails providing response that determines whether the conflict would be </w:t>
      </w:r>
      <w:proofErr w:type="gramStart"/>
      <w:r w:rsidR="00357F47">
        <w:rPr>
          <w:rFonts w:ascii="Times New Roman" w:hAnsi="Times New Roman" w:cs="Times New Roman"/>
          <w:sz w:val="24"/>
          <w:szCs w:val="24"/>
        </w:rPr>
        <w:t>prevented</w:t>
      </w:r>
      <w:proofErr w:type="gramEnd"/>
      <w:r w:rsidR="00357F47">
        <w:rPr>
          <w:rFonts w:ascii="Times New Roman" w:hAnsi="Times New Roman" w:cs="Times New Roman"/>
          <w:sz w:val="24"/>
          <w:szCs w:val="24"/>
        </w:rPr>
        <w:t xml:space="preserve"> or the challenges may prevail despite intervention</w:t>
      </w:r>
      <w:r w:rsidR="002168CE" w:rsidRPr="002168CE">
        <w:t xml:space="preserve"> </w:t>
      </w:r>
      <w:r w:rsidR="002168CE">
        <w:t>(</w:t>
      </w:r>
      <w:r w:rsidR="002168CE">
        <w:rPr>
          <w:rFonts w:ascii="Times New Roman" w:hAnsi="Times New Roman" w:cs="Times New Roman"/>
          <w:sz w:val="24"/>
          <w:szCs w:val="24"/>
        </w:rPr>
        <w:t>Harris, 2011)</w:t>
      </w:r>
      <w:r w:rsidR="00357F47">
        <w:rPr>
          <w:rFonts w:ascii="Times New Roman" w:hAnsi="Times New Roman" w:cs="Times New Roman"/>
          <w:sz w:val="24"/>
          <w:szCs w:val="24"/>
        </w:rPr>
        <w:t>.</w:t>
      </w:r>
    </w:p>
    <w:p w:rsidR="00357F47" w:rsidRPr="00C31409" w:rsidRDefault="006D1DFA" w:rsidP="006F1E6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stage of responding involves provision of thoughtful and carefully articulated </w:t>
      </w:r>
      <w:r w:rsidR="00D20A2D">
        <w:rPr>
          <w:rFonts w:ascii="Times New Roman" w:hAnsi="Times New Roman" w:cs="Times New Roman"/>
          <w:sz w:val="24"/>
          <w:szCs w:val="24"/>
        </w:rPr>
        <w:t xml:space="preserve">answers to questions leading to the conflict. </w:t>
      </w:r>
      <w:r w:rsidR="001D1800">
        <w:rPr>
          <w:rFonts w:ascii="Times New Roman" w:hAnsi="Times New Roman" w:cs="Times New Roman"/>
          <w:sz w:val="24"/>
          <w:szCs w:val="24"/>
        </w:rPr>
        <w:t>This stage has always been violated by most people in the workplace through rush actions towards attack from conflicted colleagues</w:t>
      </w:r>
      <w:r w:rsidR="002168CE" w:rsidRPr="002168CE">
        <w:t xml:space="preserve"> </w:t>
      </w:r>
      <w:r w:rsidR="002168CE">
        <w:t>(</w:t>
      </w:r>
      <w:r w:rsidR="002168CE" w:rsidRPr="002168CE">
        <w:rPr>
          <w:rFonts w:ascii="Times New Roman" w:hAnsi="Times New Roman" w:cs="Times New Roman"/>
          <w:sz w:val="24"/>
          <w:szCs w:val="24"/>
        </w:rPr>
        <w:t>H</w:t>
      </w:r>
      <w:r w:rsidR="002168CE">
        <w:rPr>
          <w:rFonts w:ascii="Times New Roman" w:hAnsi="Times New Roman" w:cs="Times New Roman"/>
          <w:sz w:val="24"/>
          <w:szCs w:val="24"/>
        </w:rPr>
        <w:t>arris, 2011)</w:t>
      </w:r>
      <w:r w:rsidR="001D1800">
        <w:rPr>
          <w:rFonts w:ascii="Times New Roman" w:hAnsi="Times New Roman" w:cs="Times New Roman"/>
          <w:sz w:val="24"/>
          <w:szCs w:val="24"/>
        </w:rPr>
        <w:t>. At Iceland Foods, it was evident that most workers would respond through a physical fight when confronted in a physically demeaning way by their co-workers</w:t>
      </w:r>
      <w:r w:rsidR="00553186" w:rsidRPr="00553186">
        <w:t xml:space="preserve"> </w:t>
      </w:r>
      <w:r w:rsidR="00553186">
        <w:t>(</w:t>
      </w:r>
      <w:r w:rsidR="00553186">
        <w:rPr>
          <w:rFonts w:ascii="Times New Roman" w:hAnsi="Times New Roman" w:cs="Times New Roman"/>
          <w:sz w:val="24"/>
          <w:szCs w:val="24"/>
        </w:rPr>
        <w:t>Iceland Foods Ltd. 2018)</w:t>
      </w:r>
      <w:r w:rsidR="001D1800">
        <w:rPr>
          <w:rFonts w:ascii="Times New Roman" w:hAnsi="Times New Roman" w:cs="Times New Roman"/>
          <w:sz w:val="24"/>
          <w:szCs w:val="24"/>
        </w:rPr>
        <w:t xml:space="preserve">. The stage however involves thoughtful consideration of words that would be uttered, the language tone and the types of non-verbal cues and gestures to be used. </w:t>
      </w:r>
      <w:r w:rsidR="007828CF">
        <w:rPr>
          <w:rFonts w:ascii="Times New Roman" w:hAnsi="Times New Roman" w:cs="Times New Roman"/>
          <w:sz w:val="24"/>
          <w:szCs w:val="24"/>
        </w:rPr>
        <w:t xml:space="preserve">This facilitates the harmonious reception of the response information by the attacked and the attacker. However, at Iceland Foods, it is a common complaint that the five steps take so long and highly time consuming thus provoking must conflicted individuals to settling their scores physically without seeking for </w:t>
      </w:r>
      <w:r w:rsidR="007828CF">
        <w:rPr>
          <w:rFonts w:ascii="Times New Roman" w:hAnsi="Times New Roman" w:cs="Times New Roman"/>
          <w:sz w:val="24"/>
          <w:szCs w:val="24"/>
        </w:rPr>
        <w:lastRenderedPageBreak/>
        <w:t>managerial intervention</w:t>
      </w:r>
      <w:r w:rsidR="002168CE" w:rsidRPr="002168CE">
        <w:t xml:space="preserve"> </w:t>
      </w:r>
      <w:r w:rsidR="002168CE">
        <w:t>(</w:t>
      </w:r>
      <w:r w:rsidR="002168CE">
        <w:rPr>
          <w:rFonts w:ascii="Times New Roman" w:hAnsi="Times New Roman" w:cs="Times New Roman"/>
          <w:sz w:val="24"/>
          <w:szCs w:val="24"/>
        </w:rPr>
        <w:t>Harris, 2011)</w:t>
      </w:r>
      <w:r w:rsidR="007828CF">
        <w:rPr>
          <w:rFonts w:ascii="Times New Roman" w:hAnsi="Times New Roman" w:cs="Times New Roman"/>
          <w:sz w:val="24"/>
          <w:szCs w:val="24"/>
        </w:rPr>
        <w:t xml:space="preserve">. This hinders the application of the four distinct communication styles that entails the availability of thinkers, sensors and </w:t>
      </w:r>
      <w:proofErr w:type="spellStart"/>
      <w:r w:rsidR="007828CF">
        <w:rPr>
          <w:rFonts w:ascii="Times New Roman" w:hAnsi="Times New Roman" w:cs="Times New Roman"/>
          <w:sz w:val="24"/>
          <w:szCs w:val="24"/>
        </w:rPr>
        <w:t>intuitors</w:t>
      </w:r>
      <w:proofErr w:type="spellEnd"/>
      <w:r w:rsidR="007828CF">
        <w:rPr>
          <w:rFonts w:ascii="Times New Roman" w:hAnsi="Times New Roman" w:cs="Times New Roman"/>
          <w:sz w:val="24"/>
          <w:szCs w:val="24"/>
        </w:rPr>
        <w:t xml:space="preserve"> who perform significant roles in the conflict resolution process at the workplace</w:t>
      </w:r>
      <w:r w:rsidR="002168CE" w:rsidRPr="002168CE">
        <w:t xml:space="preserve"> </w:t>
      </w:r>
      <w:r w:rsidR="002168CE">
        <w:t>(</w:t>
      </w:r>
      <w:r w:rsidR="002168CE">
        <w:rPr>
          <w:rFonts w:ascii="Times New Roman" w:hAnsi="Times New Roman" w:cs="Times New Roman"/>
          <w:sz w:val="24"/>
          <w:szCs w:val="24"/>
        </w:rPr>
        <w:t>Green, 2018)</w:t>
      </w:r>
      <w:r w:rsidR="007828CF">
        <w:rPr>
          <w:rFonts w:ascii="Times New Roman" w:hAnsi="Times New Roman" w:cs="Times New Roman"/>
          <w:sz w:val="24"/>
          <w:szCs w:val="24"/>
        </w:rPr>
        <w:t xml:space="preserve">. </w:t>
      </w:r>
    </w:p>
    <w:p w:rsidR="008D54B2" w:rsidRPr="008423A9" w:rsidRDefault="008D54B2" w:rsidP="008423A9">
      <w:pPr>
        <w:pStyle w:val="Heading2"/>
        <w:jc w:val="center"/>
        <w:rPr>
          <w:rFonts w:ascii="Times New Roman" w:hAnsi="Times New Roman" w:cs="Times New Roman"/>
          <w:b/>
          <w:color w:val="auto"/>
        </w:rPr>
      </w:pPr>
      <w:bookmarkStart w:id="15" w:name="_Toc522717242"/>
      <w:bookmarkStart w:id="16" w:name="_Toc522721750"/>
      <w:r w:rsidRPr="008423A9">
        <w:rPr>
          <w:rFonts w:ascii="Times New Roman" w:hAnsi="Times New Roman" w:cs="Times New Roman"/>
          <w:b/>
          <w:color w:val="auto"/>
        </w:rPr>
        <w:t>Conclusion</w:t>
      </w:r>
      <w:bookmarkEnd w:id="15"/>
      <w:bookmarkEnd w:id="16"/>
    </w:p>
    <w:p w:rsidR="007828CF" w:rsidRPr="007828CF" w:rsidRDefault="007828CF" w:rsidP="007828CF">
      <w:pPr>
        <w:spacing w:line="480" w:lineRule="auto"/>
        <w:rPr>
          <w:rFonts w:ascii="Times New Roman" w:hAnsi="Times New Roman" w:cs="Times New Roman"/>
          <w:sz w:val="24"/>
          <w:szCs w:val="24"/>
        </w:rPr>
      </w:pPr>
      <w:r>
        <w:rPr>
          <w:rFonts w:ascii="Times New Roman" w:hAnsi="Times New Roman" w:cs="Times New Roman"/>
          <w:sz w:val="24"/>
          <w:szCs w:val="24"/>
        </w:rPr>
        <w:tab/>
      </w:r>
      <w:r w:rsidR="009A0963">
        <w:rPr>
          <w:rFonts w:ascii="Times New Roman" w:hAnsi="Times New Roman" w:cs="Times New Roman"/>
          <w:sz w:val="24"/>
          <w:szCs w:val="24"/>
        </w:rPr>
        <w:t xml:space="preserve">In summary, work issues are common within any </w:t>
      </w:r>
      <w:proofErr w:type="spellStart"/>
      <w:r w:rsidR="00103F1D">
        <w:rPr>
          <w:rFonts w:ascii="Times New Roman" w:hAnsi="Times New Roman" w:cs="Times New Roman"/>
          <w:sz w:val="24"/>
          <w:szCs w:val="24"/>
        </w:rPr>
        <w:t>organisation</w:t>
      </w:r>
      <w:proofErr w:type="spellEnd"/>
      <w:r w:rsidR="00103F1D">
        <w:rPr>
          <w:rFonts w:ascii="Times New Roman" w:hAnsi="Times New Roman" w:cs="Times New Roman"/>
          <w:sz w:val="24"/>
          <w:szCs w:val="24"/>
        </w:rPr>
        <w:t xml:space="preserve"> that </w:t>
      </w:r>
      <w:r w:rsidR="009A0963">
        <w:rPr>
          <w:rFonts w:ascii="Times New Roman" w:hAnsi="Times New Roman" w:cs="Times New Roman"/>
          <w:sz w:val="24"/>
          <w:szCs w:val="24"/>
        </w:rPr>
        <w:t xml:space="preserve">require effective communication for maximum mitigation of their effects. </w:t>
      </w:r>
      <w:r w:rsidR="00103F1D">
        <w:rPr>
          <w:rFonts w:ascii="Times New Roman" w:hAnsi="Times New Roman" w:cs="Times New Roman"/>
          <w:sz w:val="24"/>
          <w:szCs w:val="24"/>
        </w:rPr>
        <w:t xml:space="preserve">At Iceland </w:t>
      </w:r>
      <w:r w:rsidR="000728E7">
        <w:rPr>
          <w:rFonts w:ascii="Times New Roman" w:hAnsi="Times New Roman" w:cs="Times New Roman"/>
          <w:sz w:val="24"/>
          <w:szCs w:val="24"/>
        </w:rPr>
        <w:t xml:space="preserve">Foods, </w:t>
      </w:r>
      <w:r w:rsidR="004654EF">
        <w:rPr>
          <w:rFonts w:ascii="Times New Roman" w:hAnsi="Times New Roman" w:cs="Times New Roman"/>
          <w:sz w:val="24"/>
          <w:szCs w:val="24"/>
        </w:rPr>
        <w:t xml:space="preserve">the management strives to prevent conflict among employees through effective communication channels that entails provision of advice by the human resource department on how to carry themselves out in such issues. Undeniably, the key steps discussed in this report present an efficient platform that should be employed by the </w:t>
      </w:r>
      <w:proofErr w:type="spellStart"/>
      <w:r w:rsidR="004654EF">
        <w:rPr>
          <w:rFonts w:ascii="Times New Roman" w:hAnsi="Times New Roman" w:cs="Times New Roman"/>
          <w:sz w:val="24"/>
          <w:szCs w:val="24"/>
        </w:rPr>
        <w:t>organisation</w:t>
      </w:r>
      <w:proofErr w:type="spellEnd"/>
      <w:r w:rsidR="004654EF">
        <w:rPr>
          <w:rFonts w:ascii="Times New Roman" w:hAnsi="Times New Roman" w:cs="Times New Roman"/>
          <w:sz w:val="24"/>
          <w:szCs w:val="24"/>
        </w:rPr>
        <w:t xml:space="preserve"> in equipping employees with necessary interpersonal and communication skills. Although they seem strenuous and time consuming as purported by research on worker perception about the steps, they are highly effective in ensuring harmonious resolution of conflicts within the workplace. </w:t>
      </w:r>
    </w:p>
    <w:p w:rsidR="008D54B2" w:rsidRPr="008423A9" w:rsidRDefault="008D54B2" w:rsidP="008423A9">
      <w:pPr>
        <w:pStyle w:val="Heading2"/>
        <w:jc w:val="center"/>
        <w:rPr>
          <w:rFonts w:ascii="Times New Roman" w:hAnsi="Times New Roman" w:cs="Times New Roman"/>
          <w:b/>
          <w:color w:val="auto"/>
        </w:rPr>
      </w:pPr>
      <w:bookmarkStart w:id="17" w:name="_Toc522717243"/>
      <w:bookmarkStart w:id="18" w:name="_Toc522721751"/>
      <w:r w:rsidRPr="008423A9">
        <w:rPr>
          <w:rFonts w:ascii="Times New Roman" w:hAnsi="Times New Roman" w:cs="Times New Roman"/>
          <w:b/>
          <w:color w:val="auto"/>
        </w:rPr>
        <w:t>Recommendations</w:t>
      </w:r>
      <w:bookmarkEnd w:id="17"/>
      <w:bookmarkEnd w:id="18"/>
    </w:p>
    <w:p w:rsidR="008423A9" w:rsidRPr="00575465" w:rsidRDefault="004654EF" w:rsidP="0057546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It </w:t>
      </w:r>
      <w:r w:rsidR="001C3A8E">
        <w:rPr>
          <w:rFonts w:ascii="Times New Roman" w:hAnsi="Times New Roman" w:cs="Times New Roman"/>
          <w:sz w:val="24"/>
          <w:szCs w:val="24"/>
        </w:rPr>
        <w:t xml:space="preserve">would be pragmatically recommendable for the management at Iceland Foods to ensure that employees receive intensive training on the various </w:t>
      </w:r>
      <w:r w:rsidR="00233904">
        <w:rPr>
          <w:rFonts w:ascii="Times New Roman" w:hAnsi="Times New Roman" w:cs="Times New Roman"/>
          <w:sz w:val="24"/>
          <w:szCs w:val="24"/>
        </w:rPr>
        <w:t>ways of resolving conflicts through effective communication. The five steps to achieving remarkable communication that should be passed to the workers at the organization include stop, observe, listen, adjust, and respond</w:t>
      </w:r>
      <w:r w:rsidR="002168CE" w:rsidRPr="002168CE">
        <w:t xml:space="preserve"> </w:t>
      </w:r>
      <w:r w:rsidR="002168CE">
        <w:t>(</w:t>
      </w:r>
      <w:r w:rsidR="002168CE">
        <w:rPr>
          <w:rFonts w:ascii="Times New Roman" w:hAnsi="Times New Roman" w:cs="Times New Roman"/>
          <w:sz w:val="24"/>
          <w:szCs w:val="24"/>
        </w:rPr>
        <w:t>Harris, 2011).</w:t>
      </w:r>
      <w:r w:rsidR="00233904">
        <w:rPr>
          <w:rFonts w:ascii="Times New Roman" w:hAnsi="Times New Roman" w:cs="Times New Roman"/>
          <w:sz w:val="24"/>
          <w:szCs w:val="24"/>
        </w:rPr>
        <w:t xml:space="preserve"> Ardent following of the five steps during communication between conflicting colleagues would ensure that the individuals work through common misinterpretations and emotions that evoke communicational defaults. The five steps would ensure that upon completion of the communication process, the difficult co-worker and the attacked individual would continue to live and work together in harmony. </w:t>
      </w:r>
    </w:p>
    <w:p w:rsidR="008D54B2" w:rsidRPr="00575465" w:rsidRDefault="008D54B2" w:rsidP="00575465">
      <w:pPr>
        <w:pStyle w:val="Heading1"/>
        <w:jc w:val="center"/>
        <w:rPr>
          <w:rFonts w:ascii="Times New Roman" w:hAnsi="Times New Roman" w:cs="Times New Roman"/>
          <w:b/>
          <w:color w:val="auto"/>
        </w:rPr>
      </w:pPr>
      <w:bookmarkStart w:id="19" w:name="_Toc522717244"/>
      <w:bookmarkStart w:id="20" w:name="_Toc522721752"/>
      <w:r w:rsidRPr="00575465">
        <w:rPr>
          <w:rFonts w:ascii="Times New Roman" w:hAnsi="Times New Roman" w:cs="Times New Roman"/>
          <w:b/>
          <w:color w:val="auto"/>
        </w:rPr>
        <w:lastRenderedPageBreak/>
        <w:t>References</w:t>
      </w:r>
      <w:bookmarkEnd w:id="19"/>
      <w:bookmarkEnd w:id="20"/>
    </w:p>
    <w:p w:rsidR="008423A9" w:rsidRDefault="008423A9" w:rsidP="008423A9">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Business.com. 2017.</w:t>
      </w:r>
      <w:r w:rsidRPr="00C604E0">
        <w:rPr>
          <w:rFonts w:ascii="Times New Roman" w:hAnsi="Times New Roman" w:cs="Times New Roman"/>
          <w:sz w:val="24"/>
          <w:szCs w:val="24"/>
        </w:rPr>
        <w:t xml:space="preserve"> ‘The Most Common Workplace Issues and How to Deal </w:t>
      </w:r>
      <w:proofErr w:type="gramStart"/>
      <w:r w:rsidRPr="00C604E0">
        <w:rPr>
          <w:rFonts w:ascii="Times New Roman" w:hAnsi="Times New Roman" w:cs="Times New Roman"/>
          <w:sz w:val="24"/>
          <w:szCs w:val="24"/>
        </w:rPr>
        <w:t>With</w:t>
      </w:r>
      <w:proofErr w:type="gramEnd"/>
      <w:r w:rsidRPr="00C604E0">
        <w:rPr>
          <w:rFonts w:ascii="Times New Roman" w:hAnsi="Times New Roman" w:cs="Times New Roman"/>
          <w:sz w:val="24"/>
          <w:szCs w:val="24"/>
        </w:rPr>
        <w:t xml:space="preserve"> Them’ https://www.business.com/articles/the-most-common-workplace-issues-and-how-to-deal-with-them/ (accessed 9th March 2017)</w:t>
      </w:r>
    </w:p>
    <w:p w:rsidR="008423A9" w:rsidRDefault="008423A9" w:rsidP="008423A9">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 xml:space="preserve">De </w:t>
      </w:r>
      <w:proofErr w:type="spellStart"/>
      <w:r>
        <w:rPr>
          <w:rFonts w:ascii="Times New Roman" w:hAnsi="Times New Roman" w:cs="Times New Roman"/>
          <w:sz w:val="24"/>
          <w:szCs w:val="24"/>
        </w:rPr>
        <w:t>Dreu</w:t>
      </w:r>
      <w:proofErr w:type="spellEnd"/>
      <w:r>
        <w:rPr>
          <w:rFonts w:ascii="Times New Roman" w:hAnsi="Times New Roman" w:cs="Times New Roman"/>
          <w:sz w:val="24"/>
          <w:szCs w:val="24"/>
        </w:rPr>
        <w:t xml:space="preserve">, C.K. et al. </w:t>
      </w:r>
      <w:r w:rsidRPr="00E87E80">
        <w:rPr>
          <w:rFonts w:ascii="Times New Roman" w:hAnsi="Times New Roman" w:cs="Times New Roman"/>
          <w:sz w:val="24"/>
          <w:szCs w:val="24"/>
        </w:rPr>
        <w:t>2001. A theory</w:t>
      </w:r>
      <w:r w:rsidRPr="00E87E80">
        <w:rPr>
          <w:rFonts w:ascii="Cambria Math" w:hAnsi="Cambria Math" w:cs="Cambria Math"/>
          <w:sz w:val="24"/>
          <w:szCs w:val="24"/>
        </w:rPr>
        <w:t>‐</w:t>
      </w:r>
      <w:r w:rsidRPr="00E87E80">
        <w:rPr>
          <w:rFonts w:ascii="Times New Roman" w:hAnsi="Times New Roman" w:cs="Times New Roman"/>
          <w:sz w:val="24"/>
          <w:szCs w:val="24"/>
        </w:rPr>
        <w:t xml:space="preserve">based measure of conflict management strategies in the workplace. </w:t>
      </w:r>
      <w:r w:rsidRPr="001E6F7D">
        <w:rPr>
          <w:rFonts w:ascii="Times New Roman" w:hAnsi="Times New Roman" w:cs="Times New Roman"/>
          <w:i/>
          <w:sz w:val="24"/>
          <w:szCs w:val="24"/>
        </w:rPr>
        <w:t>Journal of Organizational Behavior: The International Journal of Industrial, Occupational and Organizational Psychology and Behavior, 22(6),</w:t>
      </w:r>
      <w:r w:rsidRPr="00E87E80">
        <w:rPr>
          <w:rFonts w:ascii="Times New Roman" w:hAnsi="Times New Roman" w:cs="Times New Roman"/>
          <w:sz w:val="24"/>
          <w:szCs w:val="24"/>
        </w:rPr>
        <w:t xml:space="preserve"> pp.645-668.</w:t>
      </w:r>
    </w:p>
    <w:p w:rsidR="008423A9" w:rsidRDefault="008423A9" w:rsidP="008423A9">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Green, A. 2018. 7 Common Workplace Problems and How to Deal with Them. Daily Worth. Accessed on 22</w:t>
      </w:r>
      <w:r w:rsidRPr="00C604E0">
        <w:rPr>
          <w:rFonts w:ascii="Times New Roman" w:hAnsi="Times New Roman" w:cs="Times New Roman"/>
          <w:sz w:val="24"/>
          <w:szCs w:val="24"/>
          <w:vertAlign w:val="superscript"/>
        </w:rPr>
        <w:t>nd</w:t>
      </w:r>
      <w:r>
        <w:rPr>
          <w:rFonts w:ascii="Times New Roman" w:hAnsi="Times New Roman" w:cs="Times New Roman"/>
          <w:sz w:val="24"/>
          <w:szCs w:val="24"/>
        </w:rPr>
        <w:t xml:space="preserve"> August 2018 from </w:t>
      </w:r>
      <w:r w:rsidRPr="00C604E0">
        <w:rPr>
          <w:rFonts w:ascii="Times New Roman" w:hAnsi="Times New Roman" w:cs="Times New Roman"/>
          <w:sz w:val="24"/>
          <w:szCs w:val="24"/>
        </w:rPr>
        <w:t>https://www.dailyworth.com/posts/2565-how-to-deal-with-common-workplace-issues</w:t>
      </w:r>
    </w:p>
    <w:p w:rsidR="008423A9" w:rsidRPr="00E77193" w:rsidRDefault="008423A9" w:rsidP="008423A9">
      <w:pPr>
        <w:spacing w:line="480" w:lineRule="auto"/>
        <w:ind w:left="720" w:hanging="720"/>
        <w:rPr>
          <w:rFonts w:ascii="Times New Roman" w:hAnsi="Times New Roman" w:cs="Times New Roman"/>
          <w:sz w:val="24"/>
          <w:szCs w:val="24"/>
        </w:rPr>
      </w:pPr>
      <w:r w:rsidRPr="003431A0">
        <w:rPr>
          <w:rFonts w:ascii="Times New Roman" w:hAnsi="Times New Roman" w:cs="Times New Roman"/>
          <w:sz w:val="24"/>
          <w:szCs w:val="24"/>
        </w:rPr>
        <w:t xml:space="preserve">Habermas, J., 2015. </w:t>
      </w:r>
      <w:r w:rsidRPr="001E6F7D">
        <w:rPr>
          <w:rFonts w:ascii="Times New Roman" w:hAnsi="Times New Roman" w:cs="Times New Roman"/>
          <w:i/>
          <w:sz w:val="24"/>
          <w:szCs w:val="24"/>
        </w:rPr>
        <w:t>Communication and the Evolution of Society.</w:t>
      </w:r>
      <w:r w:rsidRPr="003431A0">
        <w:rPr>
          <w:rFonts w:ascii="Times New Roman" w:hAnsi="Times New Roman" w:cs="Times New Roman"/>
          <w:sz w:val="24"/>
          <w:szCs w:val="24"/>
        </w:rPr>
        <w:t xml:space="preserve"> John Wiley &amp; Sons.</w:t>
      </w:r>
    </w:p>
    <w:p w:rsidR="008423A9" w:rsidRDefault="008423A9" w:rsidP="008423A9">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Harris, G. 2011. Five Steps to Achieve Remarkable Communication Results. The Kevin Eikenberry Group. Retrieved on 22</w:t>
      </w:r>
      <w:r w:rsidRPr="00C604E0">
        <w:rPr>
          <w:rFonts w:ascii="Times New Roman" w:hAnsi="Times New Roman" w:cs="Times New Roman"/>
          <w:sz w:val="24"/>
          <w:szCs w:val="24"/>
          <w:vertAlign w:val="superscript"/>
        </w:rPr>
        <w:t>nd</w:t>
      </w:r>
      <w:r>
        <w:rPr>
          <w:rFonts w:ascii="Times New Roman" w:hAnsi="Times New Roman" w:cs="Times New Roman"/>
          <w:sz w:val="24"/>
          <w:szCs w:val="24"/>
        </w:rPr>
        <w:t xml:space="preserve"> August 2018 from </w:t>
      </w:r>
      <w:r w:rsidRPr="00C604E0">
        <w:rPr>
          <w:rFonts w:ascii="Times New Roman" w:hAnsi="Times New Roman" w:cs="Times New Roman"/>
          <w:sz w:val="24"/>
          <w:szCs w:val="24"/>
        </w:rPr>
        <w:t>UltimateCommunicatorWorkshop.com</w:t>
      </w:r>
    </w:p>
    <w:p w:rsidR="008423A9" w:rsidRDefault="008423A9" w:rsidP="008423A9">
      <w:pPr>
        <w:spacing w:line="480" w:lineRule="auto"/>
        <w:ind w:left="720" w:hanging="720"/>
        <w:rPr>
          <w:rFonts w:ascii="Times New Roman" w:hAnsi="Times New Roman" w:cs="Times New Roman"/>
          <w:sz w:val="24"/>
          <w:szCs w:val="24"/>
        </w:rPr>
      </w:pPr>
      <w:r>
        <w:rPr>
          <w:rFonts w:ascii="Times New Roman" w:hAnsi="Times New Roman" w:cs="Times New Roman"/>
          <w:sz w:val="24"/>
          <w:szCs w:val="24"/>
        </w:rPr>
        <w:t>Iceland Foods Ltd. 2018. About Iceland. Accessed on 22</w:t>
      </w:r>
      <w:r w:rsidRPr="00E87E80">
        <w:rPr>
          <w:rFonts w:ascii="Times New Roman" w:hAnsi="Times New Roman" w:cs="Times New Roman"/>
          <w:sz w:val="24"/>
          <w:szCs w:val="24"/>
          <w:vertAlign w:val="superscript"/>
        </w:rPr>
        <w:t>nd</w:t>
      </w:r>
      <w:r>
        <w:rPr>
          <w:rFonts w:ascii="Times New Roman" w:hAnsi="Times New Roman" w:cs="Times New Roman"/>
          <w:sz w:val="24"/>
          <w:szCs w:val="24"/>
        </w:rPr>
        <w:t xml:space="preserve"> August 2018 from</w:t>
      </w:r>
      <w:r w:rsidRPr="00E87E80">
        <w:rPr>
          <w:rFonts w:ascii="Times New Roman" w:hAnsi="Times New Roman" w:cs="Times New Roman"/>
          <w:sz w:val="24"/>
          <w:szCs w:val="24"/>
        </w:rPr>
        <w:t>http://about.iceland.co.uk/</w:t>
      </w:r>
    </w:p>
    <w:p w:rsidR="008423A9" w:rsidRDefault="008423A9" w:rsidP="008423A9">
      <w:pPr>
        <w:spacing w:line="48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Opt</w:t>
      </w:r>
      <w:proofErr w:type="spellEnd"/>
      <w:r>
        <w:rPr>
          <w:rFonts w:ascii="Times New Roman" w:hAnsi="Times New Roman" w:cs="Times New Roman"/>
          <w:sz w:val="24"/>
          <w:szCs w:val="24"/>
        </w:rPr>
        <w:t>, S.K. &amp;</w:t>
      </w:r>
      <w:r w:rsidRPr="00E87E80">
        <w:rPr>
          <w:rFonts w:ascii="Times New Roman" w:hAnsi="Times New Roman" w:cs="Times New Roman"/>
          <w:sz w:val="24"/>
          <w:szCs w:val="24"/>
        </w:rPr>
        <w:t xml:space="preserve"> Loffredo, D.A., 2000. Rethinking communication apprehension: A Myers-Briggs perspective. </w:t>
      </w:r>
      <w:r w:rsidRPr="001E6F7D">
        <w:rPr>
          <w:rFonts w:ascii="Times New Roman" w:hAnsi="Times New Roman" w:cs="Times New Roman"/>
          <w:i/>
          <w:sz w:val="24"/>
          <w:szCs w:val="24"/>
        </w:rPr>
        <w:t>The Journal of Psychology, 134(5),</w:t>
      </w:r>
      <w:r w:rsidRPr="00E87E80">
        <w:rPr>
          <w:rFonts w:ascii="Times New Roman" w:hAnsi="Times New Roman" w:cs="Times New Roman"/>
          <w:sz w:val="24"/>
          <w:szCs w:val="24"/>
        </w:rPr>
        <w:t xml:space="preserve"> pp.556-570.</w:t>
      </w:r>
    </w:p>
    <w:p w:rsidR="00A55804" w:rsidRDefault="00A55804" w:rsidP="008423A9">
      <w:pPr>
        <w:spacing w:line="480" w:lineRule="auto"/>
        <w:ind w:left="720" w:hanging="720"/>
        <w:rPr>
          <w:rFonts w:ascii="Times New Roman" w:hAnsi="Times New Roman" w:cs="Times New Roman"/>
          <w:sz w:val="24"/>
          <w:szCs w:val="24"/>
        </w:rPr>
      </w:pPr>
    </w:p>
    <w:p w:rsidR="00A55804" w:rsidRDefault="00A55804" w:rsidP="008423A9">
      <w:pPr>
        <w:spacing w:line="480" w:lineRule="auto"/>
        <w:ind w:left="720" w:hanging="720"/>
        <w:rPr>
          <w:rFonts w:ascii="Times New Roman" w:hAnsi="Times New Roman" w:cs="Times New Roman"/>
          <w:sz w:val="24"/>
          <w:szCs w:val="24"/>
        </w:rPr>
      </w:pPr>
    </w:p>
    <w:p w:rsidR="00A55804" w:rsidRDefault="00A55804" w:rsidP="008423A9">
      <w:pPr>
        <w:spacing w:line="480" w:lineRule="auto"/>
        <w:ind w:left="720" w:hanging="720"/>
        <w:rPr>
          <w:rFonts w:ascii="Times New Roman" w:hAnsi="Times New Roman" w:cs="Times New Roman"/>
          <w:sz w:val="24"/>
          <w:szCs w:val="24"/>
        </w:rPr>
      </w:pPr>
    </w:p>
    <w:p w:rsidR="00A55804" w:rsidRPr="00CE7CCE" w:rsidRDefault="00CE7CCE" w:rsidP="00CE7CCE">
      <w:pPr>
        <w:pStyle w:val="Heading1"/>
        <w:jc w:val="center"/>
        <w:rPr>
          <w:rFonts w:ascii="Times New Roman" w:hAnsi="Times New Roman" w:cs="Times New Roman"/>
          <w:b/>
          <w:color w:val="auto"/>
        </w:rPr>
      </w:pPr>
      <w:bookmarkStart w:id="21" w:name="_Toc522721753"/>
      <w:r w:rsidRPr="00CE7CCE">
        <w:rPr>
          <w:rFonts w:ascii="Times New Roman" w:hAnsi="Times New Roman" w:cs="Times New Roman"/>
          <w:b/>
          <w:color w:val="auto"/>
        </w:rPr>
        <w:lastRenderedPageBreak/>
        <w:t>Presentation</w:t>
      </w:r>
      <w:bookmarkEnd w:id="21"/>
    </w:p>
    <w:p w:rsidR="00A55804" w:rsidRDefault="00A55804" w:rsidP="008423A9">
      <w:pPr>
        <w:spacing w:line="480" w:lineRule="auto"/>
        <w:ind w:left="720" w:hanging="720"/>
        <w:rPr>
          <w:rFonts w:ascii="Times New Roman" w:hAnsi="Times New Roman" w:cs="Times New Roman"/>
          <w:sz w:val="24"/>
          <w:szCs w:val="24"/>
        </w:rPr>
      </w:pPr>
      <w:r w:rsidRPr="00A55804">
        <w:rPr>
          <w:rFonts w:ascii="Times New Roman" w:hAnsi="Times New Roman" w:cs="Times New Roman"/>
          <w:noProof/>
          <w:sz w:val="24"/>
          <w:szCs w:val="24"/>
        </w:rPr>
        <w:drawing>
          <wp:inline distT="0" distB="0" distL="0" distR="0" wp14:anchorId="7487F34E" wp14:editId="310D4F6D">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rsidR="00A55804" w:rsidRDefault="00A55804" w:rsidP="008423A9">
      <w:pPr>
        <w:spacing w:line="480" w:lineRule="auto"/>
        <w:ind w:left="720" w:hanging="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3E015F9">
            <wp:extent cx="6096635" cy="34296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A55804" w:rsidRDefault="00A55804" w:rsidP="008423A9">
      <w:pPr>
        <w:spacing w:line="480" w:lineRule="auto"/>
        <w:ind w:left="720" w:hanging="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3AC5422">
            <wp:extent cx="6096635" cy="34296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A55804" w:rsidRDefault="00A55804" w:rsidP="008423A9">
      <w:pPr>
        <w:spacing w:line="480" w:lineRule="auto"/>
        <w:ind w:left="720" w:hanging="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EBF2237">
            <wp:extent cx="6096635" cy="34296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A55804" w:rsidRDefault="00A55804" w:rsidP="008423A9">
      <w:pPr>
        <w:spacing w:line="480" w:lineRule="auto"/>
        <w:ind w:left="720" w:hanging="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DA6B9E0">
            <wp:extent cx="6096635" cy="3429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A55804" w:rsidRDefault="00A55804" w:rsidP="008423A9">
      <w:pPr>
        <w:spacing w:line="480" w:lineRule="auto"/>
        <w:ind w:left="720" w:hanging="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63A2223">
            <wp:extent cx="6096635" cy="34296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A55804" w:rsidRDefault="00A55804" w:rsidP="008423A9">
      <w:pPr>
        <w:spacing w:line="480" w:lineRule="auto"/>
        <w:ind w:left="720" w:hanging="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0601032A">
            <wp:extent cx="6096635" cy="34296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A55804" w:rsidRDefault="00A55804" w:rsidP="008423A9">
      <w:pPr>
        <w:spacing w:line="480" w:lineRule="auto"/>
        <w:ind w:left="720" w:hanging="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1F3339B">
            <wp:extent cx="6096635" cy="3429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A55804" w:rsidRDefault="00A55804" w:rsidP="008423A9">
      <w:pPr>
        <w:spacing w:line="480" w:lineRule="auto"/>
        <w:ind w:left="720" w:hanging="720"/>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54CBDBA">
            <wp:extent cx="6096635" cy="34296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p>
    <w:p w:rsidR="00A55804" w:rsidRDefault="00A55804" w:rsidP="008423A9">
      <w:pPr>
        <w:spacing w:line="480" w:lineRule="auto"/>
        <w:ind w:left="720" w:hanging="720"/>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46C8B70">
            <wp:extent cx="6096635" cy="34296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96635" cy="3429635"/>
                    </a:xfrm>
                    <a:prstGeom prst="rect">
                      <a:avLst/>
                    </a:prstGeom>
                    <a:noFill/>
                  </pic:spPr>
                </pic:pic>
              </a:graphicData>
            </a:graphic>
          </wp:inline>
        </w:drawing>
      </w:r>
      <w:bookmarkStart w:id="22" w:name="_GoBack"/>
      <w:bookmarkEnd w:id="22"/>
    </w:p>
    <w:sectPr w:rsidR="00A55804">
      <w:headerReference w:type="default" r:id="rId17"/>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B6225" w:rsidRDefault="004B6225" w:rsidP="00C95845">
      <w:pPr>
        <w:spacing w:after="0" w:line="240" w:lineRule="auto"/>
      </w:pPr>
      <w:r>
        <w:separator/>
      </w:r>
    </w:p>
  </w:endnote>
  <w:endnote w:type="continuationSeparator" w:id="0">
    <w:p w:rsidR="004B6225" w:rsidRDefault="004B6225" w:rsidP="00C958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A00002EF" w:usb1="420020E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8602429"/>
      <w:docPartObj>
        <w:docPartGallery w:val="Page Numbers (Bottom of Page)"/>
        <w:docPartUnique/>
      </w:docPartObj>
    </w:sdtPr>
    <w:sdtEndPr>
      <w:rPr>
        <w:rFonts w:ascii="Times New Roman" w:hAnsi="Times New Roman" w:cs="Times New Roman"/>
        <w:noProof/>
        <w:sz w:val="24"/>
        <w:szCs w:val="24"/>
      </w:rPr>
    </w:sdtEndPr>
    <w:sdtContent>
      <w:p w:rsidR="00C95845" w:rsidRPr="00C95845" w:rsidRDefault="00C95845">
        <w:pPr>
          <w:pStyle w:val="Footer"/>
          <w:jc w:val="right"/>
          <w:rPr>
            <w:rFonts w:ascii="Times New Roman" w:hAnsi="Times New Roman" w:cs="Times New Roman"/>
            <w:sz w:val="24"/>
            <w:szCs w:val="24"/>
          </w:rPr>
        </w:pPr>
        <w:r w:rsidRPr="00C95845">
          <w:rPr>
            <w:rFonts w:ascii="Times New Roman" w:hAnsi="Times New Roman" w:cs="Times New Roman"/>
            <w:sz w:val="24"/>
            <w:szCs w:val="24"/>
          </w:rPr>
          <w:fldChar w:fldCharType="begin"/>
        </w:r>
        <w:r w:rsidRPr="00C95845">
          <w:rPr>
            <w:rFonts w:ascii="Times New Roman" w:hAnsi="Times New Roman" w:cs="Times New Roman"/>
            <w:sz w:val="24"/>
            <w:szCs w:val="24"/>
          </w:rPr>
          <w:instrText xml:space="preserve"> PAGE   \* MERGEFORMAT </w:instrText>
        </w:r>
        <w:r w:rsidRPr="00C95845">
          <w:rPr>
            <w:rFonts w:ascii="Times New Roman" w:hAnsi="Times New Roman" w:cs="Times New Roman"/>
            <w:sz w:val="24"/>
            <w:szCs w:val="24"/>
          </w:rPr>
          <w:fldChar w:fldCharType="separate"/>
        </w:r>
        <w:r w:rsidR="00BE1F55">
          <w:rPr>
            <w:rFonts w:ascii="Times New Roman" w:hAnsi="Times New Roman" w:cs="Times New Roman"/>
            <w:noProof/>
            <w:sz w:val="24"/>
            <w:szCs w:val="24"/>
          </w:rPr>
          <w:t>11</w:t>
        </w:r>
        <w:r w:rsidRPr="00C95845">
          <w:rPr>
            <w:rFonts w:ascii="Times New Roman" w:hAnsi="Times New Roman" w:cs="Times New Roman"/>
            <w:noProof/>
            <w:sz w:val="24"/>
            <w:szCs w:val="24"/>
          </w:rPr>
          <w:fldChar w:fldCharType="end"/>
        </w:r>
      </w:p>
    </w:sdtContent>
  </w:sdt>
  <w:p w:rsidR="00C95845" w:rsidRDefault="00C958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B6225" w:rsidRDefault="004B6225" w:rsidP="00C95845">
      <w:pPr>
        <w:spacing w:after="0" w:line="240" w:lineRule="auto"/>
      </w:pPr>
      <w:r>
        <w:separator/>
      </w:r>
    </w:p>
  </w:footnote>
  <w:footnote w:type="continuationSeparator" w:id="0">
    <w:p w:rsidR="004B6225" w:rsidRDefault="004B6225" w:rsidP="00C958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95845" w:rsidRPr="00C95845" w:rsidRDefault="00C95845">
    <w:pPr>
      <w:pStyle w:val="Header"/>
      <w:jc w:val="right"/>
      <w:rPr>
        <w:rFonts w:ascii="Times New Roman" w:hAnsi="Times New Roman" w:cs="Times New Roman"/>
        <w:sz w:val="24"/>
        <w:szCs w:val="24"/>
      </w:rPr>
    </w:pPr>
    <w:r w:rsidRPr="00C95845">
      <w:rPr>
        <w:rFonts w:ascii="Times New Roman" w:hAnsi="Times New Roman" w:cs="Times New Roman"/>
        <w:sz w:val="24"/>
        <w:szCs w:val="24"/>
      </w:rPr>
      <w:t xml:space="preserve">Work Issues </w:t>
    </w:r>
  </w:p>
  <w:p w:rsidR="00C95845" w:rsidRDefault="00C9584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29A9"/>
    <w:rsid w:val="000249AD"/>
    <w:rsid w:val="000329A9"/>
    <w:rsid w:val="000728E7"/>
    <w:rsid w:val="000D5819"/>
    <w:rsid w:val="00103F1D"/>
    <w:rsid w:val="00113AD9"/>
    <w:rsid w:val="001172C1"/>
    <w:rsid w:val="00126257"/>
    <w:rsid w:val="001568D5"/>
    <w:rsid w:val="001C3A8E"/>
    <w:rsid w:val="001D1800"/>
    <w:rsid w:val="001E6F7D"/>
    <w:rsid w:val="001F4A93"/>
    <w:rsid w:val="002168CE"/>
    <w:rsid w:val="00233904"/>
    <w:rsid w:val="002356EF"/>
    <w:rsid w:val="00245BF3"/>
    <w:rsid w:val="00273457"/>
    <w:rsid w:val="002879ED"/>
    <w:rsid w:val="00292D59"/>
    <w:rsid w:val="0029702B"/>
    <w:rsid w:val="002C226D"/>
    <w:rsid w:val="002E52DE"/>
    <w:rsid w:val="00327E4E"/>
    <w:rsid w:val="003431A0"/>
    <w:rsid w:val="00357F47"/>
    <w:rsid w:val="00386DD9"/>
    <w:rsid w:val="003E6E61"/>
    <w:rsid w:val="003F37A8"/>
    <w:rsid w:val="00413854"/>
    <w:rsid w:val="004327EA"/>
    <w:rsid w:val="00440BD2"/>
    <w:rsid w:val="00463DA0"/>
    <w:rsid w:val="004654EF"/>
    <w:rsid w:val="004A3105"/>
    <w:rsid w:val="004B6225"/>
    <w:rsid w:val="004C7F3E"/>
    <w:rsid w:val="00546265"/>
    <w:rsid w:val="00553186"/>
    <w:rsid w:val="00572599"/>
    <w:rsid w:val="00575465"/>
    <w:rsid w:val="005D4838"/>
    <w:rsid w:val="005E2618"/>
    <w:rsid w:val="005F2BE6"/>
    <w:rsid w:val="00636999"/>
    <w:rsid w:val="006457C6"/>
    <w:rsid w:val="00652B03"/>
    <w:rsid w:val="006531ED"/>
    <w:rsid w:val="00672458"/>
    <w:rsid w:val="0069383D"/>
    <w:rsid w:val="006A1A1F"/>
    <w:rsid w:val="006C6E4D"/>
    <w:rsid w:val="006D1DFA"/>
    <w:rsid w:val="006D375E"/>
    <w:rsid w:val="006F1E60"/>
    <w:rsid w:val="00711161"/>
    <w:rsid w:val="00712FCE"/>
    <w:rsid w:val="00744421"/>
    <w:rsid w:val="00757486"/>
    <w:rsid w:val="00766D68"/>
    <w:rsid w:val="00777294"/>
    <w:rsid w:val="0077769C"/>
    <w:rsid w:val="00781BAF"/>
    <w:rsid w:val="007828CF"/>
    <w:rsid w:val="007942E2"/>
    <w:rsid w:val="007C1C55"/>
    <w:rsid w:val="007D2B3B"/>
    <w:rsid w:val="007D4F4C"/>
    <w:rsid w:val="0080662C"/>
    <w:rsid w:val="008247D7"/>
    <w:rsid w:val="008423A9"/>
    <w:rsid w:val="00866CFC"/>
    <w:rsid w:val="00895E07"/>
    <w:rsid w:val="008A3229"/>
    <w:rsid w:val="008D54B2"/>
    <w:rsid w:val="00962C50"/>
    <w:rsid w:val="0099794F"/>
    <w:rsid w:val="009A0963"/>
    <w:rsid w:val="009F6137"/>
    <w:rsid w:val="00A03097"/>
    <w:rsid w:val="00A076FD"/>
    <w:rsid w:val="00A10FF7"/>
    <w:rsid w:val="00A55804"/>
    <w:rsid w:val="00AB3451"/>
    <w:rsid w:val="00AE4A31"/>
    <w:rsid w:val="00AF739C"/>
    <w:rsid w:val="00B07442"/>
    <w:rsid w:val="00B2160B"/>
    <w:rsid w:val="00B318C9"/>
    <w:rsid w:val="00B46E1F"/>
    <w:rsid w:val="00B8451B"/>
    <w:rsid w:val="00BE1F55"/>
    <w:rsid w:val="00C31409"/>
    <w:rsid w:val="00C604E0"/>
    <w:rsid w:val="00C95845"/>
    <w:rsid w:val="00CE30BB"/>
    <w:rsid w:val="00CE3C53"/>
    <w:rsid w:val="00CE7CCE"/>
    <w:rsid w:val="00D20A2D"/>
    <w:rsid w:val="00D25EA3"/>
    <w:rsid w:val="00D80AC3"/>
    <w:rsid w:val="00DD0689"/>
    <w:rsid w:val="00DE5017"/>
    <w:rsid w:val="00E05790"/>
    <w:rsid w:val="00E21CB4"/>
    <w:rsid w:val="00E6668C"/>
    <w:rsid w:val="00E77193"/>
    <w:rsid w:val="00E87E80"/>
    <w:rsid w:val="00E91C59"/>
    <w:rsid w:val="00EA3E4F"/>
    <w:rsid w:val="00EC47B8"/>
    <w:rsid w:val="00EE1BF5"/>
    <w:rsid w:val="00F01718"/>
    <w:rsid w:val="00F02C01"/>
    <w:rsid w:val="00F15F6F"/>
    <w:rsid w:val="00F84D8A"/>
    <w:rsid w:val="00F90EEA"/>
    <w:rsid w:val="00FB2C8D"/>
    <w:rsid w:val="00FC3E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2BE58"/>
  <w15:chartTrackingRefBased/>
  <w15:docId w15:val="{8F001D8C-AE9A-4C0E-A7D5-2FE4BD57A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3A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423A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958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5845"/>
  </w:style>
  <w:style w:type="paragraph" w:styleId="Footer">
    <w:name w:val="footer"/>
    <w:basedOn w:val="Normal"/>
    <w:link w:val="FooterChar"/>
    <w:uiPriority w:val="99"/>
    <w:unhideWhenUsed/>
    <w:rsid w:val="00C958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5845"/>
  </w:style>
  <w:style w:type="character" w:styleId="Hyperlink">
    <w:name w:val="Hyperlink"/>
    <w:basedOn w:val="DefaultParagraphFont"/>
    <w:uiPriority w:val="99"/>
    <w:unhideWhenUsed/>
    <w:rsid w:val="00C604E0"/>
    <w:rPr>
      <w:color w:val="0563C1" w:themeColor="hyperlink"/>
      <w:u w:val="single"/>
    </w:rPr>
  </w:style>
  <w:style w:type="character" w:customStyle="1" w:styleId="Heading1Char">
    <w:name w:val="Heading 1 Char"/>
    <w:basedOn w:val="DefaultParagraphFont"/>
    <w:link w:val="Heading1"/>
    <w:uiPriority w:val="9"/>
    <w:rsid w:val="008423A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423A9"/>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6A1A1F"/>
    <w:pPr>
      <w:outlineLvl w:val="9"/>
    </w:pPr>
  </w:style>
  <w:style w:type="paragraph" w:styleId="TOC1">
    <w:name w:val="toc 1"/>
    <w:basedOn w:val="Normal"/>
    <w:next w:val="Normal"/>
    <w:autoRedefine/>
    <w:uiPriority w:val="39"/>
    <w:unhideWhenUsed/>
    <w:rsid w:val="006A1A1F"/>
    <w:pPr>
      <w:spacing w:after="100"/>
    </w:pPr>
  </w:style>
  <w:style w:type="paragraph" w:styleId="TOC2">
    <w:name w:val="toc 2"/>
    <w:basedOn w:val="Normal"/>
    <w:next w:val="Normal"/>
    <w:autoRedefine/>
    <w:uiPriority w:val="39"/>
    <w:unhideWhenUsed/>
    <w:rsid w:val="006A1A1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3526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52449C-1E1E-4869-BF89-1AB74F2BD9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2222</Words>
  <Characters>12669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Tinah</dc:creator>
  <cp:keywords/>
  <dc:description/>
  <cp:lastModifiedBy>Sorel</cp:lastModifiedBy>
  <cp:revision>2</cp:revision>
  <dcterms:created xsi:type="dcterms:W3CDTF">2018-08-29T12:39:00Z</dcterms:created>
  <dcterms:modified xsi:type="dcterms:W3CDTF">2018-08-29T12:39:00Z</dcterms:modified>
</cp:coreProperties>
</file>