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64A1D0" w14:textId="0735D1FC" w:rsidR="00465505" w:rsidRPr="00465505" w:rsidRDefault="00465505" w:rsidP="00465505">
      <w:pPr>
        <w:jc w:val="center"/>
        <w:rPr>
          <w:rFonts w:asciiTheme="majorHAnsi" w:eastAsiaTheme="majorEastAsia" w:hAnsiTheme="majorHAnsi" w:cstheme="majorBidi"/>
          <w:color w:val="auto"/>
          <w:spacing w:val="-10"/>
          <w:kern w:val="28"/>
          <w:sz w:val="48"/>
          <w:szCs w:val="56"/>
        </w:rPr>
      </w:pPr>
      <w:r w:rsidRPr="00465505">
        <w:rPr>
          <w:rFonts w:asciiTheme="majorHAnsi" w:eastAsiaTheme="majorEastAsia" w:hAnsiTheme="majorHAnsi" w:cstheme="majorBidi"/>
          <w:color w:val="auto"/>
          <w:spacing w:val="-10"/>
          <w:kern w:val="28"/>
          <w:sz w:val="48"/>
          <w:szCs w:val="56"/>
        </w:rPr>
        <w:t>LCLM4002</w:t>
      </w:r>
      <w:r>
        <w:rPr>
          <w:rFonts w:asciiTheme="majorHAnsi" w:eastAsiaTheme="majorEastAsia" w:hAnsiTheme="majorHAnsi" w:cstheme="majorBidi"/>
          <w:color w:val="auto"/>
          <w:spacing w:val="-10"/>
          <w:kern w:val="28"/>
          <w:sz w:val="48"/>
          <w:szCs w:val="56"/>
        </w:rPr>
        <w:t xml:space="preserve"> </w:t>
      </w:r>
      <w:r w:rsidRPr="00465505">
        <w:rPr>
          <w:rFonts w:asciiTheme="majorHAnsi" w:eastAsiaTheme="majorEastAsia" w:hAnsiTheme="majorHAnsi" w:cstheme="majorBidi"/>
          <w:color w:val="auto"/>
          <w:spacing w:val="-10"/>
          <w:kern w:val="28"/>
          <w:sz w:val="48"/>
          <w:szCs w:val="56"/>
        </w:rPr>
        <w:t>Digital Skills</w:t>
      </w:r>
    </w:p>
    <w:p w14:paraId="71D7A8DE" w14:textId="64351EE5" w:rsidR="0095417F" w:rsidRDefault="005333DA" w:rsidP="00465505">
      <w:pPr>
        <w:jc w:val="center"/>
        <w:rPr>
          <w:rFonts w:asciiTheme="majorHAnsi" w:eastAsiaTheme="majorEastAsia" w:hAnsiTheme="majorHAnsi" w:cstheme="majorBidi"/>
          <w:color w:val="auto"/>
          <w:spacing w:val="-10"/>
          <w:kern w:val="28"/>
          <w:sz w:val="48"/>
          <w:szCs w:val="56"/>
        </w:rPr>
      </w:pPr>
      <w:r w:rsidRPr="005333DA">
        <w:rPr>
          <w:rFonts w:asciiTheme="majorHAnsi" w:eastAsiaTheme="majorEastAsia" w:hAnsiTheme="majorHAnsi" w:cstheme="majorBidi"/>
          <w:color w:val="auto"/>
          <w:spacing w:val="-10"/>
          <w:kern w:val="28"/>
          <w:sz w:val="48"/>
          <w:szCs w:val="56"/>
        </w:rPr>
        <w:t xml:space="preserve">Task 3 – Website Evaluation </w:t>
      </w:r>
    </w:p>
    <w:p w14:paraId="3C244638" w14:textId="77777777" w:rsidR="005333DA" w:rsidRDefault="005333DA" w:rsidP="005333DA">
      <w:pPr>
        <w:rPr>
          <w:b/>
        </w:rPr>
      </w:pPr>
    </w:p>
    <w:p w14:paraId="5EAFACC1" w14:textId="77777777" w:rsidR="005333DA" w:rsidRDefault="005333DA" w:rsidP="005333DA">
      <w:pPr>
        <w:rPr>
          <w:b/>
        </w:rPr>
      </w:pPr>
    </w:p>
    <w:p w14:paraId="7F5E8596" w14:textId="1EE5530C" w:rsidR="005333DA" w:rsidRDefault="005333DA" w:rsidP="005333DA">
      <w:r w:rsidRPr="005333DA">
        <w:rPr>
          <w:b/>
        </w:rPr>
        <w:t>Chosen Website:</w:t>
      </w:r>
      <w:r>
        <w:t xml:space="preserve"> </w:t>
      </w:r>
      <w:r w:rsidRPr="005333DA">
        <w:t xml:space="preserve">Eden Spa </w:t>
      </w:r>
      <w:proofErr w:type="spellStart"/>
      <w:r w:rsidRPr="005333DA">
        <w:t>Harborne</w:t>
      </w:r>
      <w:proofErr w:type="spellEnd"/>
      <w:r w:rsidRPr="005333DA">
        <w:t>– https://edenspaharborne.wixsite.com/eden-spa</w:t>
      </w:r>
    </w:p>
    <w:p w14:paraId="46EA439D" w14:textId="7FDF5743" w:rsidR="0095417F" w:rsidRDefault="0095417F" w:rsidP="00871574">
      <w:pPr>
        <w:jc w:val="center"/>
        <w:rPr>
          <w:rFonts w:asciiTheme="majorHAnsi" w:eastAsiaTheme="majorEastAsia" w:hAnsiTheme="majorHAnsi" w:cstheme="majorBidi"/>
          <w:color w:val="auto"/>
          <w:spacing w:val="-10"/>
          <w:kern w:val="28"/>
          <w:sz w:val="48"/>
          <w:szCs w:val="56"/>
        </w:rPr>
      </w:pPr>
    </w:p>
    <w:p w14:paraId="362399DB" w14:textId="61B85CA7" w:rsidR="0095417F" w:rsidRDefault="0095417F" w:rsidP="00871574">
      <w:pPr>
        <w:jc w:val="center"/>
        <w:rPr>
          <w:rFonts w:asciiTheme="majorHAnsi" w:eastAsiaTheme="majorEastAsia" w:hAnsiTheme="majorHAnsi" w:cstheme="majorBidi"/>
          <w:color w:val="auto"/>
          <w:spacing w:val="-10"/>
          <w:kern w:val="28"/>
          <w:sz w:val="48"/>
          <w:szCs w:val="56"/>
        </w:rPr>
      </w:pPr>
    </w:p>
    <w:p w14:paraId="2188DF56" w14:textId="797EBE18" w:rsidR="0095417F" w:rsidRDefault="00B40906" w:rsidP="0095417F">
      <w:r>
        <w:t xml:space="preserve">                                               </w:t>
      </w:r>
      <w:bookmarkStart w:id="0" w:name="_GoBack"/>
      <w:bookmarkEnd w:id="0"/>
      <w:r w:rsidR="0095417F">
        <w:t xml:space="preserve">Student Name: </w:t>
      </w:r>
      <w:r>
        <w:t xml:space="preserve"> Emma Louise</w:t>
      </w:r>
    </w:p>
    <w:p w14:paraId="57E2CD9E" w14:textId="2A45AC05"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4F39261B" w14:textId="60545144" w:rsidR="00465505"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202552161" w:history="1">
            <w:r w:rsidR="00465505" w:rsidRPr="00FE6224">
              <w:rPr>
                <w:rStyle w:val="Hyperlink"/>
                <w:noProof/>
              </w:rPr>
              <w:t>How to Insert Hyperlinks in PowerPoint</w:t>
            </w:r>
            <w:r w:rsidR="00465505">
              <w:rPr>
                <w:noProof/>
                <w:webHidden/>
              </w:rPr>
              <w:tab/>
            </w:r>
            <w:r w:rsidR="00465505">
              <w:rPr>
                <w:noProof/>
                <w:webHidden/>
              </w:rPr>
              <w:fldChar w:fldCharType="begin"/>
            </w:r>
            <w:r w:rsidR="00465505">
              <w:rPr>
                <w:noProof/>
                <w:webHidden/>
              </w:rPr>
              <w:instrText xml:space="preserve"> PAGEREF _Toc202552161 \h </w:instrText>
            </w:r>
            <w:r w:rsidR="00465505">
              <w:rPr>
                <w:noProof/>
                <w:webHidden/>
              </w:rPr>
            </w:r>
            <w:r w:rsidR="00465505">
              <w:rPr>
                <w:noProof/>
                <w:webHidden/>
              </w:rPr>
              <w:fldChar w:fldCharType="separate"/>
            </w:r>
            <w:r w:rsidR="00465505">
              <w:rPr>
                <w:noProof/>
                <w:webHidden/>
              </w:rPr>
              <w:t>3</w:t>
            </w:r>
            <w:r w:rsidR="00465505">
              <w:rPr>
                <w:noProof/>
                <w:webHidden/>
              </w:rPr>
              <w:fldChar w:fldCharType="end"/>
            </w:r>
          </w:hyperlink>
        </w:p>
        <w:p w14:paraId="5F1A5C04" w14:textId="63EEC5D0" w:rsidR="00465505" w:rsidRDefault="001834FC" w:rsidP="00465505">
          <w:r>
            <w:rPr>
              <w:b/>
              <w:bCs/>
              <w:noProof/>
            </w:rPr>
            <w:fldChar w:fldCharType="end"/>
          </w:r>
          <w:r w:rsidR="00465505">
            <w:t xml:space="preserve"> </w:t>
          </w:r>
        </w:p>
        <w:p w14:paraId="11FB9FCD" w14:textId="0A491E27" w:rsidR="001834FC" w:rsidRDefault="0066617E"/>
      </w:sdtContent>
    </w:sdt>
    <w:p w14:paraId="0E64312A" w14:textId="73F329D3" w:rsidR="001834FC" w:rsidRDefault="001834FC"/>
    <w:p w14:paraId="5065E032" w14:textId="707C895B" w:rsidR="005333DA" w:rsidRDefault="005333DA">
      <w:pPr>
        <w:spacing w:line="259" w:lineRule="auto"/>
        <w:jc w:val="left"/>
      </w:pPr>
      <w:r>
        <w:br w:type="page"/>
      </w:r>
    </w:p>
    <w:p w14:paraId="392A0079" w14:textId="5919BEF7" w:rsidR="005333DA" w:rsidRPr="005333DA" w:rsidRDefault="005333DA" w:rsidP="005333DA">
      <w:pPr>
        <w:rPr>
          <w:b/>
          <w:bCs/>
        </w:rPr>
      </w:pPr>
      <w:r w:rsidRPr="005333DA">
        <w:rPr>
          <w:b/>
          <w:bCs/>
        </w:rPr>
        <w:lastRenderedPageBreak/>
        <w:t>Introduction</w:t>
      </w:r>
    </w:p>
    <w:p w14:paraId="1B61052A" w14:textId="77777777" w:rsidR="005333DA" w:rsidRPr="005333DA" w:rsidRDefault="005333DA" w:rsidP="005333DA">
      <w:r w:rsidRPr="005333DA">
        <w:t xml:space="preserve">In today’s digital-first world, a website is far more than just an online noticeboard — it’s the living, breathing face of a business. For a local spa like </w:t>
      </w:r>
      <w:r w:rsidRPr="005333DA">
        <w:rPr>
          <w:b/>
          <w:bCs/>
        </w:rPr>
        <w:t xml:space="preserve">Eden Spa </w:t>
      </w:r>
      <w:proofErr w:type="spellStart"/>
      <w:r w:rsidRPr="005333DA">
        <w:rPr>
          <w:b/>
          <w:bCs/>
        </w:rPr>
        <w:t>Harborne</w:t>
      </w:r>
      <w:proofErr w:type="spellEnd"/>
      <w:r w:rsidRPr="005333DA">
        <w:t xml:space="preserve">, their site needs to do more than just list services; it must inspire trust, spark curiosity, and guide visitors to book an appointment — ideally without them even realising how smoothly they’ve been led there. This evaluation lifts the lid on the strengths and stumbles of Eden Spa </w:t>
      </w:r>
      <w:proofErr w:type="spellStart"/>
      <w:r w:rsidRPr="005333DA">
        <w:t>Harborne’s</w:t>
      </w:r>
      <w:proofErr w:type="spellEnd"/>
      <w:r w:rsidRPr="005333DA">
        <w:t xml:space="preserve"> website (</w:t>
      </w:r>
      <w:hyperlink r:id="rId9" w:tgtFrame="_new" w:history="1">
        <w:r w:rsidRPr="005333DA">
          <w:rPr>
            <w:rStyle w:val="Hyperlink"/>
          </w:rPr>
          <w:t>https://edenspaharborne.wixsite.com/eden-spa</w:t>
        </w:r>
      </w:hyperlink>
      <w:r w:rsidRPr="005333DA">
        <w:t>), highlighting where it soothes and where it still needs a little polish. The assessment follows a structure recommended by Robinson (2017) and Chaffey &amp; Ellis-Chadwick (2019), covering visual appeal, usability, content, functionality, accessibility, and SEO — then rounding off with practical steps to lift the site’s game.</w:t>
      </w:r>
    </w:p>
    <w:p w14:paraId="20759062" w14:textId="7D3F9B58" w:rsidR="005333DA" w:rsidRPr="005333DA" w:rsidRDefault="005333DA" w:rsidP="005333DA">
      <w:pPr>
        <w:rPr>
          <w:b/>
          <w:bCs/>
        </w:rPr>
      </w:pPr>
      <w:r w:rsidRPr="005333DA">
        <w:rPr>
          <w:b/>
          <w:bCs/>
        </w:rPr>
        <w:t>First Impressions &amp; Visual Design</w:t>
      </w:r>
    </w:p>
    <w:p w14:paraId="5930B014" w14:textId="77777777" w:rsidR="005333DA" w:rsidRPr="005333DA" w:rsidRDefault="005333DA" w:rsidP="005333DA">
      <w:r w:rsidRPr="005333DA">
        <w:t>First impressions matter — maybe more than we’d like to admit. The moment the homepage loads, the visitor is greeted by calming pastel tones, soft images of tranquil treatments, and an elegant logo. All these design choices do a decent job of whispering “relax” rather than shouting for attention. This aligns well with Krug’s (2014) argument that good design should be felt more than noticed.</w:t>
      </w:r>
    </w:p>
    <w:p w14:paraId="3BDFDD1C" w14:textId="77777777" w:rsidR="005333DA" w:rsidRPr="005333DA" w:rsidRDefault="005333DA" w:rsidP="005333DA">
      <w:r w:rsidRPr="005333DA">
        <w:t xml:space="preserve">However, scratch the surface, and a few cracks appear. The use of </w:t>
      </w:r>
      <w:proofErr w:type="spellStart"/>
      <w:r w:rsidRPr="005333DA">
        <w:t>Wix’s</w:t>
      </w:r>
      <w:proofErr w:type="spellEnd"/>
      <w:r w:rsidRPr="005333DA">
        <w:t xml:space="preserve"> free domain and occasional </w:t>
      </w:r>
      <w:proofErr w:type="spellStart"/>
      <w:r w:rsidRPr="005333DA">
        <w:t>Wix</w:t>
      </w:r>
      <w:proofErr w:type="spellEnd"/>
      <w:r w:rsidRPr="005333DA">
        <w:t xml:space="preserve"> branding give away the fact that this is a template-based site. It risks looking slightly homemade, which could erode trust — a crucial commodity for any business that asks people to book personal treatments in advance (Robinson, 2017). Another snag is the visual clutter, especially when viewed on a phone. Images and text boxes sometimes feel cramped, making the serene brand image compete with itself. A little white space can work wonders — and here, it would.</w:t>
      </w:r>
    </w:p>
    <w:p w14:paraId="2597D2E2" w14:textId="6B6D8B02" w:rsidR="005333DA" w:rsidRPr="005333DA" w:rsidRDefault="005333DA" w:rsidP="005333DA">
      <w:pPr>
        <w:rPr>
          <w:b/>
          <w:bCs/>
        </w:rPr>
      </w:pPr>
      <w:r w:rsidRPr="005333DA">
        <w:rPr>
          <w:b/>
          <w:bCs/>
        </w:rPr>
        <w:t>Usability &amp; Navigation</w:t>
      </w:r>
    </w:p>
    <w:p w14:paraId="4C81E744" w14:textId="77777777" w:rsidR="005333DA" w:rsidRPr="005333DA" w:rsidRDefault="005333DA" w:rsidP="005333DA">
      <w:r w:rsidRPr="005333DA">
        <w:t>Once you start clicking around, the bones of the site hold up reasonably well. The top navigation bar is exactly where you’d expect it to be, and its headings — “Home”, “Treatments”, “About”, “Contact” — leave no room for confusion. This simplicity is good news since, as Nielsen (2012) reminds us, people spend more time scanning than reading.</w:t>
      </w:r>
    </w:p>
    <w:p w14:paraId="2E91FA44" w14:textId="77777777" w:rsidR="005333DA" w:rsidRPr="005333DA" w:rsidRDefault="005333DA" w:rsidP="005333DA">
      <w:r w:rsidRPr="005333DA">
        <w:lastRenderedPageBreak/>
        <w:t xml:space="preserve">Yet usability is about flow, and here it gets a little bumpy. The “Book Now” button — so vital for turning browsers into paying clients — is visible, but the booking link opens a separate tab with a default </w:t>
      </w:r>
      <w:proofErr w:type="spellStart"/>
      <w:r w:rsidRPr="005333DA">
        <w:t>Wix</w:t>
      </w:r>
      <w:proofErr w:type="spellEnd"/>
      <w:r w:rsidRPr="005333DA">
        <w:t xml:space="preserve"> booking system. This break in the journey can jar the user out of the spa mood the homepage has so carefully cultivated. Worse, some basic info — like treatment prices or what to expect — is hidden in long blocks of text instead of bite-sized sections. This isn’t just a design gripe; it risks driving people to look elsewhere for clearer, faster answers.</w:t>
      </w:r>
    </w:p>
    <w:p w14:paraId="35BF0520" w14:textId="4B42E663" w:rsidR="005333DA" w:rsidRPr="005333DA" w:rsidRDefault="005333DA" w:rsidP="005333DA">
      <w:pPr>
        <w:rPr>
          <w:b/>
          <w:bCs/>
        </w:rPr>
      </w:pPr>
      <w:r w:rsidRPr="005333DA">
        <w:rPr>
          <w:b/>
          <w:bCs/>
        </w:rPr>
        <w:t>Content Quality &amp; Relevance</w:t>
      </w:r>
    </w:p>
    <w:p w14:paraId="7C345C16" w14:textId="77777777" w:rsidR="005333DA" w:rsidRPr="005333DA" w:rsidRDefault="005333DA" w:rsidP="005333DA">
      <w:r w:rsidRPr="005333DA">
        <w:t>The site’s written content is warm and friendly, echoing the welcoming vibe you’d hope to feel when walking through Eden Spa’s real-life doors. Service descriptions are enticing enough to spark interest, and there’s a genuine local touch to how the spa presents itself.</w:t>
      </w:r>
    </w:p>
    <w:p w14:paraId="7FBDB26C" w14:textId="77777777" w:rsidR="005333DA" w:rsidRPr="005333DA" w:rsidRDefault="005333DA" w:rsidP="005333DA">
      <w:r w:rsidRPr="005333DA">
        <w:t>But there’s room to breathe more life into the words. Some sections are thin — the “About” page barely scratches the surface of the team’s story or what makes Eden Spa stand out in a crowded market. Research by Chaffey &amp; Ellis-Chadwick (2019) shows that compelling content isn’t just nice to have; it’s the glue that keeps visitors engaged. More authentic photos, client testimonials, or short staff bios could instantly build trust and personality. Right now, it feels a touch generic.</w:t>
      </w:r>
    </w:p>
    <w:p w14:paraId="6EECFC5D" w14:textId="4808921B" w:rsidR="005333DA" w:rsidRPr="005333DA" w:rsidRDefault="005333DA" w:rsidP="005333DA">
      <w:pPr>
        <w:rPr>
          <w:b/>
          <w:bCs/>
        </w:rPr>
      </w:pPr>
      <w:r w:rsidRPr="005333DA">
        <w:rPr>
          <w:b/>
          <w:bCs/>
        </w:rPr>
        <w:t>Functionality &amp; Technical Aspects</w:t>
      </w:r>
    </w:p>
    <w:p w14:paraId="149A789E" w14:textId="77777777" w:rsidR="005333DA" w:rsidRPr="005333DA" w:rsidRDefault="005333DA" w:rsidP="005333DA">
      <w:r w:rsidRPr="005333DA">
        <w:t xml:space="preserve">No one likes a site that freezes or leaves you staring at a broken link. Thankfully, Eden Spa </w:t>
      </w:r>
      <w:proofErr w:type="spellStart"/>
      <w:r w:rsidRPr="005333DA">
        <w:t>Harborne’s</w:t>
      </w:r>
      <w:proofErr w:type="spellEnd"/>
      <w:r w:rsidRPr="005333DA">
        <w:t xml:space="preserve"> pages load at an acceptable speed, images display properly, and there are no glaring error pages. The booking widget works — albeit clumsily.</w:t>
      </w:r>
    </w:p>
    <w:p w14:paraId="0512108E" w14:textId="77777777" w:rsidR="005333DA" w:rsidRPr="005333DA" w:rsidRDefault="005333DA" w:rsidP="005333DA">
      <w:r w:rsidRPr="005333DA">
        <w:t xml:space="preserve">On the flip side, there’s no clear sign that the site is secured with an SSL certificate (the padlock in the browser bar). This might not matter much to the average visitor, but it absolutely matters to Google’s ranking algorithms — and to any wary customer entering contact details online (Robinson, 2017). Moreover, certain elements don’t scale well on smaller screens; some images overlap or shrink awkwardly, which is concerning since mobile accounts for the bulk of local search traffic (Tiago &amp; </w:t>
      </w:r>
      <w:proofErr w:type="spellStart"/>
      <w:r w:rsidRPr="005333DA">
        <w:t>Veríssimo</w:t>
      </w:r>
      <w:proofErr w:type="spellEnd"/>
      <w:r w:rsidRPr="005333DA">
        <w:t>, 2014).</w:t>
      </w:r>
    </w:p>
    <w:p w14:paraId="43B90A33" w14:textId="1A47E014" w:rsidR="005333DA" w:rsidRPr="005333DA" w:rsidRDefault="005333DA" w:rsidP="005333DA">
      <w:pPr>
        <w:rPr>
          <w:b/>
          <w:bCs/>
        </w:rPr>
      </w:pPr>
      <w:r w:rsidRPr="005333DA">
        <w:rPr>
          <w:b/>
          <w:bCs/>
        </w:rPr>
        <w:t>Accessibility</w:t>
      </w:r>
    </w:p>
    <w:p w14:paraId="39AC762D" w14:textId="495224BF" w:rsidR="005333DA" w:rsidRPr="005333DA" w:rsidRDefault="005333DA" w:rsidP="005333DA">
      <w:r w:rsidRPr="005333DA">
        <w:t xml:space="preserve">Inclusive design is good design — and legally, it’s becoming non-negotiable. Eden Spa’s site could do more here. For instance, alt text for images is patchy at best, which isn’t great for </w:t>
      </w:r>
      <w:r w:rsidRPr="005333DA">
        <w:lastRenderedPageBreak/>
        <w:t>visitors using screen readers. Text contrast is mostly fine but in a few places, pale text sits on pale backgrounds, making it tough to read for anyone with visual impairments. According to Krug (2014), accessibility tweaks are rarely glamorous but always worthwhile.</w:t>
      </w:r>
    </w:p>
    <w:p w14:paraId="283E72D1" w14:textId="7A6D0515" w:rsidR="005333DA" w:rsidRPr="005333DA" w:rsidRDefault="005333DA" w:rsidP="005333DA">
      <w:pPr>
        <w:rPr>
          <w:b/>
          <w:bCs/>
        </w:rPr>
      </w:pPr>
      <w:r w:rsidRPr="005333DA">
        <w:rPr>
          <w:b/>
          <w:bCs/>
        </w:rPr>
        <w:t>Search Engine Optimisation (SEO)</w:t>
      </w:r>
    </w:p>
    <w:p w14:paraId="7EC786ED" w14:textId="77777777" w:rsidR="005333DA" w:rsidRPr="005333DA" w:rsidRDefault="005333DA" w:rsidP="005333DA">
      <w:r w:rsidRPr="005333DA">
        <w:t xml:space="preserve">Having a beautiful site is half the battle — people still need to find it. Because the website sits on a free </w:t>
      </w:r>
      <w:proofErr w:type="spellStart"/>
      <w:r w:rsidRPr="005333DA">
        <w:t>Wix</w:t>
      </w:r>
      <w:proofErr w:type="spellEnd"/>
      <w:r w:rsidRPr="005333DA">
        <w:t xml:space="preserve"> domain, its SEO potential is capped. URLs like </w:t>
      </w:r>
      <w:r w:rsidRPr="005333DA">
        <w:rPr>
          <w:i/>
          <w:iCs/>
        </w:rPr>
        <w:t>wixsite.com/</w:t>
      </w:r>
      <w:proofErr w:type="spellStart"/>
      <w:r w:rsidRPr="005333DA">
        <w:rPr>
          <w:i/>
          <w:iCs/>
        </w:rPr>
        <w:t>eden</w:t>
      </w:r>
      <w:proofErr w:type="spellEnd"/>
      <w:r w:rsidRPr="005333DA">
        <w:rPr>
          <w:i/>
          <w:iCs/>
        </w:rPr>
        <w:t>-spa</w:t>
      </w:r>
      <w:r w:rsidRPr="005333DA">
        <w:t xml:space="preserve"> look amateurish and don’t help with search ranking. Page titles and </w:t>
      </w:r>
      <w:proofErr w:type="gramStart"/>
      <w:r w:rsidRPr="005333DA">
        <w:t>meta</w:t>
      </w:r>
      <w:proofErr w:type="gramEnd"/>
      <w:r w:rsidRPr="005333DA">
        <w:t xml:space="preserve"> descriptions exist but could work harder: they’re short, generic, and not clearly focused on local search terms like “</w:t>
      </w:r>
      <w:proofErr w:type="spellStart"/>
      <w:r w:rsidRPr="005333DA">
        <w:t>Harborne</w:t>
      </w:r>
      <w:proofErr w:type="spellEnd"/>
      <w:r w:rsidRPr="005333DA">
        <w:t xml:space="preserve"> spa” or “spa near Edgbaston”.</w:t>
      </w:r>
    </w:p>
    <w:p w14:paraId="00E0F16B" w14:textId="5E19FF4D" w:rsidR="005333DA" w:rsidRPr="005333DA" w:rsidRDefault="005333DA" w:rsidP="005333DA">
      <w:r w:rsidRPr="005333DA">
        <w:t xml:space="preserve">Research shows that small businesses that optimise for local search are far more likely to appear in Google’s “near me” results (Chaffey &amp; Ellis-Chadwick, 2019). </w:t>
      </w:r>
      <w:proofErr w:type="gramStart"/>
      <w:r w:rsidRPr="005333DA">
        <w:t>Without this, Eden Spa risks losing local customers to competitors with better-optimised sites.</w:t>
      </w:r>
      <w:proofErr w:type="gramEnd"/>
    </w:p>
    <w:p w14:paraId="509A4048" w14:textId="01720778" w:rsidR="005333DA" w:rsidRPr="005333DA" w:rsidRDefault="005333DA" w:rsidP="005333DA">
      <w:pPr>
        <w:rPr>
          <w:b/>
          <w:bCs/>
        </w:rPr>
      </w:pPr>
      <w:r w:rsidRPr="005333DA">
        <w:rPr>
          <w:b/>
          <w:bCs/>
        </w:rPr>
        <w:t>Recommendations</w:t>
      </w:r>
    </w:p>
    <w:p w14:paraId="48A0DCA7" w14:textId="77777777" w:rsidR="005333DA" w:rsidRPr="005333DA" w:rsidRDefault="005333DA" w:rsidP="005333DA">
      <w:r w:rsidRPr="005333DA">
        <w:t>Below are some realistic, high-impact steps Eden Spa could take to give its website the same care and attention it gives its clients:</w:t>
      </w:r>
    </w:p>
    <w:p w14:paraId="5E3DD772" w14:textId="77777777" w:rsidR="005333DA" w:rsidRPr="005333DA" w:rsidRDefault="005333DA" w:rsidP="005333DA">
      <w:r w:rsidRPr="005333DA">
        <w:rPr>
          <w:rFonts w:ascii="Segoe UI Symbol" w:hAnsi="Segoe UI Symbol" w:cs="Segoe UI Symbol"/>
        </w:rPr>
        <w:t>✅</w:t>
      </w:r>
      <w:r w:rsidRPr="005333DA">
        <w:t xml:space="preserve"> </w:t>
      </w:r>
      <w:r w:rsidRPr="005333DA">
        <w:rPr>
          <w:b/>
          <w:bCs/>
        </w:rPr>
        <w:t>Invest in a custom domain</w:t>
      </w:r>
      <w:r w:rsidRPr="005333DA">
        <w:t xml:space="preserve"> — </w:t>
      </w:r>
      <w:proofErr w:type="gramStart"/>
      <w:r w:rsidRPr="005333DA">
        <w:t>Switching</w:t>
      </w:r>
      <w:proofErr w:type="gramEnd"/>
      <w:r w:rsidRPr="005333DA">
        <w:t xml:space="preserve"> to a branded domain (e.g., </w:t>
      </w:r>
      <w:hyperlink r:id="rId10" w:tgtFrame="_new" w:history="1">
        <w:r w:rsidRPr="005333DA">
          <w:rPr>
            <w:rStyle w:val="Hyperlink"/>
            <w:i/>
            <w:iCs/>
          </w:rPr>
          <w:t>www.edenspaharborne.co.uk</w:t>
        </w:r>
      </w:hyperlink>
      <w:r w:rsidRPr="005333DA">
        <w:t>) is an easy trust-builder.</w:t>
      </w:r>
    </w:p>
    <w:p w14:paraId="057F1605" w14:textId="77777777" w:rsidR="005333DA" w:rsidRPr="005333DA" w:rsidRDefault="005333DA" w:rsidP="005333DA">
      <w:r w:rsidRPr="005333DA">
        <w:rPr>
          <w:rFonts w:ascii="Segoe UI Symbol" w:hAnsi="Segoe UI Symbol" w:cs="Segoe UI Symbol"/>
        </w:rPr>
        <w:t>✅</w:t>
      </w:r>
      <w:r w:rsidRPr="005333DA">
        <w:t xml:space="preserve"> </w:t>
      </w:r>
      <w:r w:rsidRPr="005333DA">
        <w:rPr>
          <w:b/>
          <w:bCs/>
        </w:rPr>
        <w:t>Streamline booking</w:t>
      </w:r>
      <w:r w:rsidRPr="005333DA">
        <w:t xml:space="preserve"> — Keep the booking system within the site, or switch to a third-party booking tool that can be embedded seamlessly.</w:t>
      </w:r>
    </w:p>
    <w:p w14:paraId="777C7CFA" w14:textId="77777777" w:rsidR="005333DA" w:rsidRPr="005333DA" w:rsidRDefault="005333DA" w:rsidP="005333DA">
      <w:r w:rsidRPr="005333DA">
        <w:rPr>
          <w:rFonts w:ascii="Segoe UI Symbol" w:hAnsi="Segoe UI Symbol" w:cs="Segoe UI Symbol"/>
        </w:rPr>
        <w:t>✅</w:t>
      </w:r>
      <w:r w:rsidRPr="005333DA">
        <w:t xml:space="preserve"> </w:t>
      </w:r>
      <w:r w:rsidRPr="005333DA">
        <w:rPr>
          <w:b/>
          <w:bCs/>
        </w:rPr>
        <w:t>Expand and enrich content</w:t>
      </w:r>
      <w:r w:rsidRPr="005333DA">
        <w:t xml:space="preserve"> — Tell the story behind the spa. Add real client reviews, staff profiles, or even a short video tour to build emotional connection.</w:t>
      </w:r>
    </w:p>
    <w:p w14:paraId="7DD387BD" w14:textId="77777777" w:rsidR="005333DA" w:rsidRPr="005333DA" w:rsidRDefault="005333DA" w:rsidP="005333DA">
      <w:r w:rsidRPr="005333DA">
        <w:rPr>
          <w:rFonts w:ascii="Segoe UI Symbol" w:hAnsi="Segoe UI Symbol" w:cs="Segoe UI Symbol"/>
        </w:rPr>
        <w:t>✅</w:t>
      </w:r>
      <w:r w:rsidRPr="005333DA">
        <w:t xml:space="preserve"> </w:t>
      </w:r>
      <w:r w:rsidRPr="005333DA">
        <w:rPr>
          <w:b/>
          <w:bCs/>
        </w:rPr>
        <w:t>Tidy up mobile design</w:t>
      </w:r>
      <w:r w:rsidRPr="005333DA">
        <w:t xml:space="preserve"> — Check all pages on various devices to ensure images, buttons, and text scale gracefully.</w:t>
      </w:r>
    </w:p>
    <w:p w14:paraId="370B66DB" w14:textId="77777777" w:rsidR="005333DA" w:rsidRPr="005333DA" w:rsidRDefault="005333DA" w:rsidP="005333DA">
      <w:r w:rsidRPr="005333DA">
        <w:rPr>
          <w:rFonts w:ascii="Segoe UI Symbol" w:hAnsi="Segoe UI Symbol" w:cs="Segoe UI Symbol"/>
        </w:rPr>
        <w:t>✅</w:t>
      </w:r>
      <w:r w:rsidRPr="005333DA">
        <w:t xml:space="preserve"> </w:t>
      </w:r>
      <w:r w:rsidRPr="005333DA">
        <w:rPr>
          <w:b/>
          <w:bCs/>
        </w:rPr>
        <w:t>Boost accessibility</w:t>
      </w:r>
      <w:r w:rsidRPr="005333DA">
        <w:t xml:space="preserve"> — Add descriptive alt text to all images, fix any low-contrast text, and test the site with a screen reader.</w:t>
      </w:r>
    </w:p>
    <w:p w14:paraId="4B75A983" w14:textId="77777777" w:rsidR="005333DA" w:rsidRPr="005333DA" w:rsidRDefault="005333DA" w:rsidP="005333DA">
      <w:r w:rsidRPr="005333DA">
        <w:rPr>
          <w:rFonts w:ascii="Segoe UI Symbol" w:hAnsi="Segoe UI Symbol" w:cs="Segoe UI Symbol"/>
        </w:rPr>
        <w:lastRenderedPageBreak/>
        <w:t>✅</w:t>
      </w:r>
      <w:r w:rsidRPr="005333DA">
        <w:t xml:space="preserve"> </w:t>
      </w:r>
      <w:r w:rsidRPr="005333DA">
        <w:rPr>
          <w:b/>
          <w:bCs/>
        </w:rPr>
        <w:t>Level up SEO basics</w:t>
      </w:r>
      <w:r w:rsidRPr="005333DA">
        <w:t xml:space="preserve"> — Rewrite page titles and </w:t>
      </w:r>
      <w:proofErr w:type="gramStart"/>
      <w:r w:rsidRPr="005333DA">
        <w:t>meta</w:t>
      </w:r>
      <w:proofErr w:type="gramEnd"/>
      <w:r w:rsidRPr="005333DA">
        <w:t xml:space="preserve"> descriptions to include local keywords. Register with Google My Business if not done already.</w:t>
      </w:r>
    </w:p>
    <w:p w14:paraId="7BF4EB24" w14:textId="77777777" w:rsidR="005333DA" w:rsidRPr="005333DA" w:rsidRDefault="005333DA" w:rsidP="005333DA">
      <w:r w:rsidRPr="005333DA">
        <w:rPr>
          <w:rFonts w:ascii="Segoe UI Symbol" w:hAnsi="Segoe UI Symbol" w:cs="Segoe UI Symbol"/>
        </w:rPr>
        <w:t>✅</w:t>
      </w:r>
      <w:r w:rsidRPr="005333DA">
        <w:t xml:space="preserve"> </w:t>
      </w:r>
      <w:r w:rsidRPr="005333DA">
        <w:rPr>
          <w:b/>
          <w:bCs/>
        </w:rPr>
        <w:t>Secure the site</w:t>
      </w:r>
      <w:r w:rsidRPr="005333DA">
        <w:t xml:space="preserve"> — Ensure there’s an active SSL certificate so visitors see the padlock icon and feel safe entering details.</w:t>
      </w:r>
    </w:p>
    <w:p w14:paraId="24311FAF" w14:textId="7F9DC5AA" w:rsidR="005333DA" w:rsidRPr="005333DA" w:rsidRDefault="005333DA" w:rsidP="005333DA">
      <w:r w:rsidRPr="005333DA">
        <w:t>These changes don’t demand huge budgets but could significantly lift trust, usability, and visibility — helping Eden Spa stay competitive and credible.</w:t>
      </w:r>
    </w:p>
    <w:p w14:paraId="0B993AB1" w14:textId="047AAFE4" w:rsidR="005333DA" w:rsidRPr="005333DA" w:rsidRDefault="005333DA" w:rsidP="005333DA">
      <w:pPr>
        <w:rPr>
          <w:b/>
          <w:bCs/>
        </w:rPr>
      </w:pPr>
      <w:r w:rsidRPr="005333DA">
        <w:rPr>
          <w:b/>
          <w:bCs/>
        </w:rPr>
        <w:t>Conclusion</w:t>
      </w:r>
    </w:p>
    <w:p w14:paraId="4F569C8E" w14:textId="027CBF53" w:rsidR="005333DA" w:rsidRPr="005333DA" w:rsidRDefault="005333DA" w:rsidP="005333DA">
      <w:r w:rsidRPr="005333DA">
        <w:t xml:space="preserve">Eden Spa </w:t>
      </w:r>
      <w:proofErr w:type="spellStart"/>
      <w:r w:rsidRPr="005333DA">
        <w:t>Harborne’s</w:t>
      </w:r>
      <w:proofErr w:type="spellEnd"/>
      <w:r w:rsidRPr="005333DA">
        <w:t xml:space="preserve"> website does many things well: its calming visuals, clear navigation, and friendly tone make it a decent digital front door for new and returning clients alike. But it’s not quite the relaxing escape it promises — yet. With a few smart tweaks, the site can fully reflect the quality and care Eden Spa brings to real-world treatments. As Chaffey &amp; Ellis-Chadwick (2019) note, a small business website should be an extension of the brand promise. For Eden Spa, that promise is calm, care, and confidence — and the site should deliver just that.</w:t>
      </w:r>
    </w:p>
    <w:p w14:paraId="67CA70BC" w14:textId="77777777" w:rsidR="005333DA" w:rsidRDefault="005333DA">
      <w:pPr>
        <w:spacing w:line="259" w:lineRule="auto"/>
        <w:jc w:val="left"/>
      </w:pPr>
      <w:r>
        <w:br w:type="page"/>
      </w:r>
    </w:p>
    <w:p w14:paraId="48C0D0A6" w14:textId="05D21709" w:rsidR="005333DA" w:rsidRPr="005333DA" w:rsidRDefault="005333DA" w:rsidP="005333DA">
      <w:pPr>
        <w:pStyle w:val="Heading1"/>
      </w:pPr>
      <w:r w:rsidRPr="005333DA">
        <w:lastRenderedPageBreak/>
        <w:t>References</w:t>
      </w:r>
    </w:p>
    <w:p w14:paraId="28113AB6" w14:textId="77777777" w:rsidR="005333DA" w:rsidRPr="005333DA" w:rsidRDefault="005333DA" w:rsidP="005333DA">
      <w:proofErr w:type="gramStart"/>
      <w:r w:rsidRPr="005333DA">
        <w:t>Chaffey, D. &amp; Ellis-Chadwick, F. (2019).</w:t>
      </w:r>
      <w:proofErr w:type="gramEnd"/>
      <w:r w:rsidRPr="005333DA">
        <w:t xml:space="preserve"> </w:t>
      </w:r>
      <w:proofErr w:type="gramStart"/>
      <w:r w:rsidRPr="005333DA">
        <w:rPr>
          <w:i/>
          <w:iCs/>
        </w:rPr>
        <w:t>Digital Marketing</w:t>
      </w:r>
      <w:r w:rsidRPr="005333DA">
        <w:t>.</w:t>
      </w:r>
      <w:proofErr w:type="gramEnd"/>
      <w:r w:rsidRPr="005333DA">
        <w:t xml:space="preserve"> </w:t>
      </w:r>
      <w:proofErr w:type="gramStart"/>
      <w:r w:rsidRPr="005333DA">
        <w:t>7th ed. Pearson.</w:t>
      </w:r>
      <w:proofErr w:type="gramEnd"/>
    </w:p>
    <w:p w14:paraId="380619C1" w14:textId="77777777" w:rsidR="005333DA" w:rsidRPr="005333DA" w:rsidRDefault="005333DA" w:rsidP="005333DA">
      <w:proofErr w:type="gramStart"/>
      <w:r w:rsidRPr="005333DA">
        <w:t>Krug, S. (2014).</w:t>
      </w:r>
      <w:proofErr w:type="gramEnd"/>
      <w:r w:rsidRPr="005333DA">
        <w:t xml:space="preserve"> </w:t>
      </w:r>
      <w:r w:rsidRPr="005333DA">
        <w:rPr>
          <w:i/>
          <w:iCs/>
        </w:rPr>
        <w:t>Don’t Make Me Think, Revisited: A Common Sense Approach to Web Usability</w:t>
      </w:r>
      <w:r w:rsidRPr="005333DA">
        <w:t xml:space="preserve">. 3rd </w:t>
      </w:r>
      <w:proofErr w:type="gramStart"/>
      <w:r w:rsidRPr="005333DA">
        <w:t>ed</w:t>
      </w:r>
      <w:proofErr w:type="gramEnd"/>
      <w:r w:rsidRPr="005333DA">
        <w:t xml:space="preserve">. </w:t>
      </w:r>
      <w:proofErr w:type="gramStart"/>
      <w:r w:rsidRPr="005333DA">
        <w:t>New Riders.</w:t>
      </w:r>
      <w:proofErr w:type="gramEnd"/>
    </w:p>
    <w:p w14:paraId="5D16DF72" w14:textId="77777777" w:rsidR="005333DA" w:rsidRPr="005333DA" w:rsidRDefault="005333DA" w:rsidP="005333DA">
      <w:r w:rsidRPr="005333DA">
        <w:t xml:space="preserve">Nielsen, J. (2012). </w:t>
      </w:r>
      <w:proofErr w:type="gramStart"/>
      <w:r w:rsidRPr="005333DA">
        <w:rPr>
          <w:i/>
          <w:iCs/>
        </w:rPr>
        <w:t>Usability Engineering</w:t>
      </w:r>
      <w:r w:rsidRPr="005333DA">
        <w:t>.</w:t>
      </w:r>
      <w:proofErr w:type="gramEnd"/>
      <w:r w:rsidRPr="005333DA">
        <w:t xml:space="preserve"> Morgan Kaufmann.</w:t>
      </w:r>
    </w:p>
    <w:p w14:paraId="51870C8D" w14:textId="77777777" w:rsidR="005333DA" w:rsidRPr="005333DA" w:rsidRDefault="005333DA" w:rsidP="005333DA">
      <w:r w:rsidRPr="005333DA">
        <w:t xml:space="preserve">Robinson, H. (2017). </w:t>
      </w:r>
      <w:r w:rsidRPr="005333DA">
        <w:rPr>
          <w:i/>
          <w:iCs/>
        </w:rPr>
        <w:t>Website Planning and Development: A Guide for Librarians and Information Professionals</w:t>
      </w:r>
      <w:r w:rsidRPr="005333DA">
        <w:t xml:space="preserve">. </w:t>
      </w:r>
      <w:proofErr w:type="spellStart"/>
      <w:proofErr w:type="gramStart"/>
      <w:r w:rsidRPr="005333DA">
        <w:t>Rowman</w:t>
      </w:r>
      <w:proofErr w:type="spellEnd"/>
      <w:r w:rsidRPr="005333DA">
        <w:t xml:space="preserve"> &amp; Littlefield.</w:t>
      </w:r>
      <w:proofErr w:type="gramEnd"/>
    </w:p>
    <w:p w14:paraId="44F96BE4" w14:textId="77777777" w:rsidR="005333DA" w:rsidRPr="005333DA" w:rsidRDefault="005333DA" w:rsidP="005333DA">
      <w:proofErr w:type="gramStart"/>
      <w:r w:rsidRPr="005333DA">
        <w:t xml:space="preserve">Tiago, M.T.P.M.B. &amp; </w:t>
      </w:r>
      <w:proofErr w:type="spellStart"/>
      <w:r w:rsidRPr="005333DA">
        <w:t>Veríssimo</w:t>
      </w:r>
      <w:proofErr w:type="spellEnd"/>
      <w:r w:rsidRPr="005333DA">
        <w:t>, J.M.C. (2014).</w:t>
      </w:r>
      <w:proofErr w:type="gramEnd"/>
      <w:r w:rsidRPr="005333DA">
        <w:t xml:space="preserve"> ‘Digital marketing and social media: Why bother?’ </w:t>
      </w:r>
      <w:proofErr w:type="gramStart"/>
      <w:r w:rsidRPr="005333DA">
        <w:rPr>
          <w:i/>
          <w:iCs/>
        </w:rPr>
        <w:t>Business Horizons</w:t>
      </w:r>
      <w:r w:rsidRPr="005333DA">
        <w:t>, 57(6), pp.703–708.</w:t>
      </w:r>
      <w:proofErr w:type="gramEnd"/>
    </w:p>
    <w:p w14:paraId="3860A48C" w14:textId="77777777" w:rsidR="0085568D" w:rsidRDefault="0085568D" w:rsidP="005333DA"/>
    <w:p w14:paraId="438A19EA" w14:textId="77777777" w:rsidR="0085568D" w:rsidRDefault="0085568D">
      <w:pPr>
        <w:spacing w:line="259" w:lineRule="auto"/>
        <w:jc w:val="left"/>
      </w:pPr>
    </w:p>
    <w:sectPr w:rsidR="0085568D" w:rsidSect="001834FC">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33FED6" w14:textId="77777777" w:rsidR="0066617E" w:rsidRDefault="0066617E" w:rsidP="001834FC">
      <w:pPr>
        <w:spacing w:after="0" w:line="240" w:lineRule="auto"/>
      </w:pPr>
      <w:r>
        <w:separator/>
      </w:r>
    </w:p>
  </w:endnote>
  <w:endnote w:type="continuationSeparator" w:id="0">
    <w:p w14:paraId="72F85728" w14:textId="77777777" w:rsidR="0066617E" w:rsidRDefault="0066617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0564993"/>
      <w:docPartObj>
        <w:docPartGallery w:val="Page Numbers (Bottom of Page)"/>
        <w:docPartUnique/>
      </w:docPartObj>
    </w:sdtPr>
    <w:sdtEndPr>
      <w:rPr>
        <w:noProof/>
      </w:rPr>
    </w:sdtEndPr>
    <w:sdtContent>
      <w:p w14:paraId="626AF6E3" w14:textId="3EA7A948" w:rsidR="001834FC" w:rsidRDefault="001834FC">
        <w:pPr>
          <w:pStyle w:val="Footer"/>
          <w:jc w:val="right"/>
        </w:pPr>
        <w:r>
          <w:fldChar w:fldCharType="begin"/>
        </w:r>
        <w:r>
          <w:instrText xml:space="preserve"> PAGE   \* MERGEFORMAT </w:instrText>
        </w:r>
        <w:r>
          <w:fldChar w:fldCharType="separate"/>
        </w:r>
        <w:r w:rsidR="00B40906">
          <w:rPr>
            <w:noProof/>
          </w:rPr>
          <w:t>1</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9F02E2" w14:textId="77777777" w:rsidR="0066617E" w:rsidRDefault="0066617E" w:rsidP="001834FC">
      <w:pPr>
        <w:spacing w:after="0" w:line="240" w:lineRule="auto"/>
      </w:pPr>
      <w:r>
        <w:separator/>
      </w:r>
    </w:p>
  </w:footnote>
  <w:footnote w:type="continuationSeparator" w:id="0">
    <w:p w14:paraId="0845F000" w14:textId="77777777" w:rsidR="0066617E" w:rsidRDefault="0066617E" w:rsidP="001834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3064C"/>
    <w:multiLevelType w:val="hybridMultilevel"/>
    <w:tmpl w:val="98CC6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5450CA"/>
    <w:multiLevelType w:val="hybridMultilevel"/>
    <w:tmpl w:val="5A90D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1943EA"/>
    <w:multiLevelType w:val="multilevel"/>
    <w:tmpl w:val="5742F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F1330F1"/>
    <w:multiLevelType w:val="multilevel"/>
    <w:tmpl w:val="716A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7B72EBF"/>
    <w:multiLevelType w:val="hybridMultilevel"/>
    <w:tmpl w:val="192E4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410B27"/>
    <w:multiLevelType w:val="multilevel"/>
    <w:tmpl w:val="061E2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8BB022F"/>
    <w:multiLevelType w:val="hybridMultilevel"/>
    <w:tmpl w:val="C36C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DA20FCF"/>
    <w:multiLevelType w:val="multilevel"/>
    <w:tmpl w:val="45F2D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34E2BE3"/>
    <w:multiLevelType w:val="hybridMultilevel"/>
    <w:tmpl w:val="A8D44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5"/>
  </w:num>
  <w:num w:numId="4">
    <w:abstractNumId w:val="8"/>
  </w:num>
  <w:num w:numId="5">
    <w:abstractNumId w:val="1"/>
  </w:num>
  <w:num w:numId="6">
    <w:abstractNumId w:val="6"/>
  </w:num>
  <w:num w:numId="7">
    <w:abstractNumId w:val="4"/>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77DBA"/>
    <w:rsid w:val="001834FC"/>
    <w:rsid w:val="001D16F6"/>
    <w:rsid w:val="00206785"/>
    <w:rsid w:val="0022399E"/>
    <w:rsid w:val="00252195"/>
    <w:rsid w:val="003A2315"/>
    <w:rsid w:val="003C6671"/>
    <w:rsid w:val="00465505"/>
    <w:rsid w:val="005333DA"/>
    <w:rsid w:val="005949A2"/>
    <w:rsid w:val="0066617E"/>
    <w:rsid w:val="00666F30"/>
    <w:rsid w:val="00690A51"/>
    <w:rsid w:val="006F3E7B"/>
    <w:rsid w:val="008267C8"/>
    <w:rsid w:val="00845235"/>
    <w:rsid w:val="0085568D"/>
    <w:rsid w:val="00871574"/>
    <w:rsid w:val="00913C8F"/>
    <w:rsid w:val="0095417F"/>
    <w:rsid w:val="00975554"/>
    <w:rsid w:val="009B141F"/>
    <w:rsid w:val="00A60069"/>
    <w:rsid w:val="00B06585"/>
    <w:rsid w:val="00B40906"/>
    <w:rsid w:val="00BB6D54"/>
    <w:rsid w:val="00CA4D38"/>
    <w:rsid w:val="00D60EDA"/>
    <w:rsid w:val="00EB7A2D"/>
    <w:rsid w:val="00EC01CA"/>
    <w:rsid w:val="00EC16C3"/>
    <w:rsid w:val="00F513D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71574"/>
    <w:pPr>
      <w:keepNext/>
      <w:keepLines/>
      <w:spacing w:before="240" w:after="0"/>
      <w:outlineLvl w:val="0"/>
    </w:pPr>
    <w:rPr>
      <w:rFonts w:asciiTheme="majorHAnsi" w:eastAsiaTheme="majorEastAsia" w:hAnsiTheme="majorHAnsi" w:cstheme="majorBidi"/>
      <w:b/>
      <w:color w:val="0070C0"/>
      <w:sz w:val="32"/>
      <w:szCs w:val="32"/>
    </w:rPr>
  </w:style>
  <w:style w:type="paragraph" w:styleId="Heading2">
    <w:name w:val="heading 2"/>
    <w:basedOn w:val="Normal"/>
    <w:next w:val="Normal"/>
    <w:link w:val="Heading2Char"/>
    <w:uiPriority w:val="9"/>
    <w:unhideWhenUsed/>
    <w:qFormat/>
    <w:rsid w:val="00871574"/>
    <w:pPr>
      <w:keepNext/>
      <w:keepLines/>
      <w:spacing w:before="40" w:after="0"/>
      <w:outlineLvl w:val="1"/>
    </w:pPr>
    <w:rPr>
      <w:rFonts w:asciiTheme="majorHAnsi" w:eastAsiaTheme="majorEastAsia" w:hAnsiTheme="majorHAnsi" w:cstheme="majorBidi"/>
      <w:b/>
      <w:color w:val="0070C0"/>
      <w:sz w:val="28"/>
      <w:szCs w:val="26"/>
      <w:lang w:val="en-US"/>
    </w:rPr>
  </w:style>
  <w:style w:type="paragraph" w:styleId="Heading3">
    <w:name w:val="heading 3"/>
    <w:basedOn w:val="Normal"/>
    <w:next w:val="Normal"/>
    <w:link w:val="Heading3Char"/>
    <w:uiPriority w:val="9"/>
    <w:semiHidden/>
    <w:unhideWhenUsed/>
    <w:qFormat/>
    <w:rsid w:val="00177DB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71574"/>
    <w:rPr>
      <w:rFonts w:asciiTheme="majorHAnsi" w:eastAsiaTheme="majorEastAsia" w:hAnsiTheme="majorHAnsi" w:cstheme="majorBidi"/>
      <w:b/>
      <w:color w:val="0070C0"/>
      <w:sz w:val="28"/>
      <w:szCs w:val="26"/>
    </w:rPr>
  </w:style>
  <w:style w:type="character" w:customStyle="1" w:styleId="Heading1Char">
    <w:name w:val="Heading 1 Char"/>
    <w:basedOn w:val="DefaultParagraphFont"/>
    <w:link w:val="Heading1"/>
    <w:uiPriority w:val="9"/>
    <w:rsid w:val="00871574"/>
    <w:rPr>
      <w:rFonts w:asciiTheme="majorHAnsi" w:eastAsiaTheme="majorEastAsia" w:hAnsiTheme="majorHAnsi" w:cstheme="majorBidi"/>
      <w:b/>
      <w:color w:val="0070C0"/>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177DBA"/>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5949A2"/>
    <w:pPr>
      <w:ind w:left="720"/>
      <w:contextualSpacing/>
    </w:pPr>
  </w:style>
  <w:style w:type="table" w:styleId="TableGrid">
    <w:name w:val="Table Grid"/>
    <w:basedOn w:val="TableNormal"/>
    <w:uiPriority w:val="39"/>
    <w:rsid w:val="009B14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CA4D38"/>
    <w:pPr>
      <w:spacing w:after="100"/>
      <w:ind w:left="240"/>
    </w:pPr>
  </w:style>
  <w:style w:type="paragraph" w:styleId="TableofFigures">
    <w:name w:val="table of figures"/>
    <w:basedOn w:val="Normal"/>
    <w:next w:val="Normal"/>
    <w:uiPriority w:val="99"/>
    <w:unhideWhenUsed/>
    <w:rsid w:val="00CA4D38"/>
    <w:pPr>
      <w:spacing w:after="0"/>
    </w:pPr>
  </w:style>
  <w:style w:type="paragraph" w:styleId="BalloonText">
    <w:name w:val="Balloon Text"/>
    <w:basedOn w:val="Normal"/>
    <w:link w:val="BalloonTextChar"/>
    <w:uiPriority w:val="99"/>
    <w:semiHidden/>
    <w:unhideWhenUsed/>
    <w:rsid w:val="00B409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906"/>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71574"/>
    <w:pPr>
      <w:keepNext/>
      <w:keepLines/>
      <w:spacing w:before="240" w:after="0"/>
      <w:outlineLvl w:val="0"/>
    </w:pPr>
    <w:rPr>
      <w:rFonts w:asciiTheme="majorHAnsi" w:eastAsiaTheme="majorEastAsia" w:hAnsiTheme="majorHAnsi" w:cstheme="majorBidi"/>
      <w:b/>
      <w:color w:val="0070C0"/>
      <w:sz w:val="32"/>
      <w:szCs w:val="32"/>
    </w:rPr>
  </w:style>
  <w:style w:type="paragraph" w:styleId="Heading2">
    <w:name w:val="heading 2"/>
    <w:basedOn w:val="Normal"/>
    <w:next w:val="Normal"/>
    <w:link w:val="Heading2Char"/>
    <w:uiPriority w:val="9"/>
    <w:unhideWhenUsed/>
    <w:qFormat/>
    <w:rsid w:val="00871574"/>
    <w:pPr>
      <w:keepNext/>
      <w:keepLines/>
      <w:spacing w:before="40" w:after="0"/>
      <w:outlineLvl w:val="1"/>
    </w:pPr>
    <w:rPr>
      <w:rFonts w:asciiTheme="majorHAnsi" w:eastAsiaTheme="majorEastAsia" w:hAnsiTheme="majorHAnsi" w:cstheme="majorBidi"/>
      <w:b/>
      <w:color w:val="0070C0"/>
      <w:sz w:val="28"/>
      <w:szCs w:val="26"/>
      <w:lang w:val="en-US"/>
    </w:rPr>
  </w:style>
  <w:style w:type="paragraph" w:styleId="Heading3">
    <w:name w:val="heading 3"/>
    <w:basedOn w:val="Normal"/>
    <w:next w:val="Normal"/>
    <w:link w:val="Heading3Char"/>
    <w:uiPriority w:val="9"/>
    <w:semiHidden/>
    <w:unhideWhenUsed/>
    <w:qFormat/>
    <w:rsid w:val="00177DB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71574"/>
    <w:rPr>
      <w:rFonts w:asciiTheme="majorHAnsi" w:eastAsiaTheme="majorEastAsia" w:hAnsiTheme="majorHAnsi" w:cstheme="majorBidi"/>
      <w:b/>
      <w:color w:val="0070C0"/>
      <w:sz w:val="28"/>
      <w:szCs w:val="26"/>
    </w:rPr>
  </w:style>
  <w:style w:type="character" w:customStyle="1" w:styleId="Heading1Char">
    <w:name w:val="Heading 1 Char"/>
    <w:basedOn w:val="DefaultParagraphFont"/>
    <w:link w:val="Heading1"/>
    <w:uiPriority w:val="9"/>
    <w:rsid w:val="00871574"/>
    <w:rPr>
      <w:rFonts w:asciiTheme="majorHAnsi" w:eastAsiaTheme="majorEastAsia" w:hAnsiTheme="majorHAnsi" w:cstheme="majorBidi"/>
      <w:b/>
      <w:color w:val="0070C0"/>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177DBA"/>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5949A2"/>
    <w:pPr>
      <w:ind w:left="720"/>
      <w:contextualSpacing/>
    </w:pPr>
  </w:style>
  <w:style w:type="table" w:styleId="TableGrid">
    <w:name w:val="Table Grid"/>
    <w:basedOn w:val="TableNormal"/>
    <w:uiPriority w:val="39"/>
    <w:rsid w:val="009B14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CA4D38"/>
    <w:pPr>
      <w:spacing w:after="100"/>
      <w:ind w:left="240"/>
    </w:pPr>
  </w:style>
  <w:style w:type="paragraph" w:styleId="TableofFigures">
    <w:name w:val="table of figures"/>
    <w:basedOn w:val="Normal"/>
    <w:next w:val="Normal"/>
    <w:uiPriority w:val="99"/>
    <w:unhideWhenUsed/>
    <w:rsid w:val="00CA4D38"/>
    <w:pPr>
      <w:spacing w:after="0"/>
    </w:pPr>
  </w:style>
  <w:style w:type="paragraph" w:styleId="BalloonText">
    <w:name w:val="Balloon Text"/>
    <w:basedOn w:val="Normal"/>
    <w:link w:val="BalloonTextChar"/>
    <w:uiPriority w:val="99"/>
    <w:semiHidden/>
    <w:unhideWhenUsed/>
    <w:rsid w:val="00B409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906"/>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145582">
      <w:bodyDiv w:val="1"/>
      <w:marLeft w:val="0"/>
      <w:marRight w:val="0"/>
      <w:marTop w:val="0"/>
      <w:marBottom w:val="0"/>
      <w:divBdr>
        <w:top w:val="none" w:sz="0" w:space="0" w:color="auto"/>
        <w:left w:val="none" w:sz="0" w:space="0" w:color="auto"/>
        <w:bottom w:val="none" w:sz="0" w:space="0" w:color="auto"/>
        <w:right w:val="none" w:sz="0" w:space="0" w:color="auto"/>
      </w:divBdr>
    </w:div>
    <w:div w:id="170919773">
      <w:bodyDiv w:val="1"/>
      <w:marLeft w:val="0"/>
      <w:marRight w:val="0"/>
      <w:marTop w:val="0"/>
      <w:marBottom w:val="0"/>
      <w:divBdr>
        <w:top w:val="none" w:sz="0" w:space="0" w:color="auto"/>
        <w:left w:val="none" w:sz="0" w:space="0" w:color="auto"/>
        <w:bottom w:val="none" w:sz="0" w:space="0" w:color="auto"/>
        <w:right w:val="none" w:sz="0" w:space="0" w:color="auto"/>
      </w:divBdr>
      <w:divsChild>
        <w:div w:id="734086723">
          <w:marLeft w:val="0"/>
          <w:marRight w:val="0"/>
          <w:marTop w:val="0"/>
          <w:marBottom w:val="0"/>
          <w:divBdr>
            <w:top w:val="none" w:sz="0" w:space="0" w:color="auto"/>
            <w:left w:val="none" w:sz="0" w:space="0" w:color="auto"/>
            <w:bottom w:val="none" w:sz="0" w:space="0" w:color="auto"/>
            <w:right w:val="none" w:sz="0" w:space="0" w:color="auto"/>
          </w:divBdr>
          <w:divsChild>
            <w:div w:id="121681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193436">
      <w:bodyDiv w:val="1"/>
      <w:marLeft w:val="0"/>
      <w:marRight w:val="0"/>
      <w:marTop w:val="0"/>
      <w:marBottom w:val="0"/>
      <w:divBdr>
        <w:top w:val="none" w:sz="0" w:space="0" w:color="auto"/>
        <w:left w:val="none" w:sz="0" w:space="0" w:color="auto"/>
        <w:bottom w:val="none" w:sz="0" w:space="0" w:color="auto"/>
        <w:right w:val="none" w:sz="0" w:space="0" w:color="auto"/>
      </w:divBdr>
    </w:div>
    <w:div w:id="328025760">
      <w:bodyDiv w:val="1"/>
      <w:marLeft w:val="0"/>
      <w:marRight w:val="0"/>
      <w:marTop w:val="0"/>
      <w:marBottom w:val="0"/>
      <w:divBdr>
        <w:top w:val="none" w:sz="0" w:space="0" w:color="auto"/>
        <w:left w:val="none" w:sz="0" w:space="0" w:color="auto"/>
        <w:bottom w:val="none" w:sz="0" w:space="0" w:color="auto"/>
        <w:right w:val="none" w:sz="0" w:space="0" w:color="auto"/>
      </w:divBdr>
      <w:divsChild>
        <w:div w:id="1781949703">
          <w:marLeft w:val="0"/>
          <w:marRight w:val="0"/>
          <w:marTop w:val="0"/>
          <w:marBottom w:val="0"/>
          <w:divBdr>
            <w:top w:val="none" w:sz="0" w:space="0" w:color="auto"/>
            <w:left w:val="none" w:sz="0" w:space="0" w:color="auto"/>
            <w:bottom w:val="none" w:sz="0" w:space="0" w:color="auto"/>
            <w:right w:val="none" w:sz="0" w:space="0" w:color="auto"/>
          </w:divBdr>
          <w:divsChild>
            <w:div w:id="11772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89432">
      <w:bodyDiv w:val="1"/>
      <w:marLeft w:val="0"/>
      <w:marRight w:val="0"/>
      <w:marTop w:val="0"/>
      <w:marBottom w:val="0"/>
      <w:divBdr>
        <w:top w:val="none" w:sz="0" w:space="0" w:color="auto"/>
        <w:left w:val="none" w:sz="0" w:space="0" w:color="auto"/>
        <w:bottom w:val="none" w:sz="0" w:space="0" w:color="auto"/>
        <w:right w:val="none" w:sz="0" w:space="0" w:color="auto"/>
      </w:divBdr>
    </w:div>
    <w:div w:id="389040214">
      <w:bodyDiv w:val="1"/>
      <w:marLeft w:val="0"/>
      <w:marRight w:val="0"/>
      <w:marTop w:val="0"/>
      <w:marBottom w:val="0"/>
      <w:divBdr>
        <w:top w:val="none" w:sz="0" w:space="0" w:color="auto"/>
        <w:left w:val="none" w:sz="0" w:space="0" w:color="auto"/>
        <w:bottom w:val="none" w:sz="0" w:space="0" w:color="auto"/>
        <w:right w:val="none" w:sz="0" w:space="0" w:color="auto"/>
      </w:divBdr>
    </w:div>
    <w:div w:id="460613472">
      <w:bodyDiv w:val="1"/>
      <w:marLeft w:val="0"/>
      <w:marRight w:val="0"/>
      <w:marTop w:val="0"/>
      <w:marBottom w:val="0"/>
      <w:divBdr>
        <w:top w:val="none" w:sz="0" w:space="0" w:color="auto"/>
        <w:left w:val="none" w:sz="0" w:space="0" w:color="auto"/>
        <w:bottom w:val="none" w:sz="0" w:space="0" w:color="auto"/>
        <w:right w:val="none" w:sz="0" w:space="0" w:color="auto"/>
      </w:divBdr>
    </w:div>
    <w:div w:id="487795228">
      <w:bodyDiv w:val="1"/>
      <w:marLeft w:val="0"/>
      <w:marRight w:val="0"/>
      <w:marTop w:val="0"/>
      <w:marBottom w:val="0"/>
      <w:divBdr>
        <w:top w:val="none" w:sz="0" w:space="0" w:color="auto"/>
        <w:left w:val="none" w:sz="0" w:space="0" w:color="auto"/>
        <w:bottom w:val="none" w:sz="0" w:space="0" w:color="auto"/>
        <w:right w:val="none" w:sz="0" w:space="0" w:color="auto"/>
      </w:divBdr>
    </w:div>
    <w:div w:id="989359945">
      <w:bodyDiv w:val="1"/>
      <w:marLeft w:val="0"/>
      <w:marRight w:val="0"/>
      <w:marTop w:val="0"/>
      <w:marBottom w:val="0"/>
      <w:divBdr>
        <w:top w:val="none" w:sz="0" w:space="0" w:color="auto"/>
        <w:left w:val="none" w:sz="0" w:space="0" w:color="auto"/>
        <w:bottom w:val="none" w:sz="0" w:space="0" w:color="auto"/>
        <w:right w:val="none" w:sz="0" w:space="0" w:color="auto"/>
      </w:divBdr>
    </w:div>
    <w:div w:id="1032879551">
      <w:bodyDiv w:val="1"/>
      <w:marLeft w:val="0"/>
      <w:marRight w:val="0"/>
      <w:marTop w:val="0"/>
      <w:marBottom w:val="0"/>
      <w:divBdr>
        <w:top w:val="none" w:sz="0" w:space="0" w:color="auto"/>
        <w:left w:val="none" w:sz="0" w:space="0" w:color="auto"/>
        <w:bottom w:val="none" w:sz="0" w:space="0" w:color="auto"/>
        <w:right w:val="none" w:sz="0" w:space="0" w:color="auto"/>
      </w:divBdr>
      <w:divsChild>
        <w:div w:id="2134248030">
          <w:marLeft w:val="0"/>
          <w:marRight w:val="0"/>
          <w:marTop w:val="0"/>
          <w:marBottom w:val="0"/>
          <w:divBdr>
            <w:top w:val="none" w:sz="0" w:space="0" w:color="auto"/>
            <w:left w:val="none" w:sz="0" w:space="0" w:color="auto"/>
            <w:bottom w:val="none" w:sz="0" w:space="0" w:color="auto"/>
            <w:right w:val="none" w:sz="0" w:space="0" w:color="auto"/>
          </w:divBdr>
          <w:divsChild>
            <w:div w:id="40727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473363">
      <w:bodyDiv w:val="1"/>
      <w:marLeft w:val="0"/>
      <w:marRight w:val="0"/>
      <w:marTop w:val="0"/>
      <w:marBottom w:val="0"/>
      <w:divBdr>
        <w:top w:val="none" w:sz="0" w:space="0" w:color="auto"/>
        <w:left w:val="none" w:sz="0" w:space="0" w:color="auto"/>
        <w:bottom w:val="none" w:sz="0" w:space="0" w:color="auto"/>
        <w:right w:val="none" w:sz="0" w:space="0" w:color="auto"/>
      </w:divBdr>
    </w:div>
    <w:div w:id="1135759622">
      <w:bodyDiv w:val="1"/>
      <w:marLeft w:val="0"/>
      <w:marRight w:val="0"/>
      <w:marTop w:val="0"/>
      <w:marBottom w:val="0"/>
      <w:divBdr>
        <w:top w:val="none" w:sz="0" w:space="0" w:color="auto"/>
        <w:left w:val="none" w:sz="0" w:space="0" w:color="auto"/>
        <w:bottom w:val="none" w:sz="0" w:space="0" w:color="auto"/>
        <w:right w:val="none" w:sz="0" w:space="0" w:color="auto"/>
      </w:divBdr>
    </w:div>
    <w:div w:id="1161507357">
      <w:bodyDiv w:val="1"/>
      <w:marLeft w:val="0"/>
      <w:marRight w:val="0"/>
      <w:marTop w:val="0"/>
      <w:marBottom w:val="0"/>
      <w:divBdr>
        <w:top w:val="none" w:sz="0" w:space="0" w:color="auto"/>
        <w:left w:val="none" w:sz="0" w:space="0" w:color="auto"/>
        <w:bottom w:val="none" w:sz="0" w:space="0" w:color="auto"/>
        <w:right w:val="none" w:sz="0" w:space="0" w:color="auto"/>
      </w:divBdr>
    </w:div>
    <w:div w:id="1466390396">
      <w:bodyDiv w:val="1"/>
      <w:marLeft w:val="0"/>
      <w:marRight w:val="0"/>
      <w:marTop w:val="0"/>
      <w:marBottom w:val="0"/>
      <w:divBdr>
        <w:top w:val="none" w:sz="0" w:space="0" w:color="auto"/>
        <w:left w:val="none" w:sz="0" w:space="0" w:color="auto"/>
        <w:bottom w:val="none" w:sz="0" w:space="0" w:color="auto"/>
        <w:right w:val="none" w:sz="0" w:space="0" w:color="auto"/>
      </w:divBdr>
      <w:divsChild>
        <w:div w:id="687369936">
          <w:marLeft w:val="0"/>
          <w:marRight w:val="0"/>
          <w:marTop w:val="0"/>
          <w:marBottom w:val="0"/>
          <w:divBdr>
            <w:top w:val="none" w:sz="0" w:space="0" w:color="auto"/>
            <w:left w:val="none" w:sz="0" w:space="0" w:color="auto"/>
            <w:bottom w:val="none" w:sz="0" w:space="0" w:color="auto"/>
            <w:right w:val="none" w:sz="0" w:space="0" w:color="auto"/>
          </w:divBdr>
          <w:divsChild>
            <w:div w:id="31406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445312">
      <w:bodyDiv w:val="1"/>
      <w:marLeft w:val="0"/>
      <w:marRight w:val="0"/>
      <w:marTop w:val="0"/>
      <w:marBottom w:val="0"/>
      <w:divBdr>
        <w:top w:val="none" w:sz="0" w:space="0" w:color="auto"/>
        <w:left w:val="none" w:sz="0" w:space="0" w:color="auto"/>
        <w:bottom w:val="none" w:sz="0" w:space="0" w:color="auto"/>
        <w:right w:val="none" w:sz="0" w:space="0" w:color="auto"/>
      </w:divBdr>
    </w:div>
    <w:div w:id="1713461942">
      <w:bodyDiv w:val="1"/>
      <w:marLeft w:val="0"/>
      <w:marRight w:val="0"/>
      <w:marTop w:val="0"/>
      <w:marBottom w:val="0"/>
      <w:divBdr>
        <w:top w:val="none" w:sz="0" w:space="0" w:color="auto"/>
        <w:left w:val="none" w:sz="0" w:space="0" w:color="auto"/>
        <w:bottom w:val="none" w:sz="0" w:space="0" w:color="auto"/>
        <w:right w:val="none" w:sz="0" w:space="0" w:color="auto"/>
      </w:divBdr>
      <w:divsChild>
        <w:div w:id="796528373">
          <w:marLeft w:val="0"/>
          <w:marRight w:val="0"/>
          <w:marTop w:val="0"/>
          <w:marBottom w:val="0"/>
          <w:divBdr>
            <w:top w:val="none" w:sz="0" w:space="0" w:color="auto"/>
            <w:left w:val="none" w:sz="0" w:space="0" w:color="auto"/>
            <w:bottom w:val="none" w:sz="0" w:space="0" w:color="auto"/>
            <w:right w:val="none" w:sz="0" w:space="0" w:color="auto"/>
          </w:divBdr>
          <w:divsChild>
            <w:div w:id="12998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725025">
      <w:bodyDiv w:val="1"/>
      <w:marLeft w:val="0"/>
      <w:marRight w:val="0"/>
      <w:marTop w:val="0"/>
      <w:marBottom w:val="0"/>
      <w:divBdr>
        <w:top w:val="none" w:sz="0" w:space="0" w:color="auto"/>
        <w:left w:val="none" w:sz="0" w:space="0" w:color="auto"/>
        <w:bottom w:val="none" w:sz="0" w:space="0" w:color="auto"/>
        <w:right w:val="none" w:sz="0" w:space="0" w:color="auto"/>
      </w:divBdr>
    </w:div>
    <w:div w:id="1799760177">
      <w:bodyDiv w:val="1"/>
      <w:marLeft w:val="0"/>
      <w:marRight w:val="0"/>
      <w:marTop w:val="0"/>
      <w:marBottom w:val="0"/>
      <w:divBdr>
        <w:top w:val="none" w:sz="0" w:space="0" w:color="auto"/>
        <w:left w:val="none" w:sz="0" w:space="0" w:color="auto"/>
        <w:bottom w:val="none" w:sz="0" w:space="0" w:color="auto"/>
        <w:right w:val="none" w:sz="0" w:space="0" w:color="auto"/>
      </w:divBdr>
    </w:div>
    <w:div w:id="1826243843">
      <w:bodyDiv w:val="1"/>
      <w:marLeft w:val="0"/>
      <w:marRight w:val="0"/>
      <w:marTop w:val="0"/>
      <w:marBottom w:val="0"/>
      <w:divBdr>
        <w:top w:val="none" w:sz="0" w:space="0" w:color="auto"/>
        <w:left w:val="none" w:sz="0" w:space="0" w:color="auto"/>
        <w:bottom w:val="none" w:sz="0" w:space="0" w:color="auto"/>
        <w:right w:val="none" w:sz="0" w:space="0" w:color="auto"/>
      </w:divBdr>
    </w:div>
    <w:div w:id="2022001470">
      <w:bodyDiv w:val="1"/>
      <w:marLeft w:val="0"/>
      <w:marRight w:val="0"/>
      <w:marTop w:val="0"/>
      <w:marBottom w:val="0"/>
      <w:divBdr>
        <w:top w:val="none" w:sz="0" w:space="0" w:color="auto"/>
        <w:left w:val="none" w:sz="0" w:space="0" w:color="auto"/>
        <w:bottom w:val="none" w:sz="0" w:space="0" w:color="auto"/>
        <w:right w:val="none" w:sz="0" w:space="0" w:color="auto"/>
      </w:divBdr>
    </w:div>
    <w:div w:id="2043359041">
      <w:bodyDiv w:val="1"/>
      <w:marLeft w:val="0"/>
      <w:marRight w:val="0"/>
      <w:marTop w:val="0"/>
      <w:marBottom w:val="0"/>
      <w:divBdr>
        <w:top w:val="none" w:sz="0" w:space="0" w:color="auto"/>
        <w:left w:val="none" w:sz="0" w:space="0" w:color="auto"/>
        <w:bottom w:val="none" w:sz="0" w:space="0" w:color="auto"/>
        <w:right w:val="none" w:sz="0" w:space="0" w:color="auto"/>
      </w:divBdr>
    </w:div>
    <w:div w:id="204755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www.edenspaharborne.co.uk" TargetMode="External"/><Relationship Id="rId4" Type="http://schemas.microsoft.com/office/2007/relationships/stylesWithEffects" Target="stylesWithEffects.xml"/><Relationship Id="rId9" Type="http://schemas.openxmlformats.org/officeDocument/2006/relationships/hyperlink" Target="https://edenspaharborne.wixsite.com/eden-s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42BB0F-795B-4278-AA1E-F16AF5386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1252</Words>
  <Characters>7137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8373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2025-07-05T22:52:00Z</dcterms:created>
  <dcterms:modified xsi:type="dcterms:W3CDTF">2025-07-05T22:52:00Z</dcterms:modified>
</cp:coreProperties>
</file>